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D0" w:rsidRPr="000959D0" w:rsidRDefault="000959D0" w:rsidP="000959D0">
      <w:pPr>
        <w:spacing w:line="240" w:lineRule="auto"/>
        <w:rPr>
          <w:sz w:val="16"/>
          <w:szCs w:val="16"/>
        </w:rPr>
      </w:pPr>
    </w:p>
    <w:p w:rsidR="000959D0" w:rsidRPr="000959D0" w:rsidRDefault="000959D0" w:rsidP="000959D0">
      <w:pPr>
        <w:spacing w:line="240" w:lineRule="auto"/>
        <w:rPr>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934A8C" w:rsidRDefault="00934A8C" w:rsidP="000959D0">
      <w:pPr>
        <w:pStyle w:val="34fffb"/>
        <w:spacing w:line="240" w:lineRule="auto"/>
        <w:rPr>
          <w:rFonts w:cs="Times New Roman"/>
          <w:sz w:val="16"/>
          <w:szCs w:val="16"/>
        </w:rPr>
      </w:pPr>
    </w:p>
    <w:p w:rsidR="00FD3CE6" w:rsidRPr="000959D0" w:rsidRDefault="00A4507D" w:rsidP="000959D0">
      <w:pPr>
        <w:pStyle w:val="34fffb"/>
        <w:spacing w:line="240" w:lineRule="auto"/>
        <w:rPr>
          <w:rFonts w:cs="Times New Roman"/>
          <w:sz w:val="16"/>
          <w:szCs w:val="16"/>
        </w:rPr>
      </w:pPr>
      <w:r w:rsidRPr="000959D0">
        <w:rPr>
          <w:rFonts w:cs="Times New Roman"/>
          <w:sz w:val="16"/>
          <w:szCs w:val="16"/>
        </w:rPr>
        <w:t>ТЕХНИЧЕСКИЕ УСЛОВИЯ</w:t>
      </w:r>
    </w:p>
    <w:p w:rsidR="002C1012" w:rsidRDefault="00A4507D" w:rsidP="000959D0">
      <w:pPr>
        <w:pStyle w:val="34fffb"/>
        <w:spacing w:line="240" w:lineRule="auto"/>
        <w:rPr>
          <w:rFonts w:cs="Times New Roman"/>
          <w:sz w:val="16"/>
          <w:szCs w:val="16"/>
        </w:rPr>
      </w:pPr>
      <w:r w:rsidRPr="000959D0">
        <w:rPr>
          <w:rFonts w:cs="Times New Roman"/>
          <w:sz w:val="16"/>
          <w:szCs w:val="16"/>
        </w:rPr>
        <w:t>на оказание услуг по сопровождению государственной информационной системы</w:t>
      </w:r>
    </w:p>
    <w:p w:rsidR="00C023D4" w:rsidRPr="000959D0" w:rsidRDefault="00A4507D" w:rsidP="000959D0">
      <w:pPr>
        <w:pStyle w:val="34fffb"/>
        <w:spacing w:line="240" w:lineRule="auto"/>
        <w:rPr>
          <w:rFonts w:cs="Times New Roman"/>
          <w:sz w:val="16"/>
          <w:szCs w:val="16"/>
        </w:rPr>
      </w:pPr>
      <w:r w:rsidRPr="000959D0">
        <w:rPr>
          <w:rFonts w:cs="Times New Roman"/>
          <w:sz w:val="16"/>
          <w:szCs w:val="16"/>
        </w:rPr>
        <w:t xml:space="preserve"> в сфере здравоохранения Пензенской области </w:t>
      </w:r>
    </w:p>
    <w:p w:rsidR="00FD3CE6" w:rsidRPr="000959D0" w:rsidRDefault="00C023D4" w:rsidP="000959D0">
      <w:pPr>
        <w:pStyle w:val="34fffb"/>
        <w:spacing w:line="240" w:lineRule="auto"/>
        <w:rPr>
          <w:rFonts w:cs="Times New Roman"/>
          <w:sz w:val="16"/>
          <w:szCs w:val="16"/>
        </w:rPr>
      </w:pPr>
      <w:r w:rsidRPr="000959D0">
        <w:rPr>
          <w:rFonts w:cs="Times New Roman"/>
          <w:sz w:val="16"/>
          <w:szCs w:val="16"/>
        </w:rPr>
        <w:t>в 2026 году</w:t>
      </w:r>
    </w:p>
    <w:p w:rsidR="008D62D4" w:rsidRPr="000959D0" w:rsidRDefault="00A4507D" w:rsidP="000959D0">
      <w:pPr>
        <w:spacing w:after="0" w:line="240" w:lineRule="auto"/>
        <w:jc w:val="center"/>
        <w:rPr>
          <w:sz w:val="16"/>
          <w:szCs w:val="16"/>
        </w:rPr>
      </w:pPr>
      <w:r w:rsidRPr="000959D0">
        <w:rPr>
          <w:sz w:val="16"/>
          <w:szCs w:val="16"/>
        </w:rPr>
        <w:br w:type="page"/>
      </w:r>
    </w:p>
    <w:sdt>
      <w:sdtPr>
        <w:rPr>
          <w:rFonts w:asciiTheme="minorHAnsi" w:eastAsiaTheme="minorHAnsi" w:hAnsiTheme="minorHAnsi" w:cstheme="minorBidi"/>
          <w:b w:val="0"/>
          <w:bCs w:val="0"/>
          <w:sz w:val="16"/>
          <w:szCs w:val="16"/>
          <w:lang w:eastAsia="en-US"/>
        </w:rPr>
        <w:id w:val="642936036"/>
        <w:docPartObj>
          <w:docPartGallery w:val="Table of Contents"/>
          <w:docPartUnique/>
        </w:docPartObj>
      </w:sdtPr>
      <w:sdtContent>
        <w:p w:rsidR="00A4507D" w:rsidRPr="000959D0" w:rsidRDefault="00A4507D" w:rsidP="000959D0">
          <w:pPr>
            <w:pStyle w:val="affffff1"/>
            <w:spacing w:line="240" w:lineRule="auto"/>
            <w:rPr>
              <w:b w:val="0"/>
              <w:sz w:val="16"/>
              <w:szCs w:val="16"/>
            </w:rPr>
          </w:pPr>
          <w:r w:rsidRPr="000959D0">
            <w:rPr>
              <w:sz w:val="16"/>
              <w:szCs w:val="16"/>
            </w:rPr>
            <w:t>Содержание</w:t>
          </w:r>
        </w:p>
        <w:p w:rsidR="00256F87" w:rsidRDefault="003C485F">
          <w:pPr>
            <w:pStyle w:val="1f8"/>
            <w:rPr>
              <w:rFonts w:asciiTheme="minorHAnsi" w:eastAsiaTheme="minorEastAsia" w:hAnsiTheme="minorHAnsi" w:cstheme="minorBidi"/>
              <w:noProof/>
              <w:kern w:val="2"/>
              <w:sz w:val="24"/>
            </w:rPr>
          </w:pPr>
          <w:r w:rsidRPr="003C485F">
            <w:rPr>
              <w:sz w:val="16"/>
              <w:szCs w:val="16"/>
            </w:rPr>
            <w:fldChar w:fldCharType="begin"/>
          </w:r>
          <w:r w:rsidR="00A4507D" w:rsidRPr="000959D0">
            <w:rPr>
              <w:sz w:val="16"/>
              <w:szCs w:val="16"/>
            </w:rPr>
            <w:instrText xml:space="preserve"> TOC \o "1-3" \h \z \u </w:instrText>
          </w:r>
          <w:r w:rsidRPr="003C485F">
            <w:rPr>
              <w:sz w:val="16"/>
              <w:szCs w:val="16"/>
            </w:rPr>
            <w:fldChar w:fldCharType="separate"/>
          </w:r>
          <w:hyperlink w:anchor="_Toc225152822" w:history="1">
            <w:r w:rsidR="00256F87" w:rsidRPr="00547F88">
              <w:rPr>
                <w:rStyle w:val="affffffff8"/>
                <w:rFonts w:eastAsiaTheme="majorEastAsia"/>
                <w:noProof/>
              </w:rPr>
              <w:t>Обозначения и сокращения</w:t>
            </w:r>
            <w:r w:rsidR="00256F87">
              <w:rPr>
                <w:noProof/>
                <w:webHidden/>
              </w:rPr>
              <w:tab/>
            </w:r>
            <w:r>
              <w:rPr>
                <w:noProof/>
                <w:webHidden/>
              </w:rPr>
              <w:fldChar w:fldCharType="begin"/>
            </w:r>
            <w:r w:rsidR="00256F87">
              <w:rPr>
                <w:noProof/>
                <w:webHidden/>
              </w:rPr>
              <w:instrText xml:space="preserve"> PAGEREF _Toc225152822 \h </w:instrText>
            </w:r>
            <w:r>
              <w:rPr>
                <w:noProof/>
                <w:webHidden/>
              </w:rPr>
            </w:r>
            <w:r>
              <w:rPr>
                <w:noProof/>
                <w:webHidden/>
              </w:rPr>
              <w:fldChar w:fldCharType="separate"/>
            </w:r>
            <w:r w:rsidR="00256F87">
              <w:rPr>
                <w:noProof/>
                <w:webHidden/>
              </w:rPr>
              <w:t>6</w:t>
            </w:r>
            <w:r>
              <w:rPr>
                <w:noProof/>
                <w:webHidden/>
              </w:rPr>
              <w:fldChar w:fldCharType="end"/>
            </w:r>
          </w:hyperlink>
        </w:p>
        <w:p w:rsidR="00256F87" w:rsidRDefault="003C485F">
          <w:pPr>
            <w:pStyle w:val="1f8"/>
            <w:rPr>
              <w:rFonts w:asciiTheme="minorHAnsi" w:eastAsiaTheme="minorEastAsia" w:hAnsiTheme="minorHAnsi" w:cstheme="minorBidi"/>
              <w:noProof/>
              <w:kern w:val="2"/>
              <w:sz w:val="24"/>
            </w:rPr>
          </w:pPr>
          <w:hyperlink w:anchor="_Toc225152823" w:history="1">
            <w:r w:rsidR="00256F87" w:rsidRPr="00547F88">
              <w:rPr>
                <w:rStyle w:val="affffffff8"/>
                <w:rFonts w:eastAsiaTheme="majorEastAsia"/>
                <w:noProof/>
              </w:rPr>
              <w:t>Термины и определения</w:t>
            </w:r>
            <w:r w:rsidR="00256F87">
              <w:rPr>
                <w:noProof/>
                <w:webHidden/>
              </w:rPr>
              <w:tab/>
            </w:r>
            <w:r>
              <w:rPr>
                <w:noProof/>
                <w:webHidden/>
              </w:rPr>
              <w:fldChar w:fldCharType="begin"/>
            </w:r>
            <w:r w:rsidR="00256F87">
              <w:rPr>
                <w:noProof/>
                <w:webHidden/>
              </w:rPr>
              <w:instrText xml:space="preserve"> PAGEREF _Toc225152823 \h </w:instrText>
            </w:r>
            <w:r>
              <w:rPr>
                <w:noProof/>
                <w:webHidden/>
              </w:rPr>
            </w:r>
            <w:r>
              <w:rPr>
                <w:noProof/>
                <w:webHidden/>
              </w:rPr>
              <w:fldChar w:fldCharType="separate"/>
            </w:r>
            <w:r w:rsidR="00256F87">
              <w:rPr>
                <w:noProof/>
                <w:webHidden/>
              </w:rPr>
              <w:t>14</w:t>
            </w:r>
            <w:r>
              <w:rPr>
                <w:noProof/>
                <w:webHidden/>
              </w:rPr>
              <w:fldChar w:fldCharType="end"/>
            </w:r>
          </w:hyperlink>
        </w:p>
        <w:p w:rsidR="00256F87" w:rsidRDefault="003C485F">
          <w:pPr>
            <w:pStyle w:val="1f8"/>
            <w:tabs>
              <w:tab w:val="left" w:pos="567"/>
            </w:tabs>
            <w:rPr>
              <w:rFonts w:asciiTheme="minorHAnsi" w:eastAsiaTheme="minorEastAsia" w:hAnsiTheme="minorHAnsi" w:cstheme="minorBidi"/>
              <w:noProof/>
              <w:kern w:val="2"/>
              <w:sz w:val="24"/>
            </w:rPr>
          </w:pPr>
          <w:hyperlink w:anchor="_Toc225152824" w:history="1">
            <w:r w:rsidR="00256F87" w:rsidRPr="00547F88">
              <w:rPr>
                <w:rStyle w:val="affffffff8"/>
                <w:rFonts w:eastAsiaTheme="majorEastAsia"/>
                <w:noProof/>
              </w:rPr>
              <w:t>1</w:t>
            </w:r>
            <w:r w:rsidR="00256F87">
              <w:rPr>
                <w:rFonts w:asciiTheme="minorHAnsi" w:eastAsiaTheme="minorEastAsia" w:hAnsiTheme="minorHAnsi" w:cstheme="minorBidi"/>
                <w:noProof/>
                <w:kern w:val="2"/>
                <w:sz w:val="24"/>
              </w:rPr>
              <w:tab/>
            </w:r>
            <w:r w:rsidR="00256F87" w:rsidRPr="00547F88">
              <w:rPr>
                <w:rStyle w:val="affffffff8"/>
                <w:rFonts w:eastAsiaTheme="majorEastAsia"/>
                <w:noProof/>
              </w:rPr>
              <w:t>Общие сведения</w:t>
            </w:r>
            <w:r w:rsidR="00256F87">
              <w:rPr>
                <w:noProof/>
                <w:webHidden/>
              </w:rPr>
              <w:tab/>
            </w:r>
            <w:r>
              <w:rPr>
                <w:noProof/>
                <w:webHidden/>
              </w:rPr>
              <w:fldChar w:fldCharType="begin"/>
            </w:r>
            <w:r w:rsidR="00256F87">
              <w:rPr>
                <w:noProof/>
                <w:webHidden/>
              </w:rPr>
              <w:instrText xml:space="preserve"> PAGEREF _Toc225152824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25" w:history="1">
            <w:r w:rsidR="00256F87" w:rsidRPr="00547F88">
              <w:rPr>
                <w:rStyle w:val="affffffff8"/>
                <w:noProof/>
              </w:rPr>
              <w:t>1.1</w:t>
            </w:r>
            <w:r w:rsidR="00256F87">
              <w:rPr>
                <w:rFonts w:asciiTheme="minorHAnsi" w:eastAsiaTheme="minorEastAsia" w:hAnsiTheme="minorHAnsi"/>
                <w:noProof/>
                <w:kern w:val="2"/>
                <w:sz w:val="24"/>
                <w:szCs w:val="24"/>
                <w:lang w:eastAsia="ru-RU"/>
              </w:rPr>
              <w:tab/>
            </w:r>
            <w:r w:rsidR="00256F87" w:rsidRPr="00547F88">
              <w:rPr>
                <w:rStyle w:val="affffffff8"/>
                <w:noProof/>
              </w:rPr>
              <w:t>Наименование информационной системы</w:t>
            </w:r>
            <w:r w:rsidR="00256F87">
              <w:rPr>
                <w:noProof/>
                <w:webHidden/>
              </w:rPr>
              <w:tab/>
            </w:r>
            <w:r>
              <w:rPr>
                <w:noProof/>
                <w:webHidden/>
              </w:rPr>
              <w:fldChar w:fldCharType="begin"/>
            </w:r>
            <w:r w:rsidR="00256F87">
              <w:rPr>
                <w:noProof/>
                <w:webHidden/>
              </w:rPr>
              <w:instrText xml:space="preserve"> PAGEREF _Toc225152825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26" w:history="1">
            <w:r w:rsidR="00256F87" w:rsidRPr="00547F88">
              <w:rPr>
                <w:rStyle w:val="affffffff8"/>
                <w:noProof/>
              </w:rPr>
              <w:t>1.2</w:t>
            </w:r>
            <w:r w:rsidR="00256F87">
              <w:rPr>
                <w:rFonts w:asciiTheme="minorHAnsi" w:eastAsiaTheme="minorEastAsia" w:hAnsiTheme="minorHAnsi"/>
                <w:noProof/>
                <w:kern w:val="2"/>
                <w:sz w:val="24"/>
                <w:szCs w:val="24"/>
                <w:lang w:eastAsia="ru-RU"/>
              </w:rPr>
              <w:tab/>
            </w:r>
            <w:r w:rsidR="00256F87" w:rsidRPr="00547F88">
              <w:rPr>
                <w:rStyle w:val="affffffff8"/>
                <w:noProof/>
              </w:rPr>
              <w:t>Наименование оказываемых услуг</w:t>
            </w:r>
            <w:r w:rsidR="00256F87">
              <w:rPr>
                <w:noProof/>
                <w:webHidden/>
              </w:rPr>
              <w:tab/>
            </w:r>
            <w:r>
              <w:rPr>
                <w:noProof/>
                <w:webHidden/>
              </w:rPr>
              <w:fldChar w:fldCharType="begin"/>
            </w:r>
            <w:r w:rsidR="00256F87">
              <w:rPr>
                <w:noProof/>
                <w:webHidden/>
              </w:rPr>
              <w:instrText xml:space="preserve"> PAGEREF _Toc225152826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27" w:history="1">
            <w:r w:rsidR="00256F87" w:rsidRPr="00547F88">
              <w:rPr>
                <w:rStyle w:val="affffffff8"/>
                <w:noProof/>
              </w:rPr>
              <w:t>1.3</w:t>
            </w:r>
            <w:r w:rsidR="00256F87">
              <w:rPr>
                <w:rFonts w:asciiTheme="minorHAnsi" w:eastAsiaTheme="minorEastAsia" w:hAnsiTheme="minorHAnsi"/>
                <w:noProof/>
                <w:kern w:val="2"/>
                <w:sz w:val="24"/>
                <w:szCs w:val="24"/>
                <w:lang w:eastAsia="ru-RU"/>
              </w:rPr>
              <w:tab/>
            </w:r>
            <w:r w:rsidR="00256F87" w:rsidRPr="00547F88">
              <w:rPr>
                <w:rStyle w:val="affffffff8"/>
                <w:noProof/>
              </w:rPr>
              <w:t>Сроки оказания услуг</w:t>
            </w:r>
            <w:r w:rsidR="00256F87">
              <w:rPr>
                <w:noProof/>
                <w:webHidden/>
              </w:rPr>
              <w:tab/>
            </w:r>
            <w:r>
              <w:rPr>
                <w:noProof/>
                <w:webHidden/>
              </w:rPr>
              <w:fldChar w:fldCharType="begin"/>
            </w:r>
            <w:r w:rsidR="00256F87">
              <w:rPr>
                <w:noProof/>
                <w:webHidden/>
              </w:rPr>
              <w:instrText xml:space="preserve"> PAGEREF _Toc225152827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28" w:history="1">
            <w:r w:rsidR="00256F87" w:rsidRPr="00547F88">
              <w:rPr>
                <w:rStyle w:val="affffffff8"/>
                <w:noProof/>
              </w:rPr>
              <w:t>1.4</w:t>
            </w:r>
            <w:r w:rsidR="00256F87">
              <w:rPr>
                <w:rFonts w:asciiTheme="minorHAnsi" w:eastAsiaTheme="minorEastAsia" w:hAnsiTheme="minorHAnsi"/>
                <w:noProof/>
                <w:kern w:val="2"/>
                <w:sz w:val="24"/>
                <w:szCs w:val="24"/>
                <w:lang w:eastAsia="ru-RU"/>
              </w:rPr>
              <w:tab/>
            </w:r>
            <w:r w:rsidR="00256F87" w:rsidRPr="00547F88">
              <w:rPr>
                <w:rStyle w:val="affffffff8"/>
                <w:noProof/>
              </w:rPr>
              <w:t>Место оказания услуг</w:t>
            </w:r>
            <w:r w:rsidR="00256F87">
              <w:rPr>
                <w:noProof/>
                <w:webHidden/>
              </w:rPr>
              <w:tab/>
            </w:r>
            <w:r>
              <w:rPr>
                <w:noProof/>
                <w:webHidden/>
              </w:rPr>
              <w:fldChar w:fldCharType="begin"/>
            </w:r>
            <w:r w:rsidR="00256F87">
              <w:rPr>
                <w:noProof/>
                <w:webHidden/>
              </w:rPr>
              <w:instrText xml:space="preserve"> PAGEREF _Toc225152828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29" w:history="1">
            <w:r w:rsidR="00256F87" w:rsidRPr="00547F88">
              <w:rPr>
                <w:rStyle w:val="affffffff8"/>
                <w:noProof/>
              </w:rPr>
              <w:t>1.4.1</w:t>
            </w:r>
            <w:r w:rsidR="00256F87">
              <w:rPr>
                <w:rFonts w:asciiTheme="minorHAnsi" w:eastAsiaTheme="minorEastAsia" w:hAnsiTheme="minorHAnsi"/>
                <w:iCs w:val="0"/>
                <w:noProof/>
                <w:kern w:val="2"/>
                <w:sz w:val="24"/>
                <w:szCs w:val="24"/>
                <w:lang w:eastAsia="ru-RU"/>
              </w:rPr>
              <w:tab/>
            </w:r>
            <w:r w:rsidR="00256F87" w:rsidRPr="00547F88">
              <w:rPr>
                <w:rStyle w:val="affffffff8"/>
                <w:noProof/>
              </w:rPr>
              <w:t>Возможность привлечения субподрядчиков для оказания услуг</w:t>
            </w:r>
            <w:r w:rsidR="00256F87">
              <w:rPr>
                <w:noProof/>
                <w:webHidden/>
              </w:rPr>
              <w:tab/>
            </w:r>
            <w:r>
              <w:rPr>
                <w:noProof/>
                <w:webHidden/>
              </w:rPr>
              <w:fldChar w:fldCharType="begin"/>
            </w:r>
            <w:r w:rsidR="00256F87">
              <w:rPr>
                <w:noProof/>
                <w:webHidden/>
              </w:rPr>
              <w:instrText xml:space="preserve"> PAGEREF _Toc225152829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30" w:history="1">
            <w:r w:rsidR="00256F87" w:rsidRPr="00547F88">
              <w:rPr>
                <w:rStyle w:val="affffffff8"/>
                <w:noProof/>
              </w:rPr>
              <w:t>1.5</w:t>
            </w:r>
            <w:r w:rsidR="00256F87">
              <w:rPr>
                <w:rFonts w:asciiTheme="minorHAnsi" w:eastAsiaTheme="minorEastAsia" w:hAnsiTheme="minorHAnsi"/>
                <w:noProof/>
                <w:kern w:val="2"/>
                <w:sz w:val="24"/>
                <w:szCs w:val="24"/>
                <w:lang w:eastAsia="ru-RU"/>
              </w:rPr>
              <w:tab/>
            </w:r>
            <w:r w:rsidR="00256F87" w:rsidRPr="00547F88">
              <w:rPr>
                <w:rStyle w:val="affffffff8"/>
                <w:noProof/>
              </w:rPr>
              <w:t>Назначение услуг</w:t>
            </w:r>
            <w:r w:rsidR="00256F87">
              <w:rPr>
                <w:noProof/>
                <w:webHidden/>
              </w:rPr>
              <w:tab/>
            </w:r>
            <w:r>
              <w:rPr>
                <w:noProof/>
                <w:webHidden/>
              </w:rPr>
              <w:fldChar w:fldCharType="begin"/>
            </w:r>
            <w:r w:rsidR="00256F87">
              <w:rPr>
                <w:noProof/>
                <w:webHidden/>
              </w:rPr>
              <w:instrText xml:space="preserve"> PAGEREF _Toc225152830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31" w:history="1">
            <w:r w:rsidR="00256F87" w:rsidRPr="00547F88">
              <w:rPr>
                <w:rStyle w:val="affffffff8"/>
                <w:noProof/>
              </w:rPr>
              <w:t>1.6</w:t>
            </w:r>
            <w:r w:rsidR="00256F87">
              <w:rPr>
                <w:rFonts w:asciiTheme="minorHAnsi" w:eastAsiaTheme="minorEastAsia" w:hAnsiTheme="minorHAnsi"/>
                <w:noProof/>
                <w:kern w:val="2"/>
                <w:sz w:val="24"/>
                <w:szCs w:val="24"/>
                <w:lang w:eastAsia="ru-RU"/>
              </w:rPr>
              <w:tab/>
            </w:r>
            <w:r w:rsidR="00256F87" w:rsidRPr="00547F88">
              <w:rPr>
                <w:rStyle w:val="affffffff8"/>
                <w:noProof/>
              </w:rPr>
              <w:t>Цели оказания услуг</w:t>
            </w:r>
            <w:r w:rsidR="00256F87">
              <w:rPr>
                <w:noProof/>
                <w:webHidden/>
              </w:rPr>
              <w:tab/>
            </w:r>
            <w:r>
              <w:rPr>
                <w:noProof/>
                <w:webHidden/>
              </w:rPr>
              <w:fldChar w:fldCharType="begin"/>
            </w:r>
            <w:r w:rsidR="00256F87">
              <w:rPr>
                <w:noProof/>
                <w:webHidden/>
              </w:rPr>
              <w:instrText xml:space="preserve"> PAGEREF _Toc225152831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32" w:history="1">
            <w:r w:rsidR="00256F87" w:rsidRPr="00547F88">
              <w:rPr>
                <w:rStyle w:val="affffffff8"/>
                <w:noProof/>
              </w:rPr>
              <w:t>1.7</w:t>
            </w:r>
            <w:r w:rsidR="00256F87">
              <w:rPr>
                <w:rFonts w:asciiTheme="minorHAnsi" w:eastAsiaTheme="minorEastAsia" w:hAnsiTheme="minorHAnsi"/>
                <w:noProof/>
                <w:kern w:val="2"/>
                <w:sz w:val="24"/>
                <w:szCs w:val="24"/>
                <w:lang w:eastAsia="ru-RU"/>
              </w:rPr>
              <w:tab/>
            </w:r>
            <w:r w:rsidR="00256F87" w:rsidRPr="00547F88">
              <w:rPr>
                <w:rStyle w:val="affffffff8"/>
                <w:noProof/>
              </w:rPr>
              <w:t>Основания для оказания услуг</w:t>
            </w:r>
            <w:r w:rsidR="00256F87">
              <w:rPr>
                <w:noProof/>
                <w:webHidden/>
              </w:rPr>
              <w:tab/>
            </w:r>
            <w:r>
              <w:rPr>
                <w:noProof/>
                <w:webHidden/>
              </w:rPr>
              <w:fldChar w:fldCharType="begin"/>
            </w:r>
            <w:r w:rsidR="00256F87">
              <w:rPr>
                <w:noProof/>
                <w:webHidden/>
              </w:rPr>
              <w:instrText xml:space="preserve"> PAGEREF _Toc225152832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33" w:history="1">
            <w:r w:rsidR="00256F87" w:rsidRPr="00547F88">
              <w:rPr>
                <w:rStyle w:val="affffffff8"/>
                <w:noProof/>
              </w:rPr>
              <w:t>1.8</w:t>
            </w:r>
            <w:r w:rsidR="00256F87">
              <w:rPr>
                <w:rFonts w:asciiTheme="minorHAnsi" w:eastAsiaTheme="minorEastAsia" w:hAnsiTheme="minorHAnsi"/>
                <w:noProof/>
                <w:kern w:val="2"/>
                <w:sz w:val="24"/>
                <w:szCs w:val="24"/>
                <w:lang w:eastAsia="ru-RU"/>
              </w:rPr>
              <w:tab/>
            </w:r>
            <w:r w:rsidR="00256F87" w:rsidRPr="00547F88">
              <w:rPr>
                <w:rStyle w:val="affffffff8"/>
                <w:noProof/>
              </w:rPr>
              <w:t>Источники финансирования</w:t>
            </w:r>
            <w:r w:rsidR="00256F87">
              <w:rPr>
                <w:noProof/>
                <w:webHidden/>
              </w:rPr>
              <w:tab/>
            </w:r>
            <w:r>
              <w:rPr>
                <w:noProof/>
                <w:webHidden/>
              </w:rPr>
              <w:fldChar w:fldCharType="begin"/>
            </w:r>
            <w:r w:rsidR="00256F87">
              <w:rPr>
                <w:noProof/>
                <w:webHidden/>
              </w:rPr>
              <w:instrText xml:space="preserve"> PAGEREF _Toc225152833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34" w:history="1">
            <w:r w:rsidR="00256F87" w:rsidRPr="00547F88">
              <w:rPr>
                <w:rStyle w:val="affffffff8"/>
                <w:noProof/>
              </w:rPr>
              <w:t>1.9</w:t>
            </w:r>
            <w:r w:rsidR="00256F87">
              <w:rPr>
                <w:rFonts w:asciiTheme="minorHAnsi" w:eastAsiaTheme="minorEastAsia" w:hAnsiTheme="minorHAnsi"/>
                <w:noProof/>
                <w:kern w:val="2"/>
                <w:sz w:val="24"/>
                <w:szCs w:val="24"/>
                <w:lang w:eastAsia="ru-RU"/>
              </w:rPr>
              <w:tab/>
            </w:r>
            <w:r w:rsidR="00256F87" w:rsidRPr="00547F88">
              <w:rPr>
                <w:rStyle w:val="affffffff8"/>
                <w:noProof/>
              </w:rPr>
              <w:t>Порядок документирования и предъявления заказчику результатов оказанных услуг</w:t>
            </w:r>
            <w:r w:rsidR="00256F87">
              <w:rPr>
                <w:noProof/>
                <w:webHidden/>
              </w:rPr>
              <w:tab/>
            </w:r>
            <w:r>
              <w:rPr>
                <w:noProof/>
                <w:webHidden/>
              </w:rPr>
              <w:fldChar w:fldCharType="begin"/>
            </w:r>
            <w:r w:rsidR="00256F87">
              <w:rPr>
                <w:noProof/>
                <w:webHidden/>
              </w:rPr>
              <w:instrText xml:space="preserve"> PAGEREF _Toc225152834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35" w:history="1">
            <w:r w:rsidR="00256F87" w:rsidRPr="00547F88">
              <w:rPr>
                <w:rStyle w:val="affffffff8"/>
                <w:noProof/>
              </w:rPr>
              <w:t>1.10</w:t>
            </w:r>
            <w:r w:rsidR="00256F87">
              <w:rPr>
                <w:rFonts w:asciiTheme="minorHAnsi" w:eastAsiaTheme="minorEastAsia" w:hAnsiTheme="minorHAnsi"/>
                <w:noProof/>
                <w:kern w:val="2"/>
                <w:sz w:val="24"/>
                <w:szCs w:val="24"/>
                <w:lang w:eastAsia="ru-RU"/>
              </w:rPr>
              <w:tab/>
            </w:r>
            <w:r w:rsidR="00256F87" w:rsidRPr="00547F88">
              <w:rPr>
                <w:rStyle w:val="affffffff8"/>
                <w:noProof/>
              </w:rPr>
              <w:t>Обмен информацией</w:t>
            </w:r>
            <w:r w:rsidR="00256F87">
              <w:rPr>
                <w:noProof/>
                <w:webHidden/>
              </w:rPr>
              <w:tab/>
            </w:r>
            <w:r>
              <w:rPr>
                <w:noProof/>
                <w:webHidden/>
              </w:rPr>
              <w:fldChar w:fldCharType="begin"/>
            </w:r>
            <w:r w:rsidR="00256F87">
              <w:rPr>
                <w:noProof/>
                <w:webHidden/>
              </w:rPr>
              <w:instrText xml:space="preserve"> PAGEREF _Toc225152835 \h </w:instrText>
            </w:r>
            <w:r>
              <w:rPr>
                <w:noProof/>
                <w:webHidden/>
              </w:rPr>
            </w:r>
            <w:r>
              <w:rPr>
                <w:noProof/>
                <w:webHidden/>
              </w:rPr>
              <w:fldChar w:fldCharType="separate"/>
            </w:r>
            <w:r w:rsidR="00256F87">
              <w:rPr>
                <w:noProof/>
                <w:webHidden/>
              </w:rPr>
              <w:t>15</w:t>
            </w:r>
            <w:r>
              <w:rPr>
                <w:noProof/>
                <w:webHidden/>
              </w:rPr>
              <w:fldChar w:fldCharType="end"/>
            </w:r>
          </w:hyperlink>
        </w:p>
        <w:p w:rsidR="00256F87" w:rsidRDefault="003C485F">
          <w:pPr>
            <w:pStyle w:val="1f8"/>
            <w:tabs>
              <w:tab w:val="left" w:pos="567"/>
            </w:tabs>
            <w:rPr>
              <w:rFonts w:asciiTheme="minorHAnsi" w:eastAsiaTheme="minorEastAsia" w:hAnsiTheme="minorHAnsi" w:cstheme="minorBidi"/>
              <w:noProof/>
              <w:kern w:val="2"/>
              <w:sz w:val="24"/>
            </w:rPr>
          </w:pPr>
          <w:hyperlink w:anchor="_Toc225152836" w:history="1">
            <w:r w:rsidR="00256F87" w:rsidRPr="00547F88">
              <w:rPr>
                <w:rStyle w:val="affffffff8"/>
                <w:rFonts w:eastAsiaTheme="majorEastAsia"/>
                <w:noProof/>
              </w:rPr>
              <w:t>2</w:t>
            </w:r>
            <w:r w:rsidR="00256F87">
              <w:rPr>
                <w:rFonts w:asciiTheme="minorHAnsi" w:eastAsiaTheme="minorEastAsia" w:hAnsiTheme="minorHAnsi" w:cstheme="minorBidi"/>
                <w:noProof/>
                <w:kern w:val="2"/>
                <w:sz w:val="24"/>
              </w:rPr>
              <w:tab/>
            </w:r>
            <w:r w:rsidR="00256F87" w:rsidRPr="00547F88">
              <w:rPr>
                <w:rStyle w:val="affffffff8"/>
                <w:rFonts w:eastAsiaTheme="majorEastAsia"/>
                <w:noProof/>
              </w:rPr>
              <w:t>Характеристики объектов оказания Услуг</w:t>
            </w:r>
            <w:r w:rsidR="00256F87">
              <w:rPr>
                <w:noProof/>
                <w:webHidden/>
              </w:rPr>
              <w:tab/>
            </w:r>
            <w:r>
              <w:rPr>
                <w:noProof/>
                <w:webHidden/>
              </w:rPr>
              <w:fldChar w:fldCharType="begin"/>
            </w:r>
            <w:r w:rsidR="00256F87">
              <w:rPr>
                <w:noProof/>
                <w:webHidden/>
              </w:rPr>
              <w:instrText xml:space="preserve"> PAGEREF _Toc225152836 \h </w:instrText>
            </w:r>
            <w:r>
              <w:rPr>
                <w:noProof/>
                <w:webHidden/>
              </w:rPr>
            </w:r>
            <w:r>
              <w:rPr>
                <w:noProof/>
                <w:webHidden/>
              </w:rPr>
              <w:fldChar w:fldCharType="separate"/>
            </w:r>
            <w:r w:rsidR="00256F87">
              <w:rPr>
                <w:noProof/>
                <w:webHidden/>
              </w:rPr>
              <w:t>16</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37" w:history="1">
            <w:r w:rsidR="00256F87" w:rsidRPr="00547F88">
              <w:rPr>
                <w:rStyle w:val="affffffff8"/>
                <w:noProof/>
              </w:rPr>
              <w:t>2.1</w:t>
            </w:r>
            <w:r w:rsidR="00256F87">
              <w:rPr>
                <w:rFonts w:asciiTheme="minorHAnsi" w:eastAsiaTheme="minorEastAsia" w:hAnsiTheme="minorHAnsi"/>
                <w:noProof/>
                <w:kern w:val="2"/>
                <w:sz w:val="24"/>
                <w:szCs w:val="24"/>
                <w:lang w:eastAsia="ru-RU"/>
              </w:rPr>
              <w:tab/>
            </w:r>
            <w:r w:rsidR="00256F87" w:rsidRPr="00547F88">
              <w:rPr>
                <w:rStyle w:val="affffffff8"/>
                <w:noProof/>
              </w:rPr>
              <w:t>Характеристики технического обеспечения</w:t>
            </w:r>
            <w:r w:rsidR="00256F87">
              <w:rPr>
                <w:noProof/>
                <w:webHidden/>
              </w:rPr>
              <w:tab/>
            </w:r>
            <w:r>
              <w:rPr>
                <w:noProof/>
                <w:webHidden/>
              </w:rPr>
              <w:fldChar w:fldCharType="begin"/>
            </w:r>
            <w:r w:rsidR="00256F87">
              <w:rPr>
                <w:noProof/>
                <w:webHidden/>
              </w:rPr>
              <w:instrText xml:space="preserve"> PAGEREF _Toc225152837 \h </w:instrText>
            </w:r>
            <w:r>
              <w:rPr>
                <w:noProof/>
                <w:webHidden/>
              </w:rPr>
            </w:r>
            <w:r>
              <w:rPr>
                <w:noProof/>
                <w:webHidden/>
              </w:rPr>
              <w:fldChar w:fldCharType="separate"/>
            </w:r>
            <w:r w:rsidR="00256F87">
              <w:rPr>
                <w:noProof/>
                <w:webHidden/>
              </w:rPr>
              <w:t>16</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38" w:history="1">
            <w:r w:rsidR="00256F87" w:rsidRPr="00547F88">
              <w:rPr>
                <w:rStyle w:val="affffffff8"/>
                <w:noProof/>
              </w:rPr>
              <w:t>2.1.1</w:t>
            </w:r>
            <w:r w:rsidR="00256F87">
              <w:rPr>
                <w:rFonts w:asciiTheme="minorHAnsi" w:eastAsiaTheme="minorEastAsia" w:hAnsiTheme="minorHAnsi"/>
                <w:iCs w:val="0"/>
                <w:noProof/>
                <w:kern w:val="2"/>
                <w:sz w:val="24"/>
                <w:szCs w:val="24"/>
                <w:lang w:eastAsia="ru-RU"/>
              </w:rPr>
              <w:tab/>
            </w:r>
            <w:r w:rsidR="00256F87" w:rsidRPr="00547F88">
              <w:rPr>
                <w:rStyle w:val="affffffff8"/>
                <w:noProof/>
              </w:rPr>
              <w:t>Характеристики технического обеспечения серверов</w:t>
            </w:r>
            <w:r w:rsidR="00256F87">
              <w:rPr>
                <w:noProof/>
                <w:webHidden/>
              </w:rPr>
              <w:tab/>
            </w:r>
            <w:r>
              <w:rPr>
                <w:noProof/>
                <w:webHidden/>
              </w:rPr>
              <w:fldChar w:fldCharType="begin"/>
            </w:r>
            <w:r w:rsidR="00256F87">
              <w:rPr>
                <w:noProof/>
                <w:webHidden/>
              </w:rPr>
              <w:instrText xml:space="preserve"> PAGEREF _Toc225152838 \h </w:instrText>
            </w:r>
            <w:r>
              <w:rPr>
                <w:noProof/>
                <w:webHidden/>
              </w:rPr>
            </w:r>
            <w:r>
              <w:rPr>
                <w:noProof/>
                <w:webHidden/>
              </w:rPr>
              <w:fldChar w:fldCharType="separate"/>
            </w:r>
            <w:r w:rsidR="00256F87">
              <w:rPr>
                <w:noProof/>
                <w:webHidden/>
              </w:rPr>
              <w:t>16</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39" w:history="1">
            <w:r w:rsidR="00256F87" w:rsidRPr="00547F88">
              <w:rPr>
                <w:rStyle w:val="affffffff8"/>
                <w:bCs/>
                <w:noProof/>
              </w:rPr>
              <w:t>Требования к техническому обеспечению клиентских рабочих мест</w:t>
            </w:r>
            <w:r w:rsidR="00256F87">
              <w:rPr>
                <w:noProof/>
                <w:webHidden/>
              </w:rPr>
              <w:tab/>
            </w:r>
            <w:r>
              <w:rPr>
                <w:noProof/>
                <w:webHidden/>
              </w:rPr>
              <w:fldChar w:fldCharType="begin"/>
            </w:r>
            <w:r w:rsidR="00256F87">
              <w:rPr>
                <w:noProof/>
                <w:webHidden/>
              </w:rPr>
              <w:instrText xml:space="preserve"> PAGEREF _Toc225152839 \h </w:instrText>
            </w:r>
            <w:r>
              <w:rPr>
                <w:noProof/>
                <w:webHidden/>
              </w:rPr>
            </w:r>
            <w:r>
              <w:rPr>
                <w:noProof/>
                <w:webHidden/>
              </w:rPr>
              <w:fldChar w:fldCharType="separate"/>
            </w:r>
            <w:r w:rsidR="00256F87">
              <w:rPr>
                <w:noProof/>
                <w:webHidden/>
              </w:rPr>
              <w:t>18</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40" w:history="1">
            <w:r w:rsidR="00256F87" w:rsidRPr="00547F88">
              <w:rPr>
                <w:rStyle w:val="affffffff8"/>
                <w:noProof/>
              </w:rPr>
              <w:t>Требования к внутренней ИТ-инфраструктуре медицинских организаций для обеспечения нормальной работоспособности Системы</w:t>
            </w:r>
            <w:r w:rsidR="00256F87">
              <w:rPr>
                <w:noProof/>
                <w:webHidden/>
              </w:rPr>
              <w:tab/>
            </w:r>
            <w:r>
              <w:rPr>
                <w:noProof/>
                <w:webHidden/>
              </w:rPr>
              <w:fldChar w:fldCharType="begin"/>
            </w:r>
            <w:r w:rsidR="00256F87">
              <w:rPr>
                <w:noProof/>
                <w:webHidden/>
              </w:rPr>
              <w:instrText xml:space="preserve"> PAGEREF _Toc225152840 \h </w:instrText>
            </w:r>
            <w:r>
              <w:rPr>
                <w:noProof/>
                <w:webHidden/>
              </w:rPr>
            </w:r>
            <w:r>
              <w:rPr>
                <w:noProof/>
                <w:webHidden/>
              </w:rPr>
              <w:fldChar w:fldCharType="separate"/>
            </w:r>
            <w:r w:rsidR="00256F87">
              <w:rPr>
                <w:noProof/>
                <w:webHidden/>
              </w:rPr>
              <w:t>19</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41" w:history="1">
            <w:r w:rsidR="00256F87" w:rsidRPr="00547F88">
              <w:rPr>
                <w:rStyle w:val="affffffff8"/>
                <w:noProof/>
              </w:rPr>
              <w:t>Требования к техническому обеспечению для работы с электронной подписью в Системе</w:t>
            </w:r>
            <w:r w:rsidR="00256F87">
              <w:rPr>
                <w:noProof/>
                <w:webHidden/>
              </w:rPr>
              <w:tab/>
            </w:r>
            <w:r>
              <w:rPr>
                <w:noProof/>
                <w:webHidden/>
              </w:rPr>
              <w:fldChar w:fldCharType="begin"/>
            </w:r>
            <w:r w:rsidR="00256F87">
              <w:rPr>
                <w:noProof/>
                <w:webHidden/>
              </w:rPr>
              <w:instrText xml:space="preserve"> PAGEREF _Toc225152841 \h </w:instrText>
            </w:r>
            <w:r>
              <w:rPr>
                <w:noProof/>
                <w:webHidden/>
              </w:rPr>
            </w:r>
            <w:r>
              <w:rPr>
                <w:noProof/>
                <w:webHidden/>
              </w:rPr>
              <w:fldChar w:fldCharType="separate"/>
            </w:r>
            <w:r w:rsidR="00256F87">
              <w:rPr>
                <w:noProof/>
                <w:webHidden/>
              </w:rPr>
              <w:t>19</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42" w:history="1">
            <w:r w:rsidR="00256F87" w:rsidRPr="00547F88">
              <w:rPr>
                <w:rStyle w:val="affffffff8"/>
                <w:noProof/>
              </w:rPr>
              <w:t>2.1.2</w:t>
            </w:r>
            <w:r w:rsidR="00256F87">
              <w:rPr>
                <w:rFonts w:asciiTheme="minorHAnsi" w:eastAsiaTheme="minorEastAsia" w:hAnsiTheme="minorHAnsi"/>
                <w:iCs w:val="0"/>
                <w:noProof/>
                <w:kern w:val="2"/>
                <w:sz w:val="24"/>
                <w:szCs w:val="24"/>
                <w:lang w:eastAsia="ru-RU"/>
              </w:rPr>
              <w:tab/>
            </w:r>
            <w:r w:rsidR="00256F87" w:rsidRPr="00547F88">
              <w:rPr>
                <w:rStyle w:val="affffffff8"/>
                <w:noProof/>
              </w:rPr>
              <w:t>Характеристики технического и аппаратного обеспечения электронных табло</w:t>
            </w:r>
            <w:r w:rsidR="00256F87">
              <w:rPr>
                <w:noProof/>
                <w:webHidden/>
              </w:rPr>
              <w:tab/>
            </w:r>
            <w:r>
              <w:rPr>
                <w:noProof/>
                <w:webHidden/>
              </w:rPr>
              <w:fldChar w:fldCharType="begin"/>
            </w:r>
            <w:r w:rsidR="00256F87">
              <w:rPr>
                <w:noProof/>
                <w:webHidden/>
              </w:rPr>
              <w:instrText xml:space="preserve"> PAGEREF _Toc225152842 \h </w:instrText>
            </w:r>
            <w:r>
              <w:rPr>
                <w:noProof/>
                <w:webHidden/>
              </w:rPr>
            </w:r>
            <w:r>
              <w:rPr>
                <w:noProof/>
                <w:webHidden/>
              </w:rPr>
              <w:fldChar w:fldCharType="separate"/>
            </w:r>
            <w:r w:rsidR="00256F87">
              <w:rPr>
                <w:noProof/>
                <w:webHidden/>
              </w:rPr>
              <w:t>19</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43" w:history="1">
            <w:r w:rsidR="00256F87" w:rsidRPr="00547F88">
              <w:rPr>
                <w:rStyle w:val="affffffff8"/>
                <w:noProof/>
              </w:rPr>
              <w:t>2.1.3</w:t>
            </w:r>
            <w:r w:rsidR="00256F87">
              <w:rPr>
                <w:rFonts w:asciiTheme="minorHAnsi" w:eastAsiaTheme="minorEastAsia" w:hAnsiTheme="minorHAnsi"/>
                <w:iCs w:val="0"/>
                <w:noProof/>
                <w:kern w:val="2"/>
                <w:sz w:val="24"/>
                <w:szCs w:val="24"/>
                <w:lang w:eastAsia="ru-RU"/>
              </w:rPr>
              <w:tab/>
            </w:r>
            <w:r w:rsidR="00256F87" w:rsidRPr="00547F88">
              <w:rPr>
                <w:rStyle w:val="affffffff8"/>
                <w:noProof/>
              </w:rPr>
              <w:t>Характеристики технического обеспечения для работы с электронной подписью в Системе</w:t>
            </w:r>
            <w:r w:rsidR="00256F87">
              <w:rPr>
                <w:noProof/>
                <w:webHidden/>
              </w:rPr>
              <w:tab/>
            </w:r>
            <w:r>
              <w:rPr>
                <w:noProof/>
                <w:webHidden/>
              </w:rPr>
              <w:fldChar w:fldCharType="begin"/>
            </w:r>
            <w:r w:rsidR="00256F87">
              <w:rPr>
                <w:noProof/>
                <w:webHidden/>
              </w:rPr>
              <w:instrText xml:space="preserve"> PAGEREF _Toc225152843 \h </w:instrText>
            </w:r>
            <w:r>
              <w:rPr>
                <w:noProof/>
                <w:webHidden/>
              </w:rPr>
            </w:r>
            <w:r>
              <w:rPr>
                <w:noProof/>
                <w:webHidden/>
              </w:rPr>
              <w:fldChar w:fldCharType="separate"/>
            </w:r>
            <w:r w:rsidR="00256F87">
              <w:rPr>
                <w:noProof/>
                <w:webHidden/>
              </w:rPr>
              <w:t>20</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44" w:history="1">
            <w:r w:rsidR="00256F87" w:rsidRPr="00547F88">
              <w:rPr>
                <w:rStyle w:val="affffffff8"/>
                <w:noProof/>
              </w:rPr>
              <w:t>2.1.4</w:t>
            </w:r>
            <w:r w:rsidR="00256F87">
              <w:rPr>
                <w:rFonts w:asciiTheme="minorHAnsi" w:eastAsiaTheme="minorEastAsia" w:hAnsiTheme="minorHAnsi"/>
                <w:iCs w:val="0"/>
                <w:noProof/>
                <w:kern w:val="2"/>
                <w:sz w:val="24"/>
                <w:szCs w:val="24"/>
                <w:lang w:eastAsia="ru-RU"/>
              </w:rPr>
              <w:tab/>
            </w:r>
            <w:r w:rsidR="00256F87" w:rsidRPr="00547F88">
              <w:rPr>
                <w:rStyle w:val="affffffff8"/>
                <w:noProof/>
              </w:rPr>
              <w:t>Характеристики технического обеспечения мобильных устройств (планшетов) для обеспечения нормальной работоспособности мобильных приложений и мобильных версий АРМ</w:t>
            </w:r>
            <w:r w:rsidR="00256F87">
              <w:rPr>
                <w:noProof/>
                <w:webHidden/>
              </w:rPr>
              <w:tab/>
            </w:r>
            <w:r>
              <w:rPr>
                <w:noProof/>
                <w:webHidden/>
              </w:rPr>
              <w:fldChar w:fldCharType="begin"/>
            </w:r>
            <w:r w:rsidR="00256F87">
              <w:rPr>
                <w:noProof/>
                <w:webHidden/>
              </w:rPr>
              <w:instrText xml:space="preserve"> PAGEREF _Toc225152844 \h </w:instrText>
            </w:r>
            <w:r>
              <w:rPr>
                <w:noProof/>
                <w:webHidden/>
              </w:rPr>
            </w:r>
            <w:r>
              <w:rPr>
                <w:noProof/>
                <w:webHidden/>
              </w:rPr>
              <w:fldChar w:fldCharType="separate"/>
            </w:r>
            <w:r w:rsidR="00256F87">
              <w:rPr>
                <w:noProof/>
                <w:webHidden/>
              </w:rPr>
              <w:t>20</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45" w:history="1">
            <w:r w:rsidR="00256F87" w:rsidRPr="00547F88">
              <w:rPr>
                <w:rStyle w:val="affffffff8"/>
                <w:noProof/>
              </w:rPr>
              <w:t>2.1.5</w:t>
            </w:r>
            <w:r w:rsidR="00256F87">
              <w:rPr>
                <w:rFonts w:asciiTheme="minorHAnsi" w:eastAsiaTheme="minorEastAsia" w:hAnsiTheme="minorHAnsi"/>
                <w:iCs w:val="0"/>
                <w:noProof/>
                <w:kern w:val="2"/>
                <w:sz w:val="24"/>
                <w:szCs w:val="24"/>
                <w:lang w:eastAsia="ru-RU"/>
              </w:rPr>
              <w:tab/>
            </w:r>
            <w:r w:rsidR="00256F87" w:rsidRPr="00547F88">
              <w:rPr>
                <w:rStyle w:val="affffffff8"/>
                <w:noProof/>
              </w:rPr>
              <w:t>Характеристики технического и аппаратного обеспечения инфоматов</w:t>
            </w:r>
            <w:r w:rsidR="00256F87">
              <w:rPr>
                <w:noProof/>
                <w:webHidden/>
              </w:rPr>
              <w:tab/>
            </w:r>
            <w:r>
              <w:rPr>
                <w:noProof/>
                <w:webHidden/>
              </w:rPr>
              <w:fldChar w:fldCharType="begin"/>
            </w:r>
            <w:r w:rsidR="00256F87">
              <w:rPr>
                <w:noProof/>
                <w:webHidden/>
              </w:rPr>
              <w:instrText xml:space="preserve"> PAGEREF _Toc225152845 \h </w:instrText>
            </w:r>
            <w:r>
              <w:rPr>
                <w:noProof/>
                <w:webHidden/>
              </w:rPr>
            </w:r>
            <w:r>
              <w:rPr>
                <w:noProof/>
                <w:webHidden/>
              </w:rPr>
              <w:fldChar w:fldCharType="separate"/>
            </w:r>
            <w:r w:rsidR="00256F87">
              <w:rPr>
                <w:noProof/>
                <w:webHidden/>
              </w:rPr>
              <w:t>20</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46" w:history="1">
            <w:r w:rsidR="00256F87" w:rsidRPr="00547F88">
              <w:rPr>
                <w:rStyle w:val="affffffff8"/>
                <w:noProof/>
              </w:rPr>
              <w:t>2.1.6</w:t>
            </w:r>
            <w:r w:rsidR="00256F87">
              <w:rPr>
                <w:rFonts w:asciiTheme="minorHAnsi" w:eastAsiaTheme="minorEastAsia" w:hAnsiTheme="minorHAnsi"/>
                <w:iCs w:val="0"/>
                <w:noProof/>
                <w:kern w:val="2"/>
                <w:sz w:val="24"/>
                <w:szCs w:val="24"/>
                <w:lang w:eastAsia="ru-RU"/>
              </w:rPr>
              <w:tab/>
            </w:r>
            <w:r w:rsidR="00256F87" w:rsidRPr="00547F88">
              <w:rPr>
                <w:rStyle w:val="affffffff8"/>
                <w:noProof/>
              </w:rPr>
              <w:t>Характеристики сканеров штрихкода и ридеров</w:t>
            </w:r>
            <w:r w:rsidR="00256F87">
              <w:rPr>
                <w:noProof/>
                <w:webHidden/>
              </w:rPr>
              <w:tab/>
            </w:r>
            <w:r>
              <w:rPr>
                <w:noProof/>
                <w:webHidden/>
              </w:rPr>
              <w:fldChar w:fldCharType="begin"/>
            </w:r>
            <w:r w:rsidR="00256F87">
              <w:rPr>
                <w:noProof/>
                <w:webHidden/>
              </w:rPr>
              <w:instrText xml:space="preserve"> PAGEREF _Toc225152846 \h </w:instrText>
            </w:r>
            <w:r>
              <w:rPr>
                <w:noProof/>
                <w:webHidden/>
              </w:rPr>
            </w:r>
            <w:r>
              <w:rPr>
                <w:noProof/>
                <w:webHidden/>
              </w:rPr>
              <w:fldChar w:fldCharType="separate"/>
            </w:r>
            <w:r w:rsidR="00256F87">
              <w:rPr>
                <w:noProof/>
                <w:webHidden/>
              </w:rPr>
              <w:t>24</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47" w:history="1">
            <w:r w:rsidR="00256F87" w:rsidRPr="00547F88">
              <w:rPr>
                <w:rStyle w:val="affffffff8"/>
                <w:noProof/>
              </w:rPr>
              <w:t>2.1.7</w:t>
            </w:r>
            <w:r w:rsidR="00256F87">
              <w:rPr>
                <w:rFonts w:asciiTheme="minorHAnsi" w:eastAsiaTheme="minorEastAsia" w:hAnsiTheme="minorHAnsi"/>
                <w:iCs w:val="0"/>
                <w:noProof/>
                <w:kern w:val="2"/>
                <w:sz w:val="24"/>
                <w:szCs w:val="24"/>
                <w:lang w:eastAsia="ru-RU"/>
              </w:rPr>
              <w:tab/>
            </w:r>
            <w:r w:rsidR="00256F87" w:rsidRPr="00547F88">
              <w:rPr>
                <w:rStyle w:val="affffffff8"/>
                <w:noProof/>
              </w:rPr>
              <w:t>Характеристики технического обеспечения анализаторов</w:t>
            </w:r>
            <w:r w:rsidR="00256F87">
              <w:rPr>
                <w:noProof/>
                <w:webHidden/>
              </w:rPr>
              <w:tab/>
            </w:r>
            <w:r>
              <w:rPr>
                <w:noProof/>
                <w:webHidden/>
              </w:rPr>
              <w:fldChar w:fldCharType="begin"/>
            </w:r>
            <w:r w:rsidR="00256F87">
              <w:rPr>
                <w:noProof/>
                <w:webHidden/>
              </w:rPr>
              <w:instrText xml:space="preserve"> PAGEREF _Toc225152847 \h </w:instrText>
            </w:r>
            <w:r>
              <w:rPr>
                <w:noProof/>
                <w:webHidden/>
              </w:rPr>
            </w:r>
            <w:r>
              <w:rPr>
                <w:noProof/>
                <w:webHidden/>
              </w:rPr>
              <w:fldChar w:fldCharType="separate"/>
            </w:r>
            <w:r w:rsidR="00256F87">
              <w:rPr>
                <w:noProof/>
                <w:webHidden/>
              </w:rPr>
              <w:t>24</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48" w:history="1">
            <w:r w:rsidR="00256F87" w:rsidRPr="00547F88">
              <w:rPr>
                <w:rStyle w:val="affffffff8"/>
                <w:noProof/>
              </w:rPr>
              <w:t>2.2</w:t>
            </w:r>
            <w:r w:rsidR="00256F87">
              <w:rPr>
                <w:rFonts w:asciiTheme="minorHAnsi" w:eastAsiaTheme="minorEastAsia" w:hAnsiTheme="minorHAnsi"/>
                <w:noProof/>
                <w:kern w:val="2"/>
                <w:sz w:val="24"/>
                <w:szCs w:val="24"/>
                <w:lang w:eastAsia="ru-RU"/>
              </w:rPr>
              <w:tab/>
            </w:r>
            <w:r w:rsidR="00256F87" w:rsidRPr="00547F88">
              <w:rPr>
                <w:rStyle w:val="affffffff8"/>
                <w:noProof/>
              </w:rPr>
              <w:t>Характеристики программного обеспечения</w:t>
            </w:r>
            <w:r w:rsidR="00256F87">
              <w:rPr>
                <w:noProof/>
                <w:webHidden/>
              </w:rPr>
              <w:tab/>
            </w:r>
            <w:r>
              <w:rPr>
                <w:noProof/>
                <w:webHidden/>
              </w:rPr>
              <w:fldChar w:fldCharType="begin"/>
            </w:r>
            <w:r w:rsidR="00256F87">
              <w:rPr>
                <w:noProof/>
                <w:webHidden/>
              </w:rPr>
              <w:instrText xml:space="preserve"> PAGEREF _Toc225152848 \h </w:instrText>
            </w:r>
            <w:r>
              <w:rPr>
                <w:noProof/>
                <w:webHidden/>
              </w:rPr>
            </w:r>
            <w:r>
              <w:rPr>
                <w:noProof/>
                <w:webHidden/>
              </w:rPr>
              <w:fldChar w:fldCharType="separate"/>
            </w:r>
            <w:r w:rsidR="00256F87">
              <w:rPr>
                <w:noProof/>
                <w:webHidden/>
              </w:rPr>
              <w:t>25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49" w:history="1">
            <w:r w:rsidR="00256F87" w:rsidRPr="00547F88">
              <w:rPr>
                <w:rStyle w:val="affffffff8"/>
                <w:noProof/>
              </w:rPr>
              <w:t>2.3</w:t>
            </w:r>
            <w:r w:rsidR="00256F87">
              <w:rPr>
                <w:rFonts w:asciiTheme="minorHAnsi" w:eastAsiaTheme="minorEastAsia" w:hAnsiTheme="minorHAnsi"/>
                <w:noProof/>
                <w:kern w:val="2"/>
                <w:sz w:val="24"/>
                <w:szCs w:val="24"/>
                <w:lang w:eastAsia="ru-RU"/>
              </w:rPr>
              <w:tab/>
            </w:r>
            <w:r w:rsidR="00256F87" w:rsidRPr="00547F88">
              <w:rPr>
                <w:rStyle w:val="affffffff8"/>
                <w:noProof/>
              </w:rPr>
              <w:t>Требования к предоставлению доступа к внешним ресурсам</w:t>
            </w:r>
            <w:r w:rsidR="00256F87">
              <w:rPr>
                <w:noProof/>
                <w:webHidden/>
              </w:rPr>
              <w:tab/>
            </w:r>
            <w:r>
              <w:rPr>
                <w:noProof/>
                <w:webHidden/>
              </w:rPr>
              <w:fldChar w:fldCharType="begin"/>
            </w:r>
            <w:r w:rsidR="00256F87">
              <w:rPr>
                <w:noProof/>
                <w:webHidden/>
              </w:rPr>
              <w:instrText xml:space="preserve"> PAGEREF _Toc225152849 \h </w:instrText>
            </w:r>
            <w:r>
              <w:rPr>
                <w:noProof/>
                <w:webHidden/>
              </w:rPr>
            </w:r>
            <w:r>
              <w:rPr>
                <w:noProof/>
                <w:webHidden/>
              </w:rPr>
              <w:fldChar w:fldCharType="separate"/>
            </w:r>
            <w:r w:rsidR="00256F87">
              <w:rPr>
                <w:noProof/>
                <w:webHidden/>
              </w:rPr>
              <w:t>25</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50" w:history="1">
            <w:r w:rsidR="00256F87" w:rsidRPr="00547F88">
              <w:rPr>
                <w:rStyle w:val="affffffff8"/>
                <w:noProof/>
              </w:rPr>
              <w:t>2.4</w:t>
            </w:r>
            <w:r w:rsidR="00256F87">
              <w:rPr>
                <w:rFonts w:asciiTheme="minorHAnsi" w:eastAsiaTheme="minorEastAsia" w:hAnsiTheme="minorHAnsi"/>
                <w:noProof/>
                <w:kern w:val="2"/>
                <w:sz w:val="24"/>
                <w:szCs w:val="24"/>
                <w:lang w:eastAsia="ru-RU"/>
              </w:rPr>
              <w:tab/>
            </w:r>
            <w:r w:rsidR="00256F87" w:rsidRPr="00547F88">
              <w:rPr>
                <w:rStyle w:val="affffffff8"/>
                <w:noProof/>
              </w:rPr>
              <w:t>Требования к патентной чистоте</w:t>
            </w:r>
            <w:r w:rsidR="00256F87">
              <w:rPr>
                <w:noProof/>
                <w:webHidden/>
              </w:rPr>
              <w:tab/>
            </w:r>
            <w:r>
              <w:rPr>
                <w:noProof/>
                <w:webHidden/>
              </w:rPr>
              <w:fldChar w:fldCharType="begin"/>
            </w:r>
            <w:r w:rsidR="00256F87">
              <w:rPr>
                <w:noProof/>
                <w:webHidden/>
              </w:rPr>
              <w:instrText xml:space="preserve"> PAGEREF _Toc225152850 \h </w:instrText>
            </w:r>
            <w:r>
              <w:rPr>
                <w:noProof/>
                <w:webHidden/>
              </w:rPr>
            </w:r>
            <w:r>
              <w:rPr>
                <w:noProof/>
                <w:webHidden/>
              </w:rPr>
              <w:fldChar w:fldCharType="separate"/>
            </w:r>
            <w:r w:rsidR="00256F87">
              <w:rPr>
                <w:noProof/>
                <w:webHidden/>
              </w:rPr>
              <w:t>27</w:t>
            </w:r>
            <w:r>
              <w:rPr>
                <w:noProof/>
                <w:webHidden/>
              </w:rPr>
              <w:fldChar w:fldCharType="end"/>
            </w:r>
          </w:hyperlink>
        </w:p>
        <w:p w:rsidR="00256F87" w:rsidRDefault="003C485F">
          <w:pPr>
            <w:pStyle w:val="1f8"/>
            <w:tabs>
              <w:tab w:val="left" w:pos="567"/>
            </w:tabs>
            <w:rPr>
              <w:rFonts w:asciiTheme="minorHAnsi" w:eastAsiaTheme="minorEastAsia" w:hAnsiTheme="minorHAnsi" w:cstheme="minorBidi"/>
              <w:noProof/>
              <w:kern w:val="2"/>
              <w:sz w:val="24"/>
            </w:rPr>
          </w:pPr>
          <w:hyperlink w:anchor="_Toc225152851" w:history="1">
            <w:r w:rsidR="00256F87" w:rsidRPr="00547F88">
              <w:rPr>
                <w:rStyle w:val="affffffff8"/>
                <w:rFonts w:eastAsiaTheme="majorEastAsia"/>
                <w:noProof/>
              </w:rPr>
              <w:t>3</w:t>
            </w:r>
            <w:r w:rsidR="00256F87">
              <w:rPr>
                <w:rFonts w:asciiTheme="minorHAnsi" w:eastAsiaTheme="minorEastAsia" w:hAnsiTheme="minorHAnsi" w:cstheme="minorBidi"/>
                <w:noProof/>
                <w:kern w:val="2"/>
                <w:sz w:val="24"/>
              </w:rPr>
              <w:tab/>
            </w:r>
            <w:r w:rsidR="00256F87" w:rsidRPr="00547F88">
              <w:rPr>
                <w:rStyle w:val="affffffff8"/>
                <w:rFonts w:eastAsiaTheme="majorEastAsia"/>
                <w:noProof/>
              </w:rPr>
              <w:t>Перечень сопровождаемых компонентов Системы</w:t>
            </w:r>
            <w:r w:rsidR="00256F87">
              <w:rPr>
                <w:noProof/>
                <w:webHidden/>
              </w:rPr>
              <w:tab/>
            </w:r>
            <w:r>
              <w:rPr>
                <w:noProof/>
                <w:webHidden/>
              </w:rPr>
              <w:fldChar w:fldCharType="begin"/>
            </w:r>
            <w:r w:rsidR="00256F87">
              <w:rPr>
                <w:noProof/>
                <w:webHidden/>
              </w:rPr>
              <w:instrText xml:space="preserve"> PAGEREF _Toc225152851 \h </w:instrText>
            </w:r>
            <w:r>
              <w:rPr>
                <w:noProof/>
                <w:webHidden/>
              </w:rPr>
            </w:r>
            <w:r>
              <w:rPr>
                <w:noProof/>
                <w:webHidden/>
              </w:rPr>
              <w:fldChar w:fldCharType="separate"/>
            </w:r>
            <w:r w:rsidR="00256F87">
              <w:rPr>
                <w:noProof/>
                <w:webHidden/>
              </w:rPr>
              <w:t>28</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52" w:history="1">
            <w:r w:rsidR="00256F87" w:rsidRPr="00547F88">
              <w:rPr>
                <w:rStyle w:val="affffffff8"/>
                <w:noProof/>
              </w:rPr>
              <w:t>3.1</w:t>
            </w:r>
            <w:r w:rsidR="00256F87">
              <w:rPr>
                <w:rFonts w:asciiTheme="minorHAnsi" w:eastAsiaTheme="minorEastAsia" w:hAnsiTheme="minorHAnsi"/>
                <w:noProof/>
                <w:kern w:val="2"/>
                <w:sz w:val="24"/>
                <w:szCs w:val="24"/>
                <w:lang w:eastAsia="ru-RU"/>
              </w:rPr>
              <w:tab/>
            </w:r>
            <w:r w:rsidR="00256F87" w:rsidRPr="00547F88">
              <w:rPr>
                <w:rStyle w:val="affffffff8"/>
                <w:noProof/>
              </w:rPr>
              <w:t>Общие сведения об оказываемых Услугах</w:t>
            </w:r>
            <w:r w:rsidR="00256F87">
              <w:rPr>
                <w:noProof/>
                <w:webHidden/>
              </w:rPr>
              <w:tab/>
            </w:r>
            <w:r>
              <w:rPr>
                <w:noProof/>
                <w:webHidden/>
              </w:rPr>
              <w:fldChar w:fldCharType="begin"/>
            </w:r>
            <w:r w:rsidR="00256F87">
              <w:rPr>
                <w:noProof/>
                <w:webHidden/>
              </w:rPr>
              <w:instrText xml:space="preserve"> PAGEREF _Toc225152852 \h </w:instrText>
            </w:r>
            <w:r>
              <w:rPr>
                <w:noProof/>
                <w:webHidden/>
              </w:rPr>
            </w:r>
            <w:r>
              <w:rPr>
                <w:noProof/>
                <w:webHidden/>
              </w:rPr>
              <w:fldChar w:fldCharType="separate"/>
            </w:r>
            <w:r w:rsidR="00256F87">
              <w:rPr>
                <w:noProof/>
                <w:webHidden/>
              </w:rPr>
              <w:t>28</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53" w:history="1">
            <w:r w:rsidR="00256F87" w:rsidRPr="00547F88">
              <w:rPr>
                <w:rStyle w:val="affffffff8"/>
                <w:noProof/>
              </w:rPr>
              <w:t>3.1.1</w:t>
            </w:r>
            <w:r w:rsidR="00256F87">
              <w:rPr>
                <w:rFonts w:asciiTheme="minorHAnsi" w:eastAsiaTheme="minorEastAsia" w:hAnsiTheme="minorHAnsi"/>
                <w:iCs w:val="0"/>
                <w:noProof/>
                <w:kern w:val="2"/>
                <w:sz w:val="24"/>
                <w:szCs w:val="24"/>
                <w:lang w:eastAsia="ru-RU"/>
              </w:rPr>
              <w:tab/>
            </w:r>
            <w:r w:rsidR="00256F87" w:rsidRPr="00547F88">
              <w:rPr>
                <w:rStyle w:val="affffffff8"/>
                <w:noProof/>
              </w:rPr>
              <w:t>Принципы технического сопровождения пользовательских интерфейсов</w:t>
            </w:r>
            <w:r w:rsidR="00256F87">
              <w:rPr>
                <w:noProof/>
                <w:webHidden/>
              </w:rPr>
              <w:tab/>
            </w:r>
            <w:r>
              <w:rPr>
                <w:noProof/>
                <w:webHidden/>
              </w:rPr>
              <w:fldChar w:fldCharType="begin"/>
            </w:r>
            <w:r w:rsidR="00256F87">
              <w:rPr>
                <w:noProof/>
                <w:webHidden/>
              </w:rPr>
              <w:instrText xml:space="preserve"> PAGEREF _Toc225152853 \h </w:instrText>
            </w:r>
            <w:r>
              <w:rPr>
                <w:noProof/>
                <w:webHidden/>
              </w:rPr>
            </w:r>
            <w:r>
              <w:rPr>
                <w:noProof/>
                <w:webHidden/>
              </w:rPr>
              <w:fldChar w:fldCharType="separate"/>
            </w:r>
            <w:r w:rsidR="00256F87">
              <w:rPr>
                <w:noProof/>
                <w:webHidden/>
              </w:rPr>
              <w:t>28</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54" w:history="1">
            <w:r w:rsidR="00256F87" w:rsidRPr="00547F88">
              <w:rPr>
                <w:rStyle w:val="affffffff8"/>
                <w:noProof/>
              </w:rPr>
              <w:t>3.2</w:t>
            </w:r>
            <w:r w:rsidR="00256F87">
              <w:rPr>
                <w:rFonts w:asciiTheme="minorHAnsi" w:eastAsiaTheme="minorEastAsia" w:hAnsiTheme="minorHAnsi"/>
                <w:noProof/>
                <w:kern w:val="2"/>
                <w:sz w:val="24"/>
                <w:szCs w:val="24"/>
                <w:lang w:eastAsia="ru-RU"/>
              </w:rPr>
              <w:tab/>
            </w:r>
            <w:r w:rsidR="00256F87" w:rsidRPr="00547F88">
              <w:rPr>
                <w:rStyle w:val="affffffff8"/>
                <w:noProof/>
              </w:rPr>
              <w:t>Оказание операторских услуг по обеспечению функционирования Системы</w:t>
            </w:r>
            <w:r w:rsidR="00256F87">
              <w:rPr>
                <w:noProof/>
                <w:webHidden/>
              </w:rPr>
              <w:tab/>
            </w:r>
            <w:r>
              <w:rPr>
                <w:noProof/>
                <w:webHidden/>
              </w:rPr>
              <w:fldChar w:fldCharType="begin"/>
            </w:r>
            <w:r w:rsidR="00256F87">
              <w:rPr>
                <w:noProof/>
                <w:webHidden/>
              </w:rPr>
              <w:instrText xml:space="preserve"> PAGEREF _Toc225152854 \h </w:instrText>
            </w:r>
            <w:r>
              <w:rPr>
                <w:noProof/>
                <w:webHidden/>
              </w:rPr>
            </w:r>
            <w:r>
              <w:rPr>
                <w:noProof/>
                <w:webHidden/>
              </w:rPr>
              <w:fldChar w:fldCharType="separate"/>
            </w:r>
            <w:r w:rsidR="00256F87">
              <w:rPr>
                <w:noProof/>
                <w:webHidden/>
              </w:rPr>
              <w:t>28</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55" w:history="1">
            <w:r w:rsidR="00256F87" w:rsidRPr="00547F88">
              <w:rPr>
                <w:rStyle w:val="affffffff8"/>
                <w:noProof/>
              </w:rPr>
              <w:t>3.2.1</w:t>
            </w:r>
            <w:r w:rsidR="00256F87">
              <w:rPr>
                <w:rFonts w:asciiTheme="minorHAnsi" w:eastAsiaTheme="minorEastAsia" w:hAnsiTheme="minorHAnsi"/>
                <w:iCs w:val="0"/>
                <w:noProof/>
                <w:kern w:val="2"/>
                <w:sz w:val="24"/>
                <w:szCs w:val="24"/>
                <w:lang w:eastAsia="ru-RU"/>
              </w:rPr>
              <w:tab/>
            </w:r>
            <w:r w:rsidR="00256F87" w:rsidRPr="00547F88">
              <w:rPr>
                <w:rStyle w:val="affffffff8"/>
                <w:noProof/>
              </w:rPr>
              <w:t>Состав операторских услуг</w:t>
            </w:r>
            <w:r w:rsidR="00256F87">
              <w:rPr>
                <w:noProof/>
                <w:webHidden/>
              </w:rPr>
              <w:tab/>
            </w:r>
            <w:r>
              <w:rPr>
                <w:noProof/>
                <w:webHidden/>
              </w:rPr>
              <w:fldChar w:fldCharType="begin"/>
            </w:r>
            <w:r w:rsidR="00256F87">
              <w:rPr>
                <w:noProof/>
                <w:webHidden/>
              </w:rPr>
              <w:instrText xml:space="preserve"> PAGEREF _Toc225152855 \h </w:instrText>
            </w:r>
            <w:r>
              <w:rPr>
                <w:noProof/>
                <w:webHidden/>
              </w:rPr>
            </w:r>
            <w:r>
              <w:rPr>
                <w:noProof/>
                <w:webHidden/>
              </w:rPr>
              <w:fldChar w:fldCharType="separate"/>
            </w:r>
            <w:r w:rsidR="00256F87">
              <w:rPr>
                <w:noProof/>
                <w:webHidden/>
              </w:rPr>
              <w:t>28</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56" w:history="1">
            <w:r w:rsidR="00256F87" w:rsidRPr="00547F88">
              <w:rPr>
                <w:rStyle w:val="affffffff8"/>
                <w:noProof/>
              </w:rPr>
              <w:t>3.2.2</w:t>
            </w:r>
            <w:r w:rsidR="00256F87">
              <w:rPr>
                <w:rFonts w:asciiTheme="minorHAnsi" w:eastAsiaTheme="minorEastAsia" w:hAnsiTheme="minorHAnsi"/>
                <w:iCs w:val="0"/>
                <w:noProof/>
                <w:kern w:val="2"/>
                <w:sz w:val="24"/>
                <w:szCs w:val="24"/>
                <w:lang w:eastAsia="ru-RU"/>
              </w:rPr>
              <w:tab/>
            </w:r>
            <w:r w:rsidR="00256F87" w:rsidRPr="00547F88">
              <w:rPr>
                <w:rStyle w:val="affffffff8"/>
                <w:noProof/>
              </w:rPr>
              <w:t>Требования к порядку оказания операторских услуг</w:t>
            </w:r>
            <w:r w:rsidR="00256F87">
              <w:rPr>
                <w:noProof/>
                <w:webHidden/>
              </w:rPr>
              <w:tab/>
            </w:r>
            <w:r>
              <w:rPr>
                <w:noProof/>
                <w:webHidden/>
              </w:rPr>
              <w:fldChar w:fldCharType="begin"/>
            </w:r>
            <w:r w:rsidR="00256F87">
              <w:rPr>
                <w:noProof/>
                <w:webHidden/>
              </w:rPr>
              <w:instrText xml:space="preserve"> PAGEREF _Toc225152856 \h </w:instrText>
            </w:r>
            <w:r>
              <w:rPr>
                <w:noProof/>
                <w:webHidden/>
              </w:rPr>
            </w:r>
            <w:r>
              <w:rPr>
                <w:noProof/>
                <w:webHidden/>
              </w:rPr>
              <w:fldChar w:fldCharType="separate"/>
            </w:r>
            <w:r w:rsidR="00256F87">
              <w:rPr>
                <w:noProof/>
                <w:webHidden/>
              </w:rPr>
              <w:t>28</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57" w:history="1">
            <w:r w:rsidR="00256F87" w:rsidRPr="00547F88">
              <w:rPr>
                <w:rStyle w:val="affffffff8"/>
                <w:noProof/>
              </w:rPr>
              <w:t>3.2.3</w:t>
            </w:r>
            <w:r w:rsidR="00256F87">
              <w:rPr>
                <w:rFonts w:asciiTheme="minorHAnsi" w:eastAsiaTheme="minorEastAsia" w:hAnsiTheme="minorHAnsi"/>
                <w:iCs w:val="0"/>
                <w:noProof/>
                <w:kern w:val="2"/>
                <w:sz w:val="24"/>
                <w:szCs w:val="24"/>
                <w:lang w:eastAsia="ru-RU"/>
              </w:rPr>
              <w:tab/>
            </w:r>
            <w:r w:rsidR="00256F87" w:rsidRPr="00547F88">
              <w:rPr>
                <w:rStyle w:val="affffffff8"/>
                <w:noProof/>
              </w:rPr>
              <w:t>Требования к качеству оказания операторских услуг</w:t>
            </w:r>
            <w:r w:rsidR="00256F87">
              <w:rPr>
                <w:noProof/>
                <w:webHidden/>
              </w:rPr>
              <w:tab/>
            </w:r>
            <w:r>
              <w:rPr>
                <w:noProof/>
                <w:webHidden/>
              </w:rPr>
              <w:fldChar w:fldCharType="begin"/>
            </w:r>
            <w:r w:rsidR="00256F87">
              <w:rPr>
                <w:noProof/>
                <w:webHidden/>
              </w:rPr>
              <w:instrText xml:space="preserve"> PAGEREF _Toc225152857 \h </w:instrText>
            </w:r>
            <w:r>
              <w:rPr>
                <w:noProof/>
                <w:webHidden/>
              </w:rPr>
            </w:r>
            <w:r>
              <w:rPr>
                <w:noProof/>
                <w:webHidden/>
              </w:rPr>
              <w:fldChar w:fldCharType="separate"/>
            </w:r>
            <w:r w:rsidR="00256F87">
              <w:rPr>
                <w:noProof/>
                <w:webHidden/>
              </w:rPr>
              <w:t>30</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58" w:history="1">
            <w:r w:rsidR="00256F87" w:rsidRPr="00547F88">
              <w:rPr>
                <w:rStyle w:val="affffffff8"/>
                <w:noProof/>
              </w:rPr>
              <w:t>3.3</w:t>
            </w:r>
            <w:r w:rsidR="00256F87">
              <w:rPr>
                <w:rFonts w:asciiTheme="minorHAnsi" w:eastAsiaTheme="minorEastAsia" w:hAnsiTheme="minorHAnsi"/>
                <w:noProof/>
                <w:kern w:val="2"/>
                <w:sz w:val="24"/>
                <w:szCs w:val="24"/>
                <w:lang w:eastAsia="ru-RU"/>
              </w:rPr>
              <w:tab/>
            </w:r>
            <w:r w:rsidR="00256F87" w:rsidRPr="00547F88">
              <w:rPr>
                <w:rStyle w:val="affffffff8"/>
                <w:noProof/>
              </w:rPr>
              <w:t>Техническая поддержка пользователей Системы</w:t>
            </w:r>
            <w:r w:rsidR="00256F87">
              <w:rPr>
                <w:noProof/>
                <w:webHidden/>
              </w:rPr>
              <w:tab/>
            </w:r>
            <w:r>
              <w:rPr>
                <w:noProof/>
                <w:webHidden/>
              </w:rPr>
              <w:fldChar w:fldCharType="begin"/>
            </w:r>
            <w:r w:rsidR="00256F87">
              <w:rPr>
                <w:noProof/>
                <w:webHidden/>
              </w:rPr>
              <w:instrText xml:space="preserve"> PAGEREF _Toc225152858 \h </w:instrText>
            </w:r>
            <w:r>
              <w:rPr>
                <w:noProof/>
                <w:webHidden/>
              </w:rPr>
            </w:r>
            <w:r>
              <w:rPr>
                <w:noProof/>
                <w:webHidden/>
              </w:rPr>
              <w:fldChar w:fldCharType="separate"/>
            </w:r>
            <w:r w:rsidR="00256F87">
              <w:rPr>
                <w:noProof/>
                <w:webHidden/>
              </w:rPr>
              <w:t>31</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59" w:history="1">
            <w:r w:rsidR="00256F87" w:rsidRPr="00547F88">
              <w:rPr>
                <w:rStyle w:val="affffffff8"/>
                <w:noProof/>
              </w:rPr>
              <w:t>3.3.1</w:t>
            </w:r>
            <w:r w:rsidR="00256F87">
              <w:rPr>
                <w:rFonts w:asciiTheme="minorHAnsi" w:eastAsiaTheme="minorEastAsia" w:hAnsiTheme="minorHAnsi"/>
                <w:iCs w:val="0"/>
                <w:noProof/>
                <w:kern w:val="2"/>
                <w:sz w:val="24"/>
                <w:szCs w:val="24"/>
                <w:lang w:eastAsia="ru-RU"/>
              </w:rPr>
              <w:tab/>
            </w:r>
            <w:r w:rsidR="00256F87" w:rsidRPr="00547F88">
              <w:rPr>
                <w:rStyle w:val="affffffff8"/>
                <w:noProof/>
              </w:rPr>
              <w:t>Состав услуг по технической поддержке Пользователей Системы</w:t>
            </w:r>
            <w:r w:rsidR="00256F87">
              <w:rPr>
                <w:noProof/>
                <w:webHidden/>
              </w:rPr>
              <w:tab/>
            </w:r>
            <w:r>
              <w:rPr>
                <w:noProof/>
                <w:webHidden/>
              </w:rPr>
              <w:fldChar w:fldCharType="begin"/>
            </w:r>
            <w:r w:rsidR="00256F87">
              <w:rPr>
                <w:noProof/>
                <w:webHidden/>
              </w:rPr>
              <w:instrText xml:space="preserve"> PAGEREF _Toc225152859 \h </w:instrText>
            </w:r>
            <w:r>
              <w:rPr>
                <w:noProof/>
                <w:webHidden/>
              </w:rPr>
            </w:r>
            <w:r>
              <w:rPr>
                <w:noProof/>
                <w:webHidden/>
              </w:rPr>
              <w:fldChar w:fldCharType="separate"/>
            </w:r>
            <w:r w:rsidR="00256F87">
              <w:rPr>
                <w:noProof/>
                <w:webHidden/>
              </w:rPr>
              <w:t>31</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60" w:history="1">
            <w:r w:rsidR="00256F87" w:rsidRPr="00547F88">
              <w:rPr>
                <w:rStyle w:val="affffffff8"/>
                <w:noProof/>
              </w:rPr>
              <w:t>3.3.2</w:t>
            </w:r>
            <w:r w:rsidR="00256F87">
              <w:rPr>
                <w:rFonts w:asciiTheme="minorHAnsi" w:eastAsiaTheme="minorEastAsia" w:hAnsiTheme="minorHAnsi"/>
                <w:iCs w:val="0"/>
                <w:noProof/>
                <w:kern w:val="2"/>
                <w:sz w:val="24"/>
                <w:szCs w:val="24"/>
                <w:lang w:eastAsia="ru-RU"/>
              </w:rPr>
              <w:tab/>
            </w:r>
            <w:r w:rsidR="00256F87" w:rsidRPr="00547F88">
              <w:rPr>
                <w:rStyle w:val="affffffff8"/>
                <w:noProof/>
              </w:rPr>
              <w:t>Требования по порядку оказания услуг по технической поддержке Пользователей</w:t>
            </w:r>
            <w:r w:rsidR="00256F87">
              <w:rPr>
                <w:noProof/>
                <w:webHidden/>
              </w:rPr>
              <w:tab/>
            </w:r>
            <w:r>
              <w:rPr>
                <w:noProof/>
                <w:webHidden/>
              </w:rPr>
              <w:fldChar w:fldCharType="begin"/>
            </w:r>
            <w:r w:rsidR="00256F87">
              <w:rPr>
                <w:noProof/>
                <w:webHidden/>
              </w:rPr>
              <w:instrText xml:space="preserve"> PAGEREF _Toc225152860 \h </w:instrText>
            </w:r>
            <w:r>
              <w:rPr>
                <w:noProof/>
                <w:webHidden/>
              </w:rPr>
            </w:r>
            <w:r>
              <w:rPr>
                <w:noProof/>
                <w:webHidden/>
              </w:rPr>
              <w:fldChar w:fldCharType="separate"/>
            </w:r>
            <w:r w:rsidR="00256F87">
              <w:rPr>
                <w:noProof/>
                <w:webHidden/>
              </w:rPr>
              <w:t>31</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61" w:history="1">
            <w:r w:rsidR="00256F87" w:rsidRPr="00547F88">
              <w:rPr>
                <w:rStyle w:val="affffffff8"/>
                <w:noProof/>
              </w:rPr>
              <w:t>3.4</w:t>
            </w:r>
            <w:r w:rsidR="00256F87">
              <w:rPr>
                <w:rFonts w:asciiTheme="minorHAnsi" w:eastAsiaTheme="minorEastAsia" w:hAnsiTheme="minorHAnsi"/>
                <w:noProof/>
                <w:kern w:val="2"/>
                <w:sz w:val="24"/>
                <w:szCs w:val="24"/>
                <w:lang w:eastAsia="ru-RU"/>
              </w:rPr>
              <w:tab/>
            </w:r>
            <w:r w:rsidR="00256F87" w:rsidRPr="00547F88">
              <w:rPr>
                <w:rStyle w:val="affffffff8"/>
                <w:noProof/>
              </w:rPr>
              <w:t>Услуги по поддержанию штатного режима функционирования Системы</w:t>
            </w:r>
            <w:r w:rsidR="00256F87">
              <w:rPr>
                <w:noProof/>
                <w:webHidden/>
              </w:rPr>
              <w:tab/>
            </w:r>
            <w:r>
              <w:rPr>
                <w:noProof/>
                <w:webHidden/>
              </w:rPr>
              <w:fldChar w:fldCharType="begin"/>
            </w:r>
            <w:r w:rsidR="00256F87">
              <w:rPr>
                <w:noProof/>
                <w:webHidden/>
              </w:rPr>
              <w:instrText xml:space="preserve"> PAGEREF _Toc225152861 \h </w:instrText>
            </w:r>
            <w:r>
              <w:rPr>
                <w:noProof/>
                <w:webHidden/>
              </w:rPr>
            </w:r>
            <w:r>
              <w:rPr>
                <w:noProof/>
                <w:webHidden/>
              </w:rPr>
              <w:fldChar w:fldCharType="separate"/>
            </w:r>
            <w:r w:rsidR="00256F87">
              <w:rPr>
                <w:noProof/>
                <w:webHidden/>
              </w:rPr>
              <w:t>33</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62" w:history="1">
            <w:r w:rsidR="00256F87" w:rsidRPr="00547F88">
              <w:rPr>
                <w:rStyle w:val="affffffff8"/>
                <w:noProof/>
              </w:rPr>
              <w:t>3.4.1</w:t>
            </w:r>
            <w:r w:rsidR="00256F87">
              <w:rPr>
                <w:rFonts w:asciiTheme="minorHAnsi" w:eastAsiaTheme="minorEastAsia" w:hAnsiTheme="minorHAnsi"/>
                <w:iCs w:val="0"/>
                <w:noProof/>
                <w:kern w:val="2"/>
                <w:sz w:val="24"/>
                <w:szCs w:val="24"/>
                <w:lang w:eastAsia="ru-RU"/>
              </w:rPr>
              <w:tab/>
            </w:r>
            <w:r w:rsidR="00256F87" w:rsidRPr="00547F88">
              <w:rPr>
                <w:rStyle w:val="affffffff8"/>
                <w:noProof/>
              </w:rPr>
              <w:t>Услуги по мониторингу и обеспечению штатной работоспособности Системы</w:t>
            </w:r>
            <w:r w:rsidR="00256F87">
              <w:rPr>
                <w:noProof/>
                <w:webHidden/>
              </w:rPr>
              <w:tab/>
            </w:r>
            <w:r>
              <w:rPr>
                <w:noProof/>
                <w:webHidden/>
              </w:rPr>
              <w:fldChar w:fldCharType="begin"/>
            </w:r>
            <w:r w:rsidR="00256F87">
              <w:rPr>
                <w:noProof/>
                <w:webHidden/>
              </w:rPr>
              <w:instrText xml:space="preserve"> PAGEREF _Toc225152862 \h </w:instrText>
            </w:r>
            <w:r>
              <w:rPr>
                <w:noProof/>
                <w:webHidden/>
              </w:rPr>
            </w:r>
            <w:r>
              <w:rPr>
                <w:noProof/>
                <w:webHidden/>
              </w:rPr>
              <w:fldChar w:fldCharType="separate"/>
            </w:r>
            <w:r w:rsidR="00256F87">
              <w:rPr>
                <w:noProof/>
                <w:webHidden/>
              </w:rPr>
              <w:t>33</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63" w:history="1">
            <w:r w:rsidR="00256F87" w:rsidRPr="00547F88">
              <w:rPr>
                <w:rStyle w:val="affffffff8"/>
                <w:noProof/>
              </w:rPr>
              <w:t>3.4.2</w:t>
            </w:r>
            <w:r w:rsidR="00256F87">
              <w:rPr>
                <w:rFonts w:asciiTheme="minorHAnsi" w:eastAsiaTheme="minorEastAsia" w:hAnsiTheme="minorHAnsi"/>
                <w:iCs w:val="0"/>
                <w:noProof/>
                <w:kern w:val="2"/>
                <w:sz w:val="24"/>
                <w:szCs w:val="24"/>
                <w:lang w:eastAsia="ru-RU"/>
              </w:rPr>
              <w:tab/>
            </w:r>
            <w:r w:rsidR="00256F87" w:rsidRPr="00547F88">
              <w:rPr>
                <w:rStyle w:val="affffffff8"/>
                <w:noProof/>
              </w:rPr>
              <w:t>Услуги по сопровождению изменений</w:t>
            </w:r>
            <w:r w:rsidR="00256F87">
              <w:rPr>
                <w:noProof/>
                <w:webHidden/>
              </w:rPr>
              <w:tab/>
            </w:r>
            <w:r>
              <w:rPr>
                <w:noProof/>
                <w:webHidden/>
              </w:rPr>
              <w:fldChar w:fldCharType="begin"/>
            </w:r>
            <w:r w:rsidR="00256F87">
              <w:rPr>
                <w:noProof/>
                <w:webHidden/>
              </w:rPr>
              <w:instrText xml:space="preserve"> PAGEREF _Toc225152863 \h </w:instrText>
            </w:r>
            <w:r>
              <w:rPr>
                <w:noProof/>
                <w:webHidden/>
              </w:rPr>
            </w:r>
            <w:r>
              <w:rPr>
                <w:noProof/>
                <w:webHidden/>
              </w:rPr>
              <w:fldChar w:fldCharType="separate"/>
            </w:r>
            <w:r w:rsidR="00256F87">
              <w:rPr>
                <w:noProof/>
                <w:webHidden/>
              </w:rPr>
              <w:t>33</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64" w:history="1">
            <w:r w:rsidR="00256F87" w:rsidRPr="00547F88">
              <w:rPr>
                <w:rStyle w:val="affffffff8"/>
                <w:noProof/>
              </w:rPr>
              <w:t>3.4.3</w:t>
            </w:r>
            <w:r w:rsidR="00256F87">
              <w:rPr>
                <w:rFonts w:asciiTheme="minorHAnsi" w:eastAsiaTheme="minorEastAsia" w:hAnsiTheme="minorHAnsi"/>
                <w:iCs w:val="0"/>
                <w:noProof/>
                <w:kern w:val="2"/>
                <w:sz w:val="24"/>
                <w:szCs w:val="24"/>
                <w:lang w:eastAsia="ru-RU"/>
              </w:rPr>
              <w:tab/>
            </w:r>
            <w:r w:rsidR="00256F87" w:rsidRPr="00547F88">
              <w:rPr>
                <w:rStyle w:val="affffffff8"/>
                <w:noProof/>
              </w:rPr>
              <w:t>Услуги по резервному копированию</w:t>
            </w:r>
            <w:r w:rsidR="00256F87">
              <w:rPr>
                <w:noProof/>
                <w:webHidden/>
              </w:rPr>
              <w:tab/>
            </w:r>
            <w:r>
              <w:rPr>
                <w:noProof/>
                <w:webHidden/>
              </w:rPr>
              <w:fldChar w:fldCharType="begin"/>
            </w:r>
            <w:r w:rsidR="00256F87">
              <w:rPr>
                <w:noProof/>
                <w:webHidden/>
              </w:rPr>
              <w:instrText xml:space="preserve"> PAGEREF _Toc225152864 \h </w:instrText>
            </w:r>
            <w:r>
              <w:rPr>
                <w:noProof/>
                <w:webHidden/>
              </w:rPr>
            </w:r>
            <w:r>
              <w:rPr>
                <w:noProof/>
                <w:webHidden/>
              </w:rPr>
              <w:fldChar w:fldCharType="separate"/>
            </w:r>
            <w:r w:rsidR="00256F87">
              <w:rPr>
                <w:noProof/>
                <w:webHidden/>
              </w:rPr>
              <w:t>34</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865" w:history="1">
            <w:r w:rsidR="00256F87" w:rsidRPr="00547F88">
              <w:rPr>
                <w:rStyle w:val="affffffff8"/>
                <w:noProof/>
              </w:rPr>
              <w:t>3.5</w:t>
            </w:r>
            <w:r w:rsidR="00256F87">
              <w:rPr>
                <w:rFonts w:asciiTheme="minorHAnsi" w:eastAsiaTheme="minorEastAsia" w:hAnsiTheme="minorHAnsi"/>
                <w:noProof/>
                <w:kern w:val="2"/>
                <w:sz w:val="24"/>
                <w:szCs w:val="24"/>
                <w:lang w:eastAsia="ru-RU"/>
              </w:rPr>
              <w:tab/>
            </w:r>
            <w:r w:rsidR="00256F87" w:rsidRPr="00547F88">
              <w:rPr>
                <w:rStyle w:val="affffffff8"/>
                <w:noProof/>
              </w:rPr>
              <w:t>Порядок оценки качества оказания услуг по техническому сопровождению Системы</w:t>
            </w:r>
            <w:r w:rsidR="00256F87">
              <w:rPr>
                <w:noProof/>
                <w:webHidden/>
              </w:rPr>
              <w:tab/>
            </w:r>
            <w:r>
              <w:rPr>
                <w:noProof/>
                <w:webHidden/>
              </w:rPr>
              <w:fldChar w:fldCharType="begin"/>
            </w:r>
            <w:r w:rsidR="00256F87">
              <w:rPr>
                <w:noProof/>
                <w:webHidden/>
              </w:rPr>
              <w:instrText xml:space="preserve"> PAGEREF _Toc225152865 \h </w:instrText>
            </w:r>
            <w:r>
              <w:rPr>
                <w:noProof/>
                <w:webHidden/>
              </w:rPr>
            </w:r>
            <w:r>
              <w:rPr>
                <w:noProof/>
                <w:webHidden/>
              </w:rPr>
              <w:fldChar w:fldCharType="separate"/>
            </w:r>
            <w:r w:rsidR="00256F87">
              <w:rPr>
                <w:noProof/>
                <w:webHidden/>
              </w:rPr>
              <w:t>34</w:t>
            </w:r>
            <w:r>
              <w:rPr>
                <w:noProof/>
                <w:webHidden/>
              </w:rPr>
              <w:fldChar w:fldCharType="end"/>
            </w:r>
          </w:hyperlink>
        </w:p>
        <w:p w:rsidR="00256F87" w:rsidRDefault="003C485F">
          <w:pPr>
            <w:pStyle w:val="1f8"/>
            <w:tabs>
              <w:tab w:val="left" w:pos="567"/>
            </w:tabs>
            <w:rPr>
              <w:rFonts w:asciiTheme="minorHAnsi" w:eastAsiaTheme="minorEastAsia" w:hAnsiTheme="minorHAnsi" w:cstheme="minorBidi"/>
              <w:noProof/>
              <w:kern w:val="2"/>
              <w:sz w:val="24"/>
            </w:rPr>
          </w:pPr>
          <w:hyperlink w:anchor="_Toc225152866" w:history="1">
            <w:r w:rsidR="00256F87" w:rsidRPr="00547F88">
              <w:rPr>
                <w:rStyle w:val="affffffff8"/>
                <w:rFonts w:eastAsiaTheme="majorEastAsia"/>
                <w:noProof/>
              </w:rPr>
              <w:t>4</w:t>
            </w:r>
            <w:r w:rsidR="00256F87">
              <w:rPr>
                <w:rFonts w:asciiTheme="minorHAnsi" w:eastAsiaTheme="minorEastAsia" w:hAnsiTheme="minorHAnsi" w:cstheme="minorBidi"/>
                <w:noProof/>
                <w:kern w:val="2"/>
                <w:sz w:val="24"/>
              </w:rPr>
              <w:tab/>
            </w:r>
            <w:r w:rsidR="00256F87" w:rsidRPr="00547F88">
              <w:rPr>
                <w:rStyle w:val="affffffff8"/>
                <w:rFonts w:eastAsiaTheme="majorEastAsia"/>
                <w:noProof/>
              </w:rPr>
              <w:t>Порядок контроля и приемки услуг по техническому сопровождению Системы</w:t>
            </w:r>
            <w:r w:rsidR="00256F87">
              <w:rPr>
                <w:noProof/>
                <w:webHidden/>
              </w:rPr>
              <w:tab/>
            </w:r>
            <w:r>
              <w:rPr>
                <w:noProof/>
                <w:webHidden/>
              </w:rPr>
              <w:fldChar w:fldCharType="begin"/>
            </w:r>
            <w:r w:rsidR="00256F87">
              <w:rPr>
                <w:noProof/>
                <w:webHidden/>
              </w:rPr>
              <w:instrText xml:space="preserve"> PAGEREF _Toc225152866 \h </w:instrText>
            </w:r>
            <w:r>
              <w:rPr>
                <w:noProof/>
                <w:webHidden/>
              </w:rPr>
            </w:r>
            <w:r>
              <w:rPr>
                <w:noProof/>
                <w:webHidden/>
              </w:rPr>
              <w:fldChar w:fldCharType="separate"/>
            </w:r>
            <w:r w:rsidR="00256F87">
              <w:rPr>
                <w:noProof/>
                <w:webHidden/>
              </w:rPr>
              <w:t>36</w:t>
            </w:r>
            <w:r>
              <w:rPr>
                <w:noProof/>
                <w:webHidden/>
              </w:rPr>
              <w:fldChar w:fldCharType="end"/>
            </w:r>
          </w:hyperlink>
        </w:p>
        <w:p w:rsidR="00256F87" w:rsidRDefault="003C485F">
          <w:pPr>
            <w:pStyle w:val="1f8"/>
            <w:tabs>
              <w:tab w:val="left" w:pos="567"/>
            </w:tabs>
            <w:rPr>
              <w:rFonts w:asciiTheme="minorHAnsi" w:eastAsiaTheme="minorEastAsia" w:hAnsiTheme="minorHAnsi" w:cstheme="minorBidi"/>
              <w:noProof/>
              <w:kern w:val="2"/>
              <w:sz w:val="24"/>
            </w:rPr>
          </w:pPr>
          <w:hyperlink w:anchor="_Toc225152867" w:history="1">
            <w:r w:rsidR="00256F87" w:rsidRPr="00547F88">
              <w:rPr>
                <w:rStyle w:val="affffffff8"/>
                <w:rFonts w:eastAsiaTheme="majorEastAsia"/>
                <w:noProof/>
              </w:rPr>
              <w:t>5</w:t>
            </w:r>
            <w:r w:rsidR="00256F87">
              <w:rPr>
                <w:rFonts w:asciiTheme="minorHAnsi" w:eastAsiaTheme="minorEastAsia" w:hAnsiTheme="minorHAnsi" w:cstheme="minorBidi"/>
                <w:noProof/>
                <w:kern w:val="2"/>
                <w:sz w:val="24"/>
              </w:rPr>
              <w:tab/>
            </w:r>
            <w:r w:rsidR="00256F87" w:rsidRPr="00547F88">
              <w:rPr>
                <w:rStyle w:val="affffffff8"/>
                <w:rFonts w:eastAsiaTheme="majorEastAsia"/>
                <w:noProof/>
              </w:rPr>
              <w:t>Требования к документированию</w:t>
            </w:r>
            <w:r w:rsidR="00256F87">
              <w:rPr>
                <w:noProof/>
                <w:webHidden/>
              </w:rPr>
              <w:tab/>
            </w:r>
            <w:r>
              <w:rPr>
                <w:noProof/>
                <w:webHidden/>
              </w:rPr>
              <w:fldChar w:fldCharType="begin"/>
            </w:r>
            <w:r w:rsidR="00256F87">
              <w:rPr>
                <w:noProof/>
                <w:webHidden/>
              </w:rPr>
              <w:instrText xml:space="preserve"> PAGEREF _Toc225152867 \h </w:instrText>
            </w:r>
            <w:r>
              <w:rPr>
                <w:noProof/>
                <w:webHidden/>
              </w:rPr>
            </w:r>
            <w:r>
              <w:rPr>
                <w:noProof/>
                <w:webHidden/>
              </w:rPr>
              <w:fldChar w:fldCharType="separate"/>
            </w:r>
            <w:r w:rsidR="00256F87">
              <w:rPr>
                <w:noProof/>
                <w:webHidden/>
              </w:rPr>
              <w:t>37</w:t>
            </w:r>
            <w:r>
              <w:rPr>
                <w:noProof/>
                <w:webHidden/>
              </w:rPr>
              <w:fldChar w:fldCharType="end"/>
            </w:r>
          </w:hyperlink>
        </w:p>
        <w:p w:rsidR="00256F87" w:rsidRDefault="003C485F">
          <w:pPr>
            <w:pStyle w:val="1f8"/>
            <w:rPr>
              <w:rFonts w:asciiTheme="minorHAnsi" w:eastAsiaTheme="minorEastAsia" w:hAnsiTheme="minorHAnsi" w:cstheme="minorBidi"/>
              <w:noProof/>
              <w:kern w:val="2"/>
              <w:sz w:val="24"/>
            </w:rPr>
          </w:pPr>
          <w:hyperlink w:anchor="_Toc225152868" w:history="1">
            <w:r w:rsidR="00256F87" w:rsidRPr="00547F88">
              <w:rPr>
                <w:rStyle w:val="affffffff8"/>
                <w:rFonts w:eastAsiaTheme="majorEastAsia"/>
                <w:noProof/>
              </w:rPr>
              <w:t>Приложение А</w:t>
            </w:r>
            <w:r w:rsidR="00256F87">
              <w:rPr>
                <w:noProof/>
                <w:webHidden/>
              </w:rPr>
              <w:tab/>
            </w:r>
            <w:r>
              <w:rPr>
                <w:noProof/>
                <w:webHidden/>
              </w:rPr>
              <w:fldChar w:fldCharType="begin"/>
            </w:r>
            <w:r w:rsidR="00256F87">
              <w:rPr>
                <w:noProof/>
                <w:webHidden/>
              </w:rPr>
              <w:instrText xml:space="preserve"> PAGEREF _Toc225152868 \h </w:instrText>
            </w:r>
            <w:r>
              <w:rPr>
                <w:noProof/>
                <w:webHidden/>
              </w:rPr>
            </w:r>
            <w:r>
              <w:rPr>
                <w:noProof/>
                <w:webHidden/>
              </w:rPr>
              <w:fldChar w:fldCharType="separate"/>
            </w:r>
            <w:r w:rsidR="00256F87">
              <w:rPr>
                <w:noProof/>
                <w:webHidden/>
              </w:rPr>
              <w:t>38</w:t>
            </w:r>
            <w:r>
              <w:rPr>
                <w:noProof/>
                <w:webHidden/>
              </w:rPr>
              <w:fldChar w:fldCharType="end"/>
            </w:r>
          </w:hyperlink>
        </w:p>
        <w:p w:rsidR="00256F87" w:rsidRDefault="003C485F">
          <w:pPr>
            <w:pStyle w:val="1f8"/>
            <w:rPr>
              <w:rFonts w:asciiTheme="minorHAnsi" w:eastAsiaTheme="minorEastAsia" w:hAnsiTheme="minorHAnsi" w:cstheme="minorBidi"/>
              <w:noProof/>
              <w:kern w:val="2"/>
              <w:sz w:val="24"/>
            </w:rPr>
          </w:pPr>
          <w:hyperlink w:anchor="_Toc225152869" w:history="1">
            <w:r w:rsidR="00256F87" w:rsidRPr="00547F88">
              <w:rPr>
                <w:rStyle w:val="affffffff8"/>
                <w:rFonts w:eastAsiaTheme="majorEastAsia"/>
                <w:noProof/>
              </w:rPr>
              <w:t>Приложение Б</w:t>
            </w:r>
            <w:r w:rsidR="00256F87">
              <w:rPr>
                <w:noProof/>
                <w:webHidden/>
              </w:rPr>
              <w:tab/>
            </w:r>
            <w:r>
              <w:rPr>
                <w:noProof/>
                <w:webHidden/>
              </w:rPr>
              <w:fldChar w:fldCharType="begin"/>
            </w:r>
            <w:r w:rsidR="00256F87">
              <w:rPr>
                <w:noProof/>
                <w:webHidden/>
              </w:rPr>
              <w:instrText xml:space="preserve"> PAGEREF _Toc225152869 \h </w:instrText>
            </w:r>
            <w:r>
              <w:rPr>
                <w:noProof/>
                <w:webHidden/>
              </w:rPr>
            </w:r>
            <w:r>
              <w:rPr>
                <w:noProof/>
                <w:webHidden/>
              </w:rPr>
              <w:fldChar w:fldCharType="separate"/>
            </w:r>
            <w:r w:rsidR="00256F87">
              <w:rPr>
                <w:noProof/>
                <w:webHidden/>
              </w:rPr>
              <w:t>39</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0" w:history="1">
            <w:r w:rsidR="00256F87" w:rsidRPr="00547F88">
              <w:rPr>
                <w:rStyle w:val="affffffff8"/>
                <w:noProof/>
              </w:rPr>
              <w:t>Подсистема 01 "Администрирование"</w:t>
            </w:r>
            <w:r w:rsidR="00256F87">
              <w:rPr>
                <w:noProof/>
                <w:webHidden/>
              </w:rPr>
              <w:tab/>
            </w:r>
            <w:r>
              <w:rPr>
                <w:noProof/>
                <w:webHidden/>
              </w:rPr>
              <w:fldChar w:fldCharType="begin"/>
            </w:r>
            <w:r w:rsidR="00256F87">
              <w:rPr>
                <w:noProof/>
                <w:webHidden/>
              </w:rPr>
              <w:instrText xml:space="preserve"> PAGEREF _Toc225152870 \h </w:instrText>
            </w:r>
            <w:r>
              <w:rPr>
                <w:noProof/>
                <w:webHidden/>
              </w:rPr>
            </w:r>
            <w:r>
              <w:rPr>
                <w:noProof/>
                <w:webHidden/>
              </w:rPr>
              <w:fldChar w:fldCharType="separate"/>
            </w:r>
            <w:r w:rsidR="00256F87">
              <w:rPr>
                <w:noProof/>
                <w:webHidden/>
              </w:rPr>
              <w:t>39</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1" w:history="1">
            <w:r w:rsidR="00256F87" w:rsidRPr="00547F88">
              <w:rPr>
                <w:rStyle w:val="affffffff8"/>
                <w:noProof/>
              </w:rPr>
              <w:t>Подсистема 02 "Взаимодействие с внешними системами"</w:t>
            </w:r>
            <w:r w:rsidR="00256F87">
              <w:rPr>
                <w:noProof/>
                <w:webHidden/>
              </w:rPr>
              <w:tab/>
            </w:r>
            <w:r>
              <w:rPr>
                <w:noProof/>
                <w:webHidden/>
              </w:rPr>
              <w:fldChar w:fldCharType="begin"/>
            </w:r>
            <w:r w:rsidR="00256F87">
              <w:rPr>
                <w:noProof/>
                <w:webHidden/>
              </w:rPr>
              <w:instrText xml:space="preserve"> PAGEREF _Toc225152871 \h </w:instrText>
            </w:r>
            <w:r>
              <w:rPr>
                <w:noProof/>
                <w:webHidden/>
              </w:rPr>
            </w:r>
            <w:r>
              <w:rPr>
                <w:noProof/>
                <w:webHidden/>
              </w:rPr>
              <w:fldChar w:fldCharType="separate"/>
            </w:r>
            <w:r w:rsidR="00256F87">
              <w:rPr>
                <w:noProof/>
                <w:webHidden/>
              </w:rPr>
              <w:t>46</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2" w:history="1">
            <w:r w:rsidR="00256F87" w:rsidRPr="00547F88">
              <w:rPr>
                <w:rStyle w:val="affffffff8"/>
                <w:noProof/>
              </w:rPr>
              <w:t>Подсистема 03"Диагностическая информационная система"</w:t>
            </w:r>
            <w:r w:rsidR="00256F87">
              <w:rPr>
                <w:noProof/>
                <w:webHidden/>
              </w:rPr>
              <w:tab/>
            </w:r>
            <w:r>
              <w:rPr>
                <w:noProof/>
                <w:webHidden/>
              </w:rPr>
              <w:fldChar w:fldCharType="begin"/>
            </w:r>
            <w:r w:rsidR="00256F87">
              <w:rPr>
                <w:noProof/>
                <w:webHidden/>
              </w:rPr>
              <w:instrText xml:space="preserve"> PAGEREF _Toc225152872 \h </w:instrText>
            </w:r>
            <w:r>
              <w:rPr>
                <w:noProof/>
                <w:webHidden/>
              </w:rPr>
            </w:r>
            <w:r>
              <w:rPr>
                <w:noProof/>
                <w:webHidden/>
              </w:rPr>
              <w:fldChar w:fldCharType="separate"/>
            </w:r>
            <w:r w:rsidR="00256F87">
              <w:rPr>
                <w:noProof/>
                <w:webHidden/>
              </w:rPr>
              <w:t>67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3" w:history="1">
            <w:r w:rsidR="00256F87" w:rsidRPr="00547F88">
              <w:rPr>
                <w:rStyle w:val="affffffff8"/>
                <w:noProof/>
              </w:rPr>
              <w:t>Подсистема 04 "Профилактическая медицина"</w:t>
            </w:r>
            <w:r w:rsidR="00256F87">
              <w:rPr>
                <w:noProof/>
                <w:webHidden/>
              </w:rPr>
              <w:tab/>
            </w:r>
            <w:r>
              <w:rPr>
                <w:noProof/>
                <w:webHidden/>
              </w:rPr>
              <w:fldChar w:fldCharType="begin"/>
            </w:r>
            <w:r w:rsidR="00256F87">
              <w:rPr>
                <w:noProof/>
                <w:webHidden/>
              </w:rPr>
              <w:instrText xml:space="preserve"> PAGEREF _Toc225152873 \h </w:instrText>
            </w:r>
            <w:r>
              <w:rPr>
                <w:noProof/>
                <w:webHidden/>
              </w:rPr>
            </w:r>
            <w:r>
              <w:rPr>
                <w:noProof/>
                <w:webHidden/>
              </w:rPr>
              <w:fldChar w:fldCharType="separate"/>
            </w:r>
            <w:r w:rsidR="00256F87">
              <w:rPr>
                <w:noProof/>
                <w:webHidden/>
              </w:rPr>
              <w:t>70</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4" w:history="1">
            <w:r w:rsidR="00256F87" w:rsidRPr="00547F88">
              <w:rPr>
                <w:rStyle w:val="affffffff8"/>
                <w:noProof/>
              </w:rPr>
              <w:t>Подсистема 05 "Дистанционный мониторинг (поликлиника)"</w:t>
            </w:r>
            <w:r w:rsidR="00256F87">
              <w:rPr>
                <w:noProof/>
                <w:webHidden/>
              </w:rPr>
              <w:tab/>
            </w:r>
            <w:r>
              <w:rPr>
                <w:noProof/>
                <w:webHidden/>
              </w:rPr>
              <w:fldChar w:fldCharType="begin"/>
            </w:r>
            <w:r w:rsidR="00256F87">
              <w:rPr>
                <w:noProof/>
                <w:webHidden/>
              </w:rPr>
              <w:instrText xml:space="preserve"> PAGEREF _Toc225152874 \h </w:instrText>
            </w:r>
            <w:r>
              <w:rPr>
                <w:noProof/>
                <w:webHidden/>
              </w:rPr>
            </w:r>
            <w:r>
              <w:rPr>
                <w:noProof/>
                <w:webHidden/>
              </w:rPr>
              <w:fldChar w:fldCharType="separate"/>
            </w:r>
            <w:r w:rsidR="00256F87">
              <w:rPr>
                <w:noProof/>
                <w:webHidden/>
              </w:rPr>
              <w:t>76</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5" w:history="1">
            <w:r w:rsidR="00256F87" w:rsidRPr="00547F88">
              <w:rPr>
                <w:rStyle w:val="affffffff8"/>
                <w:noProof/>
              </w:rPr>
              <w:t>Подсистема 06 "Иммунопрофилактика"</w:t>
            </w:r>
            <w:r w:rsidR="00256F87">
              <w:rPr>
                <w:noProof/>
                <w:webHidden/>
              </w:rPr>
              <w:tab/>
            </w:r>
            <w:r>
              <w:rPr>
                <w:noProof/>
                <w:webHidden/>
              </w:rPr>
              <w:fldChar w:fldCharType="begin"/>
            </w:r>
            <w:r w:rsidR="00256F87">
              <w:rPr>
                <w:noProof/>
                <w:webHidden/>
              </w:rPr>
              <w:instrText xml:space="preserve"> PAGEREF _Toc225152875 \h </w:instrText>
            </w:r>
            <w:r>
              <w:rPr>
                <w:noProof/>
                <w:webHidden/>
              </w:rPr>
            </w:r>
            <w:r>
              <w:rPr>
                <w:noProof/>
                <w:webHidden/>
              </w:rPr>
              <w:fldChar w:fldCharType="separate"/>
            </w:r>
            <w:r w:rsidR="00256F87">
              <w:rPr>
                <w:noProof/>
                <w:webHidden/>
              </w:rPr>
              <w:t>76</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6" w:history="1">
            <w:r w:rsidR="00256F87" w:rsidRPr="00547F88">
              <w:rPr>
                <w:rStyle w:val="affffffff8"/>
                <w:noProof/>
              </w:rPr>
              <w:t>Подсистема 07 "Картотека пациентов"</w:t>
            </w:r>
            <w:r w:rsidR="00256F87">
              <w:rPr>
                <w:noProof/>
                <w:webHidden/>
              </w:rPr>
              <w:tab/>
            </w:r>
            <w:r>
              <w:rPr>
                <w:noProof/>
                <w:webHidden/>
              </w:rPr>
              <w:fldChar w:fldCharType="begin"/>
            </w:r>
            <w:r w:rsidR="00256F87">
              <w:rPr>
                <w:noProof/>
                <w:webHidden/>
              </w:rPr>
              <w:instrText xml:space="preserve"> PAGEREF _Toc225152876 \h </w:instrText>
            </w:r>
            <w:r>
              <w:rPr>
                <w:noProof/>
                <w:webHidden/>
              </w:rPr>
            </w:r>
            <w:r>
              <w:rPr>
                <w:noProof/>
                <w:webHidden/>
              </w:rPr>
              <w:fldChar w:fldCharType="separate"/>
            </w:r>
            <w:r w:rsidR="00256F87">
              <w:rPr>
                <w:noProof/>
                <w:webHidden/>
              </w:rPr>
              <w:t>78</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7" w:history="1">
            <w:r w:rsidR="00256F87" w:rsidRPr="00547F88">
              <w:rPr>
                <w:rStyle w:val="affffffff8"/>
                <w:noProof/>
              </w:rPr>
              <w:t>Подсистема 08 "Контроль и надзор"</w:t>
            </w:r>
            <w:r w:rsidR="00256F87">
              <w:rPr>
                <w:noProof/>
                <w:webHidden/>
              </w:rPr>
              <w:tab/>
            </w:r>
            <w:r>
              <w:rPr>
                <w:noProof/>
                <w:webHidden/>
              </w:rPr>
              <w:fldChar w:fldCharType="begin"/>
            </w:r>
            <w:r w:rsidR="00256F87">
              <w:rPr>
                <w:noProof/>
                <w:webHidden/>
              </w:rPr>
              <w:instrText xml:space="preserve"> PAGEREF _Toc225152877 \h </w:instrText>
            </w:r>
            <w:r>
              <w:rPr>
                <w:noProof/>
                <w:webHidden/>
              </w:rPr>
            </w:r>
            <w:r>
              <w:rPr>
                <w:noProof/>
                <w:webHidden/>
              </w:rPr>
              <w:fldChar w:fldCharType="separate"/>
            </w:r>
            <w:r w:rsidR="00256F87">
              <w:rPr>
                <w:noProof/>
                <w:webHidden/>
              </w:rPr>
              <w:t>82</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8" w:history="1">
            <w:r w:rsidR="00256F87" w:rsidRPr="00547F88">
              <w:rPr>
                <w:rStyle w:val="affffffff8"/>
                <w:noProof/>
              </w:rPr>
              <w:t>Подсистема 09 "ЛВН"</w:t>
            </w:r>
            <w:r w:rsidR="00256F87">
              <w:rPr>
                <w:noProof/>
                <w:webHidden/>
              </w:rPr>
              <w:tab/>
            </w:r>
            <w:r>
              <w:rPr>
                <w:noProof/>
                <w:webHidden/>
              </w:rPr>
              <w:fldChar w:fldCharType="begin"/>
            </w:r>
            <w:r w:rsidR="00256F87">
              <w:rPr>
                <w:noProof/>
                <w:webHidden/>
              </w:rPr>
              <w:instrText xml:space="preserve"> PAGEREF _Toc225152878 \h </w:instrText>
            </w:r>
            <w:r>
              <w:rPr>
                <w:noProof/>
                <w:webHidden/>
              </w:rPr>
            </w:r>
            <w:r>
              <w:rPr>
                <w:noProof/>
                <w:webHidden/>
              </w:rPr>
              <w:fldChar w:fldCharType="separate"/>
            </w:r>
            <w:r w:rsidR="00256F87">
              <w:rPr>
                <w:noProof/>
                <w:webHidden/>
              </w:rPr>
              <w:t>83</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79" w:history="1">
            <w:r w:rsidR="00256F87" w:rsidRPr="00547F88">
              <w:rPr>
                <w:rStyle w:val="affffffff8"/>
                <w:noProof/>
              </w:rPr>
              <w:t>Подсистема 10 "ЛИС"</w:t>
            </w:r>
            <w:r w:rsidR="00256F87">
              <w:rPr>
                <w:noProof/>
                <w:webHidden/>
              </w:rPr>
              <w:tab/>
            </w:r>
            <w:r>
              <w:rPr>
                <w:noProof/>
                <w:webHidden/>
              </w:rPr>
              <w:fldChar w:fldCharType="begin"/>
            </w:r>
            <w:r w:rsidR="00256F87">
              <w:rPr>
                <w:noProof/>
                <w:webHidden/>
              </w:rPr>
              <w:instrText xml:space="preserve"> PAGEREF _Toc225152879 \h </w:instrText>
            </w:r>
            <w:r>
              <w:rPr>
                <w:noProof/>
                <w:webHidden/>
              </w:rPr>
            </w:r>
            <w:r>
              <w:rPr>
                <w:noProof/>
                <w:webHidden/>
              </w:rPr>
              <w:fldChar w:fldCharType="separate"/>
            </w:r>
            <w:r w:rsidR="00256F87">
              <w:rPr>
                <w:noProof/>
                <w:webHidden/>
              </w:rPr>
              <w:t>85</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0" w:history="1">
            <w:r w:rsidR="00256F87" w:rsidRPr="00547F88">
              <w:rPr>
                <w:rStyle w:val="affffffff8"/>
                <w:noProof/>
              </w:rPr>
              <w:t>Подсистема 11 "ЛЛО"</w:t>
            </w:r>
            <w:r w:rsidR="00256F87">
              <w:rPr>
                <w:noProof/>
                <w:webHidden/>
              </w:rPr>
              <w:tab/>
            </w:r>
            <w:r>
              <w:rPr>
                <w:noProof/>
                <w:webHidden/>
              </w:rPr>
              <w:fldChar w:fldCharType="begin"/>
            </w:r>
            <w:r w:rsidR="00256F87">
              <w:rPr>
                <w:noProof/>
                <w:webHidden/>
              </w:rPr>
              <w:instrText xml:space="preserve"> PAGEREF _Toc225152880 \h </w:instrText>
            </w:r>
            <w:r>
              <w:rPr>
                <w:noProof/>
                <w:webHidden/>
              </w:rPr>
            </w:r>
            <w:r>
              <w:rPr>
                <w:noProof/>
                <w:webHidden/>
              </w:rPr>
              <w:fldChar w:fldCharType="separate"/>
            </w:r>
            <w:r w:rsidR="00256F87">
              <w:rPr>
                <w:noProof/>
                <w:webHidden/>
              </w:rPr>
              <w:t>91</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1" w:history="1">
            <w:r w:rsidR="00256F87" w:rsidRPr="00547F88">
              <w:rPr>
                <w:rStyle w:val="affffffff8"/>
                <w:noProof/>
              </w:rPr>
              <w:t>Подсистема 12 "Медицинские заключения и справки"</w:t>
            </w:r>
            <w:r w:rsidR="00256F87">
              <w:rPr>
                <w:noProof/>
                <w:webHidden/>
              </w:rPr>
              <w:tab/>
            </w:r>
            <w:r>
              <w:rPr>
                <w:noProof/>
                <w:webHidden/>
              </w:rPr>
              <w:fldChar w:fldCharType="begin"/>
            </w:r>
            <w:r w:rsidR="00256F87">
              <w:rPr>
                <w:noProof/>
                <w:webHidden/>
              </w:rPr>
              <w:instrText xml:space="preserve"> PAGEREF _Toc225152881 \h </w:instrText>
            </w:r>
            <w:r>
              <w:rPr>
                <w:noProof/>
                <w:webHidden/>
              </w:rPr>
            </w:r>
            <w:r>
              <w:rPr>
                <w:noProof/>
                <w:webHidden/>
              </w:rPr>
              <w:fldChar w:fldCharType="separate"/>
            </w:r>
            <w:r w:rsidR="00256F87">
              <w:rPr>
                <w:noProof/>
                <w:webHidden/>
              </w:rPr>
              <w:t>103</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2" w:history="1">
            <w:r w:rsidR="00256F87" w:rsidRPr="00547F88">
              <w:rPr>
                <w:rStyle w:val="affffffff8"/>
                <w:noProof/>
              </w:rPr>
              <w:t>Подсистема 13"Мобильные приложения"</w:t>
            </w:r>
            <w:r w:rsidR="00256F87">
              <w:rPr>
                <w:noProof/>
                <w:webHidden/>
              </w:rPr>
              <w:tab/>
            </w:r>
            <w:r>
              <w:rPr>
                <w:noProof/>
                <w:webHidden/>
              </w:rPr>
              <w:fldChar w:fldCharType="begin"/>
            </w:r>
            <w:r w:rsidR="00256F87">
              <w:rPr>
                <w:noProof/>
                <w:webHidden/>
              </w:rPr>
              <w:instrText xml:space="preserve"> PAGEREF _Toc225152882 \h </w:instrText>
            </w:r>
            <w:r>
              <w:rPr>
                <w:noProof/>
                <w:webHidden/>
              </w:rPr>
            </w:r>
            <w:r>
              <w:rPr>
                <w:noProof/>
                <w:webHidden/>
              </w:rPr>
              <w:fldChar w:fldCharType="separate"/>
            </w:r>
            <w:r w:rsidR="00256F87">
              <w:rPr>
                <w:noProof/>
                <w:webHidden/>
              </w:rPr>
              <w:t>107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3" w:history="1">
            <w:r w:rsidR="00256F87" w:rsidRPr="00547F88">
              <w:rPr>
                <w:rStyle w:val="affffffff8"/>
                <w:noProof/>
              </w:rPr>
              <w:t>Подсистема 14 "Организации оказания медицинской помощи АКиНЕО (мониторинг беременных)"</w:t>
            </w:r>
            <w:r w:rsidR="00256F87">
              <w:rPr>
                <w:noProof/>
                <w:webHidden/>
              </w:rPr>
              <w:tab/>
            </w:r>
            <w:r>
              <w:rPr>
                <w:noProof/>
                <w:webHidden/>
              </w:rPr>
              <w:fldChar w:fldCharType="begin"/>
            </w:r>
            <w:r w:rsidR="00256F87">
              <w:rPr>
                <w:noProof/>
                <w:webHidden/>
              </w:rPr>
              <w:instrText xml:space="preserve"> PAGEREF _Toc225152883 \h </w:instrText>
            </w:r>
            <w:r>
              <w:rPr>
                <w:noProof/>
                <w:webHidden/>
              </w:rPr>
            </w:r>
            <w:r>
              <w:rPr>
                <w:noProof/>
                <w:webHidden/>
              </w:rPr>
              <w:fldChar w:fldCharType="separate"/>
            </w:r>
            <w:r w:rsidR="00256F87">
              <w:rPr>
                <w:noProof/>
                <w:webHidden/>
              </w:rPr>
              <w:t>108</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4" w:history="1">
            <w:r w:rsidR="00256F87" w:rsidRPr="00547F88">
              <w:rPr>
                <w:rStyle w:val="affffffff8"/>
                <w:noProof/>
              </w:rPr>
              <w:t>Подсистема 15 "МСЭ и ВК"</w:t>
            </w:r>
            <w:r w:rsidR="00256F87">
              <w:rPr>
                <w:noProof/>
                <w:webHidden/>
              </w:rPr>
              <w:tab/>
            </w:r>
            <w:r>
              <w:rPr>
                <w:noProof/>
                <w:webHidden/>
              </w:rPr>
              <w:fldChar w:fldCharType="begin"/>
            </w:r>
            <w:r w:rsidR="00256F87">
              <w:rPr>
                <w:noProof/>
                <w:webHidden/>
              </w:rPr>
              <w:instrText xml:space="preserve"> PAGEREF _Toc225152884 \h </w:instrText>
            </w:r>
            <w:r>
              <w:rPr>
                <w:noProof/>
                <w:webHidden/>
              </w:rPr>
            </w:r>
            <w:r>
              <w:rPr>
                <w:noProof/>
                <w:webHidden/>
              </w:rPr>
              <w:fldChar w:fldCharType="separate"/>
            </w:r>
            <w:r w:rsidR="00256F87">
              <w:rPr>
                <w:noProof/>
                <w:webHidden/>
              </w:rPr>
              <w:t>141</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5" w:history="1">
            <w:r w:rsidR="00256F87" w:rsidRPr="00547F88">
              <w:rPr>
                <w:rStyle w:val="affffffff8"/>
                <w:noProof/>
              </w:rPr>
              <w:t>Подсистема 16 "Обеспечение и оценка соответствия оказываемой медпомощи критериям оценки качества"</w:t>
            </w:r>
            <w:r w:rsidR="00256F87">
              <w:rPr>
                <w:noProof/>
                <w:webHidden/>
              </w:rPr>
              <w:tab/>
            </w:r>
            <w:r>
              <w:rPr>
                <w:noProof/>
                <w:webHidden/>
              </w:rPr>
              <w:fldChar w:fldCharType="begin"/>
            </w:r>
            <w:r w:rsidR="00256F87">
              <w:rPr>
                <w:noProof/>
                <w:webHidden/>
              </w:rPr>
              <w:instrText xml:space="preserve"> PAGEREF _Toc225152885 \h </w:instrText>
            </w:r>
            <w:r>
              <w:rPr>
                <w:noProof/>
                <w:webHidden/>
              </w:rPr>
            </w:r>
            <w:r>
              <w:rPr>
                <w:noProof/>
                <w:webHidden/>
              </w:rPr>
              <w:fldChar w:fldCharType="separate"/>
            </w:r>
            <w:r w:rsidR="00256F87">
              <w:rPr>
                <w:noProof/>
                <w:webHidden/>
              </w:rPr>
              <w:t>143</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6" w:history="1">
            <w:r w:rsidR="00256F87" w:rsidRPr="00547F88">
              <w:rPr>
                <w:rStyle w:val="affffffff8"/>
                <w:noProof/>
              </w:rPr>
              <w:t>Подсистема 17 "Общесистемные компоненты"</w:t>
            </w:r>
            <w:r w:rsidR="00256F87">
              <w:rPr>
                <w:noProof/>
                <w:webHidden/>
              </w:rPr>
              <w:tab/>
            </w:r>
            <w:r>
              <w:rPr>
                <w:noProof/>
                <w:webHidden/>
              </w:rPr>
              <w:fldChar w:fldCharType="begin"/>
            </w:r>
            <w:r w:rsidR="00256F87">
              <w:rPr>
                <w:noProof/>
                <w:webHidden/>
              </w:rPr>
              <w:instrText xml:space="preserve"> PAGEREF _Toc225152886 \h </w:instrText>
            </w:r>
            <w:r>
              <w:rPr>
                <w:noProof/>
                <w:webHidden/>
              </w:rPr>
            </w:r>
            <w:r>
              <w:rPr>
                <w:noProof/>
                <w:webHidden/>
              </w:rPr>
              <w:fldChar w:fldCharType="separate"/>
            </w:r>
            <w:r w:rsidR="00256F87">
              <w:rPr>
                <w:noProof/>
                <w:webHidden/>
              </w:rPr>
              <w:t>144</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7" w:history="1">
            <w:r w:rsidR="00256F87" w:rsidRPr="00547F88">
              <w:rPr>
                <w:rStyle w:val="affffffff8"/>
                <w:noProof/>
              </w:rPr>
              <w:t>Подсистема 18 "Оказание высокотехнологичной мед. помощи"</w:t>
            </w:r>
            <w:r w:rsidR="00256F87">
              <w:rPr>
                <w:noProof/>
                <w:webHidden/>
              </w:rPr>
              <w:tab/>
            </w:r>
            <w:r>
              <w:rPr>
                <w:noProof/>
                <w:webHidden/>
              </w:rPr>
              <w:fldChar w:fldCharType="begin"/>
            </w:r>
            <w:r w:rsidR="00256F87">
              <w:rPr>
                <w:noProof/>
                <w:webHidden/>
              </w:rPr>
              <w:instrText xml:space="preserve"> PAGEREF _Toc225152887 \h </w:instrText>
            </w:r>
            <w:r>
              <w:rPr>
                <w:noProof/>
                <w:webHidden/>
              </w:rPr>
            </w:r>
            <w:r>
              <w:rPr>
                <w:noProof/>
                <w:webHidden/>
              </w:rPr>
              <w:fldChar w:fldCharType="separate"/>
            </w:r>
            <w:r w:rsidR="00256F87">
              <w:rPr>
                <w:noProof/>
                <w:webHidden/>
              </w:rPr>
              <w:t>146</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8" w:history="1">
            <w:r w:rsidR="00256F87" w:rsidRPr="00547F88">
              <w:rPr>
                <w:rStyle w:val="affffffff8"/>
                <w:noProof/>
              </w:rPr>
              <w:t>Подсистема 19 "Оказание медицинской помощи больным ССЗ"</w:t>
            </w:r>
            <w:r w:rsidR="00256F87">
              <w:rPr>
                <w:noProof/>
                <w:webHidden/>
              </w:rPr>
              <w:tab/>
            </w:r>
            <w:r>
              <w:rPr>
                <w:noProof/>
                <w:webHidden/>
              </w:rPr>
              <w:fldChar w:fldCharType="begin"/>
            </w:r>
            <w:r w:rsidR="00256F87">
              <w:rPr>
                <w:noProof/>
                <w:webHidden/>
              </w:rPr>
              <w:instrText xml:space="preserve"> PAGEREF _Toc225152888 \h </w:instrText>
            </w:r>
            <w:r>
              <w:rPr>
                <w:noProof/>
                <w:webHidden/>
              </w:rPr>
            </w:r>
            <w:r>
              <w:rPr>
                <w:noProof/>
                <w:webHidden/>
              </w:rPr>
              <w:fldChar w:fldCharType="separate"/>
            </w:r>
            <w:r w:rsidR="00256F87">
              <w:rPr>
                <w:noProof/>
                <w:webHidden/>
              </w:rPr>
              <w:t>146</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89" w:history="1">
            <w:r w:rsidR="00256F87" w:rsidRPr="00547F88">
              <w:rPr>
                <w:rStyle w:val="affffffff8"/>
                <w:noProof/>
              </w:rPr>
              <w:t>Подсистема 20 "Организация оказания мед.помощи больным онкологическими заболеваниями"</w:t>
            </w:r>
            <w:r w:rsidR="00256F87">
              <w:rPr>
                <w:noProof/>
                <w:webHidden/>
              </w:rPr>
              <w:tab/>
            </w:r>
            <w:r>
              <w:rPr>
                <w:noProof/>
                <w:webHidden/>
              </w:rPr>
              <w:fldChar w:fldCharType="begin"/>
            </w:r>
            <w:r w:rsidR="00256F87">
              <w:rPr>
                <w:noProof/>
                <w:webHidden/>
              </w:rPr>
              <w:instrText xml:space="preserve"> PAGEREF _Toc225152889 \h </w:instrText>
            </w:r>
            <w:r>
              <w:rPr>
                <w:noProof/>
                <w:webHidden/>
              </w:rPr>
            </w:r>
            <w:r>
              <w:rPr>
                <w:noProof/>
                <w:webHidden/>
              </w:rPr>
              <w:fldChar w:fldCharType="separate"/>
            </w:r>
            <w:r w:rsidR="00256F87">
              <w:rPr>
                <w:noProof/>
                <w:webHidden/>
              </w:rPr>
              <w:t>147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0" w:history="1">
            <w:r w:rsidR="00256F87" w:rsidRPr="00547F88">
              <w:rPr>
                <w:rStyle w:val="affffffff8"/>
                <w:noProof/>
              </w:rPr>
              <w:t>Подсистема 21 "Организация оказания мед.помощи по профилям "Акушерство и гинекология" и "Неонатология"</w:t>
            </w:r>
            <w:r w:rsidR="00256F87">
              <w:rPr>
                <w:noProof/>
                <w:webHidden/>
              </w:rPr>
              <w:tab/>
            </w:r>
            <w:r>
              <w:rPr>
                <w:noProof/>
                <w:webHidden/>
              </w:rPr>
              <w:fldChar w:fldCharType="begin"/>
            </w:r>
            <w:r w:rsidR="00256F87">
              <w:rPr>
                <w:noProof/>
                <w:webHidden/>
              </w:rPr>
              <w:instrText xml:space="preserve"> PAGEREF _Toc225152890 \h </w:instrText>
            </w:r>
            <w:r>
              <w:rPr>
                <w:noProof/>
                <w:webHidden/>
              </w:rPr>
            </w:r>
            <w:r>
              <w:rPr>
                <w:noProof/>
                <w:webHidden/>
              </w:rPr>
              <w:fldChar w:fldCharType="separate"/>
            </w:r>
            <w:r w:rsidR="00256F87">
              <w:rPr>
                <w:noProof/>
                <w:webHidden/>
              </w:rPr>
              <w:t>154</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1" w:history="1">
            <w:r w:rsidR="00256F87" w:rsidRPr="00547F88">
              <w:rPr>
                <w:rStyle w:val="affffffff8"/>
                <w:noProof/>
              </w:rPr>
              <w:t>Подсистема 22 "Отчеты"</w:t>
            </w:r>
            <w:r w:rsidR="00256F87">
              <w:rPr>
                <w:noProof/>
                <w:webHidden/>
              </w:rPr>
              <w:tab/>
            </w:r>
            <w:r>
              <w:rPr>
                <w:noProof/>
                <w:webHidden/>
              </w:rPr>
              <w:fldChar w:fldCharType="begin"/>
            </w:r>
            <w:r w:rsidR="00256F87">
              <w:rPr>
                <w:noProof/>
                <w:webHidden/>
              </w:rPr>
              <w:instrText xml:space="preserve"> PAGEREF _Toc225152891 \h </w:instrText>
            </w:r>
            <w:r>
              <w:rPr>
                <w:noProof/>
                <w:webHidden/>
              </w:rPr>
            </w:r>
            <w:r>
              <w:rPr>
                <w:noProof/>
                <w:webHidden/>
              </w:rPr>
              <w:fldChar w:fldCharType="separate"/>
            </w:r>
            <w:r w:rsidR="00256F87">
              <w:rPr>
                <w:noProof/>
                <w:webHidden/>
              </w:rPr>
              <w:t>157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2" w:history="1">
            <w:r w:rsidR="00256F87" w:rsidRPr="00547F88">
              <w:rPr>
                <w:rStyle w:val="affffffff8"/>
                <w:noProof/>
              </w:rPr>
              <w:t>Подсистема 23 "Параклиника"</w:t>
            </w:r>
            <w:r w:rsidR="00256F87">
              <w:rPr>
                <w:noProof/>
                <w:webHidden/>
              </w:rPr>
              <w:tab/>
            </w:r>
            <w:r>
              <w:rPr>
                <w:noProof/>
                <w:webHidden/>
              </w:rPr>
              <w:fldChar w:fldCharType="begin"/>
            </w:r>
            <w:r w:rsidR="00256F87">
              <w:rPr>
                <w:noProof/>
                <w:webHidden/>
              </w:rPr>
              <w:instrText xml:space="preserve"> PAGEREF _Toc225152892 \h </w:instrText>
            </w:r>
            <w:r>
              <w:rPr>
                <w:noProof/>
                <w:webHidden/>
              </w:rPr>
            </w:r>
            <w:r>
              <w:rPr>
                <w:noProof/>
                <w:webHidden/>
              </w:rPr>
              <w:fldChar w:fldCharType="separate"/>
            </w:r>
            <w:r w:rsidR="00256F87">
              <w:rPr>
                <w:noProof/>
                <w:webHidden/>
              </w:rPr>
              <w:t>157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3" w:history="1">
            <w:r w:rsidR="00256F87" w:rsidRPr="00547F88">
              <w:rPr>
                <w:rStyle w:val="affffffff8"/>
                <w:noProof/>
              </w:rPr>
              <w:t>Подсистема 24 "Паспорт и структура организации"</w:t>
            </w:r>
            <w:r w:rsidR="00256F87">
              <w:rPr>
                <w:noProof/>
                <w:webHidden/>
              </w:rPr>
              <w:tab/>
            </w:r>
            <w:r>
              <w:rPr>
                <w:noProof/>
                <w:webHidden/>
              </w:rPr>
              <w:fldChar w:fldCharType="begin"/>
            </w:r>
            <w:r w:rsidR="00256F87">
              <w:rPr>
                <w:noProof/>
                <w:webHidden/>
              </w:rPr>
              <w:instrText xml:space="preserve"> PAGEREF _Toc225152893 \h </w:instrText>
            </w:r>
            <w:r>
              <w:rPr>
                <w:noProof/>
                <w:webHidden/>
              </w:rPr>
            </w:r>
            <w:r>
              <w:rPr>
                <w:noProof/>
                <w:webHidden/>
              </w:rPr>
              <w:fldChar w:fldCharType="separate"/>
            </w:r>
            <w:r w:rsidR="00256F87">
              <w:rPr>
                <w:noProof/>
                <w:webHidden/>
              </w:rPr>
              <w:t>158</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4" w:history="1">
            <w:r w:rsidR="00256F87" w:rsidRPr="00547F88">
              <w:rPr>
                <w:rStyle w:val="affffffff8"/>
                <w:noProof/>
              </w:rPr>
              <w:t>Подсистема 25 "Патоморфология"</w:t>
            </w:r>
            <w:r w:rsidR="00256F87">
              <w:rPr>
                <w:noProof/>
                <w:webHidden/>
              </w:rPr>
              <w:tab/>
            </w:r>
            <w:r>
              <w:rPr>
                <w:noProof/>
                <w:webHidden/>
              </w:rPr>
              <w:fldChar w:fldCharType="begin"/>
            </w:r>
            <w:r w:rsidR="00256F87">
              <w:rPr>
                <w:noProof/>
                <w:webHidden/>
              </w:rPr>
              <w:instrText xml:space="preserve"> PAGEREF _Toc225152894 \h </w:instrText>
            </w:r>
            <w:r>
              <w:rPr>
                <w:noProof/>
                <w:webHidden/>
              </w:rPr>
            </w:r>
            <w:r>
              <w:rPr>
                <w:noProof/>
                <w:webHidden/>
              </w:rPr>
              <w:fldChar w:fldCharType="separate"/>
            </w:r>
            <w:r w:rsidR="00256F87">
              <w:rPr>
                <w:noProof/>
                <w:webHidden/>
              </w:rPr>
              <w:t>162</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5" w:history="1">
            <w:r w:rsidR="00256F87" w:rsidRPr="00547F88">
              <w:rPr>
                <w:rStyle w:val="affffffff8"/>
                <w:noProof/>
              </w:rPr>
              <w:t>Подсистема 26 "Поликлиника"</w:t>
            </w:r>
            <w:r w:rsidR="00256F87">
              <w:rPr>
                <w:noProof/>
                <w:webHidden/>
              </w:rPr>
              <w:tab/>
            </w:r>
            <w:r>
              <w:rPr>
                <w:noProof/>
                <w:webHidden/>
              </w:rPr>
              <w:fldChar w:fldCharType="begin"/>
            </w:r>
            <w:r w:rsidR="00256F87">
              <w:rPr>
                <w:noProof/>
                <w:webHidden/>
              </w:rPr>
              <w:instrText xml:space="preserve"> PAGEREF _Toc225152895 \h </w:instrText>
            </w:r>
            <w:r>
              <w:rPr>
                <w:noProof/>
                <w:webHidden/>
              </w:rPr>
            </w:r>
            <w:r>
              <w:rPr>
                <w:noProof/>
                <w:webHidden/>
              </w:rPr>
              <w:fldChar w:fldCharType="separate"/>
            </w:r>
            <w:r w:rsidR="00256F87">
              <w:rPr>
                <w:noProof/>
                <w:webHidden/>
              </w:rPr>
              <w:t>167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6" w:history="1">
            <w:r w:rsidR="00256F87" w:rsidRPr="00547F88">
              <w:rPr>
                <w:rStyle w:val="affffffff8"/>
                <w:noProof/>
              </w:rPr>
              <w:t>Подсистема 27 "Регистратура"</w:t>
            </w:r>
            <w:r w:rsidR="00256F87">
              <w:rPr>
                <w:noProof/>
                <w:webHidden/>
              </w:rPr>
              <w:tab/>
            </w:r>
            <w:r>
              <w:rPr>
                <w:noProof/>
                <w:webHidden/>
              </w:rPr>
              <w:fldChar w:fldCharType="begin"/>
            </w:r>
            <w:r w:rsidR="00256F87">
              <w:rPr>
                <w:noProof/>
                <w:webHidden/>
              </w:rPr>
              <w:instrText xml:space="preserve"> PAGEREF _Toc225152896 \h </w:instrText>
            </w:r>
            <w:r>
              <w:rPr>
                <w:noProof/>
                <w:webHidden/>
              </w:rPr>
            </w:r>
            <w:r>
              <w:rPr>
                <w:noProof/>
                <w:webHidden/>
              </w:rPr>
              <w:fldChar w:fldCharType="separate"/>
            </w:r>
            <w:r w:rsidR="00256F87">
              <w:rPr>
                <w:noProof/>
                <w:webHidden/>
              </w:rPr>
              <w:t>187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7" w:history="1">
            <w:r w:rsidR="00256F87" w:rsidRPr="00547F88">
              <w:rPr>
                <w:rStyle w:val="affffffff8"/>
                <w:noProof/>
              </w:rPr>
              <w:t>Подсистема 28 "Регистры и специфика по заболеваниям"</w:t>
            </w:r>
            <w:r w:rsidR="00256F87">
              <w:rPr>
                <w:noProof/>
                <w:webHidden/>
              </w:rPr>
              <w:tab/>
            </w:r>
            <w:r>
              <w:rPr>
                <w:noProof/>
                <w:webHidden/>
              </w:rPr>
              <w:fldChar w:fldCharType="begin"/>
            </w:r>
            <w:r w:rsidR="00256F87">
              <w:rPr>
                <w:noProof/>
                <w:webHidden/>
              </w:rPr>
              <w:instrText xml:space="preserve"> PAGEREF _Toc225152897 \h </w:instrText>
            </w:r>
            <w:r>
              <w:rPr>
                <w:noProof/>
                <w:webHidden/>
              </w:rPr>
            </w:r>
            <w:r>
              <w:rPr>
                <w:noProof/>
                <w:webHidden/>
              </w:rPr>
              <w:fldChar w:fldCharType="separate"/>
            </w:r>
            <w:r w:rsidR="00256F87">
              <w:rPr>
                <w:noProof/>
                <w:webHidden/>
              </w:rPr>
              <w:t>200</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8" w:history="1">
            <w:r w:rsidR="00256F87" w:rsidRPr="00547F88">
              <w:rPr>
                <w:rStyle w:val="affffffff8"/>
                <w:noProof/>
              </w:rPr>
              <w:t>Подсистема 29 "Стационар"</w:t>
            </w:r>
            <w:r w:rsidR="00256F87">
              <w:rPr>
                <w:noProof/>
                <w:webHidden/>
              </w:rPr>
              <w:tab/>
            </w:r>
            <w:r>
              <w:rPr>
                <w:noProof/>
                <w:webHidden/>
              </w:rPr>
              <w:fldChar w:fldCharType="begin"/>
            </w:r>
            <w:r w:rsidR="00256F87">
              <w:rPr>
                <w:noProof/>
                <w:webHidden/>
              </w:rPr>
              <w:instrText xml:space="preserve"> PAGEREF _Toc225152898 \h </w:instrText>
            </w:r>
            <w:r>
              <w:rPr>
                <w:noProof/>
                <w:webHidden/>
              </w:rPr>
            </w:r>
            <w:r>
              <w:rPr>
                <w:noProof/>
                <w:webHidden/>
              </w:rPr>
              <w:fldChar w:fldCharType="separate"/>
            </w:r>
            <w:r w:rsidR="00256F87">
              <w:rPr>
                <w:noProof/>
                <w:webHidden/>
              </w:rPr>
              <w:t>207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899" w:history="1">
            <w:r w:rsidR="00256F87" w:rsidRPr="00547F88">
              <w:rPr>
                <w:rStyle w:val="affffffff8"/>
                <w:noProof/>
              </w:rPr>
              <w:t>Подсистема 30 "Стоматология"</w:t>
            </w:r>
            <w:r w:rsidR="00256F87">
              <w:rPr>
                <w:noProof/>
                <w:webHidden/>
              </w:rPr>
              <w:tab/>
            </w:r>
            <w:r>
              <w:rPr>
                <w:noProof/>
                <w:webHidden/>
              </w:rPr>
              <w:fldChar w:fldCharType="begin"/>
            </w:r>
            <w:r w:rsidR="00256F87">
              <w:rPr>
                <w:noProof/>
                <w:webHidden/>
              </w:rPr>
              <w:instrText xml:space="preserve"> PAGEREF _Toc225152899 \h </w:instrText>
            </w:r>
            <w:r>
              <w:rPr>
                <w:noProof/>
                <w:webHidden/>
              </w:rPr>
            </w:r>
            <w:r>
              <w:rPr>
                <w:noProof/>
                <w:webHidden/>
              </w:rPr>
              <w:fldChar w:fldCharType="separate"/>
            </w:r>
            <w:r w:rsidR="00256F87">
              <w:rPr>
                <w:noProof/>
                <w:webHidden/>
              </w:rPr>
              <w:t>241</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0" w:history="1">
            <w:r w:rsidR="00256F87" w:rsidRPr="00547F88">
              <w:rPr>
                <w:rStyle w:val="affffffff8"/>
                <w:noProof/>
              </w:rPr>
              <w:t>Подсистема 31 "Управление аптечной деятельностью"</w:t>
            </w:r>
            <w:r w:rsidR="00256F87">
              <w:rPr>
                <w:noProof/>
                <w:webHidden/>
              </w:rPr>
              <w:tab/>
            </w:r>
            <w:r>
              <w:rPr>
                <w:noProof/>
                <w:webHidden/>
              </w:rPr>
              <w:fldChar w:fldCharType="begin"/>
            </w:r>
            <w:r w:rsidR="00256F87">
              <w:rPr>
                <w:noProof/>
                <w:webHidden/>
              </w:rPr>
              <w:instrText xml:space="preserve"> PAGEREF _Toc225152900 \h </w:instrText>
            </w:r>
            <w:r>
              <w:rPr>
                <w:noProof/>
                <w:webHidden/>
              </w:rPr>
            </w:r>
            <w:r>
              <w:rPr>
                <w:noProof/>
                <w:webHidden/>
              </w:rPr>
              <w:fldChar w:fldCharType="separate"/>
            </w:r>
            <w:r w:rsidR="00256F87">
              <w:rPr>
                <w:noProof/>
                <w:webHidden/>
              </w:rPr>
              <w:t>246</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1" w:history="1">
            <w:r w:rsidR="00256F87" w:rsidRPr="00547F88">
              <w:rPr>
                <w:rStyle w:val="affffffff8"/>
                <w:noProof/>
              </w:rPr>
              <w:t>Подсистема 32 "Телемедицина"</w:t>
            </w:r>
            <w:r w:rsidR="00256F87">
              <w:rPr>
                <w:noProof/>
                <w:webHidden/>
              </w:rPr>
              <w:tab/>
            </w:r>
            <w:r>
              <w:rPr>
                <w:noProof/>
                <w:webHidden/>
              </w:rPr>
              <w:fldChar w:fldCharType="begin"/>
            </w:r>
            <w:r w:rsidR="00256F87">
              <w:rPr>
                <w:noProof/>
                <w:webHidden/>
              </w:rPr>
              <w:instrText xml:space="preserve"> PAGEREF _Toc225152901 \h </w:instrText>
            </w:r>
            <w:r>
              <w:rPr>
                <w:noProof/>
                <w:webHidden/>
              </w:rPr>
            </w:r>
            <w:r>
              <w:rPr>
                <w:noProof/>
                <w:webHidden/>
              </w:rPr>
              <w:fldChar w:fldCharType="separate"/>
            </w:r>
            <w:r w:rsidR="00256F87">
              <w:rPr>
                <w:noProof/>
                <w:webHidden/>
              </w:rPr>
              <w:t>249</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2" w:history="1">
            <w:r w:rsidR="00256F87" w:rsidRPr="00547F88">
              <w:rPr>
                <w:rStyle w:val="affffffff8"/>
                <w:noProof/>
              </w:rPr>
              <w:t>Подсистема 33 "Управление взаиморасчетами за оказанную медицинскую помощь"</w:t>
            </w:r>
            <w:r w:rsidR="00256F87">
              <w:rPr>
                <w:noProof/>
                <w:webHidden/>
              </w:rPr>
              <w:tab/>
            </w:r>
            <w:r>
              <w:rPr>
                <w:noProof/>
                <w:webHidden/>
              </w:rPr>
              <w:fldChar w:fldCharType="begin"/>
            </w:r>
            <w:r w:rsidR="00256F87">
              <w:rPr>
                <w:noProof/>
                <w:webHidden/>
              </w:rPr>
              <w:instrText xml:space="preserve"> PAGEREF _Toc225152902 \h </w:instrText>
            </w:r>
            <w:r>
              <w:rPr>
                <w:noProof/>
                <w:webHidden/>
              </w:rPr>
            </w:r>
            <w:r>
              <w:rPr>
                <w:noProof/>
                <w:webHidden/>
              </w:rPr>
              <w:fldChar w:fldCharType="separate"/>
            </w:r>
            <w:r w:rsidR="00256F87">
              <w:rPr>
                <w:noProof/>
                <w:webHidden/>
              </w:rPr>
              <w:t>250</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3" w:history="1">
            <w:r w:rsidR="00256F87" w:rsidRPr="00547F88">
              <w:rPr>
                <w:rStyle w:val="affffffff8"/>
                <w:noProof/>
              </w:rPr>
              <w:t>Подсистема 34 "Электронная медицинская карта"</w:t>
            </w:r>
            <w:r w:rsidR="00256F87">
              <w:rPr>
                <w:noProof/>
                <w:webHidden/>
              </w:rPr>
              <w:tab/>
            </w:r>
            <w:r>
              <w:rPr>
                <w:noProof/>
                <w:webHidden/>
              </w:rPr>
              <w:fldChar w:fldCharType="begin"/>
            </w:r>
            <w:r w:rsidR="00256F87">
              <w:rPr>
                <w:noProof/>
                <w:webHidden/>
              </w:rPr>
              <w:instrText xml:space="preserve"> PAGEREF _Toc225152903 \h </w:instrText>
            </w:r>
            <w:r>
              <w:rPr>
                <w:noProof/>
                <w:webHidden/>
              </w:rPr>
            </w:r>
            <w:r>
              <w:rPr>
                <w:noProof/>
                <w:webHidden/>
              </w:rPr>
              <w:fldChar w:fldCharType="separate"/>
            </w:r>
            <w:r w:rsidR="00256F87">
              <w:rPr>
                <w:noProof/>
                <w:webHidden/>
              </w:rPr>
              <w:t>253</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4" w:history="1">
            <w:r w:rsidR="00256F87" w:rsidRPr="00547F88">
              <w:rPr>
                <w:rStyle w:val="affffffff8"/>
                <w:noProof/>
              </w:rPr>
              <w:t>Подсистема 35 "Электронная подпись"</w:t>
            </w:r>
            <w:r w:rsidR="00256F87">
              <w:rPr>
                <w:noProof/>
                <w:webHidden/>
              </w:rPr>
              <w:tab/>
            </w:r>
            <w:r>
              <w:rPr>
                <w:noProof/>
                <w:webHidden/>
              </w:rPr>
              <w:fldChar w:fldCharType="begin"/>
            </w:r>
            <w:r w:rsidR="00256F87">
              <w:rPr>
                <w:noProof/>
                <w:webHidden/>
              </w:rPr>
              <w:instrText xml:space="preserve"> PAGEREF _Toc225152904 \h </w:instrText>
            </w:r>
            <w:r>
              <w:rPr>
                <w:noProof/>
                <w:webHidden/>
              </w:rPr>
            </w:r>
            <w:r>
              <w:rPr>
                <w:noProof/>
                <w:webHidden/>
              </w:rPr>
              <w:fldChar w:fldCharType="separate"/>
            </w:r>
            <w:r w:rsidR="00256F87">
              <w:rPr>
                <w:noProof/>
                <w:webHidden/>
              </w:rPr>
              <w:t>256</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5" w:history="1">
            <w:r w:rsidR="00256F87" w:rsidRPr="00547F88">
              <w:rPr>
                <w:rStyle w:val="affffffff8"/>
                <w:noProof/>
              </w:rPr>
              <w:t>Подсистема 36 "Региональный портал медицинских услуг" (РПМУ)</w:t>
            </w:r>
            <w:r w:rsidR="00256F87">
              <w:rPr>
                <w:noProof/>
                <w:webHidden/>
              </w:rPr>
              <w:tab/>
            </w:r>
            <w:r>
              <w:rPr>
                <w:noProof/>
                <w:webHidden/>
              </w:rPr>
              <w:fldChar w:fldCharType="begin"/>
            </w:r>
            <w:r w:rsidR="00256F87">
              <w:rPr>
                <w:noProof/>
                <w:webHidden/>
              </w:rPr>
              <w:instrText xml:space="preserve"> PAGEREF _Toc225152905 \h </w:instrText>
            </w:r>
            <w:r>
              <w:rPr>
                <w:noProof/>
                <w:webHidden/>
              </w:rPr>
            </w:r>
            <w:r>
              <w:rPr>
                <w:noProof/>
                <w:webHidden/>
              </w:rPr>
              <w:fldChar w:fldCharType="separate"/>
            </w:r>
            <w:r w:rsidR="00256F87">
              <w:rPr>
                <w:noProof/>
                <w:webHidden/>
              </w:rPr>
              <w:t>257</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6" w:history="1">
            <w:r w:rsidR="00256F87" w:rsidRPr="00547F88">
              <w:rPr>
                <w:rStyle w:val="affffffff8"/>
                <w:noProof/>
              </w:rPr>
              <w:t>Подсистема 37 "Подсистема бизнес-аналитики"</w:t>
            </w:r>
            <w:r w:rsidR="00256F87">
              <w:rPr>
                <w:noProof/>
                <w:webHidden/>
              </w:rPr>
              <w:tab/>
            </w:r>
            <w:r>
              <w:rPr>
                <w:noProof/>
                <w:webHidden/>
              </w:rPr>
              <w:fldChar w:fldCharType="begin"/>
            </w:r>
            <w:r w:rsidR="00256F87">
              <w:rPr>
                <w:noProof/>
                <w:webHidden/>
              </w:rPr>
              <w:instrText xml:space="preserve"> PAGEREF _Toc225152906 \h </w:instrText>
            </w:r>
            <w:r>
              <w:rPr>
                <w:noProof/>
                <w:webHidden/>
              </w:rPr>
            </w:r>
            <w:r>
              <w:rPr>
                <w:noProof/>
                <w:webHidden/>
              </w:rPr>
              <w:fldChar w:fldCharType="separate"/>
            </w:r>
            <w:r w:rsidR="00256F87">
              <w:rPr>
                <w:noProof/>
                <w:webHidden/>
              </w:rPr>
              <w:t>258</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7" w:history="1">
            <w:r w:rsidR="00256F87" w:rsidRPr="00547F88">
              <w:rPr>
                <w:rStyle w:val="affffffff8"/>
                <w:noProof/>
              </w:rPr>
              <w:t>Подсистема 38 "Интеграция с ЕГИСЗ"</w:t>
            </w:r>
            <w:r w:rsidR="00256F87">
              <w:rPr>
                <w:noProof/>
                <w:webHidden/>
              </w:rPr>
              <w:tab/>
            </w:r>
            <w:r>
              <w:rPr>
                <w:noProof/>
                <w:webHidden/>
              </w:rPr>
              <w:fldChar w:fldCharType="begin"/>
            </w:r>
            <w:r w:rsidR="00256F87">
              <w:rPr>
                <w:noProof/>
                <w:webHidden/>
              </w:rPr>
              <w:instrText xml:space="preserve"> PAGEREF _Toc225152907 \h </w:instrText>
            </w:r>
            <w:r>
              <w:rPr>
                <w:noProof/>
                <w:webHidden/>
              </w:rPr>
            </w:r>
            <w:r>
              <w:rPr>
                <w:noProof/>
                <w:webHidden/>
              </w:rPr>
              <w:fldChar w:fldCharType="separate"/>
            </w:r>
            <w:r w:rsidR="00256F87">
              <w:rPr>
                <w:noProof/>
                <w:webHidden/>
              </w:rPr>
              <w:t>262</w:t>
            </w:r>
            <w:r>
              <w:rPr>
                <w:noProof/>
                <w:webHidden/>
              </w:rPr>
              <w:fldChar w:fldCharType="end"/>
            </w:r>
          </w:hyperlink>
        </w:p>
        <w:p w:rsidR="00256F87" w:rsidRDefault="003C485F">
          <w:pPr>
            <w:pStyle w:val="3f6"/>
            <w:rPr>
              <w:rFonts w:asciiTheme="minorHAnsi" w:eastAsiaTheme="minorEastAsia" w:hAnsiTheme="minorHAnsi"/>
              <w:iCs w:val="0"/>
              <w:noProof/>
              <w:kern w:val="2"/>
              <w:sz w:val="24"/>
              <w:szCs w:val="24"/>
              <w:lang w:eastAsia="ru-RU"/>
            </w:rPr>
          </w:pPr>
          <w:hyperlink w:anchor="_Toc225152908" w:history="1">
            <w:r w:rsidR="00256F87" w:rsidRPr="00547F88">
              <w:rPr>
                <w:rStyle w:val="affffffff8"/>
                <w:noProof/>
              </w:rPr>
              <w:t>Список редакций СЭМД</w:t>
            </w:r>
            <w:r w:rsidR="00256F87">
              <w:rPr>
                <w:noProof/>
                <w:webHidden/>
              </w:rPr>
              <w:tab/>
            </w:r>
            <w:r>
              <w:rPr>
                <w:noProof/>
                <w:webHidden/>
              </w:rPr>
              <w:fldChar w:fldCharType="begin"/>
            </w:r>
            <w:r w:rsidR="00256F87">
              <w:rPr>
                <w:noProof/>
                <w:webHidden/>
              </w:rPr>
              <w:instrText xml:space="preserve"> PAGEREF _Toc225152908 \h </w:instrText>
            </w:r>
            <w:r>
              <w:rPr>
                <w:noProof/>
                <w:webHidden/>
              </w:rPr>
            </w:r>
            <w:r>
              <w:rPr>
                <w:noProof/>
                <w:webHidden/>
              </w:rPr>
              <w:fldChar w:fldCharType="separate"/>
            </w:r>
            <w:r w:rsidR="00256F87">
              <w:rPr>
                <w:noProof/>
                <w:webHidden/>
              </w:rPr>
              <w:t>277</w:t>
            </w:r>
            <w:r>
              <w:rPr>
                <w:noProof/>
                <w:webHidden/>
              </w:rPr>
              <w:fldChar w:fldCharType="end"/>
            </w:r>
          </w:hyperlink>
        </w:p>
        <w:p w:rsidR="00256F87" w:rsidRDefault="003C485F">
          <w:pPr>
            <w:pStyle w:val="1f8"/>
            <w:rPr>
              <w:rFonts w:asciiTheme="minorHAnsi" w:eastAsiaTheme="minorEastAsia" w:hAnsiTheme="minorHAnsi" w:cstheme="minorBidi"/>
              <w:noProof/>
              <w:kern w:val="2"/>
              <w:sz w:val="24"/>
            </w:rPr>
          </w:pPr>
          <w:hyperlink w:anchor="_Toc225152909" w:history="1">
            <w:r w:rsidR="00256F87" w:rsidRPr="00547F88">
              <w:rPr>
                <w:rStyle w:val="affffffff8"/>
                <w:rFonts w:eastAsiaTheme="majorEastAsia"/>
                <w:noProof/>
              </w:rPr>
              <w:t>Приложение В</w:t>
            </w:r>
            <w:r w:rsidR="00256F87">
              <w:rPr>
                <w:noProof/>
                <w:webHidden/>
              </w:rPr>
              <w:tab/>
            </w:r>
            <w:r>
              <w:rPr>
                <w:noProof/>
                <w:webHidden/>
              </w:rPr>
              <w:fldChar w:fldCharType="begin"/>
            </w:r>
            <w:r w:rsidR="00256F87">
              <w:rPr>
                <w:noProof/>
                <w:webHidden/>
              </w:rPr>
              <w:instrText xml:space="preserve"> PAGEREF _Toc225152909 \h </w:instrText>
            </w:r>
            <w:r>
              <w:rPr>
                <w:noProof/>
                <w:webHidden/>
              </w:rPr>
            </w:r>
            <w:r>
              <w:rPr>
                <w:noProof/>
                <w:webHidden/>
              </w:rPr>
              <w:fldChar w:fldCharType="separate"/>
            </w:r>
            <w:r w:rsidR="00256F87">
              <w:rPr>
                <w:noProof/>
                <w:webHidden/>
              </w:rPr>
              <w:t>281</w:t>
            </w:r>
            <w:r>
              <w:rPr>
                <w:noProof/>
                <w:webHidden/>
              </w:rPr>
              <w:fldChar w:fldCharType="end"/>
            </w:r>
          </w:hyperlink>
        </w:p>
        <w:p w:rsidR="00256F87" w:rsidRDefault="003C485F">
          <w:pPr>
            <w:pStyle w:val="1f8"/>
            <w:rPr>
              <w:rFonts w:asciiTheme="minorHAnsi" w:eastAsiaTheme="minorEastAsia" w:hAnsiTheme="minorHAnsi" w:cstheme="minorBidi"/>
              <w:noProof/>
              <w:kern w:val="2"/>
              <w:sz w:val="24"/>
            </w:rPr>
          </w:pPr>
          <w:hyperlink w:anchor="_Toc225152910" w:history="1">
            <w:r w:rsidR="00256F87" w:rsidRPr="00547F88">
              <w:rPr>
                <w:rStyle w:val="affffffff8"/>
                <w:rFonts w:eastAsiaTheme="majorEastAsia"/>
                <w:noProof/>
              </w:rPr>
              <w:t>Приложение Г</w:t>
            </w:r>
            <w:r w:rsidR="00256F87">
              <w:rPr>
                <w:noProof/>
                <w:webHidden/>
              </w:rPr>
              <w:tab/>
            </w:r>
            <w:r>
              <w:rPr>
                <w:noProof/>
                <w:webHidden/>
              </w:rPr>
              <w:fldChar w:fldCharType="begin"/>
            </w:r>
            <w:r w:rsidR="00256F87">
              <w:rPr>
                <w:noProof/>
                <w:webHidden/>
              </w:rPr>
              <w:instrText xml:space="preserve"> PAGEREF _Toc225152910 \h </w:instrText>
            </w:r>
            <w:r>
              <w:rPr>
                <w:noProof/>
                <w:webHidden/>
              </w:rPr>
            </w:r>
            <w:r>
              <w:rPr>
                <w:noProof/>
                <w:webHidden/>
              </w:rPr>
              <w:fldChar w:fldCharType="separate"/>
            </w:r>
            <w:r w:rsidR="00256F87">
              <w:rPr>
                <w:noProof/>
                <w:webHidden/>
              </w:rPr>
              <w:t>284</w:t>
            </w:r>
            <w:r>
              <w:rPr>
                <w:noProof/>
                <w:webHidden/>
              </w:rPr>
              <w:fldChar w:fldCharType="end"/>
            </w:r>
          </w:hyperlink>
        </w:p>
        <w:p w:rsidR="00256F87" w:rsidRDefault="003C485F">
          <w:pPr>
            <w:pStyle w:val="2fe"/>
            <w:rPr>
              <w:rFonts w:asciiTheme="minorHAnsi" w:eastAsiaTheme="minorEastAsia" w:hAnsiTheme="minorHAnsi"/>
              <w:noProof/>
              <w:kern w:val="2"/>
              <w:sz w:val="24"/>
              <w:szCs w:val="24"/>
              <w:lang w:eastAsia="ru-RU"/>
            </w:rPr>
          </w:pPr>
          <w:hyperlink w:anchor="_Toc225152911" w:history="1">
            <w:r w:rsidR="00256F87" w:rsidRPr="00547F88">
              <w:rPr>
                <w:rStyle w:val="affffffff8"/>
                <w:noProof/>
              </w:rPr>
              <w:t>Г.1 Отчет о выполнении Запросов Исполнителем</w:t>
            </w:r>
            <w:r w:rsidR="00256F87">
              <w:rPr>
                <w:noProof/>
                <w:webHidden/>
              </w:rPr>
              <w:tab/>
            </w:r>
            <w:r>
              <w:rPr>
                <w:noProof/>
                <w:webHidden/>
              </w:rPr>
              <w:fldChar w:fldCharType="begin"/>
            </w:r>
            <w:r w:rsidR="00256F87">
              <w:rPr>
                <w:noProof/>
                <w:webHidden/>
              </w:rPr>
              <w:instrText xml:space="preserve"> PAGEREF _Toc225152911 \h </w:instrText>
            </w:r>
            <w:r>
              <w:rPr>
                <w:noProof/>
                <w:webHidden/>
              </w:rPr>
            </w:r>
            <w:r>
              <w:rPr>
                <w:noProof/>
                <w:webHidden/>
              </w:rPr>
              <w:fldChar w:fldCharType="separate"/>
            </w:r>
            <w:r w:rsidR="00256F87">
              <w:rPr>
                <w:noProof/>
                <w:webHidden/>
              </w:rPr>
              <w:t>284</w:t>
            </w:r>
            <w:r>
              <w:rPr>
                <w:noProof/>
                <w:webHidden/>
              </w:rPr>
              <w:fldChar w:fldCharType="end"/>
            </w:r>
          </w:hyperlink>
        </w:p>
        <w:p w:rsidR="00256F87" w:rsidRDefault="003C485F">
          <w:pPr>
            <w:pStyle w:val="1f8"/>
            <w:rPr>
              <w:rFonts w:asciiTheme="minorHAnsi" w:eastAsiaTheme="minorEastAsia" w:hAnsiTheme="minorHAnsi" w:cstheme="minorBidi"/>
              <w:noProof/>
              <w:kern w:val="2"/>
              <w:sz w:val="24"/>
            </w:rPr>
          </w:pPr>
          <w:hyperlink w:anchor="_Toc225152912" w:history="1">
            <w:r w:rsidR="00256F87" w:rsidRPr="00547F88">
              <w:rPr>
                <w:rStyle w:val="affffffff8"/>
                <w:rFonts w:eastAsiaTheme="majorEastAsia"/>
                <w:noProof/>
              </w:rPr>
              <w:t>Приложение Д</w:t>
            </w:r>
            <w:r w:rsidR="00256F87">
              <w:rPr>
                <w:noProof/>
                <w:webHidden/>
              </w:rPr>
              <w:tab/>
            </w:r>
            <w:r>
              <w:rPr>
                <w:noProof/>
                <w:webHidden/>
              </w:rPr>
              <w:fldChar w:fldCharType="begin"/>
            </w:r>
            <w:r w:rsidR="00256F87">
              <w:rPr>
                <w:noProof/>
                <w:webHidden/>
              </w:rPr>
              <w:instrText xml:space="preserve"> PAGEREF _Toc225152912 \h </w:instrText>
            </w:r>
            <w:r>
              <w:rPr>
                <w:noProof/>
                <w:webHidden/>
              </w:rPr>
            </w:r>
            <w:r>
              <w:rPr>
                <w:noProof/>
                <w:webHidden/>
              </w:rPr>
              <w:fldChar w:fldCharType="separate"/>
            </w:r>
            <w:r w:rsidR="00256F87">
              <w:rPr>
                <w:noProof/>
                <w:webHidden/>
              </w:rPr>
              <w:t>285</w:t>
            </w:r>
            <w:r>
              <w:rPr>
                <w:noProof/>
                <w:webHidden/>
              </w:rPr>
              <w:fldChar w:fldCharType="end"/>
            </w:r>
          </w:hyperlink>
        </w:p>
        <w:p w:rsidR="00256F87" w:rsidRDefault="003C485F">
          <w:pPr>
            <w:pStyle w:val="1f8"/>
            <w:rPr>
              <w:rFonts w:asciiTheme="minorHAnsi" w:eastAsiaTheme="minorEastAsia" w:hAnsiTheme="minorHAnsi" w:cstheme="minorBidi"/>
              <w:noProof/>
              <w:kern w:val="2"/>
              <w:sz w:val="24"/>
            </w:rPr>
          </w:pPr>
          <w:hyperlink w:anchor="_Toc225152913" w:history="1">
            <w:r w:rsidR="00256F87" w:rsidRPr="00547F88">
              <w:rPr>
                <w:rStyle w:val="affffffff8"/>
                <w:rFonts w:eastAsiaTheme="majorEastAsia"/>
                <w:noProof/>
              </w:rPr>
              <w:t>Приложение Е</w:t>
            </w:r>
            <w:r w:rsidR="00256F87">
              <w:rPr>
                <w:noProof/>
                <w:webHidden/>
              </w:rPr>
              <w:tab/>
            </w:r>
            <w:r>
              <w:rPr>
                <w:noProof/>
                <w:webHidden/>
              </w:rPr>
              <w:fldChar w:fldCharType="begin"/>
            </w:r>
            <w:r w:rsidR="00256F87">
              <w:rPr>
                <w:noProof/>
                <w:webHidden/>
              </w:rPr>
              <w:instrText xml:space="preserve"> PAGEREF _Toc225152913 \h </w:instrText>
            </w:r>
            <w:r>
              <w:rPr>
                <w:noProof/>
                <w:webHidden/>
              </w:rPr>
            </w:r>
            <w:r>
              <w:rPr>
                <w:noProof/>
                <w:webHidden/>
              </w:rPr>
              <w:fldChar w:fldCharType="separate"/>
            </w:r>
            <w:r w:rsidR="00256F87">
              <w:rPr>
                <w:noProof/>
                <w:webHidden/>
              </w:rPr>
              <w:t>286</w:t>
            </w:r>
            <w:r>
              <w:rPr>
                <w:noProof/>
                <w:webHidden/>
              </w:rPr>
              <w:fldChar w:fldCharType="end"/>
            </w:r>
          </w:hyperlink>
        </w:p>
        <w:p w:rsidR="00256F87" w:rsidRDefault="003C485F">
          <w:pPr>
            <w:pStyle w:val="1f8"/>
            <w:rPr>
              <w:rFonts w:asciiTheme="minorHAnsi" w:eastAsiaTheme="minorEastAsia" w:hAnsiTheme="minorHAnsi" w:cstheme="minorBidi"/>
              <w:noProof/>
              <w:kern w:val="2"/>
              <w:sz w:val="24"/>
            </w:rPr>
          </w:pPr>
          <w:hyperlink w:anchor="_Toc225152914" w:history="1">
            <w:r w:rsidR="00256F87" w:rsidRPr="00547F88">
              <w:rPr>
                <w:rStyle w:val="affffffff8"/>
                <w:rFonts w:eastAsiaTheme="majorEastAsia"/>
                <w:noProof/>
              </w:rPr>
              <w:t>Приложение Ж</w:t>
            </w:r>
            <w:r w:rsidR="00256F87">
              <w:rPr>
                <w:noProof/>
                <w:webHidden/>
              </w:rPr>
              <w:tab/>
            </w:r>
            <w:r>
              <w:rPr>
                <w:noProof/>
                <w:webHidden/>
              </w:rPr>
              <w:fldChar w:fldCharType="begin"/>
            </w:r>
            <w:r w:rsidR="00256F87">
              <w:rPr>
                <w:noProof/>
                <w:webHidden/>
              </w:rPr>
              <w:instrText xml:space="preserve"> PAGEREF _Toc225152914 \h </w:instrText>
            </w:r>
            <w:r>
              <w:rPr>
                <w:noProof/>
                <w:webHidden/>
              </w:rPr>
            </w:r>
            <w:r>
              <w:rPr>
                <w:noProof/>
                <w:webHidden/>
              </w:rPr>
              <w:fldChar w:fldCharType="separate"/>
            </w:r>
            <w:r w:rsidR="00256F87">
              <w:rPr>
                <w:noProof/>
                <w:webHidden/>
              </w:rPr>
              <w:t>287</w:t>
            </w:r>
            <w:r>
              <w:rPr>
                <w:noProof/>
                <w:webHidden/>
              </w:rPr>
              <w:fldChar w:fldCharType="end"/>
            </w:r>
          </w:hyperlink>
        </w:p>
        <w:p w:rsidR="00A4507D" w:rsidRPr="000959D0" w:rsidRDefault="003C485F" w:rsidP="000959D0">
          <w:pPr>
            <w:spacing w:line="240" w:lineRule="auto"/>
            <w:rPr>
              <w:sz w:val="16"/>
              <w:szCs w:val="16"/>
            </w:rPr>
          </w:pPr>
          <w:r w:rsidRPr="000959D0">
            <w:rPr>
              <w:b/>
              <w:bCs/>
              <w:sz w:val="16"/>
              <w:szCs w:val="16"/>
            </w:rPr>
            <w:fldChar w:fldCharType="end"/>
          </w:r>
        </w:p>
      </w:sdtContent>
    </w:sdt>
    <w:p w:rsidR="00FD3CE6" w:rsidRPr="000959D0" w:rsidRDefault="00FD3CE6" w:rsidP="000959D0">
      <w:pPr>
        <w:pStyle w:val="34fffc"/>
        <w:spacing w:after="0" w:line="240" w:lineRule="auto"/>
        <w:rPr>
          <w:rFonts w:cs="Times New Roman"/>
          <w:sz w:val="16"/>
          <w:szCs w:val="16"/>
        </w:rPr>
      </w:pPr>
    </w:p>
    <w:p w:rsidR="00FD3CE6" w:rsidRPr="000959D0" w:rsidRDefault="00FD3CE6" w:rsidP="000959D0">
      <w:pPr>
        <w:pStyle w:val="34b"/>
        <w:spacing w:line="240" w:lineRule="auto"/>
        <w:rPr>
          <w:color w:val="000000"/>
          <w:sz w:val="16"/>
          <w:szCs w:val="16"/>
        </w:rPr>
      </w:pPr>
    </w:p>
    <w:p w:rsidR="00FD3CE6" w:rsidRPr="000959D0" w:rsidRDefault="00FD3CE6" w:rsidP="000959D0">
      <w:pPr>
        <w:pStyle w:val="34b"/>
        <w:spacing w:line="240" w:lineRule="auto"/>
        <w:rPr>
          <w:color w:val="000000"/>
          <w:sz w:val="16"/>
          <w:szCs w:val="16"/>
        </w:rPr>
      </w:pPr>
    </w:p>
    <w:p w:rsidR="00FD3CE6" w:rsidRPr="000959D0" w:rsidRDefault="00FD3CE6" w:rsidP="000959D0">
      <w:pPr>
        <w:pStyle w:val="34b"/>
        <w:spacing w:line="240" w:lineRule="auto"/>
        <w:ind w:firstLine="0"/>
        <w:rPr>
          <w:color w:val="000000"/>
          <w:sz w:val="16"/>
          <w:szCs w:val="16"/>
          <w:lang w:val="en-US"/>
        </w:rPr>
      </w:pPr>
    </w:p>
    <w:p w:rsidR="00FD3CE6" w:rsidRPr="000959D0" w:rsidRDefault="00A4507D" w:rsidP="000959D0">
      <w:pPr>
        <w:pStyle w:val="34ffffff6"/>
        <w:spacing w:after="0" w:line="240" w:lineRule="auto"/>
        <w:rPr>
          <w:rFonts w:ascii="Times New Roman" w:hAnsi="Times New Roman"/>
          <w:sz w:val="16"/>
          <w:szCs w:val="16"/>
        </w:rPr>
      </w:pPr>
      <w:bookmarkStart w:id="0" w:name="_Toc213680328"/>
      <w:bookmarkStart w:id="1" w:name="_Toc225152822"/>
      <w:r w:rsidRPr="000959D0">
        <w:rPr>
          <w:rFonts w:ascii="Times New Roman" w:hAnsi="Times New Roman"/>
          <w:color w:val="000000" w:themeColor="text1"/>
          <w:sz w:val="16"/>
          <w:szCs w:val="16"/>
        </w:rPr>
        <w:lastRenderedPageBreak/>
        <w:t>Обозначения и сокращения</w:t>
      </w:r>
      <w:bookmarkEnd w:id="0"/>
      <w:bookmarkEnd w:id="1"/>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настоящем документе применяют следующие сокращения и обозначения:</w:t>
      </w:r>
    </w:p>
    <w:tbl>
      <w:tblPr>
        <w:tblStyle w:val="99"/>
        <w:tblW w:w="5000" w:type="pct"/>
        <w:jc w:val="center"/>
        <w:tblInd w:w="0" w:type="dxa"/>
        <w:tblLayout w:type="fixed"/>
        <w:tblCellMar>
          <w:top w:w="30" w:type="dxa"/>
          <w:left w:w="45" w:type="dxa"/>
          <w:bottom w:w="30" w:type="dxa"/>
          <w:right w:w="45" w:type="dxa"/>
        </w:tblCellMar>
        <w:tblLook w:val="0400"/>
      </w:tblPr>
      <w:tblGrid>
        <w:gridCol w:w="1144"/>
        <w:gridCol w:w="106"/>
        <w:gridCol w:w="8235"/>
        <w:gridCol w:w="670"/>
      </w:tblGrid>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1ЛП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Первая линия технической поддержки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1С МДЛП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Программа для работы с маркировкой лекарственных препаратов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2ЛП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Вторая линия технической поддержки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3ЛП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Третья линия технической поддержки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ВЗН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высокозатратных нозологий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Агент ПОДД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Типовое программное обеспечение, устанавливаемое в контуре Заказчика и обеспечивающее сопряжение Витрин данных с ПОДД СМЭВ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АМД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Архив медицинских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АПЛ</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Амбулаторно-поликлиническое лечение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АРВТ</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Антиретровирусная терапия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АРМ</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Автоматизированное рабочее место</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АС МЛО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Автоматизированная система "Менеджер лабораторного оборудования"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АТХ</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Анатомо-терапевтически-химическая классификация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БД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База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БДЗ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База данных застрахованных лиц</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БСК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Болезни системы кровообращения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БСО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Бланк строгой отчетности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ВЗН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Высокозатратная нозология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ВИМИС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Вертикально-интегрированная медицинская информационная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Витрина данных</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Комплекс программных и технических средств в составе информационно-телекоммуникационной инфраструктуры участника взаимодействия, обеспечивающий хранение и предоставление данных другим Участникам взаимодействия с использованием ПОДД СМЭВ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Витрина расписаний</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Набор компонентов, содержащий в себе: Агент ПОДД, Витрина данных, fer-dtm</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ВИЧ</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Вирус иммунодефицита человека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ВК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Врачебная комиссия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ВМП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Высокотехнологичная медицинская помощь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ГБ</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Гигабайт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ГИБТ</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Генно-инженерная биологическая терапия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ГЛОНАСС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Глобальная навигационная спутниковая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ГОСТ</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Государственный стандарт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ГРЛС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Государственный реестр лекарственных средств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ГРР</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Группа резерва родов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ДВН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Диспансеризация определенных групп взрослого населения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ДДС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Диспансеризация детей-сирот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ДМС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Добровольное медицинское страхование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ДН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Диспансерное наблюдение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ДПФС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Документ, подтверждающий факт страхования по ОМС</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ДР</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Дата рождения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ДТП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Дорожно-транспортное происшествие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ЕГИСЗ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Единая государственная информационная система в сфере здравоохранения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lastRenderedPageBreak/>
              <w:t>ЕГИССО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Единая государственная информационная система социального обеспечения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ЕИ</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Единица измерения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ЕНП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Единый номер полиса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ЕПГУ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Единый портал государственных и муниципальных услуг</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ЕРЗ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Единый регистр застрахованных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ЕРМП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Единый реестр медицинского персонала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ЕСИА</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Единая система идентификации и аутентификации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ЕЦИС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Единая централизованная информационная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ЖНВЛП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Жизненно необходимые и важнейшие лекарственные препараты</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ЗАГС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Органы записи актов гражданского состояния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ЗЛ</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Застрахованное лицо</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ЗНО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Злокачественные новообразования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ЗП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Заработная плата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ИАС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Информационно-аналитическая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ИБС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Иные бюджетные средства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ИВЛ</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Искусственная вентиляция легких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Идентификационный номер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ИКБ</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Индивидуальная карта беременной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ИМН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Изделия медицинского назначения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ИНН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Идентификационный номер налогоплательщика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ИПК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Интегральный показатель качества оказания услуг</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ИПРА</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Индивидуальная программа реабилитации и абилитации инвалидов</w:t>
            </w:r>
          </w:p>
        </w:tc>
      </w:tr>
      <w:tr w:rsidR="00FD3CE6" w:rsidRPr="000959D0" w:rsidTr="00042DB3">
        <w:trPr>
          <w:trHeight w:val="315"/>
          <w:jc w:val="center"/>
        </w:trPr>
        <w:tc>
          <w:tcPr>
            <w:tcW w:w="1134" w:type="dxa"/>
            <w:shd w:val="clear" w:color="auto" w:fill="FFFFFF"/>
          </w:tcPr>
          <w:p w:rsidR="00FD3CE6" w:rsidRPr="000959D0" w:rsidRDefault="00A4507D" w:rsidP="000959D0">
            <w:pPr>
              <w:pStyle w:val="34fff7"/>
              <w:rPr>
                <w:sz w:val="16"/>
                <w:szCs w:val="16"/>
              </w:rPr>
            </w:pPr>
            <w:r w:rsidRPr="000959D0">
              <w:rPr>
                <w:sz w:val="16"/>
                <w:szCs w:val="16"/>
              </w:rPr>
              <w:t>ИС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Информационная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ИС ЛЛО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Информационная система льготного лекарственного обеспечения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ИФА</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Иммуноферментный анализ</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ИЭМК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Интегрированная электронная медицинская карта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КБК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Коды бюджетной классификации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КВИ</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Коронавирусная инфекция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КВС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Статистическая карта выбывшего из медицинской организации, оказывающей медицинскую помощь в стационарных условиях, в условиях дневного стационара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Контроль качества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КМСЗ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Классификатор мер социальной поддержки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КПП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Код причины постановки на учет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КПУ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Стоматологический индекс. Сумма поверхностей зубов, пораженных кариесом, пломбированных и удаленных по поводу осложнений кариеса у одного обследованного</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КСГ</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Клинико-статистическая группа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КСЛП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Коэффициент сложности лечения пациента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Лимфатические узлы</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ЛВН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Листок временной нетрудоспособности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ЛВС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Локальная вычислительная сеть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lastRenderedPageBreak/>
              <w:t>ЛИС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Лабораторная информационная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ЛКО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Лапароскопически комбинированная операция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ЛЛО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Льготное лекарственное обеспечение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ЛМСЗ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Локальные меры социальной защиты</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Листок нетрудоспособности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Лист ожидания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Лекарственный препарат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ЛПУ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Лечебно-профилактическое учреждение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ЛС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Лекарственное средство</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МВД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Министерство внутренних дел Российской Федерации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МДЛП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Мониторинг движения лекарственных препаратов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Министерство здравоохранения Российской Федерации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Методические рекомендации</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"Методические рекомендации по обеспечению взаимодействия информационных систем в сфере здравоохранения субъектов Российской Федерации c Федеральной электронной регистратурой для подключения к услугам "Запись на прием к врачу" и "Вызов врача на дом" через компонент "Концентратор услуг ФЭР"". Документ разработан Минздравом России, размещен на Портале оперативного взаимодействия участников (https://portal.egisz.rosminzdrav.ru).</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МИАЦ</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Медицинский информационно-аналитический центр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МИБП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Медицинские иммунобиологические препараты</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Минздрав России</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Министерство здравоохранения Российской Федерации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Минцифры России</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Министерство цифрового развития, связи и массовых коммуникаций Российской Федерации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МИС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Медицинская информационная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МКБ-10</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Международная статистическая классификация болезней и проблем, связанных со здоровьем, 10-й пересмотр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МКОД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Множественный поток команд и одиночный поток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МКФ</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Международная классификация функционирования, ограничений жизнедеятельности и здоровья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МНН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Международное непатентованное наименование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Медицинская организация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МОЛ</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Материально ответственное лицо</w:t>
            </w:r>
          </w:p>
        </w:tc>
      </w:tr>
      <w:tr w:rsidR="00FD3CE6" w:rsidRPr="000959D0" w:rsidTr="00042DB3">
        <w:trPr>
          <w:trHeight w:val="315"/>
          <w:jc w:val="center"/>
        </w:trPr>
        <w:tc>
          <w:tcPr>
            <w:tcW w:w="1134" w:type="dxa"/>
            <w:shd w:val="clear" w:color="auto" w:fill="FFFFFF"/>
          </w:tcPr>
          <w:p w:rsidR="00FD3CE6" w:rsidRPr="000959D0" w:rsidRDefault="00A4507D" w:rsidP="000959D0">
            <w:pPr>
              <w:pStyle w:val="34fff7"/>
              <w:rPr>
                <w:sz w:val="16"/>
                <w:szCs w:val="16"/>
              </w:rPr>
            </w:pPr>
            <w:r w:rsidRPr="000959D0">
              <w:rPr>
                <w:sz w:val="16"/>
                <w:szCs w:val="16"/>
              </w:rPr>
              <w:t>МП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Медицинская помощь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МСС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Медицинское свидетельство о смерти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МСЭ</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Медико-социальная экспертиза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МЭК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Медико-экономический контроль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МЭС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Медико-экономический стандарт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НМП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Неотложная медицинская помощь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НМЦК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Начальная максимальная цена контракта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НПА</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Нормативно-правовой акт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НС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Наркотическое средство</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НСИ</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Нормативно-справочная информация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НСУ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Набор социальных услуг</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ОMC</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162" w:type="dxa"/>
          </w:tcPr>
          <w:p w:rsidR="00FD3CE6" w:rsidRPr="000959D0" w:rsidRDefault="00A4507D" w:rsidP="000959D0">
            <w:pPr>
              <w:pStyle w:val="34fff7"/>
              <w:ind w:left="149" w:hanging="11"/>
              <w:rPr>
                <w:sz w:val="16"/>
                <w:szCs w:val="16"/>
              </w:rPr>
            </w:pPr>
            <w:r w:rsidRPr="000959D0">
              <w:rPr>
                <w:sz w:val="16"/>
                <w:szCs w:val="16"/>
              </w:rPr>
              <w:t>Обязательное медицинское страхование</w:t>
            </w:r>
          </w:p>
        </w:tc>
        <w:tc>
          <w:tcPr>
            <w:tcW w:w="664" w:type="dxa"/>
            <w:tcMar>
              <w:top w:w="0" w:type="dxa"/>
              <w:left w:w="0" w:type="dxa"/>
              <w:bottom w:w="0" w:type="dxa"/>
              <w:right w:w="0" w:type="dxa"/>
            </w:tcMar>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ОГРН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Основной государственный регистрационный номер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lastRenderedPageBreak/>
              <w:t>ОКАТО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Общероссийский классификатор объектов административно-территориального деления объектов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ОКОПФ</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Общероссийский классификатор организационно-правовых форм</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ОКПО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Общероссийский классификатор предприятий и организаций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ОКС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Острый коронарный синдром</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ОКТМО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Общероссийский классификатор территорий муниципальных образований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ОКФС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Общероссийский классификатор форм собственности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ОКЭВД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Общероссийский классификатор видов экономической деятельности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ОМС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Обязательное медицинское страхование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ОНМК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Острое нарушение мозгового кровообращения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ОССЗ</w:t>
            </w:r>
          </w:p>
          <w:p w:rsidR="00FD3CE6" w:rsidRPr="000959D0" w:rsidRDefault="00FD3CE6" w:rsidP="000959D0">
            <w:pPr>
              <w:pStyle w:val="34fff7"/>
              <w:rPr>
                <w:sz w:val="16"/>
                <w:szCs w:val="16"/>
              </w:rPr>
            </w:pP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Острые сердечно-сосудистые заболевания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ОУЗ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Органы управления здравоохранением</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ПВ</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Психотропное вещество</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ПДн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Персональные данные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Персональный компьютер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ПКУ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Предметно-количественный учет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ПМСП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Первичная медико-санитарная помощь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Программное обеспечение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ПОВН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Профилактические осмотры взрослого населения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Подсистема</w:t>
            </w:r>
          </w:p>
          <w:p w:rsidR="00FD3CE6" w:rsidRPr="000959D0" w:rsidRDefault="00A4507D" w:rsidP="000959D0">
            <w:pPr>
              <w:pStyle w:val="34fff7"/>
              <w:rPr>
                <w:sz w:val="16"/>
                <w:szCs w:val="16"/>
              </w:rPr>
            </w:pPr>
            <w:r w:rsidRPr="000959D0">
              <w:rPr>
                <w:sz w:val="16"/>
                <w:szCs w:val="16"/>
              </w:rPr>
              <w:t>обеспечения доступа</w:t>
            </w:r>
          </w:p>
          <w:p w:rsidR="00FD3CE6" w:rsidRPr="000959D0" w:rsidRDefault="00A4507D" w:rsidP="000959D0">
            <w:pPr>
              <w:pStyle w:val="34fff7"/>
              <w:rPr>
                <w:sz w:val="16"/>
                <w:szCs w:val="16"/>
              </w:rPr>
            </w:pPr>
            <w:r w:rsidRPr="000959D0">
              <w:rPr>
                <w:sz w:val="16"/>
                <w:szCs w:val="16"/>
              </w:rPr>
              <w:t>к данным СМЭВ,</w:t>
            </w:r>
          </w:p>
          <w:p w:rsidR="00FD3CE6" w:rsidRPr="000959D0" w:rsidRDefault="00A4507D" w:rsidP="000959D0">
            <w:pPr>
              <w:pStyle w:val="34fff7"/>
              <w:rPr>
                <w:sz w:val="16"/>
                <w:szCs w:val="16"/>
              </w:rPr>
            </w:pPr>
            <w:r w:rsidRPr="000959D0">
              <w:rPr>
                <w:sz w:val="16"/>
                <w:szCs w:val="16"/>
              </w:rPr>
              <w:t>ПОДД СМЭВ</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Часть транспортной подсистемы СМЭВ, обеспечивающая</w:t>
            </w:r>
          </w:p>
          <w:p w:rsidR="00FD3CE6" w:rsidRPr="000959D0" w:rsidRDefault="00A4507D" w:rsidP="000959D0">
            <w:pPr>
              <w:pStyle w:val="34fff7"/>
              <w:ind w:left="149" w:hanging="11"/>
              <w:rPr>
                <w:sz w:val="16"/>
                <w:szCs w:val="16"/>
              </w:rPr>
            </w:pPr>
            <w:r w:rsidRPr="000959D0">
              <w:rPr>
                <w:sz w:val="16"/>
                <w:szCs w:val="16"/>
              </w:rPr>
              <w:t>доступ к данным, размещённым на Витринах данных или в ИС</w:t>
            </w:r>
          </w:p>
          <w:p w:rsidR="00FD3CE6" w:rsidRPr="000959D0" w:rsidRDefault="00A4507D" w:rsidP="000959D0">
            <w:pPr>
              <w:pStyle w:val="34fff7"/>
              <w:ind w:left="149" w:hanging="11"/>
              <w:rPr>
                <w:sz w:val="16"/>
                <w:szCs w:val="16"/>
              </w:rPr>
            </w:pPr>
            <w:r w:rsidRPr="000959D0">
              <w:rPr>
                <w:sz w:val="16"/>
                <w:szCs w:val="16"/>
              </w:rPr>
              <w:t>Поставщика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ПОН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Профилактические осмотры несовершеннолетних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СФР</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Социальный фонд России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РАС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Региональный аптечный склад</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РЗН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Регистр застрахованного населения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РИШ</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Региональная интеграционная шина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РКЦ</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Республиканский кардиологический центр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РЛС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Реестр лекарственных средств России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РМИС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Региональная медицинская информационная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РПМУ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Региональный портал медицинских услуг</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РПГУ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Региональный портал государственных услуг</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РРЗ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Оценка риска развития заболеваний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Регистрационное удостоверение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РФ</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Российская Федерация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РЭМД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Централизованная подсистема учета обращения медицинской документации и организации электронного документооборота в сфере охраны здоровья, которая позволяет ускорить и упростить обмен медицинскими документами в поликлиниках и больницах, отказаться от использования бумажных документов, используя электронный формат хранения медицинской документации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САК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Субарахноидальное кровоизлияние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Сосудистая деменция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lastRenderedPageBreak/>
              <w:t>СК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Страховая компания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СКЛ</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Санаторно-курортное лечение</w:t>
            </w:r>
          </w:p>
        </w:tc>
      </w:tr>
      <w:tr w:rsidR="00FD3CE6" w:rsidRPr="000959D0" w:rsidTr="00042DB3">
        <w:trPr>
          <w:trHeight w:val="315"/>
          <w:jc w:val="center"/>
        </w:trPr>
        <w:tc>
          <w:tcPr>
            <w:tcW w:w="1134" w:type="dxa"/>
          </w:tcPr>
          <w:p w:rsidR="00FD3CE6" w:rsidRPr="000959D0" w:rsidRDefault="00A4507D" w:rsidP="000959D0">
            <w:pPr>
              <w:pStyle w:val="34fff7"/>
              <w:jc w:val="left"/>
              <w:rPr>
                <w:sz w:val="16"/>
                <w:szCs w:val="16"/>
              </w:rPr>
            </w:pPr>
            <w:r w:rsidRPr="000959D0">
              <w:rPr>
                <w:sz w:val="16"/>
                <w:szCs w:val="16"/>
              </w:rPr>
              <w:t>Система интеграции с витриной данных, ETL-адаптер</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Программное обеспечение, поставляемое Исполнителем, обеспечивающее обмен данных между МИС и Витриной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СМАД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Суточное мониторирование артериального давления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СМО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Страховая медицинская организация, осуществляющая деятельность в сфере обязательного медицинского страхования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СМП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Скорая медицинская помощь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СМС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Short Message Service – "служба коротких сообщений", технология, позволяющая осуществлять приём и передачу коротких текстовых сообщений с помощью сотового телефона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СМЭВ</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Единая система межведомственного электронного взаимодействия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СНИЛС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Страховой номер индивидуального лицевого счета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СПО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Специализированное программное обеспечение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СПИД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Синдром приобретённого иммунодефицита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ССЗ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Сердечно-сосудистые заболевания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ССМП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Станция скорой медицинской помощи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СТП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Служба технической поддержки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СУБД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Система управления базами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СУЗ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Система учета запросов Исполнителя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СЦ</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162" w:type="dxa"/>
            <w:vAlign w:val="center"/>
          </w:tcPr>
          <w:p w:rsidR="00FD3CE6" w:rsidRPr="000959D0" w:rsidRDefault="00A4507D" w:rsidP="000959D0">
            <w:pPr>
              <w:pStyle w:val="34fff7"/>
              <w:ind w:left="149" w:hanging="11"/>
              <w:rPr>
                <w:sz w:val="16"/>
                <w:szCs w:val="16"/>
              </w:rPr>
            </w:pPr>
            <w:r w:rsidRPr="000959D0">
              <w:rPr>
                <w:sz w:val="16"/>
                <w:szCs w:val="16"/>
              </w:rPr>
              <w:t>Федеральный ситуационный центр электронного правительства</w:t>
            </w:r>
          </w:p>
        </w:tc>
        <w:tc>
          <w:tcPr>
            <w:tcW w:w="664" w:type="dxa"/>
            <w:tcMar>
              <w:top w:w="0" w:type="dxa"/>
              <w:left w:w="0" w:type="dxa"/>
              <w:bottom w:w="0" w:type="dxa"/>
              <w:right w:w="0" w:type="dxa"/>
            </w:tcMar>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СЦ МЦ</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162" w:type="dxa"/>
            <w:vAlign w:val="center"/>
          </w:tcPr>
          <w:p w:rsidR="00FD3CE6" w:rsidRPr="000959D0" w:rsidRDefault="00A4507D" w:rsidP="000959D0">
            <w:pPr>
              <w:pStyle w:val="34fff7"/>
              <w:ind w:left="149" w:hanging="11"/>
              <w:rPr>
                <w:sz w:val="16"/>
                <w:szCs w:val="16"/>
              </w:rPr>
            </w:pPr>
            <w:r w:rsidRPr="000959D0">
              <w:rPr>
                <w:sz w:val="16"/>
                <w:szCs w:val="16"/>
              </w:rPr>
              <w:t>Федеральный ситуационный центр электронного правительства медицинского центра</w:t>
            </w:r>
          </w:p>
        </w:tc>
        <w:tc>
          <w:tcPr>
            <w:tcW w:w="664" w:type="dxa"/>
            <w:tcMar>
              <w:top w:w="0" w:type="dxa"/>
              <w:left w:w="0" w:type="dxa"/>
              <w:bottom w:w="0" w:type="dxa"/>
              <w:right w:w="0" w:type="dxa"/>
            </w:tcMar>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СЭМД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Структурированный электронный медицинский документ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Т9</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Предиктивная (предугадывающая) система набора текстов для мобильных устройств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ТАП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Талон пациента, получающего медицинскую помощь в амбулаторных условиях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ТВСП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Территориально выделенные структурные подразделения медицинских организаций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ТЛТ</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Тромболитическая терапия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ТМЦ</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Товарно-материальные ценности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Товарная номенклатура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ТОУЗ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Территориальный орган здравоохранения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ТСР</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Техническое средство реабилитации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ТФОМС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Территориальный фонд обязательного медицинского страхования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УЕТ</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Условная единица трудозатрат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УЗ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Учетная запись</w:t>
            </w:r>
          </w:p>
        </w:tc>
      </w:tr>
      <w:tr w:rsidR="00FD3CE6" w:rsidRPr="000959D0" w:rsidTr="00042DB3">
        <w:trPr>
          <w:trHeight w:val="40"/>
          <w:jc w:val="center"/>
        </w:trPr>
        <w:tc>
          <w:tcPr>
            <w:tcW w:w="1134" w:type="dxa"/>
          </w:tcPr>
          <w:p w:rsidR="00FD3CE6" w:rsidRPr="000959D0" w:rsidRDefault="00A4507D" w:rsidP="000959D0">
            <w:pPr>
              <w:pStyle w:val="34fff7"/>
              <w:rPr>
                <w:sz w:val="16"/>
                <w:szCs w:val="16"/>
              </w:rPr>
            </w:pPr>
            <w:r w:rsidRPr="000959D0">
              <w:rPr>
                <w:sz w:val="16"/>
                <w:szCs w:val="16"/>
              </w:rPr>
              <w:t>УЗИ</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Ультразвуковое исследование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УКЛ</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Уровень качества лечения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УКЭП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Усиленная квалифицированная электронная подпись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УМО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Углубленный медицинский осмотр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УЦ</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Удостоверяющий центр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ФАП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Фельдшерско-акушерский пункт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ФБ МСЭ</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Федеральное бюро медико-социальной экспертизы</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lastRenderedPageBreak/>
              <w:t>ФГИС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Федеральная государственная информационная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ФГУ</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Федеральное государственное учреждение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ФИО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Фамилия, имя, отчество</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ФЛК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Форматно-логический контроль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ФОМС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Фонд обязательного медицинского страхования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ФР14НЗ</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Федеральный регистр 14 высокозатратных нозологий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ФРБТ</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Федеральный регистр лиц, больных туберкулезом</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ФРВИЧ</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Федеральный регистр лиц, инфицированных вирусом иммунодефицита человека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ФРИ</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Федеральный реестр инвалидов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ФРМО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Федеральный реестр медицинских организаций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ФРМР</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Федеральный регистр медицинских работников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ФТГ</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Фармакотерапевтическая группа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ФЭР, КУ ФЭР</w:t>
            </w:r>
          </w:p>
        </w:tc>
        <w:tc>
          <w:tcPr>
            <w:tcW w:w="105" w:type="dxa"/>
            <w:tcMar>
              <w:top w:w="0" w:type="dxa"/>
              <w:left w:w="0" w:type="dxa"/>
              <w:bottom w:w="0" w:type="dxa"/>
              <w:right w:w="0" w:type="dxa"/>
            </w:tcMa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Федеральная электронная регистратура</w:t>
            </w:r>
          </w:p>
        </w:tc>
      </w:tr>
      <w:tr w:rsidR="00FD3CE6" w:rsidRPr="000959D0" w:rsidTr="00042DB3">
        <w:trPr>
          <w:trHeight w:val="758"/>
          <w:jc w:val="center"/>
        </w:trPr>
        <w:tc>
          <w:tcPr>
            <w:tcW w:w="1134" w:type="dxa"/>
          </w:tcPr>
          <w:p w:rsidR="00FD3CE6" w:rsidRPr="000959D0" w:rsidRDefault="00A4507D" w:rsidP="000959D0">
            <w:pPr>
              <w:pStyle w:val="34fff7"/>
              <w:rPr>
                <w:sz w:val="16"/>
                <w:szCs w:val="16"/>
              </w:rPr>
            </w:pPr>
            <w:r w:rsidRPr="000959D0">
              <w:rPr>
                <w:sz w:val="16"/>
                <w:szCs w:val="16"/>
              </w:rPr>
              <w:t>ЦГСЭН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Центр государственного санитарно-эпидемиологического надзора, Концентратор услуг ФЭР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ЦДК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Разновидность допплерографии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РЦОД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Региональный центр обработки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ЦУК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Центр удаленных консультаций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ЧДД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Частота дыхательных движений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ЧКВ</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Чрескожное коронарное вмешательство</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ЧСС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Частота сердечных сокращений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ШРМ</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Шкала реабилитационной маршрутизации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ЭВН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Экспертиза временной нетрудоспособности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ЭКГ</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Электрокардиография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ЭКО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Экстракорпоральное оплодотворение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ЭЛН</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Электронный листок нетрудоспособности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ЭМД</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Электронный медицинский документ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ЭМК</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Электронная медицинская карта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ЭО</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Эксплуатирующая организация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Электронная подпись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ЭР</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Электронная регистратура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ЭРС</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Электронный родовой сертификат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ЭЦП</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Электронная цифровая подпись — реквизит электронного документа, полученный в результате криптографического преобразования информации с использованием закрытого ключа электронной подписи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API</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Application Programming Interface — интерфейс программирования приложений – набор готовых классов, процедур, функций, структур и констант, предоставляемых приложением (библиотекой, сервисом) для использования во внешних программных продуктах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ATX</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Advanced Technology eXtended, Спецификация конфигурации материнской платы и блока питания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BI</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Подсистема бизнес-аналитики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BI-RADS</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Breast Imaging-Reporting and Data System, стандартизированная шкала оценки результатов маммографии, УЗИ и МРТ по степени риска наличия злокачественных образований молочной железы</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BPMN</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 xml:space="preserve">англ. Business Process Model and Notation, система условных обозначений (нотация) и их описания в XML для моделирования </w:t>
            </w:r>
            <w:r w:rsidRPr="000959D0">
              <w:rPr>
                <w:sz w:val="16"/>
                <w:szCs w:val="16"/>
              </w:rPr>
              <w:lastRenderedPageBreak/>
              <w:t>бизнес-процессов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lastRenderedPageBreak/>
              <w:t>CITO</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Срочные услуги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COVID-19</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COronaVIrus Disease 2019, ранее коронавирусная инфекция 2019-nCoV, коронавирусная инфекция 2019 года, потенциально тяжёлая. острая респираторная инфекция, вызываемая коронавирусом SARS-CoV-2 (2019-nCoV).</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CPU</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англ. Сentral processing unit. Центральный процессор</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CSV</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Comma-Separated Values – текстовый формат, предназначенный для представления табличных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DBF</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Формат хранения данных, используемый в качестве одного из стандартных способов хранения и передачи информации системами управления базами данных, электронными таблицами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DMN</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Decision Model and Notation, единая и доступная бизнес-пользователям нотация для моделирования процессов принятия решений</w:t>
            </w:r>
          </w:p>
        </w:tc>
      </w:tr>
      <w:tr w:rsidR="00FD3CE6" w:rsidRPr="000959D0" w:rsidTr="00042DB3">
        <w:trPr>
          <w:trHeight w:val="40"/>
          <w:jc w:val="center"/>
        </w:trPr>
        <w:tc>
          <w:tcPr>
            <w:tcW w:w="1134" w:type="dxa"/>
          </w:tcPr>
          <w:p w:rsidR="00FD3CE6" w:rsidRPr="000959D0" w:rsidRDefault="00A4507D" w:rsidP="000959D0">
            <w:pPr>
              <w:pStyle w:val="34fff7"/>
              <w:rPr>
                <w:sz w:val="16"/>
                <w:szCs w:val="16"/>
              </w:rPr>
            </w:pPr>
            <w:r w:rsidRPr="000959D0">
              <w:rPr>
                <w:sz w:val="16"/>
                <w:szCs w:val="16"/>
              </w:rPr>
              <w:t>EAN</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European Article Number, европейский стандарт штрихкода, предназначенный для кодирования идентификатора товара и производителя. Является надмножеством американского стандарта UPC</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FOUR</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Шкала оценки уровня комы</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GCS</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Шкала комы Глазго, шкала для оценки степени нарушения сознания и комы детей старше 4 лет и взрослых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GET</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Один из многих методов запроса, поддерживаемых HTTP протоколом, используемым в сети Интернет, предназначен для получения информации от web-сервера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GPS</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Global Positioning System, глобальная система определения координат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HL7</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Health Level 7 — стандарт обмена, управления и интеграции электронной медицинской информации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HL7 CDA R2</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НL7 CDA Release 2 — Continuity of Care Document (CCD), стандарт медицинских документов, основанный на HL7 CDA R2 ("ISO/HL7 27932:2009 Data Exchange Standards — HL7 Clinical Document Architecture, Release 2"), который предназначен для сбора данных о состоянии здоровья пациента в одном документе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HDD SATA</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англ</w:t>
            </w:r>
            <w:r w:rsidRPr="000959D0">
              <w:rPr>
                <w:sz w:val="16"/>
                <w:szCs w:val="16"/>
                <w:lang w:val="en-US"/>
              </w:rPr>
              <w:t xml:space="preserve">. hard (magnetic) disk drive, Serial ATA. </w:t>
            </w:r>
            <w:r w:rsidRPr="000959D0">
              <w:rPr>
                <w:sz w:val="16"/>
                <w:szCs w:val="16"/>
              </w:rPr>
              <w:t>Жесткий диск с последовательным интерфейсом обмена данными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HDD SAS</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англ. Serial Attached SCSI. Жесткий диск с последовательным интерфейсом для подключения различных устройств хранения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HDD SSD</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англ. Solid-State Drive. Твердотельный накопитель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HTTP</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HyperText Transfer Protocol — "протокол передачи гипертекста" — протокол прикладного уровня передачи данных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IOPS</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англ</w:t>
            </w:r>
            <w:r w:rsidRPr="000959D0">
              <w:rPr>
                <w:sz w:val="16"/>
                <w:szCs w:val="16"/>
                <w:lang w:val="en-US"/>
              </w:rPr>
              <w:t xml:space="preserve">. input/output operations per second. </w:t>
            </w:r>
            <w:r w:rsidRPr="000959D0">
              <w:rPr>
                <w:sz w:val="16"/>
                <w:szCs w:val="16"/>
              </w:rPr>
              <w:t>Количество операций ввода вывода, выполняемых системой хранения данных, за одну секунду</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IP</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Internet Protocol – маршрутизируемый протокол сетевого уровня стека TCP/IP</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JSON</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JavaScript Object Notation – простой формат обмена данными, удобный для чтения и написания как человеком, так и компьютером</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MRC</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Шкала оценки двигательного дефицита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OID</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Object Identifier – строка или последовательность десятичных цифр, однозначно идентифицирующая объект</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OLAP</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OnLine Analytical Processing – технология обработки данных, заключающаяся в подготовке суммарной информации на основе больших массивов данных, структурированных по многомерному принципу</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OS</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англ. Operating system. Операционная система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POST</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Метод запроса, поддерживаемых HTTP протоколом, используемым в сети Интернет, предназначен для запроса, при котором web-сервер принимает данные, заключённые в тело сообщения, для хранения</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pSOFA</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Sequential Organ Failure Assessmen, шкала оценки органной недостаточности, риска смертности и сепсиса у пациентов в отделении интенсивной терапии и реанимации Шкала pSOFA валидирована для оценки органной недостаточности у детей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PUSH</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Короткое всплывающее сообщение в приложении или браузере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RAM</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англ. Random Access Memory. Оперативная память</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RASS</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Шкала возбуждения-седации Ричмонда</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REST</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Representational State Transfer — архитектурный стиль взаимодействия компонентов распределённого приложения в сети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RFID</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Radio Frequency IDentification, радиочастотная идентификация, способ автоматической идентификации объектов, в котором посредством радиосигналов считываются или записываются данные, хранящиеся в так называемых транспондерах, или RFID-метках</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SDK</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software development kit, набор средств разработки, позволяющий специалистам по программному обеспечению создавать приложения для определённого пакета программ, программного обеспечения базовых средств разработки, аппаратной платформы, компьютерной системы, игровых консолей, операционных систем и прочих платформ</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SLA</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vAlign w:val="center"/>
          </w:tcPr>
          <w:p w:rsidR="00FD3CE6" w:rsidRPr="000959D0" w:rsidRDefault="00A4507D" w:rsidP="000959D0">
            <w:pPr>
              <w:pStyle w:val="34fff7"/>
              <w:ind w:left="149" w:hanging="11"/>
              <w:rPr>
                <w:sz w:val="16"/>
                <w:szCs w:val="16"/>
              </w:rPr>
            </w:pPr>
            <w:r w:rsidRPr="000959D0">
              <w:rPr>
                <w:sz w:val="16"/>
                <w:szCs w:val="16"/>
              </w:rPr>
              <w:t>англ. Service Level Agreement, SLA, Соглашение об уровне услуг/нормативное время решения Запросов</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SOAP</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Simple Object Access Protocol — протокол обмена структурированными сообщениями в распределённой вычислительной среде</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lastRenderedPageBreak/>
              <w:t>SOFA</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Sequential Organ Failure Assessmen, шкала оценки органной недостаточности, риска смертности и сепсиса у пациентов в отделении интенсивной терапии и реанимации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TNM</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Международная система классификации и стадирования злокачественных новообразований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VIP</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Признак объекта, субъекта, обладающего привилегией</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WIALON</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Платформа для GPS/ГЛОНАСС мониторинга и IoT, которая позволяет пользователям отслеживать мобильные и стационарные объекты (транспортные средства, технику, здания, мобильный персонал, домашних животных и т. п.)</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XML</w:t>
            </w:r>
          </w:p>
        </w:tc>
        <w:tc>
          <w:tcPr>
            <w:tcW w:w="105" w:type="dxa"/>
            <w:tcMar>
              <w:top w:w="0" w:type="dxa"/>
              <w:left w:w="0" w:type="dxa"/>
              <w:bottom w:w="0" w:type="dxa"/>
              <w:right w:w="0" w:type="dxa"/>
            </w:tcMar>
          </w:tcPr>
          <w:p w:rsidR="00FD3CE6" w:rsidRPr="000959D0" w:rsidRDefault="00A4507D" w:rsidP="000959D0">
            <w:pPr>
              <w:pStyle w:val="34fff7"/>
              <w:rPr>
                <w:sz w:val="16"/>
                <w:szCs w:val="16"/>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англ. eXtensible Markup Language, расширяемый язык разметки, текстовый формат, предназначенный для хранения структурированных данных и для обмена информацией между программами</w:t>
            </w:r>
          </w:p>
        </w:tc>
      </w:tr>
      <w:tr w:rsidR="00FD3CE6" w:rsidRPr="000959D0" w:rsidTr="00042DB3">
        <w:trPr>
          <w:trHeight w:val="315"/>
          <w:jc w:val="center"/>
        </w:trPr>
        <w:tc>
          <w:tcPr>
            <w:tcW w:w="1134" w:type="dxa"/>
          </w:tcPr>
          <w:p w:rsidR="00FD3CE6" w:rsidRPr="000959D0" w:rsidRDefault="00A4507D" w:rsidP="000959D0">
            <w:pPr>
              <w:pStyle w:val="34fff7"/>
              <w:rPr>
                <w:sz w:val="16"/>
                <w:szCs w:val="16"/>
              </w:rPr>
            </w:pPr>
            <w:r w:rsidRPr="000959D0">
              <w:rPr>
                <w:sz w:val="16"/>
                <w:szCs w:val="16"/>
              </w:rPr>
              <w:t>XSD</w:t>
            </w:r>
          </w:p>
        </w:tc>
        <w:tc>
          <w:tcPr>
            <w:tcW w:w="105" w:type="dxa"/>
            <w:tcMar>
              <w:top w:w="0" w:type="dxa"/>
              <w:left w:w="0" w:type="dxa"/>
              <w:bottom w:w="0" w:type="dxa"/>
              <w:right w:w="0" w:type="dxa"/>
            </w:tcMar>
          </w:tcPr>
          <w:p w:rsidR="00FD3CE6" w:rsidRPr="000959D0" w:rsidRDefault="00A4507D" w:rsidP="000959D0">
            <w:pPr>
              <w:pStyle w:val="34fff7"/>
              <w:rPr>
                <w:sz w:val="16"/>
                <w:szCs w:val="16"/>
                <w:lang w:val="en-US"/>
              </w:rPr>
            </w:pPr>
            <w:r w:rsidRPr="000959D0">
              <w:rPr>
                <w:sz w:val="16"/>
                <w:szCs w:val="16"/>
              </w:rPr>
              <w:t>–</w:t>
            </w:r>
          </w:p>
        </w:tc>
        <w:tc>
          <w:tcPr>
            <w:tcW w:w="8826" w:type="dxa"/>
            <w:gridSpan w:val="2"/>
          </w:tcPr>
          <w:p w:rsidR="00FD3CE6" w:rsidRPr="000959D0" w:rsidRDefault="00A4507D" w:rsidP="000959D0">
            <w:pPr>
              <w:pStyle w:val="34fff7"/>
              <w:ind w:left="149" w:hanging="11"/>
              <w:rPr>
                <w:sz w:val="16"/>
                <w:szCs w:val="16"/>
              </w:rPr>
            </w:pPr>
            <w:r w:rsidRPr="000959D0">
              <w:rPr>
                <w:sz w:val="16"/>
                <w:szCs w:val="16"/>
              </w:rPr>
              <w:t>Язык описания структуры XML документа</w:t>
            </w:r>
          </w:p>
        </w:tc>
      </w:tr>
    </w:tbl>
    <w:p w:rsidR="00FD3CE6" w:rsidRPr="000959D0" w:rsidRDefault="00FD3CE6" w:rsidP="000959D0">
      <w:pPr>
        <w:pStyle w:val="34b"/>
        <w:spacing w:line="240" w:lineRule="auto"/>
        <w:rPr>
          <w:color w:val="000000"/>
          <w:sz w:val="16"/>
          <w:szCs w:val="16"/>
        </w:rPr>
      </w:pPr>
    </w:p>
    <w:p w:rsidR="00FD3CE6" w:rsidRPr="000959D0" w:rsidRDefault="00A4507D" w:rsidP="000959D0">
      <w:pPr>
        <w:pStyle w:val="34ffffff6"/>
        <w:spacing w:after="0" w:line="240" w:lineRule="auto"/>
        <w:rPr>
          <w:rFonts w:ascii="Times New Roman" w:hAnsi="Times New Roman"/>
          <w:sz w:val="16"/>
          <w:szCs w:val="16"/>
        </w:rPr>
      </w:pPr>
      <w:bookmarkStart w:id="2" w:name="_Toc213680329"/>
      <w:bookmarkStart w:id="3" w:name="_Toc225152823"/>
      <w:r w:rsidRPr="000959D0">
        <w:rPr>
          <w:rFonts w:ascii="Times New Roman" w:hAnsi="Times New Roman"/>
          <w:color w:val="000000" w:themeColor="text1"/>
          <w:sz w:val="16"/>
          <w:szCs w:val="16"/>
        </w:rPr>
        <w:lastRenderedPageBreak/>
        <w:t>Термины и определения</w:t>
      </w:r>
      <w:bookmarkEnd w:id="2"/>
      <w:bookmarkEnd w:id="3"/>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настоящем документе применяют следующие термины и определения:</w:t>
      </w:r>
    </w:p>
    <w:tbl>
      <w:tblPr>
        <w:tblStyle w:val="98"/>
        <w:tblW w:w="5000" w:type="pct"/>
        <w:jc w:val="center"/>
        <w:tblInd w:w="0" w:type="dxa"/>
        <w:tblLayout w:type="fixed"/>
        <w:tblLook w:val="0400"/>
      </w:tblPr>
      <w:tblGrid>
        <w:gridCol w:w="2391"/>
        <w:gridCol w:w="7904"/>
      </w:tblGrid>
      <w:tr w:rsidR="00FD3CE6" w:rsidRPr="000959D0" w:rsidTr="00042DB3">
        <w:trPr>
          <w:tblHeader/>
          <w:jc w:val="center"/>
        </w:trPr>
        <w:tc>
          <w:tcPr>
            <w:tcW w:w="2335"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Термин</w:t>
            </w:r>
          </w:p>
        </w:tc>
        <w:tc>
          <w:tcPr>
            <w:tcW w:w="7720"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Определение</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jc w:val="left"/>
              <w:rPr>
                <w:sz w:val="16"/>
                <w:szCs w:val="16"/>
              </w:rPr>
            </w:pPr>
            <w:r w:rsidRPr="000959D0">
              <w:rPr>
                <w:sz w:val="16"/>
                <w:szCs w:val="16"/>
              </w:rPr>
              <w:t>Вторая линия технической поддержки</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Предназначена для решения задач управления доступом и штатной настройки параметров Системы, её технического обслуживания и мониторинга ключевых рабочих показателей</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Запрос</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Обращение, зарегистрированное в СТП</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Инициатор</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Специалист (сотрудник) Заказчика, зарегистрировавший Обращение в СУЗ Исполнителя.</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Ключевая функциональность</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Совокупность ключевых функций Системы</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Ключевая функция</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Функция, обеспечивающая выполнение основных бизнес-процессов. Детализация таких функций указана в Приложении Б</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Система</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Специализированное программное обеспечение информационной системы, выполняющей функции региональной государственной информационной системы в сфере здравоохранения</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Список уполномоченных лиц</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Специалисты, уполномоченные Обладателем информации направлять Запросы, связанные с внесением изменений в информацию, хранящуюся в Системе</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Обладатель информации</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Министерство здравоохранения субъекта Российской Федерации, использующее региональную государственную информационную систему, в состав которой входит специализированное программное обеспечение, техническое сопровождение при эксплуатации которого является предметом настоящих технических условий. Может не являться Государственным заказчиком услуг по настоящим техническим условиям</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Обращение</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Обращение Инициатора в СТП по вопросам, связанным с оказанием Услуг.</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jc w:val="left"/>
              <w:rPr>
                <w:sz w:val="16"/>
                <w:szCs w:val="16"/>
              </w:rPr>
            </w:pPr>
            <w:r w:rsidRPr="000959D0">
              <w:rPr>
                <w:sz w:val="16"/>
                <w:szCs w:val="16"/>
              </w:rPr>
              <w:t>Первая линия технической поддержки</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Предназначена для приёма, обработки и первоначального анализа Запросов Пользователей, а также решения общих и часто встречающихся Запросов.</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Пользователи</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Специалисты (сотрудники), допущенные Обладателем информации к эксплуатации функциональности Системы, к функциям администрирования Системы, а также специалисты (сотрудники), уполномоченные (допущенные) администрировать настройки интерфейса Системы.</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jc w:val="left"/>
              <w:rPr>
                <w:sz w:val="16"/>
                <w:szCs w:val="16"/>
              </w:rPr>
            </w:pPr>
            <w:r w:rsidRPr="000959D0">
              <w:rPr>
                <w:sz w:val="16"/>
                <w:szCs w:val="16"/>
              </w:rPr>
              <w:t>Разработчик</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ООО «РТ Медицинские Информационные Системы»</w:t>
            </w:r>
          </w:p>
        </w:tc>
      </w:tr>
      <w:tr w:rsidR="00FD3CE6" w:rsidRPr="000959D0" w:rsidTr="00042DB3">
        <w:trPr>
          <w:jc w:val="center"/>
        </w:trPr>
        <w:tc>
          <w:tcPr>
            <w:tcW w:w="233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jc w:val="left"/>
              <w:rPr>
                <w:sz w:val="16"/>
                <w:szCs w:val="16"/>
              </w:rPr>
            </w:pPr>
            <w:r w:rsidRPr="000959D0">
              <w:rPr>
                <w:sz w:val="16"/>
                <w:szCs w:val="16"/>
              </w:rPr>
              <w:t>Третья линия технической поддержки</w:t>
            </w:r>
          </w:p>
        </w:tc>
        <w:tc>
          <w:tcPr>
            <w:tcW w:w="7720"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Предназначена для выполнения сложных настроек и внесения при необходимости существенных изменений в работу компонентов Системы (вплоть до блоков программного кода)</w:t>
            </w:r>
          </w:p>
        </w:tc>
      </w:tr>
    </w:tbl>
    <w:p w:rsidR="00FD3CE6" w:rsidRPr="000959D0" w:rsidRDefault="00FD3CE6" w:rsidP="000959D0">
      <w:pPr>
        <w:spacing w:line="240" w:lineRule="auto"/>
        <w:rPr>
          <w:rFonts w:ascii="Times New Roman" w:hAnsi="Times New Roman" w:cs="Times New Roman"/>
          <w:sz w:val="16"/>
          <w:szCs w:val="16"/>
        </w:rPr>
        <w:sectPr w:rsidR="00FD3CE6" w:rsidRPr="000959D0" w:rsidSect="00D52B81">
          <w:headerReference w:type="even" r:id="rId8"/>
          <w:headerReference w:type="default" r:id="rId9"/>
          <w:footerReference w:type="even" r:id="rId10"/>
          <w:footerReference w:type="default" r:id="rId11"/>
          <w:headerReference w:type="first" r:id="rId12"/>
          <w:footerReference w:type="first" r:id="rId13"/>
          <w:pgSz w:w="11906" w:h="16838"/>
          <w:pgMar w:top="1276" w:right="707" w:bottom="709" w:left="1134" w:header="510" w:footer="567" w:gutter="0"/>
          <w:pgNumType w:start="1"/>
          <w:cols w:space="720"/>
          <w:formProt w:val="0"/>
          <w:titlePg/>
          <w:docGrid w:linePitch="360"/>
        </w:sectPr>
      </w:pPr>
    </w:p>
    <w:p w:rsidR="00FD3CE6" w:rsidRPr="000959D0" w:rsidRDefault="00A4507D" w:rsidP="000959D0">
      <w:pPr>
        <w:pStyle w:val="341"/>
        <w:spacing w:after="0" w:line="240" w:lineRule="auto"/>
        <w:rPr>
          <w:sz w:val="16"/>
          <w:szCs w:val="16"/>
        </w:rPr>
      </w:pPr>
      <w:bookmarkStart w:id="4" w:name="_Toc148439440"/>
      <w:bookmarkStart w:id="5" w:name="_Toc148459628"/>
      <w:bookmarkStart w:id="6" w:name="_Toc148458118"/>
      <w:bookmarkStart w:id="7" w:name="_Toc213680330"/>
      <w:bookmarkStart w:id="8" w:name="_Toc148439895"/>
      <w:bookmarkStart w:id="9" w:name="_Toc148469912"/>
      <w:bookmarkStart w:id="10" w:name="_Toc148458330"/>
      <w:bookmarkStart w:id="11" w:name="_Toc225152824"/>
      <w:r w:rsidRPr="000959D0">
        <w:rPr>
          <w:color w:val="000000" w:themeColor="text1"/>
          <w:sz w:val="16"/>
          <w:szCs w:val="16"/>
        </w:rPr>
        <w:lastRenderedPageBreak/>
        <w:t>Общие сведения</w:t>
      </w:r>
      <w:bookmarkEnd w:id="4"/>
      <w:bookmarkEnd w:id="5"/>
      <w:bookmarkEnd w:id="6"/>
      <w:bookmarkEnd w:id="7"/>
      <w:bookmarkEnd w:id="8"/>
      <w:bookmarkEnd w:id="9"/>
      <w:bookmarkEnd w:id="10"/>
      <w:bookmarkEnd w:id="11"/>
    </w:p>
    <w:p w:rsidR="00FD3CE6" w:rsidRPr="000959D0" w:rsidRDefault="00A4507D" w:rsidP="000959D0">
      <w:pPr>
        <w:pStyle w:val="342"/>
        <w:spacing w:before="0" w:after="0" w:line="240" w:lineRule="auto"/>
        <w:rPr>
          <w:sz w:val="16"/>
          <w:szCs w:val="16"/>
        </w:rPr>
      </w:pPr>
      <w:bookmarkStart w:id="12" w:name="_Toc148458331"/>
      <w:bookmarkStart w:id="13" w:name="_Toc148439441"/>
      <w:bookmarkStart w:id="14" w:name="_Toc148458119"/>
      <w:bookmarkStart w:id="15" w:name="_Toc148439896"/>
      <w:bookmarkStart w:id="16" w:name="_Toc148459629"/>
      <w:bookmarkStart w:id="17" w:name="_Toc213680331"/>
      <w:bookmarkStart w:id="18" w:name="_Toc148469913"/>
      <w:bookmarkStart w:id="19" w:name="_Toc225152825"/>
      <w:r w:rsidRPr="000959D0">
        <w:rPr>
          <w:color w:val="000000" w:themeColor="text1"/>
          <w:sz w:val="16"/>
          <w:szCs w:val="16"/>
        </w:rPr>
        <w:t>Наименование информационной системы</w:t>
      </w:r>
      <w:bookmarkEnd w:id="12"/>
      <w:bookmarkEnd w:id="13"/>
      <w:bookmarkEnd w:id="14"/>
      <w:bookmarkEnd w:id="15"/>
      <w:bookmarkEnd w:id="16"/>
      <w:bookmarkEnd w:id="17"/>
      <w:bookmarkEnd w:id="18"/>
      <w:bookmarkEnd w:id="19"/>
    </w:p>
    <w:p w:rsidR="00FD3CE6" w:rsidRPr="000959D0" w:rsidRDefault="00A4507D" w:rsidP="000959D0">
      <w:pPr>
        <w:pStyle w:val="34b"/>
        <w:spacing w:line="240" w:lineRule="auto"/>
        <w:rPr>
          <w:color w:val="000000"/>
          <w:sz w:val="16"/>
          <w:szCs w:val="16"/>
          <w:lang w:eastAsia="ar-SA"/>
        </w:rPr>
      </w:pPr>
      <w:r w:rsidRPr="000959D0">
        <w:rPr>
          <w:color w:val="000000" w:themeColor="text1"/>
          <w:sz w:val="16"/>
          <w:szCs w:val="16"/>
        </w:rPr>
        <w:t xml:space="preserve">Полное наименование: </w:t>
      </w:r>
      <w:r w:rsidRPr="000959D0">
        <w:rPr>
          <w:color w:val="000000" w:themeColor="text1"/>
          <w:sz w:val="16"/>
          <w:szCs w:val="16"/>
          <w:lang w:eastAsia="ar-SA"/>
        </w:rPr>
        <w:t>Государственная информационная система в сфере здравоохранения Пензенской области.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Краткое наименование: "Система".</w:t>
      </w:r>
    </w:p>
    <w:p w:rsidR="00FD3CE6" w:rsidRPr="000959D0" w:rsidRDefault="00A4507D" w:rsidP="000959D0">
      <w:pPr>
        <w:pStyle w:val="342"/>
        <w:spacing w:before="0" w:after="0" w:line="240" w:lineRule="auto"/>
        <w:rPr>
          <w:sz w:val="16"/>
          <w:szCs w:val="16"/>
        </w:rPr>
      </w:pPr>
      <w:bookmarkStart w:id="20" w:name="_Toc213680332"/>
      <w:bookmarkStart w:id="21" w:name="_Toc148458120"/>
      <w:bookmarkStart w:id="22" w:name="_Toc148458332"/>
      <w:bookmarkStart w:id="23" w:name="_Toc148439442"/>
      <w:bookmarkStart w:id="24" w:name="_Toc148439897"/>
      <w:bookmarkStart w:id="25" w:name="_Toc148459630"/>
      <w:bookmarkStart w:id="26" w:name="_Toc148469914"/>
      <w:bookmarkStart w:id="27" w:name="_Toc225152826"/>
      <w:r w:rsidRPr="000959D0">
        <w:rPr>
          <w:color w:val="000000" w:themeColor="text1"/>
          <w:sz w:val="16"/>
          <w:szCs w:val="16"/>
        </w:rPr>
        <w:t>Наименование оказываемых услуг</w:t>
      </w:r>
      <w:bookmarkEnd w:id="20"/>
      <w:bookmarkEnd w:id="21"/>
      <w:bookmarkEnd w:id="22"/>
      <w:bookmarkEnd w:id="23"/>
      <w:bookmarkEnd w:id="24"/>
      <w:bookmarkEnd w:id="25"/>
      <w:bookmarkEnd w:id="26"/>
      <w:bookmarkEnd w:id="27"/>
    </w:p>
    <w:p w:rsidR="00FD3CE6" w:rsidRPr="000959D0" w:rsidRDefault="00A4507D" w:rsidP="000959D0">
      <w:pPr>
        <w:pStyle w:val="34b"/>
        <w:widowControl w:val="0"/>
        <w:spacing w:line="240" w:lineRule="auto"/>
        <w:ind w:firstLine="709"/>
        <w:rPr>
          <w:color w:val="000000"/>
          <w:sz w:val="16"/>
          <w:szCs w:val="16"/>
        </w:rPr>
      </w:pPr>
      <w:r w:rsidRPr="000959D0">
        <w:rPr>
          <w:color w:val="000000" w:themeColor="text1"/>
          <w:sz w:val="16"/>
          <w:szCs w:val="16"/>
        </w:rPr>
        <w:t>Оказание услуг по сопровождению</w:t>
      </w:r>
      <w:r w:rsidRPr="000959D0">
        <w:rPr>
          <w:color w:val="000000" w:themeColor="text1"/>
          <w:sz w:val="16"/>
          <w:szCs w:val="16"/>
          <w:lang w:eastAsia="ar-SA"/>
        </w:rPr>
        <w:t xml:space="preserve"> компонентов государственной информационной системы в сфере здравоохранения Пензенской области</w:t>
      </w:r>
      <w:r w:rsidRPr="000959D0">
        <w:rPr>
          <w:color w:val="000000" w:themeColor="text1"/>
          <w:sz w:val="16"/>
          <w:szCs w:val="16"/>
        </w:rPr>
        <w:t xml:space="preserve"> (далее – "Услуги") в соответствии с требованиями настоящего документа.</w:t>
      </w:r>
    </w:p>
    <w:p w:rsidR="00FD3CE6" w:rsidRPr="000959D0" w:rsidRDefault="00FD3CE6" w:rsidP="000959D0">
      <w:pPr>
        <w:pStyle w:val="34b"/>
        <w:spacing w:line="240" w:lineRule="auto"/>
        <w:rPr>
          <w:color w:val="000000"/>
          <w:sz w:val="16"/>
          <w:szCs w:val="16"/>
        </w:rPr>
      </w:pPr>
    </w:p>
    <w:p w:rsidR="00FD3CE6" w:rsidRPr="000959D0" w:rsidRDefault="00A4507D" w:rsidP="000959D0">
      <w:pPr>
        <w:pStyle w:val="342"/>
        <w:spacing w:before="0" w:after="0" w:line="240" w:lineRule="auto"/>
        <w:rPr>
          <w:sz w:val="16"/>
          <w:szCs w:val="16"/>
        </w:rPr>
      </w:pPr>
      <w:bookmarkStart w:id="28" w:name="_Toc148439898"/>
      <w:bookmarkStart w:id="29" w:name="_Toc148458333"/>
      <w:bookmarkStart w:id="30" w:name="_Ref148473061"/>
      <w:bookmarkStart w:id="31" w:name="_Toc148469915"/>
      <w:bookmarkStart w:id="32" w:name="_Toc148458121"/>
      <w:bookmarkStart w:id="33" w:name="_Toc213680333"/>
      <w:bookmarkStart w:id="34" w:name="_Toc148459631"/>
      <w:bookmarkStart w:id="35" w:name="_Toc148439443"/>
      <w:bookmarkStart w:id="36" w:name="_Toc225152827"/>
      <w:r w:rsidRPr="000959D0">
        <w:rPr>
          <w:color w:val="000000" w:themeColor="text1"/>
          <w:sz w:val="16"/>
          <w:szCs w:val="16"/>
        </w:rPr>
        <w:t>Сроки оказания услуг</w:t>
      </w:r>
      <w:bookmarkEnd w:id="28"/>
      <w:bookmarkEnd w:id="29"/>
      <w:bookmarkEnd w:id="30"/>
      <w:bookmarkEnd w:id="31"/>
      <w:bookmarkEnd w:id="32"/>
      <w:bookmarkEnd w:id="33"/>
      <w:bookmarkEnd w:id="34"/>
      <w:bookmarkEnd w:id="35"/>
      <w:bookmarkEnd w:id="36"/>
      <w:r w:rsidRPr="000959D0">
        <w:rPr>
          <w:color w:val="000000" w:themeColor="text1"/>
          <w:sz w:val="16"/>
          <w:szCs w:val="16"/>
        </w:rPr>
        <w:t xml:space="preserve">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Дата начала оказания услуг: с </w:t>
      </w:r>
      <w:r w:rsidR="002F1C3B">
        <w:rPr>
          <w:color w:val="000000" w:themeColor="text1"/>
          <w:sz w:val="16"/>
          <w:szCs w:val="16"/>
        </w:rPr>
        <w:t>01.0</w:t>
      </w:r>
      <w:r w:rsidR="00D06BFE">
        <w:rPr>
          <w:color w:val="000000" w:themeColor="text1"/>
          <w:sz w:val="16"/>
          <w:szCs w:val="16"/>
        </w:rPr>
        <w:t>7</w:t>
      </w:r>
      <w:r w:rsidR="002F1C3B">
        <w:rPr>
          <w:color w:val="000000" w:themeColor="text1"/>
          <w:sz w:val="16"/>
          <w:szCs w:val="16"/>
        </w:rPr>
        <w:t>.2026</w:t>
      </w:r>
      <w:r w:rsidR="00D06BFE">
        <w:rPr>
          <w:color w:val="000000" w:themeColor="text1"/>
          <w:sz w:val="16"/>
          <w:szCs w:val="16"/>
        </w:rPr>
        <w:t xml:space="preserve"> г</w:t>
      </w:r>
      <w:r w:rsidRPr="000959D0">
        <w:rPr>
          <w:color w:val="000000" w:themeColor="text1"/>
          <w:sz w:val="16"/>
          <w:szCs w:val="16"/>
        </w:rPr>
        <w:t>.</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Дата окончания оказан</w:t>
      </w:r>
      <w:r w:rsidR="00D06BFE">
        <w:rPr>
          <w:color w:val="000000" w:themeColor="text1"/>
          <w:sz w:val="16"/>
          <w:szCs w:val="16"/>
        </w:rPr>
        <w:t>ия услуг: не позднее 30.09.2026 г.</w:t>
      </w:r>
    </w:p>
    <w:p w:rsidR="00FD3CE6" w:rsidRPr="000959D0" w:rsidRDefault="00A4507D" w:rsidP="000959D0">
      <w:pPr>
        <w:pStyle w:val="342"/>
        <w:spacing w:before="0" w:after="0" w:line="240" w:lineRule="auto"/>
        <w:rPr>
          <w:sz w:val="16"/>
          <w:szCs w:val="16"/>
        </w:rPr>
      </w:pPr>
      <w:bookmarkStart w:id="37" w:name="_Toc148458122"/>
      <w:bookmarkStart w:id="38" w:name="_Toc213680334"/>
      <w:bookmarkStart w:id="39" w:name="_Toc148439444"/>
      <w:bookmarkStart w:id="40" w:name="_Toc148439899"/>
      <w:bookmarkStart w:id="41" w:name="_Toc148458334"/>
      <w:bookmarkStart w:id="42" w:name="_Toc148459632"/>
      <w:bookmarkStart w:id="43" w:name="_Toc148469916"/>
      <w:bookmarkStart w:id="44" w:name="_Toc225152828"/>
      <w:r w:rsidRPr="000959D0">
        <w:rPr>
          <w:color w:val="000000" w:themeColor="text1"/>
          <w:sz w:val="16"/>
          <w:szCs w:val="16"/>
        </w:rPr>
        <w:t>Место оказания услуг</w:t>
      </w:r>
      <w:bookmarkEnd w:id="37"/>
      <w:bookmarkEnd w:id="38"/>
      <w:bookmarkEnd w:id="39"/>
      <w:bookmarkEnd w:id="40"/>
      <w:bookmarkEnd w:id="41"/>
      <w:bookmarkEnd w:id="42"/>
      <w:bookmarkEnd w:id="43"/>
      <w:bookmarkEnd w:id="44"/>
    </w:p>
    <w:p w:rsidR="002F1C3B" w:rsidRPr="002F1C3B" w:rsidRDefault="00A4507D" w:rsidP="002F1C3B">
      <w:pPr>
        <w:pStyle w:val="34b"/>
        <w:widowControl w:val="0"/>
        <w:spacing w:line="240" w:lineRule="auto"/>
        <w:ind w:firstLine="709"/>
        <w:rPr>
          <w:color w:val="000000" w:themeColor="text1"/>
          <w:sz w:val="16"/>
          <w:szCs w:val="16"/>
        </w:rPr>
      </w:pPr>
      <w:r w:rsidRPr="00D06BFE">
        <w:rPr>
          <w:color w:val="000000" w:themeColor="text1"/>
          <w:sz w:val="16"/>
          <w:szCs w:val="16"/>
          <w:highlight w:val="yellow"/>
        </w:rPr>
        <w:t xml:space="preserve">Оказание </w:t>
      </w:r>
      <w:r w:rsidR="002F1C3B" w:rsidRPr="00D06BFE">
        <w:rPr>
          <w:color w:val="000000" w:themeColor="text1"/>
          <w:sz w:val="16"/>
          <w:szCs w:val="16"/>
          <w:highlight w:val="yellow"/>
        </w:rPr>
        <w:t xml:space="preserve">услуг осуществляется удаленно по адресу: </w:t>
      </w:r>
      <w:r w:rsidR="00C62E9F">
        <w:rPr>
          <w:color w:val="000000" w:themeColor="text1"/>
          <w:sz w:val="16"/>
          <w:szCs w:val="16"/>
        </w:rPr>
        <w:t>Пензенская область, г. Заречный, ул. Спортивная д.8, ул. Заречная д.40.</w:t>
      </w:r>
    </w:p>
    <w:p w:rsidR="00FD3CE6" w:rsidRPr="000959D0" w:rsidRDefault="00A4507D" w:rsidP="000959D0">
      <w:pPr>
        <w:pStyle w:val="343"/>
        <w:spacing w:line="240" w:lineRule="auto"/>
        <w:rPr>
          <w:sz w:val="16"/>
          <w:szCs w:val="16"/>
        </w:rPr>
      </w:pPr>
      <w:bookmarkStart w:id="45" w:name="_Toc148469918"/>
      <w:bookmarkStart w:id="46" w:name="_Toc148458124"/>
      <w:bookmarkStart w:id="47" w:name="_Toc148439446"/>
      <w:bookmarkStart w:id="48" w:name="_Toc213680336"/>
      <w:bookmarkStart w:id="49" w:name="_Toc148459634"/>
      <w:bookmarkStart w:id="50" w:name="_Toc148458336"/>
      <w:bookmarkStart w:id="51" w:name="_Toc148439901"/>
      <w:bookmarkStart w:id="52" w:name="_Toc225152829"/>
      <w:r w:rsidRPr="000959D0">
        <w:rPr>
          <w:color w:val="000000" w:themeColor="text1"/>
          <w:sz w:val="16"/>
          <w:szCs w:val="16"/>
        </w:rPr>
        <w:t>Возможность привлечения субподрядчиков для оказания услуг</w:t>
      </w:r>
      <w:bookmarkEnd w:id="45"/>
      <w:bookmarkEnd w:id="46"/>
      <w:bookmarkEnd w:id="47"/>
      <w:bookmarkEnd w:id="48"/>
      <w:bookmarkEnd w:id="49"/>
      <w:bookmarkEnd w:id="50"/>
      <w:bookmarkEnd w:id="51"/>
      <w:bookmarkEnd w:id="52"/>
    </w:p>
    <w:p w:rsidR="00FD3CE6" w:rsidRPr="000959D0" w:rsidRDefault="00A4507D" w:rsidP="000959D0">
      <w:pPr>
        <w:pStyle w:val="34b"/>
        <w:spacing w:line="240" w:lineRule="auto"/>
        <w:rPr>
          <w:color w:val="000000"/>
          <w:sz w:val="16"/>
          <w:szCs w:val="16"/>
        </w:rPr>
      </w:pPr>
      <w:r w:rsidRPr="000959D0">
        <w:rPr>
          <w:color w:val="000000" w:themeColor="text1"/>
          <w:sz w:val="16"/>
          <w:szCs w:val="16"/>
        </w:rPr>
        <w:t>Допускается привлечение Исполнителем субподрядчиков (соисполнителей) для оказания услуг по настоящему документу.</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Объемы оказания услуг субподрядчиками (соисполнителями) определяются Исполнителем.</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Для оказания Услуг в соответствии с настоящим документом Заказчик по запросу Исполнителя предоставляет субподрядчикам (соисполнителям) доступ:</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к ИТ-инфраструктуре Заказчика;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к Системе.</w:t>
      </w:r>
    </w:p>
    <w:p w:rsidR="00FD3CE6" w:rsidRPr="000959D0" w:rsidRDefault="00A4507D" w:rsidP="000959D0">
      <w:pPr>
        <w:pStyle w:val="342"/>
        <w:spacing w:before="0" w:after="0" w:line="240" w:lineRule="auto"/>
        <w:rPr>
          <w:sz w:val="16"/>
          <w:szCs w:val="16"/>
        </w:rPr>
      </w:pPr>
      <w:bookmarkStart w:id="53" w:name="_Toc148458337"/>
      <w:bookmarkStart w:id="54" w:name="_Toc148439447"/>
      <w:bookmarkStart w:id="55" w:name="_Toc148459635"/>
      <w:bookmarkStart w:id="56" w:name="_Toc148439902"/>
      <w:bookmarkStart w:id="57" w:name="_Toc148458125"/>
      <w:bookmarkStart w:id="58" w:name="_Toc148469919"/>
      <w:bookmarkStart w:id="59" w:name="_Toc213680337"/>
      <w:bookmarkStart w:id="60" w:name="_Toc225152830"/>
      <w:r w:rsidRPr="000959D0">
        <w:rPr>
          <w:color w:val="000000" w:themeColor="text1"/>
          <w:sz w:val="16"/>
          <w:szCs w:val="16"/>
        </w:rPr>
        <w:t>Назначение услуг</w:t>
      </w:r>
      <w:bookmarkStart w:id="61" w:name="_GoBack"/>
      <w:bookmarkEnd w:id="53"/>
      <w:bookmarkEnd w:id="54"/>
      <w:bookmarkEnd w:id="55"/>
      <w:bookmarkEnd w:id="56"/>
      <w:bookmarkEnd w:id="57"/>
      <w:bookmarkEnd w:id="58"/>
      <w:bookmarkEnd w:id="59"/>
      <w:bookmarkEnd w:id="60"/>
      <w:bookmarkEnd w:id="61"/>
    </w:p>
    <w:p w:rsidR="00FD3CE6" w:rsidRPr="000959D0" w:rsidRDefault="00A4507D" w:rsidP="000959D0">
      <w:pPr>
        <w:pStyle w:val="34b"/>
        <w:spacing w:line="240" w:lineRule="auto"/>
        <w:rPr>
          <w:i/>
          <w:color w:val="000000"/>
          <w:sz w:val="16"/>
          <w:szCs w:val="16"/>
        </w:rPr>
      </w:pPr>
      <w:r w:rsidRPr="000959D0">
        <w:rPr>
          <w:color w:val="000000" w:themeColor="text1"/>
          <w:sz w:val="16"/>
          <w:szCs w:val="16"/>
        </w:rPr>
        <w:t>Оказание услуг по сопровождению Системы предназначено для:</w:t>
      </w:r>
    </w:p>
    <w:p w:rsidR="00FD3CE6" w:rsidRPr="000959D0" w:rsidRDefault="00A4507D" w:rsidP="000959D0">
      <w:pPr>
        <w:pStyle w:val="3410"/>
        <w:tabs>
          <w:tab w:val="clear" w:pos="1322"/>
          <w:tab w:val="left" w:pos="851"/>
        </w:tabs>
        <w:spacing w:line="240" w:lineRule="auto"/>
        <w:ind w:left="0" w:firstLine="709"/>
        <w:rPr>
          <w:color w:val="000000"/>
          <w:sz w:val="16"/>
          <w:szCs w:val="16"/>
        </w:rPr>
      </w:pPr>
      <w:r w:rsidRPr="000959D0">
        <w:rPr>
          <w:color w:val="000000" w:themeColor="text1"/>
          <w:sz w:val="16"/>
          <w:szCs w:val="16"/>
        </w:rPr>
        <w:t>технической, информационной и консультационной поддержки пользователей Системы;</w:t>
      </w:r>
    </w:p>
    <w:p w:rsidR="00FD3CE6" w:rsidRPr="000959D0" w:rsidRDefault="00A4507D" w:rsidP="000959D0">
      <w:pPr>
        <w:pStyle w:val="3410"/>
        <w:tabs>
          <w:tab w:val="clear" w:pos="1322"/>
          <w:tab w:val="left" w:pos="851"/>
        </w:tabs>
        <w:spacing w:line="240" w:lineRule="auto"/>
        <w:ind w:left="0" w:firstLine="709"/>
        <w:rPr>
          <w:color w:val="000000"/>
          <w:sz w:val="16"/>
          <w:szCs w:val="16"/>
        </w:rPr>
      </w:pPr>
      <w:r w:rsidRPr="000959D0">
        <w:rPr>
          <w:color w:val="000000" w:themeColor="text1"/>
          <w:sz w:val="16"/>
          <w:szCs w:val="16"/>
        </w:rPr>
        <w:t>технического сопровождения электронного межведомственного взаимодействия и электронного медицинского документооборота.</w:t>
      </w:r>
    </w:p>
    <w:p w:rsidR="00FD3CE6" w:rsidRPr="000959D0" w:rsidRDefault="00A4507D" w:rsidP="000959D0">
      <w:pPr>
        <w:pStyle w:val="342"/>
        <w:spacing w:before="0" w:after="0" w:line="240" w:lineRule="auto"/>
        <w:rPr>
          <w:sz w:val="16"/>
          <w:szCs w:val="16"/>
        </w:rPr>
      </w:pPr>
      <w:bookmarkStart w:id="62" w:name="_Toc148458126"/>
      <w:bookmarkStart w:id="63" w:name="_Toc148458338"/>
      <w:bookmarkStart w:id="64" w:name="_Toc148469920"/>
      <w:bookmarkStart w:id="65" w:name="_Toc148459636"/>
      <w:bookmarkStart w:id="66" w:name="_Toc148439448"/>
      <w:bookmarkStart w:id="67" w:name="_Toc213680338"/>
      <w:bookmarkStart w:id="68" w:name="_Toc148439903"/>
      <w:bookmarkStart w:id="69" w:name="_Toc225152831"/>
      <w:r w:rsidRPr="000959D0">
        <w:rPr>
          <w:color w:val="000000" w:themeColor="text1"/>
          <w:sz w:val="16"/>
          <w:szCs w:val="16"/>
        </w:rPr>
        <w:t>Цели оказания услуг</w:t>
      </w:r>
      <w:bookmarkEnd w:id="62"/>
      <w:bookmarkEnd w:id="63"/>
      <w:bookmarkEnd w:id="64"/>
      <w:bookmarkEnd w:id="65"/>
      <w:bookmarkEnd w:id="66"/>
      <w:bookmarkEnd w:id="67"/>
      <w:bookmarkEnd w:id="68"/>
      <w:bookmarkEnd w:id="69"/>
    </w:p>
    <w:p w:rsidR="00FD3CE6" w:rsidRPr="000959D0" w:rsidRDefault="00A4507D" w:rsidP="000959D0">
      <w:pPr>
        <w:pStyle w:val="34b"/>
        <w:spacing w:line="240" w:lineRule="auto"/>
        <w:rPr>
          <w:color w:val="000000"/>
          <w:sz w:val="16"/>
          <w:szCs w:val="16"/>
        </w:rPr>
      </w:pPr>
      <w:r w:rsidRPr="000959D0">
        <w:rPr>
          <w:color w:val="000000" w:themeColor="text1"/>
          <w:sz w:val="16"/>
          <w:szCs w:val="16"/>
        </w:rPr>
        <w:t>Целью оказания услуг по сопровождению Системы является обеспечение устойчивого и бесперебойного функционирования компонентов, входящих в состав Системы на объектах автоматизации.</w:t>
      </w:r>
    </w:p>
    <w:p w:rsidR="00FD3CE6" w:rsidRPr="000959D0" w:rsidRDefault="00A4507D" w:rsidP="000959D0">
      <w:pPr>
        <w:pStyle w:val="342"/>
        <w:spacing w:before="0" w:after="0" w:line="240" w:lineRule="auto"/>
        <w:rPr>
          <w:sz w:val="16"/>
          <w:szCs w:val="16"/>
        </w:rPr>
      </w:pPr>
      <w:bookmarkStart w:id="70" w:name="_Toc213680339"/>
      <w:bookmarkStart w:id="71" w:name="_Toc148439449"/>
      <w:bookmarkStart w:id="72" w:name="_Toc148458339"/>
      <w:bookmarkStart w:id="73" w:name="_Toc148459637"/>
      <w:bookmarkStart w:id="74" w:name="_Toc148458127"/>
      <w:bookmarkStart w:id="75" w:name="_Toc148439904"/>
      <w:bookmarkStart w:id="76" w:name="_Toc148469921"/>
      <w:bookmarkStart w:id="77" w:name="_Toc225152832"/>
      <w:r w:rsidRPr="000959D0">
        <w:rPr>
          <w:color w:val="000000" w:themeColor="text1"/>
          <w:sz w:val="16"/>
          <w:szCs w:val="16"/>
        </w:rPr>
        <w:t>Основания для оказания услуг</w:t>
      </w:r>
      <w:bookmarkEnd w:id="70"/>
      <w:bookmarkEnd w:id="71"/>
      <w:bookmarkEnd w:id="72"/>
      <w:bookmarkEnd w:id="73"/>
      <w:bookmarkEnd w:id="74"/>
      <w:bookmarkEnd w:id="75"/>
      <w:bookmarkEnd w:id="76"/>
      <w:bookmarkEnd w:id="77"/>
    </w:p>
    <w:p w:rsidR="00FD3CE6" w:rsidRPr="000959D0" w:rsidRDefault="00A4507D" w:rsidP="000959D0">
      <w:pPr>
        <w:pStyle w:val="34b"/>
        <w:spacing w:line="240" w:lineRule="auto"/>
        <w:rPr>
          <w:color w:val="000000"/>
          <w:sz w:val="16"/>
          <w:szCs w:val="16"/>
        </w:rPr>
      </w:pPr>
      <w:r w:rsidRPr="000959D0">
        <w:rPr>
          <w:color w:val="000000" w:themeColor="text1"/>
          <w:sz w:val="16"/>
          <w:szCs w:val="16"/>
        </w:rPr>
        <w:t>Номер Контракта на оказание Услуг, предусмотренных требованиями настоящего документа, определяется по результатам проведения процедуры закупки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FD3CE6" w:rsidRPr="000959D0" w:rsidRDefault="00A4507D" w:rsidP="000959D0">
      <w:pPr>
        <w:pStyle w:val="342"/>
        <w:spacing w:before="0" w:after="0" w:line="240" w:lineRule="auto"/>
        <w:rPr>
          <w:sz w:val="16"/>
          <w:szCs w:val="16"/>
        </w:rPr>
      </w:pPr>
      <w:bookmarkStart w:id="78" w:name="_Toc213680340"/>
      <w:bookmarkStart w:id="79" w:name="_Toc148439450"/>
      <w:bookmarkStart w:id="80" w:name="_Toc148459638"/>
      <w:bookmarkStart w:id="81" w:name="_Toc148469922"/>
      <w:bookmarkStart w:id="82" w:name="_Toc148439905"/>
      <w:bookmarkStart w:id="83" w:name="_Toc148458128"/>
      <w:bookmarkStart w:id="84" w:name="_Toc148458340"/>
      <w:bookmarkStart w:id="85" w:name="_Toc225152833"/>
      <w:r w:rsidRPr="000959D0">
        <w:rPr>
          <w:color w:val="000000" w:themeColor="text1"/>
          <w:sz w:val="16"/>
          <w:szCs w:val="16"/>
        </w:rPr>
        <w:t>Источники финансирования</w:t>
      </w:r>
      <w:bookmarkEnd w:id="78"/>
      <w:bookmarkEnd w:id="79"/>
      <w:bookmarkEnd w:id="80"/>
      <w:bookmarkEnd w:id="81"/>
      <w:bookmarkEnd w:id="82"/>
      <w:bookmarkEnd w:id="83"/>
      <w:bookmarkEnd w:id="84"/>
      <w:bookmarkEnd w:id="85"/>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Источники финансирования определяются Заказчиком.</w:t>
      </w:r>
    </w:p>
    <w:p w:rsidR="00FD3CE6" w:rsidRPr="000959D0" w:rsidRDefault="00A4507D" w:rsidP="000959D0">
      <w:pPr>
        <w:pStyle w:val="342"/>
        <w:spacing w:before="0" w:after="0" w:line="240" w:lineRule="auto"/>
        <w:rPr>
          <w:sz w:val="16"/>
          <w:szCs w:val="16"/>
        </w:rPr>
      </w:pPr>
      <w:bookmarkStart w:id="86" w:name="_Toc148458129"/>
      <w:bookmarkStart w:id="87" w:name="_Toc148458341"/>
      <w:bookmarkStart w:id="88" w:name="_Toc148459639"/>
      <w:bookmarkStart w:id="89" w:name="_Toc213680341"/>
      <w:bookmarkStart w:id="90" w:name="_Toc148469923"/>
      <w:bookmarkStart w:id="91" w:name="_Toc148439906"/>
      <w:bookmarkStart w:id="92" w:name="_Toc148439451"/>
      <w:bookmarkStart w:id="93" w:name="_Toc225152834"/>
      <w:r w:rsidRPr="000959D0">
        <w:rPr>
          <w:color w:val="000000" w:themeColor="text1"/>
          <w:sz w:val="16"/>
          <w:szCs w:val="16"/>
        </w:rPr>
        <w:t>Порядок документирования и предъявления заказчику результатов оказанных услуг</w:t>
      </w:r>
      <w:bookmarkEnd w:id="86"/>
      <w:bookmarkEnd w:id="87"/>
      <w:bookmarkEnd w:id="88"/>
      <w:bookmarkEnd w:id="89"/>
      <w:bookmarkEnd w:id="90"/>
      <w:bookmarkEnd w:id="91"/>
      <w:bookmarkEnd w:id="92"/>
      <w:bookmarkEnd w:id="93"/>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Требования к составу и содержанию Услуг определяются разделами </w:t>
      </w:r>
      <w:fldSimple w:instr=" REF _Ref148451415 \r \r \h  \* MERGEFORMAT ">
        <w:r w:rsidR="00934A8C">
          <w:rPr>
            <w:color w:val="000000" w:themeColor="text1"/>
            <w:sz w:val="16"/>
            <w:szCs w:val="16"/>
          </w:rPr>
          <w:t>2</w:t>
        </w:r>
      </w:fldSimple>
      <w:r w:rsidRPr="000959D0">
        <w:rPr>
          <w:color w:val="000000" w:themeColor="text1"/>
          <w:sz w:val="16"/>
          <w:szCs w:val="16"/>
        </w:rPr>
        <w:t>-</w:t>
      </w:r>
      <w:fldSimple w:instr=" REF _Ref148472254 \r \r \h  \* MERGEFORMAT ">
        <w:r w:rsidR="00934A8C">
          <w:rPr>
            <w:color w:val="000000" w:themeColor="text1"/>
            <w:sz w:val="16"/>
            <w:szCs w:val="16"/>
          </w:rPr>
          <w:t>4</w:t>
        </w:r>
      </w:fldSimple>
      <w:r w:rsidRPr="000959D0">
        <w:rPr>
          <w:color w:val="000000" w:themeColor="text1"/>
          <w:sz w:val="16"/>
          <w:szCs w:val="16"/>
        </w:rPr>
        <w:t xml:space="preserve"> настоящего документа.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Результаты оказания Услуг должны быть задокументированы и предъявлены Заказчику в порядке, описанном в разделе </w:t>
      </w:r>
      <w:fldSimple w:instr=" REF _Ref148472272 \r \r \h  \* MERGEFORMAT ">
        <w:r w:rsidR="00934A8C">
          <w:rPr>
            <w:color w:val="000000" w:themeColor="text1"/>
            <w:sz w:val="16"/>
            <w:szCs w:val="16"/>
          </w:rPr>
          <w:t>5</w:t>
        </w:r>
      </w:fldSimple>
      <w:r w:rsidRPr="000959D0">
        <w:rPr>
          <w:color w:val="000000" w:themeColor="text1"/>
          <w:sz w:val="16"/>
          <w:szCs w:val="16"/>
        </w:rPr>
        <w:t xml:space="preserve"> настоящего документа.</w:t>
      </w:r>
    </w:p>
    <w:p w:rsidR="00FD3CE6" w:rsidRPr="000959D0" w:rsidRDefault="00A4507D" w:rsidP="000959D0">
      <w:pPr>
        <w:pStyle w:val="342"/>
        <w:spacing w:before="0" w:after="0" w:line="240" w:lineRule="auto"/>
        <w:rPr>
          <w:sz w:val="16"/>
          <w:szCs w:val="16"/>
        </w:rPr>
      </w:pPr>
      <w:bookmarkStart w:id="94" w:name="_Toc213680342"/>
      <w:bookmarkStart w:id="95" w:name="_Toc225152835"/>
      <w:r w:rsidRPr="000959D0">
        <w:rPr>
          <w:color w:val="000000" w:themeColor="text1"/>
          <w:sz w:val="16"/>
          <w:szCs w:val="16"/>
        </w:rPr>
        <w:t>Обмен информацией</w:t>
      </w:r>
      <w:bookmarkEnd w:id="94"/>
      <w:bookmarkEnd w:id="95"/>
      <w:r w:rsidRPr="000959D0">
        <w:rPr>
          <w:color w:val="000000" w:themeColor="text1"/>
          <w:sz w:val="16"/>
          <w:szCs w:val="16"/>
        </w:rPr>
        <w:t xml:space="preserve"> </w:t>
      </w:r>
    </w:p>
    <w:p w:rsidR="00FD3CE6" w:rsidRPr="000959D0" w:rsidRDefault="00A4507D" w:rsidP="000959D0">
      <w:pPr>
        <w:pStyle w:val="34b"/>
        <w:spacing w:line="240" w:lineRule="auto"/>
        <w:ind w:firstLine="360"/>
        <w:rPr>
          <w:color w:val="000000"/>
          <w:sz w:val="16"/>
          <w:szCs w:val="16"/>
        </w:rPr>
      </w:pPr>
      <w:r w:rsidRPr="000959D0">
        <w:rPr>
          <w:color w:val="000000" w:themeColor="text1"/>
          <w:sz w:val="16"/>
          <w:szCs w:val="16"/>
        </w:rPr>
        <w:t>С целью исполнения ТУ в срок, не превышающий 5 рабочих дней с момента заключения Контракта, Заказчик:</w:t>
      </w:r>
    </w:p>
    <w:p w:rsidR="00FD3CE6" w:rsidRPr="000959D0" w:rsidRDefault="00A4507D" w:rsidP="000959D0">
      <w:pPr>
        <w:pStyle w:val="34b"/>
        <w:numPr>
          <w:ilvl w:val="0"/>
          <w:numId w:val="56"/>
        </w:numPr>
        <w:spacing w:line="240" w:lineRule="auto"/>
        <w:rPr>
          <w:color w:val="000000"/>
          <w:sz w:val="16"/>
          <w:szCs w:val="16"/>
        </w:rPr>
      </w:pPr>
      <w:r w:rsidRPr="000959D0">
        <w:rPr>
          <w:color w:val="000000" w:themeColor="text1"/>
          <w:sz w:val="16"/>
          <w:szCs w:val="16"/>
        </w:rPr>
        <w:t>Направляет Исполнителю информацию о контактах сотрудников технической поддержки РЦОД, доступных для эскалаций и уведомлений в круглосуточном режиме, а также контакты ответственных представителей Заказчика для эскалаций</w:t>
      </w:r>
    </w:p>
    <w:p w:rsidR="00FD3CE6" w:rsidRPr="000959D0" w:rsidRDefault="00A4507D" w:rsidP="000959D0">
      <w:pPr>
        <w:pStyle w:val="34b"/>
        <w:numPr>
          <w:ilvl w:val="0"/>
          <w:numId w:val="56"/>
        </w:numPr>
        <w:spacing w:line="240" w:lineRule="auto"/>
        <w:rPr>
          <w:color w:val="000000"/>
          <w:sz w:val="16"/>
          <w:szCs w:val="16"/>
        </w:rPr>
      </w:pPr>
      <w:r w:rsidRPr="000959D0">
        <w:rPr>
          <w:color w:val="000000" w:themeColor="text1"/>
          <w:sz w:val="16"/>
          <w:szCs w:val="16"/>
        </w:rPr>
        <w:t>Предоставляет список Пользователей (не более трех для объекта автоматизации из приложения А) по форме приложения Ж с указанием ФИО, телефона и электронной почты для создания УЗ в СУЗ Исполнителя. Для одного Пользователя в СУЗ Исполнителя создаётся только одна УЗ. Для каждой УЗ указывается уникальный номер телефона и адрес электронной почты. В случае изменения направляет обновленный список;</w:t>
      </w:r>
    </w:p>
    <w:p w:rsidR="00FD3CE6" w:rsidRPr="000959D0" w:rsidRDefault="00A4507D" w:rsidP="000959D0">
      <w:pPr>
        <w:pStyle w:val="34b"/>
        <w:numPr>
          <w:ilvl w:val="0"/>
          <w:numId w:val="56"/>
        </w:numPr>
        <w:spacing w:line="240" w:lineRule="auto"/>
        <w:rPr>
          <w:color w:val="000000"/>
          <w:sz w:val="16"/>
          <w:szCs w:val="16"/>
        </w:rPr>
      </w:pPr>
      <w:r w:rsidRPr="000959D0">
        <w:rPr>
          <w:color w:val="000000" w:themeColor="text1"/>
          <w:sz w:val="16"/>
          <w:szCs w:val="16"/>
        </w:rPr>
        <w:t>Направляет Список уполномоченных лиц, по форме приложения Е, и согласие со списком от Обладателя информации, а также сообщает электронный адрес ответственного представителя Обладателя информации, которого необходимо уведомлять о получении от неуполномоченных лиц Запросов, связанных с внесением изменений в информацию, хранящуюся в Системе. В случае изменения Списка уполномоченных лиц Заказчик утверждает и направляет Исполнителю обновленный список по форме приложения Е и согласие со списком от Обладателя информации;</w:t>
      </w:r>
    </w:p>
    <w:p w:rsidR="00FD3CE6" w:rsidRPr="000959D0" w:rsidRDefault="00A4507D" w:rsidP="000959D0">
      <w:pPr>
        <w:pStyle w:val="34b"/>
        <w:numPr>
          <w:ilvl w:val="0"/>
          <w:numId w:val="56"/>
        </w:numPr>
        <w:spacing w:line="240" w:lineRule="auto"/>
        <w:rPr>
          <w:color w:val="000000"/>
          <w:sz w:val="16"/>
          <w:szCs w:val="16"/>
        </w:rPr>
      </w:pPr>
      <w:r w:rsidRPr="000959D0">
        <w:rPr>
          <w:color w:val="000000" w:themeColor="text1"/>
          <w:sz w:val="16"/>
          <w:szCs w:val="16"/>
        </w:rPr>
        <w:t>Направляет информацию о контактах ответственных представителей Заказчика и Обладателя информации для информирования о проводимых изменениях и согласие со списком от Обладателя информации;</w:t>
      </w:r>
    </w:p>
    <w:p w:rsidR="00FD3CE6" w:rsidRPr="000959D0" w:rsidRDefault="00A4507D" w:rsidP="000959D0">
      <w:pPr>
        <w:pStyle w:val="34b"/>
        <w:numPr>
          <w:ilvl w:val="0"/>
          <w:numId w:val="56"/>
        </w:numPr>
        <w:spacing w:line="240" w:lineRule="auto"/>
        <w:rPr>
          <w:color w:val="000000"/>
          <w:sz w:val="16"/>
          <w:szCs w:val="16"/>
        </w:rPr>
      </w:pPr>
      <w:r w:rsidRPr="000959D0">
        <w:rPr>
          <w:color w:val="000000" w:themeColor="text1"/>
          <w:sz w:val="16"/>
          <w:szCs w:val="16"/>
        </w:rPr>
        <w:t>Информирует Исполнителя о сроках проведения резервных копий виртуальных машин.</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С целью исполнения ТУ в срок, не превышающий 10 рабочих дней с момента заключения Контракта, Исполнитель:</w:t>
      </w:r>
    </w:p>
    <w:p w:rsidR="00FD3CE6" w:rsidRPr="000959D0" w:rsidRDefault="00A4507D" w:rsidP="000959D0">
      <w:pPr>
        <w:pStyle w:val="34b"/>
        <w:numPr>
          <w:ilvl w:val="0"/>
          <w:numId w:val="55"/>
        </w:numPr>
        <w:spacing w:line="240" w:lineRule="auto"/>
        <w:rPr>
          <w:color w:val="000000"/>
          <w:sz w:val="16"/>
          <w:szCs w:val="16"/>
        </w:rPr>
      </w:pPr>
      <w:r w:rsidRPr="000959D0">
        <w:rPr>
          <w:color w:val="000000" w:themeColor="text1"/>
          <w:sz w:val="16"/>
          <w:szCs w:val="16"/>
        </w:rPr>
        <w:t>Предоставляет номер телефона, адрес электронной почты и веб-адреса СУЗ для самостоятельной регистрации Обращений</w:t>
      </w:r>
    </w:p>
    <w:p w:rsidR="00FD3CE6" w:rsidRPr="000959D0" w:rsidRDefault="00A4507D" w:rsidP="000959D0">
      <w:pPr>
        <w:pStyle w:val="34b"/>
        <w:numPr>
          <w:ilvl w:val="0"/>
          <w:numId w:val="55"/>
        </w:numPr>
        <w:spacing w:line="240" w:lineRule="auto"/>
        <w:rPr>
          <w:color w:val="000000"/>
          <w:sz w:val="16"/>
          <w:szCs w:val="16"/>
        </w:rPr>
      </w:pPr>
      <w:r w:rsidRPr="000959D0">
        <w:rPr>
          <w:color w:val="000000" w:themeColor="text1"/>
          <w:sz w:val="16"/>
          <w:szCs w:val="16"/>
        </w:rPr>
        <w:t xml:space="preserve">Направляет электронный адрес(а) для уведомления о проведении изменений на стороне Заказчика или Обладателя Информации, которые могут привести к недоступности компонентов Системы. </w:t>
      </w:r>
    </w:p>
    <w:p w:rsidR="00FD3CE6" w:rsidRPr="000959D0" w:rsidRDefault="00A4507D" w:rsidP="000959D0">
      <w:pPr>
        <w:pStyle w:val="34b"/>
        <w:numPr>
          <w:ilvl w:val="0"/>
          <w:numId w:val="55"/>
        </w:numPr>
        <w:spacing w:line="240" w:lineRule="auto"/>
        <w:rPr>
          <w:color w:val="000000"/>
          <w:sz w:val="16"/>
          <w:szCs w:val="16"/>
        </w:rPr>
      </w:pPr>
      <w:r w:rsidRPr="000959D0">
        <w:rPr>
          <w:color w:val="000000" w:themeColor="text1"/>
          <w:sz w:val="16"/>
          <w:szCs w:val="16"/>
        </w:rPr>
        <w:t>Направляет для согласования Заказчику информацию о сроках хранения и периодичность снятия резервных копий баз данных Системы, которые определяется в зависимости от типа резервного копирования и объема копии.</w:t>
      </w:r>
    </w:p>
    <w:p w:rsidR="00FD3CE6" w:rsidRPr="000959D0" w:rsidRDefault="00FD3CE6" w:rsidP="000959D0">
      <w:pPr>
        <w:pStyle w:val="34b"/>
        <w:spacing w:line="240" w:lineRule="auto"/>
        <w:ind w:left="360" w:firstLine="0"/>
        <w:rPr>
          <w:color w:val="000000"/>
          <w:sz w:val="16"/>
          <w:szCs w:val="16"/>
        </w:rPr>
      </w:pPr>
    </w:p>
    <w:p w:rsidR="00FD3CE6" w:rsidRPr="000959D0" w:rsidRDefault="00FD3CE6" w:rsidP="000959D0">
      <w:pPr>
        <w:pStyle w:val="34b"/>
        <w:spacing w:line="240" w:lineRule="auto"/>
        <w:ind w:firstLine="0"/>
        <w:rPr>
          <w:color w:val="000000"/>
          <w:sz w:val="16"/>
          <w:szCs w:val="16"/>
        </w:rPr>
      </w:pPr>
    </w:p>
    <w:p w:rsidR="00FD3CE6" w:rsidRPr="000959D0" w:rsidRDefault="00A4507D" w:rsidP="000959D0">
      <w:pPr>
        <w:pStyle w:val="341"/>
        <w:spacing w:after="0" w:line="240" w:lineRule="auto"/>
        <w:rPr>
          <w:sz w:val="16"/>
          <w:szCs w:val="16"/>
        </w:rPr>
      </w:pPr>
      <w:bookmarkStart w:id="96" w:name="_Toc148439453"/>
      <w:bookmarkStart w:id="97" w:name="_Toc148458131"/>
      <w:bookmarkStart w:id="98" w:name="_Toc148458343"/>
      <w:bookmarkStart w:id="99" w:name="_Toc148439908"/>
      <w:bookmarkStart w:id="100" w:name="_Toc213680343"/>
      <w:bookmarkStart w:id="101" w:name="_Toc148469925"/>
      <w:bookmarkStart w:id="102" w:name="_Ref148451415"/>
      <w:bookmarkStart w:id="103" w:name="_Toc148459641"/>
      <w:bookmarkStart w:id="104" w:name="_Toc225152836"/>
      <w:r w:rsidRPr="000959D0">
        <w:rPr>
          <w:color w:val="000000" w:themeColor="text1"/>
          <w:sz w:val="16"/>
          <w:szCs w:val="16"/>
        </w:rPr>
        <w:lastRenderedPageBreak/>
        <w:t>Характеристики объектов оказания Услуг</w:t>
      </w:r>
      <w:bookmarkEnd w:id="96"/>
      <w:bookmarkEnd w:id="97"/>
      <w:bookmarkEnd w:id="98"/>
      <w:bookmarkEnd w:id="99"/>
      <w:bookmarkEnd w:id="100"/>
      <w:bookmarkEnd w:id="101"/>
      <w:bookmarkEnd w:id="102"/>
      <w:bookmarkEnd w:id="103"/>
      <w:bookmarkEnd w:id="104"/>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Для оказания Услуг Исполнителю Заказчиком предоставляются инфраструктурные мощности, перечисленные в подразделах </w:t>
      </w:r>
      <w:fldSimple w:instr=" REF _Ref156294916 \n \n \h  \* MERGEFORMAT ">
        <w:r w:rsidR="00934A8C">
          <w:rPr>
            <w:color w:val="000000" w:themeColor="text1"/>
            <w:sz w:val="16"/>
            <w:szCs w:val="16"/>
          </w:rPr>
          <w:t>2.1</w:t>
        </w:r>
      </w:fldSimple>
      <w:r w:rsidRPr="000959D0">
        <w:rPr>
          <w:color w:val="000000" w:themeColor="text1"/>
          <w:sz w:val="16"/>
          <w:szCs w:val="16"/>
        </w:rPr>
        <w:t>–</w:t>
      </w:r>
      <w:fldSimple w:instr=" REF _Ref156294929 \n \n \h  \* MERGEFORMAT ">
        <w:r w:rsidR="00934A8C">
          <w:rPr>
            <w:color w:val="000000" w:themeColor="text1"/>
            <w:sz w:val="16"/>
            <w:szCs w:val="16"/>
          </w:rPr>
          <w:t>2.3</w:t>
        </w:r>
      </w:fldSimple>
      <w:r w:rsidRPr="000959D0">
        <w:rPr>
          <w:color w:val="000000" w:themeColor="text1"/>
          <w:sz w:val="16"/>
          <w:szCs w:val="16"/>
        </w:rPr>
        <w:t xml:space="preserve">.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Выполнение требований к техническому обеспечению находится вне зоны ответственности Исполнителя.</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Поддержка инфраструктуры РЦОД выполняется силами Заказчика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Объем технического обеспечения может быть изменен Заказчиком по соглашению сторон, в связи с рекомендациями разработчика специализированного программного обеспечения Системы или в связи с требованиями эксплуатации Системы либо в иных целях исполнения требований настоящего документа при наличии соответствующего обоснования.</w:t>
      </w:r>
    </w:p>
    <w:p w:rsidR="00FD3CE6" w:rsidRPr="000959D0" w:rsidRDefault="00A4507D" w:rsidP="000959D0">
      <w:pPr>
        <w:pStyle w:val="342"/>
        <w:spacing w:before="0" w:after="0" w:line="240" w:lineRule="auto"/>
        <w:rPr>
          <w:sz w:val="16"/>
          <w:szCs w:val="16"/>
        </w:rPr>
      </w:pPr>
      <w:bookmarkStart w:id="105" w:name="_Toc148469926"/>
      <w:bookmarkStart w:id="106" w:name="_Toc148439909"/>
      <w:bookmarkStart w:id="107" w:name="_Toc148439454"/>
      <w:bookmarkStart w:id="108" w:name="_Toc213680344"/>
      <w:bookmarkStart w:id="109" w:name="_Toc148458132"/>
      <w:bookmarkStart w:id="110" w:name="_Toc148459642"/>
      <w:bookmarkStart w:id="111" w:name="_Ref156294916"/>
      <w:bookmarkStart w:id="112" w:name="_Toc148458344"/>
      <w:bookmarkStart w:id="113" w:name="_Toc225152837"/>
      <w:r w:rsidRPr="000959D0">
        <w:rPr>
          <w:color w:val="000000" w:themeColor="text1"/>
          <w:sz w:val="16"/>
          <w:szCs w:val="16"/>
        </w:rPr>
        <w:t>Характеристики технического обеспечения</w:t>
      </w:r>
      <w:bookmarkEnd w:id="105"/>
      <w:bookmarkEnd w:id="106"/>
      <w:bookmarkEnd w:id="107"/>
      <w:bookmarkEnd w:id="108"/>
      <w:bookmarkEnd w:id="109"/>
      <w:bookmarkEnd w:id="110"/>
      <w:bookmarkEnd w:id="111"/>
      <w:bookmarkEnd w:id="112"/>
      <w:bookmarkEnd w:id="113"/>
    </w:p>
    <w:p w:rsidR="00FD3CE6" w:rsidRPr="000959D0" w:rsidRDefault="00A4507D" w:rsidP="000959D0">
      <w:pPr>
        <w:pStyle w:val="343"/>
        <w:spacing w:line="240" w:lineRule="auto"/>
        <w:rPr>
          <w:sz w:val="16"/>
          <w:szCs w:val="16"/>
        </w:rPr>
      </w:pPr>
      <w:bookmarkStart w:id="114" w:name="_Toc213680345"/>
      <w:bookmarkStart w:id="115" w:name="_Toc148469927"/>
      <w:bookmarkStart w:id="116" w:name="_Toc148458345"/>
      <w:bookmarkStart w:id="117" w:name="_Toc148439910"/>
      <w:bookmarkStart w:id="118" w:name="_Toc148458133"/>
      <w:bookmarkStart w:id="119" w:name="_Toc148439455"/>
      <w:bookmarkStart w:id="120" w:name="_Toc148459643"/>
      <w:bookmarkStart w:id="121" w:name="_Ref148473092"/>
      <w:bookmarkStart w:id="122" w:name="_Toc225152838"/>
      <w:r w:rsidRPr="000959D0">
        <w:rPr>
          <w:color w:val="000000" w:themeColor="text1"/>
          <w:sz w:val="16"/>
          <w:szCs w:val="16"/>
        </w:rPr>
        <w:t>Характеристики технического обеспечения серверов</w:t>
      </w:r>
      <w:bookmarkEnd w:id="114"/>
      <w:bookmarkEnd w:id="115"/>
      <w:bookmarkEnd w:id="116"/>
      <w:bookmarkEnd w:id="117"/>
      <w:bookmarkEnd w:id="118"/>
      <w:bookmarkEnd w:id="119"/>
      <w:bookmarkEnd w:id="120"/>
      <w:bookmarkEnd w:id="121"/>
      <w:bookmarkEnd w:id="122"/>
    </w:p>
    <w:p w:rsidR="00FD3CE6" w:rsidRPr="000959D0" w:rsidRDefault="00A4507D" w:rsidP="000959D0">
      <w:pPr>
        <w:pStyle w:val="34fff8"/>
        <w:spacing w:before="0" w:after="0" w:line="240" w:lineRule="auto"/>
        <w:rPr>
          <w:color w:val="000000"/>
          <w:sz w:val="16"/>
          <w:szCs w:val="16"/>
        </w:rPr>
      </w:pPr>
      <w:r w:rsidRPr="000959D0">
        <w:rPr>
          <w:color w:val="000000" w:themeColor="text1"/>
          <w:sz w:val="16"/>
          <w:szCs w:val="16"/>
        </w:rPr>
        <w:t xml:space="preserve">Характеристики технического обеспечения указаны в таблице </w:t>
      </w:r>
      <w:fldSimple w:instr=" REF _Ref148115716 \h  \* MERGEFORMAT ">
        <w:r w:rsidR="00934A8C" w:rsidRPr="000959D0">
          <w:rPr>
            <w:color w:val="000000" w:themeColor="text1"/>
            <w:sz w:val="16"/>
            <w:szCs w:val="16"/>
          </w:rPr>
          <w:t xml:space="preserve">Таблица </w:t>
        </w:r>
        <w:r w:rsidR="00934A8C">
          <w:rPr>
            <w:color w:val="000000" w:themeColor="text1"/>
            <w:sz w:val="16"/>
            <w:szCs w:val="16"/>
          </w:rPr>
          <w:t>1</w:t>
        </w:r>
      </w:fldSimple>
      <w:r w:rsidRPr="000959D0">
        <w:rPr>
          <w:color w:val="000000" w:themeColor="text1"/>
          <w:sz w:val="16"/>
          <w:szCs w:val="16"/>
        </w:rPr>
        <w:t xml:space="preserve">. </w:t>
      </w:r>
    </w:p>
    <w:p w:rsidR="00FD3CE6" w:rsidRPr="000959D0" w:rsidRDefault="00A4507D" w:rsidP="000959D0">
      <w:pPr>
        <w:pStyle w:val="34fff8"/>
        <w:spacing w:before="0" w:after="0" w:line="240" w:lineRule="auto"/>
        <w:rPr>
          <w:color w:val="000000"/>
          <w:sz w:val="16"/>
          <w:szCs w:val="16"/>
        </w:rPr>
      </w:pPr>
      <w:bookmarkStart w:id="123" w:name="_Ref148115716"/>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w:t>
      </w:r>
      <w:r w:rsidR="003C485F" w:rsidRPr="000959D0">
        <w:rPr>
          <w:color w:val="000000" w:themeColor="text1"/>
          <w:sz w:val="16"/>
          <w:szCs w:val="16"/>
        </w:rPr>
        <w:fldChar w:fldCharType="end"/>
      </w:r>
      <w:bookmarkEnd w:id="123"/>
      <w:r w:rsidRPr="000959D0">
        <w:rPr>
          <w:color w:val="000000" w:themeColor="text1"/>
          <w:sz w:val="16"/>
          <w:szCs w:val="16"/>
        </w:rPr>
        <w:t xml:space="preserve"> –Характеристики технического обеспечения серверов </w:t>
      </w:r>
    </w:p>
    <w:tbl>
      <w:tblPr>
        <w:tblW w:w="10637" w:type="dxa"/>
        <w:tblInd w:w="-278" w:type="dxa"/>
        <w:tblLayout w:type="fixed"/>
        <w:tblLook w:val="04A0"/>
      </w:tblPr>
      <w:tblGrid>
        <w:gridCol w:w="1936"/>
        <w:gridCol w:w="1242"/>
        <w:gridCol w:w="778"/>
        <w:gridCol w:w="694"/>
        <w:gridCol w:w="721"/>
        <w:gridCol w:w="709"/>
        <w:gridCol w:w="709"/>
        <w:gridCol w:w="1984"/>
        <w:gridCol w:w="1864"/>
      </w:tblGrid>
      <w:tr w:rsidR="00FD3CE6" w:rsidRPr="000959D0" w:rsidTr="000959D0">
        <w:trPr>
          <w:trHeight w:val="20"/>
          <w:tblHeader/>
        </w:trPr>
        <w:tc>
          <w:tcPr>
            <w:tcW w:w="1936" w:type="dxa"/>
            <w:tcBorders>
              <w:top w:val="single" w:sz="8" w:space="0" w:color="000000"/>
              <w:left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Сервер</w:t>
            </w:r>
          </w:p>
        </w:tc>
        <w:tc>
          <w:tcPr>
            <w:tcW w:w="1242" w:type="dxa"/>
            <w:tcBorders>
              <w:top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ОС</w:t>
            </w:r>
          </w:p>
        </w:tc>
        <w:tc>
          <w:tcPr>
            <w:tcW w:w="778" w:type="dxa"/>
            <w:tcBorders>
              <w:top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CPU, шт.</w:t>
            </w:r>
          </w:p>
        </w:tc>
        <w:tc>
          <w:tcPr>
            <w:tcW w:w="694" w:type="dxa"/>
            <w:tcBorders>
              <w:top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RAM, Gb</w:t>
            </w:r>
          </w:p>
        </w:tc>
        <w:tc>
          <w:tcPr>
            <w:tcW w:w="721" w:type="dxa"/>
            <w:tcBorders>
              <w:top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HDD SATA, Gb</w:t>
            </w:r>
          </w:p>
        </w:tc>
        <w:tc>
          <w:tcPr>
            <w:tcW w:w="709" w:type="dxa"/>
            <w:tcBorders>
              <w:top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HDD SAS, Gb</w:t>
            </w:r>
          </w:p>
        </w:tc>
        <w:tc>
          <w:tcPr>
            <w:tcW w:w="709" w:type="dxa"/>
            <w:tcBorders>
              <w:top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HDD SSD, Gb</w:t>
            </w:r>
          </w:p>
        </w:tc>
        <w:tc>
          <w:tcPr>
            <w:tcW w:w="1984" w:type="dxa"/>
            <w:tcBorders>
              <w:top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Роль</w:t>
            </w:r>
          </w:p>
        </w:tc>
        <w:tc>
          <w:tcPr>
            <w:tcW w:w="1864" w:type="dxa"/>
            <w:tcBorders>
              <w:top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jc w:val="center"/>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Тип</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BI</w:t>
            </w:r>
          </w:p>
        </w:tc>
        <w:tc>
          <w:tcPr>
            <w:tcW w:w="1242"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p58ecpbiapp01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32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p58ecpbidb01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Prodlike BI</w:t>
            </w:r>
          </w:p>
        </w:tc>
        <w:tc>
          <w:tcPr>
            <w:tcW w:w="1242"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u58ecpbiapp01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u58ecpbidb01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32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520.0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prodlike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АМД</w:t>
            </w:r>
          </w:p>
        </w:tc>
        <w:tc>
          <w:tcPr>
            <w:tcW w:w="1242"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p58amdfriapp01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 ФРИ</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p58amddb02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p58amddbnlb01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Балансировщик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Балансировщик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p58amdstorage01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Файловое хранилище (minio)</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Файл-сервер</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p58amdstorage02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Файловое хранилище (minio)</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Файл-сервер</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p58amdstorage03</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Файловое хранилище (minio)</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Файл-сервер</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p58amdstorage04</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Файловое хранилище (minio)</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Файл-сервер</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p58amdelastic01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Хранилище метаданных (kafka, zookiper, ELK)</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p58amdelastic02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Хранилище метаданных (kafka, zookiper, ELK)</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p58amdelastic03</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Хранилище метаданных (kafka, zookiper, ELK)</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Prodlike АМД</w:t>
            </w:r>
          </w:p>
        </w:tc>
        <w:tc>
          <w:tcPr>
            <w:tcW w:w="1242"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u58amdapp01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u58amddb01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320.0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prodlike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АС МЛО</w:t>
            </w:r>
          </w:p>
        </w:tc>
        <w:tc>
          <w:tcPr>
            <w:tcW w:w="1242"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p58lisapp01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Приложение ЛИС</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p58lisapp02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Приложение ЛИС</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Витрина данных ФЭР</w:t>
            </w:r>
          </w:p>
        </w:tc>
        <w:tc>
          <w:tcPr>
            <w:tcW w:w="1242"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p58vitrinalogs01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150.0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мониторинга и журналирования</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Технологический сервер</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p58vitrinaagent01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агента ПОДД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32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p58vitrinadb02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32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p58vitrinamainapp01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140.0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ядра Prostore</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p58vitrinakafka01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140.0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Kafka</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p58vitrinakafka02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140.0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Kafka</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p58vitrinakafka03</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140.0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Kafka</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p58vitrinaadapter01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140.0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адаптера ПОДД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p58vitrinamisapp01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140.0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адаптера Витрины</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ГИР ВУ</w:t>
            </w:r>
          </w:p>
        </w:tc>
        <w:tc>
          <w:tcPr>
            <w:tcW w:w="1242"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p58girapp01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 "Модуль взаимодействия с ГИР ВУ"</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p58girapp02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 "Модуль взаимодействия с ГИР ВУ"</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p58girdb01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370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 ГИР ВУ</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p58girdb02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160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 ГИР ВУ</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ЕЦП</w:t>
            </w:r>
          </w:p>
        </w:tc>
        <w:tc>
          <w:tcPr>
            <w:tcW w:w="1242"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hAnsi="Times New Roman" w:cs="Times New Roman"/>
                <w:sz w:val="16"/>
                <w:szCs w:val="16"/>
              </w:rPr>
            </w:pP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72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512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A01C4"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10 500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p58ecpdb02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72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512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A01C4"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10 500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p58ecpdb03</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36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Реестровый сервер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p58ecpnlbint01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330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Внутренний балансировщик ЕЦП</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Балансировщик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p58ecpnlbint02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210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Внутренний балансировщик ЕЦП</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Балансировщик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lastRenderedPageBreak/>
              <w:t>p58ecpnlbext01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Внешний балансировщик</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Балансировщик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p58ecpnlbext02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Внешний балансировщик</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Балансировщик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p58ecpweb01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WEB-сервер ЕЦП</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p58ecpweb02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WEB-сервер ЕЦП</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p58ecpweb03</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WEB-сервер ЕЦП</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p58ecpweb04</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WEB-сервер ЕЦП</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p58ecpweb05</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WEB-сервер ЕЦП</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p58ecpauth01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авторизации</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p58ecpauth02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авторизации</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p58ecpcachedb01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140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Кеш-сервер MongoDB</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Кэш-сервер</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p58ecpcachedb02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140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Кеш-сервер MongoDB</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Кэш-сервер</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p58ecpcachedb03</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140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Кеш-сервер MongoDB</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Кэш-сервер</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p58ecprepapp01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20</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lang w:val="en-US"/>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 (birt, ermp)</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p58ecprepapp02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20</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 (birt, ermp)</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p58ecprepapp03</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12</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20</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 (birt, ermp)</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p58ecpsrvapp01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 (swan-api, nodejs)</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p58ecpsrvapp02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 (swan-api, nodejs)</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p58ecpdbnlb01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балансировщик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Балансировщик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p58ecpdbnlb02</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балансировщик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Балансировщик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p58ecpemddb01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16</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64</w:t>
            </w:r>
          </w:p>
        </w:tc>
        <w:tc>
          <w:tcPr>
            <w:tcW w:w="721"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4240.0</w:t>
            </w: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 БД ЕМД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p58ecpemddb02</w:t>
            </w:r>
          </w:p>
        </w:tc>
        <w:tc>
          <w:tcPr>
            <w:tcW w:w="1242" w:type="dxa"/>
            <w:tcBorders>
              <w:bottom w:val="single" w:sz="8" w:space="0" w:color="000000"/>
              <w:right w:val="single" w:sz="8" w:space="0" w:color="000000"/>
            </w:tcBorders>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16</w:t>
            </w:r>
          </w:p>
        </w:tc>
        <w:tc>
          <w:tcPr>
            <w:tcW w:w="694" w:type="dxa"/>
            <w:tcBorders>
              <w:bottom w:val="single" w:sz="8" w:space="0" w:color="000000"/>
              <w:right w:val="single" w:sz="8" w:space="0" w:color="000000"/>
            </w:tcBorders>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64</w:t>
            </w:r>
          </w:p>
        </w:tc>
        <w:tc>
          <w:tcPr>
            <w:tcW w:w="721" w:type="dxa"/>
            <w:tcBorders>
              <w:bottom w:val="single" w:sz="8" w:space="0" w:color="000000"/>
              <w:right w:val="single" w:sz="8" w:space="0" w:color="000000"/>
            </w:tcBorders>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4240.0</w:t>
            </w:r>
          </w:p>
        </w:tc>
        <w:tc>
          <w:tcPr>
            <w:tcW w:w="1984" w:type="dxa"/>
            <w:tcBorders>
              <w:bottom w:val="single" w:sz="8" w:space="0" w:color="000000"/>
              <w:right w:val="single" w:sz="8" w:space="0" w:color="000000"/>
            </w:tcBorders>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 БД ЕМД</w:t>
            </w:r>
          </w:p>
        </w:tc>
        <w:tc>
          <w:tcPr>
            <w:tcW w:w="1864" w:type="dxa"/>
            <w:tcBorders>
              <w:bottom w:val="single" w:sz="8" w:space="0" w:color="000000"/>
              <w:right w:val="single" w:sz="8" w:space="0" w:color="000000"/>
            </w:tcBorders>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FD3CE6"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p58ecpdbbkp01</w:t>
            </w:r>
          </w:p>
        </w:tc>
        <w:tc>
          <w:tcPr>
            <w:tcW w:w="1242"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52000.0</w:t>
            </w: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FD3CE6" w:rsidRPr="000959D0" w:rsidRDefault="00FD3CE6"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резервного копирования БД</w:t>
            </w:r>
          </w:p>
        </w:tc>
        <w:tc>
          <w:tcPr>
            <w:tcW w:w="1864" w:type="dxa"/>
            <w:tcBorders>
              <w:bottom w:val="single" w:sz="8" w:space="0" w:color="000000"/>
              <w:right w:val="single" w:sz="8" w:space="0" w:color="000000"/>
            </w:tcBorders>
            <w:shd w:val="clear" w:color="000000" w:fill="FFFFFF"/>
            <w:vAlign w:val="center"/>
          </w:tcPr>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РК БД</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p58licencepolapp01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p58licencepolapp02</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p58licencepoldb01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p58licencepoldb02</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p58licencepoldbbkp01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440.0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резервного копирования БД</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РК БД  </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p58ecpkafka01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440.0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Сервис очередей Kafka ЕЦП</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p58ecpkafka02</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440.0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Сервис очередей Kafka ЕЦП</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Брокер сообщений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p58ecpkafka03</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440.0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Сервис очередей Kafka ЕЦП</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p58ecpfedapp01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24</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p58ecpfedapp02</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24</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p58ecpfedmq01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очередей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Брокер сообщений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p58ecpgardb01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500.0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p58ecpgardb02</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500.0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p58ecpportalweb01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WEB-сервер "к врачу"</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p58ecpportalweb02</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WEB-сервер "к врачу"</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p58ecpmicroapp01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32</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240.0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микросервисов</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Prodlike ЕЦП</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u58ecpweb01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WEB-сервер</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u58ecpapp01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u58ecpapp02</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u58ecpapp03</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u58ecpdb01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 xml:space="preserve">64  </w:t>
            </w:r>
            <w:r w:rsidRPr="000959D0">
              <w:rPr>
                <w:rFonts w:ascii="Times New Roman" w:eastAsia="Times New Roman" w:hAnsi="Times New Roman" w:cs="Times New Roman"/>
                <w:color w:val="000000"/>
                <w:sz w:val="16"/>
                <w:szCs w:val="16"/>
              </w:rPr>
              <w:br/>
              <w:t>32</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11260.0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prodlike БД</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Технологические ресурсы</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p58ecpzabbix01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Zabbix-proxy</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Технологический сервер</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ФПУМП ФЕРЗЛ</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p58fpumpservice01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10</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14</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60.0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сервисных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Prodlike ФПУМП ФЕРЗЛ</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u58fpumpservice01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60.0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сервисных приложений</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b/>
                <w:bCs/>
                <w:color w:val="000000"/>
                <w:sz w:val="16"/>
                <w:szCs w:val="16"/>
              </w:rPr>
              <w:t>Prod 1С МДЛП</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p58pharmaapp01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20</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120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 1С</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приложений</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p58pharmadb01</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30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 1С</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hAnsi="Times New Roman" w:cs="Times New Roman"/>
                <w:sz w:val="16"/>
                <w:szCs w:val="16"/>
              </w:rPr>
            </w:pPr>
            <w:r w:rsidRPr="000959D0">
              <w:rPr>
                <w:rFonts w:ascii="Times New Roman" w:eastAsia="Times New Roman" w:hAnsi="Times New Roman" w:cs="Times New Roman"/>
                <w:color w:val="000000"/>
                <w:sz w:val="16"/>
                <w:szCs w:val="16"/>
              </w:rPr>
              <w:t>Сервер БД</w:t>
            </w:r>
          </w:p>
        </w:tc>
      </w:tr>
      <w:tr w:rsidR="001D26E8"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p58pharmadb02</w:t>
            </w:r>
          </w:p>
        </w:tc>
        <w:tc>
          <w:tcPr>
            <w:tcW w:w="1242"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8</w:t>
            </w:r>
          </w:p>
        </w:tc>
        <w:tc>
          <w:tcPr>
            <w:tcW w:w="69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30</w:t>
            </w:r>
          </w:p>
        </w:tc>
        <w:tc>
          <w:tcPr>
            <w:tcW w:w="709"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1000</w:t>
            </w:r>
          </w:p>
        </w:tc>
        <w:tc>
          <w:tcPr>
            <w:tcW w:w="198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 1С</w:t>
            </w:r>
          </w:p>
        </w:tc>
        <w:tc>
          <w:tcPr>
            <w:tcW w:w="1864" w:type="dxa"/>
            <w:tcBorders>
              <w:bottom w:val="single" w:sz="8" w:space="0" w:color="000000"/>
              <w:right w:val="single" w:sz="8" w:space="0" w:color="000000"/>
            </w:tcBorders>
            <w:shd w:val="clear" w:color="000000" w:fill="FFFFFF"/>
            <w:vAlign w:val="center"/>
          </w:tcPr>
          <w:p w:rsidR="001D26E8" w:rsidRPr="000959D0" w:rsidRDefault="001D26E8"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БД</w:t>
            </w:r>
          </w:p>
        </w:tc>
      </w:tr>
      <w:tr w:rsidR="002C7E4C" w:rsidRPr="000959D0" w:rsidTr="000959D0">
        <w:trPr>
          <w:trHeight w:val="20"/>
        </w:trPr>
        <w:tc>
          <w:tcPr>
            <w:tcW w:w="1936" w:type="dxa"/>
            <w:tcBorders>
              <w:left w:val="single" w:sz="8" w:space="0" w:color="000000"/>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p58pharmaterminal01 </w:t>
            </w:r>
          </w:p>
        </w:tc>
        <w:tc>
          <w:tcPr>
            <w:tcW w:w="1242" w:type="dxa"/>
            <w:tcBorders>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RedOS7.3</w:t>
            </w:r>
          </w:p>
        </w:tc>
        <w:tc>
          <w:tcPr>
            <w:tcW w:w="778" w:type="dxa"/>
            <w:tcBorders>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4</w:t>
            </w:r>
          </w:p>
        </w:tc>
        <w:tc>
          <w:tcPr>
            <w:tcW w:w="694" w:type="dxa"/>
            <w:tcBorders>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16</w:t>
            </w:r>
          </w:p>
        </w:tc>
        <w:tc>
          <w:tcPr>
            <w:tcW w:w="721" w:type="dxa"/>
            <w:tcBorders>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jc w:val="right"/>
              <w:rPr>
                <w:rFonts w:ascii="Times New Roman" w:eastAsia="Times New Roman" w:hAnsi="Times New Roman" w:cs="Times New Roman"/>
                <w:color w:val="000000"/>
                <w:sz w:val="16"/>
                <w:szCs w:val="16"/>
              </w:rPr>
            </w:pPr>
          </w:p>
        </w:tc>
        <w:tc>
          <w:tcPr>
            <w:tcW w:w="709" w:type="dxa"/>
            <w:tcBorders>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jc w:val="right"/>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200</w:t>
            </w:r>
          </w:p>
        </w:tc>
        <w:tc>
          <w:tcPr>
            <w:tcW w:w="1984" w:type="dxa"/>
            <w:tcBorders>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Терминальный сервер</w:t>
            </w:r>
          </w:p>
        </w:tc>
        <w:tc>
          <w:tcPr>
            <w:tcW w:w="1864" w:type="dxa"/>
            <w:tcBorders>
              <w:bottom w:val="single" w:sz="8" w:space="0" w:color="000000"/>
              <w:right w:val="single" w:sz="8" w:space="0" w:color="000000"/>
            </w:tcBorders>
            <w:shd w:val="clear" w:color="000000" w:fill="FFFFFF"/>
            <w:vAlign w:val="center"/>
          </w:tcPr>
          <w:p w:rsidR="002C7E4C" w:rsidRPr="000959D0" w:rsidRDefault="002C7E4C" w:rsidP="000959D0">
            <w:pPr>
              <w:spacing w:after="0" w:line="240" w:lineRule="auto"/>
              <w:rPr>
                <w:rFonts w:ascii="Times New Roman" w:eastAsia="Times New Roman" w:hAnsi="Times New Roman" w:cs="Times New Roman"/>
                <w:color w:val="000000"/>
                <w:sz w:val="16"/>
                <w:szCs w:val="16"/>
              </w:rPr>
            </w:pPr>
            <w:r w:rsidRPr="000959D0">
              <w:rPr>
                <w:rFonts w:ascii="Times New Roman" w:eastAsia="Times New Roman" w:hAnsi="Times New Roman" w:cs="Times New Roman"/>
                <w:color w:val="000000"/>
                <w:sz w:val="16"/>
                <w:szCs w:val="16"/>
              </w:rPr>
              <w:t>Сервер приложений  </w:t>
            </w:r>
          </w:p>
        </w:tc>
      </w:tr>
    </w:tbl>
    <w:p w:rsidR="00FD3CE6" w:rsidRPr="000959D0" w:rsidRDefault="00FD3CE6" w:rsidP="000959D0">
      <w:pPr>
        <w:pStyle w:val="34b"/>
        <w:spacing w:line="240" w:lineRule="auto"/>
        <w:rPr>
          <w:color w:val="000000"/>
          <w:sz w:val="16"/>
          <w:szCs w:val="16"/>
        </w:rPr>
      </w:pPr>
    </w:p>
    <w:p w:rsidR="00FD3CE6" w:rsidRPr="000959D0" w:rsidRDefault="00A4507D" w:rsidP="000959D0">
      <w:pPr>
        <w:pStyle w:val="34b"/>
        <w:spacing w:line="240" w:lineRule="auto"/>
        <w:rPr>
          <w:color w:val="000000"/>
          <w:sz w:val="16"/>
          <w:szCs w:val="16"/>
        </w:rPr>
      </w:pPr>
      <w:r w:rsidRPr="000959D0">
        <w:rPr>
          <w:color w:val="000000" w:themeColor="text1"/>
          <w:sz w:val="16"/>
          <w:szCs w:val="16"/>
        </w:rPr>
        <w:t>Характеристики технического обеспечения, необходимого для эксплуатации Витрины расписаний, варьируются в зависимости от численности населения и регламентируются Методическими рекомендациями. В случае изменения Методических рекомендаций выполнение требований к техническому обеспечению Витрины расписаний находится в зоне ответственности Заказчика.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Общее итоговое количество требуемых ресурсов дополнительно утверждается между Исполнителем и Заказчиком.</w:t>
      </w:r>
    </w:p>
    <w:p w:rsidR="00FD3CE6" w:rsidRPr="000959D0" w:rsidRDefault="00A4507D" w:rsidP="000959D0">
      <w:pPr>
        <w:pStyle w:val="3442"/>
        <w:numPr>
          <w:ilvl w:val="0"/>
          <w:numId w:val="0"/>
        </w:numPr>
        <w:spacing w:before="0" w:after="0" w:line="240" w:lineRule="auto"/>
        <w:ind w:left="568"/>
        <w:rPr>
          <w:rFonts w:eastAsia="Times New Roman"/>
          <w:sz w:val="16"/>
          <w:szCs w:val="16"/>
          <w:lang w:eastAsia="ru-RU"/>
        </w:rPr>
      </w:pPr>
      <w:r w:rsidRPr="000959D0">
        <w:rPr>
          <w:rFonts w:eastAsia="Times New Roman"/>
          <w:color w:val="000000" w:themeColor="text1"/>
          <w:sz w:val="16"/>
          <w:szCs w:val="16"/>
          <w:lang w:eastAsia="ru-RU"/>
        </w:rPr>
        <w:t>Требования к организации сети ЦОД</w:t>
      </w:r>
    </w:p>
    <w:p w:rsidR="00FD3CE6" w:rsidRPr="000959D0" w:rsidRDefault="00A4507D" w:rsidP="000959D0">
      <w:pPr>
        <w:numPr>
          <w:ilvl w:val="0"/>
          <w:numId w:val="70"/>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 xml:space="preserve">Необходимы 2 внешних выделенных канала связи не менее, чем по 250 Мбит/с. </w:t>
      </w:r>
    </w:p>
    <w:p w:rsidR="00FD3CE6" w:rsidRPr="000959D0" w:rsidRDefault="00A4507D" w:rsidP="000959D0">
      <w:pPr>
        <w:numPr>
          <w:ilvl w:val="0"/>
          <w:numId w:val="70"/>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Внутри локальной сети пропускная способность каналов связи между серверами должна составлять минимум 10 Гбит/с.</w:t>
      </w:r>
    </w:p>
    <w:p w:rsidR="00FD3CE6" w:rsidRPr="000959D0" w:rsidRDefault="00A4507D" w:rsidP="000959D0">
      <w:pPr>
        <w:numPr>
          <w:ilvl w:val="0"/>
          <w:numId w:val="70"/>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Размещение ВМ информационной системы должно осуществляться в выделенном сегменте сети (vlan), отделённом от инфраструктуры управления ЦОД и других информационных систем, находящихся вне зоны ответственности Исполнителя.</w:t>
      </w:r>
    </w:p>
    <w:p w:rsidR="00FD3CE6" w:rsidRPr="000959D0" w:rsidRDefault="002C1012" w:rsidP="000959D0">
      <w:pPr>
        <w:numPr>
          <w:ilvl w:val="0"/>
          <w:numId w:val="70"/>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а</w:t>
      </w:r>
      <w:r w:rsidR="00A4507D" w:rsidRPr="000959D0">
        <w:rPr>
          <w:rFonts w:ascii="Times New Roman" w:eastAsia="Times New Roman" w:hAnsi="Times New Roman" w:cs="Times New Roman"/>
          <w:color w:val="000000" w:themeColor="text1"/>
          <w:sz w:val="16"/>
          <w:szCs w:val="16"/>
          <w:lang w:eastAsia="ru-RU"/>
        </w:rPr>
        <w:t>тестовом окружении необходимо предоставить белый IP-адрес в сети Интернет.</w:t>
      </w:r>
    </w:p>
    <w:p w:rsidR="00FD3CE6" w:rsidRPr="000959D0" w:rsidRDefault="00A4507D" w:rsidP="000959D0">
      <w:pPr>
        <w:numPr>
          <w:ilvl w:val="0"/>
          <w:numId w:val="70"/>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Для взаимодействия с интеграционными (локальными и федеральными) сервисами, а также для проведения пусконаладочных работ должен быть обеспечен доступ с серверов ИС к сети Интернет на постоянной основе.</w:t>
      </w:r>
    </w:p>
    <w:p w:rsidR="00FD3CE6" w:rsidRPr="000959D0" w:rsidRDefault="00A4507D" w:rsidP="000959D0">
      <w:pPr>
        <w:numPr>
          <w:ilvl w:val="0"/>
          <w:numId w:val="70"/>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Необходимо обеспечить возможность сетевого взаимодействия серверов ИС с сервисами ФГИС и технологическими ресурсами Исполнителя (средства мониторинга и автоматизации) с использованием ЗСПД МЗ или другого альтернативного канала связи, зафиксированного в соглашении о сетевом взаимодействии между Заказчиком и Исполнителем.</w:t>
      </w:r>
    </w:p>
    <w:p w:rsidR="00FD3CE6" w:rsidRPr="000959D0" w:rsidRDefault="00A4507D" w:rsidP="000959D0">
      <w:pPr>
        <w:numPr>
          <w:ilvl w:val="0"/>
          <w:numId w:val="70"/>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ЦОД должен находиться за межсетевым экраном с возможностью маршрутизации трафика</w:t>
      </w:r>
    </w:p>
    <w:p w:rsidR="00FD3CE6" w:rsidRPr="000959D0" w:rsidRDefault="00A4507D" w:rsidP="000959D0">
      <w:pPr>
        <w:spacing w:line="240" w:lineRule="auto"/>
        <w:ind w:firstLine="709"/>
        <w:jc w:val="both"/>
        <w:rPr>
          <w:rFonts w:ascii="Times New Roman" w:eastAsia="Times New Roman" w:hAnsi="Times New Roman" w:cs="Times New Roman"/>
          <w:b/>
          <w:color w:val="000000"/>
          <w:sz w:val="16"/>
          <w:szCs w:val="16"/>
          <w:highlight w:val="yellow"/>
          <w:lang w:eastAsia="ru-RU"/>
        </w:rPr>
      </w:pPr>
      <w:r w:rsidRPr="000959D0">
        <w:rPr>
          <w:rFonts w:ascii="Times New Roman" w:eastAsia="Times New Roman" w:hAnsi="Times New Roman" w:cs="Times New Roman"/>
          <w:b/>
          <w:color w:val="000000" w:themeColor="text1"/>
          <w:sz w:val="16"/>
          <w:szCs w:val="16"/>
          <w:lang w:eastAsia="ru-RU"/>
        </w:rPr>
        <w:t>Требования к выделению вычислительных ресурсов</w:t>
      </w:r>
    </w:p>
    <w:p w:rsidR="00FD3CE6" w:rsidRPr="000959D0" w:rsidRDefault="00A4507D" w:rsidP="000959D0">
      <w:pPr>
        <w:pStyle w:val="affd"/>
        <w:numPr>
          <w:ilvl w:val="0"/>
          <w:numId w:val="71"/>
        </w:numPr>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Размещение серверов БД Ядра ЕЦП рекомендуется выполнять на выделенных физических серверах. Допускается размещение серверов БД в среде виртуализации при условии отсутствия переподписки выделяемых вычислительных ресурсов и выполнении требований к производительности процессоров для серверов БД (указаны ниже).</w:t>
      </w:r>
    </w:p>
    <w:p w:rsidR="00FD3CE6" w:rsidRPr="000959D0" w:rsidRDefault="00A4507D" w:rsidP="000959D0">
      <w:pPr>
        <w:pStyle w:val="affd"/>
        <w:numPr>
          <w:ilvl w:val="0"/>
          <w:numId w:val="71"/>
        </w:numPr>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Количество физических серверов виртуализации не должно быть менее 3шт.</w:t>
      </w:r>
    </w:p>
    <w:p w:rsidR="00FD3CE6" w:rsidRPr="000959D0" w:rsidRDefault="00A4507D" w:rsidP="000959D0">
      <w:pPr>
        <w:pStyle w:val="affd"/>
        <w:numPr>
          <w:ilvl w:val="0"/>
          <w:numId w:val="71"/>
        </w:numPr>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При создании ВМ необходимо выделять дисковые ресурсы в виде двух раздельных физических устройств с целью обеспечения раздельного хранения системных данных ОС и бизнес-данных ИС.</w:t>
      </w:r>
    </w:p>
    <w:p w:rsidR="00FD3CE6" w:rsidRPr="000959D0" w:rsidRDefault="00A4507D" w:rsidP="000959D0">
      <w:pPr>
        <w:pStyle w:val="affd"/>
        <w:numPr>
          <w:ilvl w:val="0"/>
          <w:numId w:val="71"/>
        </w:numPr>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При размещении серверов приложений в среде виртуализации коэффициент переподписки по CPU не должен превышать 2. Переподписка на ресурсы RAM не допускается.</w:t>
      </w:r>
    </w:p>
    <w:p w:rsidR="00FD3CE6" w:rsidRPr="000959D0" w:rsidRDefault="00A4507D" w:rsidP="000959D0">
      <w:pPr>
        <w:pStyle w:val="affd"/>
        <w:spacing w:after="0" w:line="240" w:lineRule="auto"/>
        <w:ind w:left="709"/>
        <w:jc w:val="both"/>
        <w:rPr>
          <w:rFonts w:eastAsia="Times New Roman" w:cs="Times New Roman"/>
          <w:b/>
          <w:bCs/>
          <w:sz w:val="16"/>
          <w:szCs w:val="16"/>
          <w:lang w:eastAsia="ru-RU"/>
        </w:rPr>
      </w:pPr>
      <w:r w:rsidRPr="000959D0">
        <w:rPr>
          <w:rFonts w:eastAsia="Times New Roman" w:cs="Times New Roman"/>
          <w:b/>
          <w:bCs/>
          <w:sz w:val="16"/>
          <w:szCs w:val="16"/>
          <w:lang w:eastAsia="ru-RU"/>
        </w:rPr>
        <w:t>Требования к производительности процессоров</w:t>
      </w:r>
    </w:p>
    <w:p w:rsidR="00FD3CE6" w:rsidRPr="000959D0" w:rsidRDefault="00A4507D" w:rsidP="000959D0">
      <w:pPr>
        <w:pStyle w:val="affd"/>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Требования к производительности процессоров указаны в соответствии с результатами тестирования Integer Rate Result, проведенного некоммерческой организацией SPEC (Standard Performance Evaluation Corporation) и опубликованными в сети Интернет:</w:t>
      </w:r>
    </w:p>
    <w:p w:rsidR="00FD3CE6" w:rsidRPr="000959D0" w:rsidRDefault="00A4507D" w:rsidP="000959D0">
      <w:pPr>
        <w:pStyle w:val="affd"/>
        <w:numPr>
          <w:ilvl w:val="0"/>
          <w:numId w:val="71"/>
        </w:numPr>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При использовании моделей процессоров, выпущенных после 2019 года необходимо руководствоваться результатами, опубликованными на странице https://www.spec.org/cpu2017/results/rint2017.html</w:t>
      </w:r>
    </w:p>
    <w:p w:rsidR="00FD3CE6" w:rsidRPr="000959D0" w:rsidRDefault="00A4507D" w:rsidP="000959D0">
      <w:pPr>
        <w:pStyle w:val="affd"/>
        <w:numPr>
          <w:ilvl w:val="0"/>
          <w:numId w:val="71"/>
        </w:numPr>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При использовании моделей процессоров, выпущенных до 2019 года необходимо руководствоваться результатами, опубликованными на странице https://www.spec.org/cpu2006/results/rint2006.html. При этом указанный в таблице результатов показатель нужно разделить на 10</w:t>
      </w:r>
    </w:p>
    <w:p w:rsidR="00FD3CE6" w:rsidRPr="000959D0" w:rsidRDefault="00A4507D" w:rsidP="000959D0">
      <w:pPr>
        <w:spacing w:line="240" w:lineRule="auto"/>
        <w:ind w:firstLine="709"/>
        <w:jc w:val="both"/>
        <w:rPr>
          <w:rFonts w:ascii="Times New Roman" w:eastAsia="Times New Roman" w:hAnsi="Times New Roman" w:cs="Times New Roman"/>
          <w:b/>
          <w:color w:val="000000"/>
          <w:sz w:val="16"/>
          <w:szCs w:val="16"/>
          <w:highlight w:val="yellow"/>
          <w:lang w:eastAsia="ru-RU"/>
        </w:rPr>
      </w:pPr>
      <w:r w:rsidRPr="000959D0">
        <w:rPr>
          <w:rFonts w:ascii="Times New Roman" w:eastAsia="Times New Roman" w:hAnsi="Times New Roman" w:cs="Times New Roman"/>
          <w:b/>
          <w:color w:val="000000" w:themeColor="text1"/>
          <w:sz w:val="16"/>
          <w:szCs w:val="16"/>
          <w:lang w:eastAsia="ru-RU"/>
        </w:rPr>
        <w:t>Требования к различным видам серверов</w:t>
      </w:r>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Сервера БД:</w:t>
      </w:r>
    </w:p>
    <w:p w:rsidR="00FD3CE6" w:rsidRPr="000959D0" w:rsidRDefault="00A4507D" w:rsidP="000959D0">
      <w:pPr>
        <w:numPr>
          <w:ilvl w:val="0"/>
          <w:numId w:val="72"/>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для серверов БД показатель в поле "Оценка CPU по SpecOrg, не менее" сайзинга указан в условных единицах (UE), отображаемых в колонке Results/Base опубликованных результатов тестирования.</w:t>
      </w:r>
    </w:p>
    <w:p w:rsidR="00FD3CE6" w:rsidRPr="000959D0" w:rsidRDefault="00A4507D" w:rsidP="000959D0">
      <w:pPr>
        <w:pStyle w:val="affd"/>
        <w:numPr>
          <w:ilvl w:val="0"/>
          <w:numId w:val="72"/>
        </w:numPr>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Сервера резервного копирования:</w:t>
      </w:r>
    </w:p>
    <w:p w:rsidR="00FD3CE6" w:rsidRPr="000959D0" w:rsidRDefault="00A4507D" w:rsidP="000959D0">
      <w:pPr>
        <w:numPr>
          <w:ilvl w:val="0"/>
          <w:numId w:val="72"/>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для серверов виртуализации производительность процессора должна составлять не менее 2UE на 1 ядро (20UE для моделей процессоров, выпущенных до 2019 года)</w:t>
      </w:r>
    </w:p>
    <w:p w:rsidR="00FD3CE6" w:rsidRPr="000959D0" w:rsidRDefault="00A4507D" w:rsidP="000959D0">
      <w:pPr>
        <w:pStyle w:val="affd"/>
        <w:numPr>
          <w:ilvl w:val="0"/>
          <w:numId w:val="72"/>
        </w:numPr>
        <w:spacing w:after="0" w:line="240" w:lineRule="auto"/>
        <w:ind w:left="0" w:firstLine="709"/>
        <w:jc w:val="both"/>
        <w:rPr>
          <w:rFonts w:eastAsia="Times New Roman" w:cs="Times New Roman"/>
          <w:sz w:val="16"/>
          <w:szCs w:val="16"/>
          <w:lang w:eastAsia="ru-RU"/>
        </w:rPr>
      </w:pPr>
      <w:r w:rsidRPr="000959D0">
        <w:rPr>
          <w:rFonts w:eastAsia="Times New Roman" w:cs="Times New Roman"/>
          <w:sz w:val="16"/>
          <w:szCs w:val="16"/>
          <w:lang w:eastAsia="ru-RU"/>
        </w:rPr>
        <w:t>Прочие сервера виртуализации</w:t>
      </w:r>
    </w:p>
    <w:p w:rsidR="00FD3CE6" w:rsidRPr="000959D0" w:rsidRDefault="00A4507D" w:rsidP="000959D0">
      <w:pPr>
        <w:numPr>
          <w:ilvl w:val="0"/>
          <w:numId w:val="72"/>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Для серверов виртуализации производительность процессора должна составлять не менее 4UE на 1 ядро (40UE для моделей процессоров, выпущенных до 2019 года)</w:t>
      </w:r>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 xml:space="preserve">Для проверки соответствия процессоров требуемым показаниям производительности необходимо на страницах исследований SpecOrg колонке Results, подколонке Base найти используемые в ЦОД процессоры и проверить их производительность соответствию требованиям. Как пример процессор Intel Xeon Gold 6140 имеет производительность 179 для 2х процессорной системы и 361 для 4х процессорной системы, значения могут незначительно отличаться на разных серверах. </w:t>
      </w:r>
    </w:p>
    <w:p w:rsidR="00FD3CE6" w:rsidRPr="000959D0" w:rsidRDefault="00A4507D" w:rsidP="000959D0">
      <w:pPr>
        <w:spacing w:line="240" w:lineRule="auto"/>
        <w:ind w:firstLine="709"/>
        <w:jc w:val="both"/>
        <w:rPr>
          <w:rFonts w:ascii="Times New Roman" w:eastAsia="Times New Roman" w:hAnsi="Times New Roman" w:cs="Times New Roman"/>
          <w:b/>
          <w:color w:val="000000"/>
          <w:sz w:val="16"/>
          <w:szCs w:val="16"/>
          <w:highlight w:val="yellow"/>
          <w:lang w:eastAsia="ru-RU"/>
        </w:rPr>
      </w:pPr>
      <w:r w:rsidRPr="000959D0">
        <w:rPr>
          <w:rFonts w:ascii="Times New Roman" w:eastAsia="Times New Roman" w:hAnsi="Times New Roman" w:cs="Times New Roman"/>
          <w:b/>
          <w:color w:val="000000" w:themeColor="text1"/>
          <w:sz w:val="16"/>
          <w:szCs w:val="16"/>
          <w:lang w:eastAsia="ru-RU"/>
        </w:rPr>
        <w:t>Требования к дисковой подсистеме</w:t>
      </w:r>
    </w:p>
    <w:p w:rsidR="00FD3CE6" w:rsidRPr="000959D0" w:rsidRDefault="00A4507D" w:rsidP="000959D0">
      <w:pPr>
        <w:numPr>
          <w:ilvl w:val="0"/>
          <w:numId w:val="75"/>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Для серверов БД необходимо использовать Enterprise SSD накопители c рейтингом износоустойчивости 3 DWPD или более. Минимальная производительность на 1 ТБ в одном массиве RAID10 должна составлять не менее 10000 IOPS при 8KB Random Write. Количество массивов RAID на 1 физическом сервер БД должно быть не менее 3-х.</w:t>
      </w:r>
    </w:p>
    <w:p w:rsidR="00FD3CE6" w:rsidRPr="000959D0" w:rsidRDefault="00A4507D" w:rsidP="000959D0">
      <w:pPr>
        <w:numPr>
          <w:ilvl w:val="0"/>
          <w:numId w:val="75"/>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Для хранения резервных копий предпочтительно использовать диски большого объема, возможно, SATA 7,2к. Диски должны быть объединены в RAID 10 и обеспечивать высокую отказоустойчивость и надежность хранения данных.</w:t>
      </w:r>
    </w:p>
    <w:p w:rsidR="00FD3CE6" w:rsidRPr="000959D0" w:rsidRDefault="00A4507D" w:rsidP="000959D0">
      <w:pPr>
        <w:numPr>
          <w:ilvl w:val="0"/>
          <w:numId w:val="75"/>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Хранение резервных копий должно осуществляться на отдельных от бизнес-данных физических носителях, рекомендуется использование отдельной СХД.</w:t>
      </w:r>
    </w:p>
    <w:p w:rsidR="00FD3CE6" w:rsidRPr="000959D0" w:rsidRDefault="00A4507D" w:rsidP="000959D0">
      <w:pPr>
        <w:numPr>
          <w:ilvl w:val="0"/>
          <w:numId w:val="75"/>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Для всех остальных серверов необходимо использовать HDD накопители 10К или 15К или SSD c рейтингом износоустойчивости 1 DWPD или более. Минимальная производительность на 1 ТБ составляет 2000 IOPS при 8KB Random Write.</w:t>
      </w:r>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Общие требования</w:t>
      </w:r>
    </w:p>
    <w:p w:rsidR="00FD3CE6" w:rsidRPr="000959D0" w:rsidRDefault="00A4507D" w:rsidP="000959D0">
      <w:pPr>
        <w:numPr>
          <w:ilvl w:val="0"/>
          <w:numId w:val="75"/>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Должны быть выполнены мероприятия по защите информации в ЦОД в соответствии с требованиями законодательства РФ.</w:t>
      </w:r>
    </w:p>
    <w:p w:rsidR="00FD3CE6" w:rsidRPr="000959D0" w:rsidRDefault="00A4507D" w:rsidP="000959D0">
      <w:pPr>
        <w:numPr>
          <w:ilvl w:val="0"/>
          <w:numId w:val="75"/>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Обеспечение возможности круглосуточного подключения к серверам для технических специалистов Исполнителя.</w:t>
      </w:r>
    </w:p>
    <w:p w:rsidR="00FD3CE6" w:rsidRPr="000959D0" w:rsidRDefault="00A4507D" w:rsidP="000959D0">
      <w:pPr>
        <w:numPr>
          <w:ilvl w:val="0"/>
          <w:numId w:val="75"/>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Должен быть организован мониторинг физического оборудования и среды виртуализации ЦОД. Данные мониторинга должны быть доступны специалистам Исполнителя на чтение либо предоставляться Заказчиком по запросу.</w:t>
      </w:r>
    </w:p>
    <w:p w:rsidR="00FD3CE6" w:rsidRPr="000959D0" w:rsidRDefault="00A4507D" w:rsidP="000959D0">
      <w:pPr>
        <w:pStyle w:val="2H2Numberedtext32headlinehheadlineh22ResetnumberingH21H22H23H24H211H25H212H221H231H241H2111H26H213H222H232H242H2112H27H214H28H29H210H215H216H217H218H219H220H2110H223H2113H224H225"/>
        <w:keepNext w:val="0"/>
        <w:keepLines w:val="0"/>
        <w:widowControl w:val="0"/>
        <w:numPr>
          <w:ilvl w:val="0"/>
          <w:numId w:val="0"/>
        </w:numPr>
        <w:spacing w:before="0" w:after="0" w:line="240" w:lineRule="auto"/>
        <w:ind w:left="709"/>
        <w:rPr>
          <w:bCs/>
          <w:color w:val="000000"/>
          <w:sz w:val="16"/>
          <w:szCs w:val="16"/>
        </w:rPr>
      </w:pPr>
      <w:bookmarkStart w:id="124" w:name="_Toc16063941"/>
      <w:bookmarkStart w:id="125" w:name="_Toc188623684"/>
      <w:bookmarkStart w:id="126" w:name="_Toc16063943"/>
      <w:bookmarkStart w:id="127" w:name="_Toc225152839"/>
      <w:bookmarkEnd w:id="124"/>
      <w:r w:rsidRPr="000959D0">
        <w:rPr>
          <w:bCs/>
          <w:color w:val="000000" w:themeColor="text1"/>
          <w:sz w:val="16"/>
          <w:szCs w:val="16"/>
        </w:rPr>
        <w:t>Требования к техническому обеспечению клиентских рабочих мест</w:t>
      </w:r>
      <w:bookmarkEnd w:id="125"/>
      <w:bookmarkEnd w:id="126"/>
      <w:bookmarkEnd w:id="127"/>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Минимальные требования к техническому обеспечению рабочей станции:</w:t>
      </w:r>
    </w:p>
    <w:p w:rsidR="00FD3CE6" w:rsidRPr="000959D0" w:rsidRDefault="00A4507D" w:rsidP="000959D0">
      <w:pPr>
        <w:numPr>
          <w:ilvl w:val="0"/>
          <w:numId w:val="74"/>
        </w:numPr>
        <w:spacing w:after="0" w:line="240" w:lineRule="auto"/>
        <w:ind w:left="0" w:firstLine="709"/>
        <w:contextualSpacing/>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Процессор c тактовой частотой не менее 3,5 ГГц, количеством ядер не менее 2-х, максимальным числом потоков не менее 4-х с Hyper-Threading;</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ОЗУ – не менее 8 ГБ;</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SSD-накопитель;</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Сетевой интерфейс со скоростью не ниже 100 Мбит/с;</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Манипулятор типа мышь;</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Клавиатура;</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Монитор. Рекомендуемые требования: диагональ – 24", разрешение – не менее 1920 x 1080 пикселей;</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lastRenderedPageBreak/>
        <w:t>Принтер лазерный или струйный формата А4 (опционально);</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Считыватель ключа электронной подписи (опционально).</w:t>
      </w:r>
    </w:p>
    <w:p w:rsidR="00FD3CE6" w:rsidRPr="000959D0" w:rsidRDefault="00A4507D" w:rsidP="000959D0">
      <w:pPr>
        <w:pStyle w:val="2H2Numberedtext32headlinehheadlineh22ResetnumberingH21H22H23H24H211H25H212H221H231H241H2111H26H213H222H232H242H2112H27H214H28H29H210H215H216H217H218H219H220H2110H223H2113H224H225"/>
        <w:keepNext w:val="0"/>
        <w:keepLines w:val="0"/>
        <w:widowControl w:val="0"/>
        <w:numPr>
          <w:ilvl w:val="0"/>
          <w:numId w:val="0"/>
        </w:numPr>
        <w:spacing w:before="0" w:after="0" w:line="240" w:lineRule="auto"/>
        <w:rPr>
          <w:color w:val="000000"/>
          <w:sz w:val="16"/>
          <w:szCs w:val="16"/>
        </w:rPr>
      </w:pPr>
      <w:bookmarkStart w:id="128" w:name="_Toc16063941_Копия_1"/>
      <w:bookmarkStart w:id="129" w:name="_Toc16063942"/>
      <w:bookmarkStart w:id="130" w:name="_Toc188623685"/>
      <w:bookmarkStart w:id="131" w:name="_Toc225152840"/>
      <w:bookmarkEnd w:id="128"/>
      <w:r w:rsidRPr="000959D0">
        <w:rPr>
          <w:color w:val="000000" w:themeColor="text1"/>
          <w:sz w:val="16"/>
          <w:szCs w:val="16"/>
        </w:rPr>
        <w:t>Требования к внутренней ИТ-инфраструктуре медицинских организаций для обеспечения нормальной работоспособности Системы</w:t>
      </w:r>
      <w:bookmarkEnd w:id="129"/>
      <w:bookmarkEnd w:id="130"/>
      <w:bookmarkEnd w:id="131"/>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Выбор скорости внешнего канала связи для подключения к Системе, должен осуществляться в соответствии со следующими минимальными требованиями:</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50 Мбит/с, при работе более чем с 200 рабочих станций;</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30 Мбит/с, при работе более чем со 100 рабочих станций;</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20 Мбит/с, при работе не более чем со 100 рабочих станций;</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10 Мбит/с, при работе не более чем с 50 рабочих станций;</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5 Мбит/с, при работе не более чем с 20 рабочих станций;</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3 Мбит/с, при работе не более чем с 5 рабочих станций;</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1 Мбит/с, при работе с 1 рабочей станции.</w:t>
      </w:r>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При количестве рабочих станций более 50, а также при использовании телемедицины, должен быть подключен выделенный канал интернет со статическим IP-адресом.</w:t>
      </w:r>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Для обеспечения нормальной работоспособности Системы должен быть предусмотрен 2-й резервный канал связи аналогичной мощности.</w:t>
      </w:r>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При использовании телемедицины необходимо предусмотреть дополнительно не менее 1 Мбит/с к ширине канала на каждого дополнительного Пользователя.</w:t>
      </w:r>
    </w:p>
    <w:p w:rsidR="00FD3CE6" w:rsidRPr="000959D0" w:rsidRDefault="00A4507D" w:rsidP="000959D0">
      <w:pPr>
        <w:spacing w:line="240" w:lineRule="auto"/>
        <w:ind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Время ответа в результате выполнения команды ping с компьютера из локальной вычислительной сети (далее - ЛВС) медицинской организации (далее - МО) до серверов Системы должно быть не более 45 мс, без потерь пакетов.</w:t>
      </w:r>
    </w:p>
    <w:p w:rsidR="00FD3CE6" w:rsidRPr="000959D0" w:rsidRDefault="00A4507D" w:rsidP="000959D0">
      <w:pPr>
        <w:pStyle w:val="2H2Numberedtext32headlinehheadlineh22ResetnumberingH21H22H23H24H211H25H212H221H231H241H2111H26H213H222H232H242H2112H27H214H28H29H210H215H216H217H218H219H220H2110H223H2113H224H225"/>
        <w:keepNext w:val="0"/>
        <w:keepLines w:val="0"/>
        <w:widowControl w:val="0"/>
        <w:numPr>
          <w:ilvl w:val="0"/>
          <w:numId w:val="0"/>
        </w:numPr>
        <w:spacing w:before="0" w:after="0" w:line="240" w:lineRule="auto"/>
        <w:rPr>
          <w:color w:val="000000"/>
          <w:sz w:val="16"/>
          <w:szCs w:val="16"/>
        </w:rPr>
      </w:pPr>
      <w:bookmarkStart w:id="132" w:name="_Toc51835264"/>
      <w:bookmarkStart w:id="133" w:name="_Toc188623686"/>
      <w:bookmarkStart w:id="134" w:name="_Toc225152841"/>
      <w:r w:rsidRPr="000959D0">
        <w:rPr>
          <w:color w:val="000000" w:themeColor="text1"/>
          <w:sz w:val="16"/>
          <w:szCs w:val="16"/>
        </w:rPr>
        <w:t>Требования к техническому обеспечению для работы с электронной подписью в Системе</w:t>
      </w:r>
      <w:bookmarkEnd w:id="132"/>
      <w:bookmarkEnd w:id="133"/>
      <w:bookmarkEnd w:id="134"/>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Общие требования:</w:t>
      </w:r>
    </w:p>
    <w:p w:rsidR="00FD3CE6" w:rsidRPr="000959D0" w:rsidRDefault="009602AE" w:rsidP="000959D0">
      <w:pPr>
        <w:numPr>
          <w:ilvl w:val="0"/>
          <w:numId w:val="73"/>
        </w:numPr>
        <w:spacing w:before="120" w:after="120" w:line="240" w:lineRule="auto"/>
        <w:ind w:left="0" w:firstLine="709"/>
        <w:jc w:val="both"/>
        <w:rPr>
          <w:rFonts w:ascii="Times New Roman" w:eastAsia="Times New Roman" w:hAnsi="Times New Roman" w:cs="Times New Roman"/>
          <w:color w:val="000000"/>
          <w:sz w:val="16"/>
          <w:szCs w:val="16"/>
          <w:lang w:eastAsia="ru-RU"/>
        </w:rPr>
      </w:pPr>
      <w:r w:rsidRPr="000959D0">
        <w:rPr>
          <w:rFonts w:ascii="Liberation Serif" w:eastAsia="DejaVu Sans" w:hAnsi="Liberation Serif" w:cs="Noto Sans Arabic"/>
          <w:sz w:val="16"/>
          <w:szCs w:val="16"/>
          <w:lang w:bidi="en-US"/>
        </w:rPr>
        <w:t xml:space="preserve">Операционная система: </w:t>
      </w:r>
      <w:r w:rsidRPr="000959D0">
        <w:rPr>
          <w:rFonts w:ascii="Liberation Serif" w:eastAsia="DejaVu Sans" w:hAnsi="Liberation Serif" w:cs="Noto Sans Arabic"/>
          <w:sz w:val="16"/>
          <w:szCs w:val="16"/>
          <w:lang w:val="en-US" w:bidi="en-US"/>
        </w:rPr>
        <w:t>CentOS</w:t>
      </w:r>
      <w:r w:rsidRPr="000959D0">
        <w:rPr>
          <w:rFonts w:ascii="Liberation Serif" w:eastAsia="DejaVu Sans" w:hAnsi="Liberation Serif" w:cs="Noto Sans Arabic"/>
          <w:sz w:val="16"/>
          <w:szCs w:val="16"/>
          <w:lang w:bidi="en-US"/>
        </w:rPr>
        <w:t xml:space="preserve"> 7, </w:t>
      </w:r>
      <w:r w:rsidRPr="000959D0">
        <w:rPr>
          <w:rFonts w:ascii="Liberation Serif" w:eastAsia="DejaVu Sans" w:hAnsi="Liberation Serif" w:cs="Noto Sans Arabic"/>
          <w:sz w:val="16"/>
          <w:szCs w:val="16"/>
          <w:lang w:val="en-US" w:bidi="en-US"/>
        </w:rPr>
        <w:t>Microsoft</w:t>
      </w:r>
      <w:r w:rsidRPr="000959D0">
        <w:rPr>
          <w:rFonts w:ascii="Liberation Serif" w:eastAsia="DejaVu Sans" w:hAnsi="Liberation Serif" w:cs="Noto Sans Arabic"/>
          <w:sz w:val="16"/>
          <w:szCs w:val="16"/>
          <w:lang w:bidi="en-US"/>
        </w:rPr>
        <w:t xml:space="preserve"> </w:t>
      </w:r>
      <w:r w:rsidRPr="000959D0">
        <w:rPr>
          <w:rFonts w:ascii="Liberation Serif" w:eastAsia="DejaVu Sans" w:hAnsi="Liberation Serif" w:cs="Noto Sans Arabic"/>
          <w:sz w:val="16"/>
          <w:szCs w:val="16"/>
          <w:lang w:val="en-US" w:bidi="en-US"/>
        </w:rPr>
        <w:t>Windows</w:t>
      </w:r>
      <w:r w:rsidRPr="000959D0">
        <w:rPr>
          <w:rFonts w:ascii="Liberation Serif" w:eastAsia="DejaVu Sans" w:hAnsi="Liberation Serif" w:cs="Noto Sans Arabic"/>
          <w:sz w:val="16"/>
          <w:szCs w:val="16"/>
          <w:lang w:bidi="en-US"/>
        </w:rPr>
        <w:t xml:space="preserve"> 10, РЕД ОС 7.3, </w:t>
      </w:r>
      <w:r w:rsidRPr="000959D0">
        <w:rPr>
          <w:rFonts w:ascii="Liberation Serif" w:eastAsia="DejaVu Sans" w:hAnsi="Liberation Serif" w:cs="Noto Sans Arabic"/>
          <w:sz w:val="16"/>
          <w:szCs w:val="16"/>
          <w:lang w:val="en-US" w:bidi="en-US"/>
        </w:rPr>
        <w:t>Astra</w:t>
      </w:r>
      <w:r w:rsidRPr="000959D0">
        <w:rPr>
          <w:rFonts w:ascii="Liberation Serif" w:eastAsia="DejaVu Sans" w:hAnsi="Liberation Serif" w:cs="Noto Sans Arabic"/>
          <w:sz w:val="16"/>
          <w:szCs w:val="16"/>
          <w:lang w:bidi="en-US"/>
        </w:rPr>
        <w:t xml:space="preserve"> </w:t>
      </w:r>
      <w:r w:rsidRPr="000959D0">
        <w:rPr>
          <w:rFonts w:ascii="Liberation Serif" w:eastAsia="DejaVu Sans" w:hAnsi="Liberation Serif" w:cs="Noto Sans Arabic"/>
          <w:sz w:val="16"/>
          <w:szCs w:val="16"/>
          <w:lang w:val="en-US" w:bidi="en-US"/>
        </w:rPr>
        <w:t>Linux</w:t>
      </w:r>
      <w:r w:rsidRPr="000959D0">
        <w:rPr>
          <w:rFonts w:ascii="Liberation Serif" w:eastAsia="DejaVu Sans" w:hAnsi="Liberation Serif" w:cs="Noto Sans Arabic"/>
          <w:sz w:val="16"/>
          <w:szCs w:val="16"/>
          <w:lang w:bidi="en-US"/>
        </w:rPr>
        <w:t xml:space="preserve"> </w:t>
      </w:r>
      <w:r w:rsidRPr="000959D0">
        <w:rPr>
          <w:rFonts w:ascii="Liberation Serif" w:eastAsia="DejaVu Sans" w:hAnsi="Liberation Serif" w:cs="Noto Sans Arabic"/>
          <w:sz w:val="16"/>
          <w:szCs w:val="16"/>
          <w:lang w:val="en-US" w:bidi="en-US"/>
        </w:rPr>
        <w:t>Common</w:t>
      </w:r>
      <w:r w:rsidRPr="000959D0">
        <w:rPr>
          <w:rFonts w:ascii="Liberation Serif" w:eastAsia="DejaVu Sans" w:hAnsi="Liberation Serif" w:cs="Noto Sans Arabic"/>
          <w:sz w:val="16"/>
          <w:szCs w:val="16"/>
          <w:lang w:bidi="en-US"/>
        </w:rPr>
        <w:t xml:space="preserve"> </w:t>
      </w:r>
      <w:r w:rsidRPr="000959D0">
        <w:rPr>
          <w:rFonts w:ascii="Liberation Serif" w:eastAsia="DejaVu Sans" w:hAnsi="Liberation Serif" w:cs="Noto Sans Arabic"/>
          <w:sz w:val="16"/>
          <w:szCs w:val="16"/>
          <w:lang w:val="en-US" w:bidi="en-US"/>
        </w:rPr>
        <w:t>Edition</w:t>
      </w:r>
      <w:r w:rsidRPr="000959D0">
        <w:rPr>
          <w:rFonts w:ascii="Liberation Serif" w:eastAsia="DejaVu Sans" w:hAnsi="Liberation Serif" w:cs="Noto Sans Arabic"/>
          <w:sz w:val="16"/>
          <w:szCs w:val="16"/>
          <w:lang w:bidi="en-US"/>
        </w:rPr>
        <w:t xml:space="preserve"> "Орел" 2.12, </w:t>
      </w:r>
      <w:r w:rsidRPr="000959D0">
        <w:rPr>
          <w:rFonts w:ascii="Liberation Serif" w:eastAsia="DejaVu Sans" w:hAnsi="Liberation Serif" w:cs="Noto Sans Arabic"/>
          <w:sz w:val="16"/>
          <w:szCs w:val="16"/>
          <w:lang w:val="en-US" w:bidi="en-US"/>
        </w:rPr>
        <w:t>Astra</w:t>
      </w:r>
      <w:r w:rsidRPr="000959D0">
        <w:rPr>
          <w:rFonts w:ascii="Liberation Serif" w:eastAsia="DejaVu Sans" w:hAnsi="Liberation Serif" w:cs="Noto Sans Arabic"/>
          <w:sz w:val="16"/>
          <w:szCs w:val="16"/>
          <w:lang w:bidi="en-US"/>
        </w:rPr>
        <w:t xml:space="preserve"> </w:t>
      </w:r>
      <w:r w:rsidRPr="000959D0">
        <w:rPr>
          <w:rFonts w:ascii="Liberation Serif" w:eastAsia="DejaVu Sans" w:hAnsi="Liberation Serif" w:cs="Noto Sans Arabic"/>
          <w:sz w:val="16"/>
          <w:szCs w:val="16"/>
          <w:lang w:val="en-US" w:bidi="en-US"/>
        </w:rPr>
        <w:t>Linux</w:t>
      </w:r>
      <w:r w:rsidRPr="000959D0">
        <w:rPr>
          <w:rFonts w:ascii="Liberation Serif" w:eastAsia="DejaVu Sans" w:hAnsi="Liberation Serif" w:cs="Noto Sans Arabic"/>
          <w:sz w:val="16"/>
          <w:szCs w:val="16"/>
          <w:lang w:bidi="en-US"/>
        </w:rPr>
        <w:t xml:space="preserve"> </w:t>
      </w:r>
      <w:r w:rsidRPr="000959D0">
        <w:rPr>
          <w:rFonts w:ascii="Liberation Serif" w:eastAsia="DejaVu Sans" w:hAnsi="Liberation Serif" w:cs="Noto Sans Arabic"/>
          <w:sz w:val="16"/>
          <w:szCs w:val="16"/>
          <w:lang w:val="en-US" w:bidi="en-US"/>
        </w:rPr>
        <w:t>Special</w:t>
      </w:r>
      <w:r w:rsidRPr="000959D0">
        <w:rPr>
          <w:rFonts w:ascii="Liberation Serif" w:eastAsia="DejaVu Sans" w:hAnsi="Liberation Serif" w:cs="Noto Sans Arabic"/>
          <w:sz w:val="16"/>
          <w:szCs w:val="16"/>
          <w:lang w:bidi="en-US"/>
        </w:rPr>
        <w:t xml:space="preserve"> </w:t>
      </w:r>
      <w:r w:rsidRPr="000959D0">
        <w:rPr>
          <w:rFonts w:ascii="Liberation Serif" w:eastAsia="DejaVu Sans" w:hAnsi="Liberation Serif" w:cs="Noto Sans Arabic"/>
          <w:sz w:val="16"/>
          <w:szCs w:val="16"/>
          <w:lang w:val="en-US" w:bidi="en-US"/>
        </w:rPr>
        <w:t>Edition</w:t>
      </w:r>
      <w:r w:rsidRPr="000959D0">
        <w:rPr>
          <w:rFonts w:ascii="Liberation Serif" w:eastAsia="DejaVu Sans" w:hAnsi="Liberation Serif" w:cs="Noto Sans Arabic"/>
          <w:sz w:val="16"/>
          <w:szCs w:val="16"/>
          <w:lang w:bidi="en-US"/>
        </w:rPr>
        <w:t xml:space="preserve"> "Смоленск" 1.6 (лицензии предоставляются Заказчиком).</w:t>
      </w:r>
      <w:r w:rsidRPr="000959D0">
        <w:rPr>
          <w:rFonts w:ascii="Times New Roman" w:eastAsia="Times New Roman" w:hAnsi="Times New Roman" w:cs="Times New Roman"/>
          <w:color w:val="000000" w:themeColor="text1"/>
          <w:sz w:val="16"/>
          <w:szCs w:val="16"/>
          <w:lang w:eastAsia="ru-RU"/>
        </w:rPr>
        <w:t>браузер Mozilla Firefox, Яндекс браузер или Google Chrome не старше 6 месяцев со времени выпуска;</w:t>
      </w:r>
    </w:p>
    <w:p w:rsidR="00FD3CE6" w:rsidRPr="000959D0" w:rsidRDefault="00A4507D" w:rsidP="000959D0">
      <w:pPr>
        <w:numPr>
          <w:ilvl w:val="0"/>
          <w:numId w:val="73"/>
        </w:numPr>
        <w:spacing w:after="0" w:line="240" w:lineRule="auto"/>
        <w:ind w:left="0"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наличие свободного USB-порта для использования токена;</w:t>
      </w:r>
    </w:p>
    <w:p w:rsidR="00FD3CE6" w:rsidRPr="000959D0" w:rsidRDefault="00A4507D" w:rsidP="000959D0">
      <w:pPr>
        <w:numPr>
          <w:ilvl w:val="0"/>
          <w:numId w:val="73"/>
        </w:numPr>
        <w:spacing w:after="0" w:line="240" w:lineRule="auto"/>
        <w:ind w:left="0"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усиленная квалифицированная электронная подпись (выданная аккредитованным УЦ), сформированная по алгоритму ГОСТ Р 34.10-2012.</w:t>
      </w:r>
    </w:p>
    <w:p w:rsidR="00FD3CE6" w:rsidRPr="000959D0" w:rsidRDefault="00A4507D" w:rsidP="000959D0">
      <w:pPr>
        <w:numPr>
          <w:ilvl w:val="0"/>
          <w:numId w:val="74"/>
        </w:numPr>
        <w:spacing w:after="0" w:line="240" w:lineRule="auto"/>
        <w:ind w:left="0" w:firstLine="709"/>
        <w:contextualSpacing/>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 xml:space="preserve">Должна обеспечиваться работа с носителями ЭП: </w:t>
      </w:r>
    </w:p>
    <w:p w:rsidR="00FD3CE6" w:rsidRPr="000959D0" w:rsidRDefault="00A4507D" w:rsidP="000959D0">
      <w:pPr>
        <w:numPr>
          <w:ilvl w:val="0"/>
          <w:numId w:val="73"/>
        </w:numPr>
        <w:spacing w:after="0" w:line="240" w:lineRule="auto"/>
        <w:ind w:left="0"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смарт-карты и USB-токены JaCarta ГОСТ, JaCarta 2, eToken PRO (Java) и eToken ГОСТ, Рутокен ЭЦП 2.0;</w:t>
      </w:r>
    </w:p>
    <w:p w:rsidR="00FD3CE6" w:rsidRPr="000959D0" w:rsidRDefault="00A4507D" w:rsidP="000959D0">
      <w:pPr>
        <w:numPr>
          <w:ilvl w:val="0"/>
          <w:numId w:val="73"/>
        </w:numPr>
        <w:spacing w:after="0" w:line="240" w:lineRule="auto"/>
        <w:ind w:left="0" w:firstLine="709"/>
        <w:jc w:val="both"/>
        <w:rPr>
          <w:rFonts w:ascii="Times New Roman" w:eastAsia="Times New Roman" w:hAnsi="Times New Roman" w:cs="Times New Roman"/>
          <w:color w:val="000000"/>
          <w:sz w:val="16"/>
          <w:szCs w:val="16"/>
          <w:lang w:eastAsia="ru-RU"/>
        </w:rPr>
      </w:pPr>
      <w:r w:rsidRPr="000959D0">
        <w:rPr>
          <w:rFonts w:ascii="Times New Roman" w:eastAsia="Times New Roman" w:hAnsi="Times New Roman" w:cs="Times New Roman"/>
          <w:color w:val="000000" w:themeColor="text1"/>
          <w:sz w:val="16"/>
          <w:szCs w:val="16"/>
          <w:lang w:eastAsia="ru-RU"/>
        </w:rPr>
        <w:t>электронные ключи JaCarta ГОСТ/Flash, JaCarta PKI/ГОСТ, JaCarta PKI/ГОСТ/Flash.</w:t>
      </w:r>
    </w:p>
    <w:p w:rsidR="00FD3CE6" w:rsidRPr="000959D0" w:rsidRDefault="00FD3CE6" w:rsidP="000959D0">
      <w:pPr>
        <w:spacing w:after="0" w:line="240" w:lineRule="auto"/>
        <w:ind w:left="709"/>
        <w:jc w:val="both"/>
        <w:rPr>
          <w:rFonts w:ascii="Times New Roman" w:hAnsi="Times New Roman" w:cs="Times New Roman"/>
          <w:sz w:val="16"/>
          <w:szCs w:val="16"/>
        </w:rPr>
      </w:pPr>
    </w:p>
    <w:p w:rsidR="00FD3CE6" w:rsidRPr="000959D0" w:rsidRDefault="00A4507D" w:rsidP="000959D0">
      <w:pPr>
        <w:pStyle w:val="343"/>
        <w:spacing w:line="240" w:lineRule="auto"/>
        <w:rPr>
          <w:sz w:val="16"/>
          <w:szCs w:val="16"/>
        </w:rPr>
      </w:pPr>
      <w:bookmarkStart w:id="135" w:name="_Toc148458354"/>
      <w:bookmarkStart w:id="136" w:name="_Toc213680348"/>
      <w:bookmarkStart w:id="137" w:name="_Toc148458142"/>
      <w:bookmarkStart w:id="138" w:name="_Toc148439919"/>
      <w:bookmarkStart w:id="139" w:name="_Toc148459652"/>
      <w:bookmarkStart w:id="140" w:name="_Toc148439458"/>
      <w:bookmarkStart w:id="141" w:name="_Toc148469936"/>
      <w:bookmarkStart w:id="142" w:name="_Toc225152842"/>
      <w:r w:rsidRPr="000959D0">
        <w:rPr>
          <w:color w:val="000000" w:themeColor="text1"/>
          <w:sz w:val="16"/>
          <w:szCs w:val="16"/>
        </w:rPr>
        <w:t>Характеристики технического и аппаратного обеспечения электронных табло</w:t>
      </w:r>
      <w:bookmarkEnd w:id="135"/>
      <w:bookmarkEnd w:id="136"/>
      <w:bookmarkEnd w:id="137"/>
      <w:bookmarkEnd w:id="138"/>
      <w:bookmarkEnd w:id="139"/>
      <w:bookmarkEnd w:id="140"/>
      <w:bookmarkEnd w:id="141"/>
      <w:bookmarkEnd w:id="142"/>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Характеристики технического и аппаратного обеспечения электронных табло представлены в таблице </w:t>
      </w:r>
      <w:fldSimple w:instr=" REF _Ref148472383 \h  \* MERGEFORMAT ">
        <w:r w:rsidR="00934A8C" w:rsidRPr="000959D0">
          <w:rPr>
            <w:color w:val="000000" w:themeColor="text1"/>
            <w:sz w:val="16"/>
            <w:szCs w:val="16"/>
          </w:rPr>
          <w:t xml:space="preserve">Таблица </w:t>
        </w:r>
        <w:r w:rsidR="00934A8C">
          <w:rPr>
            <w:color w:val="000000" w:themeColor="text1"/>
            <w:sz w:val="16"/>
            <w:szCs w:val="16"/>
          </w:rPr>
          <w:t>2</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143" w:name="_Ref148472383"/>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2</w:t>
      </w:r>
      <w:r w:rsidR="003C485F" w:rsidRPr="000959D0">
        <w:rPr>
          <w:color w:val="000000" w:themeColor="text1"/>
          <w:sz w:val="16"/>
          <w:szCs w:val="16"/>
        </w:rPr>
        <w:fldChar w:fldCharType="end"/>
      </w:r>
      <w:bookmarkEnd w:id="143"/>
      <w:r w:rsidRPr="000959D0">
        <w:rPr>
          <w:color w:val="000000" w:themeColor="text1"/>
          <w:sz w:val="16"/>
          <w:szCs w:val="16"/>
        </w:rPr>
        <w:t xml:space="preserve"> – Характеристики технического и аппаратного обеспечения электронных табло</w:t>
      </w:r>
    </w:p>
    <w:tbl>
      <w:tblPr>
        <w:tblW w:w="5000" w:type="pct"/>
        <w:jc w:val="center"/>
        <w:tblLayout w:type="fixed"/>
        <w:tblLook w:val="0400"/>
      </w:tblPr>
      <w:tblGrid>
        <w:gridCol w:w="1522"/>
        <w:gridCol w:w="6633"/>
        <w:gridCol w:w="1981"/>
      </w:tblGrid>
      <w:tr w:rsidR="00FD3CE6" w:rsidRPr="000959D0" w:rsidTr="000959D0">
        <w:trPr>
          <w:trHeight w:val="20"/>
          <w:tblHeader/>
          <w:jc w:val="center"/>
        </w:trPr>
        <w:tc>
          <w:tcPr>
            <w:tcW w:w="9920" w:type="dxa"/>
            <w:gridSpan w:val="3"/>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Характеристики и вариант выбора используемого оборудования</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1</w:t>
            </w:r>
          </w:p>
        </w:tc>
        <w:tc>
          <w:tcPr>
            <w:tcW w:w="8431"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Устройство визуального отображения информации</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1.1</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Диагональ дисплея от 24 дюйма (60 см)</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1.2</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Диагональ дисплея от 32 дюйма (81 см)</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1.3</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Соотношение размера сторон дисплея 16:9</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1.4</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Разрешение дисплея от 1280 x 720</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1.5</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Интерфейс HDMI</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1.6</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Колонки</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1.7</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Встроенные колонки</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2</w:t>
            </w:r>
          </w:p>
        </w:tc>
        <w:tc>
          <w:tcPr>
            <w:tcW w:w="8431"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Микрокомпьютер для передачи изображения на устройство визуального отображения информации и светодиодное табло</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Объем оперативной памяти типа LPDDR2 1024 МБ</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2.2</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Процессор ARM Cortex</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2.3</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ядер 4 шт.</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2.4</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Частота процессора 1200 МГц</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2.5</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Видеоподсистема, поддерживающая разрешение изображения 1920 x 1080 пикселей</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2.6</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Порт HDMI</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2.7</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Флеш-карта MicroSD 8 ГБ class 10</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2.8</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Встроенное аудио</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2.9</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Интегрированный сетевой контроллер</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2.10</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Порт LAN 8P8C (стандарт "RJ-45")</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2.11</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Скорость передачи данных 10/100 Мбит/с</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2.12</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Приемник WI-FI, Bluetooth</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2.13</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Возможность загрузки с USB-устройства</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2.14</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портов USB 4 шт.</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2.15</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Предустановленная операционная система Linux (или эквивалент)</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2.16</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Блок питания 2-2.5 А постоянного выходного тока, 220В входной переменный ток</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2.17</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Комплект радиаторов</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2.18</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Антистатический корпус</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2.19</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Кабель HDMI</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2.20</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Интерфейс ввода/вывода общего назначения (GPIO) 40 pin</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3</w:t>
            </w:r>
          </w:p>
        </w:tc>
        <w:tc>
          <w:tcPr>
            <w:tcW w:w="8431"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Светодиодное табло</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3.1</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табло – электронное табло очереди</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3.2</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Назначение табло – интеграция с системой управления очередью, отображает номер очереди или талона, который обслуживается текущим оператором</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3.3</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Размер светодиодного модуля 320x160 мм</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3.4</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Размер панели в сборе 370х210х90</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3.5</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Отображаемые параметры: номер очереди обслуживания в цифровом формате</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3.6</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 xml:space="preserve">Тип и формат индикаторов – индикация на SMD светодиодах, отображение 4 цифр, шаг </w:t>
            </w:r>
            <w:r w:rsidRPr="000959D0">
              <w:rPr>
                <w:sz w:val="16"/>
                <w:szCs w:val="16"/>
              </w:rPr>
              <w:lastRenderedPageBreak/>
              <w:t>пикселя 10 мм</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lastRenderedPageBreak/>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lastRenderedPageBreak/>
              <w:t>3.7</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Плотность пикселей 10 000 пикселей на кв. м</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3.8</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Интерфейс связи 8P8C (стандарт "RJ-45")</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0959D0">
        <w:trPr>
          <w:trHeight w:val="20"/>
          <w:jc w:val="center"/>
        </w:trPr>
        <w:tc>
          <w:tcPr>
            <w:tcW w:w="1489"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3.9</w:t>
            </w:r>
          </w:p>
        </w:tc>
        <w:tc>
          <w:tcPr>
            <w:tcW w:w="6492"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Модель контроллера ONBON BX-5MT. Память контроллера 2 МБ. Интерфейсы соединения контроллера: 8P8C (стандарт "RJ-45"), USB</w:t>
            </w:r>
          </w:p>
        </w:tc>
        <w:tc>
          <w:tcPr>
            <w:tcW w:w="19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keepNext/>
              <w:rPr>
                <w:sz w:val="16"/>
                <w:szCs w:val="16"/>
              </w:rPr>
            </w:pPr>
            <w:r w:rsidRPr="000959D0">
              <w:rPr>
                <w:sz w:val="16"/>
                <w:szCs w:val="16"/>
              </w:rPr>
              <w:t>Минимальный</w:t>
            </w:r>
          </w:p>
        </w:tc>
      </w:tr>
    </w:tbl>
    <w:p w:rsidR="00FD3CE6" w:rsidRPr="000959D0" w:rsidRDefault="00FD3CE6" w:rsidP="000959D0">
      <w:pPr>
        <w:pStyle w:val="3410"/>
        <w:numPr>
          <w:ilvl w:val="0"/>
          <w:numId w:val="0"/>
        </w:numPr>
        <w:spacing w:line="240" w:lineRule="auto"/>
        <w:ind w:left="709"/>
        <w:rPr>
          <w:color w:val="000000"/>
          <w:sz w:val="16"/>
          <w:szCs w:val="16"/>
        </w:rPr>
      </w:pPr>
    </w:p>
    <w:p w:rsidR="00FD3CE6" w:rsidRPr="000959D0" w:rsidRDefault="00A4507D" w:rsidP="000959D0">
      <w:pPr>
        <w:pStyle w:val="343"/>
        <w:spacing w:line="240" w:lineRule="auto"/>
        <w:rPr>
          <w:sz w:val="16"/>
          <w:szCs w:val="16"/>
        </w:rPr>
      </w:pPr>
      <w:bookmarkStart w:id="144" w:name="_Toc148439459"/>
      <w:bookmarkStart w:id="145" w:name="_Toc148469937"/>
      <w:bookmarkStart w:id="146" w:name="_Toc148439920"/>
      <w:bookmarkStart w:id="147" w:name="_Toc148458143"/>
      <w:bookmarkStart w:id="148" w:name="_Toc148459653"/>
      <w:bookmarkStart w:id="149" w:name="_Toc213680349"/>
      <w:bookmarkStart w:id="150" w:name="_Toc148458355"/>
      <w:bookmarkStart w:id="151" w:name="_Toc225152843"/>
      <w:r w:rsidRPr="000959D0">
        <w:rPr>
          <w:color w:val="000000" w:themeColor="text1"/>
          <w:sz w:val="16"/>
          <w:szCs w:val="16"/>
        </w:rPr>
        <w:t>Характеристики технического обеспечения для работы с электронной подписью в Системе</w:t>
      </w:r>
      <w:bookmarkEnd w:id="144"/>
      <w:bookmarkEnd w:id="145"/>
      <w:bookmarkEnd w:id="146"/>
      <w:bookmarkEnd w:id="147"/>
      <w:bookmarkEnd w:id="148"/>
      <w:bookmarkEnd w:id="149"/>
      <w:bookmarkEnd w:id="150"/>
      <w:bookmarkEnd w:id="151"/>
    </w:p>
    <w:p w:rsidR="00D52B81" w:rsidRPr="000959D0" w:rsidRDefault="00A4507D" w:rsidP="000959D0">
      <w:pPr>
        <w:pStyle w:val="34b"/>
        <w:spacing w:line="240" w:lineRule="auto"/>
        <w:rPr>
          <w:color w:val="000000" w:themeColor="text1"/>
          <w:sz w:val="16"/>
          <w:szCs w:val="16"/>
        </w:rPr>
      </w:pPr>
      <w:r w:rsidRPr="000959D0">
        <w:rPr>
          <w:color w:val="000000" w:themeColor="text1"/>
          <w:sz w:val="16"/>
          <w:szCs w:val="16"/>
        </w:rPr>
        <w:t xml:space="preserve">Общие характеристики технического и программного обеспечения ПК, на котором используется ЭП, соответствуют </w:t>
      </w:r>
      <w:r w:rsidR="00D52B81" w:rsidRPr="000959D0">
        <w:rPr>
          <w:color w:val="000000" w:themeColor="text1"/>
          <w:sz w:val="16"/>
          <w:szCs w:val="16"/>
        </w:rPr>
        <w:t>Требованиям к техническому обеспечению для работы с электронной подписью в Системе пункта 2.1.1 ТУ.</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Используется усиленная квалифицированная электронная подпись (выданная аккредитованным УЦ), сформированная по алгоритму ГОСТ Р 34.10-2012.</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Обеспечена работа со следующими носителями ЭП: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Смарт-карты и USB-токены JaCarta ГОСТ, JaCarta 2, eToken PRO (Java) и eToken ГОСТ, Рутокен ЭЦП 2.0;</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Электронные ключи JaCarta ГОСТ/Flash, JaCarta PKI/ГОСТ, JaCarta PKI/ГОСТ/Flash.</w:t>
      </w:r>
    </w:p>
    <w:p w:rsidR="00FD3CE6" w:rsidRPr="000959D0" w:rsidRDefault="00A4507D" w:rsidP="000959D0">
      <w:pPr>
        <w:pStyle w:val="343"/>
        <w:spacing w:line="240" w:lineRule="auto"/>
        <w:rPr>
          <w:sz w:val="16"/>
          <w:szCs w:val="16"/>
        </w:rPr>
      </w:pPr>
      <w:bookmarkStart w:id="152" w:name="_Toc213680350"/>
      <w:bookmarkStart w:id="153" w:name="_Toc148458144"/>
      <w:bookmarkStart w:id="154" w:name="_Toc148439921"/>
      <w:bookmarkStart w:id="155" w:name="_Toc148469938"/>
      <w:bookmarkStart w:id="156" w:name="_Toc148458356"/>
      <w:bookmarkStart w:id="157" w:name="_Toc148439460"/>
      <w:bookmarkStart w:id="158" w:name="_Toc148459654"/>
      <w:bookmarkStart w:id="159" w:name="_Toc225152844"/>
      <w:r w:rsidRPr="000959D0">
        <w:rPr>
          <w:color w:val="000000" w:themeColor="text1"/>
          <w:sz w:val="16"/>
          <w:szCs w:val="16"/>
        </w:rPr>
        <w:t>Характеристики технического обеспечения мобильных устройств (планшетов) для обеспечения нормальной работоспособности мобильных приложений и мобильных версий АРМ</w:t>
      </w:r>
      <w:bookmarkEnd w:id="152"/>
      <w:bookmarkEnd w:id="153"/>
      <w:bookmarkEnd w:id="154"/>
      <w:bookmarkEnd w:id="155"/>
      <w:bookmarkEnd w:id="156"/>
      <w:bookmarkEnd w:id="157"/>
      <w:bookmarkEnd w:id="158"/>
      <w:bookmarkEnd w:id="159"/>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Характеристики технического обеспечения мобильных устройств (планшетов) для обеспечения нормальной работоспособности мобильных приложений и мобильных версий АРМ представлены в таблице </w:t>
      </w:r>
      <w:fldSimple w:instr=" REF _Ref148472411 \h  \* MERGEFORMAT ">
        <w:r w:rsidR="00934A8C" w:rsidRPr="000959D0">
          <w:rPr>
            <w:color w:val="000000" w:themeColor="text1"/>
            <w:sz w:val="16"/>
            <w:szCs w:val="16"/>
          </w:rPr>
          <w:t xml:space="preserve">Таблица </w:t>
        </w:r>
        <w:r w:rsidR="00934A8C">
          <w:rPr>
            <w:color w:val="000000" w:themeColor="text1"/>
            <w:sz w:val="16"/>
            <w:szCs w:val="16"/>
          </w:rPr>
          <w:t>3</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160" w:name="_Ref148472411"/>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3</w:t>
      </w:r>
      <w:r w:rsidR="003C485F" w:rsidRPr="000959D0">
        <w:rPr>
          <w:color w:val="000000" w:themeColor="text1"/>
          <w:sz w:val="16"/>
          <w:szCs w:val="16"/>
        </w:rPr>
        <w:fldChar w:fldCharType="end"/>
      </w:r>
      <w:bookmarkEnd w:id="160"/>
      <w:r w:rsidRPr="000959D0">
        <w:rPr>
          <w:color w:val="000000" w:themeColor="text1"/>
          <w:sz w:val="16"/>
          <w:szCs w:val="16"/>
        </w:rPr>
        <w:t xml:space="preserve"> – Характеристики технического обеспечения мобильных устройств (планшетов) </w:t>
      </w:r>
    </w:p>
    <w:tbl>
      <w:tblPr>
        <w:tblStyle w:val="affffffff7"/>
        <w:tblW w:w="5000" w:type="pct"/>
        <w:jc w:val="center"/>
        <w:tblLayout w:type="fixed"/>
        <w:tblLook w:val="04A0"/>
      </w:tblPr>
      <w:tblGrid>
        <w:gridCol w:w="1391"/>
        <w:gridCol w:w="6729"/>
        <w:gridCol w:w="2016"/>
      </w:tblGrid>
      <w:tr w:rsidR="00FD3CE6" w:rsidRPr="000959D0" w:rsidTr="00FD3CE6">
        <w:trPr>
          <w:cnfStyle w:val="100000000000"/>
          <w:tblHeader/>
          <w:jc w:val="center"/>
        </w:trPr>
        <w:tc>
          <w:tcPr>
            <w:tcW w:w="9920" w:type="dxa"/>
            <w:gridSpan w:val="3"/>
          </w:tcPr>
          <w:p w:rsidR="00FD3CE6" w:rsidRPr="000959D0" w:rsidRDefault="00A4507D" w:rsidP="000959D0">
            <w:pPr>
              <w:pStyle w:val="34f5"/>
              <w:spacing w:before="0" w:after="0"/>
              <w:rPr>
                <w:sz w:val="16"/>
                <w:szCs w:val="16"/>
              </w:rPr>
            </w:pPr>
            <w:r w:rsidRPr="000959D0">
              <w:rPr>
                <w:sz w:val="16"/>
                <w:szCs w:val="16"/>
              </w:rPr>
              <w:t>Характеристики и вариант выбора используемого оборудования</w:t>
            </w:r>
          </w:p>
        </w:tc>
      </w:tr>
      <w:tr w:rsidR="00FD3CE6" w:rsidRPr="000959D0" w:rsidTr="00FD3CE6">
        <w:trPr>
          <w:jc w:val="center"/>
        </w:trPr>
        <w:tc>
          <w:tcPr>
            <w:tcW w:w="1361" w:type="dxa"/>
            <w:tcBorders>
              <w:right w:val="nil"/>
            </w:tcBorders>
          </w:tcPr>
          <w:p w:rsidR="00FD3CE6" w:rsidRPr="000959D0" w:rsidRDefault="00A4507D" w:rsidP="000959D0">
            <w:pPr>
              <w:pStyle w:val="34fff7"/>
              <w:rPr>
                <w:b/>
                <w:sz w:val="16"/>
                <w:szCs w:val="16"/>
              </w:rPr>
            </w:pPr>
            <w:r w:rsidRPr="000959D0">
              <w:rPr>
                <w:b/>
                <w:sz w:val="16"/>
                <w:szCs w:val="16"/>
              </w:rPr>
              <w:t>1</w:t>
            </w:r>
          </w:p>
        </w:tc>
        <w:tc>
          <w:tcPr>
            <w:tcW w:w="8559" w:type="dxa"/>
            <w:gridSpan w:val="2"/>
            <w:tcBorders>
              <w:left w:val="nil"/>
            </w:tcBorders>
          </w:tcPr>
          <w:p w:rsidR="00FD3CE6" w:rsidRPr="000959D0" w:rsidRDefault="00A4507D" w:rsidP="000959D0">
            <w:pPr>
              <w:pStyle w:val="34fff7"/>
              <w:rPr>
                <w:b/>
                <w:bCs/>
                <w:sz w:val="16"/>
                <w:szCs w:val="16"/>
              </w:rPr>
            </w:pPr>
            <w:r w:rsidRPr="000959D0">
              <w:rPr>
                <w:b/>
                <w:bCs/>
                <w:sz w:val="16"/>
                <w:szCs w:val="16"/>
              </w:rPr>
              <w:t>Тип мобильного устройства</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1.1</w:t>
            </w:r>
          </w:p>
        </w:tc>
        <w:tc>
          <w:tcPr>
            <w:tcW w:w="6586" w:type="dxa"/>
            <w:tcBorders>
              <w:left w:val="nil"/>
            </w:tcBorders>
          </w:tcPr>
          <w:p w:rsidR="00FD3CE6" w:rsidRPr="000959D0" w:rsidRDefault="00A4507D" w:rsidP="000959D0">
            <w:pPr>
              <w:pStyle w:val="34fff7"/>
              <w:rPr>
                <w:sz w:val="16"/>
                <w:szCs w:val="16"/>
              </w:rPr>
            </w:pPr>
            <w:r w:rsidRPr="000959D0">
              <w:rPr>
                <w:sz w:val="16"/>
                <w:szCs w:val="16"/>
              </w:rPr>
              <w:t>Планшетный компьютер</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b/>
                <w:sz w:val="16"/>
                <w:szCs w:val="16"/>
              </w:rPr>
            </w:pPr>
            <w:r w:rsidRPr="000959D0">
              <w:rPr>
                <w:b/>
                <w:sz w:val="16"/>
                <w:szCs w:val="16"/>
              </w:rPr>
              <w:t>2</w:t>
            </w:r>
          </w:p>
        </w:tc>
        <w:tc>
          <w:tcPr>
            <w:tcW w:w="8559" w:type="dxa"/>
            <w:gridSpan w:val="2"/>
            <w:tcBorders>
              <w:left w:val="nil"/>
            </w:tcBorders>
          </w:tcPr>
          <w:p w:rsidR="00FD3CE6" w:rsidRPr="000959D0" w:rsidRDefault="00A4507D" w:rsidP="000959D0">
            <w:pPr>
              <w:pStyle w:val="34fff7"/>
              <w:rPr>
                <w:b/>
                <w:bCs/>
                <w:sz w:val="16"/>
                <w:szCs w:val="16"/>
              </w:rPr>
            </w:pPr>
            <w:r w:rsidRPr="000959D0">
              <w:rPr>
                <w:b/>
                <w:bCs/>
                <w:sz w:val="16"/>
                <w:szCs w:val="16"/>
              </w:rPr>
              <w:t>Процессор</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2.1</w:t>
            </w:r>
          </w:p>
        </w:tc>
        <w:tc>
          <w:tcPr>
            <w:tcW w:w="6586" w:type="dxa"/>
            <w:tcBorders>
              <w:left w:val="nil"/>
            </w:tcBorders>
          </w:tcPr>
          <w:p w:rsidR="00FD3CE6" w:rsidRPr="000959D0" w:rsidRDefault="00A4507D" w:rsidP="000959D0">
            <w:pPr>
              <w:pStyle w:val="34fff7"/>
              <w:rPr>
                <w:sz w:val="16"/>
                <w:szCs w:val="16"/>
              </w:rPr>
            </w:pPr>
            <w:r w:rsidRPr="000959D0">
              <w:rPr>
                <w:sz w:val="16"/>
                <w:szCs w:val="16"/>
              </w:rPr>
              <w:t>Частота 1200 МГц и выше</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2.2</w:t>
            </w:r>
          </w:p>
        </w:tc>
        <w:tc>
          <w:tcPr>
            <w:tcW w:w="6586" w:type="dxa"/>
            <w:tcBorders>
              <w:left w:val="nil"/>
            </w:tcBorders>
          </w:tcPr>
          <w:p w:rsidR="00FD3CE6" w:rsidRPr="000959D0" w:rsidRDefault="00A4507D" w:rsidP="000959D0">
            <w:pPr>
              <w:pStyle w:val="34fff7"/>
              <w:rPr>
                <w:sz w:val="16"/>
                <w:szCs w:val="16"/>
              </w:rPr>
            </w:pPr>
            <w:r w:rsidRPr="000959D0">
              <w:rPr>
                <w:sz w:val="16"/>
                <w:szCs w:val="16"/>
              </w:rPr>
              <w:t>Количество ядер 4 шт. и более</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b/>
                <w:sz w:val="16"/>
                <w:szCs w:val="16"/>
              </w:rPr>
            </w:pPr>
            <w:r w:rsidRPr="000959D0">
              <w:rPr>
                <w:b/>
                <w:sz w:val="16"/>
                <w:szCs w:val="16"/>
              </w:rPr>
              <w:t>3</w:t>
            </w:r>
          </w:p>
        </w:tc>
        <w:tc>
          <w:tcPr>
            <w:tcW w:w="8559" w:type="dxa"/>
            <w:gridSpan w:val="2"/>
            <w:tcBorders>
              <w:left w:val="nil"/>
            </w:tcBorders>
          </w:tcPr>
          <w:p w:rsidR="00FD3CE6" w:rsidRPr="000959D0" w:rsidRDefault="00A4507D" w:rsidP="000959D0">
            <w:pPr>
              <w:pStyle w:val="34fff7"/>
              <w:rPr>
                <w:b/>
                <w:bCs/>
                <w:sz w:val="16"/>
                <w:szCs w:val="16"/>
              </w:rPr>
            </w:pPr>
            <w:r w:rsidRPr="000959D0">
              <w:rPr>
                <w:b/>
                <w:bCs/>
                <w:sz w:val="16"/>
                <w:szCs w:val="16"/>
              </w:rPr>
              <w:t>Дисплей сенсорный, емкостный, мультитач</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3.1</w:t>
            </w:r>
          </w:p>
        </w:tc>
        <w:tc>
          <w:tcPr>
            <w:tcW w:w="6586" w:type="dxa"/>
            <w:tcBorders>
              <w:left w:val="nil"/>
            </w:tcBorders>
          </w:tcPr>
          <w:p w:rsidR="00FD3CE6" w:rsidRPr="000959D0" w:rsidRDefault="00A4507D" w:rsidP="000959D0">
            <w:pPr>
              <w:pStyle w:val="34fff7"/>
              <w:rPr>
                <w:sz w:val="16"/>
                <w:szCs w:val="16"/>
              </w:rPr>
            </w:pPr>
            <w:r w:rsidRPr="000959D0">
              <w:rPr>
                <w:sz w:val="16"/>
                <w:szCs w:val="16"/>
              </w:rPr>
              <w:t>Диагональ от 8 дюймов</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3.2</w:t>
            </w:r>
          </w:p>
        </w:tc>
        <w:tc>
          <w:tcPr>
            <w:tcW w:w="6586" w:type="dxa"/>
            <w:tcBorders>
              <w:left w:val="nil"/>
            </w:tcBorders>
          </w:tcPr>
          <w:p w:rsidR="00FD3CE6" w:rsidRPr="000959D0" w:rsidRDefault="00A4507D" w:rsidP="000959D0">
            <w:pPr>
              <w:pStyle w:val="34fff7"/>
              <w:rPr>
                <w:sz w:val="16"/>
                <w:szCs w:val="16"/>
              </w:rPr>
            </w:pPr>
            <w:r w:rsidRPr="000959D0">
              <w:rPr>
                <w:sz w:val="16"/>
                <w:szCs w:val="16"/>
              </w:rPr>
              <w:t>Разрешение xxhdpi (1280x800 пикселей), xxxhdpi (1280x800 пикселей) и выше</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b/>
                <w:bCs/>
                <w:sz w:val="16"/>
                <w:szCs w:val="16"/>
              </w:rPr>
            </w:pPr>
            <w:r w:rsidRPr="000959D0">
              <w:rPr>
                <w:b/>
                <w:bCs/>
                <w:sz w:val="16"/>
                <w:szCs w:val="16"/>
              </w:rPr>
              <w:t>4</w:t>
            </w:r>
          </w:p>
        </w:tc>
        <w:tc>
          <w:tcPr>
            <w:tcW w:w="8559" w:type="dxa"/>
            <w:gridSpan w:val="2"/>
            <w:tcBorders>
              <w:left w:val="nil"/>
            </w:tcBorders>
          </w:tcPr>
          <w:p w:rsidR="00FD3CE6" w:rsidRPr="000959D0" w:rsidRDefault="00A4507D" w:rsidP="000959D0">
            <w:pPr>
              <w:pStyle w:val="34fff7"/>
              <w:rPr>
                <w:sz w:val="16"/>
                <w:szCs w:val="16"/>
              </w:rPr>
            </w:pPr>
            <w:r w:rsidRPr="000959D0">
              <w:rPr>
                <w:b/>
                <w:bCs/>
                <w:sz w:val="16"/>
                <w:szCs w:val="16"/>
              </w:rPr>
              <w:t>Память</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4.1</w:t>
            </w:r>
          </w:p>
        </w:tc>
        <w:tc>
          <w:tcPr>
            <w:tcW w:w="6586" w:type="dxa"/>
            <w:tcBorders>
              <w:left w:val="nil"/>
            </w:tcBorders>
          </w:tcPr>
          <w:p w:rsidR="00FD3CE6" w:rsidRPr="000959D0" w:rsidRDefault="00A4507D" w:rsidP="000959D0">
            <w:pPr>
              <w:pStyle w:val="34fff7"/>
              <w:rPr>
                <w:sz w:val="16"/>
                <w:szCs w:val="16"/>
              </w:rPr>
            </w:pPr>
            <w:r w:rsidRPr="000959D0">
              <w:rPr>
                <w:sz w:val="16"/>
                <w:szCs w:val="16"/>
              </w:rPr>
              <w:t>Память встроенная постоянная не менее 32 ГБ;</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4.2</w:t>
            </w:r>
          </w:p>
        </w:tc>
        <w:tc>
          <w:tcPr>
            <w:tcW w:w="6586" w:type="dxa"/>
            <w:tcBorders>
              <w:left w:val="nil"/>
            </w:tcBorders>
          </w:tcPr>
          <w:p w:rsidR="00FD3CE6" w:rsidRPr="000959D0" w:rsidRDefault="00A4507D" w:rsidP="000959D0">
            <w:pPr>
              <w:pStyle w:val="34fff7"/>
              <w:rPr>
                <w:sz w:val="16"/>
                <w:szCs w:val="16"/>
              </w:rPr>
            </w:pPr>
            <w:r w:rsidRPr="000959D0">
              <w:rPr>
                <w:sz w:val="16"/>
                <w:szCs w:val="16"/>
              </w:rPr>
              <w:t>Память встроенная оперативная не менее 3 ГБ;</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b/>
                <w:bCs/>
                <w:sz w:val="16"/>
                <w:szCs w:val="16"/>
              </w:rPr>
            </w:pPr>
            <w:r w:rsidRPr="000959D0">
              <w:rPr>
                <w:b/>
                <w:bCs/>
                <w:sz w:val="16"/>
                <w:szCs w:val="16"/>
              </w:rPr>
              <w:t>5</w:t>
            </w:r>
          </w:p>
        </w:tc>
        <w:tc>
          <w:tcPr>
            <w:tcW w:w="6586" w:type="dxa"/>
            <w:tcBorders>
              <w:left w:val="nil"/>
            </w:tcBorders>
          </w:tcPr>
          <w:p w:rsidR="00FD3CE6" w:rsidRPr="000959D0" w:rsidRDefault="00A4507D" w:rsidP="000959D0">
            <w:pPr>
              <w:pStyle w:val="34fff7"/>
              <w:rPr>
                <w:b/>
                <w:bCs/>
                <w:sz w:val="16"/>
                <w:szCs w:val="16"/>
              </w:rPr>
            </w:pPr>
            <w:r w:rsidRPr="000959D0">
              <w:rPr>
                <w:b/>
                <w:bCs/>
                <w:sz w:val="16"/>
                <w:szCs w:val="16"/>
              </w:rPr>
              <w:t>Поддержка технологий связи</w:t>
            </w:r>
          </w:p>
        </w:tc>
        <w:tc>
          <w:tcPr>
            <w:tcW w:w="1973" w:type="dxa"/>
          </w:tcPr>
          <w:p w:rsidR="00FD3CE6" w:rsidRPr="000959D0" w:rsidRDefault="00FD3CE6" w:rsidP="000959D0">
            <w:pPr>
              <w:pStyle w:val="34fff7"/>
              <w:rPr>
                <w:sz w:val="16"/>
                <w:szCs w:val="16"/>
              </w:rPr>
            </w:pP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5.1</w:t>
            </w:r>
          </w:p>
        </w:tc>
        <w:tc>
          <w:tcPr>
            <w:tcW w:w="6586" w:type="dxa"/>
            <w:tcBorders>
              <w:left w:val="nil"/>
            </w:tcBorders>
          </w:tcPr>
          <w:p w:rsidR="00FD3CE6" w:rsidRPr="000959D0" w:rsidRDefault="00A4507D" w:rsidP="000959D0">
            <w:pPr>
              <w:pStyle w:val="34fff7"/>
              <w:rPr>
                <w:sz w:val="16"/>
                <w:szCs w:val="16"/>
                <w:lang w:val="en-US"/>
              </w:rPr>
            </w:pPr>
            <w:r w:rsidRPr="000959D0">
              <w:rPr>
                <w:sz w:val="16"/>
                <w:szCs w:val="16"/>
                <w:lang w:val="en-US"/>
              </w:rPr>
              <w:t>3G, Wi-Fi, Bluetooth, NFC;</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b/>
                <w:bCs/>
                <w:sz w:val="16"/>
                <w:szCs w:val="16"/>
              </w:rPr>
            </w:pPr>
            <w:r w:rsidRPr="000959D0">
              <w:rPr>
                <w:b/>
                <w:bCs/>
                <w:sz w:val="16"/>
                <w:szCs w:val="16"/>
              </w:rPr>
              <w:t>6</w:t>
            </w:r>
          </w:p>
        </w:tc>
        <w:tc>
          <w:tcPr>
            <w:tcW w:w="8559" w:type="dxa"/>
            <w:gridSpan w:val="2"/>
            <w:tcBorders>
              <w:left w:val="nil"/>
            </w:tcBorders>
          </w:tcPr>
          <w:p w:rsidR="00FD3CE6" w:rsidRPr="000959D0" w:rsidRDefault="00A4507D" w:rsidP="000959D0">
            <w:pPr>
              <w:pStyle w:val="34fff7"/>
              <w:rPr>
                <w:sz w:val="16"/>
                <w:szCs w:val="16"/>
              </w:rPr>
            </w:pPr>
            <w:r w:rsidRPr="000959D0">
              <w:rPr>
                <w:b/>
                <w:bCs/>
                <w:sz w:val="16"/>
                <w:szCs w:val="16"/>
              </w:rPr>
              <w:t>Поддержка аудио форматов</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6.1</w:t>
            </w:r>
          </w:p>
        </w:tc>
        <w:tc>
          <w:tcPr>
            <w:tcW w:w="6586" w:type="dxa"/>
            <w:tcBorders>
              <w:left w:val="nil"/>
            </w:tcBorders>
          </w:tcPr>
          <w:p w:rsidR="00FD3CE6" w:rsidRPr="000959D0" w:rsidRDefault="00A4507D" w:rsidP="000959D0">
            <w:pPr>
              <w:pStyle w:val="34fff7"/>
              <w:rPr>
                <w:sz w:val="16"/>
                <w:szCs w:val="16"/>
                <w:lang w:val="en-US"/>
              </w:rPr>
            </w:pPr>
            <w:r w:rsidRPr="000959D0">
              <w:rPr>
                <w:sz w:val="16"/>
                <w:szCs w:val="16"/>
                <w:lang w:val="en-US"/>
              </w:rPr>
              <w:t>AAC, WMA, WAV, FLAC, MP3;</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b/>
                <w:bCs/>
                <w:sz w:val="16"/>
                <w:szCs w:val="16"/>
              </w:rPr>
            </w:pPr>
            <w:r w:rsidRPr="000959D0">
              <w:rPr>
                <w:b/>
                <w:bCs/>
                <w:sz w:val="16"/>
                <w:szCs w:val="16"/>
              </w:rPr>
              <w:t>7</w:t>
            </w:r>
          </w:p>
        </w:tc>
        <w:tc>
          <w:tcPr>
            <w:tcW w:w="8559" w:type="dxa"/>
            <w:gridSpan w:val="2"/>
            <w:tcBorders>
              <w:left w:val="nil"/>
            </w:tcBorders>
          </w:tcPr>
          <w:p w:rsidR="00FD3CE6" w:rsidRPr="000959D0" w:rsidRDefault="00A4507D" w:rsidP="000959D0">
            <w:pPr>
              <w:pStyle w:val="34fff7"/>
              <w:rPr>
                <w:b/>
                <w:bCs/>
                <w:sz w:val="16"/>
                <w:szCs w:val="16"/>
              </w:rPr>
            </w:pPr>
            <w:r w:rsidRPr="000959D0">
              <w:rPr>
                <w:b/>
                <w:bCs/>
                <w:sz w:val="16"/>
                <w:szCs w:val="16"/>
              </w:rPr>
              <w:t>Поддержка видео форматов</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7.1</w:t>
            </w:r>
          </w:p>
        </w:tc>
        <w:tc>
          <w:tcPr>
            <w:tcW w:w="6586" w:type="dxa"/>
            <w:tcBorders>
              <w:left w:val="nil"/>
            </w:tcBorders>
          </w:tcPr>
          <w:p w:rsidR="00FD3CE6" w:rsidRPr="000959D0" w:rsidRDefault="00A4507D" w:rsidP="000959D0">
            <w:pPr>
              <w:pStyle w:val="34fff7"/>
              <w:rPr>
                <w:sz w:val="16"/>
                <w:szCs w:val="16"/>
                <w:lang w:val="nl-NL"/>
              </w:rPr>
            </w:pPr>
            <w:r w:rsidRPr="000959D0">
              <w:rPr>
                <w:sz w:val="16"/>
                <w:szCs w:val="16"/>
                <w:lang w:val="nl-NL"/>
              </w:rPr>
              <w:t>MPEG-4, WMV, MKV, H.264, H.263;</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b/>
                <w:bCs/>
                <w:sz w:val="16"/>
                <w:szCs w:val="16"/>
              </w:rPr>
            </w:pPr>
            <w:r w:rsidRPr="000959D0">
              <w:rPr>
                <w:b/>
                <w:bCs/>
                <w:sz w:val="16"/>
                <w:szCs w:val="16"/>
              </w:rPr>
              <w:t>8</w:t>
            </w:r>
          </w:p>
        </w:tc>
        <w:tc>
          <w:tcPr>
            <w:tcW w:w="8559" w:type="dxa"/>
            <w:gridSpan w:val="2"/>
            <w:tcBorders>
              <w:left w:val="nil"/>
            </w:tcBorders>
          </w:tcPr>
          <w:p w:rsidR="00FD3CE6" w:rsidRPr="000959D0" w:rsidRDefault="00A4507D" w:rsidP="000959D0">
            <w:pPr>
              <w:pStyle w:val="34fff7"/>
              <w:rPr>
                <w:sz w:val="16"/>
                <w:szCs w:val="16"/>
              </w:rPr>
            </w:pPr>
            <w:r w:rsidRPr="000959D0">
              <w:rPr>
                <w:b/>
                <w:bCs/>
                <w:sz w:val="16"/>
                <w:szCs w:val="16"/>
              </w:rPr>
              <w:t>Предустановленная операционная система</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8.1</w:t>
            </w:r>
          </w:p>
        </w:tc>
        <w:tc>
          <w:tcPr>
            <w:tcW w:w="6586" w:type="dxa"/>
            <w:tcBorders>
              <w:left w:val="nil"/>
            </w:tcBorders>
          </w:tcPr>
          <w:p w:rsidR="00FD3CE6" w:rsidRPr="000959D0" w:rsidRDefault="00A4507D" w:rsidP="000959D0">
            <w:pPr>
              <w:pStyle w:val="34fff7"/>
              <w:rPr>
                <w:sz w:val="16"/>
                <w:szCs w:val="16"/>
              </w:rPr>
            </w:pPr>
            <w:r w:rsidRPr="000959D0">
              <w:rPr>
                <w:sz w:val="16"/>
                <w:szCs w:val="16"/>
              </w:rPr>
              <w:t>Android 9.0 SDK</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jc w:val="center"/>
        </w:trPr>
        <w:tc>
          <w:tcPr>
            <w:tcW w:w="1361" w:type="dxa"/>
            <w:tcBorders>
              <w:right w:val="nil"/>
            </w:tcBorders>
          </w:tcPr>
          <w:p w:rsidR="00FD3CE6" w:rsidRPr="000959D0" w:rsidRDefault="00A4507D" w:rsidP="000959D0">
            <w:pPr>
              <w:pStyle w:val="34fff7"/>
              <w:rPr>
                <w:b/>
                <w:sz w:val="16"/>
                <w:szCs w:val="16"/>
                <w:lang w:val="en-US"/>
              </w:rPr>
            </w:pPr>
            <w:r w:rsidRPr="000959D0">
              <w:rPr>
                <w:b/>
                <w:sz w:val="16"/>
                <w:szCs w:val="16"/>
                <w:lang w:val="en-US"/>
              </w:rPr>
              <w:t>9</w:t>
            </w:r>
          </w:p>
        </w:tc>
        <w:tc>
          <w:tcPr>
            <w:tcW w:w="6586" w:type="dxa"/>
            <w:tcBorders>
              <w:left w:val="nil"/>
            </w:tcBorders>
          </w:tcPr>
          <w:p w:rsidR="00FD3CE6" w:rsidRPr="000959D0" w:rsidRDefault="00A4507D" w:rsidP="000959D0">
            <w:pPr>
              <w:pStyle w:val="34fff7"/>
              <w:rPr>
                <w:b/>
                <w:sz w:val="16"/>
                <w:szCs w:val="16"/>
              </w:rPr>
            </w:pPr>
            <w:r w:rsidRPr="000959D0">
              <w:rPr>
                <w:b/>
                <w:sz w:val="16"/>
                <w:szCs w:val="16"/>
              </w:rPr>
              <w:t>Операционная система</w:t>
            </w:r>
          </w:p>
        </w:tc>
        <w:tc>
          <w:tcPr>
            <w:tcW w:w="1973" w:type="dxa"/>
          </w:tcPr>
          <w:p w:rsidR="00FD3CE6" w:rsidRPr="000959D0" w:rsidRDefault="00FD3CE6" w:rsidP="000959D0">
            <w:pPr>
              <w:pStyle w:val="34fff7"/>
              <w:rPr>
                <w:sz w:val="16"/>
                <w:szCs w:val="16"/>
              </w:rPr>
            </w:pP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9.1</w:t>
            </w:r>
          </w:p>
        </w:tc>
        <w:tc>
          <w:tcPr>
            <w:tcW w:w="6586" w:type="dxa"/>
            <w:tcBorders>
              <w:left w:val="nil"/>
            </w:tcBorders>
          </w:tcPr>
          <w:p w:rsidR="00FD3CE6" w:rsidRPr="000959D0" w:rsidRDefault="00A4507D" w:rsidP="000959D0">
            <w:pPr>
              <w:pStyle w:val="34fff7"/>
              <w:rPr>
                <w:sz w:val="16"/>
                <w:szCs w:val="16"/>
              </w:rPr>
            </w:pPr>
            <w:r w:rsidRPr="000959D0">
              <w:rPr>
                <w:sz w:val="16"/>
                <w:szCs w:val="16"/>
              </w:rPr>
              <w:t xml:space="preserve">Операционная система на базе: </w:t>
            </w:r>
            <w:r w:rsidRPr="000959D0">
              <w:rPr>
                <w:sz w:val="16"/>
                <w:szCs w:val="16"/>
                <w:lang w:val="en-US"/>
              </w:rPr>
              <w:t>Android</w:t>
            </w:r>
            <w:r w:rsidRPr="000959D0">
              <w:rPr>
                <w:sz w:val="16"/>
                <w:szCs w:val="16"/>
              </w:rPr>
              <w:t xml:space="preserve"> </w:t>
            </w:r>
            <w:r w:rsidRPr="000959D0">
              <w:rPr>
                <w:sz w:val="16"/>
                <w:szCs w:val="16"/>
                <w:lang w:val="en-US"/>
              </w:rPr>
              <w:t>OS</w:t>
            </w:r>
            <w:r w:rsidRPr="000959D0">
              <w:rPr>
                <w:sz w:val="16"/>
                <w:szCs w:val="16"/>
              </w:rPr>
              <w:t>, РЕД ОС М</w:t>
            </w:r>
          </w:p>
        </w:tc>
        <w:tc>
          <w:tcPr>
            <w:tcW w:w="1973" w:type="dxa"/>
          </w:tcPr>
          <w:p w:rsidR="00FD3CE6" w:rsidRPr="000959D0" w:rsidRDefault="00FD3CE6" w:rsidP="000959D0">
            <w:pPr>
              <w:pStyle w:val="34fff7"/>
              <w:rPr>
                <w:sz w:val="16"/>
                <w:szCs w:val="16"/>
              </w:rPr>
            </w:pPr>
          </w:p>
        </w:tc>
      </w:tr>
      <w:tr w:rsidR="00FD3CE6" w:rsidRPr="000959D0" w:rsidTr="00FD3CE6">
        <w:trPr>
          <w:jc w:val="center"/>
        </w:trPr>
        <w:tc>
          <w:tcPr>
            <w:tcW w:w="1361" w:type="dxa"/>
            <w:tcBorders>
              <w:right w:val="nil"/>
            </w:tcBorders>
          </w:tcPr>
          <w:p w:rsidR="00FD3CE6" w:rsidRPr="000959D0" w:rsidRDefault="00A4507D" w:rsidP="000959D0">
            <w:pPr>
              <w:pStyle w:val="34fff7"/>
              <w:rPr>
                <w:b/>
                <w:bCs/>
                <w:sz w:val="16"/>
                <w:szCs w:val="16"/>
              </w:rPr>
            </w:pPr>
            <w:r w:rsidRPr="000959D0">
              <w:rPr>
                <w:b/>
                <w:bCs/>
                <w:sz w:val="16"/>
                <w:szCs w:val="16"/>
              </w:rPr>
              <w:t>10</w:t>
            </w:r>
          </w:p>
        </w:tc>
        <w:tc>
          <w:tcPr>
            <w:tcW w:w="8559" w:type="dxa"/>
            <w:gridSpan w:val="2"/>
            <w:tcBorders>
              <w:left w:val="nil"/>
            </w:tcBorders>
          </w:tcPr>
          <w:p w:rsidR="00FD3CE6" w:rsidRPr="000959D0" w:rsidRDefault="00A4507D" w:rsidP="000959D0">
            <w:pPr>
              <w:pStyle w:val="34fff7"/>
              <w:rPr>
                <w:b/>
                <w:bCs/>
                <w:sz w:val="16"/>
                <w:szCs w:val="16"/>
              </w:rPr>
            </w:pPr>
            <w:r w:rsidRPr="000959D0">
              <w:rPr>
                <w:b/>
                <w:bCs/>
                <w:sz w:val="16"/>
                <w:szCs w:val="16"/>
              </w:rPr>
              <w:t>Тыловая камера</w:t>
            </w:r>
          </w:p>
        </w:tc>
      </w:tr>
      <w:tr w:rsidR="00FD3CE6" w:rsidRPr="000959D0" w:rsidTr="00FD3CE6">
        <w:trPr>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10.1</w:t>
            </w:r>
          </w:p>
        </w:tc>
        <w:tc>
          <w:tcPr>
            <w:tcW w:w="6586" w:type="dxa"/>
            <w:tcBorders>
              <w:left w:val="nil"/>
            </w:tcBorders>
          </w:tcPr>
          <w:p w:rsidR="00FD3CE6" w:rsidRPr="000959D0" w:rsidRDefault="00A4507D" w:rsidP="000959D0">
            <w:pPr>
              <w:pStyle w:val="34fff7"/>
              <w:rPr>
                <w:sz w:val="16"/>
                <w:szCs w:val="16"/>
              </w:rPr>
            </w:pPr>
            <w:r w:rsidRPr="000959D0">
              <w:rPr>
                <w:sz w:val="16"/>
                <w:szCs w:val="16"/>
              </w:rPr>
              <w:t>Разрешение не менее 8 МП</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trHeight w:val="50"/>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10.2</w:t>
            </w:r>
          </w:p>
        </w:tc>
        <w:tc>
          <w:tcPr>
            <w:tcW w:w="6586" w:type="dxa"/>
            <w:tcBorders>
              <w:left w:val="nil"/>
            </w:tcBorders>
          </w:tcPr>
          <w:p w:rsidR="00FD3CE6" w:rsidRPr="000959D0" w:rsidRDefault="00A4507D" w:rsidP="000959D0">
            <w:pPr>
              <w:pStyle w:val="34fff7"/>
              <w:rPr>
                <w:sz w:val="16"/>
                <w:szCs w:val="16"/>
              </w:rPr>
            </w:pPr>
            <w:r w:rsidRPr="000959D0">
              <w:rPr>
                <w:sz w:val="16"/>
                <w:szCs w:val="16"/>
              </w:rPr>
              <w:t>Наличие автофокуса</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trHeight w:val="50"/>
          <w:jc w:val="center"/>
        </w:trPr>
        <w:tc>
          <w:tcPr>
            <w:tcW w:w="1361" w:type="dxa"/>
            <w:tcBorders>
              <w:right w:val="nil"/>
            </w:tcBorders>
          </w:tcPr>
          <w:p w:rsidR="00FD3CE6" w:rsidRPr="000959D0" w:rsidRDefault="00A4507D" w:rsidP="000959D0">
            <w:pPr>
              <w:pStyle w:val="34fff7"/>
              <w:tabs>
                <w:tab w:val="center" w:pos="574"/>
              </w:tabs>
              <w:rPr>
                <w:b/>
                <w:bCs/>
                <w:sz w:val="16"/>
                <w:szCs w:val="16"/>
              </w:rPr>
            </w:pPr>
            <w:r w:rsidRPr="000959D0">
              <w:rPr>
                <w:b/>
                <w:bCs/>
                <w:sz w:val="16"/>
                <w:szCs w:val="16"/>
              </w:rPr>
              <w:t>11</w:t>
            </w:r>
          </w:p>
        </w:tc>
        <w:tc>
          <w:tcPr>
            <w:tcW w:w="8559" w:type="dxa"/>
            <w:gridSpan w:val="2"/>
            <w:tcBorders>
              <w:left w:val="nil"/>
            </w:tcBorders>
          </w:tcPr>
          <w:p w:rsidR="00FD3CE6" w:rsidRPr="000959D0" w:rsidRDefault="00A4507D" w:rsidP="000959D0">
            <w:pPr>
              <w:pStyle w:val="34fff7"/>
              <w:rPr>
                <w:sz w:val="16"/>
                <w:szCs w:val="16"/>
              </w:rPr>
            </w:pPr>
            <w:r w:rsidRPr="000959D0">
              <w:rPr>
                <w:b/>
                <w:bCs/>
                <w:sz w:val="16"/>
                <w:szCs w:val="16"/>
              </w:rPr>
              <w:t>Фронтальная камера</w:t>
            </w:r>
          </w:p>
        </w:tc>
      </w:tr>
      <w:tr w:rsidR="00FD3CE6" w:rsidRPr="000959D0" w:rsidTr="00FD3CE6">
        <w:trPr>
          <w:trHeight w:val="50"/>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11.1</w:t>
            </w:r>
          </w:p>
        </w:tc>
        <w:tc>
          <w:tcPr>
            <w:tcW w:w="6586" w:type="dxa"/>
            <w:tcBorders>
              <w:left w:val="nil"/>
            </w:tcBorders>
          </w:tcPr>
          <w:p w:rsidR="00FD3CE6" w:rsidRPr="000959D0" w:rsidRDefault="00A4507D" w:rsidP="000959D0">
            <w:pPr>
              <w:pStyle w:val="34fff7"/>
              <w:rPr>
                <w:sz w:val="16"/>
                <w:szCs w:val="16"/>
              </w:rPr>
            </w:pPr>
            <w:r w:rsidRPr="000959D0">
              <w:rPr>
                <w:sz w:val="16"/>
                <w:szCs w:val="16"/>
              </w:rPr>
              <w:t>Разрешение не менее 5 МП</w:t>
            </w:r>
          </w:p>
        </w:tc>
        <w:tc>
          <w:tcPr>
            <w:tcW w:w="1973" w:type="dxa"/>
          </w:tcPr>
          <w:p w:rsidR="00FD3CE6" w:rsidRPr="000959D0" w:rsidRDefault="00A4507D" w:rsidP="000959D0">
            <w:pPr>
              <w:pStyle w:val="34fff7"/>
              <w:rPr>
                <w:sz w:val="16"/>
                <w:szCs w:val="16"/>
              </w:rPr>
            </w:pPr>
            <w:r w:rsidRPr="000959D0">
              <w:rPr>
                <w:sz w:val="16"/>
                <w:szCs w:val="16"/>
              </w:rPr>
              <w:t>Минимальный</w:t>
            </w:r>
          </w:p>
        </w:tc>
      </w:tr>
      <w:tr w:rsidR="00FD3CE6" w:rsidRPr="000959D0" w:rsidTr="00FD3CE6">
        <w:trPr>
          <w:trHeight w:val="115"/>
          <w:jc w:val="center"/>
        </w:trPr>
        <w:tc>
          <w:tcPr>
            <w:tcW w:w="1361" w:type="dxa"/>
            <w:tcBorders>
              <w:right w:val="nil"/>
            </w:tcBorders>
          </w:tcPr>
          <w:p w:rsidR="00FD3CE6" w:rsidRPr="000959D0" w:rsidRDefault="00A4507D" w:rsidP="000959D0">
            <w:pPr>
              <w:pStyle w:val="34fff7"/>
              <w:rPr>
                <w:b/>
                <w:bCs/>
                <w:sz w:val="16"/>
                <w:szCs w:val="16"/>
              </w:rPr>
            </w:pPr>
            <w:r w:rsidRPr="000959D0">
              <w:rPr>
                <w:b/>
                <w:bCs/>
                <w:sz w:val="16"/>
                <w:szCs w:val="16"/>
              </w:rPr>
              <w:t>12</w:t>
            </w:r>
          </w:p>
        </w:tc>
        <w:tc>
          <w:tcPr>
            <w:tcW w:w="8559" w:type="dxa"/>
            <w:gridSpan w:val="2"/>
            <w:tcBorders>
              <w:left w:val="nil"/>
            </w:tcBorders>
          </w:tcPr>
          <w:p w:rsidR="00FD3CE6" w:rsidRPr="000959D0" w:rsidRDefault="00A4507D" w:rsidP="000959D0">
            <w:pPr>
              <w:pStyle w:val="34fff7"/>
              <w:rPr>
                <w:sz w:val="16"/>
                <w:szCs w:val="16"/>
              </w:rPr>
            </w:pPr>
            <w:r w:rsidRPr="000959D0">
              <w:rPr>
                <w:b/>
                <w:bCs/>
                <w:sz w:val="16"/>
                <w:szCs w:val="16"/>
              </w:rPr>
              <w:t>Аккумулятор</w:t>
            </w:r>
          </w:p>
        </w:tc>
      </w:tr>
      <w:tr w:rsidR="00FD3CE6" w:rsidRPr="000959D0" w:rsidTr="00FD3CE6">
        <w:trPr>
          <w:trHeight w:val="115"/>
          <w:jc w:val="center"/>
        </w:trPr>
        <w:tc>
          <w:tcPr>
            <w:tcW w:w="1361" w:type="dxa"/>
            <w:tcBorders>
              <w:right w:val="nil"/>
            </w:tcBorders>
          </w:tcPr>
          <w:p w:rsidR="00FD3CE6" w:rsidRPr="000959D0" w:rsidRDefault="00A4507D" w:rsidP="000959D0">
            <w:pPr>
              <w:pStyle w:val="34fff7"/>
              <w:rPr>
                <w:sz w:val="16"/>
                <w:szCs w:val="16"/>
              </w:rPr>
            </w:pPr>
            <w:r w:rsidRPr="000959D0">
              <w:rPr>
                <w:sz w:val="16"/>
                <w:szCs w:val="16"/>
              </w:rPr>
              <w:t>12.1</w:t>
            </w:r>
          </w:p>
        </w:tc>
        <w:tc>
          <w:tcPr>
            <w:tcW w:w="6586" w:type="dxa"/>
            <w:tcBorders>
              <w:left w:val="nil"/>
            </w:tcBorders>
          </w:tcPr>
          <w:p w:rsidR="00FD3CE6" w:rsidRPr="000959D0" w:rsidRDefault="00A4507D" w:rsidP="000959D0">
            <w:pPr>
              <w:pStyle w:val="34fff7"/>
              <w:rPr>
                <w:sz w:val="16"/>
                <w:szCs w:val="16"/>
              </w:rPr>
            </w:pPr>
            <w:r w:rsidRPr="000959D0">
              <w:rPr>
                <w:sz w:val="16"/>
                <w:szCs w:val="16"/>
              </w:rPr>
              <w:t>Емкость не менее 4400 мАч мобильных устройств (планшетов)</w:t>
            </w:r>
          </w:p>
        </w:tc>
        <w:tc>
          <w:tcPr>
            <w:tcW w:w="1973" w:type="dxa"/>
          </w:tcPr>
          <w:p w:rsidR="00FD3CE6" w:rsidRPr="000959D0" w:rsidRDefault="00A4507D" w:rsidP="000959D0">
            <w:pPr>
              <w:pStyle w:val="34fff7"/>
              <w:rPr>
                <w:sz w:val="16"/>
                <w:szCs w:val="16"/>
              </w:rPr>
            </w:pPr>
            <w:r w:rsidRPr="000959D0">
              <w:rPr>
                <w:sz w:val="16"/>
                <w:szCs w:val="16"/>
              </w:rPr>
              <w:t>Опциональный</w:t>
            </w:r>
          </w:p>
        </w:tc>
      </w:tr>
    </w:tbl>
    <w:p w:rsidR="00FD3CE6" w:rsidRPr="000959D0" w:rsidRDefault="00FD3CE6" w:rsidP="000959D0">
      <w:pPr>
        <w:pStyle w:val="3410"/>
        <w:numPr>
          <w:ilvl w:val="0"/>
          <w:numId w:val="0"/>
        </w:numPr>
        <w:spacing w:line="240" w:lineRule="auto"/>
        <w:ind w:left="992"/>
        <w:rPr>
          <w:color w:val="000000"/>
          <w:sz w:val="16"/>
          <w:szCs w:val="16"/>
        </w:rPr>
      </w:pPr>
    </w:p>
    <w:p w:rsidR="00FD3CE6" w:rsidRPr="000959D0" w:rsidRDefault="00A4507D" w:rsidP="000959D0">
      <w:pPr>
        <w:pStyle w:val="343"/>
        <w:spacing w:line="240" w:lineRule="auto"/>
        <w:rPr>
          <w:sz w:val="16"/>
          <w:szCs w:val="16"/>
        </w:rPr>
      </w:pPr>
      <w:bookmarkStart w:id="161" w:name="_Toc213680351"/>
      <w:bookmarkStart w:id="162" w:name="_Toc148439461"/>
      <w:bookmarkStart w:id="163" w:name="_Toc148458145"/>
      <w:bookmarkStart w:id="164" w:name="_Toc148459655"/>
      <w:bookmarkStart w:id="165" w:name="_Toc148469939"/>
      <w:bookmarkStart w:id="166" w:name="_Toc148439922"/>
      <w:bookmarkStart w:id="167" w:name="_Toc148458357"/>
      <w:bookmarkStart w:id="168" w:name="_Toc225152845"/>
      <w:r w:rsidRPr="000959D0">
        <w:rPr>
          <w:color w:val="000000" w:themeColor="text1"/>
          <w:sz w:val="16"/>
          <w:szCs w:val="16"/>
        </w:rPr>
        <w:t>Характеристики технического и аппаратного обеспечения инфоматов</w:t>
      </w:r>
      <w:bookmarkEnd w:id="161"/>
      <w:bookmarkEnd w:id="162"/>
      <w:bookmarkEnd w:id="163"/>
      <w:bookmarkEnd w:id="164"/>
      <w:bookmarkEnd w:id="165"/>
      <w:bookmarkEnd w:id="166"/>
      <w:bookmarkEnd w:id="167"/>
      <w:bookmarkEnd w:id="168"/>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Характеристики инфоматов и выбор варианта их использования представлены в таблицах </w:t>
      </w:r>
      <w:fldSimple w:instr=" REF _Ref148472437 \h  \* MERGEFORMAT ">
        <w:r w:rsidR="00934A8C" w:rsidRPr="000959D0">
          <w:rPr>
            <w:color w:val="000000" w:themeColor="text1"/>
            <w:sz w:val="16"/>
            <w:szCs w:val="16"/>
          </w:rPr>
          <w:t xml:space="preserve">Таблица </w:t>
        </w:r>
        <w:r w:rsidR="00934A8C">
          <w:rPr>
            <w:color w:val="000000" w:themeColor="text1"/>
            <w:sz w:val="16"/>
            <w:szCs w:val="16"/>
          </w:rPr>
          <w:t>4</w:t>
        </w:r>
      </w:fldSimple>
      <w:r w:rsidRPr="000959D0">
        <w:rPr>
          <w:color w:val="000000" w:themeColor="text1"/>
          <w:sz w:val="16"/>
          <w:szCs w:val="16"/>
        </w:rPr>
        <w:t xml:space="preserve"> и </w:t>
      </w:r>
      <w:fldSimple w:instr=" REF _Ref148472439 \h  \* MERGEFORMAT ">
        <w:r w:rsidR="00934A8C" w:rsidRPr="000959D0">
          <w:rPr>
            <w:color w:val="000000" w:themeColor="text1"/>
            <w:sz w:val="16"/>
            <w:szCs w:val="16"/>
          </w:rPr>
          <w:t xml:space="preserve">Таблица </w:t>
        </w:r>
        <w:r w:rsidR="00934A8C">
          <w:rPr>
            <w:color w:val="000000" w:themeColor="text1"/>
            <w:sz w:val="16"/>
            <w:szCs w:val="16"/>
          </w:rPr>
          <w:t>5</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169" w:name="_Ref148472437"/>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4</w:t>
      </w:r>
      <w:r w:rsidR="003C485F" w:rsidRPr="000959D0">
        <w:rPr>
          <w:color w:val="000000" w:themeColor="text1"/>
          <w:sz w:val="16"/>
          <w:szCs w:val="16"/>
        </w:rPr>
        <w:fldChar w:fldCharType="end"/>
      </w:r>
      <w:bookmarkEnd w:id="169"/>
      <w:r w:rsidRPr="000959D0">
        <w:rPr>
          <w:color w:val="000000" w:themeColor="text1"/>
          <w:sz w:val="16"/>
          <w:szCs w:val="16"/>
        </w:rPr>
        <w:t xml:space="preserve"> – Характеристики инфоматов с ОС Windows</w:t>
      </w:r>
    </w:p>
    <w:tbl>
      <w:tblPr>
        <w:tblW w:w="5000" w:type="pct"/>
        <w:jc w:val="center"/>
        <w:tblLayout w:type="fixed"/>
        <w:tblLook w:val="0000"/>
      </w:tblPr>
      <w:tblGrid>
        <w:gridCol w:w="1393"/>
        <w:gridCol w:w="6794"/>
        <w:gridCol w:w="1949"/>
      </w:tblGrid>
      <w:tr w:rsidR="00FD3CE6" w:rsidRPr="000959D0">
        <w:trPr>
          <w:tblHeader/>
          <w:jc w:val="center"/>
        </w:trPr>
        <w:tc>
          <w:tcPr>
            <w:tcW w:w="9920" w:type="dxa"/>
            <w:gridSpan w:val="3"/>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Характеристики и вариант выбора используемого оборудования</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1</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sz w:val="16"/>
                <w:szCs w:val="16"/>
              </w:rPr>
              <w:t>Корпус устройства</w:t>
            </w:r>
            <w:r w:rsidRPr="000959D0">
              <w:rPr>
                <w:sz w:val="16"/>
                <w:szCs w:val="16"/>
              </w:rPr>
              <w:t xml:space="preserve"> – обеспечивает возможность эргономичного размещения с возможностью работы через технологические окна на передней панели корпуса следующих устройств: термопринтер, сканер штрихкода, картридер, а также возможность эргономичного размещения всех конструктивных элементов для обеспечения их функционального взаимодействия</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Ширина подставки и головы: 500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Высота: 1255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trHeight w:val="231"/>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Высота до нижней части монитора: 962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Глубина корпуса: 330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Длина подставки: 395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вентиляционных отверстий</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возможности установки вытяжного вентилятора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органайзера для укладки проводов в корпусе</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закругленных травмобезопасных углов устройства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2</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Блок питания тип 1 (для системного блока)</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блока питания: не менее ATX 12V</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Мощность блока питания: не менее 350 Вт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Коннектор питания материнской платы, совместимый с материнской платой: не менее 24+4 pin, 20+4 pin</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разъемов для подключения MOLEX/FDD/SATA</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MTBF: более 999999 ч</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Охлаждение блока питания: вентилятор</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Входное напряжение: не менее 220 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Входное напряжение: не более 240 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3</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Блок питания 2 (для термопринтера)</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lastRenderedPageBreak/>
              <w:t>3.1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блока питания: встраиваемый</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Мощность блока питания: не менее 100 Вт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Выходное напряжение: не менее 24 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Выходной ток: не менее 4,5 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выходов: не менее 1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стабилизации: по напряжению</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Конструктивное исполнение: в кожухе</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защиты от короткого замыкания</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защиты от перегрузки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3.10</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защиты от перенапряжения</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Напряжение изоляции вход-выход: не менее 3 кВ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Напряжение изоляции вход-земля: не менее 1,5 кВ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3.13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Напряжение изоляции выход-земля: не менее 500 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4</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Материнская плата, совместимая с монитором</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Питание материнской платы: не менее 24 pin</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Частота процессора: не менее 1,6 ГГц</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ядер процессора: не менее 4</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потоков: не менее 4</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Кэш процессора L2: не менее 2 Мб</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графического процессора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порта VGA (D-Sub)</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порта HDMI</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Объем поддерживаемой оперативной памяти (ОЗУ): не менее 8 ГБ</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4.10</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слотов для ОЗУ: не менее 2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Объем установленной ОЗУ: не менее 4 ГБ</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ОЗУ: не менее DDR3 SO-DIMM</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Частота ОЗУ: не менее 1600 МГц</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встроенного адаптера Ethernet 10/100/1000 Мбит/с</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порта LAN 8P8C (стандарт "RJ-45")</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встроенной звуковой карты</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порта Audio I/O</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Порты USB 2.0: не менее 4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4.19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Разъем SATA3: не менее 2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5</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Накопитель данных</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5.1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Емкость: не менее 120 ГБ</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5.2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SSD</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5.3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форм-фактора 2,5’’</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5.4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Максимальная скорость чтения: не менее 450 Мбит/с</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5.5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Скорость произвольной записи (4 Кб) IOPS: не менее 50 000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5.6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Интерфейс: SATA 3</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6</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Термопринтер</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Установка – в ноге корпуса Блока выбора услуг и печати талонов на выдвижных салазках, и креплением к корпусу для возможности выдачи чеков через отверстие в передней панели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интерфейса USВ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Установка рулона бумаги в 3-х положениях</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Качество печати в dpi: не менее 200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Ширина бумаги: не менее 80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Плотность бумаги минимальная: не менее 61 г/м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Плотность бумаги максимальная: не более 120г/м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Скорость печати: не менее 30 мм/сек</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rPr>
              <w:t>Печать</w:t>
            </w:r>
            <w:r w:rsidRPr="000959D0">
              <w:rPr>
                <w:sz w:val="16"/>
                <w:szCs w:val="16"/>
                <w:lang w:val="en-US"/>
              </w:rPr>
              <w:t xml:space="preserve"> </w:t>
            </w:r>
            <w:r w:rsidRPr="000959D0">
              <w:rPr>
                <w:sz w:val="16"/>
                <w:szCs w:val="16"/>
              </w:rPr>
              <w:t>штрихкодов</w:t>
            </w:r>
            <w:r w:rsidRPr="000959D0">
              <w:rPr>
                <w:sz w:val="16"/>
                <w:szCs w:val="16"/>
                <w:lang w:val="en-US"/>
              </w:rPr>
              <w:t xml:space="preserve"> UPC-A, UPC-E, EAN13, EAN8, CODE39, ITF, CODABAR, CODE93, CODE128, QR</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6.10</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автоотрезчика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отрезов: не менее 1 000 000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датчиков температуры головки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6.13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датчиков наличия бумаги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6.14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датчиков конца бумаги и нехватки бумаги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6.15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Совместимость встроенного программного обеспечения с операционной системой Блока выбора услуг и печати талонов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6.16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Печать талона электронной очереди из Системы без дополнительной настройки со стороны Заказчика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7</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Сканер штрихкода</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7.1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интерфейса USB 2.0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7.2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Считываемые штрихкоды: 1D, 2D</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7.3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Поддержка считывания штрихкодов с полисов обязательного медицинского страхования, действующих на территории РФ</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7.4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rPr>
              <w:t xml:space="preserve">Типы поддерживаемых штрихкодов: PDF417, QR Code (Model 1/2), DataMatrix (ECC200, ECC000. </w:t>
            </w:r>
            <w:r w:rsidRPr="000959D0">
              <w:rPr>
                <w:sz w:val="16"/>
                <w:szCs w:val="16"/>
                <w:lang w:val="en-US"/>
              </w:rPr>
              <w:t>050, 080, 100, 140), Aztec, Maxicode, Code128, EAN-13, EAN-8, Code39, UPC-A, UPC-E, Codabar, Interleaved 2 of 5, ISBN/ISSN, Code93, UCC/EAN-128, GS1 Databar, etc</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7.5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Совместимость встроенного программного обеспечения с операционной системой Блока выбора услуг и печати талонов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7.6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Сканер должен быть переведен в режим эмуляции COM-порта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7.7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Форм-фактор: встраиваемый</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7.8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Распознавание данных пациента (считывать ФИО) с бумажного полиса ОМС с авторизацией пользователя Блока выбора услуг и печати талонов в Системе без дополнительной настройки со стороны Заказчика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8</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Карт-ридер (считыватель смарт-карт)</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lastRenderedPageBreak/>
              <w:t>8.1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интерфейса USB 2.0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8.2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Скорость передачи данных: не менее 500 кбайт/c</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8.3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Поддерживаемые смарт карты УЭК, ISO 7816-1/2/3 (A/B/C), EMV, Microsoft PC/SC</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8.4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Поддержка микропроцессорных смарт-карт с протоколами передачи данных T=0 или T=1</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8.5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Поддержка считывания электронных полисов обязательного медицинского страхования, действующих на территории РФ</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8.6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rPr>
              <w:t>Поддержка</w:t>
            </w:r>
            <w:r w:rsidRPr="000959D0">
              <w:rPr>
                <w:sz w:val="16"/>
                <w:szCs w:val="16"/>
                <w:lang w:val="en-US"/>
              </w:rPr>
              <w:t xml:space="preserve"> PPS (Protocol and Parameters Selection)</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8.7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Поддержка PC/SC, CT-API</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8.8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Совместимость встроенного программного обеспечения с операционной системой Блока выбора услуг и печати талонов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vAlign w:val="bottom"/>
          </w:tcPr>
          <w:p w:rsidR="00FD3CE6" w:rsidRPr="000959D0" w:rsidRDefault="00A4507D" w:rsidP="000959D0">
            <w:pPr>
              <w:pStyle w:val="34fff7"/>
              <w:rPr>
                <w:sz w:val="16"/>
                <w:szCs w:val="16"/>
              </w:rPr>
            </w:pPr>
            <w:r w:rsidRPr="000959D0">
              <w:rPr>
                <w:rFonts w:eastAsia="Calibri"/>
                <w:sz w:val="16"/>
                <w:szCs w:val="16"/>
              </w:rPr>
              <w:t>8.9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Распознавание данных пациента (считывать ФИО) с бумажного полиса ОМС с авторизацией пользователя Блока выбора услуг и печати талонов в Системе без дополнительной настройки со стороны Заказчика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9</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sz w:val="16"/>
                <w:szCs w:val="16"/>
              </w:rPr>
              <w:t>Монитор (дисплей) совместимый с материнской платой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Время отклика: не более 8 мс</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Разрешение экрана: не хуже Full HD</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Угол обзора LCD-матрицы: не менее 120х120 градусов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Диагональ: не менее 21,5 дюймов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Подсветка LCD-матрицы: светодиодная подсветка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keepNext/>
              <w:rPr>
                <w:b/>
                <w:sz w:val="16"/>
                <w:szCs w:val="16"/>
              </w:rPr>
            </w:pPr>
            <w:r w:rsidRPr="000959D0">
              <w:rPr>
                <w:b/>
                <w:sz w:val="16"/>
                <w:szCs w:val="16"/>
              </w:rPr>
              <w:t>10</w:t>
            </w:r>
          </w:p>
        </w:tc>
        <w:tc>
          <w:tcPr>
            <w:tcW w:w="8556" w:type="dxa"/>
            <w:gridSpan w:val="2"/>
            <w:tcBorders>
              <w:top w:val="single" w:sz="4" w:space="0" w:color="000000"/>
              <w:bottom w:val="single" w:sz="4" w:space="0" w:color="000000"/>
              <w:right w:val="single" w:sz="4" w:space="0" w:color="000000"/>
            </w:tcBorders>
            <w:vAlign w:val="center"/>
          </w:tcPr>
          <w:p w:rsidR="00FD3CE6" w:rsidRPr="000959D0" w:rsidRDefault="00A4507D" w:rsidP="000959D0">
            <w:pPr>
              <w:pStyle w:val="34fff7"/>
              <w:keepNext/>
              <w:rPr>
                <w:b/>
                <w:sz w:val="16"/>
                <w:szCs w:val="16"/>
              </w:rPr>
            </w:pPr>
            <w:r w:rsidRPr="000959D0">
              <w:rPr>
                <w:b/>
                <w:sz w:val="16"/>
                <w:szCs w:val="16"/>
              </w:rPr>
              <w:t>Проекционно-емкостная сенсорная панель</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10.1</w:t>
            </w:r>
          </w:p>
        </w:tc>
        <w:tc>
          <w:tcPr>
            <w:tcW w:w="6649" w:type="dxa"/>
            <w:tcBorders>
              <w:top w:val="single" w:sz="4" w:space="0" w:color="000000"/>
              <w:bottom w:val="single" w:sz="4" w:space="0" w:color="000000"/>
              <w:right w:val="single" w:sz="4" w:space="0" w:color="000000"/>
            </w:tcBorders>
            <w:vAlign w:val="center"/>
          </w:tcPr>
          <w:p w:rsidR="00FD3CE6" w:rsidRPr="000959D0" w:rsidRDefault="00A4507D" w:rsidP="000959D0">
            <w:pPr>
              <w:pStyle w:val="34fff7"/>
              <w:rPr>
                <w:sz w:val="16"/>
                <w:szCs w:val="16"/>
              </w:rPr>
            </w:pPr>
            <w:r w:rsidRPr="000959D0">
              <w:rPr>
                <w:sz w:val="16"/>
                <w:szCs w:val="16"/>
              </w:rPr>
              <w:t>Технология распознавания касаний: проекционно-емкостная</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Максимальное количество распознаваемых одновременных касаний: более 9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Прозрачность: не менее 90 %</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интерфейса USB 2.0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Нечеткость (замутненность): менее 2,5 %</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Испытание на стойкость: не менее 100 000 000 касаний</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11</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sz w:val="16"/>
                <w:szCs w:val="16"/>
              </w:rPr>
              <w:t>Программное обеспечение</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Предустановленная и активированная операционная система Microsoft Windows 7 и 10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Предустановленный браузер, настроенный на работу в режиме киоска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bl>
    <w:p w:rsidR="00FD3CE6" w:rsidRPr="000959D0" w:rsidRDefault="00A4507D" w:rsidP="000959D0">
      <w:pPr>
        <w:pStyle w:val="34fff8"/>
        <w:spacing w:before="0" w:after="0" w:line="240" w:lineRule="auto"/>
        <w:rPr>
          <w:color w:val="000000"/>
          <w:sz w:val="16"/>
          <w:szCs w:val="16"/>
        </w:rPr>
      </w:pPr>
      <w:bookmarkStart w:id="170" w:name="_Ref148472439"/>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5</w:t>
      </w:r>
      <w:r w:rsidR="003C485F" w:rsidRPr="000959D0">
        <w:rPr>
          <w:color w:val="000000" w:themeColor="text1"/>
          <w:sz w:val="16"/>
          <w:szCs w:val="16"/>
        </w:rPr>
        <w:fldChar w:fldCharType="end"/>
      </w:r>
      <w:bookmarkEnd w:id="170"/>
      <w:r w:rsidRPr="000959D0">
        <w:rPr>
          <w:color w:val="000000" w:themeColor="text1"/>
          <w:sz w:val="16"/>
          <w:szCs w:val="16"/>
        </w:rPr>
        <w:t xml:space="preserve"> – Характеристики инфоматов с ОС Linux</w:t>
      </w:r>
    </w:p>
    <w:tbl>
      <w:tblPr>
        <w:tblW w:w="5000" w:type="pct"/>
        <w:jc w:val="center"/>
        <w:tblLayout w:type="fixed"/>
        <w:tblLook w:val="0000"/>
      </w:tblPr>
      <w:tblGrid>
        <w:gridCol w:w="1393"/>
        <w:gridCol w:w="6794"/>
        <w:gridCol w:w="1949"/>
      </w:tblGrid>
      <w:tr w:rsidR="00FD3CE6" w:rsidRPr="000959D0">
        <w:trPr>
          <w:tblHeader/>
          <w:jc w:val="center"/>
        </w:trPr>
        <w:tc>
          <w:tcPr>
            <w:tcW w:w="9920" w:type="dxa"/>
            <w:gridSpan w:val="3"/>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Характеристики и вариант выбора используемого оборудования</w:t>
            </w:r>
          </w:p>
        </w:tc>
      </w:tr>
      <w:tr w:rsidR="00FD3CE6" w:rsidRPr="000959D0">
        <w:trPr>
          <w:trHeight w:val="231"/>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bCs/>
                <w:sz w:val="16"/>
                <w:szCs w:val="16"/>
              </w:rPr>
              <w:t>Корпус устройства</w:t>
            </w:r>
            <w:r w:rsidRPr="000959D0">
              <w:rPr>
                <w:sz w:val="16"/>
                <w:szCs w:val="16"/>
              </w:rPr>
              <w:t xml:space="preserve"> – обеспечивает возможность эргономичного размещения с возможностью их работы через технологические окна на передней панели корпуса следующих устройств: термопринтер, сканер штрихкода, картридер, а также возможность эргономичного размещения всех конструктивных элементов для обеспечения их функционального взаимодействия</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Ширина подставки и головы: 500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Высота: 1255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Высота до нижней части монитора: 962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Глубина корпуса: 330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Длина подставки: 395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вентиляционных отверстий</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возможности установки вытяжного вентилятора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органайзера для укладки проводов в корпусе</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закругленных травмобезопасных углов устройства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2</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Блок питания тип 1 (для системного блока)</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2.1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блока питания: не менее ATX 12V</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2.2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Мощность блока питания: не менее 350 Вт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2.3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Коннектор питания материнской платы: не менее 24+4 pin, 20+4 pin</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2.4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разъемов для подключения MOLEX/FDD/SATA</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2.5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MTBF: более 999999 ч</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2.6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Охлаждение блока питания: вентилятор</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2.7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Входное напряжение: не менее 220 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2.8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Входное напряжение: не более 240 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3</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Блок питания 2 (для термопринтера)</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блока питания: встраиваемый</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Мощность блока питания: не менее 100 Вт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Выходное напряжение: не менее 24 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Выходной ток: не менее 4,5 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выходов: не менее 1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стабилизации: по напряжению</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Конструктивное исполнение: в кожухе</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защиты от короткого замыкания</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защиты от перегрузки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3.10</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защиты от перенапряжения</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Напряжение изоляции вход-выход: не менее 3 кВ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Напряжение изоляции вход-земля: не менее 1,5 кВ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3.13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Напряжение изоляции выход-земля: не менее 500 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4</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Материнская плата, совместимая с монитором</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Питание материнской платы: не менее 24 pin</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Частота процессора: не менее 1,6 ГГц</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ядер процессора: не менее 4</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потоков: не менее 4</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Кэш процессора L2: не менее 2 Мб</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графического процессора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порта VGA (D-Sub)</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порта HDMI</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Объем поддерживаемой оперативной памяти (ОЗУ): не менее 8 ГБ</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lastRenderedPageBreak/>
              <w:t>4.10</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слотов для ОЗУ: не менее 2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Объем установленной ОЗУ: не менее 4 ГБ</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ОЗУ: не менее DDR3 SO-DIMM</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Частота ОЗУ: не менее 1600 МГц</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встроенного адаптера Ethernet 10/100/1000 Мбит/с</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порта LAN 8P8C (стандарт "RJ-45")</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встроенной звуковой карты</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порта Audio I/O</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Порты USB 2.0: не менее 4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4.19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Разъем SATA3: не менее 2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5</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sz w:val="16"/>
                <w:szCs w:val="16"/>
              </w:rPr>
              <w:t>Накопитель данных</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5.1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Емкость: не менее 120 ГБ</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5.2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Тип: SSD</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5.3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форм-фактора 2,5’’</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5.4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Максимальная скорость чтения: не менее 450 Мбит/с</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5.5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Скорость произвольной записи (4 Кб) IOPS: не менее 50 000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5.6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Интерфейс: SATA 3</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6</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Термопринтер</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Установка – в ноге корпуса Блока выбора услуг и печати талонов на выдвижных салазках, и креплением к корпусу для возможности выдачи чеков через отверстие в передней панели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интерфейса USВ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Установка рулона бумаги в 3-х положениях</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Качество печати в dpi: не менее 200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Ширина бумаги: не менее 80 мм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Плотность бумаги минимальная: менее 61 г/м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Плотность бумаги максимальная: не более 120г/м</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Скорость печати: не менее 30 мм/сек</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rPr>
              <w:t>Печать</w:t>
            </w:r>
            <w:r w:rsidRPr="000959D0">
              <w:rPr>
                <w:sz w:val="16"/>
                <w:szCs w:val="16"/>
                <w:lang w:val="en-US"/>
              </w:rPr>
              <w:t xml:space="preserve"> </w:t>
            </w:r>
            <w:r w:rsidRPr="000959D0">
              <w:rPr>
                <w:sz w:val="16"/>
                <w:szCs w:val="16"/>
              </w:rPr>
              <w:t>штрихкодов</w:t>
            </w:r>
            <w:r w:rsidRPr="000959D0">
              <w:rPr>
                <w:sz w:val="16"/>
                <w:szCs w:val="16"/>
                <w:lang w:val="en-US"/>
              </w:rPr>
              <w:t xml:space="preserve"> UPC-A, UPC-E, EAN13, EAN8, CODE39, ITF, CODABAR, CODE93, CODE128, QR</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6.10</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автоотрезчика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Количество отрезов: не менее 1 000 000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датчиков температуры головки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6.13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датчиков наличия бумаги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6.14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датчиков конца бумаги и нехватки бумаги</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6.15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Совместимость встроенного программного обеспечения с операционной системой Блока выбора услуг и печати талонов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6.16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Печать талона электронной очереди из Системы без дополнительной настройки со стороны Заказчика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7</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Сканер штрихкода</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7.1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Установка – в верхнем модуле (голове) корпуса Блока выбора услуг и печати талонов, с эргономичным размещением, и креплением к корпусу</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7.2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интерфейса USB 2.0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7.3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Считываемые штрихкоды: 1D, 2D</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7.4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Поддержка считывания штрихкодов с полисов обязательного медицинского страхования, действующих на территории РФ</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7.5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rPr>
              <w:t xml:space="preserve">Типы поддерживаемых штрихкодов: PDF417, QR Code (Model 1/2), DataMatrix (ECC200, ECC000. </w:t>
            </w:r>
            <w:r w:rsidRPr="000959D0">
              <w:rPr>
                <w:sz w:val="16"/>
                <w:szCs w:val="16"/>
                <w:lang w:val="en-US"/>
              </w:rPr>
              <w:t>050, 080, 100, 140), Aztec, Maxicode, Code128, EAN-13, EAN-8, Code39, UPC-A, UPC-E, Codabar, Interleaved 2 of 5, ISBN/ISSN, Code93, UCC/EAN-128, GS1 Databar, etc</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7.6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Совместимость встроенного программного обеспечения с операционной системой Блока выбора услуг и печати талонов.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7.7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Сканер должен быть переведен в режим эмуляции COM-порта.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7.8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Форм-фактор: встраиваемый</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trHeight w:val="731"/>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7.9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Распознавание данных пациента (считывать ФИО) с бумажного полиса ОМС с авторизацией пользователя Блока выбора услуг и печати талонов в Системе без дополнительной настройки со стороны Заказчика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8</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Карт-ридер (считыватель смарт-карт)</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8.1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интерфейса USB 2.0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tabs>
                <w:tab w:val="center" w:pos="549"/>
              </w:tabs>
              <w:rPr>
                <w:sz w:val="16"/>
                <w:szCs w:val="16"/>
              </w:rPr>
            </w:pPr>
            <w:r w:rsidRPr="000959D0">
              <w:rPr>
                <w:rFonts w:eastAsia="Calibri"/>
                <w:sz w:val="16"/>
                <w:szCs w:val="16"/>
              </w:rPr>
              <w:t>8.2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Скорость передачи данных: не менее 500 кбайт/c</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8.3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Поддерживаемые смарт карты УЭК, ISO 7816-1/2/3 (A/B/C), EMV, Microsoft PC/SC</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8.4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Поддержка микропроцессорных смарт-карт с протоколами передачи данных T=0 или T=1</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8.5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Поддержка считывания электронных полисов обязательного медицинского страхования, действующих на территории РФ</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8.6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rPr>
              <w:t>Поддержка</w:t>
            </w:r>
            <w:r w:rsidRPr="000959D0">
              <w:rPr>
                <w:sz w:val="16"/>
                <w:szCs w:val="16"/>
                <w:lang w:val="en-US"/>
              </w:rPr>
              <w:t xml:space="preserve"> PPS (Protocol and Parameters Selection)</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8.7</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Поддержка PC/SC, CT-API</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8.8</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Совместимость встроенного программного обеспечения с операционной системой Блока выбора услуг и печати талонов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rFonts w:eastAsia="Calibri"/>
                <w:sz w:val="16"/>
                <w:szCs w:val="16"/>
              </w:rPr>
              <w:t>8.9</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Распознавание данных пациента (считывать ФИО) с бумажного полиса ОМС с авторизацией пользователя Блока выбора услуг и печати талонов в Системе без дополнительной настройки со стороны Заказчика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9</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Монитор (дисплей) совместимый с материнской платой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Время отклика: не более 8 мс</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Разрешение экрана: не хуже Full HD</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Угол обзора LCD-матрицы: не менее 120х120 градусов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Диагональ: не менее 21,5 дюймов</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9.5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Подсветка LCD-матрицы: светодиодная подсветка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b/>
                <w:sz w:val="16"/>
                <w:szCs w:val="16"/>
              </w:rPr>
              <w:t>10</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b/>
                <w:sz w:val="16"/>
                <w:szCs w:val="16"/>
              </w:rPr>
              <w:t>Проекционно-емкостная сенсорная панель</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lastRenderedPageBreak/>
              <w:t>10.1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Технология распознавания касаний: проекционно-емкостная</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Максимальное количество распознаваемых одновременных касаний: более 9 шт.</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10.3</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Прозрачность: не менее 90 %</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10.4</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Наличие интерфейса USB 2.0</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10.5</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Нечеткость (замутненность): менее 2,5 %</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10.6</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Испытание на стойкость: не менее 100 000 000 касаний</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Опциональный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keepNext/>
              <w:rPr>
                <w:b/>
                <w:sz w:val="16"/>
                <w:szCs w:val="16"/>
              </w:rPr>
            </w:pPr>
            <w:r w:rsidRPr="000959D0">
              <w:rPr>
                <w:b/>
                <w:sz w:val="16"/>
                <w:szCs w:val="16"/>
              </w:rPr>
              <w:t>11</w:t>
            </w:r>
          </w:p>
        </w:tc>
        <w:tc>
          <w:tcPr>
            <w:tcW w:w="8556"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keepNext/>
              <w:rPr>
                <w:sz w:val="16"/>
                <w:szCs w:val="16"/>
              </w:rPr>
            </w:pPr>
            <w:r w:rsidRPr="000959D0">
              <w:rPr>
                <w:b/>
                <w:sz w:val="16"/>
                <w:szCs w:val="16"/>
              </w:rPr>
              <w:t>Программное обеспечение</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11.1</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Предустановленная и активированная операционная система должна:</w:t>
            </w:r>
          </w:p>
          <w:p w:rsidR="00FD3CE6" w:rsidRPr="000959D0" w:rsidRDefault="00A4507D" w:rsidP="000959D0">
            <w:pPr>
              <w:pStyle w:val="34fff7"/>
              <w:rPr>
                <w:sz w:val="16"/>
                <w:szCs w:val="16"/>
              </w:rPr>
            </w:pPr>
            <w:r w:rsidRPr="000959D0">
              <w:rPr>
                <w:sz w:val="16"/>
                <w:szCs w:val="16"/>
              </w:rPr>
              <w:t>быть многозадачной, многопользовательской и иметь русскоязычный интерфейс;</w:t>
            </w:r>
          </w:p>
          <w:p w:rsidR="00FD3CE6" w:rsidRPr="000959D0" w:rsidRDefault="00A4507D" w:rsidP="000959D0">
            <w:pPr>
              <w:pStyle w:val="34fff7"/>
              <w:rPr>
                <w:sz w:val="16"/>
                <w:szCs w:val="16"/>
              </w:rPr>
            </w:pPr>
            <w:r w:rsidRPr="000959D0">
              <w:rPr>
                <w:sz w:val="16"/>
                <w:szCs w:val="16"/>
              </w:rPr>
              <w:t>быть внесена в Единый реестр российских программ для электронных вычислительных машин и баз данных;</w:t>
            </w:r>
          </w:p>
          <w:p w:rsidR="00FD3CE6" w:rsidRPr="000959D0" w:rsidRDefault="00A4507D" w:rsidP="000959D0">
            <w:pPr>
              <w:pStyle w:val="34fff7"/>
              <w:rPr>
                <w:sz w:val="16"/>
                <w:szCs w:val="16"/>
              </w:rPr>
            </w:pPr>
            <w:r w:rsidRPr="000959D0">
              <w:rPr>
                <w:sz w:val="16"/>
                <w:szCs w:val="16"/>
              </w:rPr>
              <w:t>обладать способностью работать в сетях передачи данных по протоколам стека TCP/IP;</w:t>
            </w:r>
          </w:p>
          <w:p w:rsidR="00FD3CE6" w:rsidRPr="000959D0" w:rsidRDefault="00A4507D" w:rsidP="000959D0">
            <w:pPr>
              <w:pStyle w:val="34fff7"/>
              <w:rPr>
                <w:sz w:val="16"/>
                <w:szCs w:val="16"/>
              </w:rPr>
            </w:pPr>
            <w:r w:rsidRPr="000959D0">
              <w:rPr>
                <w:sz w:val="16"/>
                <w:szCs w:val="16"/>
              </w:rPr>
              <w:t>быть совместимой с контроллером домена по протоколу авторизации LDAP;</w:t>
            </w:r>
          </w:p>
          <w:p w:rsidR="00FD3CE6" w:rsidRPr="000959D0" w:rsidRDefault="00A4507D" w:rsidP="000959D0">
            <w:pPr>
              <w:pStyle w:val="34fff7"/>
              <w:rPr>
                <w:sz w:val="16"/>
                <w:szCs w:val="16"/>
              </w:rPr>
            </w:pPr>
            <w:r w:rsidRPr="000959D0">
              <w:rPr>
                <w:sz w:val="16"/>
                <w:szCs w:val="16"/>
              </w:rPr>
              <w:t>поддерживать работу с томами файловой системы NTFS в режиме чтения, записи и исполнения;</w:t>
            </w:r>
          </w:p>
          <w:p w:rsidR="00FD3CE6" w:rsidRPr="000959D0" w:rsidRDefault="00A4507D" w:rsidP="000959D0">
            <w:pPr>
              <w:pStyle w:val="34fff7"/>
              <w:rPr>
                <w:sz w:val="16"/>
                <w:szCs w:val="16"/>
              </w:rPr>
            </w:pPr>
            <w:r w:rsidRPr="000959D0">
              <w:rPr>
                <w:sz w:val="16"/>
                <w:szCs w:val="16"/>
              </w:rPr>
              <w:t>иметь разрядность х64;</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r w:rsidR="00FD3CE6" w:rsidRPr="000959D0">
        <w:trPr>
          <w:jc w:val="center"/>
        </w:trPr>
        <w:tc>
          <w:tcPr>
            <w:tcW w:w="1364"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11.2</w:t>
            </w:r>
          </w:p>
        </w:tc>
        <w:tc>
          <w:tcPr>
            <w:tcW w:w="6649"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Предустановленный браузер, настроенный на работу в режиме киоска</w:t>
            </w:r>
          </w:p>
        </w:tc>
        <w:tc>
          <w:tcPr>
            <w:tcW w:w="190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Минимальный</w:t>
            </w:r>
          </w:p>
        </w:tc>
      </w:tr>
    </w:tbl>
    <w:p w:rsidR="00FD3CE6" w:rsidRPr="000959D0" w:rsidRDefault="00FD3CE6" w:rsidP="000959D0">
      <w:pPr>
        <w:pStyle w:val="3410"/>
        <w:numPr>
          <w:ilvl w:val="0"/>
          <w:numId w:val="0"/>
        </w:numPr>
        <w:spacing w:line="240" w:lineRule="auto"/>
        <w:ind w:left="709"/>
        <w:rPr>
          <w:color w:val="000000"/>
          <w:sz w:val="16"/>
          <w:szCs w:val="16"/>
        </w:rPr>
      </w:pPr>
    </w:p>
    <w:p w:rsidR="00FD3CE6" w:rsidRPr="000959D0" w:rsidRDefault="00A4507D" w:rsidP="000959D0">
      <w:pPr>
        <w:pStyle w:val="343"/>
        <w:spacing w:line="240" w:lineRule="auto"/>
        <w:rPr>
          <w:sz w:val="16"/>
          <w:szCs w:val="16"/>
        </w:rPr>
      </w:pPr>
      <w:bookmarkStart w:id="171" w:name="_Toc148439923"/>
      <w:bookmarkStart w:id="172" w:name="_Toc148469940"/>
      <w:bookmarkStart w:id="173" w:name="_Toc148439462"/>
      <w:bookmarkStart w:id="174" w:name="_Toc148458358"/>
      <w:bookmarkStart w:id="175" w:name="_Toc213680352"/>
      <w:bookmarkStart w:id="176" w:name="_Toc148459656"/>
      <w:bookmarkStart w:id="177" w:name="_Toc148458146"/>
      <w:bookmarkStart w:id="178" w:name="_Toc225152846"/>
      <w:r w:rsidRPr="000959D0">
        <w:rPr>
          <w:color w:val="000000" w:themeColor="text1"/>
          <w:sz w:val="16"/>
          <w:szCs w:val="16"/>
        </w:rPr>
        <w:t>Характеристики сканеров штрихкода и ридеров</w:t>
      </w:r>
      <w:bookmarkEnd w:id="171"/>
      <w:bookmarkEnd w:id="172"/>
      <w:bookmarkEnd w:id="173"/>
      <w:bookmarkEnd w:id="174"/>
      <w:bookmarkEnd w:id="175"/>
      <w:bookmarkEnd w:id="176"/>
      <w:bookmarkEnd w:id="177"/>
      <w:bookmarkEnd w:id="178"/>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Заказчик использует следующие модели сканеров штрихкодов в соответствии с таблицей </w:t>
      </w:r>
      <w:fldSimple w:instr=" REF _Ref148472485 \h  \* MERGEFORMAT ">
        <w:r w:rsidR="00934A8C" w:rsidRPr="000959D0">
          <w:rPr>
            <w:color w:val="000000" w:themeColor="text1"/>
            <w:sz w:val="16"/>
            <w:szCs w:val="16"/>
          </w:rPr>
          <w:t xml:space="preserve">Таблица </w:t>
        </w:r>
        <w:r w:rsidR="00934A8C">
          <w:rPr>
            <w:color w:val="000000" w:themeColor="text1"/>
            <w:sz w:val="16"/>
            <w:szCs w:val="16"/>
          </w:rPr>
          <w:t>6</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179" w:name="_Ref148472485"/>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6</w:t>
      </w:r>
      <w:r w:rsidR="003C485F" w:rsidRPr="000959D0">
        <w:rPr>
          <w:color w:val="000000" w:themeColor="text1"/>
          <w:sz w:val="16"/>
          <w:szCs w:val="16"/>
        </w:rPr>
        <w:fldChar w:fldCharType="end"/>
      </w:r>
      <w:bookmarkEnd w:id="179"/>
      <w:r w:rsidRPr="000959D0">
        <w:rPr>
          <w:color w:val="000000" w:themeColor="text1"/>
          <w:sz w:val="16"/>
          <w:szCs w:val="16"/>
        </w:rPr>
        <w:t xml:space="preserve"> – Характеристики сканеров штрихкода и ридеров</w:t>
      </w:r>
    </w:p>
    <w:tbl>
      <w:tblPr>
        <w:tblW w:w="5000" w:type="pct"/>
        <w:jc w:val="center"/>
        <w:tblLayout w:type="fixed"/>
        <w:tblCellMar>
          <w:left w:w="15" w:type="dxa"/>
          <w:right w:w="15" w:type="dxa"/>
        </w:tblCellMar>
        <w:tblLook w:val="04A0"/>
      </w:tblPr>
      <w:tblGrid>
        <w:gridCol w:w="1343"/>
        <w:gridCol w:w="6697"/>
        <w:gridCol w:w="1910"/>
      </w:tblGrid>
      <w:tr w:rsidR="00FD3CE6" w:rsidRPr="000959D0">
        <w:trPr>
          <w:trHeight w:val="310"/>
          <w:tblHeader/>
          <w:jc w:val="center"/>
        </w:trPr>
        <w:tc>
          <w:tcPr>
            <w:tcW w:w="9920" w:type="dxa"/>
            <w:gridSpan w:val="3"/>
            <w:tcBorders>
              <w:top w:val="single" w:sz="4" w:space="0" w:color="000000"/>
              <w:left w:val="single" w:sz="4" w:space="0" w:color="000000"/>
              <w:bottom w:val="single" w:sz="4" w:space="0" w:color="000000"/>
              <w:right w:val="single" w:sz="4" w:space="0" w:color="000000"/>
            </w:tcBorders>
            <w:shd w:val="clear" w:color="auto" w:fill="FFFFFF"/>
          </w:tcPr>
          <w:p w:rsidR="00FD3CE6" w:rsidRPr="000959D0" w:rsidRDefault="00A4507D" w:rsidP="000959D0">
            <w:pPr>
              <w:pStyle w:val="34f5"/>
              <w:spacing w:before="0" w:after="0"/>
              <w:rPr>
                <w:sz w:val="16"/>
                <w:szCs w:val="16"/>
              </w:rPr>
            </w:pPr>
            <w:r w:rsidRPr="000959D0">
              <w:rPr>
                <w:sz w:val="16"/>
                <w:szCs w:val="16"/>
              </w:rPr>
              <w:t>Характеристики сканеров штрихкодов</w:t>
            </w:r>
          </w:p>
        </w:tc>
      </w:tr>
      <w:tr w:rsidR="00FD3CE6" w:rsidRPr="000959D0">
        <w:trPr>
          <w:trHeight w:val="240"/>
          <w:jc w:val="center"/>
        </w:trPr>
        <w:tc>
          <w:tcPr>
            <w:tcW w:w="1339" w:type="dxa"/>
            <w:tcBorders>
              <w:top w:val="single" w:sz="4" w:space="0" w:color="000000"/>
              <w:left w:val="single" w:sz="6" w:space="0" w:color="000000"/>
              <w:bottom w:val="single" w:sz="4" w:space="0" w:color="000000"/>
            </w:tcBorders>
            <w:shd w:val="clear" w:color="auto" w:fill="FFFFFF"/>
          </w:tcPr>
          <w:p w:rsidR="00FD3CE6" w:rsidRPr="000959D0" w:rsidRDefault="00A4507D" w:rsidP="000959D0">
            <w:pPr>
              <w:pStyle w:val="34fff7"/>
              <w:ind w:firstLine="130"/>
              <w:rPr>
                <w:bCs/>
                <w:sz w:val="16"/>
                <w:szCs w:val="16"/>
              </w:rPr>
            </w:pPr>
            <w:r w:rsidRPr="000959D0">
              <w:rPr>
                <w:b/>
                <w:sz w:val="16"/>
                <w:szCs w:val="16"/>
              </w:rPr>
              <w:t>1</w:t>
            </w:r>
          </w:p>
        </w:tc>
        <w:tc>
          <w:tcPr>
            <w:tcW w:w="8581" w:type="dxa"/>
            <w:gridSpan w:val="2"/>
            <w:tcBorders>
              <w:top w:val="single" w:sz="4"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firstLine="130"/>
              <w:rPr>
                <w:b/>
                <w:sz w:val="16"/>
                <w:szCs w:val="16"/>
              </w:rPr>
            </w:pPr>
            <w:r w:rsidRPr="000959D0">
              <w:rPr>
                <w:b/>
                <w:sz w:val="16"/>
                <w:szCs w:val="16"/>
              </w:rPr>
              <w:t>Сканеры штрихкода</w:t>
            </w:r>
          </w:p>
        </w:tc>
      </w:tr>
      <w:tr w:rsidR="00FD3CE6" w:rsidRPr="000959D0">
        <w:trPr>
          <w:trHeight w:val="240"/>
          <w:jc w:val="center"/>
        </w:trPr>
        <w:tc>
          <w:tcPr>
            <w:tcW w:w="1339" w:type="dxa"/>
            <w:tcBorders>
              <w:top w:val="single" w:sz="4" w:space="0" w:color="000000"/>
              <w:left w:val="single" w:sz="6" w:space="0" w:color="000000"/>
              <w:bottom w:val="single" w:sz="4" w:space="0" w:color="000000"/>
            </w:tcBorders>
            <w:shd w:val="clear" w:color="auto" w:fill="FFFFFF"/>
          </w:tcPr>
          <w:p w:rsidR="00FD3CE6" w:rsidRPr="000959D0" w:rsidRDefault="00A4507D" w:rsidP="000959D0">
            <w:pPr>
              <w:pStyle w:val="34fff7"/>
              <w:ind w:firstLine="130"/>
              <w:rPr>
                <w:sz w:val="16"/>
                <w:szCs w:val="16"/>
              </w:rPr>
            </w:pPr>
            <w:r w:rsidRPr="000959D0">
              <w:rPr>
                <w:bCs/>
                <w:sz w:val="16"/>
                <w:szCs w:val="16"/>
              </w:rPr>
              <w:t>1.1</w:t>
            </w:r>
          </w:p>
        </w:tc>
        <w:tc>
          <w:tcPr>
            <w:tcW w:w="6677" w:type="dxa"/>
            <w:tcBorders>
              <w:top w:val="single" w:sz="4"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Metrologic Focus 1960</w:t>
            </w:r>
          </w:p>
        </w:tc>
        <w:tc>
          <w:tcPr>
            <w:tcW w:w="1904"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firstLine="130"/>
              <w:rPr>
                <w:sz w:val="16"/>
                <w:szCs w:val="16"/>
              </w:rPr>
            </w:pPr>
            <w:r w:rsidRPr="000959D0">
              <w:rPr>
                <w:sz w:val="16"/>
                <w:szCs w:val="16"/>
              </w:rPr>
              <w:t>Опциональный</w:t>
            </w:r>
          </w:p>
        </w:tc>
      </w:tr>
      <w:tr w:rsidR="00FD3CE6" w:rsidRPr="000959D0">
        <w:trPr>
          <w:trHeight w:val="240"/>
          <w:jc w:val="center"/>
        </w:trPr>
        <w:tc>
          <w:tcPr>
            <w:tcW w:w="1339" w:type="dxa"/>
            <w:tcBorders>
              <w:top w:val="single" w:sz="4" w:space="0" w:color="000000"/>
              <w:left w:val="single" w:sz="6" w:space="0" w:color="000000"/>
              <w:bottom w:val="single" w:sz="4" w:space="0" w:color="000000"/>
            </w:tcBorders>
            <w:shd w:val="clear" w:color="auto" w:fill="FFFFFF"/>
          </w:tcPr>
          <w:p w:rsidR="00FD3CE6" w:rsidRPr="000959D0" w:rsidRDefault="00A4507D" w:rsidP="000959D0">
            <w:pPr>
              <w:pStyle w:val="34fff7"/>
              <w:ind w:firstLine="130"/>
              <w:rPr>
                <w:sz w:val="16"/>
                <w:szCs w:val="16"/>
              </w:rPr>
            </w:pPr>
            <w:r w:rsidRPr="000959D0">
              <w:rPr>
                <w:bCs/>
                <w:sz w:val="16"/>
                <w:szCs w:val="16"/>
              </w:rPr>
              <w:t>1.2</w:t>
            </w:r>
          </w:p>
        </w:tc>
        <w:tc>
          <w:tcPr>
            <w:tcW w:w="6677" w:type="dxa"/>
            <w:tcBorders>
              <w:top w:val="single" w:sz="4"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Honeywell Xenon MS1900</w:t>
            </w:r>
          </w:p>
        </w:tc>
        <w:tc>
          <w:tcPr>
            <w:tcW w:w="1904"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firstLine="130"/>
              <w:rPr>
                <w:sz w:val="16"/>
                <w:szCs w:val="16"/>
              </w:rPr>
            </w:pPr>
            <w:r w:rsidRPr="000959D0">
              <w:rPr>
                <w:sz w:val="16"/>
                <w:szCs w:val="16"/>
              </w:rPr>
              <w:t>Опциональный</w:t>
            </w:r>
          </w:p>
        </w:tc>
      </w:tr>
      <w:tr w:rsidR="00FD3CE6" w:rsidRPr="000959D0">
        <w:trPr>
          <w:trHeight w:val="240"/>
          <w:jc w:val="center"/>
        </w:trPr>
        <w:tc>
          <w:tcPr>
            <w:tcW w:w="1339" w:type="dxa"/>
            <w:tcBorders>
              <w:top w:val="single" w:sz="4" w:space="0" w:color="000000"/>
              <w:left w:val="single" w:sz="6" w:space="0" w:color="000000"/>
              <w:bottom w:val="single" w:sz="4"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1.3</w:t>
            </w:r>
          </w:p>
        </w:tc>
        <w:tc>
          <w:tcPr>
            <w:tcW w:w="6677" w:type="dxa"/>
            <w:tcBorders>
              <w:top w:val="single" w:sz="4"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Datalogic Gryphon GD4400</w:t>
            </w:r>
          </w:p>
        </w:tc>
        <w:tc>
          <w:tcPr>
            <w:tcW w:w="1904"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firstLine="130"/>
              <w:rPr>
                <w:sz w:val="16"/>
                <w:szCs w:val="16"/>
              </w:rPr>
            </w:pPr>
            <w:r w:rsidRPr="000959D0">
              <w:rPr>
                <w:sz w:val="16"/>
                <w:szCs w:val="16"/>
              </w:rPr>
              <w:t>Опциональный</w:t>
            </w:r>
          </w:p>
        </w:tc>
      </w:tr>
      <w:tr w:rsidR="00FD3CE6" w:rsidRPr="000959D0">
        <w:trPr>
          <w:trHeight w:val="240"/>
          <w:jc w:val="center"/>
        </w:trPr>
        <w:tc>
          <w:tcPr>
            <w:tcW w:w="1339" w:type="dxa"/>
            <w:tcBorders>
              <w:top w:val="single" w:sz="4" w:space="0" w:color="000000"/>
              <w:left w:val="single" w:sz="6" w:space="0" w:color="000000"/>
              <w:bottom w:val="single" w:sz="4"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1.4</w:t>
            </w:r>
          </w:p>
        </w:tc>
        <w:tc>
          <w:tcPr>
            <w:tcW w:w="6677" w:type="dxa"/>
            <w:tcBorders>
              <w:top w:val="single" w:sz="4"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Metrologic MS9544</w:t>
            </w:r>
          </w:p>
        </w:tc>
        <w:tc>
          <w:tcPr>
            <w:tcW w:w="1904"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firstLine="130"/>
              <w:rPr>
                <w:sz w:val="16"/>
                <w:szCs w:val="16"/>
              </w:rPr>
            </w:pPr>
            <w:r w:rsidRPr="000959D0">
              <w:rPr>
                <w:sz w:val="16"/>
                <w:szCs w:val="16"/>
              </w:rPr>
              <w:t>Опциональный</w:t>
            </w:r>
          </w:p>
        </w:tc>
      </w:tr>
      <w:tr w:rsidR="00FD3CE6" w:rsidRPr="000959D0">
        <w:trPr>
          <w:trHeight w:val="240"/>
          <w:jc w:val="center"/>
        </w:trPr>
        <w:tc>
          <w:tcPr>
            <w:tcW w:w="1339" w:type="dxa"/>
            <w:tcBorders>
              <w:top w:val="single" w:sz="4" w:space="0" w:color="000000"/>
              <w:left w:val="single" w:sz="6" w:space="0" w:color="000000"/>
              <w:bottom w:val="single" w:sz="4" w:space="0" w:color="000000"/>
            </w:tcBorders>
            <w:shd w:val="clear" w:color="auto" w:fill="FFFFFF"/>
          </w:tcPr>
          <w:p w:rsidR="00FD3CE6" w:rsidRPr="000959D0" w:rsidRDefault="00A4507D" w:rsidP="000959D0">
            <w:pPr>
              <w:pStyle w:val="34fff7"/>
              <w:ind w:firstLine="130"/>
              <w:rPr>
                <w:b/>
                <w:sz w:val="16"/>
                <w:szCs w:val="16"/>
              </w:rPr>
            </w:pPr>
            <w:r w:rsidRPr="000959D0">
              <w:rPr>
                <w:b/>
                <w:sz w:val="16"/>
                <w:szCs w:val="16"/>
              </w:rPr>
              <w:t>2</w:t>
            </w:r>
          </w:p>
        </w:tc>
        <w:tc>
          <w:tcPr>
            <w:tcW w:w="8581" w:type="dxa"/>
            <w:gridSpan w:val="2"/>
            <w:tcBorders>
              <w:top w:val="single" w:sz="4"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rPr>
                <w:b/>
                <w:sz w:val="16"/>
                <w:szCs w:val="16"/>
              </w:rPr>
            </w:pPr>
            <w:r w:rsidRPr="000959D0">
              <w:rPr>
                <w:b/>
                <w:sz w:val="16"/>
                <w:szCs w:val="16"/>
              </w:rPr>
              <w:t>Сканеры двумерного штрихкода для считывания штрихкода со вторичной упаковки лекарственного средства</w:t>
            </w:r>
          </w:p>
        </w:tc>
      </w:tr>
      <w:tr w:rsidR="00FD3CE6" w:rsidRPr="000959D0">
        <w:trPr>
          <w:trHeight w:val="240"/>
          <w:jc w:val="center"/>
        </w:trPr>
        <w:tc>
          <w:tcPr>
            <w:tcW w:w="1339" w:type="dxa"/>
            <w:tcBorders>
              <w:top w:val="single" w:sz="4" w:space="0" w:color="000000"/>
              <w:left w:val="single" w:sz="6" w:space="0" w:color="000000"/>
              <w:bottom w:val="single" w:sz="4"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2.1</w:t>
            </w:r>
          </w:p>
        </w:tc>
        <w:tc>
          <w:tcPr>
            <w:tcW w:w="6677" w:type="dxa"/>
            <w:tcBorders>
              <w:top w:val="single" w:sz="4"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Honeywell 1450 и 1452</w:t>
            </w:r>
          </w:p>
        </w:tc>
        <w:tc>
          <w:tcPr>
            <w:tcW w:w="1904" w:type="dxa"/>
            <w:tcBorders>
              <w:top w:val="single" w:sz="4" w:space="0" w:color="000000"/>
              <w:left w:val="single" w:sz="6"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240"/>
          <w:jc w:val="center"/>
        </w:trPr>
        <w:tc>
          <w:tcPr>
            <w:tcW w:w="1339" w:type="dxa"/>
            <w:tcBorders>
              <w:top w:val="single" w:sz="4" w:space="0" w:color="000000"/>
              <w:left w:val="single" w:sz="6" w:space="0" w:color="000000"/>
              <w:bottom w:val="single" w:sz="4" w:space="0" w:color="000000"/>
            </w:tcBorders>
            <w:shd w:val="clear" w:color="auto" w:fill="FFFFFF"/>
          </w:tcPr>
          <w:p w:rsidR="00FD3CE6" w:rsidRPr="000959D0" w:rsidRDefault="00A4507D" w:rsidP="000959D0">
            <w:pPr>
              <w:pStyle w:val="34fff7"/>
              <w:ind w:firstLine="130"/>
              <w:rPr>
                <w:b/>
                <w:sz w:val="16"/>
                <w:szCs w:val="16"/>
              </w:rPr>
            </w:pPr>
            <w:r w:rsidRPr="000959D0">
              <w:rPr>
                <w:b/>
                <w:sz w:val="16"/>
                <w:szCs w:val="16"/>
              </w:rPr>
              <w:t>3</w:t>
            </w:r>
          </w:p>
        </w:tc>
        <w:tc>
          <w:tcPr>
            <w:tcW w:w="8581" w:type="dxa"/>
            <w:gridSpan w:val="2"/>
            <w:tcBorders>
              <w:top w:val="single" w:sz="4" w:space="0" w:color="000000"/>
              <w:bottom w:val="single" w:sz="4" w:space="0" w:color="000000"/>
              <w:right w:val="single" w:sz="6" w:space="0" w:color="000000"/>
            </w:tcBorders>
            <w:shd w:val="clear" w:color="auto" w:fill="FFFFFF"/>
            <w:vAlign w:val="center"/>
          </w:tcPr>
          <w:p w:rsidR="00FD3CE6" w:rsidRPr="000959D0" w:rsidRDefault="00A4507D" w:rsidP="000959D0">
            <w:pPr>
              <w:pStyle w:val="34fff7"/>
              <w:rPr>
                <w:b/>
                <w:sz w:val="16"/>
                <w:szCs w:val="16"/>
              </w:rPr>
            </w:pPr>
            <w:r w:rsidRPr="000959D0">
              <w:rPr>
                <w:b/>
                <w:sz w:val="16"/>
                <w:szCs w:val="16"/>
              </w:rPr>
              <w:t>Считыватель смарт-карт</w:t>
            </w:r>
          </w:p>
        </w:tc>
      </w:tr>
      <w:tr w:rsidR="00FD3CE6" w:rsidRPr="000959D0">
        <w:trPr>
          <w:trHeight w:val="240"/>
          <w:jc w:val="center"/>
        </w:trPr>
        <w:tc>
          <w:tcPr>
            <w:tcW w:w="1339" w:type="dxa"/>
            <w:tcBorders>
              <w:top w:val="single" w:sz="4"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3.1</w:t>
            </w:r>
          </w:p>
        </w:tc>
        <w:tc>
          <w:tcPr>
            <w:tcW w:w="6677" w:type="dxa"/>
            <w:tcBorders>
              <w:top w:val="single" w:sz="4"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Считыватель с поддержкой протокола PC/SC</w:t>
            </w:r>
          </w:p>
        </w:tc>
        <w:tc>
          <w:tcPr>
            <w:tcW w:w="1904" w:type="dxa"/>
            <w:tcBorders>
              <w:top w:val="single" w:sz="4" w:space="0" w:color="000000"/>
              <w:left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firstLine="130"/>
              <w:rPr>
                <w:sz w:val="16"/>
                <w:szCs w:val="16"/>
              </w:rPr>
            </w:pPr>
            <w:r w:rsidRPr="000959D0">
              <w:rPr>
                <w:sz w:val="16"/>
                <w:szCs w:val="16"/>
              </w:rPr>
              <w:t>Минимальный</w:t>
            </w:r>
          </w:p>
        </w:tc>
      </w:tr>
    </w:tbl>
    <w:p w:rsidR="00FD3CE6" w:rsidRPr="000959D0" w:rsidRDefault="00FD3CE6" w:rsidP="000959D0">
      <w:pPr>
        <w:pStyle w:val="34b"/>
        <w:spacing w:line="240" w:lineRule="auto"/>
        <w:ind w:firstLine="0"/>
        <w:rPr>
          <w:color w:val="000000"/>
          <w:sz w:val="16"/>
          <w:szCs w:val="16"/>
        </w:rPr>
      </w:pPr>
    </w:p>
    <w:p w:rsidR="00FD3CE6" w:rsidRPr="000959D0" w:rsidRDefault="00A4507D" w:rsidP="000959D0">
      <w:pPr>
        <w:pStyle w:val="343"/>
        <w:spacing w:line="240" w:lineRule="auto"/>
        <w:rPr>
          <w:sz w:val="16"/>
          <w:szCs w:val="16"/>
        </w:rPr>
      </w:pPr>
      <w:bookmarkStart w:id="180" w:name="_Toc148458147"/>
      <w:bookmarkStart w:id="181" w:name="_Toc213680353"/>
      <w:bookmarkStart w:id="182" w:name="_Toc148469941"/>
      <w:bookmarkStart w:id="183" w:name="_Toc148458359"/>
      <w:bookmarkStart w:id="184" w:name="_Toc148459657"/>
      <w:bookmarkStart w:id="185" w:name="_Toc148439924"/>
      <w:bookmarkStart w:id="186" w:name="_Toc148439463"/>
      <w:bookmarkStart w:id="187" w:name="_Toc225152847"/>
      <w:r w:rsidRPr="000959D0">
        <w:rPr>
          <w:color w:val="000000" w:themeColor="text1"/>
          <w:sz w:val="16"/>
          <w:szCs w:val="16"/>
        </w:rPr>
        <w:t>Характеристики технического обеспечения анализаторов</w:t>
      </w:r>
      <w:bookmarkEnd w:id="180"/>
      <w:bookmarkEnd w:id="181"/>
      <w:bookmarkEnd w:id="182"/>
      <w:bookmarkEnd w:id="183"/>
      <w:bookmarkEnd w:id="184"/>
      <w:bookmarkEnd w:id="185"/>
      <w:bookmarkEnd w:id="186"/>
      <w:bookmarkEnd w:id="187"/>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Характеристики анализаторов и порядок их использования: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оборудование обеспечивает требования подключения к ЛИС, имеет интерфейсы RS232 (COM порт) или RJ-45, возможность вывода данных на персональный компьютер через указанные интерфейсы или сохранение результатов в локальную папку.</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лабораторные анализаторы подключены к персональному компьютеру, на который установлен драйвер приема/передачи информации от анализатора на сервер ЛИС.</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К одному ПК возможно подключение нескольких лабораторных анализаторов. Расположение ПК относительно анализатора (-ов) выполнено с учетом того, что длина соединяющего кабеля не должна превышать 10 м.</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ПК имеет свободные COM-порты DB9M, равные количеству подключаемых в данном помещении лабораторных анализаторов (приборов).</w:t>
      </w:r>
    </w:p>
    <w:p w:rsidR="008F2513" w:rsidRPr="000959D0" w:rsidRDefault="00A4507D" w:rsidP="000959D0">
      <w:pPr>
        <w:pStyle w:val="34b"/>
        <w:spacing w:line="240" w:lineRule="auto"/>
        <w:rPr>
          <w:color w:val="000000" w:themeColor="text1"/>
          <w:sz w:val="16"/>
          <w:szCs w:val="16"/>
        </w:rPr>
      </w:pPr>
      <w:r w:rsidRPr="000959D0">
        <w:rPr>
          <w:color w:val="000000" w:themeColor="text1"/>
          <w:sz w:val="16"/>
          <w:szCs w:val="16"/>
        </w:rPr>
        <w:t xml:space="preserve">Характеристики технического и программного обеспечения ПК соответствуют </w:t>
      </w:r>
      <w:r w:rsidR="008F2513" w:rsidRPr="000959D0">
        <w:rPr>
          <w:color w:val="000000" w:themeColor="text1"/>
          <w:sz w:val="16"/>
          <w:szCs w:val="16"/>
        </w:rPr>
        <w:t>Требованиям к техническому обеспечению клиентских рабочих мест пункта 2.1.1.</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Характеристики принтера для печати наклеек со штрихкодами и сканера считывания штрихкодов приведены в таблице </w:t>
      </w:r>
      <w:fldSimple w:instr=" REF _Ref148472501 \h  \* MERGEFORMAT ">
        <w:r w:rsidR="00934A8C" w:rsidRPr="000959D0">
          <w:rPr>
            <w:color w:val="000000" w:themeColor="text1"/>
            <w:sz w:val="16"/>
            <w:szCs w:val="16"/>
          </w:rPr>
          <w:t xml:space="preserve">Таблица </w:t>
        </w:r>
        <w:r w:rsidR="00934A8C">
          <w:rPr>
            <w:color w:val="000000" w:themeColor="text1"/>
            <w:sz w:val="16"/>
            <w:szCs w:val="16"/>
          </w:rPr>
          <w:t>7</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188" w:name="_Ref148472501"/>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7</w:t>
      </w:r>
      <w:r w:rsidR="003C485F" w:rsidRPr="000959D0">
        <w:rPr>
          <w:color w:val="000000" w:themeColor="text1"/>
          <w:sz w:val="16"/>
          <w:szCs w:val="16"/>
        </w:rPr>
        <w:fldChar w:fldCharType="end"/>
      </w:r>
      <w:bookmarkEnd w:id="188"/>
      <w:r w:rsidRPr="000959D0">
        <w:rPr>
          <w:color w:val="000000" w:themeColor="text1"/>
          <w:sz w:val="16"/>
          <w:szCs w:val="16"/>
        </w:rPr>
        <w:t xml:space="preserve"> – Характеристики принтера для печати наклеек со штрихкодами и сканера считывания штрихкодов</w:t>
      </w:r>
    </w:p>
    <w:tbl>
      <w:tblPr>
        <w:tblW w:w="5000" w:type="pct"/>
        <w:jc w:val="center"/>
        <w:tblLayout w:type="fixed"/>
        <w:tblCellMar>
          <w:left w:w="15" w:type="dxa"/>
          <w:right w:w="15" w:type="dxa"/>
        </w:tblCellMar>
        <w:tblLook w:val="04A0"/>
      </w:tblPr>
      <w:tblGrid>
        <w:gridCol w:w="1343"/>
        <w:gridCol w:w="6697"/>
        <w:gridCol w:w="1910"/>
      </w:tblGrid>
      <w:tr w:rsidR="00FD3CE6" w:rsidRPr="000959D0">
        <w:trPr>
          <w:trHeight w:val="310"/>
          <w:tblHeader/>
          <w:jc w:val="center"/>
        </w:trPr>
        <w:tc>
          <w:tcPr>
            <w:tcW w:w="9920" w:type="dxa"/>
            <w:gridSpan w:val="3"/>
            <w:tcBorders>
              <w:top w:val="single" w:sz="4" w:space="0" w:color="000000"/>
              <w:left w:val="single" w:sz="4" w:space="0" w:color="000000"/>
              <w:bottom w:val="single" w:sz="4" w:space="0" w:color="000000"/>
              <w:right w:val="single" w:sz="4" w:space="0" w:color="000000"/>
            </w:tcBorders>
            <w:shd w:val="clear" w:color="auto" w:fill="FFFFFF"/>
          </w:tcPr>
          <w:p w:rsidR="00FD3CE6" w:rsidRPr="000959D0" w:rsidRDefault="00A4507D" w:rsidP="000959D0">
            <w:pPr>
              <w:pStyle w:val="34f5"/>
              <w:spacing w:before="0" w:after="0"/>
              <w:rPr>
                <w:sz w:val="16"/>
                <w:szCs w:val="16"/>
              </w:rPr>
            </w:pPr>
            <w:r w:rsidRPr="000959D0">
              <w:rPr>
                <w:sz w:val="16"/>
                <w:szCs w:val="16"/>
              </w:rPr>
              <w:t>Характеристики и вариант выбора используемого оборудования</w:t>
            </w:r>
          </w:p>
        </w:tc>
      </w:tr>
      <w:tr w:rsidR="00FD3CE6" w:rsidRPr="000959D0">
        <w:trPr>
          <w:trHeight w:val="240"/>
          <w:jc w:val="center"/>
        </w:trPr>
        <w:tc>
          <w:tcPr>
            <w:tcW w:w="1339" w:type="dxa"/>
            <w:tcBorders>
              <w:top w:val="single" w:sz="4"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b/>
                <w:bCs/>
                <w:sz w:val="16"/>
                <w:szCs w:val="16"/>
              </w:rPr>
            </w:pPr>
            <w:r w:rsidRPr="000959D0">
              <w:rPr>
                <w:b/>
                <w:bCs/>
                <w:sz w:val="16"/>
                <w:szCs w:val="16"/>
              </w:rPr>
              <w:t>1</w:t>
            </w:r>
          </w:p>
        </w:tc>
        <w:tc>
          <w:tcPr>
            <w:tcW w:w="8581" w:type="dxa"/>
            <w:gridSpan w:val="2"/>
            <w:tcBorders>
              <w:top w:val="single" w:sz="4"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rPr>
                <w:b/>
                <w:bCs/>
                <w:sz w:val="16"/>
                <w:szCs w:val="16"/>
              </w:rPr>
            </w:pPr>
            <w:r w:rsidRPr="000959D0">
              <w:rPr>
                <w:b/>
                <w:bCs/>
                <w:sz w:val="16"/>
                <w:szCs w:val="16"/>
              </w:rPr>
              <w:t>Принтер</w:t>
            </w:r>
          </w:p>
        </w:tc>
      </w:tr>
      <w:tr w:rsidR="00FD3CE6" w:rsidRPr="000959D0">
        <w:trPr>
          <w:trHeight w:val="240"/>
          <w:jc w:val="center"/>
        </w:trPr>
        <w:tc>
          <w:tcPr>
            <w:tcW w:w="1339" w:type="dxa"/>
            <w:tcBorders>
              <w:top w:val="single" w:sz="4"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1.1</w:t>
            </w:r>
          </w:p>
        </w:tc>
        <w:tc>
          <w:tcPr>
            <w:tcW w:w="6677" w:type="dxa"/>
            <w:tcBorders>
              <w:top w:val="single" w:sz="4"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Принцип печати: термотрансферная печать и прямая термопечать</w:t>
            </w:r>
          </w:p>
        </w:tc>
        <w:tc>
          <w:tcPr>
            <w:tcW w:w="1904" w:type="dxa"/>
            <w:tcBorders>
              <w:top w:val="single" w:sz="4" w:space="0" w:color="000000"/>
              <w:left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204"/>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1.2</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Скорость печати: 127 мм/сек</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1.3</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Ширина печати: 104 мм</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1.4</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Длина печати: 990 мм</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1.5</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Ширина области печати: от 20х30 до 50х70 мм</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1.6</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Разрешение: 203 dpi</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1.7</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Максимальная длина этикетки и подложки: 990 мм</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1.8</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Максимальная ширина этикетки и подложки: от 19 до 108 мм</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1.9</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Шрифты:</w:t>
            </w:r>
          </w:p>
          <w:p w:rsidR="00FD3CE6" w:rsidRPr="000959D0" w:rsidRDefault="00A4507D" w:rsidP="000959D0">
            <w:pPr>
              <w:pStyle w:val="34fff7"/>
              <w:numPr>
                <w:ilvl w:val="0"/>
                <w:numId w:val="48"/>
              </w:numPr>
              <w:ind w:left="414" w:right="201" w:hanging="283"/>
              <w:rPr>
                <w:sz w:val="16"/>
                <w:szCs w:val="16"/>
              </w:rPr>
            </w:pPr>
            <w:r w:rsidRPr="000959D0">
              <w:rPr>
                <w:sz w:val="16"/>
                <w:szCs w:val="16"/>
              </w:rPr>
              <w:t>16 встроенных расширяемых растровых шрифтов ZPL II;</w:t>
            </w:r>
          </w:p>
          <w:p w:rsidR="00FD3CE6" w:rsidRPr="000959D0" w:rsidRDefault="00A4507D" w:rsidP="000959D0">
            <w:pPr>
              <w:pStyle w:val="34fff7"/>
              <w:numPr>
                <w:ilvl w:val="0"/>
                <w:numId w:val="48"/>
              </w:numPr>
              <w:ind w:left="414" w:right="201" w:hanging="283"/>
              <w:rPr>
                <w:sz w:val="16"/>
                <w:szCs w:val="16"/>
              </w:rPr>
            </w:pPr>
            <w:r w:rsidRPr="000959D0">
              <w:rPr>
                <w:sz w:val="16"/>
                <w:szCs w:val="16"/>
              </w:rPr>
              <w:t>один встроенный растровый расширяемый шрифт ZPL;</w:t>
            </w:r>
          </w:p>
          <w:p w:rsidR="00FD3CE6" w:rsidRPr="000959D0" w:rsidRDefault="00A4507D" w:rsidP="000959D0">
            <w:pPr>
              <w:pStyle w:val="34fff7"/>
              <w:numPr>
                <w:ilvl w:val="0"/>
                <w:numId w:val="48"/>
              </w:numPr>
              <w:ind w:left="414" w:right="201" w:hanging="283"/>
              <w:rPr>
                <w:sz w:val="16"/>
                <w:szCs w:val="16"/>
              </w:rPr>
            </w:pPr>
            <w:r w:rsidRPr="000959D0">
              <w:rPr>
                <w:sz w:val="16"/>
                <w:szCs w:val="16"/>
              </w:rPr>
              <w:t>пять встроенных расширяемых шрифтов EPL2;</w:t>
            </w:r>
          </w:p>
          <w:p w:rsidR="00FD3CE6" w:rsidRPr="000959D0" w:rsidRDefault="00A4507D" w:rsidP="000959D0">
            <w:pPr>
              <w:pStyle w:val="34fff7"/>
              <w:numPr>
                <w:ilvl w:val="0"/>
                <w:numId w:val="48"/>
              </w:numPr>
              <w:ind w:left="414" w:right="201" w:hanging="283"/>
              <w:rPr>
                <w:sz w:val="16"/>
                <w:szCs w:val="16"/>
              </w:rPr>
            </w:pPr>
            <w:r w:rsidRPr="000959D0">
              <w:rPr>
                <w:sz w:val="16"/>
                <w:szCs w:val="16"/>
              </w:rPr>
              <w:t>встроенная поддержка шрифта OpenType™;</w:t>
            </w:r>
          </w:p>
          <w:p w:rsidR="00FD3CE6" w:rsidRPr="000959D0" w:rsidRDefault="00A4507D" w:rsidP="000959D0">
            <w:pPr>
              <w:pStyle w:val="34fff7"/>
              <w:numPr>
                <w:ilvl w:val="0"/>
                <w:numId w:val="48"/>
              </w:numPr>
              <w:ind w:left="414" w:right="201" w:hanging="283"/>
              <w:rPr>
                <w:sz w:val="16"/>
                <w:szCs w:val="16"/>
              </w:rPr>
            </w:pPr>
            <w:r w:rsidRPr="000959D0">
              <w:rPr>
                <w:sz w:val="16"/>
                <w:szCs w:val="16"/>
              </w:rPr>
              <w:t>шрифт Unicode совместимый со знаковыми системами многих языков</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1.10</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Графика:</w:t>
            </w:r>
          </w:p>
          <w:p w:rsidR="00FD3CE6" w:rsidRPr="000959D0" w:rsidRDefault="00A4507D" w:rsidP="000959D0">
            <w:pPr>
              <w:pStyle w:val="34fff7"/>
              <w:numPr>
                <w:ilvl w:val="0"/>
                <w:numId w:val="48"/>
              </w:numPr>
              <w:ind w:left="414" w:right="201" w:hanging="283"/>
              <w:rPr>
                <w:sz w:val="16"/>
                <w:szCs w:val="16"/>
              </w:rPr>
            </w:pPr>
            <w:r w:rsidRPr="000959D0">
              <w:rPr>
                <w:sz w:val="16"/>
                <w:szCs w:val="16"/>
              </w:rPr>
              <w:t>поддержка заданных пользователем шрифтов и графических изображений, включая логотипы;</w:t>
            </w:r>
          </w:p>
          <w:p w:rsidR="00FD3CE6" w:rsidRPr="000959D0" w:rsidRDefault="00A4507D" w:rsidP="000959D0">
            <w:pPr>
              <w:pStyle w:val="34fff7"/>
              <w:numPr>
                <w:ilvl w:val="0"/>
                <w:numId w:val="48"/>
              </w:numPr>
              <w:ind w:left="414" w:right="201" w:hanging="283"/>
              <w:rPr>
                <w:sz w:val="16"/>
                <w:szCs w:val="16"/>
              </w:rPr>
            </w:pPr>
            <w:r w:rsidRPr="000959D0">
              <w:rPr>
                <w:sz w:val="16"/>
                <w:szCs w:val="16"/>
              </w:rPr>
              <w:t>использование команд на языке ZPL II для создания рамок и линий</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1.11</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Символы – соотношение штрих кода:</w:t>
            </w:r>
          </w:p>
          <w:p w:rsidR="00FD3CE6" w:rsidRPr="000959D0" w:rsidRDefault="00A4507D" w:rsidP="000959D0">
            <w:pPr>
              <w:pStyle w:val="34fff7"/>
              <w:numPr>
                <w:ilvl w:val="0"/>
                <w:numId w:val="48"/>
              </w:numPr>
              <w:ind w:left="414" w:right="201" w:hanging="283"/>
              <w:rPr>
                <w:sz w:val="16"/>
                <w:szCs w:val="16"/>
              </w:rPr>
            </w:pPr>
            <w:r w:rsidRPr="000959D0">
              <w:rPr>
                <w:sz w:val="16"/>
                <w:szCs w:val="16"/>
              </w:rPr>
              <w:t>2:1 (без функции поворота)</w:t>
            </w:r>
          </w:p>
          <w:p w:rsidR="00FD3CE6" w:rsidRPr="000959D0" w:rsidRDefault="00A4507D" w:rsidP="000959D0">
            <w:pPr>
              <w:pStyle w:val="34fff7"/>
              <w:numPr>
                <w:ilvl w:val="0"/>
                <w:numId w:val="48"/>
              </w:numPr>
              <w:ind w:left="414" w:right="201" w:hanging="283"/>
              <w:rPr>
                <w:sz w:val="16"/>
                <w:szCs w:val="16"/>
              </w:rPr>
            </w:pPr>
            <w:r w:rsidRPr="000959D0">
              <w:rPr>
                <w:sz w:val="16"/>
                <w:szCs w:val="16"/>
              </w:rPr>
              <w:t xml:space="preserve"> 3:1 для EPL и ZPL</w:t>
            </w:r>
          </w:p>
          <w:p w:rsidR="00FD3CE6" w:rsidRPr="000959D0" w:rsidRDefault="00A4507D" w:rsidP="000959D0">
            <w:pPr>
              <w:pStyle w:val="34fff7"/>
              <w:ind w:right="201"/>
              <w:rPr>
                <w:sz w:val="16"/>
                <w:szCs w:val="16"/>
              </w:rPr>
            </w:pPr>
            <w:r w:rsidRPr="000959D0">
              <w:rPr>
                <w:sz w:val="16"/>
                <w:szCs w:val="16"/>
              </w:rPr>
              <w:t>за исключением особого оговоренных случаев</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1718"/>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lastRenderedPageBreak/>
              <w:t>1.12</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Символы – линейные штрих коды:</w:t>
            </w:r>
          </w:p>
          <w:p w:rsidR="00FD3CE6" w:rsidRPr="000959D0" w:rsidRDefault="00A4507D" w:rsidP="000959D0">
            <w:pPr>
              <w:pStyle w:val="34fff7"/>
              <w:numPr>
                <w:ilvl w:val="0"/>
                <w:numId w:val="48"/>
              </w:numPr>
              <w:ind w:left="414" w:right="201" w:hanging="283"/>
              <w:rPr>
                <w:sz w:val="16"/>
                <w:szCs w:val="16"/>
              </w:rPr>
            </w:pPr>
            <w:r w:rsidRPr="000959D0">
              <w:rPr>
                <w:sz w:val="16"/>
                <w:szCs w:val="16"/>
              </w:rPr>
              <w:t>Codabar,</w:t>
            </w:r>
          </w:p>
          <w:p w:rsidR="00FD3CE6" w:rsidRPr="000959D0" w:rsidRDefault="00A4507D" w:rsidP="000959D0">
            <w:pPr>
              <w:pStyle w:val="34fff7"/>
              <w:numPr>
                <w:ilvl w:val="0"/>
                <w:numId w:val="48"/>
              </w:numPr>
              <w:ind w:left="414" w:right="201" w:hanging="283"/>
              <w:rPr>
                <w:sz w:val="16"/>
                <w:szCs w:val="16"/>
                <w:lang w:val="fr-FR"/>
              </w:rPr>
            </w:pPr>
            <w:r w:rsidRPr="000959D0">
              <w:rPr>
                <w:sz w:val="16"/>
                <w:szCs w:val="16"/>
                <w:lang w:val="fr-FR"/>
              </w:rPr>
              <w:t>Code 11 (ZPL), Code 39, Code 93, Code 128,</w:t>
            </w:r>
          </w:p>
          <w:p w:rsidR="00FD3CE6" w:rsidRPr="000959D0" w:rsidRDefault="00A4507D" w:rsidP="000959D0">
            <w:pPr>
              <w:pStyle w:val="34fff7"/>
              <w:numPr>
                <w:ilvl w:val="0"/>
                <w:numId w:val="48"/>
              </w:numPr>
              <w:ind w:left="414" w:right="201" w:hanging="283"/>
              <w:rPr>
                <w:sz w:val="16"/>
                <w:szCs w:val="16"/>
              </w:rPr>
            </w:pPr>
            <w:r w:rsidRPr="000959D0">
              <w:rPr>
                <w:sz w:val="16"/>
                <w:szCs w:val="16"/>
              </w:rPr>
              <w:t>EAN-8, EAN-13, EAN-14 (ZPL),</w:t>
            </w:r>
          </w:p>
          <w:p w:rsidR="00FD3CE6" w:rsidRPr="000959D0" w:rsidRDefault="00A4507D" w:rsidP="000959D0">
            <w:pPr>
              <w:pStyle w:val="34fff7"/>
              <w:numPr>
                <w:ilvl w:val="0"/>
                <w:numId w:val="48"/>
              </w:numPr>
              <w:ind w:left="414" w:right="201" w:hanging="283"/>
              <w:rPr>
                <w:sz w:val="16"/>
                <w:szCs w:val="16"/>
              </w:rPr>
            </w:pPr>
            <w:r w:rsidRPr="000959D0">
              <w:rPr>
                <w:sz w:val="16"/>
                <w:szCs w:val="16"/>
              </w:rPr>
              <w:t>German Post</w:t>
            </w:r>
          </w:p>
          <w:p w:rsidR="00FD3CE6" w:rsidRPr="000959D0" w:rsidRDefault="00A4507D" w:rsidP="000959D0">
            <w:pPr>
              <w:pStyle w:val="34fff7"/>
              <w:numPr>
                <w:ilvl w:val="0"/>
                <w:numId w:val="48"/>
              </w:numPr>
              <w:ind w:left="414" w:right="201" w:hanging="283"/>
              <w:rPr>
                <w:sz w:val="16"/>
                <w:szCs w:val="16"/>
              </w:rPr>
            </w:pPr>
            <w:r w:rsidRPr="000959D0">
              <w:rPr>
                <w:sz w:val="16"/>
                <w:szCs w:val="16"/>
              </w:rPr>
              <w:t>Code (EPL),</w:t>
            </w:r>
          </w:p>
          <w:p w:rsidR="00FD3CE6" w:rsidRPr="000959D0" w:rsidRDefault="00A4507D" w:rsidP="000959D0">
            <w:pPr>
              <w:pStyle w:val="34fff7"/>
              <w:numPr>
                <w:ilvl w:val="0"/>
                <w:numId w:val="48"/>
              </w:numPr>
              <w:ind w:left="414" w:right="201" w:hanging="283"/>
              <w:rPr>
                <w:sz w:val="16"/>
                <w:szCs w:val="16"/>
              </w:rPr>
            </w:pPr>
            <w:r w:rsidRPr="000959D0">
              <w:rPr>
                <w:sz w:val="16"/>
                <w:szCs w:val="16"/>
              </w:rPr>
              <w:t>GS1 DataBar (RSS),</w:t>
            </w:r>
          </w:p>
          <w:p w:rsidR="00FD3CE6" w:rsidRPr="000959D0" w:rsidRDefault="00A4507D" w:rsidP="000959D0">
            <w:pPr>
              <w:pStyle w:val="34fff7"/>
              <w:numPr>
                <w:ilvl w:val="0"/>
                <w:numId w:val="48"/>
              </w:numPr>
              <w:ind w:left="414" w:right="201" w:hanging="283"/>
              <w:rPr>
                <w:sz w:val="16"/>
                <w:szCs w:val="16"/>
              </w:rPr>
            </w:pPr>
            <w:r w:rsidRPr="000959D0">
              <w:rPr>
                <w:sz w:val="16"/>
                <w:szCs w:val="16"/>
              </w:rPr>
              <w:t>Industrial 2-of-5 (ZPL),</w:t>
            </w:r>
          </w:p>
          <w:p w:rsidR="00FD3CE6" w:rsidRPr="000959D0" w:rsidRDefault="00A4507D" w:rsidP="000959D0">
            <w:pPr>
              <w:pStyle w:val="34fff7"/>
              <w:numPr>
                <w:ilvl w:val="0"/>
                <w:numId w:val="48"/>
              </w:numPr>
              <w:ind w:left="414" w:right="201" w:hanging="283"/>
              <w:rPr>
                <w:sz w:val="16"/>
                <w:szCs w:val="16"/>
              </w:rPr>
            </w:pPr>
            <w:r w:rsidRPr="000959D0">
              <w:rPr>
                <w:sz w:val="16"/>
                <w:szCs w:val="16"/>
              </w:rPr>
              <w:t>Interleaved 2-of-5,</w:t>
            </w:r>
          </w:p>
          <w:p w:rsidR="00FD3CE6" w:rsidRPr="000959D0" w:rsidRDefault="00A4507D" w:rsidP="000959D0">
            <w:pPr>
              <w:pStyle w:val="34fff7"/>
              <w:numPr>
                <w:ilvl w:val="0"/>
                <w:numId w:val="48"/>
              </w:numPr>
              <w:ind w:left="414" w:right="201" w:hanging="283"/>
              <w:rPr>
                <w:sz w:val="16"/>
                <w:szCs w:val="16"/>
              </w:rPr>
            </w:pPr>
            <w:r w:rsidRPr="000959D0">
              <w:rPr>
                <w:sz w:val="16"/>
                <w:szCs w:val="16"/>
              </w:rPr>
              <w:t>ISBT-128 (ZPL),</w:t>
            </w:r>
          </w:p>
          <w:p w:rsidR="00FD3CE6" w:rsidRPr="000959D0" w:rsidRDefault="00A4507D" w:rsidP="000959D0">
            <w:pPr>
              <w:pStyle w:val="34fff7"/>
              <w:numPr>
                <w:ilvl w:val="0"/>
                <w:numId w:val="48"/>
              </w:numPr>
              <w:ind w:left="414" w:right="201" w:hanging="283"/>
              <w:rPr>
                <w:sz w:val="16"/>
                <w:szCs w:val="16"/>
              </w:rPr>
            </w:pPr>
            <w:r w:rsidRPr="000959D0">
              <w:rPr>
                <w:sz w:val="16"/>
                <w:szCs w:val="16"/>
              </w:rPr>
              <w:t>Japanese Postnet (EPL),</w:t>
            </w:r>
          </w:p>
          <w:p w:rsidR="00FD3CE6" w:rsidRPr="000959D0" w:rsidRDefault="00A4507D" w:rsidP="000959D0">
            <w:pPr>
              <w:pStyle w:val="34fff7"/>
              <w:numPr>
                <w:ilvl w:val="0"/>
                <w:numId w:val="48"/>
              </w:numPr>
              <w:ind w:left="414" w:right="201" w:hanging="283"/>
              <w:rPr>
                <w:sz w:val="16"/>
                <w:szCs w:val="16"/>
              </w:rPr>
            </w:pPr>
            <w:r w:rsidRPr="000959D0">
              <w:rPr>
                <w:sz w:val="16"/>
                <w:szCs w:val="16"/>
              </w:rPr>
              <w:t>Logmars (ZPL), MSI,</w:t>
            </w:r>
          </w:p>
          <w:p w:rsidR="00FD3CE6" w:rsidRPr="000959D0" w:rsidRDefault="00A4507D" w:rsidP="000959D0">
            <w:pPr>
              <w:pStyle w:val="34fff7"/>
              <w:numPr>
                <w:ilvl w:val="0"/>
                <w:numId w:val="48"/>
              </w:numPr>
              <w:ind w:left="414" w:right="201" w:hanging="283"/>
              <w:rPr>
                <w:sz w:val="16"/>
                <w:szCs w:val="16"/>
              </w:rPr>
            </w:pPr>
            <w:r w:rsidRPr="000959D0">
              <w:rPr>
                <w:sz w:val="16"/>
                <w:szCs w:val="16"/>
              </w:rPr>
              <w:t>Plessey,</w:t>
            </w:r>
          </w:p>
          <w:p w:rsidR="00FD3CE6" w:rsidRPr="000959D0" w:rsidRDefault="00A4507D" w:rsidP="000959D0">
            <w:pPr>
              <w:pStyle w:val="34fff7"/>
              <w:numPr>
                <w:ilvl w:val="0"/>
                <w:numId w:val="48"/>
              </w:numPr>
              <w:ind w:left="414" w:right="201" w:hanging="283"/>
              <w:rPr>
                <w:sz w:val="16"/>
                <w:szCs w:val="16"/>
              </w:rPr>
            </w:pPr>
            <w:r w:rsidRPr="000959D0">
              <w:rPr>
                <w:sz w:val="16"/>
                <w:szCs w:val="16"/>
              </w:rPr>
              <w:t>Postnet,</w:t>
            </w:r>
          </w:p>
          <w:p w:rsidR="00FD3CE6" w:rsidRPr="000959D0" w:rsidRDefault="00A4507D" w:rsidP="000959D0">
            <w:pPr>
              <w:pStyle w:val="34fff7"/>
              <w:numPr>
                <w:ilvl w:val="0"/>
                <w:numId w:val="48"/>
              </w:numPr>
              <w:ind w:left="414" w:right="201" w:hanging="283"/>
              <w:rPr>
                <w:sz w:val="16"/>
                <w:szCs w:val="16"/>
              </w:rPr>
            </w:pPr>
            <w:r w:rsidRPr="000959D0">
              <w:rPr>
                <w:sz w:val="16"/>
                <w:szCs w:val="16"/>
              </w:rPr>
              <w:t>Standard 2-of-5 (ZPL),</w:t>
            </w:r>
          </w:p>
          <w:p w:rsidR="00FD3CE6" w:rsidRPr="000959D0" w:rsidRDefault="00A4507D" w:rsidP="000959D0">
            <w:pPr>
              <w:pStyle w:val="34fff7"/>
              <w:numPr>
                <w:ilvl w:val="0"/>
                <w:numId w:val="48"/>
              </w:numPr>
              <w:ind w:left="414" w:right="201" w:hanging="283"/>
              <w:rPr>
                <w:sz w:val="16"/>
                <w:szCs w:val="16"/>
              </w:rPr>
            </w:pPr>
            <w:r w:rsidRPr="000959D0">
              <w:rPr>
                <w:sz w:val="16"/>
                <w:szCs w:val="16"/>
              </w:rPr>
              <w:t>UCC/EAN-128 (EPL),</w:t>
            </w:r>
          </w:p>
          <w:p w:rsidR="00FD3CE6" w:rsidRPr="000959D0" w:rsidRDefault="00A4507D" w:rsidP="000959D0">
            <w:pPr>
              <w:pStyle w:val="34fff7"/>
              <w:numPr>
                <w:ilvl w:val="0"/>
                <w:numId w:val="48"/>
              </w:numPr>
              <w:ind w:left="414" w:right="201" w:hanging="283"/>
              <w:rPr>
                <w:sz w:val="16"/>
                <w:szCs w:val="16"/>
              </w:rPr>
            </w:pPr>
            <w:r w:rsidRPr="000959D0">
              <w:rPr>
                <w:sz w:val="16"/>
                <w:szCs w:val="16"/>
              </w:rPr>
              <w:t>UPC-A, UPC-A и UPC-E с EAN 2 или 5-цифровым расширением,</w:t>
            </w:r>
          </w:p>
          <w:p w:rsidR="00FD3CE6" w:rsidRPr="000959D0" w:rsidRDefault="00A4507D" w:rsidP="000959D0">
            <w:pPr>
              <w:pStyle w:val="34fff7"/>
              <w:numPr>
                <w:ilvl w:val="0"/>
                <w:numId w:val="48"/>
              </w:numPr>
              <w:ind w:left="414" w:right="201" w:hanging="283"/>
              <w:rPr>
                <w:sz w:val="16"/>
                <w:szCs w:val="16"/>
              </w:rPr>
            </w:pPr>
            <w:r w:rsidRPr="000959D0">
              <w:rPr>
                <w:sz w:val="16"/>
                <w:szCs w:val="16"/>
              </w:rPr>
              <w:t>UPC-E, UPC и EAN 2 или 5-цифровым расширением (ZPL)</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51"/>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1.13</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keepNext/>
              <w:ind w:right="198"/>
              <w:rPr>
                <w:sz w:val="16"/>
                <w:szCs w:val="16"/>
              </w:rPr>
            </w:pPr>
            <w:r w:rsidRPr="000959D0">
              <w:rPr>
                <w:sz w:val="16"/>
                <w:szCs w:val="16"/>
              </w:rPr>
              <w:t>Символы – двухмерные:</w:t>
            </w:r>
          </w:p>
          <w:p w:rsidR="00FD3CE6" w:rsidRPr="000959D0" w:rsidRDefault="00A4507D" w:rsidP="000959D0">
            <w:pPr>
              <w:pStyle w:val="34fff7"/>
              <w:numPr>
                <w:ilvl w:val="0"/>
                <w:numId w:val="48"/>
              </w:numPr>
              <w:ind w:left="414" w:right="201" w:hanging="283"/>
              <w:rPr>
                <w:sz w:val="16"/>
                <w:szCs w:val="16"/>
              </w:rPr>
            </w:pPr>
            <w:r w:rsidRPr="000959D0">
              <w:rPr>
                <w:sz w:val="16"/>
                <w:szCs w:val="16"/>
              </w:rPr>
              <w:t>Codablock (ZPL),</w:t>
            </w:r>
          </w:p>
          <w:p w:rsidR="00FD3CE6" w:rsidRPr="000959D0" w:rsidRDefault="00A4507D" w:rsidP="000959D0">
            <w:pPr>
              <w:pStyle w:val="34fff7"/>
              <w:numPr>
                <w:ilvl w:val="0"/>
                <w:numId w:val="48"/>
              </w:numPr>
              <w:ind w:left="414" w:right="201" w:hanging="283"/>
              <w:rPr>
                <w:sz w:val="16"/>
                <w:szCs w:val="16"/>
              </w:rPr>
            </w:pPr>
            <w:r w:rsidRPr="000959D0">
              <w:rPr>
                <w:sz w:val="16"/>
                <w:szCs w:val="16"/>
              </w:rPr>
              <w:t>Code 49 (ZPL),</w:t>
            </w:r>
          </w:p>
          <w:p w:rsidR="00FD3CE6" w:rsidRPr="000959D0" w:rsidRDefault="00A4507D" w:rsidP="000959D0">
            <w:pPr>
              <w:pStyle w:val="34fff7"/>
              <w:numPr>
                <w:ilvl w:val="0"/>
                <w:numId w:val="48"/>
              </w:numPr>
              <w:ind w:left="414" w:right="201" w:hanging="283"/>
              <w:rPr>
                <w:sz w:val="16"/>
                <w:szCs w:val="16"/>
              </w:rPr>
            </w:pPr>
            <w:r w:rsidRPr="000959D0">
              <w:rPr>
                <w:sz w:val="16"/>
                <w:szCs w:val="16"/>
              </w:rPr>
              <w:t>Data Matrix, (ZPL),</w:t>
            </w:r>
          </w:p>
          <w:p w:rsidR="00FD3CE6" w:rsidRPr="000959D0" w:rsidRDefault="00A4507D" w:rsidP="000959D0">
            <w:pPr>
              <w:pStyle w:val="34fff7"/>
              <w:numPr>
                <w:ilvl w:val="0"/>
                <w:numId w:val="48"/>
              </w:numPr>
              <w:ind w:left="414" w:right="201" w:hanging="283"/>
              <w:rPr>
                <w:sz w:val="16"/>
                <w:szCs w:val="16"/>
              </w:rPr>
            </w:pPr>
            <w:r w:rsidRPr="000959D0">
              <w:rPr>
                <w:sz w:val="16"/>
                <w:szCs w:val="16"/>
              </w:rPr>
              <w:t>MaxiCode,</w:t>
            </w:r>
          </w:p>
          <w:p w:rsidR="00FD3CE6" w:rsidRPr="000959D0" w:rsidRDefault="00A4507D" w:rsidP="000959D0">
            <w:pPr>
              <w:pStyle w:val="34fff7"/>
              <w:numPr>
                <w:ilvl w:val="0"/>
                <w:numId w:val="48"/>
              </w:numPr>
              <w:ind w:left="414" w:right="201" w:hanging="283"/>
              <w:rPr>
                <w:sz w:val="16"/>
                <w:szCs w:val="16"/>
              </w:rPr>
            </w:pPr>
            <w:r w:rsidRPr="000959D0">
              <w:rPr>
                <w:sz w:val="16"/>
                <w:szCs w:val="16"/>
              </w:rPr>
              <w:t>MicroPDF417,</w:t>
            </w:r>
          </w:p>
          <w:p w:rsidR="00FD3CE6" w:rsidRPr="000959D0" w:rsidRDefault="00A4507D" w:rsidP="000959D0">
            <w:pPr>
              <w:pStyle w:val="34fff7"/>
              <w:numPr>
                <w:ilvl w:val="0"/>
                <w:numId w:val="48"/>
              </w:numPr>
              <w:ind w:left="414" w:right="201" w:hanging="283"/>
              <w:rPr>
                <w:sz w:val="16"/>
                <w:szCs w:val="16"/>
              </w:rPr>
            </w:pPr>
            <w:r w:rsidRPr="000959D0">
              <w:rPr>
                <w:sz w:val="16"/>
                <w:szCs w:val="16"/>
              </w:rPr>
              <w:t>PDF417,</w:t>
            </w:r>
          </w:p>
          <w:p w:rsidR="00FD3CE6" w:rsidRPr="000959D0" w:rsidRDefault="00A4507D" w:rsidP="000959D0">
            <w:pPr>
              <w:pStyle w:val="34fff7"/>
              <w:numPr>
                <w:ilvl w:val="0"/>
                <w:numId w:val="48"/>
              </w:numPr>
              <w:ind w:left="414" w:right="201" w:hanging="283"/>
              <w:rPr>
                <w:sz w:val="16"/>
                <w:szCs w:val="16"/>
              </w:rPr>
            </w:pPr>
            <w:r w:rsidRPr="000959D0">
              <w:rPr>
                <w:sz w:val="16"/>
                <w:szCs w:val="16"/>
              </w:rPr>
              <w:t>QR Code</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155"/>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1.14</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sz w:val="16"/>
                <w:szCs w:val="16"/>
              </w:rPr>
            </w:pPr>
            <w:r w:rsidRPr="000959D0">
              <w:rPr>
                <w:sz w:val="16"/>
                <w:szCs w:val="16"/>
              </w:rPr>
              <w:t>Последовательный интерфейс + универсальный порт: RS-232, DB-9 + USB 1.1</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r w:rsidR="00FD3CE6" w:rsidRPr="000959D0">
        <w:trPr>
          <w:trHeight w:val="155"/>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sz w:val="16"/>
                <w:szCs w:val="16"/>
              </w:rPr>
            </w:pPr>
            <w:r w:rsidRPr="000959D0">
              <w:rPr>
                <w:b/>
                <w:bCs/>
                <w:sz w:val="16"/>
                <w:szCs w:val="16"/>
              </w:rPr>
              <w:t>2</w:t>
            </w:r>
          </w:p>
        </w:tc>
        <w:tc>
          <w:tcPr>
            <w:tcW w:w="8581" w:type="dxa"/>
            <w:gridSpan w:val="2"/>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rPr>
                <w:sz w:val="16"/>
                <w:szCs w:val="16"/>
              </w:rPr>
            </w:pPr>
            <w:r w:rsidRPr="000959D0">
              <w:rPr>
                <w:b/>
                <w:bCs/>
                <w:sz w:val="16"/>
                <w:szCs w:val="16"/>
              </w:rPr>
              <w:t>Сканер</w:t>
            </w:r>
          </w:p>
        </w:tc>
      </w:tr>
      <w:tr w:rsidR="00FD3CE6" w:rsidRPr="000959D0">
        <w:trPr>
          <w:trHeight w:val="155"/>
          <w:jc w:val="center"/>
        </w:trPr>
        <w:tc>
          <w:tcPr>
            <w:tcW w:w="1339" w:type="dxa"/>
            <w:tcBorders>
              <w:top w:val="single" w:sz="6" w:space="0" w:color="000000"/>
              <w:left w:val="single" w:sz="6" w:space="0" w:color="000000"/>
              <w:bottom w:val="single" w:sz="6" w:space="0" w:color="000000"/>
            </w:tcBorders>
            <w:shd w:val="clear" w:color="auto" w:fill="FFFFFF"/>
          </w:tcPr>
          <w:p w:rsidR="00FD3CE6" w:rsidRPr="000959D0" w:rsidRDefault="00A4507D" w:rsidP="000959D0">
            <w:pPr>
              <w:pStyle w:val="34fff7"/>
              <w:ind w:firstLine="130"/>
              <w:rPr>
                <w:b/>
                <w:bCs/>
                <w:sz w:val="16"/>
                <w:szCs w:val="16"/>
              </w:rPr>
            </w:pPr>
            <w:r w:rsidRPr="000959D0">
              <w:rPr>
                <w:sz w:val="16"/>
                <w:szCs w:val="16"/>
              </w:rPr>
              <w:t>2.1</w:t>
            </w:r>
          </w:p>
        </w:tc>
        <w:tc>
          <w:tcPr>
            <w:tcW w:w="6677" w:type="dxa"/>
            <w:tcBorders>
              <w:top w:val="single" w:sz="6" w:space="0" w:color="000000"/>
              <w:bottom w:val="single" w:sz="6" w:space="0" w:color="000000"/>
              <w:right w:val="single" w:sz="6" w:space="0" w:color="000000"/>
            </w:tcBorders>
            <w:shd w:val="clear" w:color="auto" w:fill="FFFFFF"/>
            <w:vAlign w:val="center"/>
          </w:tcPr>
          <w:p w:rsidR="00FD3CE6" w:rsidRPr="000959D0" w:rsidRDefault="00A4507D" w:rsidP="000959D0">
            <w:pPr>
              <w:pStyle w:val="34fff7"/>
              <w:ind w:right="201"/>
              <w:rPr>
                <w:b/>
                <w:bCs/>
                <w:sz w:val="16"/>
                <w:szCs w:val="16"/>
              </w:rPr>
            </w:pPr>
            <w:r w:rsidRPr="000959D0">
              <w:rPr>
                <w:sz w:val="16"/>
                <w:szCs w:val="16"/>
              </w:rPr>
              <w:t>Считывание двумерных штрихкодов в кодировке code 128, code 39</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Pr>
          <w:p w:rsidR="00FD3CE6" w:rsidRPr="000959D0" w:rsidRDefault="00A4507D" w:rsidP="000959D0">
            <w:pPr>
              <w:pStyle w:val="34fff7"/>
              <w:ind w:firstLine="130"/>
              <w:rPr>
                <w:sz w:val="16"/>
                <w:szCs w:val="16"/>
              </w:rPr>
            </w:pPr>
            <w:r w:rsidRPr="000959D0">
              <w:rPr>
                <w:sz w:val="16"/>
                <w:szCs w:val="16"/>
              </w:rPr>
              <w:t>Минимальный</w:t>
            </w: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Примечание – Выбор использования минимального или опционального варианта оборудования определяется Заказчиком исходя из используемых пользователем подсистем и модулей Системы.</w:t>
      </w:r>
    </w:p>
    <w:p w:rsidR="00FD3CE6" w:rsidRPr="000959D0" w:rsidRDefault="00FD3CE6" w:rsidP="000959D0">
      <w:pPr>
        <w:pStyle w:val="34b"/>
        <w:spacing w:line="240" w:lineRule="auto"/>
        <w:rPr>
          <w:color w:val="000000"/>
          <w:sz w:val="16"/>
          <w:szCs w:val="16"/>
        </w:rPr>
      </w:pPr>
    </w:p>
    <w:p w:rsidR="00FD3CE6" w:rsidRPr="000959D0" w:rsidRDefault="00A4507D" w:rsidP="000959D0">
      <w:pPr>
        <w:pStyle w:val="342"/>
        <w:spacing w:before="0" w:after="0" w:line="240" w:lineRule="auto"/>
        <w:rPr>
          <w:sz w:val="16"/>
          <w:szCs w:val="16"/>
        </w:rPr>
      </w:pPr>
      <w:bookmarkStart w:id="189" w:name="_Toc148458360"/>
      <w:bookmarkStart w:id="190" w:name="_Toc213680354"/>
      <w:bookmarkStart w:id="191" w:name="_Toc148469942"/>
      <w:bookmarkStart w:id="192" w:name="_Toc148439464"/>
      <w:bookmarkStart w:id="193" w:name="_Toc148458148"/>
      <w:bookmarkStart w:id="194" w:name="_Toc148459658"/>
      <w:bookmarkStart w:id="195" w:name="_Toc148439925"/>
      <w:bookmarkStart w:id="196" w:name="_Toc225152848"/>
      <w:r w:rsidRPr="000959D0">
        <w:rPr>
          <w:color w:val="000000" w:themeColor="text1"/>
          <w:sz w:val="16"/>
          <w:szCs w:val="16"/>
        </w:rPr>
        <w:t>Характеристики программного обеспечения</w:t>
      </w:r>
      <w:bookmarkEnd w:id="189"/>
      <w:bookmarkEnd w:id="190"/>
      <w:bookmarkEnd w:id="191"/>
      <w:bookmarkEnd w:id="192"/>
      <w:bookmarkEnd w:id="193"/>
      <w:bookmarkEnd w:id="194"/>
      <w:bookmarkEnd w:id="195"/>
      <w:bookmarkEnd w:id="196"/>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Характеристики программного обеспечения Системы указаны в таблице </w:t>
      </w:r>
      <w:fldSimple w:instr=" REF _Ref148472522 \h  \* MERGEFORMAT ">
        <w:r w:rsidR="00934A8C" w:rsidRPr="000959D0">
          <w:rPr>
            <w:color w:val="000000" w:themeColor="text1"/>
            <w:sz w:val="16"/>
            <w:szCs w:val="16"/>
          </w:rPr>
          <w:t xml:space="preserve">Таблица </w:t>
        </w:r>
        <w:r w:rsidR="00934A8C">
          <w:rPr>
            <w:color w:val="000000" w:themeColor="text1"/>
            <w:sz w:val="16"/>
            <w:szCs w:val="16"/>
          </w:rPr>
          <w:t>8</w:t>
        </w:r>
      </w:fldSimple>
      <w:r w:rsidRPr="000959D0">
        <w:rPr>
          <w:color w:val="000000" w:themeColor="text1"/>
          <w:sz w:val="16"/>
          <w:szCs w:val="16"/>
        </w:rPr>
        <w:t>. Лицензии на программное обеспечение и операционные системы предоставляет Заказчик. </w:t>
      </w:r>
    </w:p>
    <w:p w:rsidR="00FD3CE6" w:rsidRPr="000959D0" w:rsidRDefault="00A4507D" w:rsidP="000959D0">
      <w:pPr>
        <w:pStyle w:val="34fff8"/>
        <w:spacing w:before="0" w:after="0" w:line="240" w:lineRule="auto"/>
        <w:rPr>
          <w:color w:val="000000"/>
          <w:sz w:val="16"/>
          <w:szCs w:val="16"/>
        </w:rPr>
      </w:pPr>
      <w:bookmarkStart w:id="197" w:name="_Ref148472522"/>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8</w:t>
      </w:r>
      <w:r w:rsidR="003C485F" w:rsidRPr="000959D0">
        <w:rPr>
          <w:color w:val="000000" w:themeColor="text1"/>
          <w:sz w:val="16"/>
          <w:szCs w:val="16"/>
        </w:rPr>
        <w:fldChar w:fldCharType="end"/>
      </w:r>
      <w:bookmarkEnd w:id="197"/>
      <w:r w:rsidRPr="000959D0">
        <w:rPr>
          <w:color w:val="000000" w:themeColor="text1"/>
          <w:sz w:val="16"/>
          <w:szCs w:val="16"/>
        </w:rPr>
        <w:t xml:space="preserve"> – Характеристики программного обеспечения</w:t>
      </w:r>
      <w:r w:rsidRPr="000959D0">
        <w:rPr>
          <w:color w:val="000000" w:themeColor="text1"/>
          <w:sz w:val="16"/>
          <w:szCs w:val="16"/>
        </w:rPr>
        <w:tab/>
      </w:r>
    </w:p>
    <w:tbl>
      <w:tblPr>
        <w:tblStyle w:val="affffffff7"/>
        <w:tblW w:w="9910" w:type="dxa"/>
        <w:tblLayout w:type="fixed"/>
        <w:tblLook w:val="04A0"/>
      </w:tblPr>
      <w:tblGrid>
        <w:gridCol w:w="3303"/>
        <w:gridCol w:w="3303"/>
        <w:gridCol w:w="3304"/>
      </w:tblGrid>
      <w:tr w:rsidR="00FD3CE6" w:rsidRPr="000959D0" w:rsidTr="00FD3CE6">
        <w:trPr>
          <w:cnfStyle w:val="100000000000"/>
        </w:trPr>
        <w:tc>
          <w:tcPr>
            <w:tcW w:w="3303" w:type="dxa"/>
          </w:tcPr>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Тип ПО</w:t>
            </w:r>
          </w:p>
        </w:tc>
        <w:tc>
          <w:tcPr>
            <w:tcW w:w="3303"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Варианты операционных систем (минимально допустимые версии)</w:t>
            </w:r>
          </w:p>
        </w:tc>
        <w:tc>
          <w:tcPr>
            <w:tcW w:w="3304"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Программное обеспечение (минимально допустимые версии)</w:t>
            </w:r>
          </w:p>
        </w:tc>
      </w:tr>
      <w:tr w:rsidR="00FD3CE6" w:rsidRPr="000959D0" w:rsidTr="00FD3CE6">
        <w:tc>
          <w:tcPr>
            <w:tcW w:w="3303" w:type="dxa"/>
          </w:tcPr>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Серверы баз данных</w:t>
            </w:r>
          </w:p>
        </w:tc>
        <w:tc>
          <w:tcPr>
            <w:tcW w:w="3303"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lang w:val="en-US"/>
              </w:rPr>
              <w:t>РЕД ОС 7.3</w:t>
            </w:r>
            <w:r w:rsidRPr="000959D0">
              <w:rPr>
                <w:rFonts w:ascii="Times New Roman" w:hAnsi="Times New Roman" w:cs="Times New Roman"/>
                <w:sz w:val="16"/>
                <w:szCs w:val="16"/>
                <w:lang w:eastAsia="ru-RU"/>
              </w:rPr>
              <w:t xml:space="preserve">, </w:t>
            </w:r>
            <w:r w:rsidRPr="000959D0">
              <w:rPr>
                <w:rFonts w:ascii="Times New Roman" w:hAnsi="Times New Roman" w:cs="Times New Roman"/>
                <w:sz w:val="16"/>
                <w:szCs w:val="16"/>
              </w:rPr>
              <w:t>Ubuntu .22.04</w:t>
            </w:r>
          </w:p>
        </w:tc>
        <w:tc>
          <w:tcPr>
            <w:tcW w:w="3304" w:type="dxa"/>
          </w:tcPr>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 xml:space="preserve">PostgreSQL 11, PostgreSQL 15.4 </w:t>
            </w:r>
            <w:r w:rsidRPr="000959D0">
              <w:rPr>
                <w:rFonts w:ascii="Times New Roman" w:hAnsi="Times New Roman" w:cs="Times New Roman"/>
                <w:sz w:val="16"/>
                <w:szCs w:val="16"/>
              </w:rPr>
              <w:t>или</w:t>
            </w:r>
            <w:r w:rsidRPr="000959D0">
              <w:rPr>
                <w:rFonts w:ascii="Times New Roman" w:hAnsi="Times New Roman" w:cs="Times New Roman"/>
                <w:sz w:val="16"/>
                <w:szCs w:val="16"/>
                <w:lang w:val="en-US"/>
              </w:rPr>
              <w:t xml:space="preserve"> Postgres Pro 15.8.1 (</w:t>
            </w:r>
            <w:r w:rsidRPr="000959D0">
              <w:rPr>
                <w:rFonts w:ascii="Times New Roman" w:hAnsi="Times New Roman" w:cs="Times New Roman"/>
                <w:sz w:val="16"/>
                <w:szCs w:val="16"/>
              </w:rPr>
              <w:t>лицензии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предоставляются Заказчиком)</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MongoDB 7.0.12</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pgBouncer 1.22.1</w:t>
            </w:r>
          </w:p>
        </w:tc>
      </w:tr>
      <w:tr w:rsidR="00FD3CE6" w:rsidRPr="000959D0" w:rsidTr="00FD3CE6">
        <w:tc>
          <w:tcPr>
            <w:tcW w:w="3303" w:type="dxa"/>
          </w:tcPr>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Серверы приложений</w:t>
            </w:r>
          </w:p>
        </w:tc>
        <w:tc>
          <w:tcPr>
            <w:tcW w:w="3303" w:type="dxa"/>
          </w:tcPr>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РЕД ОС 7.3</w:t>
            </w:r>
            <w:r w:rsidRPr="000959D0">
              <w:rPr>
                <w:rFonts w:ascii="Times New Roman" w:hAnsi="Times New Roman" w:cs="Times New Roman"/>
                <w:sz w:val="16"/>
                <w:szCs w:val="16"/>
                <w:lang w:eastAsia="ru-RU"/>
              </w:rPr>
              <w:t>,</w:t>
            </w:r>
            <w:r w:rsidRPr="000959D0">
              <w:rPr>
                <w:rFonts w:ascii="Times New Roman" w:hAnsi="Times New Roman" w:cs="Times New Roman"/>
                <w:sz w:val="16"/>
                <w:szCs w:val="16"/>
              </w:rPr>
              <w:t xml:space="preserve"> Ubuntu .22.04</w:t>
            </w:r>
          </w:p>
        </w:tc>
        <w:tc>
          <w:tcPr>
            <w:tcW w:w="3304" w:type="dxa"/>
          </w:tcPr>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Nginx 1.26.2</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Docker 24.0.9</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Docker-compose 2.2.3</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OpenJDK 8</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CryptoPro JCP 2.0.40035</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CryptoPro CSP 5.0.11455</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ActiveMQ 5.15.13</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RabbitMQ 3.9.15</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Apache Kafka 2.7</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Zabbix-agent 6.0.2</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Vmagent 1.103.0</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Fluentbit 1.9.7</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1C 8.3.22</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MinIO 8</w:t>
            </w:r>
          </w:p>
        </w:tc>
      </w:tr>
      <w:tr w:rsidR="00FD3CE6" w:rsidRPr="000959D0" w:rsidTr="00FD3CE6">
        <w:tc>
          <w:tcPr>
            <w:tcW w:w="3303"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Программное обеспечение рабочей станции (клиента)</w:t>
            </w:r>
          </w:p>
        </w:tc>
        <w:tc>
          <w:tcPr>
            <w:tcW w:w="3303"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lang w:val="en-US"/>
              </w:rPr>
              <w:t>Microsoft</w:t>
            </w:r>
            <w:r w:rsidRPr="000959D0">
              <w:rPr>
                <w:rFonts w:ascii="Times New Roman" w:hAnsi="Times New Roman" w:cs="Times New Roman"/>
                <w:sz w:val="16"/>
                <w:szCs w:val="16"/>
              </w:rPr>
              <w:t xml:space="preserve"> </w:t>
            </w:r>
            <w:r w:rsidRPr="000959D0">
              <w:rPr>
                <w:rFonts w:ascii="Times New Roman" w:hAnsi="Times New Roman" w:cs="Times New Roman"/>
                <w:sz w:val="16"/>
                <w:szCs w:val="16"/>
                <w:lang w:val="en-US"/>
              </w:rPr>
              <w:t>Windows</w:t>
            </w:r>
            <w:r w:rsidRPr="000959D0">
              <w:rPr>
                <w:rFonts w:ascii="Times New Roman" w:hAnsi="Times New Roman" w:cs="Times New Roman"/>
                <w:sz w:val="16"/>
                <w:szCs w:val="16"/>
              </w:rPr>
              <w:t xml:space="preserve"> 10, РЕД ОС 7.3,</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lang w:val="en-US"/>
              </w:rPr>
              <w:t>CentOS</w:t>
            </w:r>
            <w:r w:rsidRPr="000959D0">
              <w:rPr>
                <w:rFonts w:ascii="Times New Roman" w:hAnsi="Times New Roman" w:cs="Times New Roman"/>
                <w:sz w:val="16"/>
                <w:szCs w:val="16"/>
              </w:rPr>
              <w:t xml:space="preserve"> 7, </w:t>
            </w:r>
            <w:r w:rsidRPr="000959D0">
              <w:rPr>
                <w:rFonts w:ascii="Times New Roman" w:hAnsi="Times New Roman" w:cs="Times New Roman"/>
                <w:sz w:val="16"/>
                <w:szCs w:val="16"/>
                <w:lang w:val="en-US"/>
              </w:rPr>
              <w:t>Ubuntu</w:t>
            </w:r>
            <w:r w:rsidRPr="000959D0">
              <w:rPr>
                <w:rFonts w:ascii="Times New Roman" w:hAnsi="Times New Roman" w:cs="Times New Roman"/>
                <w:sz w:val="16"/>
                <w:szCs w:val="16"/>
              </w:rPr>
              <w:t xml:space="preserve"> 18</w:t>
            </w:r>
            <w:r w:rsidRPr="000959D0">
              <w:rPr>
                <w:rFonts w:ascii="Times New Roman" w:hAnsi="Times New Roman" w:cs="Times New Roman"/>
                <w:sz w:val="16"/>
                <w:szCs w:val="16"/>
                <w:lang w:eastAsia="ru-RU"/>
              </w:rPr>
              <w:t xml:space="preserve">.04, </w:t>
            </w:r>
            <w:r w:rsidRPr="000959D0">
              <w:rPr>
                <w:rFonts w:ascii="Times New Roman" w:hAnsi="Times New Roman" w:cs="Times New Roman"/>
                <w:sz w:val="16"/>
                <w:szCs w:val="16"/>
              </w:rPr>
              <w:t>Ubuntu .22.04, Альт 8 СП,</w:t>
            </w:r>
          </w:p>
          <w:p w:rsidR="00FD3CE6" w:rsidRPr="000959D0" w:rsidRDefault="00A4507D" w:rsidP="000959D0">
            <w:pPr>
              <w:spacing w:after="0" w:line="240" w:lineRule="auto"/>
              <w:rPr>
                <w:rFonts w:ascii="Times New Roman" w:hAnsi="Times New Roman" w:cs="Times New Roman"/>
                <w:sz w:val="16"/>
                <w:szCs w:val="16"/>
                <w:lang w:val="fr-FR"/>
              </w:rPr>
            </w:pPr>
            <w:r w:rsidRPr="000959D0">
              <w:rPr>
                <w:rFonts w:ascii="Times New Roman" w:hAnsi="Times New Roman" w:cs="Times New Roman"/>
                <w:sz w:val="16"/>
                <w:szCs w:val="16"/>
                <w:lang w:val="fr-FR"/>
              </w:rPr>
              <w:t>Astra Linux Common Edition "</w:t>
            </w:r>
            <w:r w:rsidRPr="000959D0">
              <w:rPr>
                <w:rFonts w:ascii="Times New Roman" w:hAnsi="Times New Roman" w:cs="Times New Roman"/>
                <w:sz w:val="16"/>
                <w:szCs w:val="16"/>
                <w:lang w:val="en-US"/>
              </w:rPr>
              <w:t>Орел</w:t>
            </w:r>
            <w:r w:rsidRPr="000959D0">
              <w:rPr>
                <w:rFonts w:ascii="Times New Roman" w:hAnsi="Times New Roman" w:cs="Times New Roman"/>
                <w:sz w:val="16"/>
                <w:szCs w:val="16"/>
                <w:lang w:val="fr-FR"/>
              </w:rPr>
              <w:t>"</w:t>
            </w:r>
          </w:p>
          <w:p w:rsidR="00FD3CE6" w:rsidRPr="000959D0" w:rsidRDefault="00A4507D" w:rsidP="000959D0">
            <w:pPr>
              <w:spacing w:after="0" w:line="240" w:lineRule="auto"/>
              <w:rPr>
                <w:rFonts w:ascii="Times New Roman" w:hAnsi="Times New Roman" w:cs="Times New Roman"/>
                <w:sz w:val="16"/>
                <w:szCs w:val="16"/>
                <w:lang w:val="fr-FR"/>
              </w:rPr>
            </w:pPr>
            <w:r w:rsidRPr="000959D0">
              <w:rPr>
                <w:rFonts w:ascii="Times New Roman" w:hAnsi="Times New Roman" w:cs="Times New Roman"/>
                <w:sz w:val="16"/>
                <w:szCs w:val="16"/>
                <w:lang w:val="fr-FR"/>
              </w:rPr>
              <w:t>2.12, Astra Linux Special Edition</w:t>
            </w:r>
          </w:p>
          <w:p w:rsidR="00FD3CE6" w:rsidRPr="000959D0" w:rsidRDefault="00A4507D" w:rsidP="000959D0">
            <w:pPr>
              <w:spacing w:after="0" w:line="240" w:lineRule="auto"/>
              <w:rPr>
                <w:rFonts w:ascii="Times New Roman" w:hAnsi="Times New Roman" w:cs="Times New Roman"/>
                <w:sz w:val="16"/>
                <w:szCs w:val="16"/>
                <w:lang w:val="fr-FR"/>
              </w:rPr>
            </w:pPr>
            <w:r w:rsidRPr="000959D0">
              <w:rPr>
                <w:rFonts w:ascii="Times New Roman" w:hAnsi="Times New Roman" w:cs="Times New Roman"/>
                <w:sz w:val="16"/>
                <w:szCs w:val="16"/>
                <w:lang w:val="fr-FR"/>
              </w:rPr>
              <w:t>"</w:t>
            </w:r>
            <w:r w:rsidRPr="000959D0">
              <w:rPr>
                <w:rFonts w:ascii="Times New Roman" w:hAnsi="Times New Roman" w:cs="Times New Roman"/>
                <w:sz w:val="16"/>
                <w:szCs w:val="16"/>
                <w:lang w:val="en-US"/>
              </w:rPr>
              <w:t>Смоленск</w:t>
            </w:r>
            <w:r w:rsidRPr="000959D0">
              <w:rPr>
                <w:rFonts w:ascii="Times New Roman" w:hAnsi="Times New Roman" w:cs="Times New Roman"/>
                <w:sz w:val="16"/>
                <w:szCs w:val="16"/>
                <w:lang w:val="fr-FR"/>
              </w:rPr>
              <w:t>" 1.6 (</w:t>
            </w:r>
            <w:r w:rsidRPr="000959D0">
              <w:rPr>
                <w:rFonts w:ascii="Times New Roman" w:hAnsi="Times New Roman" w:cs="Times New Roman"/>
                <w:sz w:val="16"/>
                <w:szCs w:val="16"/>
                <w:lang w:val="en-US"/>
              </w:rPr>
              <w:t>лицензии</w:t>
            </w:r>
          </w:p>
          <w:p w:rsidR="00FD3CE6" w:rsidRPr="000959D0" w:rsidRDefault="00A4507D" w:rsidP="000959D0">
            <w:pPr>
              <w:spacing w:after="0"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предоставляются Заказчиком)</w:t>
            </w:r>
          </w:p>
        </w:tc>
        <w:tc>
          <w:tcPr>
            <w:tcW w:w="3304"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Веб-браузеры </w:t>
            </w:r>
            <w:r w:rsidRPr="000959D0">
              <w:rPr>
                <w:rFonts w:ascii="Times New Roman" w:hAnsi="Times New Roman" w:cs="Times New Roman"/>
                <w:sz w:val="16"/>
                <w:szCs w:val="16"/>
                <w:lang w:val="en-US"/>
              </w:rPr>
              <w:t>Mozilla</w:t>
            </w:r>
            <w:r w:rsidRPr="000959D0">
              <w:rPr>
                <w:rFonts w:ascii="Times New Roman" w:hAnsi="Times New Roman" w:cs="Times New Roman"/>
                <w:sz w:val="16"/>
                <w:szCs w:val="16"/>
              </w:rPr>
              <w:t xml:space="preserve"> </w:t>
            </w:r>
            <w:r w:rsidRPr="000959D0">
              <w:rPr>
                <w:rFonts w:ascii="Times New Roman" w:hAnsi="Times New Roman" w:cs="Times New Roman"/>
                <w:sz w:val="16"/>
                <w:szCs w:val="16"/>
                <w:lang w:val="en-US"/>
              </w:rPr>
              <w:t>Firefox</w:t>
            </w:r>
            <w:r w:rsidRPr="000959D0">
              <w:rPr>
                <w:rFonts w:ascii="Times New Roman" w:hAnsi="Times New Roman" w:cs="Times New Roman"/>
                <w:sz w:val="16"/>
                <w:szCs w:val="16"/>
              </w:rPr>
              <w:t xml:space="preserve">, </w:t>
            </w:r>
            <w:r w:rsidRPr="000959D0">
              <w:rPr>
                <w:rFonts w:ascii="Times New Roman" w:hAnsi="Times New Roman" w:cs="Times New Roman"/>
                <w:sz w:val="16"/>
                <w:szCs w:val="16"/>
                <w:lang w:val="en-US"/>
              </w:rPr>
              <w:t>Google</w:t>
            </w:r>
            <w:r w:rsidRPr="000959D0">
              <w:rPr>
                <w:rFonts w:ascii="Times New Roman" w:hAnsi="Times New Roman" w:cs="Times New Roman"/>
                <w:sz w:val="16"/>
                <w:szCs w:val="16"/>
              </w:rPr>
              <w:t xml:space="preserve"> </w:t>
            </w:r>
            <w:r w:rsidRPr="000959D0">
              <w:rPr>
                <w:rFonts w:ascii="Times New Roman" w:hAnsi="Times New Roman" w:cs="Times New Roman"/>
                <w:sz w:val="16"/>
                <w:szCs w:val="16"/>
                <w:lang w:val="en-US"/>
              </w:rPr>
              <w:t>Chrome</w:t>
            </w:r>
            <w:r w:rsidRPr="000959D0">
              <w:rPr>
                <w:rFonts w:ascii="Times New Roman" w:hAnsi="Times New Roman" w:cs="Times New Roman"/>
                <w:sz w:val="16"/>
                <w:szCs w:val="16"/>
              </w:rPr>
              <w:t xml:space="preserve"> или Яндекс.Браузер не старше 6 месяцев со времени выпуска релиза</w:t>
            </w:r>
          </w:p>
        </w:tc>
      </w:tr>
    </w:tbl>
    <w:p w:rsidR="00FD3CE6" w:rsidRPr="000959D0" w:rsidRDefault="00FD3CE6" w:rsidP="000959D0">
      <w:pPr>
        <w:spacing w:after="0" w:line="240" w:lineRule="auto"/>
        <w:rPr>
          <w:rFonts w:ascii="Times New Roman" w:hAnsi="Times New Roman" w:cs="Times New Roman"/>
          <w:color w:val="000000"/>
          <w:sz w:val="16"/>
          <w:szCs w:val="16"/>
          <w:lang w:eastAsia="ru-RU"/>
        </w:rPr>
      </w:pPr>
    </w:p>
    <w:p w:rsidR="00FD3CE6" w:rsidRPr="000959D0" w:rsidRDefault="00A4507D" w:rsidP="000959D0">
      <w:pPr>
        <w:pStyle w:val="342"/>
        <w:spacing w:before="0" w:after="0" w:line="240" w:lineRule="auto"/>
        <w:rPr>
          <w:sz w:val="16"/>
          <w:szCs w:val="16"/>
        </w:rPr>
      </w:pPr>
      <w:bookmarkStart w:id="198" w:name="_Ref156294929"/>
      <w:bookmarkStart w:id="199" w:name="_Toc148469943"/>
      <w:bookmarkStart w:id="200" w:name="_Toc148458361"/>
      <w:bookmarkStart w:id="201" w:name="_Toc213680355"/>
      <w:bookmarkStart w:id="202" w:name="_Toc148459659"/>
      <w:bookmarkStart w:id="203" w:name="_Toc148458149"/>
      <w:bookmarkStart w:id="204" w:name="_Toc148439465"/>
      <w:bookmarkStart w:id="205" w:name="_Toc148439926"/>
      <w:bookmarkStart w:id="206" w:name="_Toc225152849"/>
      <w:r w:rsidRPr="000959D0">
        <w:rPr>
          <w:color w:val="000000" w:themeColor="text1"/>
          <w:sz w:val="16"/>
          <w:szCs w:val="16"/>
        </w:rPr>
        <w:t>Требования к предоставлению доступа к внешним ресурсам</w:t>
      </w:r>
      <w:bookmarkEnd w:id="198"/>
      <w:bookmarkEnd w:id="199"/>
      <w:bookmarkEnd w:id="200"/>
      <w:bookmarkEnd w:id="201"/>
      <w:bookmarkEnd w:id="202"/>
      <w:bookmarkEnd w:id="203"/>
      <w:bookmarkEnd w:id="204"/>
      <w:bookmarkEnd w:id="205"/>
      <w:bookmarkEnd w:id="206"/>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Для оказания услуг по техническому сопровождению Системы Заказчик предоставляет Исполнителю доступ со всех серверов Системы к внешним ресурсам, указанным в таблице </w:t>
      </w:r>
      <w:fldSimple w:instr=" REF _Ref148472563 \h  \* MERGEFORMAT ">
        <w:r w:rsidR="00934A8C" w:rsidRPr="000959D0">
          <w:rPr>
            <w:color w:val="000000" w:themeColor="text1"/>
            <w:sz w:val="16"/>
            <w:szCs w:val="16"/>
          </w:rPr>
          <w:t xml:space="preserve">Таблица </w:t>
        </w:r>
        <w:r w:rsidR="00934A8C">
          <w:rPr>
            <w:color w:val="000000" w:themeColor="text1"/>
            <w:sz w:val="16"/>
            <w:szCs w:val="16"/>
          </w:rPr>
          <w:t>9</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207" w:name="_Ref148472563"/>
      <w:bookmarkStart w:id="208" w:name="_Ref148115247"/>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9</w:t>
      </w:r>
      <w:r w:rsidR="003C485F" w:rsidRPr="000959D0">
        <w:rPr>
          <w:color w:val="000000" w:themeColor="text1"/>
          <w:sz w:val="16"/>
          <w:szCs w:val="16"/>
        </w:rPr>
        <w:fldChar w:fldCharType="end"/>
      </w:r>
      <w:bookmarkEnd w:id="207"/>
      <w:r w:rsidRPr="000959D0">
        <w:rPr>
          <w:color w:val="000000" w:themeColor="text1"/>
          <w:sz w:val="16"/>
          <w:szCs w:val="16"/>
        </w:rPr>
        <w:t xml:space="preserve"> – Внешние ресурсы</w:t>
      </w:r>
      <w:bookmarkEnd w:id="208"/>
    </w:p>
    <w:tbl>
      <w:tblPr>
        <w:tblStyle w:val="94"/>
        <w:tblW w:w="4931" w:type="pct"/>
        <w:jc w:val="center"/>
        <w:tblInd w:w="0" w:type="dxa"/>
        <w:tblLayout w:type="fixed"/>
        <w:tblLook w:val="0000"/>
      </w:tblPr>
      <w:tblGrid>
        <w:gridCol w:w="1165"/>
        <w:gridCol w:w="8589"/>
        <w:gridCol w:w="256"/>
      </w:tblGrid>
      <w:tr w:rsidR="00FD3CE6" w:rsidRPr="000959D0" w:rsidTr="000959D0">
        <w:trPr>
          <w:trHeight w:val="20"/>
          <w:tblHeader/>
          <w:jc w:val="center"/>
        </w:trPr>
        <w:tc>
          <w:tcPr>
            <w:tcW w:w="9528" w:type="dxa"/>
            <w:gridSpan w:val="2"/>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Внешние ресурсы</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b/>
                <w:bCs/>
                <w:sz w:val="16"/>
                <w:szCs w:val="16"/>
              </w:rPr>
            </w:pPr>
            <w:r w:rsidRPr="000959D0">
              <w:rPr>
                <w:b/>
                <w:bCs/>
                <w:sz w:val="16"/>
                <w:szCs w:val="16"/>
              </w:rPr>
              <w:t>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Репозитории хранения образов и исходного кода</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b/>
                <w:sz w:val="16"/>
                <w:szCs w:val="16"/>
              </w:rPr>
              <w:t>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sz w:val="16"/>
                <w:szCs w:val="16"/>
              </w:rPr>
              <w:t>Репозитории для системного и прикладного ПО</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Репозитории Linux</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lastRenderedPageBreak/>
              <w:t>2.1.1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pt-BR"/>
              </w:rPr>
            </w:pPr>
            <w:r w:rsidRPr="000959D0">
              <w:rPr>
                <w:sz w:val="16"/>
                <w:szCs w:val="16"/>
                <w:lang w:val="pt-BR"/>
              </w:rPr>
              <w:t>mirror.centos.org/centos (</w:t>
            </w:r>
            <w:r w:rsidRPr="000959D0">
              <w:rPr>
                <w:sz w:val="16"/>
                <w:szCs w:val="16"/>
              </w:rPr>
              <w:t>порт</w:t>
            </w:r>
            <w:r w:rsidRPr="000959D0">
              <w:rPr>
                <w:sz w:val="16"/>
                <w:szCs w:val="16"/>
                <w:lang w:val="pt-BR"/>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mirrors.fedoraproject.org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2.1.3</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download.fedoraproject.org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2.1.4</w:t>
            </w:r>
          </w:p>
        </w:tc>
        <w:tc>
          <w:tcPr>
            <w:tcW w:w="8640"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color w:val="auto"/>
                <w:sz w:val="16"/>
                <w:szCs w:val="16"/>
                <w:lang w:val="en-US"/>
              </w:rPr>
            </w:pPr>
            <w:r w:rsidRPr="000959D0">
              <w:rPr>
                <w:bCs/>
                <w:color w:val="auto"/>
                <w:sz w:val="16"/>
                <w:szCs w:val="16"/>
                <w:lang w:val="en-US"/>
              </w:rPr>
              <w:t>mirror.yandex.ru/debian (</w:t>
            </w:r>
            <w:r w:rsidRPr="000959D0">
              <w:rPr>
                <w:bCs/>
                <w:color w:val="auto"/>
                <w:sz w:val="16"/>
                <w:szCs w:val="16"/>
              </w:rPr>
              <w:t>порт</w:t>
            </w:r>
            <w:r w:rsidRPr="000959D0">
              <w:rPr>
                <w:bCs/>
                <w:color w:val="auto"/>
                <w:sz w:val="16"/>
                <w:szCs w:val="16"/>
                <w:lang w:val="en-US"/>
              </w:rPr>
              <w:t xml:space="preserve"> 80, 443);</w:t>
            </w: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2.1.5</w:t>
            </w:r>
          </w:p>
        </w:tc>
        <w:tc>
          <w:tcPr>
            <w:tcW w:w="8640" w:type="dxa"/>
            <w:gridSpan w:val="2"/>
            <w:tcBorders>
              <w:top w:val="single" w:sz="4" w:space="0" w:color="000000"/>
              <w:bottom w:val="single" w:sz="4" w:space="0" w:color="000000"/>
              <w:right w:val="single" w:sz="4" w:space="0" w:color="000000"/>
            </w:tcBorders>
          </w:tcPr>
          <w:p w:rsidR="00FD3CE6" w:rsidRPr="000959D0" w:rsidRDefault="00A4507D" w:rsidP="000959D0">
            <w:pPr>
              <w:pStyle w:val="34fff7"/>
              <w:rPr>
                <w:color w:val="auto"/>
                <w:sz w:val="16"/>
                <w:szCs w:val="16"/>
                <w:lang w:val="en-US"/>
              </w:rPr>
            </w:pPr>
            <w:r w:rsidRPr="000959D0">
              <w:rPr>
                <w:bCs/>
                <w:color w:val="auto"/>
                <w:sz w:val="16"/>
                <w:szCs w:val="16"/>
                <w:lang w:val="en-US"/>
              </w:rPr>
              <w:t>mirror.yandex.ru/debian-security (порт 80, 443)</w:t>
            </w: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Репозиторий Zabbix: repo.zabbix.com/zabbix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2.3</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Репозиторий Docker</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2.3.1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lang w:val="en-US"/>
              </w:rPr>
              <w:t>download.docker.com/linux/centos (</w:t>
            </w:r>
            <w:r w:rsidRPr="000959D0">
              <w:rPr>
                <w:sz w:val="16"/>
                <w:szCs w:val="16"/>
              </w:rPr>
              <w:t>порт</w:t>
            </w:r>
            <w:r w:rsidRPr="000959D0">
              <w:rPr>
                <w:sz w:val="16"/>
                <w:szCs w:val="16"/>
                <w:lang w:val="en-US"/>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2.3.2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registry-1.docker.io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2.3.1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lang w:val="en-US"/>
              </w:rPr>
              <w:t>download.docker.com/linux/centos (</w:t>
            </w:r>
            <w:r w:rsidRPr="000959D0">
              <w:rPr>
                <w:sz w:val="16"/>
                <w:szCs w:val="16"/>
              </w:rPr>
              <w:t>порт</w:t>
            </w:r>
            <w:r w:rsidRPr="000959D0">
              <w:rPr>
                <w:sz w:val="16"/>
                <w:szCs w:val="16"/>
                <w:lang w:val="en-US"/>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2.3.2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registry-1.docker.io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2.4</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Репозитории СУБД</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2.4.1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download.postgresql.org/pub/repos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2.4.2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lang w:val="en-US"/>
              </w:rPr>
              <w:t>repo.postgrespro.ru/pg_probackup (</w:t>
            </w:r>
            <w:r w:rsidRPr="000959D0">
              <w:rPr>
                <w:sz w:val="16"/>
                <w:szCs w:val="16"/>
              </w:rPr>
              <w:t>порт</w:t>
            </w:r>
            <w:r w:rsidRPr="000959D0">
              <w:rPr>
                <w:sz w:val="16"/>
                <w:szCs w:val="16"/>
                <w:lang w:val="en-US"/>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2.4.3</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lang w:val="en-US"/>
              </w:rPr>
              <w:t>repo.mongodb.org/yum/redhat (</w:t>
            </w:r>
            <w:r w:rsidRPr="000959D0">
              <w:rPr>
                <w:sz w:val="16"/>
                <w:szCs w:val="16"/>
              </w:rPr>
              <w:t>порт</w:t>
            </w:r>
            <w:r w:rsidRPr="000959D0">
              <w:rPr>
                <w:sz w:val="16"/>
                <w:szCs w:val="16"/>
                <w:lang w:val="en-US"/>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2.5</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Репозитории модулей Python</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2.5.1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pypi.python.org (порт 80,443) – 151.101.12.223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2.5.2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pypi.org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2.6</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Различные Git-репозитории</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2.6.1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github.com (80, 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2.6.2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packages.endpoint.com (80, 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2.6.3</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objects.githubusercontent.com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b/>
                <w:sz w:val="16"/>
                <w:szCs w:val="16"/>
              </w:rPr>
              <w:t>3</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sz w:val="16"/>
                <w:szCs w:val="16"/>
              </w:rPr>
              <w:t>Региональный портал медицинских услуг</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sz w:val="16"/>
                <w:szCs w:val="16"/>
              </w:rPr>
              <w:t>3.1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Сервисы отправки СМС-сообщений</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Сервис отправки пуш-сообщений</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3.2.1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fcm.googleapis.com/fcm/send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3.3</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lang w:val="en-US"/>
              </w:rPr>
            </w:pPr>
            <w:r w:rsidRPr="000959D0">
              <w:rPr>
                <w:b/>
                <w:bCs/>
                <w:sz w:val="16"/>
                <w:szCs w:val="16"/>
              </w:rPr>
              <w:t>Подгрузка</w:t>
            </w:r>
            <w:r w:rsidRPr="000959D0">
              <w:rPr>
                <w:b/>
                <w:sz w:val="16"/>
                <w:szCs w:val="16"/>
                <w:lang w:val="en-US"/>
              </w:rPr>
              <w:t xml:space="preserve"> </w:t>
            </w:r>
            <w:r w:rsidRPr="000959D0">
              <w:rPr>
                <w:b/>
                <w:bCs/>
                <w:sz w:val="16"/>
                <w:szCs w:val="16"/>
              </w:rPr>
              <w:t>стандарта</w:t>
            </w:r>
            <w:r w:rsidRPr="000959D0">
              <w:rPr>
                <w:b/>
                <w:sz w:val="16"/>
                <w:szCs w:val="16"/>
                <w:lang w:val="en-US"/>
              </w:rPr>
              <w:t xml:space="preserve"> </w:t>
            </w:r>
            <w:r w:rsidRPr="000959D0">
              <w:rPr>
                <w:b/>
                <w:bCs/>
                <w:sz w:val="16"/>
                <w:szCs w:val="16"/>
                <w:lang w:val="en-US"/>
              </w:rPr>
              <w:t>Schema</w:t>
            </w:r>
            <w:r w:rsidRPr="000959D0">
              <w:rPr>
                <w:b/>
                <w:sz w:val="16"/>
                <w:szCs w:val="16"/>
                <w:lang w:val="en-US"/>
              </w:rPr>
              <w:t xml:space="preserve"> </w:t>
            </w:r>
            <w:r w:rsidRPr="000959D0">
              <w:rPr>
                <w:b/>
                <w:bCs/>
                <w:sz w:val="16"/>
                <w:szCs w:val="16"/>
                <w:lang w:val="en-US"/>
              </w:rPr>
              <w:t>for</w:t>
            </w:r>
            <w:r w:rsidRPr="000959D0">
              <w:rPr>
                <w:b/>
                <w:sz w:val="16"/>
                <w:szCs w:val="16"/>
                <w:lang w:val="en-US"/>
              </w:rPr>
              <w:t xml:space="preserve"> </w:t>
            </w:r>
            <w:r w:rsidRPr="000959D0">
              <w:rPr>
                <w:b/>
                <w:bCs/>
                <w:sz w:val="16"/>
                <w:szCs w:val="16"/>
                <w:lang w:val="en-US"/>
              </w:rPr>
              <w:t>XML</w:t>
            </w:r>
            <w:r w:rsidRPr="000959D0">
              <w:rPr>
                <w:b/>
                <w:sz w:val="16"/>
                <w:szCs w:val="16"/>
                <w:lang w:val="en-US"/>
              </w:rPr>
              <w:t xml:space="preserve"> </w:t>
            </w:r>
            <w:r w:rsidRPr="000959D0">
              <w:rPr>
                <w:b/>
                <w:bCs/>
                <w:sz w:val="16"/>
                <w:szCs w:val="16"/>
                <w:lang w:val="en-US"/>
              </w:rPr>
              <w:t>Signatures</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3.3.1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w3.org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3.4</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Единая система идентификации и аутентификации</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3.4.1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esia.gosuslugi.ru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3.5</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Единая система идентификации и аутентификации (тестовая)</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3.5.1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pt-BR"/>
              </w:rPr>
            </w:pPr>
            <w:r w:rsidRPr="000959D0">
              <w:rPr>
                <w:sz w:val="16"/>
                <w:szCs w:val="16"/>
                <w:lang w:val="pt-BR"/>
              </w:rPr>
              <w:t>esia-portal1.test.gosuslugi.ru (</w:t>
            </w:r>
            <w:r w:rsidRPr="000959D0">
              <w:rPr>
                <w:sz w:val="16"/>
                <w:szCs w:val="16"/>
              </w:rPr>
              <w:t>порт</w:t>
            </w:r>
            <w:r w:rsidRPr="000959D0">
              <w:rPr>
                <w:sz w:val="16"/>
                <w:szCs w:val="16"/>
                <w:lang w:val="pt-BR"/>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b/>
                <w:sz w:val="16"/>
                <w:szCs w:val="16"/>
              </w:rPr>
              <w:t>4</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sz w:val="16"/>
                <w:szCs w:val="16"/>
              </w:rPr>
              <w:t>Для работы интеграционных сервисов</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sz w:val="16"/>
                <w:szCs w:val="16"/>
              </w:rPr>
              <w:t>4.1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Портал Фонда социального страхования Российской Федерации</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4.1.1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адреса в домене *.fss.ru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Сервисы отправки СМС-сообщений</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4.3</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Портал ЕГИСЗ (тестовый)</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4.3.1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ia-test.egisz.rosminzdrav.ru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4.4</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Справочная система</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4.5</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Сервис Яндекс.Карты</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4.5.1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lang w:val="en-US"/>
              </w:rPr>
              <w:t>geocode-maps.yandex.ru (</w:t>
            </w:r>
            <w:r w:rsidRPr="000959D0">
              <w:rPr>
                <w:sz w:val="16"/>
                <w:szCs w:val="16"/>
              </w:rPr>
              <w:t>порт</w:t>
            </w:r>
            <w:r w:rsidRPr="000959D0">
              <w:rPr>
                <w:sz w:val="16"/>
                <w:szCs w:val="16"/>
                <w:lang w:val="en-US"/>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4.6</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Федеральные сервисы (тестовый)</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lastRenderedPageBreak/>
              <w:t>4.6.1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lang w:val="en-US"/>
              </w:rPr>
              <w:t>ips-test.rosminzdrav.ru (</w:t>
            </w:r>
            <w:r w:rsidRPr="000959D0">
              <w:rPr>
                <w:sz w:val="16"/>
                <w:szCs w:val="16"/>
              </w:rPr>
              <w:t>порт</w:t>
            </w:r>
            <w:r w:rsidRPr="000959D0">
              <w:rPr>
                <w:sz w:val="16"/>
                <w:szCs w:val="16"/>
                <w:lang w:val="en-US"/>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4.6.2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ips.rosminzdrav.ru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4.6.3</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api-iemc-test.rosminzdrav.ru (порт 80,443)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4.7</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bCs/>
                <w:sz w:val="16"/>
                <w:szCs w:val="16"/>
              </w:rPr>
            </w:pPr>
            <w:r w:rsidRPr="000959D0">
              <w:rPr>
                <w:b/>
                <w:bCs/>
                <w:sz w:val="16"/>
                <w:szCs w:val="16"/>
              </w:rPr>
              <w:t>Концентратор услуг ФЭР (тестовый)</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4.7.1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lang w:val="en-US"/>
              </w:rPr>
              <w:t>test-api2-fer.rt-eu.ru/concentrator_web (</w:t>
            </w:r>
            <w:r w:rsidRPr="000959D0">
              <w:rPr>
                <w:sz w:val="16"/>
                <w:szCs w:val="16"/>
              </w:rPr>
              <w:t>порт</w:t>
            </w:r>
            <w:r w:rsidRPr="000959D0">
              <w:rPr>
                <w:sz w:val="16"/>
                <w:szCs w:val="16"/>
                <w:lang w:val="en-US"/>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C62E9F"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4.7.2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lang w:val="en-US"/>
              </w:rPr>
            </w:pPr>
            <w:r w:rsidRPr="000959D0">
              <w:rPr>
                <w:sz w:val="16"/>
                <w:szCs w:val="16"/>
                <w:lang w:val="en-US"/>
              </w:rPr>
              <w:t>fer-concentrator.egisz.rosminzdrav.ru (</w:t>
            </w:r>
            <w:r w:rsidRPr="000959D0">
              <w:rPr>
                <w:sz w:val="16"/>
                <w:szCs w:val="16"/>
              </w:rPr>
              <w:t>порт</w:t>
            </w:r>
            <w:r w:rsidRPr="000959D0">
              <w:rPr>
                <w:sz w:val="16"/>
                <w:szCs w:val="16"/>
                <w:lang w:val="en-US"/>
              </w:rPr>
              <w:t xml:space="preserve"> 80,443)</w:t>
            </w:r>
          </w:p>
        </w:tc>
        <w:tc>
          <w:tcPr>
            <w:tcW w:w="250" w:type="dxa"/>
          </w:tcPr>
          <w:p w:rsidR="00FD3CE6" w:rsidRPr="000959D0" w:rsidRDefault="00FD3CE6" w:rsidP="000959D0">
            <w:pPr>
              <w:spacing w:line="240" w:lineRule="auto"/>
              <w:rPr>
                <w:rFonts w:ascii="Times New Roman" w:hAnsi="Times New Roman" w:cs="Times New Roman"/>
                <w:sz w:val="16"/>
                <w:szCs w:val="16"/>
                <w:lang w:val="en-US"/>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b/>
                <w:sz w:val="16"/>
                <w:szCs w:val="16"/>
              </w:rPr>
              <w:t>6</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b/>
                <w:sz w:val="16"/>
                <w:szCs w:val="16"/>
              </w:rPr>
              <w:t>DNS Yandex</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b/>
                <w:sz w:val="16"/>
                <w:szCs w:val="16"/>
              </w:rPr>
            </w:pPr>
            <w:r w:rsidRPr="000959D0">
              <w:rPr>
                <w:sz w:val="16"/>
                <w:szCs w:val="16"/>
              </w:rPr>
              <w:t>6.1</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sz w:val="16"/>
                <w:szCs w:val="16"/>
              </w:rPr>
              <w:t>77.88.8.8 (порт 53)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r w:rsidR="00FD3CE6" w:rsidRPr="000959D0" w:rsidTr="000959D0">
        <w:trPr>
          <w:trHeight w:val="20"/>
          <w:jc w:val="center"/>
        </w:trPr>
        <w:tc>
          <w:tcPr>
            <w:tcW w:w="1138"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6.2</w:t>
            </w:r>
          </w:p>
        </w:tc>
        <w:tc>
          <w:tcPr>
            <w:tcW w:w="839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77.88.8.2 (порт 53)</w:t>
            </w:r>
          </w:p>
        </w:tc>
        <w:tc>
          <w:tcPr>
            <w:tcW w:w="250" w:type="dxa"/>
          </w:tcPr>
          <w:p w:rsidR="00FD3CE6" w:rsidRPr="000959D0" w:rsidRDefault="00FD3CE6" w:rsidP="000959D0">
            <w:pPr>
              <w:spacing w:line="240" w:lineRule="auto"/>
              <w:rPr>
                <w:rFonts w:ascii="Times New Roman" w:hAnsi="Times New Roman" w:cs="Times New Roman"/>
                <w:sz w:val="16"/>
                <w:szCs w:val="16"/>
              </w:rPr>
            </w:pP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Список доступных ресурсов может быть изменён по запросу Исполнителя в связи с производственной необходимостью.</w:t>
      </w:r>
    </w:p>
    <w:p w:rsidR="00FD3CE6" w:rsidRPr="000959D0" w:rsidRDefault="00A4507D" w:rsidP="000959D0">
      <w:pPr>
        <w:pStyle w:val="342"/>
        <w:spacing w:before="0" w:after="0" w:line="240" w:lineRule="auto"/>
        <w:rPr>
          <w:sz w:val="16"/>
          <w:szCs w:val="16"/>
        </w:rPr>
      </w:pPr>
      <w:bookmarkStart w:id="209" w:name="_Toc213680356"/>
      <w:bookmarkStart w:id="210" w:name="_Toc225152850"/>
      <w:r w:rsidRPr="000959D0">
        <w:rPr>
          <w:color w:val="000000" w:themeColor="text1"/>
          <w:sz w:val="16"/>
          <w:szCs w:val="16"/>
        </w:rPr>
        <w:t>Требования к патентной чистоте</w:t>
      </w:r>
      <w:bookmarkEnd w:id="209"/>
      <w:bookmarkEnd w:id="210"/>
      <w:r w:rsidRPr="000959D0">
        <w:rPr>
          <w:color w:val="000000" w:themeColor="text1"/>
          <w:sz w:val="16"/>
          <w:szCs w:val="16"/>
        </w:rPr>
        <w:t xml:space="preserve"> </w:t>
      </w:r>
    </w:p>
    <w:p w:rsidR="00FD3CE6" w:rsidRPr="000959D0" w:rsidRDefault="00A4507D" w:rsidP="000959D0">
      <w:pPr>
        <w:pStyle w:val="34b"/>
        <w:spacing w:line="240" w:lineRule="auto"/>
        <w:rPr>
          <w:sz w:val="16"/>
          <w:szCs w:val="16"/>
        </w:rPr>
      </w:pPr>
      <w:r w:rsidRPr="000959D0">
        <w:rPr>
          <w:color w:val="000000" w:themeColor="text1"/>
          <w:sz w:val="16"/>
          <w:szCs w:val="16"/>
        </w:rPr>
        <w:t>Заказчик не обладает исключительными правами на СПО Системы, не предоставляет Исполнителю исходные коды СПО системы, не ведет переговоры с владельцами исключительных прав на СПО Системы. Исполнитель обязан гарантировать, что исполнение обязательств по настоящим ТУ не будет нарушать авторские и смежные права третьих лиц, в том числе на СПО Системы. По запросу Заказчика Исполнитель обязан предоставить подтверждения соответствия указанному требованию (авторизационные письма, копии лицензионных договоров/соглашений).</w:t>
      </w:r>
    </w:p>
    <w:p w:rsidR="00FD3CE6" w:rsidRPr="000959D0" w:rsidRDefault="00A4507D" w:rsidP="000959D0">
      <w:pPr>
        <w:pStyle w:val="341"/>
        <w:spacing w:after="0" w:line="240" w:lineRule="auto"/>
        <w:rPr>
          <w:sz w:val="16"/>
          <w:szCs w:val="16"/>
        </w:rPr>
      </w:pPr>
      <w:bookmarkStart w:id="211" w:name="_Toc148469945"/>
      <w:bookmarkStart w:id="212" w:name="_Toc148439928"/>
      <w:bookmarkStart w:id="213" w:name="_Toc148458151"/>
      <w:bookmarkStart w:id="214" w:name="_Toc213680357"/>
      <w:bookmarkStart w:id="215" w:name="_Toc148439467"/>
      <w:bookmarkStart w:id="216" w:name="_Toc148458363"/>
      <w:bookmarkStart w:id="217" w:name="_Toc148459661"/>
      <w:bookmarkStart w:id="218" w:name="_Toc225152851"/>
      <w:r w:rsidRPr="000959D0">
        <w:rPr>
          <w:color w:val="000000" w:themeColor="text1"/>
          <w:sz w:val="16"/>
          <w:szCs w:val="16"/>
        </w:rPr>
        <w:lastRenderedPageBreak/>
        <w:t>Перечень сопровождаемых компонентов Системы</w:t>
      </w:r>
      <w:bookmarkEnd w:id="211"/>
      <w:bookmarkEnd w:id="212"/>
      <w:bookmarkEnd w:id="213"/>
      <w:bookmarkEnd w:id="214"/>
      <w:bookmarkEnd w:id="215"/>
      <w:bookmarkEnd w:id="216"/>
      <w:bookmarkEnd w:id="217"/>
      <w:bookmarkEnd w:id="218"/>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Перечень функциональности сопровождаемых компонентов Системы представлен в приложении Б к настоящему документу.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В зоне ответственности Исполнителя находится поддержка работоспособности интеграции Системы с Витриной данных (только в части </w:t>
      </w:r>
      <w:r w:rsidRPr="000959D0">
        <w:rPr>
          <w:color w:val="000000" w:themeColor="text1"/>
          <w:sz w:val="16"/>
          <w:szCs w:val="16"/>
          <w:lang w:val="en-US"/>
        </w:rPr>
        <w:t>ETL</w:t>
      </w:r>
      <w:r w:rsidRPr="000959D0">
        <w:rPr>
          <w:color w:val="000000" w:themeColor="text1"/>
          <w:sz w:val="16"/>
          <w:szCs w:val="16"/>
        </w:rPr>
        <w:t>-адаптера).</w:t>
      </w:r>
    </w:p>
    <w:p w:rsidR="00FD3CE6" w:rsidRPr="000959D0" w:rsidRDefault="00FD3CE6" w:rsidP="000959D0">
      <w:pPr>
        <w:pStyle w:val="34b"/>
        <w:spacing w:line="240" w:lineRule="auto"/>
        <w:ind w:firstLine="0"/>
        <w:rPr>
          <w:color w:val="000000"/>
          <w:sz w:val="16"/>
          <w:szCs w:val="16"/>
        </w:rPr>
      </w:pPr>
    </w:p>
    <w:p w:rsidR="00FD3CE6" w:rsidRPr="000959D0" w:rsidRDefault="00A4507D" w:rsidP="000959D0">
      <w:pPr>
        <w:pStyle w:val="342"/>
        <w:spacing w:before="0" w:after="0" w:line="240" w:lineRule="auto"/>
        <w:rPr>
          <w:sz w:val="16"/>
          <w:szCs w:val="16"/>
        </w:rPr>
      </w:pPr>
      <w:bookmarkStart w:id="219" w:name="_Toc148439929"/>
      <w:bookmarkStart w:id="220" w:name="_Toc148459662"/>
      <w:bookmarkStart w:id="221" w:name="_Toc148458364"/>
      <w:bookmarkStart w:id="222" w:name="_Toc148458152"/>
      <w:bookmarkStart w:id="223" w:name="_Toc148439468"/>
      <w:bookmarkStart w:id="224" w:name="_Toc213680358"/>
      <w:bookmarkStart w:id="225" w:name="_Toc148469946"/>
      <w:bookmarkStart w:id="226" w:name="_Toc225152852"/>
      <w:r w:rsidRPr="000959D0">
        <w:rPr>
          <w:color w:val="000000" w:themeColor="text1"/>
          <w:sz w:val="16"/>
          <w:szCs w:val="16"/>
        </w:rPr>
        <w:t>Общие сведения об оказываемых Услугах</w:t>
      </w:r>
      <w:bookmarkEnd w:id="219"/>
      <w:bookmarkEnd w:id="220"/>
      <w:bookmarkEnd w:id="221"/>
      <w:bookmarkEnd w:id="222"/>
      <w:bookmarkEnd w:id="223"/>
      <w:bookmarkEnd w:id="224"/>
      <w:bookmarkEnd w:id="225"/>
      <w:bookmarkEnd w:id="226"/>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Услуги по техническому сопровождению оказываются для всех компонентов Системы, указанных в приложении Б к настоящему документу.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Услуги по техническому сопровождению включают в себя: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оказание операторских услуг;</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техническую поддержку Пользователей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услуги по поддержанию штатного режима функционирования Системы.</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Порядок оказания услуг регламентируется требованиями настоящего документа.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Услуги по техническому сопровождению Системы оказываются на объектах автоматизации, указанных в приложении А.</w:t>
      </w:r>
    </w:p>
    <w:p w:rsidR="00FD3CE6" w:rsidRPr="000959D0" w:rsidRDefault="00A4507D" w:rsidP="000959D0">
      <w:pPr>
        <w:pStyle w:val="343"/>
        <w:spacing w:line="240" w:lineRule="auto"/>
        <w:rPr>
          <w:sz w:val="16"/>
          <w:szCs w:val="16"/>
        </w:rPr>
      </w:pPr>
      <w:bookmarkStart w:id="227" w:name="_Toc213680359"/>
      <w:bookmarkStart w:id="228" w:name="_Toc225152853"/>
      <w:r w:rsidRPr="000959D0">
        <w:rPr>
          <w:color w:val="000000" w:themeColor="text1"/>
          <w:sz w:val="16"/>
          <w:szCs w:val="16"/>
        </w:rPr>
        <w:t>Принципы технического сопровождения пользовательских интерфейсов</w:t>
      </w:r>
      <w:bookmarkEnd w:id="227"/>
      <w:bookmarkEnd w:id="228"/>
    </w:p>
    <w:p w:rsidR="00FD3CE6" w:rsidRPr="000959D0" w:rsidRDefault="00A4507D" w:rsidP="000959D0">
      <w:pPr>
        <w:pStyle w:val="34b"/>
        <w:spacing w:line="240" w:lineRule="auto"/>
        <w:rPr>
          <w:color w:val="000000"/>
          <w:sz w:val="16"/>
          <w:szCs w:val="16"/>
        </w:rPr>
      </w:pPr>
      <w:r w:rsidRPr="000959D0">
        <w:rPr>
          <w:color w:val="000000" w:themeColor="text1"/>
          <w:sz w:val="16"/>
          <w:szCs w:val="16"/>
        </w:rPr>
        <w:t>Сопровождение функциональности, реализованной в рамках интерфейсов нового типа, осуществляется в полном объеме. Под новым интерфейсом понимаются интерфейсы пользователя, разработанные с применением технологий ExtJS 6, React (далее – интерфейс 2.0, 2.0).</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Функциональность, реализованная в интерфейсах прежнего типа, подлежит сопровождению только в случае отсутствия ее аналога (дублирующей или эквивалентной функциональности) в интерфейсе нового типа.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Для функциональности, имеющей реализацию как в интерфейсе прежнего типа (далее – интерфейс 1.0, 1.0), так и в интерфейсе нового типа, сопровождение осуществляется только для интерфейса нового типа.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Подлежат сопровождению в полном объеме (вне зависимости от реализации) формы поточного ввода первичной учетной медицинской документации.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Критерии идентификации интерфейса исполнения функции:</w:t>
      </w:r>
    </w:p>
    <w:p w:rsidR="00FD3CE6" w:rsidRPr="000959D0" w:rsidRDefault="00A4507D" w:rsidP="000959D0">
      <w:pPr>
        <w:pStyle w:val="34b"/>
        <w:numPr>
          <w:ilvl w:val="0"/>
          <w:numId w:val="57"/>
        </w:numPr>
        <w:spacing w:line="240" w:lineRule="auto"/>
        <w:rPr>
          <w:color w:val="000000"/>
          <w:sz w:val="16"/>
          <w:szCs w:val="16"/>
        </w:rPr>
      </w:pPr>
      <w:r w:rsidRPr="000959D0">
        <w:rPr>
          <w:color w:val="000000" w:themeColor="text1"/>
          <w:sz w:val="16"/>
          <w:szCs w:val="16"/>
        </w:rPr>
        <w:t>Идентификация типа интерфейса, для которого осуществляется исполнение функции, производится на основании анализа конечной точки исполнения (места исполнения функциональности).</w:t>
      </w:r>
    </w:p>
    <w:p w:rsidR="00FD3CE6" w:rsidRPr="000959D0" w:rsidRDefault="00A4507D" w:rsidP="000959D0">
      <w:pPr>
        <w:pStyle w:val="34b"/>
        <w:numPr>
          <w:ilvl w:val="0"/>
          <w:numId w:val="57"/>
        </w:numPr>
        <w:spacing w:line="240" w:lineRule="auto"/>
        <w:rPr>
          <w:color w:val="000000"/>
          <w:sz w:val="16"/>
          <w:szCs w:val="16"/>
        </w:rPr>
      </w:pPr>
      <w:r w:rsidRPr="000959D0">
        <w:rPr>
          <w:color w:val="000000" w:themeColor="text1"/>
          <w:sz w:val="16"/>
          <w:szCs w:val="16"/>
        </w:rPr>
        <w:t>Путь вызова (адрес модуля/формы, инициирующего выполнение) не является классифицирующим признаком для определения интерфейса исполнения функции.</w:t>
      </w:r>
    </w:p>
    <w:p w:rsidR="00FD3CE6" w:rsidRPr="000959D0" w:rsidRDefault="00A4507D" w:rsidP="000959D0">
      <w:pPr>
        <w:pStyle w:val="342"/>
        <w:spacing w:before="0" w:after="0" w:line="240" w:lineRule="auto"/>
        <w:rPr>
          <w:sz w:val="16"/>
          <w:szCs w:val="16"/>
        </w:rPr>
      </w:pPr>
      <w:bookmarkStart w:id="229" w:name="_Toc148458153"/>
      <w:bookmarkStart w:id="230" w:name="_Toc148459663"/>
      <w:bookmarkStart w:id="231" w:name="_Toc148439471"/>
      <w:bookmarkStart w:id="232" w:name="_Toc148458365"/>
      <w:bookmarkStart w:id="233" w:name="_Toc148439932"/>
      <w:bookmarkStart w:id="234" w:name="_Toc213680360"/>
      <w:bookmarkStart w:id="235" w:name="_Toc148469947"/>
      <w:bookmarkStart w:id="236" w:name="_Toc225152854"/>
      <w:r w:rsidRPr="000959D0">
        <w:rPr>
          <w:color w:val="000000" w:themeColor="text1"/>
          <w:sz w:val="16"/>
          <w:szCs w:val="16"/>
        </w:rPr>
        <w:t>Оказание операторских услуг по обеспечению функционирования Системы</w:t>
      </w:r>
      <w:bookmarkEnd w:id="229"/>
      <w:bookmarkEnd w:id="230"/>
      <w:bookmarkEnd w:id="231"/>
      <w:bookmarkEnd w:id="232"/>
      <w:bookmarkEnd w:id="233"/>
      <w:bookmarkEnd w:id="234"/>
      <w:bookmarkEnd w:id="235"/>
      <w:bookmarkEnd w:id="236"/>
    </w:p>
    <w:p w:rsidR="00FD3CE6" w:rsidRPr="000959D0" w:rsidRDefault="00A4507D" w:rsidP="000959D0">
      <w:pPr>
        <w:pStyle w:val="343"/>
        <w:spacing w:line="240" w:lineRule="auto"/>
        <w:rPr>
          <w:sz w:val="16"/>
          <w:szCs w:val="16"/>
        </w:rPr>
      </w:pPr>
      <w:bookmarkStart w:id="237" w:name="_Toc148458154"/>
      <w:bookmarkStart w:id="238" w:name="_Toc148439472"/>
      <w:bookmarkStart w:id="239" w:name="_Toc148458366"/>
      <w:bookmarkStart w:id="240" w:name="_Toc148439933"/>
      <w:bookmarkStart w:id="241" w:name="_Toc148469948"/>
      <w:bookmarkStart w:id="242" w:name="_Toc148459664"/>
      <w:bookmarkStart w:id="243" w:name="_Toc213680361"/>
      <w:bookmarkStart w:id="244" w:name="_Toc225152855"/>
      <w:r w:rsidRPr="000959D0">
        <w:rPr>
          <w:color w:val="000000" w:themeColor="text1"/>
          <w:sz w:val="16"/>
          <w:szCs w:val="16"/>
        </w:rPr>
        <w:t>Состав операторских услуг</w:t>
      </w:r>
      <w:bookmarkEnd w:id="237"/>
      <w:bookmarkEnd w:id="238"/>
      <w:bookmarkEnd w:id="239"/>
      <w:bookmarkEnd w:id="240"/>
      <w:bookmarkEnd w:id="241"/>
      <w:bookmarkEnd w:id="242"/>
      <w:bookmarkEnd w:id="243"/>
      <w:bookmarkEnd w:id="244"/>
      <w:r w:rsidRPr="000959D0">
        <w:rPr>
          <w:color w:val="000000" w:themeColor="text1"/>
          <w:sz w:val="16"/>
          <w:szCs w:val="16"/>
        </w:rPr>
        <w:t xml:space="preserve">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Под операторскими услугами понимается прием, регистрация, обработка Обращений и консультирование Пользователей по вопросам эксплуатации Системы и обеспечению своевременного решения данных Обращений.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В состав операторских услуг, выполняемых сотрудниками службы технической поддержки Исполнителя (далее – СТП), входят следующие функции: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прием, маршрутизация и обработка Обращений;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классификация полученных Обращений и определение приоритетов;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проверка Обращений на предмет соответствия действий Пользователя инструкциям по работе с Системой;</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регистрация Обращений в СУЗ для передачи на вторую линию поддержки;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информирование Инициатора о регистрационном номере Запроса;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информирование Инициатора о статусе и ходе работ по решению Запроса (по запросу Инициатора);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предоставление телефонных консультаций на первой линии технической поддержки;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контроль полноты и достаточности, предоставленной Инициатором информации для решения Запроса, в том числе сценария воспроизведения ошибки;</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запрос у Инициатора недостающей информации (в случае выявления неполноты информации и по запросу от ответственных за решение специалистов 2-й и последующих линий поддержки);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информирование Инициатора о решении по Запросу;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контроль подтверждения решения Запроса со стороны Инициатора и закрытие Запроса по тайм-ауту по истечении 3-х рабочих дней с момента предоставления решения в случае отсутствия на него реакции со стороны Инициатора;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контроль предоставления Инициатором дополнительной информации по Запросу и закрытие по тайм-ауту в случае отсутствия дополнительной информации со стороны Инициатора по истечении 3-х рабочих дней с момента информирования о необходимости предоставления дополнительной информации;</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проведение периодической актуализации Запросов, находящихся в работе;</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подготовка инструкций по работе в Системе для дальнейшей передачи Пользователям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информирование Пользователей о вводе новых версий компонентов Системы. Подготовка и доведение до Пользователей описания изменений компонентов в новых версиях Системы. Формат оформления и передачи описаний изменений определяется Исполнителем.</w:t>
      </w:r>
    </w:p>
    <w:p w:rsidR="00FD3CE6" w:rsidRPr="000959D0" w:rsidRDefault="00A4507D" w:rsidP="000959D0">
      <w:pPr>
        <w:pStyle w:val="343"/>
        <w:spacing w:line="240" w:lineRule="auto"/>
        <w:rPr>
          <w:sz w:val="16"/>
          <w:szCs w:val="16"/>
        </w:rPr>
      </w:pPr>
      <w:bookmarkStart w:id="245" w:name="_Toc148458367"/>
      <w:bookmarkStart w:id="246" w:name="_Toc213680362"/>
      <w:bookmarkStart w:id="247" w:name="_Toc148439934"/>
      <w:bookmarkStart w:id="248" w:name="_Toc148439473"/>
      <w:bookmarkStart w:id="249" w:name="_Toc148469949"/>
      <w:bookmarkStart w:id="250" w:name="_Toc148459665"/>
      <w:bookmarkStart w:id="251" w:name="_Ref148472892"/>
      <w:bookmarkStart w:id="252" w:name="_Toc148458155"/>
      <w:bookmarkStart w:id="253" w:name="_Toc225152856"/>
      <w:r w:rsidRPr="000959D0">
        <w:rPr>
          <w:color w:val="000000" w:themeColor="text1"/>
          <w:sz w:val="16"/>
          <w:szCs w:val="16"/>
        </w:rPr>
        <w:t>Требования к порядку оказания операторских услуг</w:t>
      </w:r>
      <w:bookmarkEnd w:id="245"/>
      <w:bookmarkEnd w:id="246"/>
      <w:bookmarkEnd w:id="247"/>
      <w:bookmarkEnd w:id="248"/>
      <w:bookmarkEnd w:id="249"/>
      <w:bookmarkEnd w:id="250"/>
      <w:bookmarkEnd w:id="251"/>
      <w:bookmarkEnd w:id="252"/>
      <w:bookmarkEnd w:id="253"/>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В рамках оказания операторских услуг обработки Обращений определяются следующие каналы поступления Обращений: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по единому номеру телефона технической поддержки;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по электронной почте;</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самостоятельная регистрация Обращения в СУЗ Исполнителя.</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Обращения, поступившие по иным каналам связи, не подлежат обработке.</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Формирование и подача в СТП Обращений осуществляется только Пользователем.</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Прием, регистрация и обработка Обращений выполняются в соответствии с режимом, представленным в таблице </w:t>
      </w:r>
      <w:fldSimple w:instr=" REF _Ref148472598 \h  \* MERGEFORMAT ">
        <w:r w:rsidR="00934A8C" w:rsidRPr="000959D0">
          <w:rPr>
            <w:color w:val="000000" w:themeColor="text1"/>
            <w:sz w:val="16"/>
            <w:szCs w:val="16"/>
          </w:rPr>
          <w:t xml:space="preserve">Таблица </w:t>
        </w:r>
        <w:r w:rsidR="00934A8C">
          <w:rPr>
            <w:color w:val="000000" w:themeColor="text1"/>
            <w:sz w:val="16"/>
            <w:szCs w:val="16"/>
          </w:rPr>
          <w:t>10</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254" w:name="_Ref148472598"/>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10</w:t>
      </w:r>
      <w:r w:rsidR="003C485F" w:rsidRPr="000959D0">
        <w:rPr>
          <w:color w:val="000000" w:themeColor="text1"/>
          <w:sz w:val="16"/>
          <w:szCs w:val="16"/>
        </w:rPr>
        <w:fldChar w:fldCharType="end"/>
      </w:r>
      <w:bookmarkEnd w:id="254"/>
      <w:r w:rsidRPr="000959D0">
        <w:rPr>
          <w:color w:val="000000" w:themeColor="text1"/>
          <w:sz w:val="16"/>
          <w:szCs w:val="16"/>
        </w:rPr>
        <w:t xml:space="preserve"> – Режимы оказания операторских услуг</w:t>
      </w:r>
    </w:p>
    <w:tbl>
      <w:tblPr>
        <w:tblStyle w:val="910"/>
        <w:tblW w:w="5000" w:type="pct"/>
        <w:jc w:val="center"/>
        <w:tblInd w:w="0" w:type="dxa"/>
        <w:tblLayout w:type="fixed"/>
        <w:tblLook w:val="0400"/>
      </w:tblPr>
      <w:tblGrid>
        <w:gridCol w:w="3769"/>
        <w:gridCol w:w="1450"/>
        <w:gridCol w:w="1407"/>
        <w:gridCol w:w="978"/>
        <w:gridCol w:w="2546"/>
      </w:tblGrid>
      <w:tr w:rsidR="00FD3CE6" w:rsidRPr="000959D0">
        <w:trPr>
          <w:trHeight w:val="269"/>
          <w:tblHeader/>
          <w:jc w:val="center"/>
        </w:trPr>
        <w:tc>
          <w:tcPr>
            <w:tcW w:w="3684" w:type="dxa"/>
            <w:vMerge w:val="restart"/>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Функция (задача) СТП</w:t>
            </w:r>
          </w:p>
        </w:tc>
        <w:tc>
          <w:tcPr>
            <w:tcW w:w="3748" w:type="dxa"/>
            <w:gridSpan w:val="3"/>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Режим доступности функции</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Время доступности функции</w:t>
            </w:r>
          </w:p>
        </w:tc>
      </w:tr>
      <w:tr w:rsidR="00FD3CE6" w:rsidRPr="000959D0">
        <w:trPr>
          <w:trHeight w:val="285"/>
          <w:tblHeader/>
          <w:jc w:val="center"/>
        </w:trPr>
        <w:tc>
          <w:tcPr>
            <w:tcW w:w="3684" w:type="dxa"/>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5"/>
              <w:spacing w:before="0" w:after="0"/>
              <w:rPr>
                <w:sz w:val="16"/>
                <w:szCs w:val="1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телефон</w:t>
            </w:r>
          </w:p>
        </w:tc>
        <w:tc>
          <w:tcPr>
            <w:tcW w:w="1375"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эл. почта</w:t>
            </w:r>
          </w:p>
        </w:tc>
        <w:tc>
          <w:tcPr>
            <w:tcW w:w="956"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СУЗ</w:t>
            </w:r>
          </w:p>
        </w:tc>
        <w:tc>
          <w:tcPr>
            <w:tcW w:w="2488" w:type="dxa"/>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5"/>
              <w:spacing w:before="0" w:after="0"/>
              <w:rPr>
                <w:sz w:val="16"/>
                <w:szCs w:val="16"/>
              </w:rPr>
            </w:pPr>
          </w:p>
        </w:tc>
      </w:tr>
      <w:tr w:rsidR="00FD3CE6" w:rsidRPr="000959D0">
        <w:trPr>
          <w:trHeight w:val="319"/>
          <w:jc w:val="center"/>
        </w:trPr>
        <w:tc>
          <w:tcPr>
            <w:tcW w:w="9920" w:type="dxa"/>
            <w:gridSpan w:val="5"/>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 учетом способа поступления</w:t>
            </w:r>
          </w:p>
        </w:tc>
      </w:tr>
      <w:tr w:rsidR="00FD3CE6" w:rsidRPr="000959D0">
        <w:trPr>
          <w:trHeight w:val="319"/>
          <w:jc w:val="center"/>
        </w:trPr>
        <w:tc>
          <w:tcPr>
            <w:tcW w:w="3684"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ind w:left="1004" w:hanging="557"/>
              <w:rPr>
                <w:sz w:val="16"/>
                <w:szCs w:val="16"/>
              </w:rPr>
            </w:pPr>
            <w:r w:rsidRPr="000959D0">
              <w:rPr>
                <w:sz w:val="16"/>
                <w:szCs w:val="16"/>
              </w:rPr>
              <w:t>Прием обращений</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center"/>
              <w:rPr>
                <w:color w:val="auto"/>
                <w:sz w:val="16"/>
                <w:szCs w:val="16"/>
              </w:rPr>
            </w:pPr>
            <w:r w:rsidRPr="000959D0">
              <w:rPr>
                <w:color w:val="auto"/>
                <w:sz w:val="16"/>
                <w:szCs w:val="16"/>
              </w:rPr>
              <w:t>24х7</w:t>
            </w:r>
          </w:p>
        </w:tc>
        <w:tc>
          <w:tcPr>
            <w:tcW w:w="1375" w:type="dxa"/>
            <w:vMerge w:val="restart"/>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center"/>
              <w:rPr>
                <w:color w:val="auto"/>
                <w:sz w:val="16"/>
                <w:szCs w:val="16"/>
              </w:rPr>
            </w:pPr>
            <w:r w:rsidRPr="000959D0">
              <w:rPr>
                <w:color w:val="auto"/>
                <w:sz w:val="16"/>
                <w:szCs w:val="16"/>
              </w:rPr>
              <w:t>24х7</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center"/>
              <w:rPr>
                <w:color w:val="auto"/>
                <w:sz w:val="16"/>
                <w:szCs w:val="16"/>
              </w:rPr>
            </w:pPr>
            <w:r w:rsidRPr="000959D0">
              <w:rPr>
                <w:color w:val="auto"/>
                <w:sz w:val="16"/>
                <w:szCs w:val="16"/>
              </w:rPr>
              <w:t>24х7</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center"/>
              <w:rPr>
                <w:color w:val="auto"/>
                <w:sz w:val="16"/>
                <w:szCs w:val="16"/>
              </w:rPr>
            </w:pPr>
            <w:r w:rsidRPr="000959D0">
              <w:rPr>
                <w:color w:val="auto"/>
                <w:sz w:val="16"/>
                <w:szCs w:val="16"/>
              </w:rPr>
              <w:t>-</w:t>
            </w:r>
          </w:p>
          <w:p w:rsidR="00FD3CE6" w:rsidRPr="000959D0" w:rsidRDefault="00FD3CE6" w:rsidP="000959D0">
            <w:pPr>
              <w:pStyle w:val="34fff7"/>
              <w:jc w:val="center"/>
              <w:rPr>
                <w:color w:val="auto"/>
                <w:sz w:val="16"/>
                <w:szCs w:val="16"/>
              </w:rPr>
            </w:pPr>
          </w:p>
        </w:tc>
      </w:tr>
      <w:tr w:rsidR="00FD3CE6" w:rsidRPr="000959D0">
        <w:trPr>
          <w:trHeight w:val="123"/>
          <w:jc w:val="center"/>
        </w:trPr>
        <w:tc>
          <w:tcPr>
            <w:tcW w:w="3684"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ind w:left="1004" w:hanging="557"/>
              <w:rPr>
                <w:sz w:val="16"/>
                <w:szCs w:val="16"/>
              </w:rPr>
            </w:pPr>
            <w:r w:rsidRPr="000959D0">
              <w:rPr>
                <w:sz w:val="16"/>
                <w:szCs w:val="16"/>
              </w:rPr>
              <w:t>Регистрация обращений</w:t>
            </w:r>
          </w:p>
        </w:tc>
        <w:tc>
          <w:tcPr>
            <w:tcW w:w="1417" w:type="dxa"/>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ff7"/>
              <w:jc w:val="center"/>
              <w:rPr>
                <w:sz w:val="16"/>
                <w:szCs w:val="16"/>
              </w:rPr>
            </w:pPr>
          </w:p>
        </w:tc>
        <w:tc>
          <w:tcPr>
            <w:tcW w:w="1375" w:type="dxa"/>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ff7"/>
              <w:jc w:val="center"/>
              <w:rPr>
                <w:sz w:val="16"/>
                <w:szCs w:val="16"/>
              </w:rPr>
            </w:pPr>
          </w:p>
        </w:tc>
        <w:tc>
          <w:tcPr>
            <w:tcW w:w="956" w:type="dxa"/>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ff7"/>
              <w:jc w:val="center"/>
              <w:rPr>
                <w:sz w:val="16"/>
                <w:szCs w:val="16"/>
              </w:rPr>
            </w:pPr>
          </w:p>
        </w:tc>
        <w:tc>
          <w:tcPr>
            <w:tcW w:w="2488" w:type="dxa"/>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ff7"/>
              <w:jc w:val="center"/>
              <w:rPr>
                <w:sz w:val="16"/>
                <w:szCs w:val="16"/>
              </w:rPr>
            </w:pPr>
          </w:p>
        </w:tc>
      </w:tr>
      <w:tr w:rsidR="00FD3CE6" w:rsidRPr="000959D0">
        <w:trPr>
          <w:trHeight w:val="368"/>
          <w:jc w:val="center"/>
        </w:trPr>
        <w:tc>
          <w:tcPr>
            <w:tcW w:w="9920" w:type="dxa"/>
            <w:gridSpan w:val="5"/>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Без учета способов поступления</w:t>
            </w:r>
          </w:p>
        </w:tc>
      </w:tr>
      <w:tr w:rsidR="00FD3CE6" w:rsidRPr="000959D0">
        <w:trPr>
          <w:trHeight w:val="368"/>
          <w:jc w:val="center"/>
        </w:trPr>
        <w:tc>
          <w:tcPr>
            <w:tcW w:w="3684"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ind w:left="1004" w:hanging="557"/>
              <w:rPr>
                <w:sz w:val="16"/>
                <w:szCs w:val="16"/>
              </w:rPr>
            </w:pPr>
            <w:r w:rsidRPr="000959D0">
              <w:rPr>
                <w:sz w:val="16"/>
                <w:szCs w:val="16"/>
              </w:rPr>
              <w:t>Предоставление СУЗ</w:t>
            </w:r>
          </w:p>
        </w:tc>
        <w:tc>
          <w:tcPr>
            <w:tcW w:w="3748" w:type="dxa"/>
            <w:gridSpan w:val="3"/>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center"/>
              <w:rPr>
                <w:sz w:val="16"/>
                <w:szCs w:val="16"/>
              </w:rPr>
            </w:pPr>
            <w:r w:rsidRPr="000959D0">
              <w:rPr>
                <w:sz w:val="16"/>
                <w:szCs w:val="16"/>
              </w:rPr>
              <w:t>24х7</w:t>
            </w:r>
          </w:p>
        </w:tc>
        <w:tc>
          <w:tcPr>
            <w:tcW w:w="2488"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center"/>
              <w:rPr>
                <w:sz w:val="16"/>
                <w:szCs w:val="16"/>
              </w:rPr>
            </w:pPr>
            <w:r w:rsidRPr="000959D0">
              <w:rPr>
                <w:sz w:val="16"/>
                <w:szCs w:val="16"/>
              </w:rPr>
              <w:t>-</w:t>
            </w:r>
          </w:p>
        </w:tc>
      </w:tr>
      <w:tr w:rsidR="00FD3CE6" w:rsidRPr="000959D0">
        <w:trPr>
          <w:trHeight w:val="368"/>
          <w:jc w:val="center"/>
        </w:trPr>
        <w:tc>
          <w:tcPr>
            <w:tcW w:w="3684"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ind w:left="1004" w:hanging="557"/>
              <w:rPr>
                <w:sz w:val="16"/>
                <w:szCs w:val="16"/>
              </w:rPr>
            </w:pPr>
            <w:r w:rsidRPr="000959D0">
              <w:rPr>
                <w:sz w:val="16"/>
                <w:szCs w:val="16"/>
              </w:rPr>
              <w:t>Классификация обращений</w:t>
            </w:r>
          </w:p>
        </w:tc>
        <w:tc>
          <w:tcPr>
            <w:tcW w:w="3748" w:type="dxa"/>
            <w:gridSpan w:val="3"/>
            <w:vMerge w:val="restart"/>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center"/>
              <w:rPr>
                <w:sz w:val="16"/>
                <w:szCs w:val="16"/>
                <w:vertAlign w:val="superscript"/>
              </w:rPr>
            </w:pPr>
            <w:r w:rsidRPr="000959D0">
              <w:rPr>
                <w:sz w:val="16"/>
                <w:szCs w:val="16"/>
              </w:rPr>
              <w:t>9хD</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rPr>
                <w:sz w:val="16"/>
                <w:szCs w:val="16"/>
              </w:rPr>
            </w:pPr>
            <w:r w:rsidRPr="000959D0">
              <w:rPr>
                <w:sz w:val="16"/>
                <w:szCs w:val="16"/>
              </w:rPr>
              <w:t xml:space="preserve">с 09:00 до 18:00 часов в рабочие дни (по местному времени </w:t>
            </w:r>
            <w:r w:rsidRPr="000959D0">
              <w:rPr>
                <w:sz w:val="16"/>
                <w:szCs w:val="16"/>
              </w:rPr>
              <w:lastRenderedPageBreak/>
              <w:t>Заказчика).</w:t>
            </w:r>
          </w:p>
          <w:p w:rsidR="00FD3CE6" w:rsidRPr="000959D0" w:rsidRDefault="00A4507D" w:rsidP="000959D0">
            <w:pPr>
              <w:pStyle w:val="34fff7"/>
              <w:rPr>
                <w:sz w:val="16"/>
                <w:szCs w:val="16"/>
              </w:rPr>
            </w:pPr>
            <w:r w:rsidRPr="000959D0">
              <w:rPr>
                <w:sz w:val="16"/>
                <w:szCs w:val="16"/>
              </w:rPr>
              <w:t>Рабочие дни определяются постановлениями Правительства РФ, а также региональных органов государственной власти РФ по месту расположения поддерживаемых МО</w:t>
            </w:r>
          </w:p>
        </w:tc>
      </w:tr>
      <w:tr w:rsidR="00FD3CE6" w:rsidRPr="000959D0">
        <w:trPr>
          <w:trHeight w:val="368"/>
          <w:jc w:val="center"/>
        </w:trPr>
        <w:tc>
          <w:tcPr>
            <w:tcW w:w="3684"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ind w:left="1004" w:hanging="557"/>
              <w:rPr>
                <w:sz w:val="16"/>
                <w:szCs w:val="16"/>
              </w:rPr>
            </w:pPr>
            <w:r w:rsidRPr="000959D0">
              <w:rPr>
                <w:sz w:val="16"/>
                <w:szCs w:val="16"/>
              </w:rPr>
              <w:lastRenderedPageBreak/>
              <w:t>Отправка ответов на запрос</w:t>
            </w:r>
          </w:p>
        </w:tc>
        <w:tc>
          <w:tcPr>
            <w:tcW w:w="3748" w:type="dxa"/>
            <w:gridSpan w:val="3"/>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ff7"/>
              <w:rPr>
                <w:sz w:val="16"/>
                <w:szCs w:val="16"/>
              </w:rPr>
            </w:pPr>
          </w:p>
        </w:tc>
        <w:tc>
          <w:tcPr>
            <w:tcW w:w="2488" w:type="dxa"/>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ff7"/>
              <w:rPr>
                <w:sz w:val="16"/>
                <w:szCs w:val="16"/>
              </w:rPr>
            </w:pPr>
          </w:p>
        </w:tc>
      </w:tr>
      <w:tr w:rsidR="00FD3CE6" w:rsidRPr="000959D0">
        <w:trPr>
          <w:trHeight w:val="368"/>
          <w:jc w:val="center"/>
        </w:trPr>
        <w:tc>
          <w:tcPr>
            <w:tcW w:w="3684"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ind w:left="1004" w:hanging="557"/>
              <w:rPr>
                <w:sz w:val="16"/>
                <w:szCs w:val="16"/>
              </w:rPr>
            </w:pPr>
            <w:r w:rsidRPr="000959D0">
              <w:rPr>
                <w:sz w:val="16"/>
                <w:szCs w:val="16"/>
              </w:rPr>
              <w:lastRenderedPageBreak/>
              <w:t>Исполнение обращений</w:t>
            </w:r>
          </w:p>
        </w:tc>
        <w:tc>
          <w:tcPr>
            <w:tcW w:w="3748" w:type="dxa"/>
            <w:gridSpan w:val="3"/>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ff7"/>
              <w:rPr>
                <w:sz w:val="16"/>
                <w:szCs w:val="16"/>
              </w:rPr>
            </w:pPr>
          </w:p>
        </w:tc>
        <w:tc>
          <w:tcPr>
            <w:tcW w:w="2488" w:type="dxa"/>
            <w:vMerge/>
            <w:tcBorders>
              <w:top w:val="single" w:sz="4" w:space="0" w:color="000000"/>
              <w:left w:val="single" w:sz="4" w:space="0" w:color="000000"/>
              <w:bottom w:val="single" w:sz="4" w:space="0" w:color="000000"/>
              <w:right w:val="single" w:sz="4" w:space="0" w:color="000000"/>
            </w:tcBorders>
          </w:tcPr>
          <w:p w:rsidR="00FD3CE6" w:rsidRPr="000959D0" w:rsidRDefault="00FD3CE6" w:rsidP="000959D0">
            <w:pPr>
              <w:pStyle w:val="34fff7"/>
              <w:rPr>
                <w:sz w:val="16"/>
                <w:szCs w:val="16"/>
              </w:rPr>
            </w:pP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Инициатор при подаче Обращения по электронной почте либо самостоятельной регистрации Обращения через СУЗ Исполнителя выполняет требование – одному Запросу соответствует одна проблема (вопрос), для однозначной идентификации проблемы или вопроса при выполнении. В случае возникновения (при выполнении Запроса) новых вопросов или проблем по ним Инициатором регистрируются новые Запросы. В случае регистрации нескольких Запросов от одного Пользователя по одной проблеме (вопросу), решению подлежит только первый зарегистрированный Запрос, остальные запросы закрываются СТП с указанием первоначального номера Запроса, в рамках которого осуществляется решение.</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Исполнитель имеет право изменить каналы приема Обращений, предварительно уведомив Заказчика по электронной почте. Обо всех изменениях в реквизитах каналов поступления Обращений Исполнитель обязан уведомить Заказчика не менее чем за 5 рабочих дней до вступления изменений в силу.</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Обращения, поступившие по выделенной телефонной линии СУЗ Исполнителя (голосовые обращения), должны быть зарегистрированы в СУЗ в период приема голосового обращения. Запросы, поступившие по электронной почте СТП, должны регистрироваться в СУЗ автоматически. Типы Запросов перечислены в таблице </w:t>
      </w:r>
      <w:fldSimple w:instr=" REF _Ref148472617 \h  \* MERGEFORMAT ">
        <w:r w:rsidR="00934A8C" w:rsidRPr="000959D0">
          <w:rPr>
            <w:color w:val="000000" w:themeColor="text1"/>
            <w:sz w:val="16"/>
            <w:szCs w:val="16"/>
          </w:rPr>
          <w:t xml:space="preserve">Таблица </w:t>
        </w:r>
        <w:r w:rsidR="00934A8C">
          <w:rPr>
            <w:color w:val="000000" w:themeColor="text1"/>
            <w:sz w:val="16"/>
            <w:szCs w:val="16"/>
          </w:rPr>
          <w:t>11</w:t>
        </w:r>
      </w:fldSimple>
      <w:r w:rsidRPr="000959D0">
        <w:rPr>
          <w:color w:val="000000" w:themeColor="text1"/>
          <w:sz w:val="16"/>
          <w:szCs w:val="16"/>
        </w:rPr>
        <w:t xml:space="preserve">. </w:t>
      </w:r>
    </w:p>
    <w:p w:rsidR="00FD3CE6" w:rsidRPr="000959D0" w:rsidRDefault="00A4507D" w:rsidP="000959D0">
      <w:pPr>
        <w:pStyle w:val="34fff8"/>
        <w:spacing w:before="0" w:after="0" w:line="240" w:lineRule="auto"/>
        <w:rPr>
          <w:color w:val="000000"/>
          <w:sz w:val="16"/>
          <w:szCs w:val="16"/>
        </w:rPr>
      </w:pPr>
      <w:bookmarkStart w:id="255" w:name="_Ref148472617"/>
      <w:bookmarkStart w:id="256" w:name="_Ref148362308"/>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11</w:t>
      </w:r>
      <w:r w:rsidR="003C485F" w:rsidRPr="000959D0">
        <w:rPr>
          <w:color w:val="000000" w:themeColor="text1"/>
          <w:sz w:val="16"/>
          <w:szCs w:val="16"/>
        </w:rPr>
        <w:fldChar w:fldCharType="end"/>
      </w:r>
      <w:bookmarkEnd w:id="255"/>
      <w:r w:rsidRPr="000959D0">
        <w:rPr>
          <w:color w:val="000000" w:themeColor="text1"/>
          <w:sz w:val="16"/>
          <w:szCs w:val="16"/>
        </w:rPr>
        <w:t xml:space="preserve"> – Типы Запросов</w:t>
      </w:r>
      <w:bookmarkEnd w:id="256"/>
    </w:p>
    <w:tbl>
      <w:tblPr>
        <w:tblStyle w:val="900"/>
        <w:tblW w:w="5000" w:type="pct"/>
        <w:jc w:val="center"/>
        <w:tblInd w:w="0" w:type="dxa"/>
        <w:tblLayout w:type="fixed"/>
        <w:tblLook w:val="0400"/>
      </w:tblPr>
      <w:tblGrid>
        <w:gridCol w:w="1443"/>
        <w:gridCol w:w="8677"/>
      </w:tblGrid>
      <w:tr w:rsidR="00FD3CE6" w:rsidRPr="000959D0" w:rsidTr="000959D0">
        <w:trPr>
          <w:tblHeader/>
          <w:jc w:val="center"/>
        </w:trPr>
        <w:tc>
          <w:tcPr>
            <w:tcW w:w="1413"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Тип</w:t>
            </w:r>
          </w:p>
        </w:tc>
        <w:tc>
          <w:tcPr>
            <w:tcW w:w="849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Описание типа</w:t>
            </w:r>
          </w:p>
        </w:tc>
      </w:tr>
      <w:tr w:rsidR="00FD3CE6" w:rsidRPr="000959D0" w:rsidTr="000959D0">
        <w:trPr>
          <w:jc w:val="center"/>
        </w:trPr>
        <w:tc>
          <w:tcPr>
            <w:tcW w:w="1413"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Инцидент</w:t>
            </w:r>
          </w:p>
        </w:tc>
        <w:tc>
          <w:tcPr>
            <w:tcW w:w="849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Любое событие, не являющееся частью нормальной работы услуги, ведущее/способное привести к остановке услуги или снижению уровня ее качества</w:t>
            </w:r>
          </w:p>
        </w:tc>
      </w:tr>
      <w:tr w:rsidR="00FD3CE6" w:rsidRPr="000959D0" w:rsidTr="000959D0">
        <w:trPr>
          <w:jc w:val="center"/>
        </w:trPr>
        <w:tc>
          <w:tcPr>
            <w:tcW w:w="1413"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Информационный запрос</w:t>
            </w:r>
          </w:p>
        </w:tc>
        <w:tc>
          <w:tcPr>
            <w:tcW w:w="849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Обращение, не связанное с возникновением инцидента, содержащее запрос на предоставление информации о работе или документации о Системе</w:t>
            </w:r>
          </w:p>
        </w:tc>
      </w:tr>
      <w:tr w:rsidR="00FD3CE6" w:rsidRPr="000959D0" w:rsidTr="000959D0">
        <w:trPr>
          <w:jc w:val="center"/>
        </w:trPr>
        <w:tc>
          <w:tcPr>
            <w:tcW w:w="1413"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Запрос на изменение</w:t>
            </w:r>
          </w:p>
        </w:tc>
        <w:tc>
          <w:tcPr>
            <w:tcW w:w="849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numPr>
                <w:ilvl w:val="0"/>
                <w:numId w:val="54"/>
              </w:numPr>
              <w:ind w:left="416"/>
              <w:rPr>
                <w:sz w:val="16"/>
                <w:szCs w:val="16"/>
              </w:rPr>
            </w:pPr>
            <w:r w:rsidRPr="000959D0">
              <w:rPr>
                <w:sz w:val="16"/>
                <w:szCs w:val="16"/>
              </w:rPr>
              <w:t>Обращение, связанное с необходимостью изменения реализованной функциональности Системы (в соответствии с приложением Б):</w:t>
            </w:r>
          </w:p>
          <w:p w:rsidR="00FD3CE6" w:rsidRPr="000959D0" w:rsidRDefault="00A4507D" w:rsidP="000959D0">
            <w:pPr>
              <w:pStyle w:val="34fff7"/>
              <w:numPr>
                <w:ilvl w:val="1"/>
                <w:numId w:val="54"/>
              </w:numPr>
              <w:rPr>
                <w:sz w:val="16"/>
                <w:szCs w:val="16"/>
              </w:rPr>
            </w:pPr>
            <w:r w:rsidRPr="000959D0">
              <w:rPr>
                <w:sz w:val="16"/>
                <w:szCs w:val="16"/>
              </w:rPr>
              <w:t>внесение изменений в действующую редакцию Приказов МЗ РФ;</w:t>
            </w:r>
          </w:p>
          <w:p w:rsidR="00FD3CE6" w:rsidRPr="000959D0" w:rsidRDefault="00A4507D" w:rsidP="000959D0">
            <w:pPr>
              <w:pStyle w:val="34fff7"/>
              <w:numPr>
                <w:ilvl w:val="1"/>
                <w:numId w:val="54"/>
              </w:numPr>
              <w:rPr>
                <w:sz w:val="16"/>
                <w:szCs w:val="16"/>
              </w:rPr>
            </w:pPr>
            <w:r w:rsidRPr="000959D0">
              <w:rPr>
                <w:sz w:val="16"/>
                <w:szCs w:val="16"/>
              </w:rPr>
              <w:t>выпуск новых версий Тарифных соглашений и регламентов информационного взаимодействия с ИС ТФОМС;</w:t>
            </w:r>
          </w:p>
          <w:p w:rsidR="00FD3CE6" w:rsidRPr="000959D0" w:rsidRDefault="00A4507D" w:rsidP="000959D0">
            <w:pPr>
              <w:pStyle w:val="34fff7"/>
              <w:numPr>
                <w:ilvl w:val="0"/>
                <w:numId w:val="53"/>
              </w:numPr>
              <w:rPr>
                <w:sz w:val="16"/>
                <w:szCs w:val="16"/>
              </w:rPr>
            </w:pPr>
            <w:r w:rsidRPr="000959D0">
              <w:rPr>
                <w:sz w:val="16"/>
                <w:szCs w:val="16"/>
              </w:rPr>
              <w:t>доработки ранее реализованных форм федерального статистического наблюдения согласно приложению В, утвержденные приказом Федеральной службы государственной статистики (Росстата);</w:t>
            </w:r>
          </w:p>
          <w:p w:rsidR="00FD3CE6" w:rsidRPr="000959D0" w:rsidRDefault="00A4507D" w:rsidP="000959D0">
            <w:pPr>
              <w:pStyle w:val="34fff7"/>
              <w:numPr>
                <w:ilvl w:val="0"/>
                <w:numId w:val="53"/>
              </w:numPr>
              <w:rPr>
                <w:sz w:val="16"/>
                <w:szCs w:val="16"/>
              </w:rPr>
            </w:pPr>
            <w:r w:rsidRPr="000959D0">
              <w:rPr>
                <w:sz w:val="16"/>
                <w:szCs w:val="16"/>
              </w:rPr>
              <w:t>обновления существующих справочников Системы в соответствии с изменениями в НСИ;</w:t>
            </w:r>
          </w:p>
          <w:p w:rsidR="00FD3CE6" w:rsidRPr="000959D0" w:rsidRDefault="00A4507D" w:rsidP="000959D0">
            <w:pPr>
              <w:pStyle w:val="34fff7"/>
              <w:numPr>
                <w:ilvl w:val="0"/>
                <w:numId w:val="53"/>
              </w:numPr>
              <w:rPr>
                <w:sz w:val="16"/>
                <w:szCs w:val="16"/>
              </w:rPr>
            </w:pPr>
            <w:r w:rsidRPr="000959D0">
              <w:rPr>
                <w:sz w:val="16"/>
                <w:szCs w:val="16"/>
              </w:rPr>
              <w:t>изменения в существующей функциональности сервисов интеграции, прописанных в протоколах информационного взаимодействия (ПИВ), в части структуры и состава сообщений, типа данных, обязательности параметров сообщений, с подсистемами ЕГИСЗ;</w:t>
            </w:r>
          </w:p>
          <w:p w:rsidR="00FD3CE6" w:rsidRPr="000959D0" w:rsidRDefault="00A4507D" w:rsidP="000959D0">
            <w:pPr>
              <w:pStyle w:val="34fff7"/>
              <w:numPr>
                <w:ilvl w:val="0"/>
                <w:numId w:val="53"/>
              </w:numPr>
              <w:rPr>
                <w:sz w:val="16"/>
                <w:szCs w:val="16"/>
              </w:rPr>
            </w:pPr>
            <w:r w:rsidRPr="000959D0">
              <w:rPr>
                <w:sz w:val="16"/>
                <w:szCs w:val="16"/>
              </w:rPr>
              <w:t>изменения СЭМД, не связанные с требованием создания новых редакций документов (СЭМД) в модуле "Взаимодействие с ЕГИСЗ. Реестр электронных медицинских документов (РЭМД)". Редакции СЭМД, в рамках которых применяются изменения, приведены в Приложении Б.</w:t>
            </w:r>
          </w:p>
          <w:p w:rsidR="00FD3CE6" w:rsidRPr="000959D0" w:rsidRDefault="00A4507D" w:rsidP="000959D0">
            <w:pPr>
              <w:pStyle w:val="34fff7"/>
              <w:numPr>
                <w:ilvl w:val="0"/>
                <w:numId w:val="54"/>
              </w:numPr>
              <w:ind w:left="416"/>
              <w:rPr>
                <w:sz w:val="16"/>
                <w:szCs w:val="16"/>
              </w:rPr>
            </w:pPr>
            <w:r w:rsidRPr="000959D0">
              <w:rPr>
                <w:sz w:val="16"/>
                <w:szCs w:val="16"/>
              </w:rPr>
              <w:t>Обращение, связанное необходимостью внесения Исполнителем изменений в информацию, хранящуюся в Системе:</w:t>
            </w:r>
          </w:p>
          <w:p w:rsidR="00FD3CE6" w:rsidRPr="000959D0" w:rsidRDefault="00A4507D" w:rsidP="000959D0">
            <w:pPr>
              <w:pStyle w:val="34fff7"/>
              <w:numPr>
                <w:ilvl w:val="0"/>
                <w:numId w:val="53"/>
              </w:numPr>
              <w:rPr>
                <w:sz w:val="16"/>
                <w:szCs w:val="16"/>
              </w:rPr>
            </w:pPr>
            <w:r w:rsidRPr="000959D0">
              <w:rPr>
                <w:sz w:val="16"/>
                <w:szCs w:val="16"/>
              </w:rPr>
              <w:t>удаление или редактирование оплаченных и не оплаченных случаев и/или данных в Системы при блокировке Системой возможности удаления или редактирования данных Пользователем.</w:t>
            </w:r>
          </w:p>
          <w:p w:rsidR="00FD3CE6" w:rsidRPr="000959D0" w:rsidRDefault="00A4507D" w:rsidP="000959D0">
            <w:pPr>
              <w:pStyle w:val="34fff7"/>
              <w:numPr>
                <w:ilvl w:val="0"/>
                <w:numId w:val="53"/>
              </w:numPr>
              <w:rPr>
                <w:sz w:val="16"/>
                <w:szCs w:val="16"/>
              </w:rPr>
            </w:pPr>
            <w:r w:rsidRPr="000959D0">
              <w:rPr>
                <w:sz w:val="16"/>
                <w:szCs w:val="16"/>
              </w:rPr>
              <w:t>оказание содействия МО в авторизации в ЦАМИ нового ЦДО, передающего исследование через ПО Digipax-pacs (на основании предоставленной информации об IP-адресе, AETitle и выполнении МО  регистрации ЦДО в ПО Digipax-pacs сервера МО и настройки проксирования в ЦАМИ).</w:t>
            </w:r>
          </w:p>
          <w:p w:rsidR="00FD3CE6" w:rsidRPr="000959D0" w:rsidRDefault="00A4507D" w:rsidP="000959D0">
            <w:pPr>
              <w:pStyle w:val="34fff7"/>
              <w:rPr>
                <w:sz w:val="16"/>
                <w:szCs w:val="16"/>
              </w:rPr>
            </w:pPr>
            <w:r w:rsidRPr="000959D0">
              <w:rPr>
                <w:sz w:val="16"/>
                <w:szCs w:val="16"/>
              </w:rPr>
              <w:t>К данному типу также относятся Обращения, касающиеся изменения реквизитов Пользователей в СУЗ:</w:t>
            </w:r>
          </w:p>
          <w:p w:rsidR="00FD3CE6" w:rsidRPr="000959D0" w:rsidRDefault="00A4507D" w:rsidP="000959D0">
            <w:pPr>
              <w:pStyle w:val="34fff7"/>
              <w:ind w:left="720"/>
              <w:rPr>
                <w:sz w:val="16"/>
                <w:szCs w:val="16"/>
              </w:rPr>
            </w:pPr>
            <w:r w:rsidRPr="000959D0">
              <w:rPr>
                <w:sz w:val="16"/>
                <w:szCs w:val="16"/>
              </w:rPr>
              <w:t>- смена пароля УЗ в СУЗ.</w:t>
            </w: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Все контакты по вопросам технического сопровождения Системы осуществляются Инициатором исключительно с сотрудниками Первой линии технической поддержки.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Внесение Исполнителем изменений в информацию, хранящуюся в Системе, в виде удаления или редактирования не более 10 (десяти) записей/случаев единовременно осуществляется только на основании Запроса, направленного уполномоченным лицом. В иных случаях Запрос по форме, приведенной в приложении Д, должен быть подписан подписью уполномоченного лица (указанного в Списке уполномоченных лиц, по форме приложения Е) и поставлена печать организации.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Инициатор при обращении в СТП предоставляет следующую информацию:</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наименование медицинской организации;</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фамилия, имя, отчество;</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реквизиты Пользователя, в том числе ФИО Пользователя и/или учетную запись Пользователя в Системе;</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описание Запроса.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зависимости от типа Запроса описание должно содержать все данные, необходимые для его решения. Требования к описанию Запроса представлены в таблице </w:t>
      </w:r>
      <w:fldSimple w:instr=" REF _Ref148472634 \h  \* MERGEFORMAT ">
        <w:r w:rsidR="00934A8C" w:rsidRPr="000959D0">
          <w:rPr>
            <w:color w:val="000000" w:themeColor="text1"/>
            <w:sz w:val="16"/>
            <w:szCs w:val="16"/>
          </w:rPr>
          <w:t xml:space="preserve">Таблица </w:t>
        </w:r>
        <w:r w:rsidR="00934A8C">
          <w:rPr>
            <w:color w:val="000000" w:themeColor="text1"/>
            <w:sz w:val="16"/>
            <w:szCs w:val="16"/>
          </w:rPr>
          <w:t>12</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257" w:name="_Ref148472634"/>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12</w:t>
      </w:r>
      <w:r w:rsidR="003C485F" w:rsidRPr="000959D0">
        <w:rPr>
          <w:color w:val="000000" w:themeColor="text1"/>
          <w:sz w:val="16"/>
          <w:szCs w:val="16"/>
        </w:rPr>
        <w:fldChar w:fldCharType="end"/>
      </w:r>
      <w:bookmarkEnd w:id="257"/>
      <w:r w:rsidRPr="000959D0">
        <w:rPr>
          <w:color w:val="000000" w:themeColor="text1"/>
          <w:sz w:val="16"/>
          <w:szCs w:val="16"/>
        </w:rPr>
        <w:t xml:space="preserve"> – Требования к описанию Запроса</w:t>
      </w:r>
    </w:p>
    <w:tbl>
      <w:tblPr>
        <w:tblStyle w:val="89"/>
        <w:tblW w:w="5000" w:type="pct"/>
        <w:jc w:val="center"/>
        <w:tblInd w:w="0" w:type="dxa"/>
        <w:tblLayout w:type="fixed"/>
        <w:tblLook w:val="0400"/>
      </w:tblPr>
      <w:tblGrid>
        <w:gridCol w:w="1298"/>
        <w:gridCol w:w="8822"/>
      </w:tblGrid>
      <w:tr w:rsidR="00FD3CE6" w:rsidRPr="000959D0" w:rsidTr="000959D0">
        <w:trPr>
          <w:tblHeader/>
          <w:jc w:val="center"/>
        </w:trPr>
        <w:tc>
          <w:tcPr>
            <w:tcW w:w="1271"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Тип</w:t>
            </w:r>
          </w:p>
        </w:tc>
        <w:tc>
          <w:tcPr>
            <w:tcW w:w="86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Описание типа</w:t>
            </w:r>
          </w:p>
        </w:tc>
      </w:tr>
      <w:tr w:rsidR="00FD3CE6" w:rsidRPr="000959D0" w:rsidTr="000959D0">
        <w:trPr>
          <w:trHeight w:val="20"/>
          <w:jc w:val="center"/>
        </w:trPr>
        <w:tc>
          <w:tcPr>
            <w:tcW w:w="1271"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Для всех типов Запросов</w:t>
            </w:r>
          </w:p>
        </w:tc>
        <w:tc>
          <w:tcPr>
            <w:tcW w:w="86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Наименование компонента Системы</w:t>
            </w:r>
          </w:p>
        </w:tc>
      </w:tr>
      <w:tr w:rsidR="00FD3CE6" w:rsidRPr="000959D0" w:rsidTr="000959D0">
        <w:trPr>
          <w:trHeight w:val="30"/>
          <w:jc w:val="center"/>
        </w:trPr>
        <w:tc>
          <w:tcPr>
            <w:tcW w:w="1271"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Информационный Запрос</w:t>
            </w:r>
          </w:p>
        </w:tc>
        <w:tc>
          <w:tcPr>
            <w:tcW w:w="86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affd"/>
              <w:numPr>
                <w:ilvl w:val="0"/>
                <w:numId w:val="52"/>
              </w:numPr>
              <w:spacing w:after="0" w:line="240" w:lineRule="auto"/>
              <w:rPr>
                <w:rFonts w:cs="Times New Roman"/>
                <w:sz w:val="16"/>
                <w:szCs w:val="16"/>
              </w:rPr>
            </w:pPr>
            <w:r w:rsidRPr="000959D0">
              <w:rPr>
                <w:rFonts w:cs="Times New Roman"/>
                <w:sz w:val="16"/>
                <w:szCs w:val="16"/>
              </w:rPr>
              <w:t>данные о стенде;</w:t>
            </w:r>
          </w:p>
          <w:p w:rsidR="00FD3CE6" w:rsidRPr="000959D0" w:rsidRDefault="00A4507D" w:rsidP="000959D0">
            <w:pPr>
              <w:pStyle w:val="affd"/>
              <w:numPr>
                <w:ilvl w:val="0"/>
                <w:numId w:val="52"/>
              </w:numPr>
              <w:spacing w:after="0" w:line="240" w:lineRule="auto"/>
              <w:jc w:val="both"/>
              <w:rPr>
                <w:rFonts w:cs="Times New Roman"/>
                <w:sz w:val="16"/>
                <w:szCs w:val="16"/>
              </w:rPr>
            </w:pPr>
            <w:r w:rsidRPr="000959D0">
              <w:rPr>
                <w:rFonts w:cs="Times New Roman"/>
                <w:sz w:val="16"/>
                <w:szCs w:val="16"/>
              </w:rPr>
              <w:t>версия Системы;</w:t>
            </w:r>
          </w:p>
          <w:p w:rsidR="00FD3CE6" w:rsidRPr="000959D0" w:rsidRDefault="00A4507D" w:rsidP="000959D0">
            <w:pPr>
              <w:pStyle w:val="affd"/>
              <w:numPr>
                <w:ilvl w:val="0"/>
                <w:numId w:val="52"/>
              </w:numPr>
              <w:spacing w:after="0" w:line="240" w:lineRule="auto"/>
              <w:rPr>
                <w:rFonts w:cs="Times New Roman"/>
                <w:sz w:val="16"/>
                <w:szCs w:val="16"/>
              </w:rPr>
            </w:pPr>
            <w:r w:rsidRPr="000959D0">
              <w:rPr>
                <w:rFonts w:cs="Times New Roman"/>
                <w:sz w:val="16"/>
                <w:szCs w:val="16"/>
              </w:rPr>
              <w:t>описание требуемой информации о работе или документации о Системе.</w:t>
            </w:r>
          </w:p>
          <w:p w:rsidR="00FD3CE6" w:rsidRPr="000959D0" w:rsidRDefault="00A4507D" w:rsidP="000959D0">
            <w:pPr>
              <w:spacing w:after="0" w:line="240" w:lineRule="auto"/>
              <w:rPr>
                <w:rFonts w:ascii="Times New Roman" w:hAnsi="Times New Roman" w:cs="Times New Roman"/>
                <w:color w:val="000000"/>
                <w:sz w:val="16"/>
                <w:szCs w:val="16"/>
              </w:rPr>
            </w:pPr>
            <w:r w:rsidRPr="000959D0">
              <w:rPr>
                <w:rFonts w:ascii="Times New Roman" w:eastAsia="Times New Roman" w:hAnsi="Times New Roman" w:cs="Times New Roman"/>
                <w:color w:val="000000" w:themeColor="text1"/>
                <w:sz w:val="16"/>
                <w:szCs w:val="16"/>
              </w:rPr>
              <w:t>При необходимости изменения справки о работе в Системе:</w:t>
            </w:r>
          </w:p>
          <w:p w:rsidR="00FD3CE6" w:rsidRPr="000959D0" w:rsidRDefault="00A4507D" w:rsidP="000959D0">
            <w:pPr>
              <w:pStyle w:val="affd"/>
              <w:numPr>
                <w:ilvl w:val="0"/>
                <w:numId w:val="46"/>
              </w:numPr>
              <w:spacing w:after="0" w:line="240" w:lineRule="auto"/>
              <w:rPr>
                <w:rFonts w:cs="Times New Roman"/>
                <w:sz w:val="16"/>
                <w:szCs w:val="16"/>
              </w:rPr>
            </w:pPr>
            <w:r w:rsidRPr="000959D0">
              <w:rPr>
                <w:rFonts w:cs="Times New Roman"/>
                <w:sz w:val="16"/>
                <w:szCs w:val="16"/>
              </w:rPr>
              <w:lastRenderedPageBreak/>
              <w:t>информация, каким образом Пользователь открыл справку;</w:t>
            </w:r>
          </w:p>
          <w:p w:rsidR="00FD3CE6" w:rsidRPr="000959D0" w:rsidRDefault="00A4507D" w:rsidP="000959D0">
            <w:pPr>
              <w:pStyle w:val="affd"/>
              <w:numPr>
                <w:ilvl w:val="0"/>
                <w:numId w:val="46"/>
              </w:numPr>
              <w:spacing w:after="0" w:line="240" w:lineRule="auto"/>
              <w:rPr>
                <w:rFonts w:cs="Times New Roman"/>
                <w:sz w:val="16"/>
                <w:szCs w:val="16"/>
              </w:rPr>
            </w:pPr>
            <w:r w:rsidRPr="000959D0">
              <w:rPr>
                <w:rFonts w:cs="Times New Roman"/>
                <w:sz w:val="16"/>
                <w:szCs w:val="16"/>
              </w:rPr>
              <w:t>ссылка на справку, которую необходимо дополнить;</w:t>
            </w:r>
          </w:p>
          <w:p w:rsidR="00FD3CE6" w:rsidRPr="000959D0" w:rsidRDefault="00A4507D" w:rsidP="000959D0">
            <w:pPr>
              <w:pStyle w:val="affd"/>
              <w:numPr>
                <w:ilvl w:val="0"/>
                <w:numId w:val="46"/>
              </w:numPr>
              <w:spacing w:after="0" w:line="240" w:lineRule="auto"/>
              <w:rPr>
                <w:rFonts w:cs="Times New Roman"/>
                <w:sz w:val="16"/>
                <w:szCs w:val="16"/>
              </w:rPr>
            </w:pPr>
            <w:r w:rsidRPr="000959D0">
              <w:rPr>
                <w:rFonts w:cs="Times New Roman"/>
                <w:sz w:val="16"/>
                <w:szCs w:val="16"/>
              </w:rPr>
              <w:t>снимок экрана с формой, справку для которой необходимо предоставить/дополнить;</w:t>
            </w:r>
          </w:p>
          <w:p w:rsidR="00FD3CE6" w:rsidRPr="000959D0" w:rsidRDefault="00A4507D" w:rsidP="000959D0">
            <w:pPr>
              <w:pStyle w:val="affd"/>
              <w:numPr>
                <w:ilvl w:val="0"/>
                <w:numId w:val="46"/>
              </w:numPr>
              <w:spacing w:after="0" w:line="240" w:lineRule="auto"/>
              <w:rPr>
                <w:rFonts w:cs="Times New Roman"/>
                <w:sz w:val="16"/>
                <w:szCs w:val="16"/>
              </w:rPr>
            </w:pPr>
            <w:r w:rsidRPr="000959D0">
              <w:rPr>
                <w:rFonts w:cs="Times New Roman"/>
                <w:sz w:val="16"/>
                <w:szCs w:val="16"/>
              </w:rPr>
              <w:t>описание сути проблемы и что необходимо дополнить в справке</w:t>
            </w:r>
          </w:p>
        </w:tc>
      </w:tr>
      <w:tr w:rsidR="00FD3CE6" w:rsidRPr="000959D0" w:rsidTr="000959D0">
        <w:trPr>
          <w:trHeight w:val="30"/>
          <w:jc w:val="center"/>
        </w:trPr>
        <w:tc>
          <w:tcPr>
            <w:tcW w:w="1271"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lastRenderedPageBreak/>
              <w:t>Инцидент</w:t>
            </w:r>
          </w:p>
        </w:tc>
        <w:tc>
          <w:tcPr>
            <w:tcW w:w="86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предусловия возникновения ошибки:</w:t>
            </w:r>
          </w:p>
          <w:p w:rsidR="00FD3CE6" w:rsidRPr="000959D0" w:rsidRDefault="00A4507D" w:rsidP="000959D0">
            <w:pPr>
              <w:pStyle w:val="affd"/>
              <w:numPr>
                <w:ilvl w:val="1"/>
                <w:numId w:val="50"/>
              </w:numPr>
              <w:spacing w:after="0" w:line="240" w:lineRule="auto"/>
              <w:rPr>
                <w:rFonts w:cs="Times New Roman"/>
                <w:sz w:val="16"/>
                <w:szCs w:val="16"/>
              </w:rPr>
            </w:pPr>
            <w:r w:rsidRPr="000959D0">
              <w:rPr>
                <w:rFonts w:cs="Times New Roman"/>
                <w:sz w:val="16"/>
                <w:szCs w:val="16"/>
              </w:rPr>
              <w:t>данные о стенде;</w:t>
            </w:r>
          </w:p>
          <w:p w:rsidR="00FD3CE6" w:rsidRPr="000959D0" w:rsidRDefault="00A4507D" w:rsidP="000959D0">
            <w:pPr>
              <w:pStyle w:val="affd"/>
              <w:numPr>
                <w:ilvl w:val="1"/>
                <w:numId w:val="50"/>
              </w:numPr>
              <w:spacing w:after="0" w:line="240" w:lineRule="auto"/>
              <w:rPr>
                <w:rFonts w:cs="Times New Roman"/>
                <w:sz w:val="16"/>
                <w:szCs w:val="16"/>
              </w:rPr>
            </w:pPr>
            <w:r w:rsidRPr="000959D0">
              <w:rPr>
                <w:rFonts w:cs="Times New Roman"/>
                <w:sz w:val="16"/>
                <w:szCs w:val="16"/>
              </w:rPr>
              <w:t>наименование веб-браузера и его версия;</w:t>
            </w:r>
          </w:p>
          <w:p w:rsidR="00FD3CE6" w:rsidRPr="000959D0" w:rsidRDefault="00A4507D" w:rsidP="000959D0">
            <w:pPr>
              <w:pStyle w:val="affd"/>
              <w:numPr>
                <w:ilvl w:val="1"/>
                <w:numId w:val="50"/>
              </w:numPr>
              <w:spacing w:after="0" w:line="240" w:lineRule="auto"/>
              <w:rPr>
                <w:rFonts w:cs="Times New Roman"/>
                <w:sz w:val="16"/>
                <w:szCs w:val="16"/>
              </w:rPr>
            </w:pPr>
            <w:r w:rsidRPr="000959D0">
              <w:rPr>
                <w:rFonts w:cs="Times New Roman"/>
                <w:sz w:val="16"/>
                <w:szCs w:val="16"/>
              </w:rPr>
              <w:t>версия Системы;</w:t>
            </w:r>
          </w:p>
          <w:p w:rsidR="00FD3CE6" w:rsidRPr="000959D0" w:rsidRDefault="00A4507D" w:rsidP="000959D0">
            <w:pPr>
              <w:pStyle w:val="affd"/>
              <w:numPr>
                <w:ilvl w:val="1"/>
                <w:numId w:val="50"/>
              </w:numPr>
              <w:spacing w:after="0" w:line="240" w:lineRule="auto"/>
              <w:rPr>
                <w:rFonts w:cs="Times New Roman"/>
                <w:sz w:val="16"/>
                <w:szCs w:val="16"/>
              </w:rPr>
            </w:pPr>
            <w:r w:rsidRPr="000959D0">
              <w:rPr>
                <w:rFonts w:cs="Times New Roman"/>
                <w:sz w:val="16"/>
                <w:szCs w:val="16"/>
              </w:rPr>
              <w:t>данные о Пользователе (логин Пользователя, ФИО, должность, роль в Системе);</w:t>
            </w:r>
          </w:p>
          <w:p w:rsidR="00FD3CE6" w:rsidRPr="000959D0" w:rsidRDefault="00A4507D" w:rsidP="000959D0">
            <w:pPr>
              <w:pStyle w:val="affd"/>
              <w:numPr>
                <w:ilvl w:val="1"/>
                <w:numId w:val="50"/>
              </w:numPr>
              <w:spacing w:after="0" w:line="240" w:lineRule="auto"/>
              <w:rPr>
                <w:rFonts w:cs="Times New Roman"/>
                <w:sz w:val="16"/>
                <w:szCs w:val="16"/>
              </w:rPr>
            </w:pPr>
            <w:r w:rsidRPr="000959D0">
              <w:rPr>
                <w:rFonts w:cs="Times New Roman"/>
                <w:sz w:val="16"/>
                <w:szCs w:val="16"/>
              </w:rPr>
              <w:t>периодичность возникновения ошибки;</w:t>
            </w:r>
          </w:p>
          <w:p w:rsidR="00FD3CE6" w:rsidRPr="000959D0" w:rsidRDefault="00A4507D" w:rsidP="000959D0">
            <w:pPr>
              <w:pStyle w:val="affd"/>
              <w:numPr>
                <w:ilvl w:val="1"/>
                <w:numId w:val="50"/>
              </w:numPr>
              <w:spacing w:after="0" w:line="240" w:lineRule="auto"/>
              <w:rPr>
                <w:rFonts w:cs="Times New Roman"/>
                <w:sz w:val="16"/>
                <w:szCs w:val="16"/>
              </w:rPr>
            </w:pPr>
            <w:r w:rsidRPr="000959D0">
              <w:rPr>
                <w:rFonts w:cs="Times New Roman"/>
                <w:sz w:val="16"/>
                <w:szCs w:val="16"/>
              </w:rPr>
              <w:t>дополнительные сведения об объекте, над которым происходит действие (например, наименование документа, который хочет подписать Пользователь);</w:t>
            </w:r>
          </w:p>
          <w:p w:rsidR="00FD3CE6" w:rsidRPr="000959D0" w:rsidRDefault="00A4507D" w:rsidP="000959D0">
            <w:pPr>
              <w:pStyle w:val="affd"/>
              <w:numPr>
                <w:ilvl w:val="1"/>
                <w:numId w:val="50"/>
              </w:numPr>
              <w:spacing w:after="0" w:line="240" w:lineRule="auto"/>
              <w:rPr>
                <w:rFonts w:cs="Times New Roman"/>
                <w:sz w:val="16"/>
                <w:szCs w:val="16"/>
              </w:rPr>
            </w:pPr>
            <w:r w:rsidRPr="000959D0">
              <w:rPr>
                <w:rFonts w:cs="Times New Roman"/>
                <w:sz w:val="16"/>
                <w:szCs w:val="16"/>
              </w:rPr>
              <w:t>пошаговое перечисление действий Пользователя, выполнение которых повлекло за собой возникновение ошибки;</w:t>
            </w:r>
          </w:p>
          <w:p w:rsidR="00FD3CE6" w:rsidRPr="000959D0" w:rsidRDefault="00A4507D" w:rsidP="000959D0">
            <w:pPr>
              <w:pStyle w:val="affd"/>
              <w:numPr>
                <w:ilvl w:val="1"/>
                <w:numId w:val="51"/>
              </w:numPr>
              <w:spacing w:after="0" w:line="240" w:lineRule="auto"/>
              <w:rPr>
                <w:rFonts w:cs="Times New Roman"/>
                <w:sz w:val="16"/>
                <w:szCs w:val="16"/>
              </w:rPr>
            </w:pPr>
            <w:r w:rsidRPr="000959D0">
              <w:rPr>
                <w:rFonts w:cs="Times New Roman"/>
                <w:sz w:val="16"/>
                <w:szCs w:val="16"/>
              </w:rPr>
              <w:t>описание фактического результата;</w:t>
            </w:r>
          </w:p>
          <w:p w:rsidR="00FD3CE6" w:rsidRPr="000959D0" w:rsidRDefault="00A4507D" w:rsidP="000959D0">
            <w:pPr>
              <w:pStyle w:val="affd"/>
              <w:numPr>
                <w:ilvl w:val="1"/>
                <w:numId w:val="51"/>
              </w:numPr>
              <w:spacing w:after="0" w:line="240" w:lineRule="auto"/>
              <w:rPr>
                <w:rFonts w:cs="Times New Roman"/>
                <w:sz w:val="16"/>
                <w:szCs w:val="16"/>
              </w:rPr>
            </w:pPr>
            <w:r w:rsidRPr="000959D0">
              <w:rPr>
                <w:rFonts w:cs="Times New Roman"/>
                <w:sz w:val="16"/>
                <w:szCs w:val="16"/>
              </w:rPr>
              <w:t>наименование экранной формы и ссылка на веб-страницу, где была зафиксирована ошибка;</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данные об ошибке:</w:t>
            </w:r>
          </w:p>
          <w:p w:rsidR="00FD3CE6" w:rsidRPr="000959D0" w:rsidRDefault="00A4507D" w:rsidP="000959D0">
            <w:pPr>
              <w:pStyle w:val="affd"/>
              <w:numPr>
                <w:ilvl w:val="1"/>
                <w:numId w:val="49"/>
              </w:numPr>
              <w:spacing w:after="0" w:line="240" w:lineRule="auto"/>
              <w:rPr>
                <w:rFonts w:cs="Times New Roman"/>
                <w:sz w:val="16"/>
                <w:szCs w:val="16"/>
              </w:rPr>
            </w:pPr>
            <w:r w:rsidRPr="000959D0">
              <w:rPr>
                <w:rFonts w:cs="Times New Roman"/>
                <w:sz w:val="16"/>
                <w:szCs w:val="16"/>
              </w:rPr>
              <w:t>снимок экрана с ошибкой;</w:t>
            </w:r>
          </w:p>
          <w:p w:rsidR="00FD3CE6" w:rsidRPr="000959D0" w:rsidRDefault="00A4507D" w:rsidP="000959D0">
            <w:pPr>
              <w:pStyle w:val="affd"/>
              <w:numPr>
                <w:ilvl w:val="1"/>
                <w:numId w:val="49"/>
              </w:numPr>
              <w:spacing w:after="0" w:line="240" w:lineRule="auto"/>
              <w:rPr>
                <w:rFonts w:cs="Times New Roman"/>
                <w:sz w:val="16"/>
                <w:szCs w:val="16"/>
              </w:rPr>
            </w:pPr>
            <w:r w:rsidRPr="000959D0">
              <w:rPr>
                <w:rFonts w:cs="Times New Roman"/>
                <w:sz w:val="16"/>
                <w:szCs w:val="16"/>
              </w:rPr>
              <w:t>видеозаписи, фиксирующие действия Пользователя, приводящие к возникновению ошибки;</w:t>
            </w:r>
          </w:p>
          <w:p w:rsidR="00FD3CE6" w:rsidRPr="000959D0" w:rsidRDefault="00A4507D" w:rsidP="000959D0">
            <w:pPr>
              <w:pStyle w:val="affd"/>
              <w:numPr>
                <w:ilvl w:val="1"/>
                <w:numId w:val="49"/>
              </w:numPr>
              <w:spacing w:after="0" w:line="240" w:lineRule="auto"/>
              <w:rPr>
                <w:rFonts w:cs="Times New Roman"/>
                <w:sz w:val="16"/>
                <w:szCs w:val="16"/>
              </w:rPr>
            </w:pPr>
            <w:r w:rsidRPr="000959D0">
              <w:rPr>
                <w:rFonts w:cs="Times New Roman"/>
                <w:sz w:val="16"/>
                <w:szCs w:val="16"/>
              </w:rPr>
              <w:t>техническая информация об ошибке (содержимое консоли веб-браузера на момент возникновения ошибки; текст ошибки, отображаемый Системой);</w:t>
            </w:r>
          </w:p>
          <w:p w:rsidR="00FD3CE6" w:rsidRPr="000959D0" w:rsidRDefault="00A4507D" w:rsidP="000959D0">
            <w:pPr>
              <w:pStyle w:val="affd"/>
              <w:numPr>
                <w:ilvl w:val="1"/>
                <w:numId w:val="49"/>
              </w:numPr>
              <w:spacing w:after="0" w:line="240" w:lineRule="auto"/>
              <w:rPr>
                <w:rFonts w:cs="Times New Roman"/>
                <w:sz w:val="16"/>
                <w:szCs w:val="16"/>
              </w:rPr>
            </w:pPr>
            <w:r w:rsidRPr="000959D0">
              <w:rPr>
                <w:rFonts w:cs="Times New Roman"/>
                <w:sz w:val="16"/>
                <w:szCs w:val="16"/>
              </w:rPr>
              <w:t>дополнительные файлы (в случае необходимости);</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описание желаемого результата исправления ошибки (ссылку на пункт настоящего документа с описанием корректной работы компонента Системы, в котором обнаружена ошибка)</w:t>
            </w:r>
          </w:p>
        </w:tc>
      </w:tr>
      <w:tr w:rsidR="00FD3CE6" w:rsidRPr="000959D0" w:rsidTr="000959D0">
        <w:trPr>
          <w:trHeight w:val="180"/>
          <w:jc w:val="center"/>
        </w:trPr>
        <w:tc>
          <w:tcPr>
            <w:tcW w:w="1271"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Запрос на изменение</w:t>
            </w:r>
          </w:p>
        </w:tc>
        <w:tc>
          <w:tcPr>
            <w:tcW w:w="8639"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основание для выполнения изменения с указанием регламентирующих документов (НПА, ТС и прочее при их наличии);</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цель доработки;</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описание требуемого изменения;</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описание бизнес-процесса, в рамках которого планируется изменение;</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описание полей;</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описание порядка отбора данных для формирования отчетов;</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описание желаемого результата изменения;</w:t>
            </w:r>
          </w:p>
          <w:p w:rsidR="00FD3CE6" w:rsidRPr="000959D0" w:rsidRDefault="00A4507D" w:rsidP="000959D0">
            <w:pPr>
              <w:pStyle w:val="affd"/>
              <w:numPr>
                <w:ilvl w:val="0"/>
                <w:numId w:val="47"/>
              </w:numPr>
              <w:spacing w:after="0" w:line="240" w:lineRule="auto"/>
              <w:rPr>
                <w:rFonts w:cs="Times New Roman"/>
                <w:sz w:val="16"/>
                <w:szCs w:val="16"/>
              </w:rPr>
            </w:pPr>
            <w:r w:rsidRPr="000959D0">
              <w:rPr>
                <w:rFonts w:cs="Times New Roman"/>
                <w:sz w:val="16"/>
                <w:szCs w:val="16"/>
              </w:rPr>
              <w:t>иные требования на усмотрение Инициатора.</w:t>
            </w:r>
          </w:p>
          <w:p w:rsidR="00FD3CE6" w:rsidRPr="000959D0" w:rsidRDefault="00A4507D" w:rsidP="000959D0">
            <w:pPr>
              <w:pStyle w:val="34fff7"/>
              <w:rPr>
                <w:sz w:val="16"/>
                <w:szCs w:val="16"/>
              </w:rPr>
            </w:pPr>
            <w:r w:rsidRPr="000959D0">
              <w:rPr>
                <w:sz w:val="16"/>
                <w:szCs w:val="16"/>
              </w:rPr>
              <w:t>Форма Запроса на внесение изменений в информацию, хранящуюся в Системе, приведена в приложении Д и прикладывается для удаления/редактирования более 10 (десяти) записей/случаев единовременно.</w:t>
            </w: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При описании Запроса должны соблюдаться следующие рекомендации:</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наименование Запроса должно отображать его содержание. Рекомендуется использовать глаголы, передающие действия, например, "предоставить", "закрыть", "исправить" либо существительные, передающие суть Запроса, для удобства идентификации и поиска Запроса в дальнейшем;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снимки экрана должны быть полноэкранными. Не допускаются снимки части экрана;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должно быть исключено упоминание, в том числе на снимках экрана, персональных данных, если они не требуются для выполнения Запроса;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в случае ошибки с типом "Неверно сформированный ответ сервера" обязательно предоставление текста ошибки из консоли разработчика, а также http-запроса (с параметрами), выдавшего ошибку.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Обращение, оформленное по установленной форме, направляется Пользователем в СТП Исполнителя или регистрируется самостоятельно в СУЗ Исполнителя.</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На основании Обращения в СУЗ регистрируется Запрос, которому присваивается уникальный регистрационный номер. Данный номер направляется Инициатору в электронном уведомлении или сообщается в процессе консультации по телефону. Регистрационный номер служит для однозначной идентификации Запроса. При дальнейшем взаимодействии с СТП Инициатор использует регистрационный номер Запроса.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По Запросам, оформление которых не соответствует требованиям, изложенным в настоящем документе, Инициатору высылается уведомление о необходимости соблюдения требований к оформлению Обращения. Такие Запросы рассматриваются СТП только после получения информации, оформленной в соответствии с требованиями настоящего документа.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При поступлении в СУЗ Запроса на изменение информации, хранящейся в Системе, специалист СТП проверяет наличие ФИО и адреса электронной почты Инициатора в Списке уполномоченных лиц. В случае отсутствия/несовпадения данных об Инициаторе Запроса в Списке уполномоченных лиц специалист СТП направляет отказ о выполнении Запроса на электронный адрес Инициатора, а также направляет на электронный адрес ответственного представителя Обладателя информации уведомление о попытке внесения несанкционированного изменения в Систему. Дополнительная консультация и дальнейшая работа по таким Запросам не предусмотрены, Запрос переводится в статус «Закрыт».</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По результатам обработки Запроса специалист СТП предоставляет Инициатору информацию по решению Запроса в соответствии с каналом его получения. Факт предоставления решения по Запросу фиксируется путем установки статуса "Решен".</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Подтверждение статуса "Решен" происходит после изменения статуса в СУЗ и информирования Инициатора об изменении статуса по каналу связи, по которому получен Запрос. После предоставления решения по Запросу Инициатор должен проверить решение в течение 3 рабочих дней. В случае, если Инициатор не согласен с решением, то Инициатор должен предоставить обоснование несогласия с решением. После этого Запрос возвращается в статус "Назначен".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Если несогласие с решением Запроса не связано с исходным содержанием, то Запрос переводится в статус "Закрыт" и регистрируется новый Запрос.</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Перевод Запроса в статус "Закрыт" может происходить либо после подтверждения Инициатором статуса "Решен", либо автоматически через 3 рабочих дня после перевода Запроса в статусы "В ожидании" и "Решен", в случае отсутствия подтверждения решения либо предоставления дополнительной информации, необходимой для дальнейшего решения Запроса. Закрытые Запросы повторному открытию не подлежат.</w:t>
      </w:r>
    </w:p>
    <w:p w:rsidR="00FD3CE6" w:rsidRPr="000959D0" w:rsidRDefault="00A4507D" w:rsidP="000959D0">
      <w:pPr>
        <w:pStyle w:val="343"/>
        <w:spacing w:line="240" w:lineRule="auto"/>
        <w:rPr>
          <w:sz w:val="16"/>
          <w:szCs w:val="16"/>
        </w:rPr>
      </w:pPr>
      <w:bookmarkStart w:id="258" w:name="_Toc148439935"/>
      <w:bookmarkStart w:id="259" w:name="_Toc148439474"/>
      <w:bookmarkStart w:id="260" w:name="_Toc213680363"/>
      <w:bookmarkStart w:id="261" w:name="_Toc148469950"/>
      <w:bookmarkStart w:id="262" w:name="_Toc148458368"/>
      <w:bookmarkStart w:id="263" w:name="_Toc148459666"/>
      <w:bookmarkStart w:id="264" w:name="_Toc148458156"/>
      <w:bookmarkStart w:id="265" w:name="_Toc225152857"/>
      <w:r w:rsidRPr="000959D0">
        <w:rPr>
          <w:color w:val="000000" w:themeColor="text1"/>
          <w:sz w:val="16"/>
          <w:szCs w:val="16"/>
        </w:rPr>
        <w:lastRenderedPageBreak/>
        <w:t>Требования к качеству оказания операторских услуг</w:t>
      </w:r>
      <w:bookmarkEnd w:id="258"/>
      <w:bookmarkEnd w:id="259"/>
      <w:bookmarkEnd w:id="260"/>
      <w:bookmarkEnd w:id="261"/>
      <w:bookmarkEnd w:id="262"/>
      <w:bookmarkEnd w:id="263"/>
      <w:bookmarkEnd w:id="264"/>
      <w:bookmarkEnd w:id="265"/>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Требования к качеству оказания операторских услуг представлены в таблице </w:t>
      </w:r>
      <w:fldSimple w:instr=" REF _Ref148115452 \h  \* MERGEFORMAT ">
        <w:r w:rsidR="00934A8C" w:rsidRPr="000959D0">
          <w:rPr>
            <w:color w:val="000000" w:themeColor="text1"/>
            <w:sz w:val="16"/>
            <w:szCs w:val="16"/>
          </w:rPr>
          <w:t xml:space="preserve">Таблица </w:t>
        </w:r>
        <w:r w:rsidR="00934A8C">
          <w:rPr>
            <w:color w:val="000000" w:themeColor="text1"/>
            <w:sz w:val="16"/>
            <w:szCs w:val="16"/>
          </w:rPr>
          <w:t>13</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266" w:name="_Ref148115452"/>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13</w:t>
      </w:r>
      <w:r w:rsidR="003C485F" w:rsidRPr="000959D0">
        <w:rPr>
          <w:color w:val="000000" w:themeColor="text1"/>
          <w:sz w:val="16"/>
          <w:szCs w:val="16"/>
        </w:rPr>
        <w:fldChar w:fldCharType="end"/>
      </w:r>
      <w:bookmarkEnd w:id="266"/>
      <w:r w:rsidRPr="000959D0">
        <w:rPr>
          <w:color w:val="000000" w:themeColor="text1"/>
          <w:sz w:val="16"/>
          <w:szCs w:val="16"/>
        </w:rPr>
        <w:t xml:space="preserve"> – Требования к качеству оказания операторских услуг</w:t>
      </w:r>
    </w:p>
    <w:tbl>
      <w:tblPr>
        <w:tblStyle w:val="88"/>
        <w:tblW w:w="5000" w:type="pct"/>
        <w:jc w:val="center"/>
        <w:tblInd w:w="0" w:type="dxa"/>
        <w:tblLayout w:type="fixed"/>
        <w:tblLook w:val="0400"/>
      </w:tblPr>
      <w:tblGrid>
        <w:gridCol w:w="5071"/>
        <w:gridCol w:w="5079"/>
      </w:tblGrid>
      <w:tr w:rsidR="00FD3CE6" w:rsidRPr="000959D0">
        <w:trPr>
          <w:trHeight w:val="423"/>
          <w:jc w:val="center"/>
        </w:trPr>
        <w:tc>
          <w:tcPr>
            <w:tcW w:w="4956"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Показатель</w:t>
            </w:r>
          </w:p>
        </w:tc>
        <w:tc>
          <w:tcPr>
            <w:tcW w:w="496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Значение</w:t>
            </w:r>
          </w:p>
        </w:tc>
      </w:tr>
      <w:tr w:rsidR="00FD3CE6" w:rsidRPr="000959D0">
        <w:trPr>
          <w:jc w:val="center"/>
        </w:trPr>
        <w:tc>
          <w:tcPr>
            <w:tcW w:w="4956"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Уровень качества поддержки по телефону на месячном интервале</w:t>
            </w:r>
          </w:p>
        </w:tc>
        <w:tc>
          <w:tcPr>
            <w:tcW w:w="4963"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 xml:space="preserve">70/30 (70% телефонных Обращений </w:t>
            </w:r>
            <w:r w:rsidRPr="000959D0">
              <w:rPr>
                <w:color w:val="auto"/>
                <w:sz w:val="16"/>
                <w:szCs w:val="16"/>
              </w:rPr>
              <w:t>должны быть обработаны оператором в течение не более 30 сек. ожидания ответа оператора)</w:t>
            </w:r>
          </w:p>
        </w:tc>
      </w:tr>
      <w:tr w:rsidR="00FD3CE6" w:rsidRPr="000959D0">
        <w:trPr>
          <w:jc w:val="center"/>
        </w:trPr>
        <w:tc>
          <w:tcPr>
            <w:tcW w:w="4956"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Максимальный % потерь</w:t>
            </w:r>
            <w:r w:rsidRPr="000959D0">
              <w:rPr>
                <w:rStyle w:val="affff6"/>
                <w:sz w:val="16"/>
                <w:szCs w:val="16"/>
              </w:rPr>
              <w:footnoteReference w:id="1"/>
            </w:r>
            <w:r w:rsidRPr="000959D0">
              <w:rPr>
                <w:sz w:val="16"/>
                <w:szCs w:val="16"/>
              </w:rPr>
              <w:t xml:space="preserve"> телефонных обращений в отчетном периоде</w:t>
            </w:r>
          </w:p>
        </w:tc>
        <w:tc>
          <w:tcPr>
            <w:tcW w:w="4963"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не более 5%</w:t>
            </w:r>
          </w:p>
        </w:tc>
      </w:tr>
      <w:tr w:rsidR="00FD3CE6" w:rsidRPr="000959D0">
        <w:trPr>
          <w:jc w:val="center"/>
        </w:trPr>
        <w:tc>
          <w:tcPr>
            <w:tcW w:w="4956"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Среднее за календарный месяц на месячном интервале время регистрации электронного обращения</w:t>
            </w:r>
          </w:p>
        </w:tc>
        <w:tc>
          <w:tcPr>
            <w:tcW w:w="4963"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1 час, для не менее 80% обращений</w:t>
            </w: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Указанные требования соблюдаются в случае соблюдения объемов зарегистрированных Запросов, порядок расчёта которых описан в п. </w:t>
      </w:r>
      <w:fldSimple w:instr=" REF _Ref148472860 \r \r \h  \* MERGEFORMAT ">
        <w:r w:rsidR="00934A8C">
          <w:rPr>
            <w:color w:val="000000" w:themeColor="text1"/>
            <w:sz w:val="16"/>
            <w:szCs w:val="16"/>
          </w:rPr>
          <w:t>3.3.2.2</w:t>
        </w:r>
      </w:fldSimple>
      <w:r w:rsidRPr="000959D0">
        <w:rPr>
          <w:color w:val="000000" w:themeColor="text1"/>
          <w:sz w:val="16"/>
          <w:szCs w:val="16"/>
        </w:rPr>
        <w:t>.</w:t>
      </w:r>
    </w:p>
    <w:p w:rsidR="00FD3CE6" w:rsidRPr="000959D0" w:rsidRDefault="00A4507D" w:rsidP="000959D0">
      <w:pPr>
        <w:pStyle w:val="342"/>
        <w:spacing w:before="0" w:after="0" w:line="240" w:lineRule="auto"/>
        <w:rPr>
          <w:sz w:val="16"/>
          <w:szCs w:val="16"/>
        </w:rPr>
      </w:pPr>
      <w:bookmarkStart w:id="267" w:name="_Toc148439936"/>
      <w:bookmarkStart w:id="268" w:name="_Toc148458157"/>
      <w:bookmarkStart w:id="269" w:name="_Ref158728006"/>
      <w:bookmarkStart w:id="270" w:name="_Toc148439475"/>
      <w:bookmarkStart w:id="271" w:name="_Toc213680364"/>
      <w:bookmarkStart w:id="272" w:name="_Toc148459667"/>
      <w:bookmarkStart w:id="273" w:name="_Toc148469951"/>
      <w:bookmarkStart w:id="274" w:name="_Toc148458369"/>
      <w:bookmarkStart w:id="275" w:name="_Toc225152858"/>
      <w:r w:rsidRPr="000959D0">
        <w:rPr>
          <w:color w:val="000000" w:themeColor="text1"/>
          <w:sz w:val="16"/>
          <w:szCs w:val="16"/>
        </w:rPr>
        <w:t>Техническая поддержка пользователей Системы</w:t>
      </w:r>
      <w:bookmarkEnd w:id="267"/>
      <w:bookmarkEnd w:id="268"/>
      <w:bookmarkEnd w:id="269"/>
      <w:bookmarkEnd w:id="270"/>
      <w:bookmarkEnd w:id="271"/>
      <w:bookmarkEnd w:id="272"/>
      <w:bookmarkEnd w:id="273"/>
      <w:bookmarkEnd w:id="274"/>
      <w:bookmarkEnd w:id="275"/>
    </w:p>
    <w:p w:rsidR="00FD3CE6" w:rsidRPr="000959D0" w:rsidRDefault="00A4507D" w:rsidP="000959D0">
      <w:pPr>
        <w:pStyle w:val="343"/>
        <w:spacing w:line="240" w:lineRule="auto"/>
        <w:rPr>
          <w:sz w:val="16"/>
          <w:szCs w:val="16"/>
        </w:rPr>
      </w:pPr>
      <w:bookmarkStart w:id="276" w:name="_Toc148439476"/>
      <w:bookmarkStart w:id="277" w:name="_Toc148459668"/>
      <w:bookmarkStart w:id="278" w:name="_Toc148469952"/>
      <w:bookmarkStart w:id="279" w:name="_Toc213680365"/>
      <w:bookmarkStart w:id="280" w:name="_Toc148458370"/>
      <w:bookmarkStart w:id="281" w:name="_Toc148439937"/>
      <w:bookmarkStart w:id="282" w:name="_Toc148458158"/>
      <w:bookmarkStart w:id="283" w:name="_Toc225152859"/>
      <w:r w:rsidRPr="000959D0">
        <w:rPr>
          <w:color w:val="000000" w:themeColor="text1"/>
          <w:sz w:val="16"/>
          <w:szCs w:val="16"/>
        </w:rPr>
        <w:t>Состав услуг по технической поддержке Пользователей Системы</w:t>
      </w:r>
      <w:bookmarkEnd w:id="276"/>
      <w:bookmarkEnd w:id="277"/>
      <w:bookmarkEnd w:id="278"/>
      <w:bookmarkEnd w:id="279"/>
      <w:bookmarkEnd w:id="280"/>
      <w:bookmarkEnd w:id="281"/>
      <w:bookmarkEnd w:id="282"/>
      <w:bookmarkEnd w:id="283"/>
    </w:p>
    <w:p w:rsidR="00FD3CE6" w:rsidRPr="000959D0" w:rsidRDefault="00A4507D" w:rsidP="000959D0">
      <w:pPr>
        <w:pStyle w:val="34b"/>
        <w:spacing w:line="240" w:lineRule="auto"/>
        <w:rPr>
          <w:color w:val="000000"/>
          <w:sz w:val="16"/>
          <w:szCs w:val="16"/>
        </w:rPr>
      </w:pPr>
      <w:r w:rsidRPr="000959D0">
        <w:rPr>
          <w:color w:val="000000" w:themeColor="text1"/>
          <w:sz w:val="16"/>
          <w:szCs w:val="16"/>
        </w:rPr>
        <w:t>Услуги по технической поддержке Пользователей включают в себя: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классификацию и обработку Запросов в соответствии с требованиями п. </w:t>
      </w:r>
      <w:fldSimple w:instr=" REF _Ref148472892 \r \r \h  \* MERGEFORMAT ">
        <w:r w:rsidR="00934A8C">
          <w:rPr>
            <w:color w:val="000000" w:themeColor="text1"/>
            <w:sz w:val="16"/>
            <w:szCs w:val="16"/>
          </w:rPr>
          <w:t>3.2.2</w:t>
        </w:r>
      </w:fldSimple>
      <w:r w:rsidRPr="000959D0">
        <w:rPr>
          <w:color w:val="000000" w:themeColor="text1"/>
          <w:sz w:val="16"/>
          <w:szCs w:val="16"/>
        </w:rPr>
        <w:t xml:space="preserve"> настоящего документа;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решение Запросов по Системе;</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консультирование Пользователей по вопросам функционирования и работоспособности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поиск и устранение проблем в случае неработоспособности СПО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восстановление работоспособности прикладного СПО Системы при сбоях.</w:t>
      </w:r>
    </w:p>
    <w:p w:rsidR="00FD3CE6" w:rsidRPr="000959D0" w:rsidRDefault="00A4507D" w:rsidP="000959D0">
      <w:pPr>
        <w:pStyle w:val="343"/>
        <w:spacing w:line="240" w:lineRule="auto"/>
        <w:rPr>
          <w:sz w:val="16"/>
          <w:szCs w:val="16"/>
        </w:rPr>
      </w:pPr>
      <w:bookmarkStart w:id="284" w:name="_Ref148089173"/>
      <w:bookmarkStart w:id="285" w:name="_Toc148458371"/>
      <w:bookmarkStart w:id="286" w:name="_Toc148458159"/>
      <w:bookmarkStart w:id="287" w:name="_Toc148459669"/>
      <w:bookmarkStart w:id="288" w:name="_Toc148469953"/>
      <w:bookmarkStart w:id="289" w:name="_Toc148439477"/>
      <w:bookmarkStart w:id="290" w:name="_Toc148439938"/>
      <w:bookmarkStart w:id="291" w:name="_Ref148089197"/>
      <w:bookmarkStart w:id="292" w:name="_Toc213680366"/>
      <w:bookmarkStart w:id="293" w:name="_Ref148089038"/>
      <w:bookmarkStart w:id="294" w:name="_Toc225152860"/>
      <w:r w:rsidRPr="000959D0">
        <w:rPr>
          <w:color w:val="000000" w:themeColor="text1"/>
          <w:sz w:val="16"/>
          <w:szCs w:val="16"/>
        </w:rPr>
        <w:t>Требования по порядку оказания услуг по технической поддержке Пользователей</w:t>
      </w:r>
      <w:bookmarkEnd w:id="284"/>
      <w:bookmarkEnd w:id="285"/>
      <w:bookmarkEnd w:id="286"/>
      <w:bookmarkEnd w:id="287"/>
      <w:bookmarkEnd w:id="288"/>
      <w:bookmarkEnd w:id="289"/>
      <w:bookmarkEnd w:id="290"/>
      <w:bookmarkEnd w:id="291"/>
      <w:bookmarkEnd w:id="292"/>
      <w:bookmarkEnd w:id="293"/>
      <w:bookmarkEnd w:id="294"/>
    </w:p>
    <w:p w:rsidR="00FD3CE6" w:rsidRPr="000959D0" w:rsidRDefault="00A4507D" w:rsidP="000959D0">
      <w:pPr>
        <w:pStyle w:val="34b"/>
        <w:spacing w:line="240" w:lineRule="auto"/>
        <w:rPr>
          <w:color w:val="000000"/>
          <w:sz w:val="16"/>
          <w:szCs w:val="16"/>
        </w:rPr>
      </w:pPr>
      <w:r w:rsidRPr="000959D0">
        <w:rPr>
          <w:color w:val="000000" w:themeColor="text1"/>
          <w:sz w:val="16"/>
          <w:szCs w:val="16"/>
        </w:rPr>
        <w:t>Все контакты по вопросам технической поддержки Пользователей осуществляются Инициатором исключительно с сотрудниками Первой линии технической поддержки. Контакт Инициатора со специалистами других служб Исполнителя не допускается и не предполагает решения по Запросу.</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При необходимости Исполнитель может самостоятельно зарегистрировать Запрос, соответствующий таблице </w:t>
      </w:r>
      <w:fldSimple w:instr=" REF _Ref148472617 \h  \* MERGEFORMAT ">
        <w:r w:rsidR="00934A8C" w:rsidRPr="000959D0">
          <w:rPr>
            <w:color w:val="000000" w:themeColor="text1"/>
            <w:sz w:val="16"/>
            <w:szCs w:val="16"/>
          </w:rPr>
          <w:t xml:space="preserve">Таблица </w:t>
        </w:r>
        <w:r w:rsidR="00934A8C">
          <w:rPr>
            <w:color w:val="000000" w:themeColor="text1"/>
            <w:sz w:val="16"/>
            <w:szCs w:val="16"/>
          </w:rPr>
          <w:t>11</w:t>
        </w:r>
      </w:fldSimple>
      <w:r w:rsidRPr="000959D0">
        <w:rPr>
          <w:color w:val="000000" w:themeColor="text1"/>
          <w:sz w:val="16"/>
          <w:szCs w:val="16"/>
        </w:rPr>
        <w:t>, для оказания Услуг в рамках настоящего документа.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Запрос должен проходить через следующие основные статусы: "Назначен", "Выполняется", "Решен", "Закрыт". Дополнительное состояние Запроса: "В ожидании". Описание статусов Запросов представлено в таблице </w:t>
      </w:r>
      <w:fldSimple w:instr=" REF _Ref148472941 \h  \* MERGEFORMAT ">
        <w:r w:rsidR="00934A8C" w:rsidRPr="000959D0">
          <w:rPr>
            <w:color w:val="000000" w:themeColor="text1"/>
            <w:sz w:val="16"/>
            <w:szCs w:val="16"/>
          </w:rPr>
          <w:t xml:space="preserve">Таблица </w:t>
        </w:r>
        <w:r w:rsidR="00934A8C">
          <w:rPr>
            <w:color w:val="000000" w:themeColor="text1"/>
            <w:sz w:val="16"/>
            <w:szCs w:val="16"/>
          </w:rPr>
          <w:t>14</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295" w:name="_Ref148472941"/>
      <w:bookmarkStart w:id="296" w:name="_Ref148472935"/>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14</w:t>
      </w:r>
      <w:r w:rsidR="003C485F" w:rsidRPr="000959D0">
        <w:rPr>
          <w:color w:val="000000" w:themeColor="text1"/>
          <w:sz w:val="16"/>
          <w:szCs w:val="16"/>
        </w:rPr>
        <w:fldChar w:fldCharType="end"/>
      </w:r>
      <w:bookmarkEnd w:id="295"/>
      <w:r w:rsidRPr="000959D0">
        <w:rPr>
          <w:color w:val="000000" w:themeColor="text1"/>
          <w:sz w:val="16"/>
          <w:szCs w:val="16"/>
        </w:rPr>
        <w:t xml:space="preserve"> – Основные статусы Запросов</w:t>
      </w:r>
      <w:bookmarkEnd w:id="296"/>
    </w:p>
    <w:tbl>
      <w:tblPr>
        <w:tblStyle w:val="87"/>
        <w:tblW w:w="5000" w:type="pct"/>
        <w:jc w:val="center"/>
        <w:tblInd w:w="0" w:type="dxa"/>
        <w:tblLayout w:type="fixed"/>
        <w:tblLook w:val="0400"/>
      </w:tblPr>
      <w:tblGrid>
        <w:gridCol w:w="2512"/>
        <w:gridCol w:w="7608"/>
      </w:tblGrid>
      <w:tr w:rsidR="00FD3CE6" w:rsidRPr="000959D0" w:rsidTr="000959D0">
        <w:trPr>
          <w:trHeight w:val="20"/>
          <w:tblHeader/>
          <w:jc w:val="center"/>
        </w:trPr>
        <w:tc>
          <w:tcPr>
            <w:tcW w:w="2462"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Статус</w:t>
            </w:r>
          </w:p>
        </w:tc>
        <w:tc>
          <w:tcPr>
            <w:tcW w:w="745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Описание статуса</w:t>
            </w:r>
          </w:p>
        </w:tc>
      </w:tr>
      <w:tr w:rsidR="00FD3CE6" w:rsidRPr="000959D0" w:rsidTr="000959D0">
        <w:trPr>
          <w:trHeight w:val="20"/>
          <w:jc w:val="center"/>
        </w:trPr>
        <w:tc>
          <w:tcPr>
            <w:tcW w:w="2462"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Назначен / Выполняется</w:t>
            </w:r>
          </w:p>
        </w:tc>
        <w:tc>
          <w:tcPr>
            <w:tcW w:w="745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Запрос назначен специалистам СТП для выполнения.</w:t>
            </w:r>
            <w:r w:rsidRPr="000959D0">
              <w:rPr>
                <w:sz w:val="16"/>
                <w:szCs w:val="16"/>
              </w:rPr>
              <w:br/>
              <w:t>Допустимые статусы для дальнейшего перехода: "В ожидании", "Решен".</w:t>
            </w:r>
          </w:p>
          <w:p w:rsidR="00FD3CE6" w:rsidRPr="000959D0" w:rsidRDefault="00A4507D" w:rsidP="000959D0">
            <w:pPr>
              <w:pStyle w:val="34fff7"/>
              <w:rPr>
                <w:sz w:val="16"/>
                <w:szCs w:val="16"/>
              </w:rPr>
            </w:pPr>
            <w:r w:rsidRPr="000959D0">
              <w:rPr>
                <w:sz w:val="16"/>
                <w:szCs w:val="16"/>
              </w:rPr>
              <w:t>В данном статусе счетчик времени решения Запроса запущен.</w:t>
            </w:r>
          </w:p>
        </w:tc>
      </w:tr>
      <w:tr w:rsidR="00FD3CE6" w:rsidRPr="000959D0" w:rsidTr="000959D0">
        <w:trPr>
          <w:trHeight w:val="20"/>
          <w:jc w:val="center"/>
        </w:trPr>
        <w:tc>
          <w:tcPr>
            <w:tcW w:w="2462"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 ожидании</w:t>
            </w:r>
          </w:p>
        </w:tc>
        <w:tc>
          <w:tcPr>
            <w:tcW w:w="745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Выполнение Запроса остановлено в связи с обстоятельствами вне зоны ответственности Исполнителя.</w:t>
            </w:r>
          </w:p>
          <w:p w:rsidR="00FD3CE6" w:rsidRPr="000959D0" w:rsidRDefault="00A4507D" w:rsidP="000959D0">
            <w:pPr>
              <w:pStyle w:val="34fff7"/>
              <w:rPr>
                <w:sz w:val="16"/>
                <w:szCs w:val="16"/>
              </w:rPr>
            </w:pPr>
            <w:r w:rsidRPr="000959D0">
              <w:rPr>
                <w:sz w:val="16"/>
                <w:szCs w:val="16"/>
              </w:rPr>
              <w:t>Допустимые статусы для дальнейшего перехода: "Назначен", "Решен", "Закрыт".</w:t>
            </w:r>
          </w:p>
          <w:p w:rsidR="00FD3CE6" w:rsidRPr="000959D0" w:rsidRDefault="00A4507D" w:rsidP="000959D0">
            <w:pPr>
              <w:pStyle w:val="34fff7"/>
              <w:rPr>
                <w:sz w:val="16"/>
                <w:szCs w:val="16"/>
              </w:rPr>
            </w:pPr>
            <w:r w:rsidRPr="000959D0">
              <w:rPr>
                <w:sz w:val="16"/>
                <w:szCs w:val="16"/>
              </w:rPr>
              <w:t>В данном статусе счетчик времени решения Запроса приостанавливается.</w:t>
            </w:r>
          </w:p>
        </w:tc>
      </w:tr>
      <w:tr w:rsidR="00FD3CE6" w:rsidRPr="000959D0" w:rsidTr="000959D0">
        <w:trPr>
          <w:trHeight w:val="20"/>
          <w:jc w:val="center"/>
        </w:trPr>
        <w:tc>
          <w:tcPr>
            <w:tcW w:w="2462"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Решен</w:t>
            </w:r>
          </w:p>
        </w:tc>
        <w:tc>
          <w:tcPr>
            <w:tcW w:w="745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Выполнение Запроса остановлено в связи с предоставлением Инициатору решения.</w:t>
            </w:r>
            <w:r w:rsidRPr="000959D0">
              <w:rPr>
                <w:sz w:val="16"/>
                <w:szCs w:val="16"/>
              </w:rPr>
              <w:br/>
              <w:t>Допустимые статусы для дальнейшего перехода: "Назначен", "Закрыт".</w:t>
            </w:r>
          </w:p>
          <w:p w:rsidR="00FD3CE6" w:rsidRPr="000959D0" w:rsidRDefault="00A4507D" w:rsidP="000959D0">
            <w:pPr>
              <w:pStyle w:val="34fff7"/>
              <w:rPr>
                <w:sz w:val="16"/>
                <w:szCs w:val="16"/>
              </w:rPr>
            </w:pPr>
            <w:r w:rsidRPr="000959D0">
              <w:rPr>
                <w:sz w:val="16"/>
                <w:szCs w:val="16"/>
              </w:rPr>
              <w:t>В данном статусе счетчик времени решения Запроса приостанавливается.</w:t>
            </w:r>
          </w:p>
        </w:tc>
      </w:tr>
      <w:tr w:rsidR="00FD3CE6" w:rsidRPr="000959D0" w:rsidTr="000959D0">
        <w:trPr>
          <w:trHeight w:val="20"/>
          <w:jc w:val="center"/>
        </w:trPr>
        <w:tc>
          <w:tcPr>
            <w:tcW w:w="2462"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Закрыт</w:t>
            </w:r>
          </w:p>
        </w:tc>
        <w:tc>
          <w:tcPr>
            <w:tcW w:w="7457"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Выполнение Запроса завершено в связи с подтверждением решения Запроса со стороны Инициатора или истечении срока ожидания действия со стороны Инициатора.</w:t>
            </w:r>
          </w:p>
          <w:p w:rsidR="00FD3CE6" w:rsidRPr="000959D0" w:rsidRDefault="00A4507D" w:rsidP="000959D0">
            <w:pPr>
              <w:pStyle w:val="34fff7"/>
              <w:rPr>
                <w:sz w:val="16"/>
                <w:szCs w:val="16"/>
              </w:rPr>
            </w:pPr>
            <w:r w:rsidRPr="000959D0">
              <w:rPr>
                <w:sz w:val="16"/>
                <w:szCs w:val="16"/>
              </w:rPr>
              <w:t>Допустимые статусы для дальнейшего перехода – отсутствуют.</w:t>
            </w:r>
            <w:r w:rsidRPr="000959D0">
              <w:rPr>
                <w:sz w:val="16"/>
                <w:szCs w:val="16"/>
              </w:rPr>
              <w:br/>
              <w:t>В данном статусе счетчик времени решения Запроса остановлен.</w:t>
            </w: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Подтверждение статуса "Решен" происходит после изменения статуса в СУЗ и информирования Инициатора об изменении статуса по каналу связи, по которому получен Запрос. После предоставления решения по Запросу Инициатор должен проверить решение в течение 3 рабочих дней. В случае, если Инициатор не согласен с решением, то Инициатор должен предоставить обоснование несогласия с решением. После этого Запрос возвращается в статус "Назначен". </w:t>
      </w:r>
    </w:p>
    <w:p w:rsidR="00FD3CE6" w:rsidRPr="000959D0" w:rsidRDefault="00A4507D" w:rsidP="000959D0">
      <w:pPr>
        <w:spacing w:after="0" w:line="240" w:lineRule="auto"/>
        <w:ind w:firstLine="720"/>
        <w:jc w:val="both"/>
        <w:rPr>
          <w:rFonts w:ascii="Times New Roman" w:hAnsi="Times New Roman" w:cs="Times New Roman"/>
          <w:color w:val="000000"/>
          <w:sz w:val="16"/>
          <w:szCs w:val="16"/>
        </w:rPr>
      </w:pPr>
      <w:r w:rsidRPr="000959D0">
        <w:rPr>
          <w:rFonts w:ascii="Times New Roman" w:hAnsi="Times New Roman" w:cs="Times New Roman"/>
          <w:color w:val="000000" w:themeColor="text1"/>
          <w:sz w:val="16"/>
          <w:szCs w:val="16"/>
        </w:rPr>
        <w:t>Если несогласие с решением Запроса не связано с исходным содержанием, то Запрос переводится в статус "Закрыт" и регистрируется новый Запрос. Перевод Запроса в статус "Закрыт" может происходить либо после подтверждения Инициатором статуса "Решен", либо автоматически через 3 рабочих дня после перевода Запроса в статусы "В ожидании" и "Решен", в случае отсутствия подтверждения решения либо предоставления дополнительной информации, необходимой для дальнейшего решения Запроса. Закрытые Запросы повторному открытию не подлежат.</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Перевод Запроса в статус "В ожидании" возможен в следующих случаях:</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если в Запросе отсутствуют сведения, достаточные для его успешного решения;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если для продолжения работ по решению требуется действие со стороны Инициатора Запроса;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если для продолжения работ по решению требуется действие со стороны Заказчика либо стороннего поставщика системного ПО, оборудования или услуг;</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в случае отсутствия согласования Заказчика на проведение работ, необходимых для решения Запроса, несмотря на техническую готовность их проведения со стороны Исполнителя.</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При запросе дополнительной информации или требовании выполнения действий со стороны Заказчика или третьих лиц специалист СТП должен указывать:</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регистрационный номер Запроса;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перечень дополнительной информации и список действий, которые необходимо выполнить.</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Все обращения по Запросу, зарегистрированному в СУЗ ранее и переведённому в статус "Закрыт", регистрируются, как вновь поступившие, и обрабатываются согласно требованиям настоящего документа.</w:t>
      </w:r>
    </w:p>
    <w:p w:rsidR="00FD3CE6" w:rsidRPr="000959D0" w:rsidRDefault="00A4507D" w:rsidP="000959D0">
      <w:pPr>
        <w:pStyle w:val="3442"/>
        <w:numPr>
          <w:ilvl w:val="3"/>
          <w:numId w:val="44"/>
        </w:numPr>
        <w:spacing w:before="0" w:after="0" w:line="240" w:lineRule="auto"/>
        <w:ind w:left="-141" w:firstLine="850"/>
        <w:rPr>
          <w:sz w:val="16"/>
          <w:szCs w:val="16"/>
        </w:rPr>
      </w:pPr>
      <w:bookmarkStart w:id="297" w:name="_Toc148469954"/>
      <w:bookmarkStart w:id="298" w:name="_Toc148458160"/>
      <w:bookmarkStart w:id="299" w:name="_Toc148458372"/>
      <w:bookmarkStart w:id="300" w:name="_Toc148439939"/>
      <w:bookmarkStart w:id="301" w:name="_Toc148459670"/>
      <w:r w:rsidRPr="000959D0">
        <w:rPr>
          <w:color w:val="000000" w:themeColor="text1"/>
          <w:sz w:val="16"/>
          <w:szCs w:val="16"/>
        </w:rPr>
        <w:t>Приоритизация Запросов</w:t>
      </w:r>
      <w:bookmarkEnd w:id="297"/>
      <w:bookmarkEnd w:id="298"/>
      <w:bookmarkEnd w:id="299"/>
      <w:bookmarkEnd w:id="300"/>
      <w:bookmarkEnd w:id="301"/>
    </w:p>
    <w:p w:rsidR="00FD3CE6" w:rsidRPr="000959D0" w:rsidRDefault="00A4507D" w:rsidP="000959D0">
      <w:pPr>
        <w:pStyle w:val="34b"/>
        <w:spacing w:line="240" w:lineRule="auto"/>
        <w:rPr>
          <w:color w:val="000000"/>
          <w:sz w:val="16"/>
          <w:szCs w:val="16"/>
        </w:rPr>
      </w:pPr>
      <w:r w:rsidRPr="000959D0">
        <w:rPr>
          <w:color w:val="000000" w:themeColor="text1"/>
          <w:sz w:val="16"/>
          <w:szCs w:val="16"/>
        </w:rPr>
        <w:t>К Запросам 1 (критического) приоритета относятся: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аварийная (нештатная) ситуация, связанная с полной утратой Системой способности обеспечить выполнение одной или нескольких ключевых функций для 30% и более Пользователей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lastRenderedPageBreak/>
        <w:t>деградация производительности Системы (значительное снижение работы Системы, постоянные возникающие ошибки соединения с Базой данных) при условии соответствия технического и программного обеспечения характеристикам, описанным в рамках настоящего документа для 30% и более Пользователей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отсутствие возможности авторизации в Системе при помощи логина и пароля для 5% и более Пользователей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техническая ошибка, которая приводит к невозможности регистрации хотя бы одного из следующих видов ЭМД (действующей редакции) в федеральном реестре:</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Направление на медико-социальную экспертизу;</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Медицинское свидетельство о смерти;</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Документ, содержащий сведения медицинского свидетельства о смерти в бумажной форме;</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Медицинское свидетельство о рождении;</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Документ, содержащий сведения медицинского свидетельства о рождении в бумажной форме;</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Медицинское свидетельство о перинатальной смерти;</w:t>
      </w:r>
    </w:p>
    <w:p w:rsidR="00FD3CE6" w:rsidRPr="000959D0" w:rsidRDefault="003C485F" w:rsidP="000959D0">
      <w:pPr>
        <w:pStyle w:val="3420"/>
        <w:spacing w:line="240" w:lineRule="auto"/>
        <w:rPr>
          <w:color w:val="000000"/>
          <w:sz w:val="16"/>
          <w:szCs w:val="16"/>
        </w:rPr>
      </w:pPr>
      <w:hyperlink r:id="rId14" w:tgtFrame="https://portal.egisz.rosminzdrav.ru/materials/4327">
        <w:r w:rsidR="00FD3CE6" w:rsidRPr="000959D0">
          <w:rPr>
            <w:color w:val="000000" w:themeColor="text1"/>
            <w:sz w:val="16"/>
            <w:szCs w:val="16"/>
          </w:rPr>
          <w:t>Документ, содержащий сведения медицинского свидетельства о перинатальной смерти в бумажной форме</w:t>
        </w:r>
      </w:hyperlink>
      <w:r w:rsidR="00FD3CE6" w:rsidRPr="000959D0">
        <w:rPr>
          <w:color w:val="000000" w:themeColor="text1"/>
          <w:sz w:val="16"/>
          <w:szCs w:val="16"/>
        </w:rPr>
        <w:t>;</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Медицинское заключение об отсутствии медицинских противопоказаний к владению оружием;</w:t>
      </w:r>
    </w:p>
    <w:p w:rsidR="00FD3CE6" w:rsidRPr="000959D0" w:rsidRDefault="00A4507D" w:rsidP="000959D0">
      <w:pPr>
        <w:pStyle w:val="3430"/>
        <w:spacing w:line="240" w:lineRule="auto"/>
        <w:ind w:left="1418" w:hanging="567"/>
        <w:rPr>
          <w:color w:val="000000"/>
          <w:sz w:val="16"/>
          <w:szCs w:val="16"/>
          <w:lang w:val="ru-RU"/>
        </w:rPr>
      </w:pPr>
      <w:r w:rsidRPr="000959D0">
        <w:rPr>
          <w:color w:val="000000" w:themeColor="text1"/>
          <w:sz w:val="16"/>
          <w:szCs w:val="16"/>
          <w:lang w:val="ru-RU"/>
        </w:rPr>
        <w:t>нарушение в работе сервиса взаимодействия с РЭМД, приведшее к невозможности регистрации любого следующих видов ЭМД (действующей редакции) в федеральном реестре в объеме более 30% всех направленных ЭМД при количестве отправки более 2000 ЭМД определенного вида в отчетный период:</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Льготный рецепт на лекарственный препарат, изделие медицинского назначения и специализированный продукт лечебного питания;</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 xml:space="preserve">Протокол </w:t>
      </w:r>
      <w:r w:rsidR="0083479A" w:rsidRPr="000959D0">
        <w:rPr>
          <w:color w:val="000000" w:themeColor="text1"/>
          <w:sz w:val="16"/>
          <w:szCs w:val="16"/>
        </w:rPr>
        <w:t>патологоанатомического</w:t>
      </w:r>
      <w:r w:rsidRPr="000959D0">
        <w:rPr>
          <w:color w:val="000000" w:themeColor="text1"/>
          <w:sz w:val="16"/>
          <w:szCs w:val="16"/>
        </w:rPr>
        <w:t xml:space="preserve"> вскрытия;</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Сертификат о профилактических прививках;</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Уведомление о причинах возврата направления на медико-социальную экспертизу в медицинскую организацию;</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Уведомление о выявлении противопоказаний или аннулировании медицинских заключений к владению оружием;</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Протокол телемедицинской консультации;</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Справка об отсутствии контактов с инфекционными больными;</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Эпикриз по законченному случаю амбулаторный;</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Эпикриз в стационаре выписной;</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Справка о прохождении медицинского освидетельствования в психоневрологическом диспансере;</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Протокол консультации;</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Медицинское заключение по результатам предварительного (периодического) медицинского осмотра (обследования);</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Выписной эпикриз из родильного дома;</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Справка о временной нетрудоспособности студента, учащегося техникума, профессионально-технического училища, о болезни, карантине и прочих причинах отсутствия ребенка, посещающего школу, детское дошкольное учреждение;</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Отпуск по рецепту на лекарственный препарат</w:t>
      </w:r>
      <w:r w:rsidRPr="000959D0">
        <w:rPr>
          <w:rFonts w:eastAsia="Cambria"/>
          <w:color w:val="000000" w:themeColor="text1"/>
          <w:sz w:val="16"/>
          <w:szCs w:val="16"/>
        </w:rPr>
        <w:t xml:space="preserve">, </w:t>
      </w:r>
      <w:r w:rsidRPr="000959D0">
        <w:rPr>
          <w:color w:val="000000" w:themeColor="text1"/>
          <w:sz w:val="16"/>
          <w:szCs w:val="16"/>
        </w:rPr>
        <w:t>изделие медицинского назначения и специализированный продукт лечебного питания;</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Медицинское заключение о наличии (об отсутствии) у водителей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Сведения о результатах проведенной медико-социальной экспертизы;</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Сведения о результатах диспансеризации или профилактического медицинского осмотра;</w:t>
      </w:r>
      <w:r w:rsidRPr="000959D0">
        <w:rPr>
          <w:color w:val="000000" w:themeColor="text1"/>
          <w:sz w:val="16"/>
          <w:szCs w:val="16"/>
        </w:rPr>
        <w:tab/>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Выписка из протокола решения врачебной комиссии;</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Направление на госпитализацию, восстановительное лечение, обследование, консультацию;</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Карта вызова скорой медицинской помощи;</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Протокол прижизненного патологоанатомического исследования;</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Протокол инструментального исследования;</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Протокол лабораторного исследования;</w:t>
      </w:r>
    </w:p>
    <w:p w:rsidR="00FD3CE6" w:rsidRPr="000959D0" w:rsidRDefault="00A4507D" w:rsidP="000959D0">
      <w:pPr>
        <w:pStyle w:val="3420"/>
        <w:spacing w:line="240" w:lineRule="auto"/>
        <w:rPr>
          <w:color w:val="000000"/>
          <w:sz w:val="16"/>
          <w:szCs w:val="16"/>
        </w:rPr>
      </w:pPr>
      <w:r w:rsidRPr="000959D0">
        <w:rPr>
          <w:color w:val="000000" w:themeColor="text1"/>
          <w:sz w:val="16"/>
          <w:szCs w:val="16"/>
        </w:rPr>
        <w:t>Медицинское заключение по результатам медицинского осмотра работника для предоставления в подсистему ЭЛМК;</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нарушение в работе сервиса взаимодействия с ФЭР, приведшее к недоступности функций: запись на прием к врачу, отмена записи, вызов врача на дом, отмена вызова;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событие, не являющееся частью нормальной работы услуги/сервиса Витрина расписаний, соответствующее блокирующему инциденту согласно Методическим рекомендациям.</w:t>
      </w:r>
    </w:p>
    <w:p w:rsidR="00FD3CE6" w:rsidRPr="000959D0" w:rsidRDefault="00A4507D" w:rsidP="000959D0">
      <w:pPr>
        <w:pStyle w:val="34b"/>
        <w:tabs>
          <w:tab w:val="center" w:pos="4960"/>
        </w:tabs>
        <w:spacing w:line="240" w:lineRule="auto"/>
        <w:rPr>
          <w:color w:val="000000"/>
          <w:sz w:val="16"/>
          <w:szCs w:val="16"/>
        </w:rPr>
      </w:pPr>
      <w:r w:rsidRPr="000959D0">
        <w:rPr>
          <w:color w:val="000000" w:themeColor="text1"/>
          <w:sz w:val="16"/>
          <w:szCs w:val="16"/>
        </w:rPr>
        <w:t>В случае наличия зарегистрированного Запроса типа "Инцидент" 1 приоритета все поступающие Запросы с той же корневой причиной регистрируются с 3 приоритетом.</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К Запросам 2 (высокого) приоритета относятся: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случай частичной утраты Системой способности обеспечить выполнение одной или нескольких функций для всех Пользователей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невозможность формирования расписания для электронной записи даже для одного пользователя;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невозможность подписания медицинских документов, требующих подписания;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shd w:val="clear" w:color="auto" w:fill="FFFFFF"/>
        </w:rPr>
        <w:t>нарушение в работе сервиса взаимодействия с РЭМД, приведшее к невозможности регистрации ЭМД (действующей редакции) в федеральном реестре в объеме более 30% всех направленных ЭМД при количестве отправки более 2000 (двух тысяч) ЭМД определенного вида в отчетный период, которые не относятся к видам ЭМД, перечисленным в предыдущих пунктах.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К Запросам 3 (среднего) приоритета относятся: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инцидент без утраты Системой способности обеспечить выполнение ключевой функциональности;</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информационный запрос;</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инцидент, касающийся отдельных Пользователей,</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событие, не являющееся частью нормальной работы услуги/сервиса Витрина расписаний, соответствующее неблокирующему инциденту согласно Методическим рекомендациям. </w:t>
      </w:r>
    </w:p>
    <w:p w:rsidR="00FD3CE6" w:rsidRPr="000959D0" w:rsidRDefault="00A4507D" w:rsidP="000959D0">
      <w:pPr>
        <w:pStyle w:val="34b"/>
        <w:keepNext/>
        <w:spacing w:line="240" w:lineRule="auto"/>
        <w:rPr>
          <w:color w:val="000000"/>
          <w:sz w:val="16"/>
          <w:szCs w:val="16"/>
        </w:rPr>
      </w:pPr>
      <w:r w:rsidRPr="000959D0">
        <w:rPr>
          <w:color w:val="000000" w:themeColor="text1"/>
          <w:sz w:val="16"/>
          <w:szCs w:val="16"/>
        </w:rPr>
        <w:t>К Запросам 4 (низкого) приоритета относятся запросы на изменение.</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По результатам проведённого анализа специалистами СТП тип и приоритет Запроса могут быть изменены.</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случае снижения оценки степени влияния инцидента на доступность функциональности Системы инцидент понижается Исполнителем в приоритете.</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случае повышения оценки степени влияния инцидента 2-го и ниже приоритетов на доступность функциональности Системы регистрируется новый инцидент 1-го или 2-го приоритета.</w:t>
      </w:r>
    </w:p>
    <w:p w:rsidR="00FD3CE6" w:rsidRPr="000959D0" w:rsidRDefault="00A4507D" w:rsidP="000959D0">
      <w:pPr>
        <w:pStyle w:val="34b"/>
        <w:spacing w:line="240" w:lineRule="auto"/>
        <w:rPr>
          <w:b/>
          <w:color w:val="000000"/>
          <w:sz w:val="16"/>
          <w:szCs w:val="16"/>
        </w:rPr>
      </w:pPr>
      <w:r w:rsidRPr="000959D0">
        <w:rPr>
          <w:color w:val="000000" w:themeColor="text1"/>
          <w:sz w:val="16"/>
          <w:szCs w:val="16"/>
        </w:rPr>
        <w:t xml:space="preserve">Нормативное время решения Запросов соответствующих приоритетов определено в таблице </w:t>
      </w:r>
      <w:fldSimple w:instr=" REF _Ref148472997 \h  \* MERGEFORMAT ">
        <w:r w:rsidR="00934A8C" w:rsidRPr="000959D0">
          <w:rPr>
            <w:color w:val="000000" w:themeColor="text1"/>
            <w:sz w:val="16"/>
            <w:szCs w:val="16"/>
          </w:rPr>
          <w:t xml:space="preserve">Таблица </w:t>
        </w:r>
        <w:r w:rsidR="00934A8C">
          <w:rPr>
            <w:color w:val="000000" w:themeColor="text1"/>
            <w:sz w:val="16"/>
            <w:szCs w:val="16"/>
          </w:rPr>
          <w:t>16</w:t>
        </w:r>
      </w:fldSimple>
      <w:r w:rsidRPr="000959D0">
        <w:rPr>
          <w:color w:val="000000" w:themeColor="text1"/>
          <w:sz w:val="16"/>
          <w:szCs w:val="16"/>
        </w:rPr>
        <w:t>.</w:t>
      </w:r>
    </w:p>
    <w:p w:rsidR="00FD3CE6" w:rsidRPr="000959D0" w:rsidRDefault="00A4507D" w:rsidP="000959D0">
      <w:pPr>
        <w:pStyle w:val="3442"/>
        <w:numPr>
          <w:ilvl w:val="3"/>
          <w:numId w:val="44"/>
        </w:numPr>
        <w:spacing w:before="0" w:after="0" w:line="240" w:lineRule="auto"/>
        <w:ind w:left="-141" w:firstLine="850"/>
        <w:rPr>
          <w:sz w:val="16"/>
          <w:szCs w:val="16"/>
        </w:rPr>
      </w:pPr>
      <w:bookmarkStart w:id="302" w:name="_Toc148458373"/>
      <w:bookmarkStart w:id="303" w:name="_Toc148439940"/>
      <w:bookmarkStart w:id="304" w:name="_Toc148459671"/>
      <w:bookmarkStart w:id="305" w:name="_Toc148458161"/>
      <w:bookmarkStart w:id="306" w:name="_Ref148472860"/>
      <w:bookmarkStart w:id="307" w:name="_Toc148469955"/>
      <w:r w:rsidRPr="000959D0">
        <w:rPr>
          <w:color w:val="000000" w:themeColor="text1"/>
          <w:sz w:val="16"/>
          <w:szCs w:val="16"/>
        </w:rPr>
        <w:t>Требования по качеству оказания услуг</w:t>
      </w:r>
      <w:bookmarkEnd w:id="302"/>
      <w:bookmarkEnd w:id="303"/>
      <w:bookmarkEnd w:id="304"/>
      <w:bookmarkEnd w:id="305"/>
      <w:bookmarkEnd w:id="306"/>
      <w:bookmarkEnd w:id="307"/>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Уровень оказания Услуг определяется качественными и количественными параметрами. Целевые показатели оказания услуги определены в таблице </w:t>
      </w:r>
      <w:fldSimple w:instr=" REF _Ref148473009 \h  \* MERGEFORMAT ">
        <w:r w:rsidR="00934A8C" w:rsidRPr="000959D0">
          <w:rPr>
            <w:color w:val="000000" w:themeColor="text1"/>
            <w:sz w:val="16"/>
            <w:szCs w:val="16"/>
          </w:rPr>
          <w:t xml:space="preserve">Таблица </w:t>
        </w:r>
        <w:r w:rsidR="00934A8C">
          <w:rPr>
            <w:color w:val="000000" w:themeColor="text1"/>
            <w:sz w:val="16"/>
            <w:szCs w:val="16"/>
          </w:rPr>
          <w:t>15</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308" w:name="_Ref148473009"/>
      <w:bookmarkStart w:id="309" w:name="_Ref148473145"/>
      <w:r w:rsidRPr="000959D0">
        <w:rPr>
          <w:color w:val="000000" w:themeColor="text1"/>
          <w:sz w:val="16"/>
          <w:szCs w:val="16"/>
        </w:rPr>
        <w:lastRenderedPageBreak/>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15</w:t>
      </w:r>
      <w:r w:rsidR="003C485F" w:rsidRPr="000959D0">
        <w:rPr>
          <w:color w:val="000000" w:themeColor="text1"/>
          <w:sz w:val="16"/>
          <w:szCs w:val="16"/>
        </w:rPr>
        <w:fldChar w:fldCharType="end"/>
      </w:r>
      <w:bookmarkEnd w:id="308"/>
      <w:r w:rsidRPr="000959D0">
        <w:rPr>
          <w:color w:val="000000" w:themeColor="text1"/>
          <w:sz w:val="16"/>
          <w:szCs w:val="16"/>
        </w:rPr>
        <w:t xml:space="preserve"> – Целевые показатели</w:t>
      </w:r>
      <w:bookmarkEnd w:id="309"/>
    </w:p>
    <w:tbl>
      <w:tblPr>
        <w:tblStyle w:val="86"/>
        <w:tblW w:w="5000" w:type="pct"/>
        <w:jc w:val="center"/>
        <w:tblInd w:w="0" w:type="dxa"/>
        <w:tblLayout w:type="fixed"/>
        <w:tblLook w:val="0400"/>
      </w:tblPr>
      <w:tblGrid>
        <w:gridCol w:w="3750"/>
        <w:gridCol w:w="6400"/>
      </w:tblGrid>
      <w:tr w:rsidR="00FD3CE6" w:rsidRPr="000959D0">
        <w:trPr>
          <w:trHeight w:val="380"/>
          <w:tblHeader/>
          <w:jc w:val="center"/>
        </w:trPr>
        <w:tc>
          <w:tcPr>
            <w:tcW w:w="366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Показатель</w:t>
            </w:r>
          </w:p>
        </w:tc>
        <w:tc>
          <w:tcPr>
            <w:tcW w:w="6254"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5"/>
              <w:spacing w:before="0" w:after="0"/>
              <w:rPr>
                <w:sz w:val="16"/>
                <w:szCs w:val="16"/>
              </w:rPr>
            </w:pPr>
            <w:r w:rsidRPr="000959D0">
              <w:rPr>
                <w:sz w:val="16"/>
                <w:szCs w:val="16"/>
              </w:rPr>
              <w:t>Целевое значение</w:t>
            </w:r>
          </w:p>
        </w:tc>
      </w:tr>
      <w:tr w:rsidR="00FD3CE6" w:rsidRPr="000959D0">
        <w:trPr>
          <w:trHeight w:val="340"/>
          <w:jc w:val="center"/>
        </w:trPr>
        <w:tc>
          <w:tcPr>
            <w:tcW w:w="366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Временной режим доступности сопровождаемой Системы</w:t>
            </w:r>
          </w:p>
        </w:tc>
        <w:tc>
          <w:tcPr>
            <w:tcW w:w="6254"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rPr>
                <w:sz w:val="16"/>
                <w:szCs w:val="16"/>
              </w:rPr>
            </w:pPr>
            <w:r w:rsidRPr="000959D0">
              <w:rPr>
                <w:sz w:val="16"/>
                <w:szCs w:val="16"/>
              </w:rPr>
              <w:t>круглосуточно (24х7), не менее 95% за отчетный период без учета времени простоя при</w:t>
            </w:r>
            <w:r w:rsidRPr="000959D0">
              <w:rPr>
                <w:rFonts w:eastAsia="Arial"/>
                <w:sz w:val="16"/>
                <w:szCs w:val="16"/>
              </w:rPr>
              <w:t xml:space="preserve"> оказании услуг по сопровождению изменений</w:t>
            </w:r>
          </w:p>
        </w:tc>
      </w:tr>
      <w:tr w:rsidR="00FD3CE6" w:rsidRPr="000959D0">
        <w:trPr>
          <w:trHeight w:val="340"/>
          <w:jc w:val="center"/>
        </w:trPr>
        <w:tc>
          <w:tcPr>
            <w:tcW w:w="366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Временной режим устранения инцидентов 1-го приоритета</w:t>
            </w:r>
          </w:p>
        </w:tc>
        <w:tc>
          <w:tcPr>
            <w:tcW w:w="6254"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rPr>
                <w:sz w:val="16"/>
                <w:szCs w:val="16"/>
              </w:rPr>
            </w:pPr>
            <w:r w:rsidRPr="000959D0">
              <w:rPr>
                <w:sz w:val="16"/>
                <w:szCs w:val="16"/>
              </w:rPr>
              <w:t>круглосуточно (24х7)</w:t>
            </w:r>
          </w:p>
        </w:tc>
      </w:tr>
      <w:tr w:rsidR="00FD3CE6" w:rsidRPr="000959D0">
        <w:trPr>
          <w:trHeight w:val="340"/>
          <w:jc w:val="center"/>
        </w:trPr>
        <w:tc>
          <w:tcPr>
            <w:tcW w:w="366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rFonts w:eastAsia="Arial"/>
                <w:sz w:val="16"/>
                <w:szCs w:val="16"/>
              </w:rPr>
              <w:t>Временной режим обработки Запросов за исключением инцидентов 1го приоритета</w:t>
            </w:r>
          </w:p>
        </w:tc>
        <w:tc>
          <w:tcPr>
            <w:tcW w:w="6254"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rPr>
                <w:sz w:val="16"/>
                <w:szCs w:val="16"/>
              </w:rPr>
            </w:pPr>
            <w:r w:rsidRPr="000959D0">
              <w:rPr>
                <w:sz w:val="16"/>
                <w:szCs w:val="16"/>
              </w:rPr>
              <w:t>с 09:00 до 18:00 часов в рабочие дни (по местному времени Заказчика)</w:t>
            </w:r>
          </w:p>
          <w:p w:rsidR="00FD3CE6" w:rsidRPr="000959D0" w:rsidRDefault="00A4507D" w:rsidP="000959D0">
            <w:pPr>
              <w:pStyle w:val="34fff7"/>
              <w:rPr>
                <w:sz w:val="16"/>
                <w:szCs w:val="16"/>
              </w:rPr>
            </w:pPr>
            <w:r w:rsidRPr="000959D0">
              <w:rPr>
                <w:sz w:val="16"/>
                <w:szCs w:val="16"/>
              </w:rPr>
              <w:t>Рабочие дни определяются постановлениями Правительства РФ, а также региональных органов государственной власти РФ по месту расположения поддерживаемых МО.</w:t>
            </w:r>
          </w:p>
        </w:tc>
      </w:tr>
      <w:tr w:rsidR="00FD3CE6" w:rsidRPr="000959D0">
        <w:trPr>
          <w:trHeight w:val="340"/>
          <w:jc w:val="center"/>
        </w:trPr>
        <w:tc>
          <w:tcPr>
            <w:tcW w:w="3665" w:type="dxa"/>
            <w:tcBorders>
              <w:top w:val="single" w:sz="4" w:space="0" w:color="000000"/>
              <w:left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 xml:space="preserve">Время проведения работ </w:t>
            </w:r>
            <w:r w:rsidRPr="000959D0">
              <w:rPr>
                <w:rFonts w:eastAsia="Arial"/>
                <w:sz w:val="16"/>
                <w:szCs w:val="16"/>
              </w:rPr>
              <w:t>при оказании услуг по сопровождению изменений</w:t>
            </w:r>
          </w:p>
        </w:tc>
        <w:tc>
          <w:tcPr>
            <w:tcW w:w="6254"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rPr>
                <w:sz w:val="16"/>
                <w:szCs w:val="16"/>
              </w:rPr>
            </w:pPr>
            <w:r w:rsidRPr="000959D0">
              <w:rPr>
                <w:sz w:val="16"/>
                <w:szCs w:val="16"/>
              </w:rPr>
              <w:t>Для проведения работ, имеющих риск прерывания работоспособности Системы, должно выделяться технологическое окно с 20:00 до 07:00 следующего дня (по местному времени Заказчика)</w:t>
            </w:r>
          </w:p>
        </w:tc>
      </w:tr>
    </w:tbl>
    <w:p w:rsidR="00FD3CE6" w:rsidRPr="000959D0" w:rsidRDefault="00A4507D" w:rsidP="000959D0">
      <w:pPr>
        <w:pStyle w:val="34b"/>
        <w:spacing w:line="240" w:lineRule="auto"/>
        <w:rPr>
          <w:b/>
          <w:color w:val="000000"/>
          <w:sz w:val="16"/>
          <w:szCs w:val="16"/>
        </w:rPr>
      </w:pPr>
      <w:r w:rsidRPr="000959D0">
        <w:rPr>
          <w:color w:val="000000" w:themeColor="text1"/>
          <w:sz w:val="16"/>
          <w:szCs w:val="16"/>
        </w:rPr>
        <w:t xml:space="preserve">Нормативное время решения Запросов (SLA) соответствующих типов и приоритетов определяется в зависимости от необходимости привлечения к решению Запроса специалистов 3-й и последующих линий поддержки и определено в таблице </w:t>
      </w:r>
      <w:fldSimple w:instr=" REF _Ref148472997 \h  \* MERGEFORMAT ">
        <w:r w:rsidR="00934A8C" w:rsidRPr="000959D0">
          <w:rPr>
            <w:color w:val="000000" w:themeColor="text1"/>
            <w:sz w:val="16"/>
            <w:szCs w:val="16"/>
          </w:rPr>
          <w:t xml:space="preserve">Таблица </w:t>
        </w:r>
        <w:r w:rsidR="00934A8C">
          <w:rPr>
            <w:color w:val="000000" w:themeColor="text1"/>
            <w:sz w:val="16"/>
            <w:szCs w:val="16"/>
          </w:rPr>
          <w:t>16</w:t>
        </w:r>
      </w:fldSimple>
      <w:r w:rsidRPr="000959D0">
        <w:rPr>
          <w:color w:val="000000" w:themeColor="text1"/>
          <w:sz w:val="16"/>
          <w:szCs w:val="16"/>
        </w:rPr>
        <w:t xml:space="preserve">. </w:t>
      </w:r>
    </w:p>
    <w:p w:rsidR="00FD3CE6" w:rsidRPr="000959D0" w:rsidRDefault="00A4507D" w:rsidP="000959D0">
      <w:pPr>
        <w:pStyle w:val="34fff8"/>
        <w:spacing w:before="0" w:after="0" w:line="240" w:lineRule="auto"/>
        <w:rPr>
          <w:color w:val="000000"/>
          <w:sz w:val="16"/>
          <w:szCs w:val="16"/>
        </w:rPr>
      </w:pPr>
      <w:bookmarkStart w:id="310" w:name="_Ref148472997"/>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16</w:t>
      </w:r>
      <w:r w:rsidR="003C485F" w:rsidRPr="000959D0">
        <w:rPr>
          <w:color w:val="000000" w:themeColor="text1"/>
          <w:sz w:val="16"/>
          <w:szCs w:val="16"/>
        </w:rPr>
        <w:fldChar w:fldCharType="end"/>
      </w:r>
      <w:bookmarkEnd w:id="310"/>
      <w:r w:rsidRPr="000959D0">
        <w:rPr>
          <w:color w:val="000000" w:themeColor="text1"/>
          <w:sz w:val="16"/>
          <w:szCs w:val="16"/>
        </w:rPr>
        <w:t xml:space="preserve"> – Нормативное время решения Запросов (SLA)</w:t>
      </w:r>
    </w:p>
    <w:tbl>
      <w:tblPr>
        <w:tblStyle w:val="85"/>
        <w:tblW w:w="5000" w:type="pct"/>
        <w:jc w:val="center"/>
        <w:tblInd w:w="0" w:type="dxa"/>
        <w:tblLayout w:type="fixed"/>
        <w:tblLook w:val="0400"/>
      </w:tblPr>
      <w:tblGrid>
        <w:gridCol w:w="3370"/>
        <w:gridCol w:w="3588"/>
        <w:gridCol w:w="3192"/>
      </w:tblGrid>
      <w:tr w:rsidR="00FD3CE6" w:rsidRPr="000959D0">
        <w:trPr>
          <w:cantSplit/>
          <w:trHeight w:val="340"/>
          <w:tblHeader/>
          <w:jc w:val="center"/>
        </w:trPr>
        <w:tc>
          <w:tcPr>
            <w:tcW w:w="32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5"/>
              <w:spacing w:before="0" w:after="0"/>
              <w:rPr>
                <w:sz w:val="16"/>
                <w:szCs w:val="16"/>
              </w:rPr>
            </w:pPr>
            <w:r w:rsidRPr="000959D0">
              <w:rPr>
                <w:sz w:val="16"/>
                <w:szCs w:val="16"/>
              </w:rPr>
              <w:t>Показатель</w:t>
            </w:r>
          </w:p>
        </w:tc>
        <w:tc>
          <w:tcPr>
            <w:tcW w:w="66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5"/>
              <w:spacing w:before="0" w:after="0"/>
              <w:rPr>
                <w:sz w:val="16"/>
                <w:szCs w:val="16"/>
              </w:rPr>
            </w:pPr>
            <w:r w:rsidRPr="000959D0">
              <w:rPr>
                <w:sz w:val="16"/>
                <w:szCs w:val="16"/>
              </w:rPr>
              <w:t>Время решения</w:t>
            </w:r>
          </w:p>
        </w:tc>
      </w:tr>
      <w:tr w:rsidR="00FD3CE6" w:rsidRPr="000959D0">
        <w:trPr>
          <w:cantSplit/>
          <w:trHeight w:val="340"/>
          <w:tblHeader/>
          <w:jc w:val="center"/>
        </w:trPr>
        <w:tc>
          <w:tcPr>
            <w:tcW w:w="32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FD3CE6" w:rsidP="000959D0">
            <w:pPr>
              <w:pStyle w:val="34f5"/>
              <w:spacing w:before="0" w:after="0"/>
              <w:rPr>
                <w:sz w:val="16"/>
                <w:szCs w:val="16"/>
              </w:rPr>
            </w:pPr>
          </w:p>
        </w:tc>
        <w:tc>
          <w:tcPr>
            <w:tcW w:w="3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5"/>
              <w:spacing w:before="0" w:after="0"/>
              <w:rPr>
                <w:sz w:val="16"/>
                <w:szCs w:val="16"/>
              </w:rPr>
            </w:pPr>
            <w:r w:rsidRPr="000959D0">
              <w:rPr>
                <w:sz w:val="16"/>
                <w:szCs w:val="16"/>
              </w:rPr>
              <w:t>Целевое значение (без 3ЛП)</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5"/>
              <w:spacing w:before="0" w:after="0"/>
              <w:rPr>
                <w:sz w:val="16"/>
                <w:szCs w:val="16"/>
              </w:rPr>
            </w:pPr>
            <w:r w:rsidRPr="000959D0">
              <w:rPr>
                <w:sz w:val="16"/>
                <w:szCs w:val="16"/>
              </w:rPr>
              <w:t>Целевое значение (с 3ЛП)</w:t>
            </w:r>
          </w:p>
        </w:tc>
      </w:tr>
      <w:tr w:rsidR="00FD3CE6" w:rsidRPr="000959D0">
        <w:trPr>
          <w:cantSplit/>
          <w:trHeight w:val="505"/>
          <w:jc w:val="center"/>
        </w:trPr>
        <w:tc>
          <w:tcPr>
            <w:tcW w:w="3293" w:type="dxa"/>
            <w:tcBorders>
              <w:top w:val="single" w:sz="4" w:space="0" w:color="000000"/>
              <w:left w:val="single" w:sz="4" w:space="0" w:color="000000"/>
              <w:bottom w:val="single" w:sz="4" w:space="0" w:color="000000"/>
              <w:right w:val="single" w:sz="4" w:space="0" w:color="000000"/>
            </w:tcBorders>
            <w:shd w:val="clear" w:color="auto" w:fill="FFFFFF"/>
          </w:tcPr>
          <w:p w:rsidR="00FD3CE6" w:rsidRPr="000959D0" w:rsidRDefault="00A4507D" w:rsidP="000959D0">
            <w:pPr>
              <w:pStyle w:val="34fff7"/>
              <w:rPr>
                <w:sz w:val="16"/>
                <w:szCs w:val="16"/>
              </w:rPr>
            </w:pPr>
            <w:r w:rsidRPr="000959D0">
              <w:rPr>
                <w:sz w:val="16"/>
                <w:szCs w:val="16"/>
              </w:rPr>
              <w:t>Нормативное время решения Запросов 1-го приоритета</w:t>
            </w:r>
          </w:p>
        </w:tc>
        <w:tc>
          <w:tcPr>
            <w:tcW w:w="3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ff7"/>
              <w:rPr>
                <w:sz w:val="16"/>
                <w:szCs w:val="16"/>
              </w:rPr>
            </w:pPr>
            <w:r w:rsidRPr="000959D0">
              <w:rPr>
                <w:sz w:val="16"/>
                <w:szCs w:val="16"/>
              </w:rPr>
              <w:t>4 астрономических часа</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ff7"/>
              <w:rPr>
                <w:sz w:val="16"/>
                <w:szCs w:val="16"/>
              </w:rPr>
            </w:pPr>
            <w:r w:rsidRPr="000959D0">
              <w:rPr>
                <w:sz w:val="16"/>
                <w:szCs w:val="16"/>
              </w:rPr>
              <w:t>48 астрономических часов</w:t>
            </w:r>
          </w:p>
        </w:tc>
      </w:tr>
      <w:tr w:rsidR="00FD3CE6" w:rsidRPr="000959D0">
        <w:trPr>
          <w:cantSplit/>
          <w:trHeight w:val="340"/>
          <w:jc w:val="center"/>
        </w:trPr>
        <w:tc>
          <w:tcPr>
            <w:tcW w:w="3293" w:type="dxa"/>
            <w:tcBorders>
              <w:top w:val="single" w:sz="4" w:space="0" w:color="000000"/>
              <w:left w:val="single" w:sz="4" w:space="0" w:color="000000"/>
              <w:bottom w:val="single" w:sz="4" w:space="0" w:color="000000"/>
              <w:right w:val="single" w:sz="4" w:space="0" w:color="000000"/>
            </w:tcBorders>
            <w:shd w:val="clear" w:color="auto" w:fill="FFFFFF"/>
          </w:tcPr>
          <w:p w:rsidR="00FD3CE6" w:rsidRPr="000959D0" w:rsidRDefault="00A4507D" w:rsidP="000959D0">
            <w:pPr>
              <w:pStyle w:val="34fff7"/>
              <w:rPr>
                <w:sz w:val="16"/>
                <w:szCs w:val="16"/>
              </w:rPr>
            </w:pPr>
            <w:r w:rsidRPr="000959D0">
              <w:rPr>
                <w:sz w:val="16"/>
                <w:szCs w:val="16"/>
              </w:rPr>
              <w:t>Нормативное время решения Запросов 2-го приоритета</w:t>
            </w:r>
          </w:p>
        </w:tc>
        <w:tc>
          <w:tcPr>
            <w:tcW w:w="3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ff7"/>
              <w:rPr>
                <w:sz w:val="16"/>
                <w:szCs w:val="16"/>
              </w:rPr>
            </w:pPr>
            <w:r w:rsidRPr="000959D0">
              <w:rPr>
                <w:sz w:val="16"/>
                <w:szCs w:val="16"/>
              </w:rPr>
              <w:t>18 рабочих часов</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ff7"/>
              <w:rPr>
                <w:sz w:val="16"/>
                <w:szCs w:val="16"/>
              </w:rPr>
            </w:pPr>
            <w:r w:rsidRPr="000959D0">
              <w:rPr>
                <w:sz w:val="16"/>
                <w:szCs w:val="16"/>
              </w:rPr>
              <w:t>7 рабочих дней</w:t>
            </w:r>
          </w:p>
        </w:tc>
      </w:tr>
      <w:tr w:rsidR="00FD3CE6" w:rsidRPr="000959D0">
        <w:trPr>
          <w:cantSplit/>
          <w:trHeight w:val="340"/>
          <w:jc w:val="center"/>
        </w:trPr>
        <w:tc>
          <w:tcPr>
            <w:tcW w:w="3293" w:type="dxa"/>
            <w:tcBorders>
              <w:top w:val="single" w:sz="4" w:space="0" w:color="000000"/>
              <w:left w:val="single" w:sz="4" w:space="0" w:color="000000"/>
              <w:bottom w:val="single" w:sz="4" w:space="0" w:color="000000"/>
              <w:right w:val="single" w:sz="4" w:space="0" w:color="000000"/>
            </w:tcBorders>
            <w:shd w:val="clear" w:color="auto" w:fill="FFFFFF"/>
          </w:tcPr>
          <w:p w:rsidR="00FD3CE6" w:rsidRPr="000959D0" w:rsidRDefault="00A4507D" w:rsidP="000959D0">
            <w:pPr>
              <w:pStyle w:val="34fff7"/>
              <w:rPr>
                <w:sz w:val="16"/>
                <w:szCs w:val="16"/>
              </w:rPr>
            </w:pPr>
            <w:r w:rsidRPr="000959D0">
              <w:rPr>
                <w:sz w:val="16"/>
                <w:szCs w:val="16"/>
              </w:rPr>
              <w:t>Нормативное время решения Запроса 3-го приоритета</w:t>
            </w:r>
          </w:p>
        </w:tc>
        <w:tc>
          <w:tcPr>
            <w:tcW w:w="3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ff7"/>
              <w:rPr>
                <w:sz w:val="16"/>
                <w:szCs w:val="16"/>
              </w:rPr>
            </w:pPr>
            <w:r w:rsidRPr="000959D0">
              <w:rPr>
                <w:sz w:val="16"/>
                <w:szCs w:val="16"/>
              </w:rPr>
              <w:t>3 рабочих дня</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ff7"/>
              <w:rPr>
                <w:sz w:val="16"/>
                <w:szCs w:val="16"/>
              </w:rPr>
            </w:pPr>
            <w:r w:rsidRPr="000959D0">
              <w:rPr>
                <w:sz w:val="16"/>
                <w:szCs w:val="16"/>
              </w:rPr>
              <w:t>45 рабочих дней</w:t>
            </w:r>
          </w:p>
        </w:tc>
      </w:tr>
      <w:tr w:rsidR="00FD3CE6" w:rsidRPr="000959D0">
        <w:trPr>
          <w:cantSplit/>
          <w:trHeight w:val="340"/>
          <w:jc w:val="center"/>
        </w:trPr>
        <w:tc>
          <w:tcPr>
            <w:tcW w:w="3293" w:type="dxa"/>
            <w:tcBorders>
              <w:top w:val="single" w:sz="4" w:space="0" w:color="000000"/>
              <w:left w:val="single" w:sz="4" w:space="0" w:color="000000"/>
              <w:bottom w:val="single" w:sz="4" w:space="0" w:color="000000"/>
              <w:right w:val="single" w:sz="4" w:space="0" w:color="000000"/>
            </w:tcBorders>
            <w:shd w:val="clear" w:color="auto" w:fill="FFFFFF"/>
          </w:tcPr>
          <w:p w:rsidR="00FD3CE6" w:rsidRPr="000959D0" w:rsidRDefault="00A4507D" w:rsidP="000959D0">
            <w:pPr>
              <w:pStyle w:val="34fff7"/>
              <w:rPr>
                <w:sz w:val="16"/>
                <w:szCs w:val="16"/>
              </w:rPr>
            </w:pPr>
            <w:r w:rsidRPr="000959D0">
              <w:rPr>
                <w:sz w:val="16"/>
                <w:szCs w:val="16"/>
              </w:rPr>
              <w:t>Нормативное время решения Запроса 4-го приоритета</w:t>
            </w:r>
          </w:p>
        </w:tc>
        <w:tc>
          <w:tcPr>
            <w:tcW w:w="3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ff7"/>
              <w:rPr>
                <w:sz w:val="16"/>
                <w:szCs w:val="16"/>
              </w:rPr>
            </w:pPr>
            <w:r w:rsidRPr="000959D0">
              <w:rPr>
                <w:sz w:val="16"/>
                <w:szCs w:val="16"/>
              </w:rPr>
              <w:t>5 рабочих дней</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3CE6" w:rsidRPr="000959D0" w:rsidRDefault="00A4507D" w:rsidP="000959D0">
            <w:pPr>
              <w:pStyle w:val="34fff7"/>
              <w:rPr>
                <w:sz w:val="16"/>
                <w:szCs w:val="16"/>
              </w:rPr>
            </w:pPr>
            <w:r w:rsidRPr="000959D0">
              <w:rPr>
                <w:sz w:val="16"/>
                <w:szCs w:val="16"/>
              </w:rPr>
              <w:t>60 рабочих дней</w:t>
            </w:r>
            <w:r w:rsidRPr="000959D0">
              <w:rPr>
                <w:rStyle w:val="affff6"/>
                <w:sz w:val="16"/>
                <w:szCs w:val="16"/>
              </w:rPr>
              <w:footnoteReference w:id="2"/>
            </w: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Количественные параметры оказания услуг, при которых должны быть соблюдены требования по качеству оказания услуг, указаны в таблице </w:t>
      </w:r>
      <w:fldSimple w:instr=" REF _Ref148115612 \h  \* MERGEFORMAT ">
        <w:r w:rsidR="00934A8C" w:rsidRPr="000959D0">
          <w:rPr>
            <w:color w:val="000000" w:themeColor="text1"/>
            <w:sz w:val="16"/>
            <w:szCs w:val="16"/>
          </w:rPr>
          <w:t xml:space="preserve">Таблица </w:t>
        </w:r>
        <w:r w:rsidR="00934A8C">
          <w:rPr>
            <w:color w:val="000000" w:themeColor="text1"/>
            <w:sz w:val="16"/>
            <w:szCs w:val="16"/>
          </w:rPr>
          <w:t>17</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311" w:name="_Ref148115612"/>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17</w:t>
      </w:r>
      <w:r w:rsidR="003C485F" w:rsidRPr="000959D0">
        <w:rPr>
          <w:color w:val="000000" w:themeColor="text1"/>
          <w:sz w:val="16"/>
          <w:szCs w:val="16"/>
        </w:rPr>
        <w:fldChar w:fldCharType="end"/>
      </w:r>
      <w:bookmarkEnd w:id="311"/>
      <w:r w:rsidRPr="000959D0">
        <w:rPr>
          <w:color w:val="000000" w:themeColor="text1"/>
          <w:sz w:val="16"/>
          <w:szCs w:val="16"/>
        </w:rPr>
        <w:t xml:space="preserve"> – Количественные параметры оказания услуг</w:t>
      </w:r>
    </w:p>
    <w:tbl>
      <w:tblPr>
        <w:tblW w:w="9910" w:type="dxa"/>
        <w:jc w:val="center"/>
        <w:tblLayout w:type="fixed"/>
        <w:tblCellMar>
          <w:left w:w="115" w:type="dxa"/>
          <w:right w:w="115" w:type="dxa"/>
        </w:tblCellMar>
        <w:tblLook w:val="04A0"/>
      </w:tblPr>
      <w:tblGrid>
        <w:gridCol w:w="1080"/>
        <w:gridCol w:w="4958"/>
        <w:gridCol w:w="2063"/>
        <w:gridCol w:w="1809"/>
      </w:tblGrid>
      <w:tr w:rsidR="00FD3CE6" w:rsidRPr="000959D0">
        <w:trPr>
          <w:trHeight w:val="1076"/>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b/>
                <w:bCs/>
                <w:color w:val="000000"/>
                <w:sz w:val="16"/>
                <w:szCs w:val="16"/>
              </w:rPr>
            </w:pPr>
            <w:r w:rsidRPr="000959D0">
              <w:rPr>
                <w:b/>
                <w:bCs/>
                <w:color w:val="000000" w:themeColor="text1"/>
                <w:sz w:val="16"/>
                <w:szCs w:val="16"/>
              </w:rPr>
              <w:t>№ п/п</w:t>
            </w:r>
          </w:p>
        </w:tc>
        <w:tc>
          <w:tcPr>
            <w:tcW w:w="4957"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rPr>
                <w:b/>
                <w:bCs/>
                <w:color w:val="000000"/>
                <w:sz w:val="16"/>
                <w:szCs w:val="16"/>
              </w:rPr>
            </w:pPr>
            <w:r w:rsidRPr="000959D0">
              <w:rPr>
                <w:b/>
                <w:bCs/>
                <w:color w:val="000000" w:themeColor="text1"/>
                <w:sz w:val="16"/>
                <w:szCs w:val="16"/>
              </w:rPr>
              <w:t>Параметр</w:t>
            </w:r>
          </w:p>
        </w:tc>
        <w:tc>
          <w:tcPr>
            <w:tcW w:w="206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b/>
                <w:bCs/>
                <w:color w:val="000000"/>
                <w:sz w:val="16"/>
                <w:szCs w:val="16"/>
              </w:rPr>
            </w:pPr>
            <w:r w:rsidRPr="000959D0">
              <w:rPr>
                <w:b/>
                <w:bCs/>
                <w:color w:val="000000" w:themeColor="text1"/>
                <w:sz w:val="16"/>
                <w:szCs w:val="16"/>
              </w:rPr>
              <w:t>Единица измерения</w:t>
            </w:r>
          </w:p>
        </w:tc>
        <w:tc>
          <w:tcPr>
            <w:tcW w:w="1809"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b/>
                <w:bCs/>
                <w:color w:val="000000"/>
                <w:sz w:val="16"/>
                <w:szCs w:val="16"/>
              </w:rPr>
            </w:pPr>
            <w:r w:rsidRPr="000959D0">
              <w:rPr>
                <w:b/>
                <w:bCs/>
                <w:color w:val="000000" w:themeColor="text1"/>
                <w:sz w:val="16"/>
                <w:szCs w:val="16"/>
              </w:rPr>
              <w:t>Параметр</w:t>
            </w:r>
          </w:p>
          <w:p w:rsidR="00FD3CE6" w:rsidRPr="000959D0" w:rsidRDefault="00A4507D" w:rsidP="000959D0">
            <w:pPr>
              <w:pStyle w:val="34b"/>
              <w:spacing w:line="240" w:lineRule="auto"/>
              <w:ind w:firstLine="0"/>
              <w:rPr>
                <w:b/>
                <w:bCs/>
                <w:color w:val="000000"/>
                <w:sz w:val="16"/>
                <w:szCs w:val="16"/>
              </w:rPr>
            </w:pPr>
            <w:r w:rsidRPr="000959D0">
              <w:rPr>
                <w:b/>
                <w:bCs/>
                <w:color w:val="000000" w:themeColor="text1"/>
                <w:sz w:val="16"/>
                <w:szCs w:val="16"/>
              </w:rPr>
              <w:t>(макс. значение)</w:t>
            </w:r>
          </w:p>
        </w:tc>
      </w:tr>
      <w:tr w:rsidR="00FD3CE6" w:rsidRPr="000959D0">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rPr>
                <w:color w:val="000000"/>
                <w:sz w:val="16"/>
                <w:szCs w:val="16"/>
              </w:rPr>
            </w:pPr>
            <w:r w:rsidRPr="000959D0">
              <w:rPr>
                <w:color w:val="000000" w:themeColor="text1"/>
                <w:sz w:val="16"/>
                <w:szCs w:val="16"/>
              </w:rPr>
              <w:t>1</w:t>
            </w:r>
          </w:p>
        </w:tc>
        <w:tc>
          <w:tcPr>
            <w:tcW w:w="4957"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color w:val="000000"/>
                <w:sz w:val="16"/>
                <w:szCs w:val="16"/>
              </w:rPr>
            </w:pPr>
            <w:r w:rsidRPr="000959D0">
              <w:rPr>
                <w:color w:val="000000" w:themeColor="text1"/>
                <w:sz w:val="16"/>
                <w:szCs w:val="16"/>
              </w:rPr>
              <w:t>Количество Запросов типа "Инцидент"</w:t>
            </w:r>
          </w:p>
        </w:tc>
        <w:tc>
          <w:tcPr>
            <w:tcW w:w="206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color w:val="000000"/>
                <w:sz w:val="16"/>
                <w:szCs w:val="16"/>
              </w:rPr>
            </w:pPr>
            <w:r w:rsidRPr="000959D0">
              <w:rPr>
                <w:color w:val="000000" w:themeColor="text1"/>
                <w:sz w:val="16"/>
                <w:szCs w:val="16"/>
              </w:rPr>
              <w:t>шт./ месяц</w:t>
            </w:r>
          </w:p>
        </w:tc>
        <w:tc>
          <w:tcPr>
            <w:tcW w:w="1809"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rPr>
                <w:color w:val="000000"/>
                <w:sz w:val="16"/>
                <w:szCs w:val="16"/>
                <w:lang w:val="en-US"/>
              </w:rPr>
            </w:pPr>
            <w:r w:rsidRPr="000959D0">
              <w:rPr>
                <w:color w:val="000000" w:themeColor="text1"/>
                <w:sz w:val="16"/>
                <w:szCs w:val="16"/>
              </w:rPr>
              <w:t>3</w:t>
            </w:r>
            <w:r w:rsidRPr="000959D0">
              <w:rPr>
                <w:color w:val="000000" w:themeColor="text1"/>
                <w:sz w:val="16"/>
                <w:szCs w:val="16"/>
                <w:lang w:val="en-US"/>
              </w:rPr>
              <w:t>9</w:t>
            </w:r>
          </w:p>
        </w:tc>
      </w:tr>
      <w:tr w:rsidR="00FD3CE6" w:rsidRPr="000959D0">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rPr>
                <w:color w:val="000000"/>
                <w:sz w:val="16"/>
                <w:szCs w:val="16"/>
              </w:rPr>
            </w:pPr>
            <w:r w:rsidRPr="000959D0">
              <w:rPr>
                <w:color w:val="000000" w:themeColor="text1"/>
                <w:sz w:val="16"/>
                <w:szCs w:val="16"/>
              </w:rPr>
              <w:t>2</w:t>
            </w:r>
          </w:p>
        </w:tc>
        <w:tc>
          <w:tcPr>
            <w:tcW w:w="4957"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color w:val="000000"/>
                <w:sz w:val="16"/>
                <w:szCs w:val="16"/>
              </w:rPr>
            </w:pPr>
            <w:r w:rsidRPr="000959D0">
              <w:rPr>
                <w:color w:val="000000" w:themeColor="text1"/>
                <w:sz w:val="16"/>
                <w:szCs w:val="16"/>
              </w:rPr>
              <w:t>Количество Запросов типа "Информационный запрос"</w:t>
            </w:r>
          </w:p>
        </w:tc>
        <w:tc>
          <w:tcPr>
            <w:tcW w:w="206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color w:val="000000"/>
                <w:sz w:val="16"/>
                <w:szCs w:val="16"/>
              </w:rPr>
            </w:pPr>
            <w:r w:rsidRPr="000959D0">
              <w:rPr>
                <w:color w:val="000000" w:themeColor="text1"/>
                <w:sz w:val="16"/>
                <w:szCs w:val="16"/>
              </w:rPr>
              <w:t>шт./ месяц</w:t>
            </w:r>
          </w:p>
        </w:tc>
        <w:tc>
          <w:tcPr>
            <w:tcW w:w="1809"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rPr>
                <w:color w:val="000000"/>
                <w:sz w:val="16"/>
                <w:szCs w:val="16"/>
              </w:rPr>
            </w:pPr>
            <w:r w:rsidRPr="000959D0">
              <w:rPr>
                <w:color w:val="000000" w:themeColor="text1"/>
                <w:sz w:val="16"/>
                <w:szCs w:val="16"/>
              </w:rPr>
              <w:t>6</w:t>
            </w:r>
          </w:p>
        </w:tc>
      </w:tr>
      <w:tr w:rsidR="00FD3CE6" w:rsidRPr="000959D0">
        <w:trPr>
          <w:trHeight w:val="261"/>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rPr>
                <w:color w:val="000000"/>
                <w:sz w:val="16"/>
                <w:szCs w:val="16"/>
              </w:rPr>
            </w:pPr>
            <w:r w:rsidRPr="000959D0">
              <w:rPr>
                <w:color w:val="000000" w:themeColor="text1"/>
                <w:sz w:val="16"/>
                <w:szCs w:val="16"/>
              </w:rPr>
              <w:t>3</w:t>
            </w:r>
          </w:p>
        </w:tc>
        <w:tc>
          <w:tcPr>
            <w:tcW w:w="4957"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color w:val="000000"/>
                <w:sz w:val="16"/>
                <w:szCs w:val="16"/>
              </w:rPr>
            </w:pPr>
            <w:r w:rsidRPr="000959D0">
              <w:rPr>
                <w:color w:val="000000" w:themeColor="text1"/>
                <w:sz w:val="16"/>
                <w:szCs w:val="16"/>
              </w:rPr>
              <w:t>Количество Запросов типа "Запрос на изменение"</w:t>
            </w:r>
          </w:p>
        </w:tc>
        <w:tc>
          <w:tcPr>
            <w:tcW w:w="206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ind w:firstLine="0"/>
              <w:rPr>
                <w:color w:val="000000"/>
                <w:sz w:val="16"/>
                <w:szCs w:val="16"/>
              </w:rPr>
            </w:pPr>
            <w:r w:rsidRPr="000959D0">
              <w:rPr>
                <w:color w:val="000000" w:themeColor="text1"/>
                <w:sz w:val="16"/>
                <w:szCs w:val="16"/>
              </w:rPr>
              <w:t>шт./ месяц</w:t>
            </w:r>
          </w:p>
        </w:tc>
        <w:tc>
          <w:tcPr>
            <w:tcW w:w="1809"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b"/>
              <w:spacing w:line="240" w:lineRule="auto"/>
              <w:rPr>
                <w:color w:val="000000"/>
                <w:sz w:val="16"/>
                <w:szCs w:val="16"/>
                <w:lang w:val="en-US"/>
              </w:rPr>
            </w:pPr>
            <w:r w:rsidRPr="000959D0">
              <w:rPr>
                <w:color w:val="000000" w:themeColor="text1"/>
                <w:sz w:val="16"/>
                <w:szCs w:val="16"/>
                <w:lang w:val="en-US"/>
              </w:rPr>
              <w:t>20</w:t>
            </w: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При превышении максимальных значений, указанных в настоящем документе, зарегистрированные обращения по факту достижения лимита с нарушением срока не учитываются в расчете качества Исполнитель оказывает услуги без соблюдения SLA.</w:t>
      </w:r>
    </w:p>
    <w:p w:rsidR="00FD3CE6" w:rsidRPr="000959D0" w:rsidRDefault="00A4507D" w:rsidP="000959D0">
      <w:pPr>
        <w:pStyle w:val="342"/>
        <w:spacing w:before="0" w:after="0" w:line="240" w:lineRule="auto"/>
        <w:rPr>
          <w:sz w:val="16"/>
          <w:szCs w:val="16"/>
        </w:rPr>
      </w:pPr>
      <w:bookmarkStart w:id="312" w:name="_Toc148459672"/>
      <w:bookmarkStart w:id="313" w:name="_Toc148458162"/>
      <w:bookmarkStart w:id="314" w:name="_Toc148469956"/>
      <w:bookmarkStart w:id="315" w:name="_Toc213680367"/>
      <w:bookmarkStart w:id="316" w:name="_Toc148439478"/>
      <w:bookmarkStart w:id="317" w:name="_Toc148439941"/>
      <w:bookmarkStart w:id="318" w:name="_Toc148458374"/>
      <w:bookmarkStart w:id="319" w:name="_Toc225152861"/>
      <w:r w:rsidRPr="000959D0">
        <w:rPr>
          <w:color w:val="000000" w:themeColor="text1"/>
          <w:sz w:val="16"/>
          <w:szCs w:val="16"/>
        </w:rPr>
        <w:t>Услуги по поддержанию штатного режима функционирования Системы</w:t>
      </w:r>
      <w:bookmarkEnd w:id="312"/>
      <w:bookmarkEnd w:id="313"/>
      <w:bookmarkEnd w:id="314"/>
      <w:bookmarkEnd w:id="315"/>
      <w:bookmarkEnd w:id="316"/>
      <w:bookmarkEnd w:id="317"/>
      <w:bookmarkEnd w:id="318"/>
      <w:bookmarkEnd w:id="319"/>
    </w:p>
    <w:p w:rsidR="00FD3CE6" w:rsidRPr="000959D0" w:rsidRDefault="00A4507D" w:rsidP="000959D0">
      <w:pPr>
        <w:pStyle w:val="34b"/>
        <w:spacing w:line="240" w:lineRule="auto"/>
        <w:rPr>
          <w:color w:val="000000"/>
          <w:sz w:val="16"/>
          <w:szCs w:val="16"/>
        </w:rPr>
      </w:pPr>
      <w:r w:rsidRPr="000959D0">
        <w:rPr>
          <w:color w:val="000000" w:themeColor="text1"/>
          <w:sz w:val="16"/>
          <w:szCs w:val="16"/>
        </w:rPr>
        <w:t>Услуги по поддержанию штатного режима функционирования Системы включают:</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услуги по мониторингу работы Системы и обеспечению штатной работоспособности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услуги по сопровождению изменений;</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услуги по резервному копированию</w:t>
      </w:r>
    </w:p>
    <w:p w:rsidR="00FD3CE6" w:rsidRPr="000959D0" w:rsidRDefault="00A4507D" w:rsidP="000959D0">
      <w:pPr>
        <w:pStyle w:val="343"/>
        <w:spacing w:line="240" w:lineRule="auto"/>
        <w:rPr>
          <w:sz w:val="16"/>
          <w:szCs w:val="16"/>
        </w:rPr>
      </w:pPr>
      <w:bookmarkStart w:id="320" w:name="_Toc148439942"/>
      <w:bookmarkStart w:id="321" w:name="_Toc148459673"/>
      <w:bookmarkStart w:id="322" w:name="_Toc148439479"/>
      <w:bookmarkStart w:id="323" w:name="_Toc213680368"/>
      <w:bookmarkStart w:id="324" w:name="_Toc148458163"/>
      <w:bookmarkStart w:id="325" w:name="_Toc148458375"/>
      <w:bookmarkStart w:id="326" w:name="_Toc148469957"/>
      <w:bookmarkStart w:id="327" w:name="_Toc225152862"/>
      <w:r w:rsidRPr="000959D0">
        <w:rPr>
          <w:color w:val="000000" w:themeColor="text1"/>
          <w:sz w:val="16"/>
          <w:szCs w:val="16"/>
        </w:rPr>
        <w:t>Услуги по мониторингу и обеспечению штатной работоспособности Системы</w:t>
      </w:r>
      <w:bookmarkEnd w:id="320"/>
      <w:bookmarkEnd w:id="321"/>
      <w:bookmarkEnd w:id="322"/>
      <w:bookmarkEnd w:id="323"/>
      <w:bookmarkEnd w:id="324"/>
      <w:bookmarkEnd w:id="325"/>
      <w:bookmarkEnd w:id="326"/>
      <w:bookmarkEnd w:id="327"/>
      <w:r w:rsidRPr="000959D0">
        <w:rPr>
          <w:color w:val="000000" w:themeColor="text1"/>
          <w:sz w:val="16"/>
          <w:szCs w:val="16"/>
        </w:rPr>
        <w:t> </w:t>
      </w:r>
    </w:p>
    <w:p w:rsidR="00FD3CE6" w:rsidRPr="000959D0" w:rsidRDefault="00A4507D" w:rsidP="000959D0">
      <w:pPr>
        <w:pStyle w:val="3442"/>
        <w:numPr>
          <w:ilvl w:val="3"/>
          <w:numId w:val="44"/>
        </w:numPr>
        <w:spacing w:before="0" w:after="0" w:line="240" w:lineRule="auto"/>
        <w:ind w:left="-141" w:firstLine="850"/>
        <w:rPr>
          <w:sz w:val="16"/>
          <w:szCs w:val="16"/>
        </w:rPr>
      </w:pPr>
      <w:bookmarkStart w:id="328" w:name="_Toc148439943"/>
      <w:bookmarkStart w:id="329" w:name="_Toc148459674"/>
      <w:bookmarkStart w:id="330" w:name="_Toc148458164"/>
      <w:bookmarkStart w:id="331" w:name="_Toc148458376"/>
      <w:bookmarkStart w:id="332" w:name="_Toc148469958"/>
      <w:r w:rsidRPr="000959D0">
        <w:rPr>
          <w:color w:val="000000" w:themeColor="text1"/>
          <w:sz w:val="16"/>
          <w:szCs w:val="16"/>
        </w:rPr>
        <w:t>Состав услуг по мониторингу и обеспечению штатного режима функционирования Системы</w:t>
      </w:r>
      <w:bookmarkEnd w:id="328"/>
      <w:bookmarkEnd w:id="329"/>
      <w:bookmarkEnd w:id="330"/>
      <w:bookmarkEnd w:id="331"/>
      <w:bookmarkEnd w:id="332"/>
    </w:p>
    <w:p w:rsidR="00FD3CE6" w:rsidRPr="000959D0" w:rsidRDefault="00A4507D" w:rsidP="000959D0">
      <w:pPr>
        <w:pStyle w:val="34b"/>
        <w:spacing w:line="240" w:lineRule="auto"/>
        <w:rPr>
          <w:color w:val="000000"/>
          <w:sz w:val="16"/>
          <w:szCs w:val="16"/>
        </w:rPr>
      </w:pPr>
      <w:r w:rsidRPr="000959D0">
        <w:rPr>
          <w:color w:val="000000" w:themeColor="text1"/>
          <w:sz w:val="16"/>
          <w:szCs w:val="16"/>
        </w:rPr>
        <w:t>Состав услуг по мониторингу и обеспечению штатной работоспособности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настройка, доработка и поддержание в актуальном состоянии средств мониторинга, обеспечивающих контроль показателей функционирования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отслеживание и реагирование на события системы мониторинга;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выполнение комплекса технологических работ по локализации и устранению выявленных инцидентов, влияющих на штатную работоспособность Системы.</w:t>
      </w:r>
    </w:p>
    <w:p w:rsidR="00FD3CE6" w:rsidRPr="000959D0" w:rsidRDefault="00A4507D" w:rsidP="000959D0">
      <w:pPr>
        <w:pStyle w:val="3442"/>
        <w:numPr>
          <w:ilvl w:val="3"/>
          <w:numId w:val="44"/>
        </w:numPr>
        <w:spacing w:before="0" w:after="0" w:line="240" w:lineRule="auto"/>
        <w:ind w:left="-141" w:firstLine="850"/>
        <w:rPr>
          <w:sz w:val="16"/>
          <w:szCs w:val="16"/>
        </w:rPr>
      </w:pPr>
      <w:bookmarkStart w:id="333" w:name="_Toc148459675"/>
      <w:bookmarkStart w:id="334" w:name="_Toc148458165"/>
      <w:bookmarkStart w:id="335" w:name="_Toc148439944"/>
      <w:bookmarkStart w:id="336" w:name="_Toc148469959"/>
      <w:bookmarkStart w:id="337" w:name="_Toc148458377"/>
      <w:r w:rsidRPr="000959D0">
        <w:rPr>
          <w:color w:val="000000" w:themeColor="text1"/>
          <w:sz w:val="16"/>
          <w:szCs w:val="16"/>
        </w:rPr>
        <w:t>Требования к услугам по мониторингу и обеспечению штатной работоспособности Системы</w:t>
      </w:r>
      <w:bookmarkEnd w:id="333"/>
      <w:bookmarkEnd w:id="334"/>
      <w:bookmarkEnd w:id="335"/>
      <w:bookmarkEnd w:id="336"/>
      <w:bookmarkEnd w:id="337"/>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рамках оказания услуг по мониторингу и обеспечению штатной работоспособности Системы Исполнитель:</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реализует установку и настройку средств мониторинга на технических средствах, утвержденных между Исполнителем и Заказчиком согласно пункту </w:t>
      </w:r>
      <w:fldSimple w:instr=" REF _Ref148473092 \r \r \h  \* MERGEFORMAT ">
        <w:r w:rsidR="00934A8C">
          <w:rPr>
            <w:color w:val="000000" w:themeColor="text1"/>
            <w:sz w:val="16"/>
            <w:szCs w:val="16"/>
          </w:rPr>
          <w:t>2.1.1</w:t>
        </w:r>
      </w:fldSimple>
      <w:r w:rsidRPr="000959D0">
        <w:rPr>
          <w:color w:val="000000" w:themeColor="text1"/>
          <w:sz w:val="16"/>
          <w:szCs w:val="16"/>
        </w:rPr>
        <w:t>;</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выполняет необходимые изменения в настройках системы мониторинга для поддержания изменений, выпускаемых в новых версиях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обеспечивает обработку событий, возникающих в системе мониторинга, и регистрацию инцидентов соответствующего приоритета.</w:t>
      </w:r>
    </w:p>
    <w:p w:rsidR="00FD3CE6" w:rsidRPr="000959D0" w:rsidRDefault="00A4507D" w:rsidP="000959D0">
      <w:pPr>
        <w:pStyle w:val="343"/>
        <w:spacing w:line="240" w:lineRule="auto"/>
        <w:rPr>
          <w:sz w:val="16"/>
          <w:szCs w:val="16"/>
        </w:rPr>
      </w:pPr>
      <w:bookmarkStart w:id="338" w:name="_Ref158728085"/>
      <w:bookmarkStart w:id="339" w:name="_Toc148439480"/>
      <w:bookmarkStart w:id="340" w:name="_Toc148439945"/>
      <w:bookmarkStart w:id="341" w:name="_Toc148469960"/>
      <w:bookmarkStart w:id="342" w:name="_Toc148459676"/>
      <w:bookmarkStart w:id="343" w:name="_Toc148458166"/>
      <w:bookmarkStart w:id="344" w:name="_Toc213680369"/>
      <w:bookmarkStart w:id="345" w:name="_Toc148458378"/>
      <w:bookmarkStart w:id="346" w:name="_Toc225152863"/>
      <w:r w:rsidRPr="000959D0">
        <w:rPr>
          <w:color w:val="000000" w:themeColor="text1"/>
          <w:sz w:val="16"/>
          <w:szCs w:val="16"/>
        </w:rPr>
        <w:t>Услуги по сопровождению изменений</w:t>
      </w:r>
      <w:bookmarkEnd w:id="338"/>
      <w:bookmarkEnd w:id="339"/>
      <w:bookmarkEnd w:id="340"/>
      <w:bookmarkEnd w:id="341"/>
      <w:bookmarkEnd w:id="342"/>
      <w:bookmarkEnd w:id="343"/>
      <w:bookmarkEnd w:id="344"/>
      <w:bookmarkEnd w:id="345"/>
      <w:bookmarkEnd w:id="346"/>
    </w:p>
    <w:p w:rsidR="00FD3CE6" w:rsidRPr="000959D0" w:rsidRDefault="00A4507D" w:rsidP="000959D0">
      <w:pPr>
        <w:pStyle w:val="3442"/>
        <w:numPr>
          <w:ilvl w:val="3"/>
          <w:numId w:val="44"/>
        </w:numPr>
        <w:spacing w:before="0" w:after="0" w:line="240" w:lineRule="auto"/>
        <w:ind w:left="-141" w:firstLine="850"/>
        <w:rPr>
          <w:sz w:val="16"/>
          <w:szCs w:val="16"/>
        </w:rPr>
      </w:pPr>
      <w:bookmarkStart w:id="347" w:name="_Toc148458379"/>
      <w:bookmarkStart w:id="348" w:name="_Toc148458167"/>
      <w:bookmarkStart w:id="349" w:name="_Toc148459677"/>
      <w:bookmarkStart w:id="350" w:name="_Toc148469961"/>
      <w:bookmarkStart w:id="351" w:name="_Toc148439946"/>
      <w:r w:rsidRPr="000959D0">
        <w:rPr>
          <w:color w:val="000000" w:themeColor="text1"/>
          <w:sz w:val="16"/>
          <w:szCs w:val="16"/>
        </w:rPr>
        <w:t>Состав услуг по сопровождению изменений</w:t>
      </w:r>
      <w:bookmarkEnd w:id="347"/>
      <w:bookmarkEnd w:id="348"/>
      <w:bookmarkEnd w:id="349"/>
      <w:bookmarkEnd w:id="350"/>
      <w:bookmarkEnd w:id="351"/>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процессе оказания услуг по сопровождению изменений выполняется: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установка новых версий компонентов Системы;</w:t>
      </w:r>
    </w:p>
    <w:p w:rsidR="00FD3CE6" w:rsidRPr="000959D0" w:rsidRDefault="00A4507D" w:rsidP="000959D0">
      <w:pPr>
        <w:pStyle w:val="3410"/>
        <w:tabs>
          <w:tab w:val="clear" w:pos="720"/>
          <w:tab w:val="clear" w:pos="1322"/>
          <w:tab w:val="center" w:pos="4960"/>
        </w:tabs>
        <w:spacing w:line="240" w:lineRule="auto"/>
        <w:ind w:firstLine="720"/>
        <w:rPr>
          <w:color w:val="000000"/>
          <w:sz w:val="16"/>
          <w:szCs w:val="16"/>
        </w:rPr>
      </w:pPr>
      <w:r w:rsidRPr="000959D0">
        <w:rPr>
          <w:color w:val="000000" w:themeColor="text1"/>
          <w:sz w:val="16"/>
          <w:szCs w:val="16"/>
        </w:rPr>
        <w:t>настройка СПО для обеспечения штатного функционирования Системы.</w:t>
      </w:r>
      <w:r w:rsidRPr="000959D0">
        <w:rPr>
          <w:color w:val="000000" w:themeColor="text1"/>
          <w:sz w:val="16"/>
          <w:szCs w:val="16"/>
        </w:rPr>
        <w:tab/>
      </w:r>
    </w:p>
    <w:p w:rsidR="00FD3CE6" w:rsidRPr="000959D0" w:rsidRDefault="00A4507D" w:rsidP="000959D0">
      <w:pPr>
        <w:pStyle w:val="3442"/>
        <w:numPr>
          <w:ilvl w:val="3"/>
          <w:numId w:val="44"/>
        </w:numPr>
        <w:spacing w:before="0" w:after="0" w:line="240" w:lineRule="auto"/>
        <w:ind w:left="-141" w:firstLine="850"/>
        <w:rPr>
          <w:sz w:val="16"/>
          <w:szCs w:val="16"/>
        </w:rPr>
      </w:pPr>
      <w:bookmarkStart w:id="352" w:name="_Ref158728104"/>
      <w:bookmarkStart w:id="353" w:name="_Toc148459678"/>
      <w:bookmarkStart w:id="354" w:name="_Toc148458168"/>
      <w:bookmarkStart w:id="355" w:name="_Ref148472737"/>
      <w:bookmarkStart w:id="356" w:name="_Toc148458380"/>
      <w:bookmarkStart w:id="357" w:name="_Ref148472717"/>
      <w:bookmarkStart w:id="358" w:name="_Toc148469962"/>
      <w:bookmarkStart w:id="359" w:name="_Toc148439947"/>
      <w:r w:rsidRPr="000959D0">
        <w:rPr>
          <w:color w:val="000000" w:themeColor="text1"/>
          <w:sz w:val="16"/>
          <w:szCs w:val="16"/>
        </w:rPr>
        <w:t>Требования по порядку оказания услуг по сопровождению изменений</w:t>
      </w:r>
      <w:bookmarkEnd w:id="352"/>
      <w:bookmarkEnd w:id="353"/>
      <w:bookmarkEnd w:id="354"/>
      <w:bookmarkEnd w:id="355"/>
      <w:bookmarkEnd w:id="356"/>
      <w:bookmarkEnd w:id="357"/>
      <w:bookmarkEnd w:id="358"/>
      <w:bookmarkEnd w:id="359"/>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Исполнитель обеспечивает полный комплекс мероприятий, необходимых для сопровождения изменений и настройки СПО Системы. На новые версии СПО Системы заказчику предоставляются те же права, что и на исходную версию СПО Системы.</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Исполнитель осуществляет изменения Системы в случаях, если:</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требуется установка новых версий СПО Системы или функций;</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требуется настройка компонентов, подключение новых систем или участников к Системе.</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Исполнитель проводит экспертную оценку всех технологических изменений и классифицирует их на 2 класса: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lastRenderedPageBreak/>
        <w:t>"а" – изменения с риском остановки функционирования Системы;</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"б" – изменения без риска остановки функционирования Системы.</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Изменение класса "а" проводится Исполнителем после информирования Заказчика и Обладателя информации во время, указанное в таблице </w:t>
      </w:r>
      <w:fldSimple w:instr=" REF _Ref148473009 \h  \* MERGEFORMAT ">
        <w:r w:rsidR="00934A8C" w:rsidRPr="000959D0">
          <w:rPr>
            <w:color w:val="000000" w:themeColor="text1"/>
            <w:sz w:val="16"/>
            <w:szCs w:val="16"/>
          </w:rPr>
          <w:t xml:space="preserve">Таблица </w:t>
        </w:r>
        <w:r w:rsidR="00934A8C">
          <w:rPr>
            <w:color w:val="000000" w:themeColor="text1"/>
            <w:sz w:val="16"/>
            <w:szCs w:val="16"/>
          </w:rPr>
          <w:t>15</w:t>
        </w:r>
      </w:fldSimple>
      <w:r w:rsidRPr="000959D0">
        <w:rPr>
          <w:color w:val="000000" w:themeColor="text1"/>
          <w:sz w:val="16"/>
          <w:szCs w:val="16"/>
        </w:rPr>
        <w:t>.</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О проведении изменений класса "а" Заказчик и Обладатель информации уведомляются Исполнителем по электронной почте. </w:t>
      </w:r>
    </w:p>
    <w:p w:rsidR="00FD3CE6" w:rsidRPr="000959D0" w:rsidRDefault="00A4507D" w:rsidP="000959D0">
      <w:pPr>
        <w:pStyle w:val="34b"/>
        <w:tabs>
          <w:tab w:val="left" w:pos="2235"/>
        </w:tabs>
        <w:spacing w:line="240" w:lineRule="auto"/>
        <w:rPr>
          <w:color w:val="000000"/>
          <w:sz w:val="16"/>
          <w:szCs w:val="16"/>
        </w:rPr>
      </w:pPr>
      <w:r w:rsidRPr="000959D0">
        <w:rPr>
          <w:color w:val="000000" w:themeColor="text1"/>
          <w:sz w:val="16"/>
          <w:szCs w:val="16"/>
        </w:rPr>
        <w:t>Информирование Заказчика и Обладателя информации о проведении изменений класса «а» производится не позднее чем за 4 астрономических часа до начала работ. В случае несогласия с проведением работ Обладатель информации должен направить ответное электронное письмо не позднее чем за 2 астрономических часа до начала работ. По согласованию сторон допускается проведение взаимного информирования в другие сроки.</w:t>
      </w:r>
      <w:r w:rsidRPr="000959D0">
        <w:rPr>
          <w:color w:val="000000" w:themeColor="text1"/>
          <w:sz w:val="16"/>
          <w:szCs w:val="16"/>
        </w:rPr>
        <w:tab/>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О проведении изменений на стороне Заказчика или Обладателя Информации, которые могут привести к недоступности компонентов Системы, Заказчик или Обладатель Информации уведомляют Исполнителя по электронной почте на электронный адрес(а), который сообщит Исполнитель. Информирование Исполнителя производится не позднее чем за 4 астрономических часа до начала работ.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Случаи недоступности компонентов Системы при проведении изменений на стороне Заказчика или Обладателя информации, о которых Исполнителем не было получено своевременное уведомление, регистрируются в СУЗ как инциденты 1-го приоритета.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Изменения класса "б" осуществляются Исполнителем в любое время без информирования Заказчика и Обладателя информации.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Проведение изменений, необходимых для устранения инцидентов 1-го приоритета, являются исключением и проводятся оперативно без предварительного оповещения Заказчика и Обладателя информации о времени подготовки и применения.</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Время проведения изменений на стороне Исполнителя, по которым было произведено оповещение Заказчика и Обладателя информации в установленном порядке, не учитывается в итоговых отчетах по доступности систем, затронутых изменениями.</w:t>
      </w:r>
    </w:p>
    <w:p w:rsidR="00FD3CE6" w:rsidRPr="000959D0" w:rsidRDefault="00A4507D" w:rsidP="000959D0">
      <w:pPr>
        <w:pStyle w:val="34b"/>
        <w:spacing w:line="240" w:lineRule="auto"/>
        <w:ind w:firstLine="0"/>
        <w:rPr>
          <w:color w:val="000000"/>
          <w:sz w:val="16"/>
          <w:szCs w:val="16"/>
        </w:rPr>
      </w:pPr>
      <w:r w:rsidRPr="000959D0">
        <w:rPr>
          <w:color w:val="000000" w:themeColor="text1"/>
          <w:sz w:val="16"/>
          <w:szCs w:val="16"/>
        </w:rPr>
        <w:t>Время проведения изменений на стороне Заказчика или Обладателя информации, по которым было произведено оповещение Исполнителя в установленном порядке, не учитывается при расчёте доступности систем, затронутых изменениями.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Обладатель информации может устанавливать запрет на проведение всех или некоторых изменений в Системе на определенное время. На время моратория счетчик времени решения Запросов, требующих для решения внесения изменений, приостанавливается. Мораторий не распространяется на проведение изменений в рамках устранения инцидентов 1-го приоритета.</w:t>
      </w:r>
    </w:p>
    <w:p w:rsidR="00FD3CE6" w:rsidRPr="000959D0" w:rsidRDefault="00A4507D" w:rsidP="000959D0">
      <w:pPr>
        <w:pStyle w:val="343"/>
        <w:spacing w:line="240" w:lineRule="auto"/>
        <w:rPr>
          <w:sz w:val="16"/>
          <w:szCs w:val="16"/>
        </w:rPr>
      </w:pPr>
      <w:bookmarkStart w:id="360" w:name="_Toc213680370"/>
      <w:bookmarkStart w:id="361" w:name="_Toc225152864"/>
      <w:r w:rsidRPr="000959D0">
        <w:rPr>
          <w:color w:val="000000" w:themeColor="text1"/>
          <w:sz w:val="16"/>
          <w:szCs w:val="16"/>
        </w:rPr>
        <w:t>Услуги по резервному копированию</w:t>
      </w:r>
      <w:bookmarkEnd w:id="360"/>
      <w:bookmarkEnd w:id="361"/>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Исполнитель в рамках мероприятия по обеспечению резервного копирования баз данных Системы должен обеспечить создание резервных копий баз данных Системы.</w:t>
      </w:r>
    </w:p>
    <w:p w:rsidR="00FD3CE6" w:rsidRPr="000959D0" w:rsidRDefault="00A4507D" w:rsidP="000959D0">
      <w:pPr>
        <w:pStyle w:val="3442"/>
        <w:numPr>
          <w:ilvl w:val="3"/>
          <w:numId w:val="44"/>
        </w:numPr>
        <w:spacing w:before="0" w:after="0" w:line="240" w:lineRule="auto"/>
        <w:ind w:left="-141" w:firstLine="850"/>
        <w:rPr>
          <w:sz w:val="16"/>
          <w:szCs w:val="16"/>
        </w:rPr>
      </w:pPr>
      <w:r w:rsidRPr="000959D0">
        <w:rPr>
          <w:color w:val="000000" w:themeColor="text1"/>
          <w:sz w:val="16"/>
          <w:szCs w:val="16"/>
        </w:rPr>
        <w:t>Порядок проведения резервного копирования Системы</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Исполнитель обеспечивает резервное копирования баз данных Системы средствами СУБД.</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Средствами СУБД применяется 3 типа резервного копирования: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полное резервное копирование;</w:t>
      </w:r>
    </w:p>
    <w:p w:rsidR="00FD3CE6" w:rsidRPr="000959D0" w:rsidRDefault="00A4507D" w:rsidP="000959D0">
      <w:pPr>
        <w:pStyle w:val="affd"/>
        <w:numPr>
          <w:ilvl w:val="0"/>
          <w:numId w:val="63"/>
        </w:numPr>
        <w:spacing w:after="0" w:line="240" w:lineRule="auto"/>
        <w:ind w:left="0" w:firstLine="851"/>
        <w:jc w:val="both"/>
        <w:rPr>
          <w:rFonts w:cs="Times New Roman"/>
          <w:sz w:val="16"/>
          <w:szCs w:val="16"/>
        </w:rPr>
      </w:pPr>
      <w:r w:rsidRPr="000959D0">
        <w:rPr>
          <w:rFonts w:cs="Times New Roman"/>
          <w:sz w:val="16"/>
          <w:szCs w:val="16"/>
        </w:rPr>
        <w:t>разностное (дифференциальное), за исключением РИС и ЦАМИ;</w:t>
      </w:r>
    </w:p>
    <w:p w:rsidR="00FD3CE6" w:rsidRPr="000959D0" w:rsidRDefault="00A4507D" w:rsidP="000959D0">
      <w:pPr>
        <w:pStyle w:val="affd"/>
        <w:numPr>
          <w:ilvl w:val="0"/>
          <w:numId w:val="63"/>
        </w:numPr>
        <w:spacing w:after="0" w:line="240" w:lineRule="auto"/>
        <w:ind w:left="0" w:firstLine="851"/>
        <w:jc w:val="both"/>
        <w:rPr>
          <w:rFonts w:cs="Times New Roman"/>
          <w:sz w:val="16"/>
          <w:szCs w:val="16"/>
        </w:rPr>
      </w:pPr>
      <w:r w:rsidRPr="000959D0">
        <w:rPr>
          <w:rFonts w:cs="Times New Roman"/>
          <w:sz w:val="16"/>
          <w:szCs w:val="16"/>
        </w:rPr>
        <w:t>копирование логов транзакций, за исключением РИС и ЦАМИ.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Срок хранения и периодичность снятия резервных копий баз данных Системы определяется в зависимости от типа резервного копирования и объема копии и согласовывается с Исполнителем.</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Сроки хранения резервных копий баз данных, периодичность, типы резервных копий и их состав могут быть изменены по согласованию сторон.</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Хранение созданных резервных копий баз данных осуществляется на выделенных и предоставленных Исполнителю серверах в РЦОД. Объем выделенного дискового пространства для хранения резервных копий определяется в зависимости от выбранных сроков, типов, и периодичности создания и хранения копий. </w:t>
      </w:r>
      <w:r w:rsidRPr="000959D0">
        <w:rPr>
          <w:color w:val="000000" w:themeColor="text1"/>
          <w:sz w:val="16"/>
          <w:szCs w:val="16"/>
        </w:rPr>
        <w:br/>
        <w:t xml:space="preserve">Выполнение требований к техническому обеспечению серверов хранения резервных копий баз данных Системы находится вне зоны ответственности Исполнителя.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Резервное копирование виртуальных машин и хранимых на них данных при необходимости выполняется силами Заказчика в технологическое окно в соответствии с таблицей </w:t>
      </w:r>
      <w:fldSimple w:instr=" REF _Ref148473009 \h  \* MERGEFORMAT ">
        <w:r w:rsidR="00934A8C" w:rsidRPr="000959D0">
          <w:rPr>
            <w:color w:val="000000" w:themeColor="text1"/>
            <w:sz w:val="16"/>
            <w:szCs w:val="16"/>
          </w:rPr>
          <w:t xml:space="preserve">Таблица </w:t>
        </w:r>
        <w:r w:rsidR="00934A8C">
          <w:rPr>
            <w:color w:val="000000" w:themeColor="text1"/>
            <w:sz w:val="16"/>
            <w:szCs w:val="16"/>
          </w:rPr>
          <w:t>15</w:t>
        </w:r>
      </w:fldSimple>
      <w:r w:rsidRPr="000959D0">
        <w:rPr>
          <w:color w:val="000000" w:themeColor="text1"/>
          <w:sz w:val="16"/>
          <w:szCs w:val="16"/>
        </w:rPr>
        <w:t>. Заказчик информирует Исполнителя о сроках проведения резервных копий виртуальных машин.</w:t>
      </w:r>
    </w:p>
    <w:p w:rsidR="00FD3CE6" w:rsidRPr="000959D0" w:rsidRDefault="00A4507D" w:rsidP="000959D0">
      <w:pPr>
        <w:pStyle w:val="34b"/>
        <w:keepNext/>
        <w:spacing w:line="240" w:lineRule="auto"/>
        <w:rPr>
          <w:color w:val="000000"/>
          <w:sz w:val="16"/>
          <w:szCs w:val="16"/>
        </w:rPr>
      </w:pPr>
      <w:r w:rsidRPr="000959D0">
        <w:rPr>
          <w:color w:val="000000" w:themeColor="text1"/>
          <w:sz w:val="16"/>
          <w:szCs w:val="16"/>
        </w:rPr>
        <w:t>Исполнитель не несет ответственность за невозможность создания резервной копии, а также за сохранность, наличие и применимость для восстановления резервных копий в случае:</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отсутствия необходимого объема дискового пространства (инфраструктурных ресурсов) для создания и хранения резервной копии; </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повреждения/отсутствия файла резервной копии вследствие нарушения работоспособности технических средств (оборудование), на которых хранятся резервные копии;</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внесения изменений в содержимое резервных копий представителями Заказчика.</w:t>
      </w:r>
    </w:p>
    <w:p w:rsidR="00FD3CE6" w:rsidRPr="000959D0" w:rsidRDefault="00FD3CE6" w:rsidP="000959D0">
      <w:pPr>
        <w:pStyle w:val="34b"/>
        <w:spacing w:line="240" w:lineRule="auto"/>
        <w:ind w:firstLine="0"/>
        <w:rPr>
          <w:color w:val="000000"/>
          <w:sz w:val="16"/>
          <w:szCs w:val="16"/>
        </w:rPr>
      </w:pPr>
    </w:p>
    <w:p w:rsidR="00FD3CE6" w:rsidRPr="000959D0" w:rsidRDefault="00A4507D" w:rsidP="000959D0">
      <w:pPr>
        <w:pStyle w:val="342"/>
        <w:spacing w:before="0" w:after="0" w:line="240" w:lineRule="auto"/>
        <w:rPr>
          <w:sz w:val="16"/>
          <w:szCs w:val="16"/>
        </w:rPr>
      </w:pPr>
      <w:bookmarkStart w:id="362" w:name="_Toc148458382"/>
      <w:bookmarkStart w:id="363" w:name="_Toc148469964"/>
      <w:bookmarkStart w:id="364" w:name="_Toc148439949"/>
      <w:bookmarkStart w:id="365" w:name="_Toc148439481"/>
      <w:bookmarkStart w:id="366" w:name="_Toc148458170"/>
      <w:bookmarkStart w:id="367" w:name="_Toc213680371"/>
      <w:bookmarkStart w:id="368" w:name="_Toc148459680"/>
      <w:bookmarkStart w:id="369" w:name="_Toc225152865"/>
      <w:r w:rsidRPr="000959D0">
        <w:rPr>
          <w:color w:val="000000" w:themeColor="text1"/>
          <w:sz w:val="16"/>
          <w:szCs w:val="16"/>
        </w:rPr>
        <w:t>Порядок оценки качества оказания услуг по техническому сопровождению Системы</w:t>
      </w:r>
      <w:bookmarkEnd w:id="362"/>
      <w:bookmarkEnd w:id="363"/>
      <w:bookmarkEnd w:id="364"/>
      <w:bookmarkEnd w:id="365"/>
      <w:bookmarkEnd w:id="366"/>
      <w:bookmarkEnd w:id="367"/>
      <w:bookmarkEnd w:id="368"/>
      <w:bookmarkEnd w:id="369"/>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Порядок определения качества сервиса по итогам оказания услуг, предусмотренных разделом </w:t>
      </w:r>
      <w:fldSimple w:instr=" REF _Ref158728006 \r \r \h  \* MERGEFORMAT ">
        <w:r w:rsidR="00934A8C">
          <w:rPr>
            <w:color w:val="000000" w:themeColor="text1"/>
            <w:sz w:val="16"/>
            <w:szCs w:val="16"/>
          </w:rPr>
          <w:t>3.3</w:t>
        </w:r>
      </w:fldSimple>
      <w:r w:rsidRPr="000959D0">
        <w:rPr>
          <w:color w:val="000000" w:themeColor="text1"/>
          <w:sz w:val="16"/>
          <w:szCs w:val="16"/>
        </w:rPr>
        <w:t>, в соответствующих отчетных периодах производится на основании Показателя уровня качества (К).</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Расчет Показателя уровня качества (К) выполняется Исполнителем по следующей формуле:</w:t>
      </w:r>
    </w:p>
    <w:p w:rsidR="00FD3CE6" w:rsidRPr="000959D0" w:rsidRDefault="00A4507D" w:rsidP="000959D0">
      <w:pPr>
        <w:pStyle w:val="34b"/>
        <w:spacing w:line="240" w:lineRule="auto"/>
        <w:jc w:val="center"/>
        <w:rPr>
          <w:color w:val="000000"/>
          <w:sz w:val="16"/>
          <w:szCs w:val="16"/>
        </w:rPr>
      </w:pPr>
      <w:r w:rsidRPr="000959D0">
        <w:rPr>
          <w:noProof/>
          <w:sz w:val="16"/>
          <w:szCs w:val="16"/>
        </w:rPr>
        <w:drawing>
          <wp:inline distT="0" distB="0" distL="0" distR="0">
            <wp:extent cx="876300" cy="355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15" cstate="print"/>
                    <a:stretch>
                      <a:fillRect/>
                    </a:stretch>
                  </pic:blipFill>
                  <pic:spPr bwMode="auto">
                    <a:xfrm>
                      <a:off x="0" y="0"/>
                      <a:ext cx="876300" cy="355600"/>
                    </a:xfrm>
                    <a:prstGeom prst="rect">
                      <a:avLst/>
                    </a:prstGeom>
                  </pic:spPr>
                </pic:pic>
              </a:graphicData>
            </a:graphic>
          </wp:inline>
        </w:drawing>
      </w:r>
      <w:r w:rsidRPr="000959D0">
        <w:rPr>
          <w:color w:val="000000" w:themeColor="text1"/>
          <w:sz w:val="16"/>
          <w:szCs w:val="16"/>
        </w:rPr>
        <w:t xml:space="preserve">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где Р</w:t>
      </w:r>
      <w:r w:rsidRPr="000959D0">
        <w:rPr>
          <w:color w:val="000000" w:themeColor="text1"/>
          <w:sz w:val="16"/>
          <w:szCs w:val="16"/>
          <w:vertAlign w:val="subscript"/>
        </w:rPr>
        <w:t>откл</w:t>
      </w:r>
      <w:r w:rsidRPr="000959D0">
        <w:rPr>
          <w:color w:val="000000" w:themeColor="text1"/>
          <w:sz w:val="16"/>
          <w:szCs w:val="16"/>
        </w:rPr>
        <w:t xml:space="preserve"> – общее время отклонения в часах,</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Р</w:t>
      </w:r>
      <w:r w:rsidRPr="000959D0">
        <w:rPr>
          <w:color w:val="000000" w:themeColor="text1"/>
          <w:sz w:val="16"/>
          <w:szCs w:val="16"/>
          <w:vertAlign w:val="subscript"/>
        </w:rPr>
        <w:t>план</w:t>
      </w:r>
      <w:r w:rsidRPr="000959D0">
        <w:rPr>
          <w:color w:val="000000" w:themeColor="text1"/>
          <w:sz w:val="16"/>
          <w:szCs w:val="16"/>
        </w:rPr>
        <w:t xml:space="preserve"> – длительность отчетного периода в часах.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Отклонением является превышение фактического времени устранения запроса с критичным приоритетом от планового срока, приведенного в строке " Нормативное время решения Запросов (SLA)" таблицы </w:t>
      </w:r>
      <w:fldSimple w:instr=" REF _Ref148472997 \h  \* MERGEFORMAT ">
        <w:r w:rsidR="00934A8C" w:rsidRPr="000959D0">
          <w:rPr>
            <w:color w:val="000000" w:themeColor="text1"/>
            <w:sz w:val="16"/>
            <w:szCs w:val="16"/>
          </w:rPr>
          <w:t xml:space="preserve">Таблица </w:t>
        </w:r>
        <w:r w:rsidR="00934A8C">
          <w:rPr>
            <w:color w:val="000000" w:themeColor="text1"/>
            <w:sz w:val="16"/>
            <w:szCs w:val="16"/>
          </w:rPr>
          <w:t>16</w:t>
        </w:r>
      </w:fldSimple>
      <w:r w:rsidRPr="000959D0">
        <w:rPr>
          <w:color w:val="000000" w:themeColor="text1"/>
          <w:sz w:val="16"/>
          <w:szCs w:val="16"/>
        </w:rPr>
        <w:t>.</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Общим временем отклонения является сумма времени Отклонений по всем запросам приоритета "Критический" за отчетный период оказания услуги.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Только в случае, если Показатель уровня качества услуг ниже значения 0.95, то услуги считаются оказанными с ненадлежащим качеством, что влечет возможность применения штрафных санкций.</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На оценку качества сервиса не влияют Инциденты, произошедшие по следующим причинам:</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недоступность оборудования, используемого для оказания Услуг и не входящего в зону ответственности Исполнителя;</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отказ электропитания или обрывом абонентской линии связи в помещении Заказчика, либо на участке линии связи, не принадлежащей и/или не обслуживаемой Исполнителем;</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 xml:space="preserve">проведение Исполнителем в согласованные с Заказчиком сроки планово-профилактических работ, если порядок их согласования и срок выполнения соответствует условиям, указанным в п. </w:t>
      </w:r>
      <w:fldSimple w:instr=" REF _Ref158728104 \r \r \h  \* MERGEFORMAT ">
        <w:r w:rsidR="00934A8C">
          <w:rPr>
            <w:color w:val="000000" w:themeColor="text1"/>
            <w:sz w:val="16"/>
            <w:szCs w:val="16"/>
          </w:rPr>
          <w:t>3.4.2.2</w:t>
        </w:r>
      </w:fldSimple>
      <w:r w:rsidRPr="000959D0">
        <w:rPr>
          <w:color w:val="000000" w:themeColor="text1"/>
          <w:sz w:val="16"/>
          <w:szCs w:val="16"/>
        </w:rPr>
        <w:t>;</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проведение Заказчиком регламентных либо ремонтных работ;</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невозможность специалиста Исполнителя получить доступ к площадке Заказчика;</w:t>
      </w:r>
    </w:p>
    <w:p w:rsidR="00FD3CE6" w:rsidRPr="000959D0" w:rsidRDefault="00A4507D" w:rsidP="000959D0">
      <w:pPr>
        <w:pStyle w:val="3410"/>
        <w:spacing w:line="240" w:lineRule="auto"/>
        <w:ind w:firstLine="720"/>
        <w:rPr>
          <w:color w:val="000000"/>
          <w:sz w:val="16"/>
          <w:szCs w:val="16"/>
        </w:rPr>
      </w:pPr>
      <w:r w:rsidRPr="000959D0">
        <w:rPr>
          <w:color w:val="000000" w:themeColor="text1"/>
          <w:sz w:val="16"/>
          <w:szCs w:val="16"/>
        </w:rPr>
        <w:t>неработоспособность интегрированных с Системой модулей, функций и информационных систем, не обслуживаемых Исполнителем.</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Плановая доступность Системы указана в строке "Временной режим доступности сопровождаемой информационной системы" таблицы </w:t>
      </w:r>
      <w:fldSimple w:instr=" REF _Ref148473009 \h  \* MERGEFORMAT ">
        <w:r w:rsidR="00934A8C" w:rsidRPr="000959D0">
          <w:rPr>
            <w:color w:val="000000" w:themeColor="text1"/>
            <w:sz w:val="16"/>
            <w:szCs w:val="16"/>
          </w:rPr>
          <w:t xml:space="preserve">Таблица </w:t>
        </w:r>
        <w:r w:rsidR="00934A8C">
          <w:rPr>
            <w:color w:val="000000" w:themeColor="text1"/>
            <w:sz w:val="16"/>
            <w:szCs w:val="16"/>
          </w:rPr>
          <w:t>15</w:t>
        </w:r>
      </w:fldSimple>
      <w:r w:rsidRPr="000959D0">
        <w:rPr>
          <w:color w:val="000000" w:themeColor="text1"/>
          <w:sz w:val="16"/>
          <w:szCs w:val="16"/>
        </w:rPr>
        <w:t>.</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lastRenderedPageBreak/>
        <w:t>В расчете показателя уровня качества за соответствующий отчетный период учитываются все запросы, закрытые в соответствующем отчетном периоде.</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Заказчик имеет право требовать перерасчета стоимости оказанных услуг в случае, если Услуги были оказаны с ненадлежащим качеством.</w:t>
      </w:r>
    </w:p>
    <w:p w:rsidR="00FD3CE6" w:rsidRPr="000959D0" w:rsidRDefault="00FD3CE6" w:rsidP="000959D0">
      <w:pPr>
        <w:pStyle w:val="34b"/>
        <w:spacing w:line="240" w:lineRule="auto"/>
        <w:ind w:firstLine="0"/>
        <w:rPr>
          <w:color w:val="000000"/>
          <w:sz w:val="16"/>
          <w:szCs w:val="16"/>
        </w:rPr>
      </w:pPr>
    </w:p>
    <w:p w:rsidR="00FD3CE6" w:rsidRPr="000959D0" w:rsidRDefault="00A4507D" w:rsidP="000959D0">
      <w:pPr>
        <w:pStyle w:val="341"/>
        <w:spacing w:after="0" w:line="240" w:lineRule="auto"/>
        <w:rPr>
          <w:sz w:val="16"/>
          <w:szCs w:val="16"/>
        </w:rPr>
      </w:pPr>
      <w:bookmarkStart w:id="370" w:name="_Toc148439952"/>
      <w:bookmarkStart w:id="371" w:name="_Toc148458385"/>
      <w:bookmarkStart w:id="372" w:name="_Toc213680372"/>
      <w:bookmarkStart w:id="373" w:name="_Ref148472254"/>
      <w:bookmarkStart w:id="374" w:name="_Toc148439484"/>
      <w:bookmarkStart w:id="375" w:name="_Toc148458173"/>
      <w:bookmarkStart w:id="376" w:name="_Toc148459683"/>
      <w:bookmarkStart w:id="377" w:name="_Toc148469967"/>
      <w:bookmarkStart w:id="378" w:name="_Toc225152866"/>
      <w:r w:rsidRPr="000959D0">
        <w:rPr>
          <w:color w:val="000000" w:themeColor="text1"/>
          <w:sz w:val="16"/>
          <w:szCs w:val="16"/>
        </w:rPr>
        <w:lastRenderedPageBreak/>
        <w:t>Порядок контроля и приемки услуг по техническому сопровождению Системы</w:t>
      </w:r>
      <w:bookmarkEnd w:id="370"/>
      <w:bookmarkEnd w:id="371"/>
      <w:bookmarkEnd w:id="372"/>
      <w:bookmarkEnd w:id="373"/>
      <w:bookmarkEnd w:id="374"/>
      <w:bookmarkEnd w:id="375"/>
      <w:bookmarkEnd w:id="376"/>
      <w:bookmarkEnd w:id="377"/>
      <w:bookmarkEnd w:id="378"/>
    </w:p>
    <w:p w:rsidR="00FD3CE6" w:rsidRPr="000959D0" w:rsidRDefault="00A4507D" w:rsidP="000959D0">
      <w:pPr>
        <w:pStyle w:val="34b"/>
        <w:spacing w:line="240" w:lineRule="auto"/>
        <w:rPr>
          <w:color w:val="000000"/>
          <w:sz w:val="16"/>
          <w:szCs w:val="16"/>
        </w:rPr>
      </w:pPr>
      <w:r w:rsidRPr="000959D0">
        <w:rPr>
          <w:color w:val="000000" w:themeColor="text1"/>
          <w:sz w:val="16"/>
          <w:szCs w:val="16"/>
        </w:rPr>
        <w:t>Отчетным периодом оказания услуг по настоящему документу принимаются следующие периоды. Отчетные периоды оказания услуг:</w:t>
      </w:r>
    </w:p>
    <w:p w:rsidR="00FD3CE6" w:rsidRPr="000959D0" w:rsidRDefault="0046711E" w:rsidP="000959D0">
      <w:pPr>
        <w:pStyle w:val="3410"/>
        <w:tabs>
          <w:tab w:val="clear" w:pos="720"/>
          <w:tab w:val="clear" w:pos="1191"/>
          <w:tab w:val="clear" w:pos="1322"/>
        </w:tabs>
        <w:spacing w:line="240" w:lineRule="auto"/>
        <w:ind w:left="0" w:firstLine="720"/>
        <w:rPr>
          <w:color w:val="000000"/>
          <w:sz w:val="16"/>
          <w:szCs w:val="16"/>
        </w:rPr>
      </w:pPr>
      <w:r>
        <w:rPr>
          <w:color w:val="000000" w:themeColor="text1"/>
          <w:sz w:val="16"/>
          <w:szCs w:val="16"/>
        </w:rPr>
        <w:t>С 01.04.2026</w:t>
      </w:r>
      <w:r w:rsidR="00A4507D" w:rsidRPr="000959D0">
        <w:rPr>
          <w:color w:val="000000" w:themeColor="text1"/>
          <w:sz w:val="16"/>
          <w:szCs w:val="16"/>
        </w:rPr>
        <w:t xml:space="preserve"> по 30.04.2026;</w:t>
      </w:r>
    </w:p>
    <w:p w:rsidR="00FD3CE6" w:rsidRPr="000959D0" w:rsidRDefault="00A4507D" w:rsidP="000959D0">
      <w:pPr>
        <w:pStyle w:val="3410"/>
        <w:tabs>
          <w:tab w:val="clear" w:pos="720"/>
          <w:tab w:val="clear" w:pos="1191"/>
          <w:tab w:val="clear" w:pos="1322"/>
        </w:tabs>
        <w:spacing w:line="240" w:lineRule="auto"/>
        <w:ind w:left="0" w:firstLine="720"/>
        <w:rPr>
          <w:color w:val="000000"/>
          <w:sz w:val="16"/>
          <w:szCs w:val="16"/>
        </w:rPr>
      </w:pPr>
      <w:r w:rsidRPr="000959D0">
        <w:rPr>
          <w:color w:val="000000" w:themeColor="text1"/>
          <w:sz w:val="16"/>
          <w:szCs w:val="16"/>
        </w:rPr>
        <w:t>с 01.05.2026 по 31.05.2026;</w:t>
      </w:r>
    </w:p>
    <w:p w:rsidR="00FD3CE6" w:rsidRPr="000959D0" w:rsidRDefault="00A4507D" w:rsidP="000959D0">
      <w:pPr>
        <w:pStyle w:val="3410"/>
        <w:tabs>
          <w:tab w:val="clear" w:pos="720"/>
          <w:tab w:val="clear" w:pos="1191"/>
          <w:tab w:val="clear" w:pos="1322"/>
        </w:tabs>
        <w:spacing w:line="240" w:lineRule="auto"/>
        <w:ind w:left="0" w:firstLine="720"/>
        <w:rPr>
          <w:color w:val="000000"/>
          <w:sz w:val="16"/>
          <w:szCs w:val="16"/>
        </w:rPr>
      </w:pPr>
      <w:r w:rsidRPr="000959D0">
        <w:rPr>
          <w:color w:val="000000" w:themeColor="text1"/>
          <w:sz w:val="16"/>
          <w:szCs w:val="16"/>
        </w:rPr>
        <w:t xml:space="preserve">с 30.06.2026 по 30.06.2026; </w:t>
      </w:r>
    </w:p>
    <w:p w:rsidR="00FD3CE6" w:rsidRPr="000959D0" w:rsidRDefault="00A4507D" w:rsidP="000959D0">
      <w:pPr>
        <w:pStyle w:val="3410"/>
        <w:tabs>
          <w:tab w:val="clear" w:pos="720"/>
          <w:tab w:val="clear" w:pos="1191"/>
          <w:tab w:val="clear" w:pos="1322"/>
        </w:tabs>
        <w:spacing w:line="240" w:lineRule="auto"/>
        <w:ind w:left="0" w:firstLine="720"/>
        <w:rPr>
          <w:color w:val="000000"/>
          <w:sz w:val="16"/>
          <w:szCs w:val="16"/>
        </w:rPr>
      </w:pPr>
      <w:r w:rsidRPr="000959D0">
        <w:rPr>
          <w:color w:val="000000" w:themeColor="text1"/>
          <w:sz w:val="16"/>
          <w:szCs w:val="16"/>
        </w:rPr>
        <w:t>с 01.07.2026 по 31.07.2026;</w:t>
      </w:r>
    </w:p>
    <w:p w:rsidR="00FD3CE6" w:rsidRPr="000959D0" w:rsidRDefault="00A4507D" w:rsidP="000959D0">
      <w:pPr>
        <w:pStyle w:val="3410"/>
        <w:tabs>
          <w:tab w:val="clear" w:pos="720"/>
          <w:tab w:val="clear" w:pos="1191"/>
          <w:tab w:val="clear" w:pos="1322"/>
        </w:tabs>
        <w:spacing w:line="240" w:lineRule="auto"/>
        <w:ind w:left="0" w:firstLine="720"/>
        <w:rPr>
          <w:color w:val="000000"/>
          <w:sz w:val="16"/>
          <w:szCs w:val="16"/>
        </w:rPr>
      </w:pPr>
      <w:r w:rsidRPr="000959D0">
        <w:rPr>
          <w:color w:val="000000" w:themeColor="text1"/>
          <w:sz w:val="16"/>
          <w:szCs w:val="16"/>
        </w:rPr>
        <w:t>с 01.08.2026 по 31.08.2026;</w:t>
      </w:r>
    </w:p>
    <w:p w:rsidR="00FD3CE6" w:rsidRPr="000959D0" w:rsidRDefault="00A4507D" w:rsidP="000959D0">
      <w:pPr>
        <w:pStyle w:val="3410"/>
        <w:tabs>
          <w:tab w:val="clear" w:pos="720"/>
          <w:tab w:val="clear" w:pos="1191"/>
          <w:tab w:val="clear" w:pos="1322"/>
        </w:tabs>
        <w:spacing w:line="240" w:lineRule="auto"/>
        <w:ind w:left="0" w:firstLine="720"/>
        <w:rPr>
          <w:color w:val="000000"/>
          <w:sz w:val="16"/>
          <w:szCs w:val="16"/>
        </w:rPr>
      </w:pPr>
      <w:r w:rsidRPr="000959D0">
        <w:rPr>
          <w:color w:val="000000" w:themeColor="text1"/>
          <w:sz w:val="16"/>
          <w:szCs w:val="16"/>
        </w:rPr>
        <w:t>с 01.09.2026 по 30.09.2026;</w:t>
      </w:r>
    </w:p>
    <w:p w:rsidR="00FD3CE6" w:rsidRPr="000959D0" w:rsidRDefault="00A4507D" w:rsidP="000959D0">
      <w:pPr>
        <w:pStyle w:val="3410"/>
        <w:tabs>
          <w:tab w:val="clear" w:pos="720"/>
          <w:tab w:val="clear" w:pos="1191"/>
          <w:tab w:val="clear" w:pos="1322"/>
        </w:tabs>
        <w:spacing w:line="240" w:lineRule="auto"/>
        <w:ind w:left="0" w:firstLine="720"/>
        <w:rPr>
          <w:color w:val="000000" w:themeColor="text1"/>
          <w:sz w:val="16"/>
          <w:szCs w:val="16"/>
        </w:rPr>
      </w:pPr>
      <w:r w:rsidRPr="000959D0">
        <w:rPr>
          <w:color w:val="000000" w:themeColor="text1"/>
          <w:sz w:val="16"/>
          <w:szCs w:val="16"/>
        </w:rPr>
        <w:t>с 01.10.2026 по 31.10.2026;</w:t>
      </w:r>
    </w:p>
    <w:p w:rsidR="00FD3CE6" w:rsidRPr="000959D0" w:rsidRDefault="00A4507D" w:rsidP="000959D0">
      <w:pPr>
        <w:pStyle w:val="3410"/>
        <w:tabs>
          <w:tab w:val="clear" w:pos="720"/>
          <w:tab w:val="clear" w:pos="1191"/>
          <w:tab w:val="clear" w:pos="1322"/>
        </w:tabs>
        <w:spacing w:line="240" w:lineRule="auto"/>
        <w:ind w:left="0" w:firstLine="720"/>
        <w:rPr>
          <w:color w:val="000000" w:themeColor="text1"/>
          <w:sz w:val="16"/>
          <w:szCs w:val="16"/>
        </w:rPr>
      </w:pPr>
      <w:r w:rsidRPr="000959D0">
        <w:rPr>
          <w:color w:val="000000" w:themeColor="text1"/>
          <w:sz w:val="16"/>
          <w:szCs w:val="16"/>
        </w:rPr>
        <w:t>с 01.11.2026 по 30.11.2026;</w:t>
      </w:r>
    </w:p>
    <w:p w:rsidR="00FD3CE6" w:rsidRPr="000959D0" w:rsidRDefault="00A4507D" w:rsidP="000959D0">
      <w:pPr>
        <w:pStyle w:val="3410"/>
        <w:tabs>
          <w:tab w:val="clear" w:pos="720"/>
          <w:tab w:val="clear" w:pos="1191"/>
          <w:tab w:val="clear" w:pos="1322"/>
        </w:tabs>
        <w:spacing w:line="240" w:lineRule="auto"/>
        <w:ind w:left="0" w:firstLine="720"/>
        <w:rPr>
          <w:color w:val="000000" w:themeColor="text1"/>
          <w:sz w:val="16"/>
          <w:szCs w:val="16"/>
        </w:rPr>
      </w:pPr>
      <w:r w:rsidRPr="000959D0">
        <w:rPr>
          <w:color w:val="000000" w:themeColor="text1"/>
          <w:sz w:val="16"/>
          <w:szCs w:val="16"/>
        </w:rPr>
        <w:t>с 01.12.2026 по 31.12.2026</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течение 10 рабочих дней после окончания отчетного периода Исполнитель подготавливает отчеты об оказанных услугах по формам, приведенным в приложении Г, и направляет их Заказчику. Отчетность предоставляется в электронном виде (без машинного носителя, путем направления по электронной почте) и/или в бумажном виде в одном экземпляре за подписью уполномоченного лица Исполнителя. По согласованию Сторон отчетность за последний период оказания Услуг может быть предоставлена до срока истечения отчетного периода. В этом случае отчет формируется за период с начала отчетного периода до дня, предшествующего дню предоставления отчетности. Полный отчет за последний период оказания Услуг может быть предоставлен Исполнителем в сроки, согласованные Сторонами.</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На основании предоставленных отчетов об оказанных услугах Стороны подписывают</w:t>
      </w:r>
      <w:r w:rsidR="00743C0D">
        <w:rPr>
          <w:color w:val="000000" w:themeColor="text1"/>
          <w:sz w:val="16"/>
          <w:szCs w:val="16"/>
        </w:rPr>
        <w:t xml:space="preserve"> в единой информационной системе в сфере закупок</w:t>
      </w:r>
      <w:r w:rsidRPr="000959D0">
        <w:rPr>
          <w:color w:val="000000" w:themeColor="text1"/>
          <w:sz w:val="16"/>
          <w:szCs w:val="16"/>
        </w:rPr>
        <w:t xml:space="preserve"> </w:t>
      </w:r>
      <w:r w:rsidR="00743C0D" w:rsidRPr="00743C0D">
        <w:rPr>
          <w:color w:val="000000" w:themeColor="text1"/>
          <w:sz w:val="16"/>
          <w:szCs w:val="16"/>
        </w:rPr>
        <w:t>структурированн</w:t>
      </w:r>
      <w:r w:rsidR="00743C0D">
        <w:rPr>
          <w:color w:val="000000" w:themeColor="text1"/>
          <w:sz w:val="16"/>
          <w:szCs w:val="16"/>
        </w:rPr>
        <w:t>ый</w:t>
      </w:r>
      <w:r w:rsidR="00743C0D" w:rsidRPr="00743C0D">
        <w:rPr>
          <w:color w:val="000000" w:themeColor="text1"/>
          <w:sz w:val="16"/>
          <w:szCs w:val="16"/>
        </w:rPr>
        <w:t xml:space="preserve"> документ о приемке </w:t>
      </w:r>
      <w:r w:rsidR="00743C0D">
        <w:rPr>
          <w:color w:val="000000" w:themeColor="text1"/>
          <w:sz w:val="16"/>
          <w:szCs w:val="16"/>
        </w:rPr>
        <w:t xml:space="preserve">услуг </w:t>
      </w:r>
      <w:r w:rsidRPr="000959D0">
        <w:rPr>
          <w:color w:val="000000" w:themeColor="text1"/>
          <w:sz w:val="16"/>
          <w:szCs w:val="16"/>
        </w:rPr>
        <w:t xml:space="preserve">за отчетный период. </w:t>
      </w:r>
    </w:p>
    <w:p w:rsidR="00FD3CE6" w:rsidRPr="000959D0" w:rsidRDefault="00A4507D" w:rsidP="000959D0">
      <w:pPr>
        <w:pStyle w:val="341"/>
        <w:spacing w:after="0" w:line="240" w:lineRule="auto"/>
        <w:rPr>
          <w:sz w:val="16"/>
          <w:szCs w:val="16"/>
        </w:rPr>
      </w:pPr>
      <w:bookmarkStart w:id="379" w:name="_Toc148439485"/>
      <w:bookmarkStart w:id="380" w:name="_Toc148458174"/>
      <w:bookmarkStart w:id="381" w:name="_Toc148439953"/>
      <w:bookmarkStart w:id="382" w:name="_Toc213680373"/>
      <w:bookmarkStart w:id="383" w:name="_Toc148469968"/>
      <w:bookmarkStart w:id="384" w:name="_Toc148459684"/>
      <w:bookmarkStart w:id="385" w:name="_Toc148458386"/>
      <w:bookmarkStart w:id="386" w:name="_Ref148472272"/>
      <w:bookmarkStart w:id="387" w:name="_Toc225152867"/>
      <w:r w:rsidRPr="000959D0">
        <w:rPr>
          <w:color w:val="000000" w:themeColor="text1"/>
          <w:sz w:val="16"/>
          <w:szCs w:val="16"/>
        </w:rPr>
        <w:lastRenderedPageBreak/>
        <w:t>Требования к документированию</w:t>
      </w:r>
      <w:bookmarkEnd w:id="379"/>
      <w:bookmarkEnd w:id="380"/>
      <w:bookmarkEnd w:id="381"/>
      <w:bookmarkEnd w:id="382"/>
      <w:bookmarkEnd w:id="383"/>
      <w:bookmarkEnd w:id="384"/>
      <w:bookmarkEnd w:id="385"/>
      <w:bookmarkEnd w:id="386"/>
      <w:bookmarkEnd w:id="387"/>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Исполнитель разрабатывает и передает Заказчику отчетные документы в соответствии с таблицей </w:t>
      </w:r>
      <w:fldSimple w:instr=" REF _Ref148473625 \h  \* MERGEFORMAT ">
        <w:r w:rsidR="00934A8C" w:rsidRPr="000959D0">
          <w:rPr>
            <w:color w:val="000000" w:themeColor="text1"/>
            <w:sz w:val="16"/>
            <w:szCs w:val="16"/>
          </w:rPr>
          <w:t xml:space="preserve">Таблица </w:t>
        </w:r>
        <w:r w:rsidR="00934A8C">
          <w:rPr>
            <w:color w:val="000000" w:themeColor="text1"/>
            <w:sz w:val="16"/>
            <w:szCs w:val="16"/>
          </w:rPr>
          <w:t>18</w:t>
        </w:r>
      </w:fldSimple>
      <w:r w:rsidRPr="000959D0">
        <w:rPr>
          <w:color w:val="000000" w:themeColor="text1"/>
          <w:sz w:val="16"/>
          <w:szCs w:val="16"/>
        </w:rPr>
        <w:t>.</w:t>
      </w:r>
    </w:p>
    <w:p w:rsidR="00FD3CE6" w:rsidRPr="000959D0" w:rsidRDefault="00A4507D" w:rsidP="000959D0">
      <w:pPr>
        <w:pStyle w:val="34fff8"/>
        <w:spacing w:before="0" w:after="0" w:line="240" w:lineRule="auto"/>
        <w:rPr>
          <w:color w:val="000000"/>
          <w:sz w:val="16"/>
          <w:szCs w:val="16"/>
        </w:rPr>
      </w:pPr>
      <w:bookmarkStart w:id="388" w:name="_Ref148473625"/>
      <w:r w:rsidRPr="000959D0">
        <w:rPr>
          <w:color w:val="000000" w:themeColor="text1"/>
          <w:sz w:val="16"/>
          <w:szCs w:val="16"/>
        </w:rPr>
        <w:t xml:space="preserve">Таблица </w:t>
      </w:r>
      <w:r w:rsidR="003C485F" w:rsidRPr="000959D0">
        <w:rPr>
          <w:color w:val="000000" w:themeColor="text1"/>
          <w:sz w:val="16"/>
          <w:szCs w:val="16"/>
        </w:rPr>
        <w:fldChar w:fldCharType="begin"/>
      </w:r>
      <w:r w:rsidRPr="000959D0">
        <w:rPr>
          <w:color w:val="000000" w:themeColor="text1"/>
          <w:sz w:val="16"/>
          <w:szCs w:val="16"/>
        </w:rPr>
        <w:instrText xml:space="preserve"> SEQ Таблица \* ARABIC </w:instrText>
      </w:r>
      <w:r w:rsidR="003C485F" w:rsidRPr="000959D0">
        <w:rPr>
          <w:color w:val="000000" w:themeColor="text1"/>
          <w:sz w:val="16"/>
          <w:szCs w:val="16"/>
        </w:rPr>
        <w:fldChar w:fldCharType="separate"/>
      </w:r>
      <w:r w:rsidR="00934A8C">
        <w:rPr>
          <w:noProof/>
          <w:color w:val="000000" w:themeColor="text1"/>
          <w:sz w:val="16"/>
          <w:szCs w:val="16"/>
        </w:rPr>
        <w:t>18</w:t>
      </w:r>
      <w:r w:rsidR="003C485F" w:rsidRPr="000959D0">
        <w:rPr>
          <w:color w:val="000000" w:themeColor="text1"/>
          <w:sz w:val="16"/>
          <w:szCs w:val="16"/>
        </w:rPr>
        <w:fldChar w:fldCharType="end"/>
      </w:r>
      <w:bookmarkEnd w:id="388"/>
      <w:r w:rsidRPr="000959D0">
        <w:rPr>
          <w:color w:val="000000" w:themeColor="text1"/>
          <w:sz w:val="16"/>
          <w:szCs w:val="16"/>
        </w:rPr>
        <w:t xml:space="preserve"> – Перечень отчетных документов</w:t>
      </w:r>
    </w:p>
    <w:tbl>
      <w:tblPr>
        <w:tblStyle w:val="810"/>
        <w:tblW w:w="5000" w:type="pct"/>
        <w:jc w:val="center"/>
        <w:tblInd w:w="0" w:type="dxa"/>
        <w:tblLayout w:type="fixed"/>
        <w:tblLook w:val="0400"/>
      </w:tblPr>
      <w:tblGrid>
        <w:gridCol w:w="432"/>
        <w:gridCol w:w="6241"/>
        <w:gridCol w:w="3477"/>
      </w:tblGrid>
      <w:tr w:rsidR="00FD3CE6" w:rsidRPr="000959D0">
        <w:trPr>
          <w:trHeight w:val="567"/>
          <w:jc w:val="center"/>
        </w:trPr>
        <w:tc>
          <w:tcPr>
            <w:tcW w:w="6522" w:type="dxa"/>
            <w:gridSpan w:val="2"/>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Отчетный документ</w:t>
            </w:r>
          </w:p>
        </w:tc>
        <w:tc>
          <w:tcPr>
            <w:tcW w:w="3398"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5"/>
              <w:spacing w:before="0" w:after="0"/>
              <w:rPr>
                <w:sz w:val="16"/>
                <w:szCs w:val="16"/>
              </w:rPr>
            </w:pPr>
            <w:r w:rsidRPr="000959D0">
              <w:rPr>
                <w:sz w:val="16"/>
                <w:szCs w:val="16"/>
              </w:rPr>
              <w:t>Форма предоставления</w:t>
            </w:r>
          </w:p>
        </w:tc>
      </w:tr>
      <w:tr w:rsidR="00FD3CE6" w:rsidRPr="000959D0">
        <w:trPr>
          <w:trHeight w:val="304"/>
          <w:jc w:val="center"/>
        </w:trPr>
        <w:tc>
          <w:tcPr>
            <w:tcW w:w="422"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1</w:t>
            </w:r>
          </w:p>
        </w:tc>
        <w:tc>
          <w:tcPr>
            <w:tcW w:w="6100" w:type="dxa"/>
            <w:tcBorders>
              <w:top w:val="single" w:sz="4" w:space="0" w:color="000000"/>
              <w:bottom w:val="single" w:sz="4" w:space="0" w:color="000000"/>
              <w:right w:val="single" w:sz="4" w:space="0" w:color="000000"/>
            </w:tcBorders>
          </w:tcPr>
          <w:p w:rsidR="00FD3CE6" w:rsidRPr="000959D0" w:rsidRDefault="00A4507D" w:rsidP="000959D0">
            <w:pPr>
              <w:pStyle w:val="34fff7"/>
              <w:rPr>
                <w:b/>
                <w:sz w:val="16"/>
                <w:szCs w:val="16"/>
              </w:rPr>
            </w:pPr>
            <w:r w:rsidRPr="000959D0">
              <w:rPr>
                <w:sz w:val="16"/>
                <w:szCs w:val="16"/>
              </w:rPr>
              <w:t>Отчет об оказанных услугах</w:t>
            </w:r>
          </w:p>
        </w:tc>
        <w:tc>
          <w:tcPr>
            <w:tcW w:w="3398"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left"/>
              <w:rPr>
                <w:sz w:val="16"/>
                <w:szCs w:val="16"/>
              </w:rPr>
            </w:pPr>
            <w:r w:rsidRPr="000959D0">
              <w:rPr>
                <w:sz w:val="16"/>
                <w:szCs w:val="16"/>
              </w:rPr>
              <w:t>В электронном виде/в бумажном виде</w:t>
            </w:r>
          </w:p>
        </w:tc>
      </w:tr>
      <w:tr w:rsidR="00FD3CE6" w:rsidRPr="000959D0">
        <w:trPr>
          <w:trHeight w:val="304"/>
          <w:jc w:val="center"/>
        </w:trPr>
        <w:tc>
          <w:tcPr>
            <w:tcW w:w="422"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2</w:t>
            </w:r>
          </w:p>
        </w:tc>
        <w:tc>
          <w:tcPr>
            <w:tcW w:w="610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Акт сдачи-приемки оказанных услуг за отчетный период</w:t>
            </w:r>
          </w:p>
        </w:tc>
        <w:tc>
          <w:tcPr>
            <w:tcW w:w="3398"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left"/>
              <w:rPr>
                <w:sz w:val="16"/>
                <w:szCs w:val="16"/>
              </w:rPr>
            </w:pPr>
            <w:r w:rsidRPr="000959D0">
              <w:rPr>
                <w:sz w:val="16"/>
                <w:szCs w:val="16"/>
              </w:rPr>
              <w:t>В электронном виде/в бумажном виде</w:t>
            </w:r>
          </w:p>
        </w:tc>
      </w:tr>
      <w:tr w:rsidR="00FD3CE6" w:rsidRPr="000959D0">
        <w:trPr>
          <w:trHeight w:val="304"/>
          <w:jc w:val="center"/>
        </w:trPr>
        <w:tc>
          <w:tcPr>
            <w:tcW w:w="422" w:type="dxa"/>
            <w:tcBorders>
              <w:top w:val="single" w:sz="4" w:space="0" w:color="000000"/>
              <w:left w:val="single" w:sz="4" w:space="0" w:color="000000"/>
              <w:bottom w:val="single" w:sz="4" w:space="0" w:color="000000"/>
            </w:tcBorders>
          </w:tcPr>
          <w:p w:rsidR="00FD3CE6" w:rsidRPr="000959D0" w:rsidRDefault="00A4507D" w:rsidP="000959D0">
            <w:pPr>
              <w:pStyle w:val="34fff7"/>
              <w:rPr>
                <w:sz w:val="16"/>
                <w:szCs w:val="16"/>
              </w:rPr>
            </w:pPr>
            <w:r w:rsidRPr="000959D0">
              <w:rPr>
                <w:sz w:val="16"/>
                <w:szCs w:val="16"/>
              </w:rPr>
              <w:t>3</w:t>
            </w:r>
          </w:p>
        </w:tc>
        <w:tc>
          <w:tcPr>
            <w:tcW w:w="6100" w:type="dxa"/>
            <w:tcBorders>
              <w:top w:val="single" w:sz="4" w:space="0" w:color="000000"/>
              <w:bottom w:val="single" w:sz="4" w:space="0" w:color="000000"/>
              <w:right w:val="single" w:sz="4" w:space="0" w:color="000000"/>
            </w:tcBorders>
          </w:tcPr>
          <w:p w:rsidR="00FD3CE6" w:rsidRPr="000959D0" w:rsidRDefault="00A4507D" w:rsidP="000959D0">
            <w:pPr>
              <w:pStyle w:val="34fff7"/>
              <w:rPr>
                <w:sz w:val="16"/>
                <w:szCs w:val="16"/>
              </w:rPr>
            </w:pPr>
            <w:r w:rsidRPr="000959D0">
              <w:rPr>
                <w:sz w:val="16"/>
                <w:szCs w:val="16"/>
              </w:rPr>
              <w:t>Счет-фактура</w:t>
            </w:r>
          </w:p>
        </w:tc>
        <w:tc>
          <w:tcPr>
            <w:tcW w:w="3398"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7"/>
              <w:jc w:val="left"/>
              <w:rPr>
                <w:sz w:val="16"/>
                <w:szCs w:val="16"/>
              </w:rPr>
            </w:pPr>
            <w:r w:rsidRPr="000959D0">
              <w:rPr>
                <w:sz w:val="16"/>
                <w:szCs w:val="16"/>
              </w:rPr>
              <w:t>В электронном виде через ЭДО/в бумажном виде</w:t>
            </w:r>
          </w:p>
        </w:tc>
      </w:tr>
    </w:tbl>
    <w:p w:rsidR="00FD3CE6" w:rsidRPr="000959D0" w:rsidRDefault="00A4507D" w:rsidP="000959D0">
      <w:pPr>
        <w:pStyle w:val="34b"/>
        <w:spacing w:line="240" w:lineRule="auto"/>
        <w:rPr>
          <w:color w:val="000000"/>
          <w:sz w:val="16"/>
          <w:szCs w:val="16"/>
        </w:rPr>
      </w:pPr>
      <w:r w:rsidRPr="000959D0">
        <w:rPr>
          <w:color w:val="000000" w:themeColor="text1"/>
          <w:sz w:val="16"/>
          <w:szCs w:val="16"/>
        </w:rPr>
        <w:t>Состав и содержание документации должны соответствовать требованиям Контракта и настоящего документа.</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Итоговые документы и материалы должны быть представлены Исполнителем на бумажном и/или электронном носителях по форме приложения Г.</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Документы и материалы на электронном носителе должны быть подписаны электронной подписью Заказчика и Исполнителя. Подписанный экземпляр для Исполнителя Заказчик направляет Исполнителю не более чем через 5 рабочих дней с даты подписания.</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Язык документов и материалов – русский.</w:t>
      </w:r>
    </w:p>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hAnsi="Times New Roman" w:cs="Times New Roman"/>
          <w:sz w:val="16"/>
          <w:szCs w:val="16"/>
        </w:rPr>
        <w:br w:type="page"/>
      </w:r>
    </w:p>
    <w:p w:rsidR="00FD3CE6" w:rsidRPr="000959D0" w:rsidRDefault="00A4507D" w:rsidP="000959D0">
      <w:pPr>
        <w:pStyle w:val="3415"/>
        <w:numPr>
          <w:ilvl w:val="0"/>
          <w:numId w:val="0"/>
        </w:numPr>
        <w:spacing w:after="0" w:line="240" w:lineRule="auto"/>
        <w:rPr>
          <w:sz w:val="16"/>
          <w:szCs w:val="16"/>
        </w:rPr>
      </w:pPr>
      <w:bookmarkStart w:id="389" w:name="_Toc213680374"/>
      <w:bookmarkStart w:id="390" w:name="_Toc225152868"/>
      <w:r w:rsidRPr="000959D0">
        <w:rPr>
          <w:sz w:val="16"/>
          <w:szCs w:val="16"/>
        </w:rPr>
        <w:lastRenderedPageBreak/>
        <w:t>Приложение А</w:t>
      </w:r>
      <w:bookmarkEnd w:id="389"/>
      <w:bookmarkEnd w:id="390"/>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 xml:space="preserve">к Техническим условиям </w:t>
      </w:r>
      <w:r w:rsidRPr="000959D0">
        <w:rPr>
          <w:color w:val="000000" w:themeColor="text1"/>
          <w:sz w:val="16"/>
          <w:szCs w:val="16"/>
        </w:rPr>
        <w:br/>
        <w:t>Перечень объектов автоматизации</w:t>
      </w:r>
    </w:p>
    <w:p w:rsidR="00FD3CE6" w:rsidRPr="000959D0" w:rsidRDefault="00A4507D" w:rsidP="000959D0">
      <w:pPr>
        <w:pStyle w:val="34ffffff1"/>
        <w:spacing w:before="0" w:after="0" w:line="240" w:lineRule="auto"/>
        <w:rPr>
          <w:color w:val="000000"/>
          <w:sz w:val="16"/>
          <w:szCs w:val="16"/>
        </w:rPr>
      </w:pPr>
      <w:r w:rsidRPr="000959D0">
        <w:rPr>
          <w:color w:val="000000" w:themeColor="text1"/>
          <w:sz w:val="16"/>
          <w:szCs w:val="16"/>
        </w:rPr>
        <w:t xml:space="preserve">Перечень объектов автоматизации приведен в таблице </w:t>
      </w:r>
      <w:fldSimple w:instr=" REF _Ref146218486 \h  \* MERGEFORMAT ">
        <w:r w:rsidR="00934A8C" w:rsidRPr="000959D0">
          <w:rPr>
            <w:color w:val="000000" w:themeColor="text1"/>
            <w:sz w:val="16"/>
            <w:szCs w:val="16"/>
          </w:rPr>
          <w:t>А.</w:t>
        </w:r>
        <w:r w:rsidR="00934A8C">
          <w:rPr>
            <w:color w:val="000000" w:themeColor="text1"/>
            <w:sz w:val="16"/>
            <w:szCs w:val="16"/>
          </w:rPr>
          <w:t>1</w:t>
        </w:r>
      </w:fldSimple>
      <w:r w:rsidRPr="000959D0">
        <w:rPr>
          <w:color w:val="000000" w:themeColor="text1"/>
          <w:sz w:val="16"/>
          <w:szCs w:val="16"/>
        </w:rPr>
        <w:t>.</w:t>
      </w:r>
    </w:p>
    <w:p w:rsidR="00FD3CE6" w:rsidRPr="000959D0" w:rsidRDefault="00A4507D" w:rsidP="000959D0">
      <w:pPr>
        <w:pStyle w:val="34ffffff1"/>
        <w:spacing w:before="0" w:after="0" w:line="240" w:lineRule="auto"/>
        <w:rPr>
          <w:color w:val="000000"/>
          <w:sz w:val="16"/>
          <w:szCs w:val="16"/>
        </w:rPr>
      </w:pPr>
      <w:r w:rsidRPr="000959D0">
        <w:rPr>
          <w:color w:val="000000" w:themeColor="text1"/>
          <w:sz w:val="16"/>
          <w:szCs w:val="16"/>
        </w:rPr>
        <w:t xml:space="preserve">Таблица </w:t>
      </w:r>
      <w:bookmarkStart w:id="391" w:name="_Ref146218486"/>
      <w:r w:rsidRPr="000959D0">
        <w:rPr>
          <w:color w:val="000000" w:themeColor="text1"/>
          <w:sz w:val="16"/>
          <w:szCs w:val="16"/>
        </w:rPr>
        <w:t>А.</w:t>
      </w:r>
      <w:r w:rsidR="003C485F" w:rsidRPr="000959D0">
        <w:rPr>
          <w:color w:val="000000" w:themeColor="text1"/>
          <w:sz w:val="16"/>
          <w:szCs w:val="16"/>
        </w:rPr>
        <w:fldChar w:fldCharType="begin"/>
      </w:r>
      <w:r w:rsidRPr="000959D0">
        <w:rPr>
          <w:color w:val="000000" w:themeColor="text1"/>
          <w:sz w:val="16"/>
          <w:szCs w:val="16"/>
        </w:rPr>
        <w:instrText xml:space="preserve"> SEQ Таблица_В. \* ARABIC </w:instrText>
      </w:r>
      <w:r w:rsidR="003C485F" w:rsidRPr="000959D0">
        <w:rPr>
          <w:color w:val="000000" w:themeColor="text1"/>
          <w:sz w:val="16"/>
          <w:szCs w:val="16"/>
        </w:rPr>
        <w:fldChar w:fldCharType="separate"/>
      </w:r>
      <w:r w:rsidR="00934A8C">
        <w:rPr>
          <w:noProof/>
          <w:color w:val="000000" w:themeColor="text1"/>
          <w:sz w:val="16"/>
          <w:szCs w:val="16"/>
        </w:rPr>
        <w:t>1</w:t>
      </w:r>
      <w:r w:rsidR="003C485F" w:rsidRPr="000959D0">
        <w:rPr>
          <w:color w:val="000000" w:themeColor="text1"/>
          <w:sz w:val="16"/>
          <w:szCs w:val="16"/>
        </w:rPr>
        <w:fldChar w:fldCharType="end"/>
      </w:r>
      <w:bookmarkEnd w:id="391"/>
      <w:r w:rsidRPr="000959D0">
        <w:rPr>
          <w:color w:val="000000" w:themeColor="text1"/>
          <w:sz w:val="16"/>
          <w:szCs w:val="16"/>
        </w:rPr>
        <w:t xml:space="preserve"> – Перечень объектов автоматизации</w:t>
      </w:r>
    </w:p>
    <w:p w:rsidR="00FD3CE6" w:rsidRPr="000959D0" w:rsidRDefault="00FD3CE6" w:rsidP="000959D0">
      <w:pPr>
        <w:pStyle w:val="afb"/>
        <w:spacing w:after="0" w:line="240" w:lineRule="auto"/>
        <w:rPr>
          <w:color w:val="000000"/>
          <w:sz w:val="16"/>
          <w:szCs w:val="16"/>
        </w:rPr>
      </w:pPr>
    </w:p>
    <w:tbl>
      <w:tblPr>
        <w:tblW w:w="9918" w:type="dxa"/>
        <w:tblLayout w:type="fixed"/>
        <w:tblLook w:val="04A0"/>
      </w:tblPr>
      <w:tblGrid>
        <w:gridCol w:w="986"/>
        <w:gridCol w:w="3820"/>
        <w:gridCol w:w="5112"/>
      </w:tblGrid>
      <w:tr w:rsidR="00FD3CE6" w:rsidRPr="000959D0">
        <w:trPr>
          <w:trHeight w:val="586"/>
          <w:tblHeader/>
        </w:trPr>
        <w:tc>
          <w:tcPr>
            <w:tcW w:w="986"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widowControl w:val="0"/>
              <w:spacing w:after="0" w:line="240" w:lineRule="auto"/>
              <w:jc w:val="center"/>
              <w:rPr>
                <w:rFonts w:ascii="Times New Roman" w:hAnsi="Times New Roman" w:cs="Times New Roman"/>
                <w:b/>
                <w:color w:val="000000"/>
                <w:sz w:val="16"/>
                <w:szCs w:val="16"/>
              </w:rPr>
            </w:pPr>
            <w:r w:rsidRPr="000959D0">
              <w:rPr>
                <w:rFonts w:ascii="Times New Roman" w:hAnsi="Times New Roman" w:cs="Times New Roman"/>
                <w:b/>
                <w:color w:val="000000" w:themeColor="text1"/>
                <w:sz w:val="16"/>
                <w:szCs w:val="16"/>
              </w:rPr>
              <w:t>№</w:t>
            </w:r>
          </w:p>
        </w:tc>
        <w:tc>
          <w:tcPr>
            <w:tcW w:w="3820"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widowControl w:val="0"/>
              <w:spacing w:after="0" w:line="240" w:lineRule="auto"/>
              <w:jc w:val="center"/>
              <w:rPr>
                <w:rFonts w:ascii="Times New Roman" w:hAnsi="Times New Roman" w:cs="Times New Roman"/>
                <w:b/>
                <w:color w:val="000000"/>
                <w:sz w:val="16"/>
                <w:szCs w:val="16"/>
              </w:rPr>
            </w:pPr>
            <w:r w:rsidRPr="000959D0">
              <w:rPr>
                <w:rFonts w:ascii="Times New Roman" w:hAnsi="Times New Roman" w:cs="Times New Roman"/>
                <w:b/>
                <w:color w:val="000000" w:themeColor="text1"/>
                <w:sz w:val="16"/>
                <w:szCs w:val="16"/>
              </w:rPr>
              <w:t>Медицинская организация</w:t>
            </w:r>
          </w:p>
        </w:tc>
        <w:tc>
          <w:tcPr>
            <w:tcW w:w="5112"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widowControl w:val="0"/>
              <w:spacing w:after="0" w:line="240" w:lineRule="auto"/>
              <w:jc w:val="center"/>
              <w:rPr>
                <w:rFonts w:ascii="Times New Roman" w:hAnsi="Times New Roman" w:cs="Times New Roman"/>
                <w:b/>
                <w:color w:val="000000"/>
                <w:sz w:val="16"/>
                <w:szCs w:val="16"/>
              </w:rPr>
            </w:pPr>
            <w:r w:rsidRPr="000959D0">
              <w:rPr>
                <w:rFonts w:ascii="Times New Roman" w:hAnsi="Times New Roman" w:cs="Times New Roman"/>
                <w:b/>
                <w:color w:val="000000" w:themeColor="text1"/>
                <w:sz w:val="16"/>
                <w:szCs w:val="16"/>
              </w:rPr>
              <w:t>Юридический адрес</w:t>
            </w:r>
          </w:p>
        </w:tc>
      </w:tr>
      <w:tr w:rsidR="00FD3CE6" w:rsidRPr="000959D0">
        <w:trPr>
          <w:trHeight w:val="70"/>
        </w:trPr>
        <w:tc>
          <w:tcPr>
            <w:tcW w:w="986" w:type="dxa"/>
            <w:tcBorders>
              <w:left w:val="single" w:sz="4" w:space="0" w:color="000000"/>
              <w:bottom w:val="single" w:sz="4" w:space="0" w:color="000000"/>
              <w:right w:val="single" w:sz="4" w:space="0" w:color="000000"/>
            </w:tcBorders>
          </w:tcPr>
          <w:p w:rsidR="00FD3CE6" w:rsidRPr="000959D0" w:rsidRDefault="00FD3CE6" w:rsidP="000959D0">
            <w:pPr>
              <w:widowControl w:val="0"/>
              <w:numPr>
                <w:ilvl w:val="0"/>
                <w:numId w:val="58"/>
              </w:numPr>
              <w:tabs>
                <w:tab w:val="left" w:pos="207"/>
              </w:tabs>
              <w:spacing w:after="0" w:line="240" w:lineRule="auto"/>
              <w:ind w:left="0"/>
              <w:jc w:val="center"/>
              <w:rPr>
                <w:rFonts w:ascii="Times New Roman" w:hAnsi="Times New Roman" w:cs="Times New Roman"/>
                <w:color w:val="000000"/>
                <w:sz w:val="16"/>
                <w:szCs w:val="16"/>
              </w:rPr>
            </w:pPr>
          </w:p>
        </w:tc>
        <w:tc>
          <w:tcPr>
            <w:tcW w:w="3820" w:type="dxa"/>
            <w:tcBorders>
              <w:left w:val="single" w:sz="4" w:space="0" w:color="000000"/>
              <w:bottom w:val="single" w:sz="4" w:space="0" w:color="000000"/>
              <w:right w:val="single" w:sz="4" w:space="0" w:color="000000"/>
            </w:tcBorders>
          </w:tcPr>
          <w:p w:rsidR="00FD3CE6" w:rsidRPr="000959D0" w:rsidRDefault="00FD3CE6" w:rsidP="000959D0">
            <w:pPr>
              <w:widowControl w:val="0"/>
              <w:spacing w:after="0" w:line="240" w:lineRule="auto"/>
              <w:rPr>
                <w:rFonts w:ascii="Times New Roman" w:hAnsi="Times New Roman" w:cs="Times New Roman"/>
                <w:color w:val="000000"/>
                <w:sz w:val="16"/>
                <w:szCs w:val="16"/>
              </w:rPr>
            </w:pPr>
          </w:p>
        </w:tc>
        <w:tc>
          <w:tcPr>
            <w:tcW w:w="5112" w:type="dxa"/>
            <w:tcBorders>
              <w:left w:val="single" w:sz="4" w:space="0" w:color="000000"/>
              <w:bottom w:val="single" w:sz="4" w:space="0" w:color="000000"/>
              <w:right w:val="single" w:sz="4" w:space="0" w:color="000000"/>
            </w:tcBorders>
            <w:shd w:val="clear" w:color="000000" w:fill="FFFFFF"/>
          </w:tcPr>
          <w:p w:rsidR="00FD3CE6" w:rsidRPr="000959D0" w:rsidRDefault="00FD3CE6" w:rsidP="000959D0">
            <w:pPr>
              <w:widowControl w:val="0"/>
              <w:spacing w:after="0" w:line="240" w:lineRule="auto"/>
              <w:rPr>
                <w:rFonts w:ascii="Times New Roman" w:hAnsi="Times New Roman" w:cs="Times New Roman"/>
                <w:color w:val="000000"/>
                <w:sz w:val="16"/>
                <w:szCs w:val="16"/>
              </w:rPr>
            </w:pPr>
          </w:p>
        </w:tc>
      </w:tr>
    </w:tbl>
    <w:p w:rsidR="00FD3CE6" w:rsidRPr="000959D0" w:rsidRDefault="00FD3CE6" w:rsidP="000959D0">
      <w:pPr>
        <w:pStyle w:val="34b"/>
        <w:spacing w:line="240" w:lineRule="auto"/>
        <w:rPr>
          <w:color w:val="000000"/>
          <w:sz w:val="16"/>
          <w:szCs w:val="16"/>
          <w:lang w:eastAsia="en-US"/>
        </w:rPr>
      </w:pPr>
    </w:p>
    <w:p w:rsidR="00FD3CE6" w:rsidRPr="000959D0" w:rsidRDefault="00FD3CE6" w:rsidP="000959D0">
      <w:pPr>
        <w:pStyle w:val="34b"/>
        <w:spacing w:line="240" w:lineRule="auto"/>
        <w:rPr>
          <w:color w:val="000000"/>
          <w:sz w:val="16"/>
          <w:szCs w:val="16"/>
          <w:lang w:eastAsia="en-US"/>
        </w:rPr>
      </w:pPr>
    </w:p>
    <w:p w:rsidR="00FD3CE6" w:rsidRPr="000959D0" w:rsidRDefault="00A4507D" w:rsidP="000959D0">
      <w:pPr>
        <w:spacing w:after="0" w:line="240" w:lineRule="auto"/>
        <w:rPr>
          <w:rFonts w:ascii="Times New Roman" w:eastAsia="Times New Roman" w:hAnsi="Times New Roman" w:cs="Times New Roman"/>
          <w:color w:val="000000"/>
          <w:sz w:val="16"/>
          <w:szCs w:val="16"/>
        </w:rPr>
      </w:pPr>
      <w:r w:rsidRPr="000959D0">
        <w:rPr>
          <w:rFonts w:ascii="Times New Roman" w:hAnsi="Times New Roman" w:cs="Times New Roman"/>
          <w:sz w:val="16"/>
          <w:szCs w:val="16"/>
        </w:rPr>
        <w:br w:type="page"/>
      </w:r>
    </w:p>
    <w:p w:rsidR="00FD3CE6" w:rsidRPr="000959D0" w:rsidRDefault="00A4507D" w:rsidP="000959D0">
      <w:pPr>
        <w:pStyle w:val="3415"/>
        <w:numPr>
          <w:ilvl w:val="0"/>
          <w:numId w:val="0"/>
        </w:numPr>
        <w:spacing w:after="0" w:line="240" w:lineRule="auto"/>
        <w:rPr>
          <w:sz w:val="16"/>
          <w:szCs w:val="16"/>
        </w:rPr>
      </w:pPr>
      <w:bookmarkStart w:id="392" w:name="_Toc213680375"/>
      <w:bookmarkStart w:id="393" w:name="_Toc225152869"/>
      <w:r w:rsidRPr="000959D0">
        <w:rPr>
          <w:sz w:val="16"/>
          <w:szCs w:val="16"/>
        </w:rPr>
        <w:lastRenderedPageBreak/>
        <w:t>Приложение Б</w:t>
      </w:r>
      <w:bookmarkEnd w:id="392"/>
      <w:bookmarkEnd w:id="393"/>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к Техническим условиям</w:t>
      </w:r>
      <w:r w:rsidRPr="000959D0">
        <w:rPr>
          <w:color w:val="000000" w:themeColor="text1"/>
          <w:sz w:val="16"/>
          <w:szCs w:val="16"/>
        </w:rPr>
        <w:br/>
        <w:t xml:space="preserve">Состав и функциональность сопровождаемых </w:t>
      </w:r>
      <w:r w:rsidRPr="000959D0">
        <w:rPr>
          <w:color w:val="000000" w:themeColor="text1"/>
          <w:sz w:val="16"/>
          <w:szCs w:val="16"/>
        </w:rPr>
        <w:br/>
        <w:t>компонентов Системы</w:t>
      </w:r>
    </w:p>
    <w:p w:rsidR="00FD3CE6" w:rsidRPr="000959D0" w:rsidRDefault="00FD3CE6" w:rsidP="000959D0">
      <w:pPr>
        <w:spacing w:line="240" w:lineRule="auto"/>
        <w:rPr>
          <w:rFonts w:ascii="Times New Roman" w:hAnsi="Times New Roman" w:cs="Times New Roman"/>
          <w:b/>
          <w:sz w:val="16"/>
          <w:szCs w:val="16"/>
          <w:lang w:eastAsia="ru-RU"/>
        </w:rPr>
      </w:pPr>
      <w:bookmarkStart w:id="394" w:name="_Hlk51936750"/>
      <w:bookmarkEnd w:id="394"/>
    </w:p>
    <w:p w:rsidR="00FD3CE6" w:rsidRPr="000959D0" w:rsidRDefault="00A4507D" w:rsidP="000959D0">
      <w:pPr>
        <w:pStyle w:val="343"/>
        <w:numPr>
          <w:ilvl w:val="0"/>
          <w:numId w:val="0"/>
        </w:numPr>
        <w:spacing w:line="240" w:lineRule="auto"/>
        <w:ind w:left="709"/>
        <w:rPr>
          <w:sz w:val="16"/>
          <w:szCs w:val="16"/>
        </w:rPr>
      </w:pPr>
      <w:bookmarkStart w:id="395" w:name="_Toc147501832"/>
      <w:bookmarkStart w:id="396" w:name="_Toc148341911"/>
      <w:bookmarkStart w:id="397" w:name="_Toc157678242"/>
      <w:bookmarkStart w:id="398" w:name="_Toc188623717"/>
      <w:bookmarkStart w:id="399" w:name="_Toc188258256"/>
      <w:bookmarkStart w:id="400" w:name="_Toc225152870"/>
      <w:r w:rsidRPr="000959D0">
        <w:rPr>
          <w:color w:val="000000" w:themeColor="text1"/>
          <w:sz w:val="16"/>
          <w:szCs w:val="16"/>
        </w:rPr>
        <w:t>Подсистема 01 "Администрирование"</w:t>
      </w:r>
      <w:bookmarkEnd w:id="395"/>
      <w:bookmarkEnd w:id="396"/>
      <w:bookmarkEnd w:id="397"/>
      <w:bookmarkEnd w:id="398"/>
      <w:bookmarkEnd w:id="399"/>
      <w:bookmarkEnd w:id="400"/>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FD3CE6" w:rsidRPr="000959D0">
        <w:rPr>
          <w:sz w:val="16"/>
          <w:szCs w:val="16"/>
        </w:rPr>
        <w:instrText xml:space="preserve"> SEQ Таблица \* ARABIC </w:instrText>
      </w:r>
      <w:r w:rsidR="003C485F" w:rsidRPr="000959D0">
        <w:rPr>
          <w:sz w:val="16"/>
          <w:szCs w:val="16"/>
        </w:rPr>
        <w:fldChar w:fldCharType="separate"/>
      </w:r>
      <w:r w:rsidR="00934A8C">
        <w:rPr>
          <w:noProof/>
          <w:sz w:val="16"/>
          <w:szCs w:val="16"/>
        </w:rPr>
        <w:t>19</w:t>
      </w:r>
      <w:r w:rsidR="003C485F" w:rsidRPr="000959D0">
        <w:rPr>
          <w:sz w:val="16"/>
          <w:szCs w:val="16"/>
        </w:rPr>
        <w:fldChar w:fldCharType="end"/>
      </w:r>
      <w:r w:rsidRPr="000959D0">
        <w:rPr>
          <w:sz w:val="16"/>
          <w:szCs w:val="16"/>
        </w:rPr>
        <w:t>– Модуль "АРМ администратора МО". Интерфейс 1.0</w:t>
      </w:r>
    </w:p>
    <w:tbl>
      <w:tblPr>
        <w:tblStyle w:val="affffffff7"/>
        <w:tblW w:w="5000" w:type="pct"/>
        <w:tblLayout w:type="fixed"/>
        <w:tblLook w:val="04A0"/>
      </w:tblPr>
      <w:tblGrid>
        <w:gridCol w:w="3326"/>
        <w:gridCol w:w="5488"/>
        <w:gridCol w:w="1322"/>
      </w:tblGrid>
      <w:tr w:rsidR="00FD3CE6" w:rsidRPr="000959D0" w:rsidTr="00FD3CE6">
        <w:trPr>
          <w:cnfStyle w:val="100000000000"/>
          <w:trHeight w:val="454"/>
          <w:tblHeader/>
        </w:trPr>
        <w:tc>
          <w:tcPr>
            <w:tcW w:w="3255" w:type="dxa"/>
          </w:tcPr>
          <w:p w:rsidR="00FD3CE6" w:rsidRPr="000959D0" w:rsidRDefault="00A4507D" w:rsidP="000959D0">
            <w:pPr>
              <w:pStyle w:val="34ffffff2"/>
              <w:rPr>
                <w:sz w:val="16"/>
                <w:szCs w:val="16"/>
              </w:rPr>
            </w:pPr>
            <w:r w:rsidRPr="000959D0">
              <w:rPr>
                <w:sz w:val="16"/>
                <w:szCs w:val="16"/>
              </w:rPr>
              <w:t>Модуль</w:t>
            </w:r>
          </w:p>
        </w:tc>
        <w:tc>
          <w:tcPr>
            <w:tcW w:w="5371" w:type="dxa"/>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94" w:type="dxa"/>
          </w:tcPr>
          <w:p w:rsidR="00FD3CE6" w:rsidRPr="000959D0" w:rsidRDefault="00A4507D" w:rsidP="000959D0">
            <w:pPr>
              <w:pStyle w:val="34ffffff2"/>
              <w:rPr>
                <w:sz w:val="16"/>
                <w:szCs w:val="16"/>
              </w:rPr>
            </w:pPr>
            <w:r w:rsidRPr="000959D0">
              <w:rPr>
                <w:sz w:val="16"/>
                <w:szCs w:val="16"/>
              </w:rPr>
              <w:t>Ключевая</w:t>
            </w:r>
          </w:p>
        </w:tc>
      </w:tr>
      <w:tr w:rsidR="00FD3CE6" w:rsidRPr="000959D0" w:rsidTr="00FD3CE6">
        <w:trPr>
          <w:trHeight w:val="454"/>
        </w:trPr>
        <w:tc>
          <w:tcPr>
            <w:tcW w:w="3255"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371" w:type="dxa"/>
          </w:tcPr>
          <w:p w:rsidR="00FD3CE6" w:rsidRPr="000959D0" w:rsidRDefault="00A4507D" w:rsidP="000959D0">
            <w:pPr>
              <w:pStyle w:val="34ffffff4"/>
              <w:rPr>
                <w:sz w:val="16"/>
                <w:szCs w:val="16"/>
              </w:rPr>
            </w:pPr>
            <w:r w:rsidRPr="000959D0">
              <w:rPr>
                <w:sz w:val="16"/>
                <w:szCs w:val="16"/>
              </w:rPr>
              <w:t>Ведение справочника видов вакцин</w:t>
            </w:r>
          </w:p>
        </w:tc>
        <w:tc>
          <w:tcPr>
            <w:tcW w:w="1294" w:type="dxa"/>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255"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371" w:type="dxa"/>
          </w:tcPr>
          <w:p w:rsidR="00FD3CE6" w:rsidRPr="000959D0" w:rsidRDefault="00A4507D" w:rsidP="000959D0">
            <w:pPr>
              <w:pStyle w:val="34ffffff4"/>
              <w:rPr>
                <w:sz w:val="16"/>
                <w:szCs w:val="16"/>
              </w:rPr>
            </w:pPr>
            <w:r w:rsidRPr="000959D0">
              <w:rPr>
                <w:sz w:val="16"/>
                <w:szCs w:val="16"/>
              </w:rPr>
              <w:t>Ведение справочника вакцин в наличии и их срока годности</w:t>
            </w:r>
          </w:p>
        </w:tc>
        <w:tc>
          <w:tcPr>
            <w:tcW w:w="1294" w:type="dxa"/>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255"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371" w:type="dxa"/>
          </w:tcPr>
          <w:p w:rsidR="00FD3CE6" w:rsidRPr="000959D0" w:rsidRDefault="00A4507D" w:rsidP="000959D0">
            <w:pPr>
              <w:pStyle w:val="34ffffff4"/>
              <w:rPr>
                <w:sz w:val="16"/>
                <w:szCs w:val="16"/>
              </w:rPr>
            </w:pPr>
            <w:r w:rsidRPr="000959D0">
              <w:rPr>
                <w:sz w:val="16"/>
                <w:szCs w:val="16"/>
              </w:rPr>
              <w:t>Ведение национального календаря прививок</w:t>
            </w:r>
          </w:p>
        </w:tc>
        <w:tc>
          <w:tcPr>
            <w:tcW w:w="1294" w:type="dxa"/>
          </w:tcPr>
          <w:p w:rsidR="00FD3CE6" w:rsidRPr="000959D0" w:rsidRDefault="00A4507D" w:rsidP="000959D0">
            <w:pPr>
              <w:pStyle w:val="34ffffff3"/>
              <w:rPr>
                <w:sz w:val="16"/>
                <w:szCs w:val="16"/>
              </w:rPr>
            </w:pPr>
            <w:r w:rsidRPr="000959D0">
              <w:rPr>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FD3CE6" w:rsidRPr="000959D0">
        <w:rPr>
          <w:sz w:val="16"/>
          <w:szCs w:val="16"/>
        </w:rPr>
        <w:instrText xml:space="preserve"> SEQ Таблица \* ARABIC </w:instrText>
      </w:r>
      <w:r w:rsidR="003C485F" w:rsidRPr="000959D0">
        <w:rPr>
          <w:sz w:val="16"/>
          <w:szCs w:val="16"/>
        </w:rPr>
        <w:fldChar w:fldCharType="separate"/>
      </w:r>
      <w:r w:rsidR="00934A8C">
        <w:rPr>
          <w:noProof/>
          <w:sz w:val="16"/>
          <w:szCs w:val="16"/>
        </w:rPr>
        <w:t>20</w:t>
      </w:r>
      <w:r w:rsidR="003C485F" w:rsidRPr="000959D0">
        <w:rPr>
          <w:sz w:val="16"/>
          <w:szCs w:val="16"/>
        </w:rPr>
        <w:fldChar w:fldCharType="end"/>
      </w:r>
      <w:r w:rsidRPr="000959D0">
        <w:rPr>
          <w:sz w:val="16"/>
          <w:szCs w:val="16"/>
        </w:rPr>
        <w:t>– Модуль "АРМ администратора МО". Интерфейс 2.0</w:t>
      </w:r>
    </w:p>
    <w:tbl>
      <w:tblPr>
        <w:tblStyle w:val="affffffff7"/>
        <w:tblW w:w="5000" w:type="pct"/>
        <w:tblLayout w:type="fixed"/>
        <w:tblLook w:val="04A0"/>
      </w:tblPr>
      <w:tblGrid>
        <w:gridCol w:w="2751"/>
        <w:gridCol w:w="6063"/>
        <w:gridCol w:w="1322"/>
      </w:tblGrid>
      <w:tr w:rsidR="00FD3CE6" w:rsidRPr="000959D0" w:rsidTr="000959D0">
        <w:trPr>
          <w:cnfStyle w:val="100000000000"/>
          <w:trHeight w:val="20"/>
          <w:tblHeader/>
        </w:trPr>
        <w:tc>
          <w:tcPr>
            <w:tcW w:w="2689" w:type="dxa"/>
          </w:tcPr>
          <w:p w:rsidR="00FD3CE6" w:rsidRPr="000959D0" w:rsidRDefault="00A4507D" w:rsidP="000959D0">
            <w:pPr>
              <w:pStyle w:val="34ffffff2"/>
              <w:rPr>
                <w:sz w:val="16"/>
                <w:szCs w:val="16"/>
              </w:rPr>
            </w:pPr>
            <w:r w:rsidRPr="000959D0">
              <w:rPr>
                <w:sz w:val="16"/>
                <w:szCs w:val="16"/>
              </w:rPr>
              <w:t>Модуль</w:t>
            </w:r>
          </w:p>
        </w:tc>
        <w:tc>
          <w:tcPr>
            <w:tcW w:w="5928" w:type="dxa"/>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93" w:type="dxa"/>
          </w:tcPr>
          <w:p w:rsidR="00FD3CE6" w:rsidRPr="000959D0" w:rsidRDefault="00A4507D" w:rsidP="000959D0">
            <w:pPr>
              <w:pStyle w:val="34ffffff2"/>
              <w:rPr>
                <w:sz w:val="16"/>
                <w:szCs w:val="16"/>
              </w:rPr>
            </w:pPr>
            <w:r w:rsidRPr="000959D0">
              <w:rPr>
                <w:sz w:val="16"/>
                <w:szCs w:val="16"/>
              </w:rPr>
              <w:t>Ключевая</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Добавление, редактирование, удаление, блокировка, восстановление, учетных записей пользователей</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Фильтрация пользователей</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Создание пользователя (задание логина)</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Возможность указания Ф. И. О. пользователя</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Возможность указания E-mail пользователя</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Добавление описания учетной записи пользователя</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Добавление связи учетной записи пользователя с сотрудником МО</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Создание разового пароля для доступа к системе</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Редактирование учетной записи пользователя</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Изменение пароля в учетной записи пользователя МО</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Удаление учетной записи пользователя</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Блокировка учетной записи пользователя</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Доступ к функциям модуля "Паспорт МО"</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Доступ к функциям модуля "Структура МО"</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Создание и редактирование шаблонов документов для пользователей МО</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Корректирование персональных данных граждан в реестрах</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Просмотр справочника тарифов и объемов без возможности редактирования</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календарного плана проведения диспансеризации определенных групп взрослого населения</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календарного плана проведения профилактических медицинских осмотров взрослого населения</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календарного плана проведения профилактических осмотров несовершеннолетних</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Доступ к функциям модуля "Настройки" для работы с системой</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Возможность создания нового прикрепления на основе заявления</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справочника кабинетов</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справочника связи бюро МСЭ с МО</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Формирование реестров ЛВН</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Отправка реестров ЛВН в ФСС и загрузка ответа от ФСС</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Отправка запросов на получение данных ЭЛН в ФСС</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Отправка запросов на получение номеров ЭЛН из ФСС</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Доступ к функциям модуля "Групповое прикрепление"</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графиков дежурств</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Экспорт прикрепленного населения за период</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Экспорт карт диспансерного наблюдения за период</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Выгрузка штатного расписания для ФРМР</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Передача данных в сервис ФРМО</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Формирование отчетов</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Модерация двойников</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справочника электронных очередей</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справочника табло</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справочника инфоматов</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справочника поводов обращений</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Ведение графика замещений</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Доступ к журналам РЭМД</w:t>
            </w:r>
          </w:p>
        </w:tc>
        <w:tc>
          <w:tcPr>
            <w:tcW w:w="1293"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Поиск пациентов в листах ожидания</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Доступ к функциям модуля "Электронные родовые сертификаты"</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0959D0">
        <w:trPr>
          <w:trHeight w:val="20"/>
        </w:trPr>
        <w:tc>
          <w:tcPr>
            <w:tcW w:w="2689" w:type="dxa"/>
          </w:tcPr>
          <w:p w:rsidR="00FD3CE6" w:rsidRPr="000959D0" w:rsidRDefault="00A4507D" w:rsidP="000959D0">
            <w:pPr>
              <w:pStyle w:val="34ffffff4"/>
              <w:rPr>
                <w:sz w:val="16"/>
                <w:szCs w:val="16"/>
              </w:rPr>
            </w:pPr>
            <w:r w:rsidRPr="000959D0">
              <w:rPr>
                <w:sz w:val="16"/>
                <w:szCs w:val="16"/>
              </w:rPr>
              <w:t>Модуль "АРМ администратора МО"</w:t>
            </w:r>
          </w:p>
        </w:tc>
        <w:tc>
          <w:tcPr>
            <w:tcW w:w="5928" w:type="dxa"/>
            <w:vAlign w:val="center"/>
          </w:tcPr>
          <w:p w:rsidR="00FD3CE6" w:rsidRPr="000959D0" w:rsidRDefault="00A4507D" w:rsidP="000959D0">
            <w:pPr>
              <w:pStyle w:val="34ffffff4"/>
              <w:rPr>
                <w:sz w:val="16"/>
                <w:szCs w:val="16"/>
              </w:rPr>
            </w:pPr>
            <w:r w:rsidRPr="000959D0">
              <w:rPr>
                <w:sz w:val="16"/>
                <w:szCs w:val="16"/>
              </w:rPr>
              <w:t>Экспорт данных для ТФОМС и СМО</w:t>
            </w:r>
          </w:p>
        </w:tc>
        <w:tc>
          <w:tcPr>
            <w:tcW w:w="1293" w:type="dxa"/>
            <w:vAlign w:val="center"/>
          </w:tcPr>
          <w:p w:rsidR="00FD3CE6" w:rsidRPr="000959D0" w:rsidRDefault="00A4507D" w:rsidP="000959D0">
            <w:pPr>
              <w:pStyle w:val="34ffffff3"/>
              <w:rPr>
                <w:sz w:val="16"/>
                <w:szCs w:val="16"/>
              </w:rPr>
            </w:pPr>
            <w:r w:rsidRPr="000959D0">
              <w:rPr>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FD3CE6" w:rsidRPr="000959D0">
        <w:rPr>
          <w:sz w:val="16"/>
          <w:szCs w:val="16"/>
        </w:rPr>
        <w:instrText xml:space="preserve"> SEQ Таблица \* ARABIC </w:instrText>
      </w:r>
      <w:r w:rsidR="003C485F" w:rsidRPr="000959D0">
        <w:rPr>
          <w:sz w:val="16"/>
          <w:szCs w:val="16"/>
        </w:rPr>
        <w:fldChar w:fldCharType="separate"/>
      </w:r>
      <w:r w:rsidR="00934A8C">
        <w:rPr>
          <w:noProof/>
          <w:sz w:val="16"/>
          <w:szCs w:val="16"/>
        </w:rPr>
        <w:t>21</w:t>
      </w:r>
      <w:r w:rsidR="003C485F" w:rsidRPr="000959D0">
        <w:rPr>
          <w:sz w:val="16"/>
          <w:szCs w:val="16"/>
        </w:rPr>
        <w:fldChar w:fldCharType="end"/>
      </w:r>
      <w:r w:rsidRPr="000959D0">
        <w:rPr>
          <w:sz w:val="16"/>
          <w:szCs w:val="16"/>
        </w:rPr>
        <w:t xml:space="preserve"> – Подсистема 01 "Администрирование"</w:t>
      </w:r>
    </w:p>
    <w:tbl>
      <w:tblPr>
        <w:tblW w:w="9904" w:type="dxa"/>
        <w:tblLayout w:type="fixed"/>
        <w:tblCellMar>
          <w:left w:w="75" w:type="dxa"/>
          <w:right w:w="75" w:type="dxa"/>
        </w:tblCellMar>
        <w:tblLook w:val="04A0"/>
      </w:tblPr>
      <w:tblGrid>
        <w:gridCol w:w="3328"/>
        <w:gridCol w:w="5427"/>
        <w:gridCol w:w="1149"/>
      </w:tblGrid>
      <w:tr w:rsidR="00FD3CE6" w:rsidRPr="000959D0">
        <w:trPr>
          <w:tblHeader/>
        </w:trPr>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функциональности/функции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Ключевая</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"Авторизация в Системе с помощью учетной записи ЕСИА"</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Авторизация в Системе через ЕСИА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удаление, редактирование справочников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журналу работы сервисов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OID медицинских организаций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Переопределение КСГ/КСЛП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удаление, редактирование, просмотр данных организации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Ведение реестра пользователей системы. Добавление, редактирование, удаление, восстановление, копирование учетных записей пользователей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данных пользователя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Определение групп и прав доступа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функциям модуля "Групповое прикрепление"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действиям Системы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модулю "Настройка параметров системы"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Ведение нумераторов для учетных документов: добавление, удаление, редактирование, просмотр, печать списка.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Список учетных документов: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выписка рецептов;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смерти;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перинатальной смерти;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рождении;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прижизненное патолого-анатомическое исследование биопсийного (операционного) материала;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прижизненного патолого-анатомического исследования биопсийного (операционного) материала);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протоколы заседания ВК;</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цитологическое диагностическое исследование;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цитологического диагностического исследования;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патолого-анатомическое вскрытие;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журнал вызова врача на дом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патолого-анатомического вскрытия;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удаленную консультацию;</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выписка справки учащегося;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ооциты. Журнал культивирования ооцитов и эмбрионов;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эмбрионы. Журнал культивирования ооцитов и эмбрионов;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свидетельство о рождении на бумажном носителе;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химико-токсикологические исследования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журналу событий системы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журналу ошибок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функциям модуля "Модерация двойников"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репозиторию отчетов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документов. ВИМИС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функциям модуля "РЭМД ЕГИСЗ"</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 к функциям модуля "Паспорт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Ведение шаблонов документов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ЦОД" в части формирования СЭМД "Справка о наличии показаний к протезированию"</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добавленный пользователем нумератор для медицинского документа "Справка о наличии показаний к протезированию"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"Модерация двойников"</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отметки о необходимости объединения записей (двойников) в регистре пациентов, направление дубликатов записей на модерацию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"Модерация двойников"</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Поиск и модерация двойников в записях прикрепленного населения по параметрам прикрепления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"Модерация двойников"</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объединения дублирующих записей пациентов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"Модерация двойников"</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модерации двойников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маршрутных карт для следующих видов диспансеризации/типов медицинских справок:</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заключение об отсутствии медицинских противопоказаний к владению оружием;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освидетельствование водителей на право управления ТС;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медзаключение о допуске к выполнению работ на высоте;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предварительный (периодический) медицинский осмотр</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освидетельствование иностранного гражданина или лиц без гражданства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открытых и закрытых записей маршрутной карты доступного для выбора вида диспансеризации или типа медицинской справки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неиспользуемых записей маршрутной карты доступного для выбора вида диспансеризации или типа медицинской справки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записей в маршрутную карту доступного для выбора вида диспансеризации или типа медицинской справки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Удаление неиспользуемых записей маршрутной карты доступного для выбора вида диспансеризации или типа медицинской справки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"Настройка маршрутных карт" в части формирования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w:t>
            </w:r>
            <w:r w:rsidRPr="000959D0">
              <w:rPr>
                <w:rFonts w:ascii="Times New Roman" w:hAnsi="Times New Roman" w:cs="Times New Roman"/>
                <w:sz w:val="16"/>
                <w:szCs w:val="16"/>
              </w:rPr>
              <w:lastRenderedPageBreak/>
              <w:t>прохождению"</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Администратор указывает состав услуг для маршрутной карты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Реестров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проверки на ошибки персональных данных при формировании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разрешения переформирования по ошибкам вне очереди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закупа медикаментов (доступны пользователям, имеющим доступ к АРМ специалиста по закупкам пользователю с правами Руководитель организации, АРМ специалиста ЛЛО ОУЗ (все пользователи) и администраторам ЦОД)</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правил формирования лотов: пользователем или автоматически в соответствии с настройками – группа переключателей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ЛС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отдельных лотов: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наркотические и/или психотропные средства;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каждого медикамента, указанного по торговому наименованию;</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ЛС, применяемых по решению ВК;</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ЛС, стоимость которых превышает &lt;значение&gt; руб;</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ЛС, выпускаемые единственным производителем</w:t>
            </w:r>
          </w:p>
          <w:p w:rsidR="00FD3CE6" w:rsidRPr="000959D0" w:rsidRDefault="00FD3CE6" w:rsidP="000959D0">
            <w:pPr>
              <w:spacing w:after="0"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Разрешение переформирования лотов в автоматическом режиме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параметров работы системы на уровне МО (доступ из АРМ администратора МО или АРМ администратора ЦОД, выделение в отдельный лот лекарственных средств, производимых единственным производителем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модулю "Диспансеризация / Профосмотры"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Медицинских свидетельств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серии медицинских свидетельств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использования адреса в медицинских свидетельствах о смерти (группа переключателей: МО или подразделение)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Учета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Разрешить списание в единицах отличных от единиц учета. Настройка доступна пользователям, имеющим доступ к АРМ: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ЦОД;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ЛЛО;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передачи данных в ИС "МДЛП"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Лаборатории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Уведомлений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Сравнение даты рождения пациента и даты поликлинического обследования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Запрет ввода результата лечения для незаконченного случая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повторные посещения по одному профилю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работы АРМ врача: Автоматическое или ручное создание посещений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копирования осмотров из предыдущего посещения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печати талона: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формат бумаги;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двусторонняя печать;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печать ТАП на одном листе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функции "Картохранилище"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номера ТАП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номера ТАП по стоматологии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настройки номера амбулаторной карты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модуля ЛЛО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запрета сохранение рецепта, если нарушается уникальность серии и номера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запрета на сохранение рецепта, если дата выписки рецепта больше текущей даты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печати рецептов "На листе" (количество экземпляров, формат бумаги, формат печати)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внешнего вида системы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типа меню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языка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темы (цветовая гамма системы)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панели быстрого переключения окон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Спец.объектов в адресах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модулю "Стационар"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номера карты: префикс, суффикс, текущий номер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отчетности по статсуткам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формата печати "Истории болезни"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перечня врачей, оказывающих оперативные услуги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запрета создания КВС в профильных отделениях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расписания госпитализаций: с привязкой ко времени, без привязки ко времени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ЛВН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и печать документов о временной нетрудоспособности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разрешения подписания документов о временной нетрудоспособности уполномоченному лицу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выбора услуг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и группировки услуг по месту выполнения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и группировки услуг по месту посещения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доступных для выбора услуг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Глоссария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использования базового глоссария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использования личного глоссария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поиска слов в глоссарии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учета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модуля учета медикаментов: аптека МО/АРМ товароведа – группа переключателей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остатков поставщиков при поставке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Выполнять наценку при поставке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Выполнять учет операций по документам учета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другим настройках системы (раздел Разное)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сканера штрих-кода: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использовать чтение штрих-кода;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интервал чтения штрих-кода (мс);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порт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записи через интернет:</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блокировка записи через интернет пациентов при неявках;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разрешение постановки в очередь при записи через интернет;</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разрешение автоматического обслуживания очереди при записи через интернет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метода чтения карт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метода подписи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признака Демо-сервер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модуля "ЭМК"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Отключение автоматического вызова окна выбора структурированных параметров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версии для слабовидящих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назначений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кода услуги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наименования услуг: фактическое наименование услуг/справочник ГОСТ-2011 – группа переключателей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Отображать состав лабораторной услуги (тесты) при помощи кратких наименований услуг, при наличии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Группировать услуги по связным услугам ГОСТ 2011</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поиска по умолчанию: группировка по услугам/по местам оказания – группа переключателей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вызов врача на дом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возможности вызова врача на дом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возможности оформления вызовов узких специалистов через регистратуру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телефона службы НМП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телефона службы СМП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телефона вызова врача на дом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Расписание работы сервиса вызова врача на дом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модуля "Лаборатория"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АС МЛО: адрес сервиса, логин, пароль</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параметров штрихкода при печати: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ширина, мм;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высота, мм;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отступ сверху, мм;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формат печати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печати направлений на исследования: печать страницы с исследованиями в направлении / печать страницы с мнемоникой в направлении – группа переключателей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принтера штрих-кода: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печати;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размер штрихкода;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копий печати;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пациента (флаг);</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 – флаг;</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пробы (флаг);</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службы (флаг);</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кем направлен – флаг;</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услуга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печати списка проб: формат печати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Учет реактивов: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остаточный срок годности реактивов в днях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уведомлений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способов уведомлений: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системные сообщений;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СМС;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E-Mail;</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всплывающие сообщения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уведомлений по классам событий для врача стационара: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Выписка в другую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Выписка в другое отделение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Выписка в стационар другого типа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Выписка из стационара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Движение в отделении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История лечащего врача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Создание карты выбывшего из стационара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Оказание общей услуги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Параклиническая услуга (в т.ч. Диагностическая услуга)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Смерть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Перевод в реанимацию</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операции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уведомлений по классам событий для врача стационара: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Выписка направлений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Уведомления по пациентам (стационар) </w:t>
            </w:r>
            <w:r w:rsidRPr="000959D0">
              <w:rPr>
                <w:rFonts w:ascii="Times New Roman" w:hAnsi="Times New Roman" w:cs="Times New Roman"/>
                <w:sz w:val="16"/>
                <w:szCs w:val="16"/>
              </w:rPr>
              <w:br/>
              <w:t>Все пациенты в отделении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Пациенты, для которых является лечащим врачом</w:t>
            </w:r>
          </w:p>
          <w:p w:rsidR="00FD3CE6" w:rsidRPr="000959D0" w:rsidRDefault="00FD3CE6" w:rsidP="000959D0">
            <w:pPr>
              <w:spacing w:after="0"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пациента в регистр паллиативной помощи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Телемедицинская услуга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уведомлений МСЭ:</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протокола ВК;</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направления на МСЭ;</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очередного проведения МСЭ;</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срок уведомления до даты очередного проведения МСЭ (дней);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уведомлений до даты очередного проведения МСЭ</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уведомления по пациентам (поликлиника):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все пациенты, прикреплённые к участку / пациенты, для которых является лечащим врачом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системных уведомлений: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выводить информ-панель сообщений;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системные сообщения;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системные предупреждения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получения экстренных сообщений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получения прочих уведомлений: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создание запроса в ФСС, получения ответа из ФСС;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дистанционный мониторинг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получения уведомлений об акушерском кровотечении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Печать</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формата печати книги записи вызовов врачей на дом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формата печати XML-документов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формата файлов печатных форм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формата печати файлов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фильтрации мед. персонала в документах (выбор значений для документа означает, что в указанном документе в поле "Врач" будут отображаться должности с указанными видами):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Посещения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Движения в КВС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обращения, передача обращения в медицинскую организацию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Поиск зарегистрированных обращений по параметрам: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диапазон дат регистрации;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создатель;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регистрации;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срочность;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кратность обращения;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обращения;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категория обращения;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адресат обращения;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диапазон дат рассмотрения;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инициатора обращения;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инициатор обращения;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способ получения обращения;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 обращения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обращений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обращений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Удаление обращений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Прикрепление документов к обращению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статуса обращений: "Новое", "Принято к исполнению", "Исполнено"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Ввод ответа и закрытие обращения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Прикрепление к ответу файлов в электронном виде (word, pdf)</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"Обращения граждан"</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Печать выбранного обращения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параметров работы системы на уровне региона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Изменение настроек на уровне региона, доступное только для </w:t>
            </w:r>
            <w:r w:rsidRPr="000959D0">
              <w:rPr>
                <w:rFonts w:ascii="Times New Roman" w:hAnsi="Times New Roman" w:cs="Times New Roman"/>
                <w:sz w:val="16"/>
                <w:szCs w:val="16"/>
              </w:rPr>
              <w:lastRenderedPageBreak/>
              <w:t>администратора системы из АРМ администратора ЦОД</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реестров счетов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формирования реестров счетов: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запрещать отмечать реестр "К оплате", пока есть ошибки;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запрет формирования реестров;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запрет формирования реестров для списка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редактирования случаев реестров: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запрет на редактирование случаев реестров;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запрет на редактирование оплаченных случаев реестров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реестров по бюджету: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утверждение объёмов в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реестров для МВД: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организация;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расчетный счет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коэффициентов индексации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ФЛК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стационара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обязательности ввода диагноза в приемном отделении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Регистра беременных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заполнения параметра "Последние менструации с" и "по" в регистре беременных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требования заполнения раздела "Анкета" в полном объеме в регистре беременных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обязательности заполнения некоторых полей на формах через выпадающий список: "Отключен", "Предупреждение", "Запрет сохранения"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Карты ПОН/ДДС – настройка проверки заполнения полей для экспорта на федеральный портал</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КВС - настройка проверки заполнения полей: "Время с начала заболевания", "Осложнен кардиогенным шоком"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Оперативные услуги - настройка проверки заполнения полей: "Дата и время начала раздувания баллона", "Дата и время окончания ЧКВ"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"Человек":</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проверки заполнения полей "Гражданство", "СНИЛС";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дублирование СНИЛС; контроль на корректность ИНН</w:t>
            </w:r>
            <w:r w:rsidRPr="000959D0">
              <w:rPr>
                <w:rFonts w:ascii="Times New Roman" w:hAnsi="Times New Roman" w:cs="Times New Roman"/>
                <w:sz w:val="16"/>
                <w:szCs w:val="16"/>
              </w:rPr>
              <w:br/>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ЛВН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правил заполнения врачей в периоде освобождения в ЭЛН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аннулированию ЭЛН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Идентификация пациента по БДЗ:</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ручного и полуавтоматического режимов;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таймаута ожидания ответа;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актуальности сводной БДЗ</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другим настройкам (раздел "Разное)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проверки наличия новых сообщений, 1 раз в X мин.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контроля пересечения случаев лечения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добавления новых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проставлять OID = -1 для новых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списка e-mail адресов для отправки ошибок прикрепления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корректности ЕНП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срока хранения аудиозаписей вызовов СМП (месяцев)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корректности профиля отделения в посещении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параметров проверки прикрепления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параметров записи пациентов в системе через АРМ регистратора, врача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списка МО, имеющих доступ к индивидуальной настройке периодов записи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отмене направлений и записей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Склад-Аптека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срока годности лекарственных средств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автоматического включения в регистры по социально значимым заболеваниям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уведомлений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извещений о прикреплении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извещений о пациенте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доступных мест работы врачей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приема ответа от ТФОМС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параметров безопасности паролей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срока действия пароля (дней)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срока действия временного пароля (дней)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количества дней, за сколько необходимо предупреждать об истечении срока действия пароля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минимальной длина пароля (символов)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проверяемых на совпадение последних паролей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алфавита пароля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минимального количества различающихся символов при смене пароля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блокировки учётной записи пользователя на 10 минут после трёх неудачных попыток ввода пароля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блокировки пользователя после истечения срока отсутствия активности (в днях)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работы СМП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времени начала суток для нумерации вызовов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формата времени для отображения в АРМ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предельного срока после смерти пациента для создания вызова в днях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разрешения передачи вызовов в другую МО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вкладки "Экспертная оценка" в АРМ старшего врача СМП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системы взаимодействия с 112</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вызовов 112 без адреса и выбор подразделения СМП по умолчанию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информации о вызовах 112</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идентификации параметров карт СМП при сохранении карты вызова в БД Системы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взаимодействия с ГИТ СМП, для выбора МО, которая должна быть использована по умолчанию при импорте карт вызова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работы НМП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времени работы служб НМП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Разрешить редактирование времени работы служб НМП – флаг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к настройкам МСЭ</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проведения деперсонифицированной экспертизы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авторизации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Разрешить авторизацию только через ЕСИА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ограничения прав доступа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льготам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группам диагнозов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группам МО и подразделениям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функциональности "Справочник МЭС" для пользователей АРМ СМО и ТФОМС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функциональности "ЭМК" для пользователей АРМ СМО и ТФОМС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функционалу "Прикрепление"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"Параметры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группы тестов и доступа к ним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"Пользователи"</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данных пользователя системы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"Справочники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справочникам: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услуг;</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МКБ</w:t>
            </w:r>
            <w:r w:rsidRPr="000959D0">
              <w:rPr>
                <w:rFonts w:ascii="Times New Roman" w:hAnsi="Times New Roman" w:cs="Times New Roman"/>
                <w:sz w:val="16"/>
                <w:szCs w:val="16"/>
              </w:rPr>
              <w:noBreakHyphen/>
              <w:t>10;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конструктор анкет;</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МЭС;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стандарты лечения$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маршрутизация и сферы ответственности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справочники системы учета медикаментов;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перечни медикаментов;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номенклатурный справочник;</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типы организаций;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наименования мест хранения;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виды заявок на медикаменты;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статусы заявок на медикаменты;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единицы измерения;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единицы измерения товара;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структурированные параметры;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атрибуты;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тарифов и объемов;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тарифов и объемов, тарифов услуг, справочник атрибутов тарифов и объемов;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справочники ЛИС: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типы контейнеров;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причины нарушения сроков выполнения исследований;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ЕРМП;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регистр БСК: администрирование;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связи МО с бюро МСЭ;</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профилактические прививки;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токены доступа FHIR;</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лекарственные средства: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МНН;</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торговых наименований;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непатентованные наименования;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экстемпоральные рецептуры;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предельные надбавки на ЖНВЛП;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цены на ЖНВЛП;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фальсификатов и забракованных серий;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"Справочники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справочника, добавление элемента справочника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"Справочники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справочника, редактирование элемента справочника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"Справочники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Удаление справочника, удаление элемента справочника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32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"Справочники системы"</w:t>
            </w:r>
          </w:p>
        </w:tc>
        <w:tc>
          <w:tcPr>
            <w:tcW w:w="5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справочников по заданным параметрам (атрибутам)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pStyle w:val="343"/>
        <w:numPr>
          <w:ilvl w:val="0"/>
          <w:numId w:val="0"/>
        </w:numPr>
        <w:spacing w:line="240" w:lineRule="auto"/>
        <w:ind w:left="709"/>
        <w:rPr>
          <w:sz w:val="16"/>
          <w:szCs w:val="16"/>
        </w:rPr>
      </w:pPr>
    </w:p>
    <w:p w:rsidR="00FD3CE6" w:rsidRPr="000959D0" w:rsidRDefault="00A4507D" w:rsidP="000959D0">
      <w:pPr>
        <w:pStyle w:val="343"/>
        <w:numPr>
          <w:ilvl w:val="0"/>
          <w:numId w:val="0"/>
        </w:numPr>
        <w:spacing w:line="240" w:lineRule="auto"/>
        <w:ind w:left="709"/>
        <w:rPr>
          <w:sz w:val="16"/>
          <w:szCs w:val="16"/>
        </w:rPr>
      </w:pPr>
      <w:bookmarkStart w:id="401" w:name="_Toc157678243"/>
      <w:bookmarkStart w:id="402" w:name="_Toc188258257"/>
      <w:bookmarkStart w:id="403" w:name="_Toc148341912"/>
      <w:bookmarkStart w:id="404" w:name="_Toc188623718"/>
      <w:bookmarkStart w:id="405" w:name="_Toc225152871"/>
      <w:r w:rsidRPr="000959D0">
        <w:rPr>
          <w:color w:val="000000" w:themeColor="text1"/>
          <w:sz w:val="16"/>
          <w:szCs w:val="16"/>
        </w:rPr>
        <w:t>Подсистема 02 "Взаимодействие с внешними системами"</w:t>
      </w:r>
      <w:bookmarkEnd w:id="401"/>
      <w:bookmarkEnd w:id="402"/>
      <w:bookmarkEnd w:id="403"/>
      <w:bookmarkEnd w:id="404"/>
      <w:bookmarkEnd w:id="405"/>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FD3CE6" w:rsidRPr="000959D0">
        <w:rPr>
          <w:sz w:val="16"/>
          <w:szCs w:val="16"/>
        </w:rPr>
        <w:instrText xml:space="preserve"> SEQ Таблица \* ARABIC </w:instrText>
      </w:r>
      <w:r w:rsidR="003C485F" w:rsidRPr="000959D0">
        <w:rPr>
          <w:sz w:val="16"/>
          <w:szCs w:val="16"/>
        </w:rPr>
        <w:fldChar w:fldCharType="separate"/>
      </w:r>
      <w:r w:rsidR="00934A8C">
        <w:rPr>
          <w:noProof/>
          <w:sz w:val="16"/>
          <w:szCs w:val="16"/>
        </w:rPr>
        <w:t>22</w:t>
      </w:r>
      <w:r w:rsidR="003C485F" w:rsidRPr="000959D0">
        <w:rPr>
          <w:sz w:val="16"/>
          <w:szCs w:val="16"/>
        </w:rPr>
        <w:fldChar w:fldCharType="end"/>
      </w:r>
      <w:r w:rsidRPr="000959D0">
        <w:rPr>
          <w:sz w:val="16"/>
          <w:szCs w:val="16"/>
        </w:rPr>
        <w:t xml:space="preserve"> – Подсистема 02 "Взаимодействие с внешними системами". Интерфейс 1.0</w:t>
      </w:r>
    </w:p>
    <w:tbl>
      <w:tblPr>
        <w:tblW w:w="9904" w:type="dxa"/>
        <w:tblLayout w:type="fixed"/>
        <w:tblCellMar>
          <w:left w:w="75" w:type="dxa"/>
          <w:right w:w="75" w:type="dxa"/>
        </w:tblCellMar>
        <w:tblLook w:val="04A0"/>
      </w:tblPr>
      <w:tblGrid>
        <w:gridCol w:w="2187"/>
        <w:gridCol w:w="6459"/>
        <w:gridCol w:w="1258"/>
      </w:tblGrid>
      <w:tr w:rsidR="00FD3CE6" w:rsidRPr="000959D0">
        <w:trPr>
          <w:tblHeader/>
        </w:trPr>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функциональности/функции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Ключевая</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"Интеграция с ФРЛЛО"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Интеграция с ФРЛЛО</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"Интеграция с ФРЛЛО"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предварительного форматно-логического контроля данных, включаемых в файл экспорта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"Интеграция с ФРЛЛО"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результатов взаимодействия с интеграционным сервисом ФРЛЛО</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"Интеграция с ФРЛЛО"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Передача из регионального сегмента ФРЛЛО в интеграционный сервис ФРЛЛО сведений: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льготах граждан;</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назначении медицинской продукции;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отпуске медицинской продукции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"Интеграция с ФРЛЛО"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Прием и обработка асинхронного ответа интеграционного сервиса ФРЛЛО</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с федеральным сервисом приёма медицинских сведений в ВИМИС "АКиНЕО"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документов методом sendDocument</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Прием асинхронного ответа с результатами обработки документа (метод sendResult) от сервиса обратного вызова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документов в очередь к отправке при выполнении триггерных точек</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 Выявление осмотра (консультации) пациента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 Выявление диагностических исследований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3. Выявление направления на оказание медицинских услуг</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5. Выявление госпитализации (получение пациентом медицинской помощи в условиях стационара (дневного стационара))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8. Выявление факта завершения беременности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15. Выявление факта смерти пациента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17. Выявление иммунизации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19. Выявление факта постановки на учет по беременности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20. Выявление извещения о критическом акушерском состоянии (КАС)</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26. Выявление факта подготовки к применению вспомогательных репродуктивных технологий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27. Выявление факта применения вспомогательных репродуктивных технологий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28. Выявление заключения по результатам расчета индивидуального риска беременной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"Медицинское свидетельство о смерти" редакция 5</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"Медицинское свидетельство о перинатальной смерти" редакция 2</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"Протокол инструментального исследования"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"Выписной эпикриз родильного дома"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beta-версии "Прием (осмотр) врача-специалиста"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"Выписной эпикриз из стационара по отдельным профилям медицинской помощи"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"Направление на консультацию и во вспомогательные кабинеты", редакция 1,</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"Протокол лабораторного исследования", редакция 4</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"Направление для проведения программы экстракорпорального оплодотворения и (или) переноса криоконсервированных эмбрионов в рамках территориальной программы обязательного медицинского страхования"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"Вкладыш в медицинскую карту пациента, получающего медицинскую помощь в амбулаторных условиях (форма № 025/у), или карту стационарного больного, или карту пациента акушерско-гинекологического профиля в условиях стационара дневного пребывания, при использовании вспомогательных репродуктивных технологий и искусственной инсеминации"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w:t>
            </w:r>
            <w:r w:rsidRPr="000959D0">
              <w:rPr>
                <w:rFonts w:ascii="Times New Roman" w:hAnsi="Times New Roman" w:cs="Times New Roman"/>
                <w:sz w:val="16"/>
                <w:szCs w:val="16"/>
              </w:rPr>
              <w:lastRenderedPageBreak/>
              <w:t>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Формирование СЭМД beta-версии "Справка о выполнении медицинской организацией </w:t>
            </w:r>
            <w:r w:rsidRPr="000959D0">
              <w:rPr>
                <w:rFonts w:ascii="Times New Roman" w:hAnsi="Times New Roman" w:cs="Times New Roman"/>
                <w:sz w:val="16"/>
                <w:szCs w:val="16"/>
              </w:rPr>
              <w:lastRenderedPageBreak/>
              <w:t>программы экстракорпорального оплодотворения и (или) переноса криоконсервированных эмбрионов в рамках территориальной программы обязательного медицинского страхования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"Извещение о критическом акушерском состоянии"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"Протокол родов"</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"Заключение по результатам расчета индивидуального риска"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"Направление на проведение неонатального скрининга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пользовательском интерфейсе информации о результате взаимодействия Системы с ВИМИС "АкиНео"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пользовательском интерфейсе информации о пациентах МО, для которых установлен признак "Контроль ВИМИС"</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с сервисом передачи структурированных данных клинических рекомендаций и порядка оказания медицинской помощи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списка документов клинических рекомендаций (clinrecList)</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структурированной информации по идентификатору документа клинических рекомендаций (clinrecInfo)</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списка документов порядков оказания медицинской помощи (procPMCList)</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структурированной информации по идентификатору документа порядка оказания медицинской помощи (procPMCInfo)</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Обеспечивает хранение информации о процессе взаимодействия Системы с ВИМИС "АкиНео"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АКиНЕО"</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Форматно-логический контроль данных в документах, формируемых для отправки в ВИМИС "АкиНео"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с федеральным сервисом приёма медицинских сведений в ВИМИС "Онкология"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документов методом sendDocument</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Прием асинхронного ответа с результатами обработки документа (метод sendResult) от сервиса обратного вызова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запроса в ВИМИС "Онкология" на проверку статуса обработки документа (метод checkStatus) при отсутствии асинхронного ответа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документов в очередь к отправке при выполнении триггерных точек</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 Выявление приема (осмотра) врачом-специалистом</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 Выявление диагностических исследований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3. Выявление направления на оказания медицинских услуг</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25. Выявление проведения консилиума врачей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5. Выявление госпитализации (получение пациентом медицинской помощи в условиях дневного стационара и стационарно)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6. Выявление диспансерного наблюдения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12. Выявление факта необходимости постановки на диспансерное наблюдение</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15. Выявление факта смерти пациента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23. Выявление патолого-анатомического вскрытия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29. Ретроспективные данные по пациентам с онкологической патологией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"Направление на госпитализацию, восстановительное лечение, обследование, консультацию"</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"Протокол прижизненного патолого-анатомического исследования биопсийного (операционного) материала"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"Прием (осмотр) врача-специалиста"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"Протокол консилиума врачей"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"Диспансерное наблюдение"</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"Выписной эпикриз из стационара по отдельным профилям медицинской помощи"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"Протокол оперативного вмешательства"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"Протокол на случай выявления у больного запущенной формы злокачественного новообразования"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"Назначение лекарственных препаратов"</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"Талон на оказание высокотехнологичной медицинской помощи"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"Ретроспективные данные по пациентам с онкологической патологией"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"Протокол патолого-анатомического вскрытия"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beta-версии "Извещение о впервые выявленном ЗНО"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"Медицинское свидетельство о смерти", редакция 5</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"Протокол инструментального исследования", редакция 3</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"Протокол лабораторного исследования", редакция 4</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"Протокол цитологического исследования", редакция 1</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"Направление на консультацию и во вспомогательные кабинеты", редакция 1</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"Протокол консультации", редакция 3</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пользовательском интерфейсе информации о результате взаимодействия Системы с ВИМИС “Онкология"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пользовательском интерфейсе информации о пациентах МО, для которых установлен признак "Контроль ВИМИС"</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с сервисом передачи структурированных данных клинических рекомендаций и порядка оказания медицинской помощи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списка документов клинических рекомендаций (clinrecList)</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структурированной информации по идентификатору документа клинических рекомендаций (clinrecInfo)</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списка документов порядков оказания медицинской помощи (procPMCList)</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структурированной информации по идентификатору документа порядка оказания медицинской помощи (procPMCInfo)</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Обеспечивает хранение информации о процессе взаимодействия Системы с ВИМИС "Онкология"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Онкология"</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Форматно-логический контроль данных в документах (далее – ФЛК), формируемых для отправки в ВИМИС "Онкология"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с федеральным сервисом приёма медицинских сведений в ВИМИС "ССЗ"</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документов методом отправки СМС (sendDocument)</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Прием сервисом обратного вызова асинхронного ответа с результатами обработки документа (метод sendResult)</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документов в очередь к отправке при выполнении триггерных точек</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 Выявление приема (осмотра) врачом-специалистом</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 Выявление диагностических исследований</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3. Выявление направления на оказание медицинских услуг</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5. Выявление госпитализации (получение пациентом медицинской помощи в условиях стационара (дневного стационара)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6. Выявление диспансерного наблюдения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9. Выявление оказания скорой медицинской помощи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15. Выявление факта смерти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25. Выявление проведения консилиума врачей</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в пользовательском интерфейсе информации о результате взаимодействия Системы с ВИМИС "ССЗ"</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пользовательском интерфейсе информации о пациентах МО, для которых установлен признак "Контроль ВИМИС"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с сервисом передачи структурированных данных клинических рекомендаций и порядка оказания медицинской помощи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списка документов клинических рекомендаций (clinrecList)</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структурированной информации по идентификатору документа клинических рекомендаций (clinrecInfo)</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списка документов порядков оказания медицинской помощи (procPMCList)</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метода запроса структурированной информации по идентификатору документа порядка оказания медицинской помощи (procPMCInfo)</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w:t>
            </w:r>
            <w:r w:rsidRPr="000959D0">
              <w:rPr>
                <w:rFonts w:ascii="Times New Roman" w:hAnsi="Times New Roman" w:cs="Times New Roman"/>
                <w:sz w:val="16"/>
                <w:szCs w:val="16"/>
              </w:rPr>
              <w:lastRenderedPageBreak/>
              <w:t>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Логирование. Обеспечивает хранение информации о процессе взаимодействия Системы с </w:t>
            </w:r>
            <w:r w:rsidRPr="000959D0">
              <w:rPr>
                <w:rFonts w:ascii="Times New Roman" w:hAnsi="Times New Roman" w:cs="Times New Roman"/>
                <w:sz w:val="16"/>
                <w:szCs w:val="16"/>
              </w:rPr>
              <w:lastRenderedPageBreak/>
              <w:t>ВИМИС "ССЗ"</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ВИМИС ССЗ"</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Форматно-логический контроль данных в документах, формируемых для отправки в ВИМИС "ССЗ"</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с федеральным сервисом приёма медицинских сведений в ВИМИС "Профилактическая медицина"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документов методом sendDocument</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Прием асинхронного ответа с результатами обработки документа (метод sendResult) от сервиса обратного вызова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запроса в ВИМИС "Профилактическая медицина" на проверку статуса обработки документа (метод checkStatus) при отсутствии асинхронного ответа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 отсутствии асинхронного ответа отправка запроса в ВИМИС "Профилактическая медицина" на проверку статуса обработки документа (метод checkStatus)</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2. Выявление диагностических исследований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6. Выявление диспансерного наблюдения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10. Выявление профилактического медицинского осмотра и диспансеризации взрослого населения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11. Выявление профилактического медицинского осмотра несовершеннолетнего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12. Выявление факта необходимости постановки на диспансерное наблюдение</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13. Выявление факта временной нетрудоспособности по диагнозу, подлежащему диспансерному наблюдению</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14. Выявление факта обострения по диагнозу, подлежащему диспансерному наблюдению</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15. Выявление факта смерти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16. Выявление приема (осмотра) пациента в рамках иммунизации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17. Выявление иммунизации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триггерной точки 18. Выявление углубленной диспансеризации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и СЭМД beta-версии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beta-версии "Прием (осмотр) врача-специалиста"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beta-версии "Выписной эпикриз из стационара по отдельным профилям медицинской помощи"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beta-версии "Протокол анкетирования"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beta-версии "Эпикриз по результатам диспансеризации/профилактического медицинского осмотра"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beta-версии "Протокол медицинской манипуляции"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"Протокол инструментального исследования", редакция 3</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"Протокол лабораторного исследования", редакция 4</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"Протокол цитологического исследования", редакция 1</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"Медицинское свидетельство о смерти" (CDA) редакция 5</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"Карта вызова скорой медицинской помощи", редакция 1</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СЭМД "Направление на консультацию и во вспомогательные кабинеты", редакция 1</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пользовательском интерфейсе информации о результате взаимодействия Системы с ВИМИС "Профилактическая медицина"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перехода из списка СЭМД к формам учетных документов: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Прием (осмотр) врача специалиста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Выписной эпикриз из стационара по отдельным профилям медицинской помощи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лабораторного исследования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инструментального исследования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Карта вызова СМП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Эпикриз ПМО и Диспансеризации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цитологического исследования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пользовательском интерфейсе информации о пациентах МО, для которых установлен признак "Контроль ВИМИС"</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работы: обеспечивание хранения информации о процессе взаимодействия Системы с ВИМИС "Профилактическая медицина" в составе следующей информации: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запроса/ответа;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текст ошибок, которые возникли при взаимодействии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внутреннего форматно-логического контроля перед отправкой документов в ВИМИС "Профилактическая медицина"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выгрузке документов в ВИМИС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состоянии документов ВИМИС</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уведомлений</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уведомлений в АРМ: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АРМ врача поликлиники;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АРМ заведующего отделением поликлиники;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АРМ врача стационара;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АРМ заведующего отделением стационара;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АРМ лаборанта;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АРМ диагностики;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АРМ патологоанатома;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АРМ сотрудника центра удаленной консультации.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"Профилактическая медицина"</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уведомлений</w:t>
            </w:r>
          </w:p>
          <w:p w:rsidR="00FD3CE6" w:rsidRPr="000959D0" w:rsidRDefault="00FD3CE6" w:rsidP="000959D0">
            <w:pPr>
              <w:spacing w:after="0" w:line="240" w:lineRule="auto"/>
              <w:rPr>
                <w:rFonts w:ascii="Times New Roman" w:hAnsi="Times New Roman" w:cs="Times New Roman"/>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ИЭМК"</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Реализован сервис интеграции с ИЭМК в соответствии с требованиями к составу и параметрам методов, регламентами подключения и формата передачи данных федерального сервиса ИЭМК, опубликованным по адресу http://portal.egisz.rosminzdrav.ru/materials.</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ИЭМК"</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Передача случаев лечения в федеральный сервис ИЭМК</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ИЭМК"</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работоспособности сервисов</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ИЭМК"</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Передача случаев лечения, удовлетворяющих условиям передачи, из Системы в федеральный сервис через API</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ИЭМК"</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Преобразование данных о пациентах и случаях лечения к формату электронного документа (СЭМД), отправка в виде сообщений в ИЭМК</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ИЭМК"</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Обработка поступающих в ИЭМК сообщений:</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ИЭМК"</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в систему ведения ИЭМК сформированных в Системе данных (сообщения/ СЭМД).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Список реализованных СЭМД: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госпитализацию, восстановительное лечение, обследование, консультацию (CDA)" Редакция 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"Эпикриз по законченному случаю амбулаторный (CDA) Редакция 3;</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Эпикриз в стационаре выписной (CDA)" Редакция 3;</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консультации (CDA)" Редакция 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лабораторного исследования (CDA)" Редакция 2</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ИЭМК"</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в Системе сообщений для отправки в ИЭМК в форматах HL7 v2.5 / 3.0 либо HL7 CDA R2 / R3</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Сервис автоматизированного информационного взаимодействия с подсистемой "Реестр электронных медицинских документов" (РЭМД) ЕГИСЗ</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ЭМД УКЭП лица или лиц, ответственного(-ых) за составление документа, в соответствии с правилами подписания, установленными РЭМД</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w:t>
            </w:r>
            <w:r w:rsidRPr="000959D0">
              <w:rPr>
                <w:rFonts w:ascii="Times New Roman" w:hAnsi="Times New Roman" w:cs="Times New Roman"/>
                <w:sz w:val="16"/>
                <w:szCs w:val="16"/>
              </w:rPr>
              <w:lastRenderedPageBreak/>
              <w:t>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Хранение подписанных ЭМД и всех версий ЭМД в течение срока, установленного РЭМД</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сведений об ЭМД и его новых версий в РЭМД</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в РЭМД</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Запрос регистрационных сведений об ЭМД</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ЭМД из архива Системы</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информации о событиях обмена данными с сервисом, обеспечение доступа для просмотра пользователям: АРМ администратора ЦОД, администратора МО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по логу работы с сервисами РЭМД по свойствам: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документа;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документа;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документа;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запрос;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 запроса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данных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уникальный идентификатор документа;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получения ответа от РЭМД;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список ошибок запроса (код ошибки, описание ошибки)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следующих типов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инструментального исследования в соответствии с руководством по реализации, размещенном на портале оперативного взаимодействия участников ЕГИСЗ по адресу -</w:t>
            </w:r>
            <w:hyperlink r:id="rId16" w:tgtFrame="https://portal.egisz.rosminzdrav.ru/materials/3291">
              <w:r w:rsidR="00FD3CE6" w:rsidRPr="000959D0">
                <w:rPr>
                  <w:rFonts w:ascii="Times New Roman" w:hAnsi="Times New Roman" w:cs="Times New Roman"/>
                  <w:sz w:val="16"/>
                  <w:szCs w:val="16"/>
                </w:rPr>
                <w:t> https://portal.egisz.rosminzdrav.ru/materials/3291</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лабораторного исследования в соответствии с руководством по реализации, размещенном на портале оперативного взаимодействия участников ЕГИСЗ по адресу -</w:t>
            </w:r>
            <w:hyperlink r:id="rId17" w:tgtFrame="https://portal.egisz.rosminzdrav.ru/materials/2939">
              <w:r w:rsidR="00FD3CE6" w:rsidRPr="000959D0">
                <w:rPr>
                  <w:rFonts w:ascii="Times New Roman" w:hAnsi="Times New Roman" w:cs="Times New Roman"/>
                  <w:sz w:val="16"/>
                  <w:szCs w:val="16"/>
                </w:rPr>
                <w:t> https://portal.egisz.rosminzdrav.ru/materials/2939</w:t>
              </w:r>
            </w:hyperlink>
            <w:r w:rsidRPr="000959D0">
              <w:rPr>
                <w:rFonts w:ascii="Times New Roman" w:hAnsi="Times New Roman" w:cs="Times New Roman"/>
                <w:sz w:val="16"/>
                <w:szCs w:val="16"/>
              </w:rPr>
              <w:t xml:space="preserve"> (редакция 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телемедицинской консультации в соответствии с руководством по реализации, размещенном на портале оперативного взаимодействия участников ЕГИСЗ по адресу -</w:t>
            </w:r>
            <w:hyperlink r:id="rId18" w:tgtFrame="https://portal.egisz.rosminzdrav.ru/materials/3479">
              <w:r w:rsidR="00FD3CE6" w:rsidRPr="000959D0">
                <w:rPr>
                  <w:rFonts w:ascii="Times New Roman" w:hAnsi="Times New Roman" w:cs="Times New Roman"/>
                  <w:sz w:val="16"/>
                  <w:szCs w:val="16"/>
                </w:rPr>
                <w:t xml:space="preserve"> https://portal.egisz.rosminzdrav.ru/materials/3479</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медицинское свидетельство о перинатальной смерти ред.2 в соответствии с руководством по реализации, размещенном на портале оперативного взаимодействия участников ЕГИСЗ по адресу </w:t>
            </w:r>
            <w:hyperlink r:id="rId19" w:tgtFrame="https://portal.egisz.rosminzdrav.ru/materials/3605">
              <w:r w:rsidR="00FD3CE6" w:rsidRPr="000959D0">
                <w:rPr>
                  <w:rFonts w:ascii="Times New Roman" w:hAnsi="Times New Roman" w:cs="Times New Roman"/>
                  <w:sz w:val="16"/>
                  <w:szCs w:val="16"/>
                </w:rPr>
                <w:t xml:space="preserve">https://portal.egisz.rosminzdrav.ru/materials/3605 </w:t>
              </w:r>
            </w:hyperlink>
            <w:r w:rsidRPr="000959D0">
              <w:rPr>
                <w:rFonts w:ascii="Times New Roman" w:hAnsi="Times New Roman" w:cs="Times New Roman"/>
                <w:sz w:val="16"/>
                <w:szCs w:val="16"/>
              </w:rPr>
              <w:t>(Дата окончания регистрации 31.08.2021);</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медицинское свидетельство о рождении (Редакция 4) в соответствии с руководством по реализации, размещенном на портале оперативного взаимодействия участников ЕГИСЗ по адресу </w:t>
            </w:r>
            <w:hyperlink r:id="rId20" w:tgtFrame="https://portal.egisz.rosminzdrav.ru/materials/3849">
              <w:r w:rsidR="00FD3CE6" w:rsidRPr="000959D0">
                <w:rPr>
                  <w:rFonts w:ascii="Times New Roman" w:hAnsi="Times New Roman" w:cs="Times New Roman"/>
                  <w:sz w:val="16"/>
                  <w:szCs w:val="16"/>
                </w:rPr>
                <w:t>https://portal.egisz.rosminzdrav.ru/materials/3849</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направление на медико-социальную экспертизу Редакция 5 в соответствии с руководством по реализации, размещенном на портале оперативного взаимодействия участников ЕГИСЗ по адресу </w:t>
            </w:r>
            <w:hyperlink r:id="rId21" w:tgtFrame="https://portal.egisz.rosminzdrav.ru/materials/4011">
              <w:r w:rsidR="00FD3CE6" w:rsidRPr="000959D0">
                <w:rPr>
                  <w:rFonts w:ascii="Times New Roman" w:hAnsi="Times New Roman" w:cs="Times New Roman"/>
                  <w:sz w:val="16"/>
                  <w:szCs w:val="16"/>
                </w:rPr>
                <w:t>https://portal.egisz.rosminzdrav.ru/materials/4011</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медицинская справка о допуске к управлению транспортным средством в соответствии с руководством по реализации, размещенном на портале оперативного взаимодействия участников ЕГИСЗ по адресу </w:t>
            </w:r>
            <w:hyperlink r:id="rId22" w:tgtFrame="https://portal.egisz.rosminzdrav.ru/materials/2927">
              <w:r w:rsidR="00FD3CE6" w:rsidRPr="000959D0">
                <w:rPr>
                  <w:rFonts w:ascii="Times New Roman" w:hAnsi="Times New Roman" w:cs="Times New Roman"/>
                  <w:sz w:val="16"/>
                  <w:szCs w:val="16"/>
                </w:rPr>
                <w:t>https://portal.egisz.rosminzdrav.ru/materials/2927</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смерти ред.2 в соответствии с руководством по реализации, размещенном на портале оперативного взаимодействия участников ЕГИСЗ по адресу </w:t>
            </w:r>
            <w:hyperlink r:id="rId23" w:tgtFrame="https://portal.egisz.rosminzdrav.ru/materials/2931">
              <w:r w:rsidR="00FD3CE6" w:rsidRPr="000959D0">
                <w:rPr>
                  <w:rFonts w:ascii="Times New Roman" w:hAnsi="Times New Roman" w:cs="Times New Roman"/>
                  <w:sz w:val="16"/>
                  <w:szCs w:val="16"/>
                </w:rPr>
                <w:t>https://portal.egisz.rosminzdrav.ru/materials/2931</w:t>
              </w:r>
            </w:hyperlink>
            <w:r w:rsidRPr="000959D0">
              <w:rPr>
                <w:rFonts w:ascii="Times New Roman" w:hAnsi="Times New Roman" w:cs="Times New Roman"/>
                <w:sz w:val="16"/>
                <w:szCs w:val="16"/>
              </w:rPr>
              <w:t xml:space="preserve"> (Дата окончания регистрации 31.08.2021):</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реализован контроль на соответствие диагнозов схеме xsl для передачи в РЭМД ЕГИСЗ;</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смерти Редакция 5 в соответствии с руководством по реализации, размещенном на портале оперативного взаимодействия участников ЕГИСЗ по адресу </w:t>
            </w:r>
            <w:hyperlink r:id="rId24" w:tgtFrame="https://portal.egisz.rosminzdrav.ru/materials/3815">
              <w:r w:rsidR="00FD3CE6" w:rsidRPr="000959D0">
                <w:rPr>
                  <w:rFonts w:ascii="Times New Roman" w:hAnsi="Times New Roman" w:cs="Times New Roman"/>
                  <w:sz w:val="16"/>
                  <w:szCs w:val="16"/>
                </w:rPr>
                <w:t>https://portal.egisz.rosminzdrav.ru/materials/3815</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перинатальной смерти Редакция 2 в соответствии с руководством по реализации, размещенном на портале оперативного взаимодействия участников ЕГИСЗ по адресу </w:t>
            </w:r>
            <w:hyperlink r:id="rId25" w:tgtFrame="https://portal.egisz.rosminzdrav.ru/materials/3817">
              <w:r w:rsidR="00FD3CE6" w:rsidRPr="000959D0">
                <w:rPr>
                  <w:rFonts w:ascii="Times New Roman" w:hAnsi="Times New Roman" w:cs="Times New Roman"/>
                  <w:sz w:val="16"/>
                  <w:szCs w:val="16"/>
                </w:rPr>
                <w:t>https://portal.egisz.rosminzdrav.ru/materials/3817</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цитологического исследования (Редакция 1) в соответствии с руководством по реализации, размещенном на портале оперативного взаимодействия участников ЕГИСЗ по адресу </w:t>
            </w:r>
            <w:hyperlink r:id="rId26" w:tgtFrame="https://portal.egisz.rosminzdrav.ru/materials/3929">
              <w:r w:rsidR="00FD3CE6" w:rsidRPr="000959D0">
                <w:rPr>
                  <w:rFonts w:ascii="Times New Roman" w:hAnsi="Times New Roman" w:cs="Times New Roman"/>
                  <w:sz w:val="16"/>
                  <w:szCs w:val="16"/>
                </w:rPr>
                <w:t>https://portal.egisz.rosminzdrav.ru/materials/3929</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рецепт на лекарственный препарат Редакция 1 в соответствии с руководством по реализации, размещенном на портале оперативного взаимодействия участников ЕГИСЗ по адрес </w:t>
            </w:r>
            <w:hyperlink r:id="rId27" w:tgtFrame="https://portal.egisz.rosminzdrav.ru/materials/3823">
              <w:r w:rsidR="00FD3CE6" w:rsidRPr="000959D0">
                <w:rPr>
                  <w:rFonts w:ascii="Times New Roman" w:hAnsi="Times New Roman" w:cs="Times New Roman"/>
                  <w:sz w:val="16"/>
                  <w:szCs w:val="16"/>
                </w:rPr>
                <w:t>https://portal.egisz.rosminzdrav.ru/materials/3823</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льготный рецепт на лекарственный препарат, изделие медицинского назначения и специализированный продукт лечебного питания Редакция 2 в соответствии с руководством по реализации, размещенном на портале оперативного взаимодействия участников ЕГИСЗ по адрес </w:t>
            </w:r>
            <w:hyperlink r:id="rId28" w:tgtFrame="https://portal.egisz.rosminzdrav.ru/materials/3821">
              <w:r w:rsidR="00FD3CE6" w:rsidRPr="000959D0">
                <w:rPr>
                  <w:rFonts w:ascii="Times New Roman" w:hAnsi="Times New Roman" w:cs="Times New Roman"/>
                  <w:sz w:val="16"/>
                  <w:szCs w:val="16"/>
                </w:rPr>
                <w:t>https://portal.egisz.rosminzdrav.ru/materials/3821</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отпуск по рецепту на лекарственный препарат, изделие медицинского назначения и специализированный продукт лечебного питания Редакция 2в соответствии с руководством по реализации, размещенном на портале оперативного взаимодействия участников ЕГИСЗ по адрес </w:t>
            </w:r>
            <w:hyperlink r:id="rId29" w:tgtFrame="https://portal.egisz.rosminzdrav.ru/materials/3819">
              <w:r w:rsidR="00FD3CE6" w:rsidRPr="000959D0">
                <w:rPr>
                  <w:rFonts w:ascii="Times New Roman" w:hAnsi="Times New Roman" w:cs="Times New Roman"/>
                  <w:sz w:val="16"/>
                  <w:szCs w:val="16"/>
                </w:rPr>
                <w:t>https://portal.egisz.rosminzdrav.ru/materials/3819</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 рамках подписания документа по отпуску рецептов реализовано: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документа от аптечной организации в составе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документа от самостоятельной аптечной организации, формирующей документ в Системе;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карта вызова скорой медицинской помощи в соответствии с руководством по реализации, размещенном на портале оперативного взаимодействия участников ЕГИСЗ по адресу </w:t>
            </w:r>
            <w:hyperlink r:id="rId30" w:tgtFrame="https://portal.egisz.rosminzdrav.ru/materials/3925">
              <w:r w:rsidR="00FD3CE6" w:rsidRPr="000959D0">
                <w:rPr>
                  <w:rFonts w:ascii="Times New Roman" w:hAnsi="Times New Roman" w:cs="Times New Roman"/>
                  <w:sz w:val="16"/>
                  <w:szCs w:val="16"/>
                </w:rPr>
                <w:t>https://portal.egisz.rosminzdrav.ru/materials/3925</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документ, подтверждающий содержание медицинского свидетельства о смерти в форме электронного документа. Редакция 5 в соответствии с руководством по реализации, размещенном на портале оперативного взаимодействия участников ЕГИСЗ по адресу </w:t>
            </w:r>
            <w:hyperlink r:id="rId31" w:tgtFrame="https://portal.egisz.rosminzdrav.ru/materials/3815">
              <w:r w:rsidR="00FD3CE6" w:rsidRPr="000959D0">
                <w:rPr>
                  <w:rFonts w:ascii="Times New Roman" w:hAnsi="Times New Roman" w:cs="Times New Roman"/>
                  <w:sz w:val="16"/>
                  <w:szCs w:val="16"/>
                </w:rPr>
                <w:t>https://portal.egisz.rosminzdrav.ru/materials/3815</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документ, содержащий сведения медицинского свидетельства о перинатальной смерти в бумажной форме" (Редакция 2) в соответствии с руководством по реализации, размещенном на портале оперативного взаимодействия участников ЕГИСЗ по адресу </w:t>
            </w:r>
            <w:hyperlink r:id="rId32" w:tgtFrame="https://portal.egisz.rosminzdrav.ru/materials/3817">
              <w:r w:rsidR="00FD3CE6" w:rsidRPr="000959D0">
                <w:rPr>
                  <w:rFonts w:ascii="Times New Roman" w:hAnsi="Times New Roman" w:cs="Times New Roman"/>
                  <w:sz w:val="16"/>
                  <w:szCs w:val="16"/>
                </w:rPr>
                <w:t>https://portal.egisz.rosminzdrav.ru/materials/3817</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протокол консультации (CDA) Редакция 4 в соответствии с руководством по реализации, размещенном на портале оперативного взаимодействия участников ЕГИСЗ по адресу: </w:t>
            </w:r>
            <w:hyperlink r:id="rId33" w:tgtFrame="https://portal.egisz.rosminzdrav.ru/materials/4023">
              <w:r w:rsidR="00FD3CE6" w:rsidRPr="000959D0">
                <w:rPr>
                  <w:rFonts w:ascii="Times New Roman" w:hAnsi="Times New Roman" w:cs="Times New Roman"/>
                  <w:sz w:val="16"/>
                  <w:szCs w:val="16"/>
                </w:rPr>
                <w:t>https://portal.egisz.rosminzdrav.ru/materials/4023</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заключение лечебного учреждения о нуждаемости престарелого гражданина в постоянном постороннем уходе (CDA) Редакция 1</w:t>
            </w:r>
            <w:r w:rsidRPr="000959D0">
              <w:rPr>
                <w:rFonts w:ascii="Times New Roman" w:hAnsi="Times New Roman" w:cs="Times New Roman"/>
                <w:sz w:val="16"/>
                <w:szCs w:val="16"/>
              </w:rPr>
              <w:br/>
            </w:r>
            <w:hyperlink r:id="rId34" w:tgtFrame="https://portal.egisz.rosminzdrav.ru/materials/4273">
              <w:r w:rsidR="00FD3CE6" w:rsidRPr="000959D0">
                <w:rPr>
                  <w:rFonts w:ascii="Times New Roman" w:hAnsi="Times New Roman" w:cs="Times New Roman"/>
                  <w:sz w:val="16"/>
                  <w:szCs w:val="16"/>
                </w:rPr>
                <w:t>https://portal.egisz.rosminzdrav.ru/materials/4273</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о наличии показаний к протезированию (CDA) Редакция 1 </w:t>
            </w:r>
            <w:hyperlink r:id="rId35" w:tgtFrame="https://portal.egisz.rosminzdrav.ru/materials/4277">
              <w:r w:rsidR="00FD3CE6" w:rsidRPr="000959D0">
                <w:rPr>
                  <w:rFonts w:ascii="Times New Roman" w:hAnsi="Times New Roman" w:cs="Times New Roman"/>
                  <w:sz w:val="16"/>
                  <w:szCs w:val="16"/>
                </w:rPr>
                <w:t>https://portal.egisz.rosminzdrav.ru/materials/4277</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медицинская справка о состоянии здоровья ребенка, отъезжающего в организацию отдыха детей и их оздоровления" (CDA) Редакция 2 </w:t>
            </w:r>
            <w:hyperlink r:id="rId36" w:tgtFrame="https://portal.egisz.rosminzdrav.ru/materials/4343">
              <w:r w:rsidR="00FD3CE6" w:rsidRPr="000959D0">
                <w:rPr>
                  <w:rFonts w:ascii="Times New Roman" w:hAnsi="Times New Roman" w:cs="Times New Roman"/>
                  <w:sz w:val="16"/>
                  <w:szCs w:val="16"/>
                </w:rPr>
                <w:t>https://portal.egisz.rosminzdrav.ru/materials/4343</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сведения о результатах диспансеризации или профилактического медицинского осмотра" (CDA) Редакция 2 </w:t>
            </w:r>
            <w:hyperlink r:id="rId37" w:tgtFrame="https://portal.egisz.rosminzdrav.ru/materials/4099">
              <w:r w:rsidR="00FD3CE6" w:rsidRPr="000959D0">
                <w:rPr>
                  <w:rFonts w:ascii="Times New Roman" w:hAnsi="Times New Roman" w:cs="Times New Roman"/>
                  <w:sz w:val="16"/>
                  <w:szCs w:val="16"/>
                </w:rPr>
                <w:t>https://portal.egisz.rosminzdrav.ru/materials/4099</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экстренное извещение о случае острого отравления химической этиологии (CDA) Редакция 1</w:t>
            </w:r>
            <w:r w:rsidRPr="000959D0">
              <w:rPr>
                <w:rFonts w:ascii="Times New Roman" w:hAnsi="Times New Roman" w:cs="Times New Roman"/>
                <w:sz w:val="16"/>
                <w:szCs w:val="16"/>
              </w:rPr>
              <w:br/>
            </w:r>
            <w:hyperlink r:id="rId38" w:tgtFrame="https://portal.egisz.rosminzdrav.ru/materials/4123">
              <w:r w:rsidR="00FD3CE6" w:rsidRPr="000959D0">
                <w:rPr>
                  <w:rFonts w:ascii="Times New Roman" w:hAnsi="Times New Roman" w:cs="Times New Roman"/>
                  <w:sz w:val="16"/>
                  <w:szCs w:val="16"/>
                </w:rPr>
                <w:t>https://portal.egisz.rosminzdrav.ru/materials/4123</w:t>
              </w:r>
            </w:hyperlink>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w:t>
            </w:r>
            <w:r w:rsidRPr="000959D0">
              <w:rPr>
                <w:rFonts w:ascii="Times New Roman" w:hAnsi="Times New Roman" w:cs="Times New Roman"/>
                <w:sz w:val="16"/>
                <w:szCs w:val="16"/>
              </w:rPr>
              <w:br/>
            </w:r>
            <w:hyperlink r:id="rId39" w:tgtFrame="https://portal.egisz.rosminzdrav.ru/materials/4121">
              <w:r w:rsidR="00FD3CE6" w:rsidRPr="000959D0">
                <w:rPr>
                  <w:rFonts w:ascii="Times New Roman" w:hAnsi="Times New Roman" w:cs="Times New Roman"/>
                  <w:sz w:val="16"/>
                  <w:szCs w:val="16"/>
                </w:rPr>
                <w:t>https://portal.egisz.rosminzdrav.ru/materials/4121</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протокол телемедицинской консультации для трансграничных телемедицинских решений (CDA) Редакция 1 </w:t>
            </w:r>
            <w:hyperlink r:id="rId40" w:tgtFrame="https://portal.egisz.rosminzdrav.ru/materials/4423">
              <w:r w:rsidR="00FD3CE6" w:rsidRPr="000959D0">
                <w:rPr>
                  <w:rFonts w:ascii="Times New Roman" w:hAnsi="Times New Roman" w:cs="Times New Roman"/>
                  <w:sz w:val="16"/>
                  <w:szCs w:val="16"/>
                </w:rPr>
                <w:t>https://portal.egisz.rosminzdrav.ru/materials/4423</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Реализована проверка следующих документов на соответствие схематрону:</w:t>
            </w:r>
          </w:p>
          <w:p w:rsidR="00FD3CE6" w:rsidRPr="000959D0" w:rsidRDefault="00FD3CE6" w:rsidP="000959D0">
            <w:pPr>
              <w:spacing w:after="0" w:line="240" w:lineRule="auto"/>
              <w:rPr>
                <w:rFonts w:ascii="Times New Roman" w:hAnsi="Times New Roman" w:cs="Times New Roman"/>
                <w:sz w:val="16"/>
                <w:szCs w:val="16"/>
              </w:rPr>
            </w:pP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инструментального исследования Редакция 1;</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смерти Редакция 5;</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перинатальной смерти Редакция 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рождении Редакция 4;</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эпикриз в стационаре выписной Редакция 3;</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эпикриз в стационаре выписной Редакция 4;</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отпуск по рецепту Редакция 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МСЭ;</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льготный рецепт Редакция 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рецепт на лекарственный препарат Редакция 1;</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медицинская справка (врачебное профессионально-консультативное заключение);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медицинская справка (для выезжающего за границу);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медицинская справка о состоянии здоровья ребенка, отъезжающего в организацию отдыха детей и их оздоровления;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заключение о принадлежности несовершеннолетнего к медицинской группе для занятий физической культурой;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справка для получения путевки на санаторно-курортное лечение;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консультации (Редакция 4);</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консультации в рамках диспансерного наблюдения (CDA) Редакция 4;</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заключение лечебного учреждения о нуждаемости престарелого гражданина в постоянном постороннем уходе (CDA) Редакция 1;</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справка о наличии показаний к протезированию (CDA) Редакция 1;</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медицинская справка о состоянии здоровья ребенка, отъезжающего в организацию отдыха детей и их оздоровления" (CDA) Редакция 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результатах диспансеризации или профилактического медицинского осмотра" (CDA) Редакция 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экстренное извещение о случае острого отравления химической этиологии (CDA) Редакция 1;</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Для всех типов формируемых документов реализован:</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заполнения обязательных полей в соответствии со схемой xsd;</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документа согласно листу согласования (при необходимости)</w:t>
            </w:r>
          </w:p>
          <w:p w:rsidR="00FD3CE6" w:rsidRPr="000959D0" w:rsidRDefault="00FD3CE6" w:rsidP="000959D0">
            <w:pPr>
              <w:spacing w:after="0" w:line="240" w:lineRule="auto"/>
              <w:rPr>
                <w:rFonts w:ascii="Times New Roman" w:hAnsi="Times New Roman" w:cs="Times New Roman"/>
                <w:sz w:val="16"/>
                <w:szCs w:val="16"/>
              </w:rPr>
            </w:pP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эпикриз по законченному случаю амбулаторный в соответствии с руководством по реализации, размещенном на портале оперативного взаимодействия участников ЕГИСЗ по адресу </w:t>
            </w:r>
            <w:hyperlink r:id="rId41" w:tgtFrame="https://portal.egisz.rosminzdrav.ru/materials/3927">
              <w:r w:rsidR="00FD3CE6" w:rsidRPr="000959D0">
                <w:rPr>
                  <w:rFonts w:ascii="Times New Roman" w:hAnsi="Times New Roman" w:cs="Times New Roman"/>
                  <w:sz w:val="16"/>
                  <w:szCs w:val="16"/>
                </w:rPr>
                <w:t>https://portal.egisz.rosminzdrav.ru/materials/3927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эпикриз в стационаре выписной Редакция 3 в соответствии с руководством по реализации, размещенном на портале оперативного взаимодействия участников ЕГИСЗ по адресу</w:t>
            </w:r>
            <w:hyperlink r:id="rId42" w:tgtFrame="https://portal.egisz.rosminzdrav.ru/materials/2943">
              <w:r w:rsidR="00FD3CE6" w:rsidRPr="000959D0">
                <w:rPr>
                  <w:rFonts w:ascii="Times New Roman" w:hAnsi="Times New Roman" w:cs="Times New Roman"/>
                  <w:sz w:val="16"/>
                  <w:szCs w:val="16"/>
                </w:rPr>
                <w:t>https://portal.egisz.rosminzdrav.ru/materials/2943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выписной эпикриз из родильного дома в соответствии с руководством по реализации, размещенном на портале оперативного взаимодействия участников ЕГИСЗ по адресу </w:t>
            </w:r>
            <w:hyperlink r:id="rId43" w:tgtFrame="https://portal.egisz.rosminzdrav.ru/materials/3921">
              <w:r w:rsidR="00FD3CE6" w:rsidRPr="000959D0">
                <w:rPr>
                  <w:rFonts w:ascii="Times New Roman" w:hAnsi="Times New Roman" w:cs="Times New Roman"/>
                  <w:sz w:val="16"/>
                  <w:szCs w:val="16"/>
                </w:rPr>
                <w:t>https://portal.egisz.rosminzdrav.ru/materials/3921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w:t>
            </w:r>
            <w:r w:rsidRPr="000959D0">
              <w:rPr>
                <w:rFonts w:ascii="Times New Roman" w:hAnsi="Times New Roman" w:cs="Times New Roman"/>
                <w:sz w:val="16"/>
                <w:szCs w:val="16"/>
              </w:rPr>
              <w:lastRenderedPageBreak/>
              <w:t>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сведения о результатах диспансеризации или профилактического медицинского осмотра в соответствии с руководством по реализации, размещенном на портале оперативного взаимодействия участников ЕГИСЗ по адресу </w:t>
            </w:r>
            <w:hyperlink r:id="rId44" w:tgtFrame="https://portal.egisz.rosminzdrav.ru/materials/3901">
              <w:r w:rsidR="00FD3CE6" w:rsidRPr="000959D0">
                <w:rPr>
                  <w:rFonts w:ascii="Times New Roman" w:hAnsi="Times New Roman" w:cs="Times New Roman"/>
                  <w:sz w:val="16"/>
                  <w:szCs w:val="16"/>
                </w:rPr>
                <w:t>https://portal.egisz.rosminzdrav.ru/materials/3901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протокол прижизненного патологоанатомического исследования (Редакция 2) в соответствии с руководством по реализации, размещенном на портале оперативного взаимодействия участников ЕГИСЗ по адресу </w:t>
            </w:r>
            <w:hyperlink r:id="rId45" w:tgtFrame="https://portal.egisz.rosminzdrav.ru/materials/3833">
              <w:r w:rsidR="00FD3CE6" w:rsidRPr="000959D0">
                <w:rPr>
                  <w:rFonts w:ascii="Times New Roman" w:hAnsi="Times New Roman" w:cs="Times New Roman"/>
                  <w:sz w:val="16"/>
                  <w:szCs w:val="16"/>
                </w:rPr>
                <w:t>https://portal.egisz.rosminzdrav.ru/materials/3833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медицинская справка (врачебное профессионально-консультативное заключение) в соответствии с руководством по реализации, размещенном на портале оперативного взаимодействия участников ЕГИСЗ по адресу </w:t>
            </w:r>
            <w:hyperlink r:id="rId46" w:tgtFrame="https://portal.egisz.rosminzdrav.ru/materials/3757">
              <w:r w:rsidR="00FD3CE6" w:rsidRPr="000959D0">
                <w:rPr>
                  <w:rFonts w:ascii="Times New Roman" w:hAnsi="Times New Roman" w:cs="Times New Roman"/>
                  <w:sz w:val="16"/>
                  <w:szCs w:val="16"/>
                </w:rPr>
                <w:t>https://portal.egisz.rosminzdrav.ru/materials/3757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медицинская справка (для выезжающего за границу) в соответствии с руководством по реализации, размещенном на портале оперативного взаимодействия участников ЕГИСЗ по адресу </w:t>
            </w:r>
            <w:hyperlink r:id="rId47" w:tgtFrame="https://portal.egisz.rosminzdrav.ru/materials/3919">
              <w:r w:rsidR="00FD3CE6" w:rsidRPr="000959D0">
                <w:rPr>
                  <w:rFonts w:ascii="Times New Roman" w:hAnsi="Times New Roman" w:cs="Times New Roman"/>
                  <w:sz w:val="16"/>
                  <w:szCs w:val="16"/>
                </w:rPr>
                <w:t>https://portal.egisz.rosminzdrav.ru/materials/3919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медицинская справка в бассейн в соответствии с руководством по реализации, размещенном на портале оперативного взаимодействия участников ЕГИСЗ по адресу </w:t>
            </w:r>
            <w:hyperlink r:id="rId48" w:tgtFrame="https://portal.egisz.rosminzdrav.ru/materials/3911">
              <w:r w:rsidR="00FD3CE6" w:rsidRPr="000959D0">
                <w:rPr>
                  <w:rFonts w:ascii="Times New Roman" w:hAnsi="Times New Roman" w:cs="Times New Roman"/>
                  <w:sz w:val="16"/>
                  <w:szCs w:val="16"/>
                </w:rPr>
                <w:t>https://portal.egisz.rosminzdrav.ru/materials/3911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медицинская справка о состоянии здоровья ребенка, отъезжающего в организацию отдыха детей и их оздоровления в соответствии с руководством по реализации, размещенном на портале оперативного взаимодействия участников ЕГИСЗ по адресу </w:t>
            </w:r>
            <w:hyperlink r:id="rId49" w:tgtFrame="https://portal.egisz.rosminzdrav.ru/materials/3917">
              <w:r w:rsidR="00FD3CE6" w:rsidRPr="000959D0">
                <w:rPr>
                  <w:rFonts w:ascii="Times New Roman" w:hAnsi="Times New Roman" w:cs="Times New Roman"/>
                  <w:sz w:val="16"/>
                  <w:szCs w:val="16"/>
                </w:rPr>
                <w:t>https://portal.egisz.rosminzdrav.ru/materials/3917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 принадлежности несовершеннолетнего к медицинской группе для занятий физической культурой в соответствии с руководством по реализации, размещенном на портале оперативного взаимодействия участников ЕГИСЗ по адресу </w:t>
            </w:r>
            <w:hyperlink r:id="rId50" w:tgtFrame="https://portal.egisz.rosminzdrav.ru/materials/3911">
              <w:r w:rsidR="00FD3CE6" w:rsidRPr="000959D0">
                <w:rPr>
                  <w:rFonts w:ascii="Times New Roman" w:hAnsi="Times New Roman" w:cs="Times New Roman"/>
                  <w:sz w:val="16"/>
                  <w:szCs w:val="16"/>
                </w:rPr>
                <w:t>https://portal.egisz.rosminzdrav.ru/materials/3911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об отсутствии в организме человека наркотических средств, психотропных веществ и их метаболитов в соответствии с руководством по реализации, размещенном на портале оперативного взаимодействия участников ЕГИСЗ по адресу </w:t>
            </w:r>
            <w:hyperlink r:id="rId51" w:tgtFrame="https://portal.egisz.rosminzdrav.ru/materials/3829">
              <w:r w:rsidR="00FD3CE6" w:rsidRPr="000959D0">
                <w:rPr>
                  <w:rFonts w:ascii="Times New Roman" w:hAnsi="Times New Roman" w:cs="Times New Roman"/>
                  <w:sz w:val="16"/>
                  <w:szCs w:val="16"/>
                </w:rPr>
                <w:t>https://portal.egisz.rosminzdrav.ru/materials/3829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об отсутствии медицинских противопоказаний к владению оружием в соответствии с руководством по реализации, размещенном на портале оперативного взаимодействия участников ЕГИСЗ по адресу </w:t>
            </w:r>
            <w:hyperlink r:id="rId52" w:tgtFrame="https://portal.egisz.rosminzdrav.ru/materials/3827">
              <w:r w:rsidR="00FD3CE6" w:rsidRPr="000959D0">
                <w:rPr>
                  <w:rFonts w:ascii="Times New Roman" w:hAnsi="Times New Roman" w:cs="Times New Roman"/>
                  <w:sz w:val="16"/>
                  <w:szCs w:val="16"/>
                </w:rPr>
                <w:t>https://portal.egisz.rosminzdrav.ru/materials/3827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об отсутствии противопоказаний к занятию определенными видами спорта в соответствии с руководством по реализации, размещенном на портале оперативного взаимодействия участников ЕГИСЗ по адресу </w:t>
            </w:r>
            <w:hyperlink r:id="rId53" w:tgtFrame="https://portal.egisz.rosminzdrav.ru/materials/3911">
              <w:r w:rsidR="00FD3CE6" w:rsidRPr="000959D0">
                <w:rPr>
                  <w:rFonts w:ascii="Times New Roman" w:hAnsi="Times New Roman" w:cs="Times New Roman"/>
                  <w:sz w:val="16"/>
                  <w:szCs w:val="16"/>
                </w:rPr>
                <w:t>https://portal.egisz.rosminzdrav.ru/materials/3911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направление на консультацию и во вспомогательные кабинеты в соответствии с руководством по реализации, размещенном на портале оперативного взаимодействия участников ЕГИСЗ по адресу </w:t>
            </w:r>
            <w:hyperlink r:id="rId54" w:tgtFrame="https://portal.egisz.rosminzdrav.ru/materials/3913">
              <w:r w:rsidR="00FD3CE6" w:rsidRPr="000959D0">
                <w:rPr>
                  <w:rFonts w:ascii="Times New Roman" w:hAnsi="Times New Roman" w:cs="Times New Roman"/>
                  <w:sz w:val="16"/>
                  <w:szCs w:val="16"/>
                </w:rPr>
                <w:t>https://portal.egisz.rosminzdrav.ru/materials/3913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протокол гемотрансфузии в соответствии с руководством по реализации, размещенном на портале оперативного взаимодействия участников ЕГИСЗ по адресу </w:t>
            </w:r>
            <w:hyperlink r:id="rId55" w:tgtFrame="https://portal.egisz.rosminzdrav.ru/materials/2935">
              <w:r w:rsidR="00FD3CE6" w:rsidRPr="000959D0">
                <w:rPr>
                  <w:rFonts w:ascii="Times New Roman" w:hAnsi="Times New Roman" w:cs="Times New Roman"/>
                  <w:sz w:val="16"/>
                  <w:szCs w:val="16"/>
                </w:rPr>
                <w:t>https://portal.egisz.rosminzdrav.ru/materials/2935</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для получения путевки на санаторно-курортное лечение в соответствии с руководством по реализации, размещенном на портале оперативного взаимодействия участников ЕГИСЗ по адресу </w:t>
            </w:r>
            <w:hyperlink r:id="rId56" w:tgtFrame="https://portal.egisz.rosminzdrav.ru/materials/3831">
              <w:r w:rsidR="00FD3CE6" w:rsidRPr="000959D0">
                <w:rPr>
                  <w:rFonts w:ascii="Times New Roman" w:hAnsi="Times New Roman" w:cs="Times New Roman"/>
                  <w:sz w:val="16"/>
                  <w:szCs w:val="16"/>
                </w:rPr>
                <w:t>https://portal.egisz.rosminzdrav.ru/materials/3831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об отсутствии контактов с инфекционными больными в соответствии с руководством по реализации, размещенном на портале оперативного взаимодействия участников ЕГИСЗ по адресу </w:t>
            </w:r>
            <w:hyperlink r:id="rId57" w:tgtFrame="https://portal.egisz.rosminzdrav.ru/materials/3909">
              <w:r w:rsidR="00FD3CE6" w:rsidRPr="000959D0">
                <w:rPr>
                  <w:rFonts w:ascii="Times New Roman" w:hAnsi="Times New Roman" w:cs="Times New Roman"/>
                  <w:sz w:val="16"/>
                  <w:szCs w:val="16"/>
                </w:rPr>
                <w:t>https://portal.egisz.rosminzdrav.ru/materials/3909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о результатах химико-токсикологических исследований в соответствии с руководством по реализации, размещенном на портале оперативного взаимодействия участников ЕГИСЗ по адресу </w:t>
            </w:r>
            <w:hyperlink r:id="rId58" w:tgtFrame="https://portal.egisz.rosminzdrav.ru/materials/3837">
              <w:r w:rsidR="00FD3CE6" w:rsidRPr="000959D0">
                <w:rPr>
                  <w:rFonts w:ascii="Times New Roman" w:hAnsi="Times New Roman" w:cs="Times New Roman"/>
                  <w:sz w:val="16"/>
                  <w:szCs w:val="16"/>
                </w:rPr>
                <w:t>https://portal.egisz.rosminzdrav.ru/materials/3837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о временной нетрудоспособности студента, учащегося техникума, профессионально-технического училища, о болезни, карантине и прочих причинах отсутствия ребенка, посещающего школу, детское дошкольное учреждение в соответствии с руководством по реализации, размещенном на портале оперативного взаимодействия участников ЕГИСЗ по адресу </w:t>
            </w:r>
            <w:hyperlink r:id="rId59" w:tgtFrame="https://portal.egisz.rosminzdrav.ru/materials/3909">
              <w:r w:rsidR="00FD3CE6" w:rsidRPr="000959D0">
                <w:rPr>
                  <w:rFonts w:ascii="Times New Roman" w:hAnsi="Times New Roman" w:cs="Times New Roman"/>
                  <w:sz w:val="16"/>
                  <w:szCs w:val="16"/>
                </w:rPr>
                <w:t>https://portal.egisz.rosminzdrav.ru/materials/3909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"Документ, содержащий сведения медицинского свидетельства о рождении в бумажной форме. Редакция 4", в соответствии с руководством, размещенном на портале оперативного взаимодействия участников ЕГИСЗ по адресу </w:t>
            </w:r>
            <w:hyperlink r:id="rId60" w:tgtFrame="https://portal.egisz.rosminzdrav.ru/materials/3849">
              <w:r w:rsidR="00FD3CE6" w:rsidRPr="000959D0">
                <w:rPr>
                  <w:rFonts w:ascii="Times New Roman" w:hAnsi="Times New Roman" w:cs="Times New Roman"/>
                  <w:sz w:val="16"/>
                  <w:szCs w:val="16"/>
                </w:rPr>
                <w:t>https://portal.egisz.rosminzdrav.ru/materials/3849</w:t>
              </w:r>
            </w:hyperlink>
            <w:r w:rsidRPr="000959D0">
              <w:rPr>
                <w:rFonts w:ascii="Times New Roman" w:hAnsi="Times New Roman" w:cs="Times New Roman"/>
                <w:sz w:val="16"/>
                <w:szCs w:val="16"/>
              </w:rPr>
              <w:t xml:space="preserve"> и справочником ФР НСИ "Регистрируемые электронные медицинские документы" </w:t>
            </w:r>
            <w:hyperlink r:id="rId61" w:anchor="!/refbook/1.2.643.5.1.13.13.11.1520" w:tgtFrame="https://nsi.rosminzdrav.ru/#!/refbook/1.2.643.5.1.13.13.11.1520">
              <w:r w:rsidR="00FD3CE6" w:rsidRPr="000959D0">
                <w:rPr>
                  <w:rFonts w:ascii="Times New Roman" w:hAnsi="Times New Roman" w:cs="Times New Roman"/>
                  <w:sz w:val="16"/>
                  <w:szCs w:val="16"/>
                </w:rPr>
                <w:t>https://nsi.rosminzdrav.ru/#!/refbook/1.2.643.5.1.13.13.11.1520</w:t>
              </w:r>
            </w:hyperlink>
            <w:r w:rsidRPr="000959D0">
              <w:rPr>
                <w:rFonts w:ascii="Times New Roman" w:hAnsi="Times New Roman" w:cs="Times New Roman"/>
                <w:sz w:val="16"/>
                <w:szCs w:val="16"/>
              </w:rPr>
              <w:t xml:space="preserve"> (OID=118)</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экстренное извещение об инфекционном заболевании, пищевом, остром профессиональном отравлении, необычной реакции на прививку (Редакция 1) в соответствии с руководством по реализации, размещенном на портале оперативного взаимодействия участников ЕГИСЗ по адресу </w:t>
            </w:r>
            <w:hyperlink r:id="rId62" w:tgtFrame="https://portal.egisz.rosminzdrav.ru/materials/3983">
              <w:r w:rsidR="00FD3CE6" w:rsidRPr="000959D0">
                <w:rPr>
                  <w:rFonts w:ascii="Times New Roman" w:hAnsi="Times New Roman" w:cs="Times New Roman"/>
                  <w:sz w:val="16"/>
                  <w:szCs w:val="16"/>
                </w:rPr>
                <w:t>https://portal.egisz.rosminzdrav.ru/materials/3983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следующих типов СЭМД в формате PDF:</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контрольная карта диспансеризации (профилактических медицинских осмотров)</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следующих типов СЭМД в формате PDF:</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карта профилактического медицинского осмотра несовершеннолетнего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следующих типов СЭМД в формате PDF:</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талон № 2 на получение специальных талонов на проезд к месту лечения в соответствии с руководством по реализации, размещенном на портале оперативного взаимодействия участников ЕГИСЗ по адресу </w:t>
            </w:r>
            <w:hyperlink r:id="rId63" w:tgtFrame="https://portal.egisz.rosminzdrav.ru/materials/3905">
              <w:r w:rsidR="00FD3CE6" w:rsidRPr="000959D0">
                <w:rPr>
                  <w:rFonts w:ascii="Times New Roman" w:hAnsi="Times New Roman" w:cs="Times New Roman"/>
                  <w:sz w:val="16"/>
                  <w:szCs w:val="16"/>
                </w:rPr>
                <w:t>https://portal.egisz.rosminzdrav.ru/materials/3905</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следующих типов СЭМД в формате PDF:</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направление к месту лечения для получения медицинской помощи в соответствии с руководством по реализации, размещенном на портале оперативного взаимодействия участников ЕГИСЗ по адресу </w:t>
            </w:r>
            <w:hyperlink r:id="rId64" w:tgtFrame="https://portal.egisz.rosminzdrav.ru/materials/3915">
              <w:r w:rsidR="00FD3CE6" w:rsidRPr="000959D0">
                <w:rPr>
                  <w:rFonts w:ascii="Times New Roman" w:hAnsi="Times New Roman" w:cs="Times New Roman"/>
                  <w:sz w:val="16"/>
                  <w:szCs w:val="16"/>
                </w:rPr>
                <w:t>https://portal.egisz.rosminzdrav.ru/materials/3915</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вызова сервиса формирования новых типов СЭМД из различных подсистем и АРМов Системы с последующим подписанием и передачей их в РЭМД ЕГИСЗ</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по приему СЭМД в формате HL7 CDA R2 "Сведения о результатах проведенной медико-социальную экспертизы" (описание СЭМД размещено по адресу</w:t>
            </w:r>
            <w:hyperlink r:id="rId65" w:tgtFrame="http://portal.egisz.rosminzdrav.ru/materials/3477">
              <w:r w:rsidR="00FD3CE6" w:rsidRPr="000959D0">
                <w:rPr>
                  <w:rFonts w:ascii="Times New Roman" w:hAnsi="Times New Roman" w:cs="Times New Roman"/>
                  <w:sz w:val="16"/>
                  <w:szCs w:val="16"/>
                </w:rPr>
                <w:t> http://portal.egisz.rosminzdrav.ru/materials/3477</w:t>
              </w:r>
            </w:hyperlink>
            <w:r w:rsidRPr="000959D0">
              <w:rPr>
                <w:rFonts w:ascii="Times New Roman" w:hAnsi="Times New Roman" w:cs="Times New Roman"/>
                <w:sz w:val="16"/>
                <w:szCs w:val="16"/>
              </w:rPr>
              <w:t>):</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запроса сведений о результатах проведения медико-социальной экспертизы, размещенных ФБ МСЭ в Федеральном РЭМД по направлению на МСЭ из Системы;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и обработка асинхронного ответа;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доработка Системы для работы с полученным СЭМД: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в Системе документа "Сведения о результатах проведения медико-социальной экспертизы" на основании полученного СЭМД;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печатной формы в соответствии с приказом Министерства труда и социальной защиты РФ от 21 июня 2019 г. № 435н "Об утверждении формы сведений о результатах проведенной медико-социальной экспертизы";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пациенту группы инвалидности на основании данных об установленной группе инвалидности, указанных в Сведениях о результатах проведения МСЭ;</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уведомление лечащего врача о необходимости проведения переосвидетельствования пациента на основании даты очередного проведения медико-социальной экспертизы, указанной в Сведениях о результатах проведения МСЭ</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Для осуществления мониторинга использования взаимодействия с РЭМД ЕГИСЗ реализовано формирование статистики (отчета) по отправке документов в РЭМД ЕГИСЗ:</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данных о количестве 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включенных в региональный РЭМД;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ожидающих подписи или подписанных и готовых к регистрации в РЭМД ЕГИСЗ;</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данные которых передавались в РЭМД ЕГИСЗ;</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зарегистрированных в РЭМД ЕГИСЗ;</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переданных с ошибкой;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данных в разрезе МО, видов ЭМД</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Пакетное подписание ЭМД электронной подписью от лица от имени пользователя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Требования к функции пакетного подписания СЭМД от имени пользователя: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 одно применение пакетного подписания могут быть подписаны документы одного вида, одной ролью, одним сотрудником;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для недоступных для подписания документов необходимо автоматически снимать признак включения в выборку для подписания и указывать причину исключения;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пакетное подписание доступно только для СЭМД, предназначенных для отправки в РЭМД ЕГИСЗ</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Функция напоминания о созданных, но не подписанных или подписанных не в полном объеме документах.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Предусмотрена настройка для ограничения формировании уведомлений для сотрудников указанной МО и указания интервала между уведомлениями</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протокол инструментального исследования (Редакция 3) в соответствии с руководством по реализации, размещенном на портале оперативного взаимодействия участников ЕГИСЗ по адресу </w:t>
            </w:r>
            <w:hyperlink r:id="rId66" w:tgtFrame="https://portal.egisz.rosminzdrav.ru/materials/4021">
              <w:r w:rsidR="00FD3CE6" w:rsidRPr="000959D0">
                <w:rPr>
                  <w:rFonts w:ascii="Times New Roman" w:hAnsi="Times New Roman" w:cs="Times New Roman"/>
                  <w:sz w:val="16"/>
                  <w:szCs w:val="16"/>
                </w:rPr>
                <w:t>https://portal.egisz.rosminzdrav.ru/materials/4021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о постановке на учет по беременности (Редакция 1) в соответствии с руководством по реализации, размещенном на портале оперативного взаимодействия участников ЕГИСЗ по адресу </w:t>
            </w:r>
            <w:hyperlink r:id="rId67" w:tgtFrame="https://portal.egisz.rosminzdrav.ru/materials/3979">
              <w:r w:rsidR="00FD3CE6" w:rsidRPr="000959D0">
                <w:rPr>
                  <w:rFonts w:ascii="Times New Roman" w:hAnsi="Times New Roman" w:cs="Times New Roman"/>
                  <w:sz w:val="16"/>
                  <w:szCs w:val="16"/>
                </w:rPr>
                <w:t>https://portal.egisz.rosminzdrav.ru/materials/3979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обратный талон санаторно-курортной карты (CDA) (Редакция 1) в соответствии с руководством по реализации, размещенном на портале оперативного взаимодействия участников ЕГИСЗ по адресу </w:t>
            </w:r>
            <w:hyperlink r:id="rId68" w:tgtFrame="https://portal.egisz.rosminzdrav.ru/materials/4127">
              <w:r w:rsidR="00FD3CE6" w:rsidRPr="000959D0">
                <w:rPr>
                  <w:rFonts w:ascii="Times New Roman" w:hAnsi="Times New Roman" w:cs="Times New Roman"/>
                  <w:sz w:val="16"/>
                  <w:szCs w:val="16"/>
                </w:rPr>
                <w:t>https://portal.egisz.rosminzdrav.ru/materials/4127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санаторно-курортная карта для детей (CDA) (Редакция 1) в соответствии с руководством по реализации, размещенном на портале оперативного взаимодействия участников ЕГИСЗ по адресу </w:t>
            </w:r>
            <w:hyperlink r:id="rId69" w:tgtFrame="https://portal.egisz.rosminzdrav.ru/materials/4111">
              <w:r w:rsidR="00FD3CE6" w:rsidRPr="000959D0">
                <w:rPr>
                  <w:rFonts w:ascii="Times New Roman" w:hAnsi="Times New Roman" w:cs="Times New Roman"/>
                  <w:sz w:val="16"/>
                  <w:szCs w:val="16"/>
                </w:rPr>
                <w:t>https://portal.egisz.rosminzdrav.ru/materials/4111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санаторно-курортная карта (CDA) (Редакция 1) в соответствии с руководством по реализации, размещенном на портале оперативного взаимодействия участников ЕГИСЗ по адресу </w:t>
            </w:r>
            <w:hyperlink r:id="rId70" w:tgtFrame="https://portal.egisz.rosminzdrav.ru/materials/4117">
              <w:r w:rsidR="00FD3CE6" w:rsidRPr="000959D0">
                <w:rPr>
                  <w:rFonts w:ascii="Times New Roman" w:hAnsi="Times New Roman" w:cs="Times New Roman"/>
                  <w:sz w:val="16"/>
                  <w:szCs w:val="16"/>
                </w:rPr>
                <w:t>https://portal.egisz.rosminzdrav.ru/materials/4117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уведомление о выявлении противопоказаний или аннулировании медицинских заключений к владению оружием (CDA) (Редакция 1) в соответствии с руководством по реализации, размещенном на портале оперативного взаимодействия участников ЕГИСЗ по адресу</w:t>
            </w:r>
            <w:hyperlink r:id="rId71" w:tgtFrame="https://portal.egisz.rosminzdrav.ru/materials/4049">
              <w:r w:rsidR="00FD3CE6" w:rsidRPr="000959D0">
                <w:rPr>
                  <w:rFonts w:ascii="Times New Roman" w:hAnsi="Times New Roman" w:cs="Times New Roman"/>
                  <w:sz w:val="16"/>
                  <w:szCs w:val="16"/>
                </w:rPr>
                <w:t>https://portal.egisz.rosminzdrav.ru/materials/4049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предоперационный эпикриз (CDA) Редакция 1 в соответствии с руководством по реализации, размещенном на портале оперативного взаимодействия участников ЕГИСЗ по адресу </w:t>
            </w:r>
            <w:hyperlink r:id="rId72" w:tgtFrame="https://portal.egisz.rosminzdrav.ru/materials/4107">
              <w:r w:rsidR="00FD3CE6" w:rsidRPr="000959D0">
                <w:rPr>
                  <w:rFonts w:ascii="Times New Roman" w:hAnsi="Times New Roman" w:cs="Times New Roman"/>
                  <w:sz w:val="16"/>
                  <w:szCs w:val="16"/>
                </w:rPr>
                <w:t>https://portal.egisz.rosminzdrav.ru/materials/4107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выписка из протокола врачебной комиссии Редакция 1 в соответствии с руководством по реализации, размещённом на портале оперативного взаимодействия участников ЕГИСЗ по адресу </w:t>
            </w:r>
            <w:hyperlink r:id="rId73" w:tgtFrame="https://portal.egisz.rosminzdrav.ru/materials/3993">
              <w:r w:rsidR="00FD3CE6" w:rsidRPr="000959D0">
                <w:rPr>
                  <w:rFonts w:ascii="Times New Roman" w:hAnsi="Times New Roman" w:cs="Times New Roman"/>
                  <w:sz w:val="16"/>
                  <w:szCs w:val="16"/>
                </w:rPr>
                <w:t>https://portal.egisz.rosminzdrav.ru/materials/3993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направление на госпитализацию для оказания ВМП Редакция 1 в соответствии с руководством по реализации, размещённом на портале оперативного взаимодействия участников ЕГИСЗ по адресу </w:t>
            </w:r>
            <w:hyperlink r:id="rId74" w:tgtFrame="https://portal.egisz.rosminzdrav.ru/materials/3973">
              <w:r w:rsidR="00FD3CE6" w:rsidRPr="000959D0">
                <w:rPr>
                  <w:rFonts w:ascii="Times New Roman" w:hAnsi="Times New Roman" w:cs="Times New Roman"/>
                  <w:sz w:val="16"/>
                  <w:szCs w:val="16"/>
                </w:rPr>
                <w:t>https://portal.egisz.rosminzdrav.ru/materials/3973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направление на госпитализацию для оказания СМП Редакция 1 в соответствии с руководством по реализации, размещённом на портале оперативного взаимодействия участников ЕГИСЗ по адресу </w:t>
            </w:r>
            <w:hyperlink r:id="rId75" w:tgtFrame="https://portal.egisz.rosminzdrav.ru/materials/3973">
              <w:r w:rsidR="00FD3CE6" w:rsidRPr="000959D0">
                <w:rPr>
                  <w:rFonts w:ascii="Times New Roman" w:hAnsi="Times New Roman" w:cs="Times New Roman"/>
                  <w:sz w:val="16"/>
                  <w:szCs w:val="16"/>
                </w:rPr>
                <w:t>https://portal.egisz.rosminzdrav.ru/materials/3973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донору об освобождении от работы в день кроводачи и предоставлении ему дополнительного дня отдыха" </w:t>
            </w:r>
            <w:hyperlink r:id="rId76" w:tgtFrame="https://portal.egisz.rosminzdrav.ru/materials/3977">
              <w:r w:rsidR="00FD3CE6" w:rsidRPr="000959D0">
                <w:rPr>
                  <w:rFonts w:ascii="Times New Roman" w:hAnsi="Times New Roman" w:cs="Times New Roman"/>
                  <w:sz w:val="16"/>
                  <w:szCs w:val="16"/>
                </w:rPr>
                <w:t>https://portal.egisz.rosminzdrav.ru/materials/3977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заключение о допуске к выполнению работ на высоте, верхолазных работ, работ, связанных с подъемом на высоту, а также по обслуживанию подъемных сооружений"</w:t>
            </w:r>
            <w:r w:rsidRPr="000959D0">
              <w:rPr>
                <w:rFonts w:ascii="Times New Roman" w:hAnsi="Times New Roman" w:cs="Times New Roman"/>
                <w:sz w:val="16"/>
                <w:szCs w:val="16"/>
              </w:rPr>
              <w:br/>
            </w:r>
            <w:hyperlink r:id="rId77" w:tgtFrame="https://portal.egisz.rosminzdrav.ru/materials/3989">
              <w:r w:rsidR="00FD3CE6" w:rsidRPr="000959D0">
                <w:rPr>
                  <w:rFonts w:ascii="Times New Roman" w:hAnsi="Times New Roman" w:cs="Times New Roman"/>
                  <w:sz w:val="16"/>
                  <w:szCs w:val="16"/>
                </w:rPr>
                <w:t>https://portal.egisz.rosminzdrav.ru/materials/3989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"Выписка из истории болезни"</w:t>
            </w:r>
            <w:r w:rsidRPr="000959D0">
              <w:rPr>
                <w:rFonts w:ascii="Times New Roman" w:hAnsi="Times New Roman" w:cs="Times New Roman"/>
                <w:sz w:val="16"/>
                <w:szCs w:val="16"/>
              </w:rPr>
              <w:br/>
            </w:r>
            <w:hyperlink r:id="rId78" w:tgtFrame="https://portal.egisz.rosminzdrav.ru/materials/4113">
              <w:r w:rsidR="00FD3CE6" w:rsidRPr="000959D0">
                <w:rPr>
                  <w:rFonts w:ascii="Times New Roman" w:hAnsi="Times New Roman" w:cs="Times New Roman"/>
                  <w:sz w:val="16"/>
                  <w:szCs w:val="16"/>
                </w:rPr>
                <w:t>https://portal.egisz.rosminzdrav.ru/materials/4113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"Экстренное извещение о случае острого отравления химической этиологии" (Редакция 1, OID 1.2.643.5.1.13.13.14.72) в соответствии с руководством по реализации, размещенном на портале оперативного взаимодействия участников ЕГИСЗ по адресу</w:t>
            </w:r>
            <w:r w:rsidRPr="000959D0">
              <w:rPr>
                <w:rFonts w:ascii="Times New Roman" w:hAnsi="Times New Roman" w:cs="Times New Roman"/>
                <w:sz w:val="16"/>
                <w:szCs w:val="16"/>
              </w:rPr>
              <w:br/>
            </w:r>
            <w:hyperlink r:id="rId79" w:tgtFrame="https://portal.egisz.rosminzdrav.ru/materials/4123">
              <w:r w:rsidR="00FD3CE6" w:rsidRPr="000959D0">
                <w:rPr>
                  <w:rFonts w:ascii="Times New Roman" w:hAnsi="Times New Roman" w:cs="Times New Roman"/>
                  <w:sz w:val="16"/>
                  <w:szCs w:val="16"/>
                </w:rPr>
                <w:t>https://portal.egisz.rosminzdrav.ru/materials/4123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"Сертификат профилактических прививок" </w:t>
            </w:r>
            <w:r w:rsidRPr="000959D0">
              <w:rPr>
                <w:rFonts w:ascii="Times New Roman" w:hAnsi="Times New Roman" w:cs="Times New Roman"/>
                <w:sz w:val="16"/>
                <w:szCs w:val="16"/>
              </w:rPr>
              <w:br/>
            </w:r>
            <w:hyperlink r:id="rId80" w:tgtFrame="https://portal.egisz.rosminzdrav.ru/materials/3981">
              <w:r w:rsidR="00FD3CE6" w:rsidRPr="000959D0">
                <w:rPr>
                  <w:rFonts w:ascii="Times New Roman" w:hAnsi="Times New Roman" w:cs="Times New Roman"/>
                  <w:sz w:val="16"/>
                  <w:szCs w:val="16"/>
                </w:rPr>
                <w:t>https://portal.egisz.rosminzdrav.ru/materials/3981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Этапный эпикриз (CDA) Редакция 1 в соответствии с руководством по реализации, размещенном на портале оперативного взаимодействия участников ЕГИСЗ по адресу </w:t>
            </w:r>
            <w:hyperlink r:id="rId81" w:tgtFrame="https://portal.egisz.rosminzdrav.ru/materials/4115">
              <w:r w:rsidR="00FD3CE6" w:rsidRPr="000959D0">
                <w:rPr>
                  <w:rFonts w:ascii="Times New Roman" w:hAnsi="Times New Roman" w:cs="Times New Roman"/>
                  <w:sz w:val="16"/>
                  <w:szCs w:val="16"/>
                </w:rPr>
                <w:t>https://portal.egisz.rosminzdrav.ru/materials/4115</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талон на оказание высокотехнологичной медицинской помощи (CDA) Редакция 1 в соответствии с руководством по реализации, размещенном на портале оперативного взаимодействия участников ЕГИСЗ по адресу </w:t>
            </w:r>
            <w:hyperlink r:id="rId82" w:tgtFrame="https://portal.egisz.rosminzdrav.ru/materials/4125">
              <w:r w:rsidR="00FD3CE6" w:rsidRPr="000959D0">
                <w:rPr>
                  <w:rFonts w:ascii="Times New Roman" w:hAnsi="Times New Roman" w:cs="Times New Roman"/>
                  <w:sz w:val="16"/>
                  <w:szCs w:val="16"/>
                </w:rPr>
                <w:t>https://portal.egisz.rosminzdrav.ru/materials/4125</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повторной отправки СЭМД в РЭМД ЕГИСЗ при наличии ошибки технического характера.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 ошибкой технического характера подразумевается ошибка, возникшая в процессе передачи ЭМД в РЭМД ЕГИСЗ, которая не зависит от содержания, передаваемого СЭМД.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Определение необходимости повторной отправки СЭМД в РЭМД выполняется на основании следующих критериев: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ошибки, полученной в синхронном или асинхронном ответе от федерального сервиса РЭМД, должен иметь отметку о необходимости переотправки;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попыток повторной отправки не должно превышать максимально допустимое значение, указанное в настройках сервиса интеграции Системы.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Особенности работы сервиса интеграции с РЭМД ЕГИСЗ:</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для отправки должна отбираться наиболее актуальная версия СЭМД (версия с максимальным порядковым номером);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должно использоваться ограничение количества попыток повторной отправки СЭМД;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должна быть возможность установления максимального количества попыток повторной отправки и временного интервала ожидания перед выполнением следующей попытки.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Результатом переотправки должен быть СЭМД, прошедший регистрацию в РЭМД, либо ответ о неудачной попытке регистрации вследствие превышения максимального количества переотправок, либо ответ от фед. сервиса о неверном содержании СЭМД (ошибки ФЛК)</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заключение о результатах мед. освидетельствования граждан, намеревающихся усыновить, взять под опеку, в приемную или патронатную семью детей-сирот и детей, оставшихся без попечения родителей. Редакция 1 в соответствии с руководством по реализации, размещенном на портале оперативного взаимодействия участников ЕГИСЗ по адресу: </w:t>
            </w:r>
            <w:hyperlink r:id="rId83" w:tgtFrame="https://portal.egisz.rosminzdrav.ru/materials/4121">
              <w:r w:rsidR="00FD3CE6" w:rsidRPr="000959D0">
                <w:rPr>
                  <w:rFonts w:ascii="Times New Roman" w:hAnsi="Times New Roman" w:cs="Times New Roman"/>
                  <w:sz w:val="16"/>
                  <w:szCs w:val="16"/>
                </w:rPr>
                <w:t>https://portal.egisz.rosminzdrav.ru/materials/4121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об отсутствии медицинских противопоказаний для работы с использованием сведений, составляющих государственную тайну (CDA) Редакция 1 в соответствии с руководством по реализации, размещенном на портале оперативного взаимодействия </w:t>
            </w:r>
            <w:r w:rsidRPr="000959D0">
              <w:rPr>
                <w:rFonts w:ascii="Times New Roman" w:hAnsi="Times New Roman" w:cs="Times New Roman"/>
                <w:sz w:val="16"/>
                <w:szCs w:val="16"/>
              </w:rPr>
              <w:lastRenderedPageBreak/>
              <w:t xml:space="preserve">участников ЕГИСЗ по адресу: </w:t>
            </w:r>
            <w:hyperlink r:id="rId84" w:tgtFrame="https://portal.egisz.rosminzdrav.ru/materials/4119">
              <w:r w:rsidR="00FD3CE6" w:rsidRPr="000959D0">
                <w:rPr>
                  <w:rFonts w:ascii="Times New Roman" w:hAnsi="Times New Roman" w:cs="Times New Roman"/>
                  <w:sz w:val="16"/>
                  <w:szCs w:val="16"/>
                </w:rPr>
                <w:t>https://portal.egisz.rosminzdrav.ru/materials/4119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протокол консультации в рамках диспансерного наблюдения (CDA) Редакция 4 в соответствии с руководством по реализации, размещенном на портале оперативного взаимодействия участников ЕГИСЗ по адресу: </w:t>
            </w:r>
            <w:hyperlink r:id="rId85" w:tgtFrame="https://portal.egisz.rosminzdrav.ru/materials/4023">
              <w:r w:rsidR="00FD3CE6" w:rsidRPr="000959D0">
                <w:rPr>
                  <w:rFonts w:ascii="Times New Roman" w:hAnsi="Times New Roman" w:cs="Times New Roman"/>
                  <w:sz w:val="16"/>
                  <w:szCs w:val="16"/>
                </w:rPr>
                <w:t>https://portal.egisz.rosminzdrav.ru/materials/4023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по приему СЭМД в формате HL7 CDA R2 "Программа дополнительного обследования гражданина" (Редакция 1, идентификатор OID по справочнику ФР НСИ 1.2.643.5.1.13.13.14.375):</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запроса программы дополнительного обследования гражданина, размещенных ФБ МСЭ в Федеральном РЭМД по направлению на МСЭ из Системы</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и обработка асинхронного ответа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 и проверка на соответствие схематрону: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протокол медицинской манипуляции (CDA) Редакция 1 в соответствии с Руководством по реализации СЭМД, опубликованное на Портале оперативного взаимодействия участников ЕГИСЗ </w:t>
            </w:r>
            <w:hyperlink r:id="rId86" w:tgtFrame="https://portal.egisz.rosminzdrav.ru/materials/4411">
              <w:r w:rsidR="00FD3CE6" w:rsidRPr="000959D0">
                <w:rPr>
                  <w:rFonts w:ascii="Times New Roman" w:hAnsi="Times New Roman" w:cs="Times New Roman"/>
                  <w:sz w:val="16"/>
                  <w:szCs w:val="16"/>
                </w:rPr>
                <w:t>https://portal.egisz.rosminzdrav.ru/materials/4411</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заключение лечебного учреждения о нуждаемости престарелого гражданина в постоянном постороннем уходе (CDA) Редакция 1</w:t>
            </w:r>
            <w:r w:rsidRPr="000959D0">
              <w:rPr>
                <w:rFonts w:ascii="Times New Roman" w:hAnsi="Times New Roman" w:cs="Times New Roman"/>
                <w:sz w:val="16"/>
                <w:szCs w:val="16"/>
              </w:rPr>
              <w:br/>
            </w:r>
            <w:hyperlink r:id="rId87" w:tgtFrame="https://portal.egisz.rosminzdrav.ru/materials/4273">
              <w:r w:rsidR="00FD3CE6" w:rsidRPr="000959D0">
                <w:rPr>
                  <w:rFonts w:ascii="Times New Roman" w:hAnsi="Times New Roman" w:cs="Times New Roman"/>
                  <w:sz w:val="16"/>
                  <w:szCs w:val="16"/>
                </w:rPr>
                <w:t>https://portal.egisz.rosminzdrav.ru/materials/4273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СЭМД (144) Справка о наличии показаний к протезированию (CDA) Редакция 1 </w:t>
            </w:r>
            <w:hyperlink r:id="rId88" w:tgtFrame="https://portal.egisz.rosminzdrav.ru/materials/4277">
              <w:r w:rsidR="00FD3CE6" w:rsidRPr="000959D0">
                <w:rPr>
                  <w:rFonts w:ascii="Times New Roman" w:hAnsi="Times New Roman" w:cs="Times New Roman"/>
                  <w:sz w:val="16"/>
                  <w:szCs w:val="16"/>
                </w:rPr>
                <w:t>https://portal.egisz.rosminzdrav.ru/materials/4277</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"Протокол оперативного вмешательства (операции) (CDA)" (Редакция 1, OID по справочнику ФР НСИ 1.2.643.5.1.13.13.14.108) в соответствии с руководством по реализации СЭМД, размещенном на портале оперативного взаимодействия участников ЕГИСЗ по адресу </w:t>
            </w:r>
            <w:hyperlink r:id="rId89" w:tgtFrame="https://portal.egisz.rosminzdrav.ru/materials/4363">
              <w:r w:rsidR="00FD3CE6" w:rsidRPr="000959D0">
                <w:rPr>
                  <w:rFonts w:ascii="Times New Roman" w:hAnsi="Times New Roman" w:cs="Times New Roman"/>
                  <w:sz w:val="16"/>
                  <w:szCs w:val="16"/>
                </w:rPr>
                <w:t>https://portal.egisz.rosminzdrav.ru/materials/4363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Реализация сервиса формирования СЭМД в формате HL7 CDA R3 "Медицинское заключение о наличии (об отсутствии) у водителей транспортных средств медицинских противопоказаний, медицинских показаний или медицинских ограничений к управлению транспортными средствами " (Редакция 3, OID 1.2.643.5.1.13.2.7.5.1.8.9.3) в соответствии с руководством по реализации, размещенном на портале оперативного взаимодействия участников ЕГИСЗ по адресу </w:t>
            </w:r>
            <w:hyperlink r:id="rId90" w:tgtFrame="https://portal.egisz.rosminzdrav.ru/materials/4109">
              <w:r w:rsidR="00FD3CE6" w:rsidRPr="000959D0">
                <w:rPr>
                  <w:rFonts w:ascii="Times New Roman" w:hAnsi="Times New Roman" w:cs="Times New Roman"/>
                  <w:sz w:val="16"/>
                  <w:szCs w:val="16"/>
                </w:rPr>
                <w:t>https://portal.egisz.rosminzdrav.ru/materials/4109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 (CDA) Редакция 1, опубликованное на Портале оперативного взаимодействия участников ЕГИСЗ </w:t>
            </w:r>
            <w:hyperlink r:id="rId91" w:tgtFrame="https://portal.egisz.rosminzdrav.ru/materials/4279">
              <w:r w:rsidR="00FD3CE6" w:rsidRPr="000959D0">
                <w:rPr>
                  <w:rFonts w:ascii="Times New Roman" w:hAnsi="Times New Roman" w:cs="Times New Roman"/>
                  <w:sz w:val="16"/>
                  <w:szCs w:val="16"/>
                </w:rPr>
                <w:t>https://portal.egisz.rosminzdrav.ru/materials/4279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Реализация сервиса формирования СЭМД в формате HL7 CDA R2 "Заключение об установлении факта поствакцинального осложнения (CDA)" (Редакция 1, OID по справочнику ФР НСИ 1.2.643.5.1.13.13.14.368) в соответствии с руководством по реализации СЭМД, размещенном на портале оперативного взаимодействия участников ЕГИСЗ по адресу </w:t>
            </w:r>
            <w:hyperlink r:id="rId92" w:tgtFrame="https://portal.egisz.rosminzdrav.ru/materials/4275">
              <w:r w:rsidR="00FD3CE6" w:rsidRPr="000959D0">
                <w:rPr>
                  <w:rFonts w:ascii="Times New Roman" w:hAnsi="Times New Roman" w:cs="Times New Roman"/>
                  <w:sz w:val="16"/>
                  <w:szCs w:val="16"/>
                </w:rPr>
                <w:t>https://portal.egisz.rosminzdrav.ru/materials/4275</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Справка о наличии медицинских показаний, в соответствии с которыми ребенок не посещает дошкольную организацию, в период учебного процесса (CDA) (Редакция 1) в соответствии с руководством по реализации, размещенном на портале оперативного взаимодействия участников ЕГИСЗ по адресу </w:t>
            </w:r>
            <w:hyperlink r:id="rId93" w:tgtFrame="https://portal.egisz.rosminzdrav.ru/materials/4279">
              <w:r w:rsidR="00FD3CE6" w:rsidRPr="000959D0">
                <w:rPr>
                  <w:rFonts w:ascii="Times New Roman" w:hAnsi="Times New Roman" w:cs="Times New Roman"/>
                  <w:sz w:val="16"/>
                  <w:szCs w:val="16"/>
                </w:rPr>
                <w:t>https://portal.egisz.rosminzdrav.ru/materials/4279</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Редакция 1 (OID СЭМД 188)</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корректности генерации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схематрону (при наличии публикации файла "sch" на Портале оперативного взаимодействия участников ЕГИСЗ), указывающего на полноту и корректность полученного документа, достаточную для регистрации в РЭМД ЕГИСЗ</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в соответствии с правилами медицинского документа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с использованием функции листа согласования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СЭМД на регистрацию в РЭМД ЕГИСЗ. Отправка считается успешной, если получен номер регистрационной записи или получена ошибка с указанием причины</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СЭМД "Извещение о поступлении (обращении) пациента, а также в случае смерти пациента, личность которого не установлена", Редакция 1 (OID СЭМД 199)</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корректности генерации СЭМД "Извещение о поступлении (обращении) пациента, а также в случае смерти пациента, личность которого не установлена" по схематрону (при наличии публикации файла "sch" на Портале оперативного взаимодействия участников ЕГИСЗ), указывающего на полноту и корректность полученного документа, достаточную для регистрации в РЭМД ЕГИСЗ</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Подписание в соответствии с правилами медицинского документа "Извещение о поступлении (обращении) пациента, а также в случае смерти пациента, личность которого </w:t>
            </w:r>
            <w:r w:rsidRPr="000959D0">
              <w:rPr>
                <w:rFonts w:ascii="Times New Roman" w:hAnsi="Times New Roman" w:cs="Times New Roman"/>
                <w:sz w:val="16"/>
                <w:szCs w:val="16"/>
              </w:rPr>
              <w:lastRenderedPageBreak/>
              <w:t>не установлена" с использованием функции листа согласования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СЭМД на регистрацию в РЭМД ЕГИСЗ. Отправка считается успешной, если получен номер регистрационной записи или получена ошибка с указанием причины</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РЭМД ЕГИСЗ"</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Реализация сервиса формирования СЭМД в формате HL7 CDA R2.0: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(Редакция 1) (OID 204) опубликованное на Портале оперативного взаимодействия участников ЕГИСЗ </w:t>
            </w:r>
            <w:hyperlink r:id="rId94" w:tgtFrame="https://portal.egisz.rosminzdrav.ru/materials/4483">
              <w:r w:rsidR="00FD3CE6" w:rsidRPr="000959D0">
                <w:rPr>
                  <w:rFonts w:ascii="Times New Roman" w:hAnsi="Times New Roman" w:cs="Times New Roman"/>
                  <w:sz w:val="16"/>
                  <w:szCs w:val="16"/>
                </w:rPr>
                <w:t>https://portal.egisz.rosminzdrav.ru/materials/4483</w:t>
              </w:r>
            </w:hyperlink>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ФРВИЧ"</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между Системой и ЕГИСЗ в части передачи информации о пациентах, инфицированных вирусом иммунодефицита человека и их регистровых записях, сведениях о контактных данных пациента, рецептов, лабораторных исследований, эпидемиологических сведений, диспансерного наблюдения и персонифицированной потребности в препаратах</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ФРВИЧ"</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Передача из Системы информации: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персональные данные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данные о родственниках;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данные о регистровой записи;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данные о диспансерном наблюдении.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эпидемиологические сведения;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посещения поликлиники;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госпитализации;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исследования;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сочетанные заболевания;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стадии заболевания;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курсы химиотерапии;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схемы АРВТ;</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рецепты в рамках ФРВИЧ</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ФРВИЧ"</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Получение, регистрация (добавление и редактирование) сведений: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 пациентах, а также их документов, удостоверяющих личность, и родственниках пациентов;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 адресах пациентов;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 заболевании;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 лабораторных исследованиях;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данных об эпидемиологических сведениях</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ФРВИЧ"</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регистрация (добавление и редактирование) сведений о диспансерном наблюдении: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постановке на диспансерное наблюдение;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снятии с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диагнозах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химиопрофилактике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обследованиях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лабораторных исследованиях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сочетанных заболеваниях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стадиях заболевания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явках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госпитализациях в рамках диспансерного 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персонифицированных потребностях (схемах АРВТ) пациентов;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выписанных рецептах пациентам</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Разработан сервис интеграции с "Концентратором услуг ФЭР".</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Обязательное условие для подключения к компоненту "Концентратор услуг ФЭР" – подключение Системы к защищённой сети передачи данных ЕГИСЗ</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Сохранение источника записи "ЕПГУ" при добавлении записи на прием, выполненной через единый государственный портал (ЕПГУ)</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Интеграция Системы с Федеральной системой в соответствии со сценариями взаимодействия с "Концентратором услуг ФЭР":</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обмен данными о пациентах;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передача данных о сотрудниках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обмен данными о МО и их ресурсах;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передача подробной информации о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передача расписания работы специалистов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предварительная запись и отмена записи;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передача на федеральный портал мониторинга источников записи на прием, вызова врача на дом ("Регистратура", "Call-центр", "Инфомат", "РПГУ", "ЕПГУ" и "Другое");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информирование о результатах обращения пациента в МО</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через ЕПГУ следующих операций в соответствии со сценариями взаимодействия, определенными ЕПГУ: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запись на прием к врачу, отмена записи на прием, изменение статуса записи "Услуга оказана", "Запись отменена" или "Пациент не явился";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запись для прохождения диспансеризации взрослого населения 1 этап, отмена записи, изменение статуса записи: "Услуга оказана", "Запись отменена по инициативе пациента", "Запись отменена" или "Пациент не явился";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вызов врача на дом, отмена вызова, изменение статуса вызова: назначен врач или одобрен врачом, обслужен, отменен, отказ или нет на месте</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возможности дистанционной записи граждан на прием к врачу по направлению с использованием ЕПГУ</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методов сервиса записи на прием по направлению через ЕПГУ: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предоставления информации о наличии сведений о прикреплении пациента к МО по полису ОМС в Системе: вывод перечня направлений гражданина, по которому нет активной записи;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предоставления данных о направлении гражданина по номеру направления;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метода предоставления списка структурных подразделений МО, в которых гражданину доступна запись к специалистам;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предоставления списка должностей медицинских специалистов, доступных в выбранном структурном подразделении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предоставления данных о ресурсах, структурных подразделениях медицинских организаций по направлению или выбранной должности;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получения расписания приёма выбранного медицинского специалиста или ресурса с указанием доступного времени для записи на приём;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создания записи гражданина на прием к врачу;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отмены ранее созданной Пользователем записи на прием к врачу;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передачи сведений о регистрации записи на прием к врачу по направлению, созданных в других системах;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формата передачи данных о дате и времени с указанием временной зоны</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Полное логирование успешных и ошибочных записей (фиксация каждой успешной и ошибочной записи с указанием времени, типом ошибки и талоном)</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сервиса обновления статуса записи к врачу (отправка на ЕПГУ информации об отмене врачом предварительной записи по направлению)</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возможности записи граждан на прием к врачу по направлению через ЕПГУ с учетом реализуемого взаимодействия: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ЕПГУ выбирает действие "Запись на прием к врачу" на интерактивной форме услуги "Запись к врачу" на ЕПГУ;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ЕПГУ осуществляет выбор субъекта РФ и вводит данные пациента для записи на прием к врачу;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подтверждает доступность записи пациенту в субъекте РФ;</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ЕПГУ выбирает способ записи "Направления";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выбирает направление, по которому будет осуществляться запись на прием. Если пользователь производит запись для себя – доступен перечень направлений, если для другого человека – необходимо ввести номер направления;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Системой определяется список специалистов при записи на консультацию или список отделений и кабинетов для записи на исследование;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ЕПГУ выбирает из списка специалиста для записи на консультацию или отделение/кабинет для записи на исследование;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Системой определяются доступные для записи бирки;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ЕПГУ выбирает дату и время записи к врачу. Период записи – 14 дней со дня подачи заявления пользователем;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производит запись пациента на прием к врачу на указанные дату и время;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ЕПГУ отображает пользователю ЕПГУ следующий логический шаг интерактивной формы услуги "Запись к врачу" с подтверждением успешной записи на прием к врачу с указанием времени, даты записи, МО, услуги и медицинского специалиста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ФЭР"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ЕПГУ имеет возможность: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получить список направлений, по которым нет активной записи (не выбрано конкретное время обслуживания направления);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просмотреть направления, выписанные как на консультацию к конкретному специалисту, так и на услуги в рамках лабораторных или диагностических исследований;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получить как перечень направлений, выписанных в МО, информационная система которой отлична от Системы обслуживания направления, так и записаться по таким направлениям;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получить информацию по выбранному направлению:</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 в которой выписано направление;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 специалисте, выписавшем направление;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создания направления;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 обслуживания направления;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 специалисте, к которому выписано направление;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услуги, на которую выписано направления;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 доступности записи по направлению (и причину, в случае недоступности записи по направлению);</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получить список специалистов или ресурсов (отделений/кабинетов при записи для выполнения лабораторной или диагностической услуги), запись к которым доступна для получения услуги, и доступных днях для записи;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получить информацию о доступных слотах времени для осуществления записи;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получить подтверждение успешности записи к врачу или информации о причине невозможности записи к врачу;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получить обновления статуса записи по направлению</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реестра ЭЛН для передачи данных ЭЛН в ФСС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Переформирование ранее созданного реестра ЛН</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Отправка выбранного реестра ЭЛН в ФСС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Удаление реестра ЭЛН</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реестров ЭЛН</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Поиск реестра ЭЛН</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соответствия реестра ЭЛН с xsd схеме</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ЭЛН, входящих в реестр</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ошибок по итогам проверки отправленного в ФСС реестра ЛН</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Автоматизированная установка статусов реестров ЭЛН</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Загрузка ответа от ФСС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Хранение данных ЛВН, для которых получен успешный ответ от ФСС, для реестров с типом "Электронные ЛН"</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наличия ЛВН в других реестрах после получения ответа от ФСС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Проверка соответствия персональных данных пациента в ответе ФСС и в Системе</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(ФСС)"</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запросов в ФСС со статусом "Ожидает отправки"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spacing w:after="0" w:line="240" w:lineRule="auto"/>
              <w:rPr>
                <w:rFonts w:ascii="Times New Roman" w:hAnsi="Times New Roman" w:cs="Times New Roman"/>
                <w:sz w:val="16"/>
                <w:szCs w:val="16"/>
              </w:rPr>
            </w:pP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Мониторинг проведения диспансеризации детей-сирот"</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Мониторинг проведения диспансеризации детей-сирот"</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отчета "Сведения о случаях диспансеризации детей-сирот и профилактических осмотров несовершеннолетних, переданных в сервис"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Сервис должен быть реализован с использованием REST-архитектуры, в соответствии с рекомендациями, указанными в описании интеграционных профилей, расположенных на портале оперативного взаимодействия участников ЕГИСЗ в документе "Описание интеграционных профилей Регистра вакцинированных от COVID-19" (https://portal.egisz.rosminzdrav.ru/materials/3655)</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Согласно документу "Описание интеграционных профилей Регистра вакцинированных от COVID-19" (https://portal.egisz.rosminzdrav.ru/materials/3655), в Регистр вакцинированных должны передаваться следующие сведения: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Критичная</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Регистрационная информация: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аллергических реакций;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реакции на предыдущие вакцины;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отметка о выполненной вакцинации против гриппа;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отметка о выполненной вакцинации против пневмококковой инфекции;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вакцина, введенная в рамках регистровой записи;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хронических заболеваний бронхолегочной системы,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заболеваний сердечно-сосудистой системы,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заболеваний эндокринной системы,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онкологических заболеваний,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болезни, вызванной вирусом иммунодефицита человека,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туберкулеза, с указанием диагноза,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сифилиса, с указанием диагноза,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гепатита, с указанием диагноза,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иных болезней, с указанием диагнозов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указание группы риска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результатах исследования на COVID-19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этапе вакцинации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Блок сведений об этапе вакцинации: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этапа;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GTIN – глобальный номер товарной продукции в единой международной базе товаров GS1;</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серийный номер ISN;</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серии (партии);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реакции сразу после введения вакцины;</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 реакциях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об осмотрах;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 лекарственных препаратах (при наличии)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Блок информация об осмотре: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осмотра;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OID медицинской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OID структурного подразделения;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 И. О.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СНИЛС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температура тела, ЧДД, ЧСС и общее состояние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противопоказаний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признак, что пациент болел COVID-19;</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контакта с больными в течении двух недель;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противопоказание к вакцинации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причина смерти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допуск к вакцинации (стандартный, медотвод, демобилизованный);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даты начала и окончания действия медотвода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признак беременности пациента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срок беременности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код диагноза МКБ-10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признак обоснования диагноза при осложнениях, обострениях, декомпенсации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проведения и номер протокола врачебной комиссии при наличии (при наличии)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Блок персональной информации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гражданство;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документах пациента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контактные данные пациента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адреса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информации о медицинском страховании пациента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Записи дневника самонаблюдения: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беременности;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наличие контакта зараженным COVID-19 и дата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 самостоятельной сдаче анализов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перемещении пациента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симптомы\жалобы пациента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принимаемые ЛП после вакцинирования (при наличии)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осложнениях: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OID медицинской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OID структурного подразделения;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 И. О.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СНИЛС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жалобы (при наличии)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беременности после вакцинации: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предполагаемая дата родов;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беременность и роды по счету;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код исхода беременности и дата;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OID медицинской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срок родов;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число родившихся детей;</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новорожденном(ых);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осмотрах при беременности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Для мониторинга работы сервиса взаимодействия с Регистром вакцинированных в Системе на форме "Журнал работы федеральных регистров" должны быть реализованы следующие возможности: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запуска с информацией о/об:</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дате и времени последнего запуска;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идентификаторе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последнем результате обмена сведениями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детального лога работы сервиса в рамках выбранного запуска, с информацией о/об:</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дате и времени запроса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дате и времени ответа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идентификаторе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интеграционном методе;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идентификаторе запроса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результате выполнения запроса (при наличии);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ошибке (при наличии)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отчета "Сведения о количестве вакцинированных от COVID-19"</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Регистр вакцинированных от COVID-19"</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отчета "Сведения о вакцинированных от COVID-19 переданных в федеральный регистр вакцинированных"</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Взаимодействие с федеральным сервисом приёма медицинских сведений в ВИМИС "Инфекционные болезни"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ВИМИС "Инфекционные </w:t>
            </w:r>
            <w:r w:rsidRPr="000959D0">
              <w:rPr>
                <w:rFonts w:ascii="Times New Roman" w:hAnsi="Times New Roman" w:cs="Times New Roman"/>
                <w:sz w:val="16"/>
                <w:szCs w:val="16"/>
              </w:rPr>
              <w:lastRenderedPageBreak/>
              <w:t>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Постановка в очередь СЭМД "Протокол инструментального исследования" при подписании ЭП инструментального исследования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в очередь СЭМД "Протокол лабораторного исследования" при подписании ЭП лабораторного исследования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в очередь СЭМД "Медицинское свидетельство о смерти" при подписания ЭП свидетельства о смерти: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в очередь СЭМД "Направление на консультацию и во вспомогательные кабинеты" при подписания ЭП направления на оказание услуг</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в очередь СЭМД "Экстренное извещение об инфекционном заболевании, пищевом, остром профессиональном отравлении, необычной реакции на прививку" при подписании ЭП экстренного извещения об инфекционном заболевании, отравлении и извещения о неблагоприятной реакции на вакцинацию</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результатах взаимодействия Системы с ВИМИС "Инфекционные болезни"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пациентах, для которых установлен признак "Контроль ВИМИС" ("Мониторинг ВИМИС") по профилю "Инфекционные болезни"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Форматно-логический контроль данных в документах (далее – ФЛК), формируемых для отправки в ВИМИС "Инфекционные болезни"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выгрузке документов в ВИМИС";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состоянии документов ВИМИС"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ВИМИС "Инфекционные болезни"</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Обеспечивает хранение информации о процессе взаимодействия Системы с ВИМИС "Инфекционные болезни"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подлежащая хранению:</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запроса/ответа;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текст ошибок, которые возникли при взаимодействии.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в ФРМО 2.0 при добавлении/изменении сведений в ЕЦП, касающихся какой-либо из подсистем ФРМО. Мастер-система ЕЦП.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Перечень сведений, подлежащих экспорту, указан в строках ниже</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"Основные сведения об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полное наименование;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сокращенное наименование;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ИНН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КПП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ОГРН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юридический адрес;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регистрирующего (налогового) органа;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постановки на учет в налоговом органе;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налоговом органе, в котором юридическое лицо состоит на учете;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адрес регистрирующего органа;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ведомственная принадлежность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учредитель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субъекта системы здравоохранения, к которому относится организация;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описание вида деятельности;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описание профиля деятельности;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описание территориального признака;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описание уровня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электронная почта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структурных подразделениях":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СП;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код типа субъекта системы здравоохранения, к которому относится СП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оказания медицинской помощи;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условия оказания медицинской помощи;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признак участия в создании и тиражировании "Новой модели медицинской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своей станции скорой помощи;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медицинские услуги, оказываемые подразделением;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описание вида СП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описание типа СП 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признак "обособленное подразделение";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данные о зданиях СП;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блок описания амбулаторного подразделения;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блок описания стационарного подразделения;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блок описания лабораторно-диагностического или инструментально-диагностического подразделений</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зданиях":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здания;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год постройки;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 эксплуатации здания;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этажность;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признак аварийности;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адрес здания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w:t>
            </w:r>
            <w:r w:rsidRPr="000959D0">
              <w:rPr>
                <w:rFonts w:ascii="Times New Roman" w:hAnsi="Times New Roman" w:cs="Times New Roman"/>
                <w:sz w:val="16"/>
                <w:szCs w:val="16"/>
              </w:rPr>
              <w:lastRenderedPageBreak/>
              <w:t>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Экспорт сведений подсистемы "Сведения об оборудовании":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здание, в котором расположено медицинское оборудование;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структурное подразделение;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оборудования;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медицинского изделия;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медицинского изделия;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производитель;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серийный номер;</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инвентарный номер;</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выпуска;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ввода в эксплуатацию;</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срок службы, лет;</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вывода из эксплуатации;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причина вывода из эксплуатации</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передвижных подразделениях":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передвижного подразделения;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здание, в котором базируется передвижное подразделение;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структурное подразделение, к которому привязано передвижное подразделение;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структурного подразделения;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количества выездов передвижного подразделения в год;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источник финансирования передвижного подразделения;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передвижного подразделения;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адреса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домовых хозяйствах":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домового хозяйства;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контактный телефон;</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адрес домового хозяйства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врачебных участках":</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участка;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участка;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категории обслуживаемого населения;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данные о группах кабинетов (участковые врачи/фельдшеры), входящих в состав врачебного участка;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список адресов обслуживания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штатном расписании":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штатного расписания;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утверждения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 действия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окончания действия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записи штатного расписания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территориально выделенных структурных подразделениях (ТВСП)":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ТВСП;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здания, входящие в ТВСП</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статуса синхронизации сведений, касающихся какой-либо из подсистем ФРМО 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следующей информации о статусе сведений в ФРМО 2.0 в пользовательском интерфейсе ЕЦП: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синхронизировано;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 синхронизировано;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требуется синхронизация;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синхронизации;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об ошибке</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ручной идентификации объекта синхронизации с ФРМО 2.0 в пользовательском интерфейсе ЕЦП путем выбора объекта из списка кандидатов на идентификацию</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выбора одного из трех режимов интеграции с ФРМО 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не осуществляется. При применении настройки, в случае неудачной синхронизации, пользователю не отображается сообщение об ошибке, данные с формы сохраняются в базу данных ЕЦП.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предупреждение пользователя. При применении настройки, в случае неудачной синхронизации, пользователю должно отобразиться сообщение об ошибке с предложением сохранить данные в базе данных ЕЦП.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запрет на выполнение действия. При применении настройки, в случае неудачной синхронизации, пользователю должно отобразиться сообщение об ошибке, введенные пользователем данные на форме не должны сохраняться в базу данных ЕЦП, форма с введенными данными должна остаться открытой, чтобы пользователь смог исправить ошибку.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*Доступно для АРМ администратора ЦОД</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ФРМО"</w:t>
            </w:r>
          </w:p>
          <w:p w:rsidR="00FD3CE6" w:rsidRPr="000959D0" w:rsidRDefault="00FD3CE6" w:rsidP="000959D0">
            <w:pPr>
              <w:spacing w:after="0" w:line="240" w:lineRule="auto"/>
              <w:rPr>
                <w:rFonts w:ascii="Times New Roman" w:hAnsi="Times New Roman" w:cs="Times New Roman"/>
                <w:sz w:val="16"/>
                <w:szCs w:val="16"/>
              </w:rPr>
            </w:pP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работы сервиса ФРМО 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 журнале доступны для просмотра следующие сведения: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выполнения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 по которой выполнялся обмен;</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взаимодействия с ФРМО;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 обмена;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текст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текст ответа;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ошибки обмена.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Доступна фильтрация журнала по полям: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дата начала и дата окончания;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*Доступно для АРМ администратора ЦОД</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процесса синхронизации с ФРМО 2.0</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персональных данных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признак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признак обучающегося;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СНИЛС сотрудника;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гражданство;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страна;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 документе, удостоверяющем личность</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среднем (общем) образовании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образовательная организация;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аттестата;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 аттестата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профессиональном образовании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уровень образования;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год поступления;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диплома (справки);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 диплома (справки);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образовательная организация;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специальность;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квалификация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послевузовском образовании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образования;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год поступления;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диплома;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 диплома;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образовательная организация;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ученая степень;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отрасль науки;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специальность</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дополнительном профессиональном образовании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вид ДПО;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образовательная организация;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часов;</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тематика;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документа;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 документа;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специальность</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сертификатах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образовательная организация;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сдачи сертификационного экзамена;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специальность</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квалификации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категория;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присвоения;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специальность;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должность</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личном деле (сведений о трудоустройстве)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организации;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организации, в которой трудоустроен работник;</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структурное подразделение;</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отделение или кабинет;</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 трудового договора;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заключения трудового договора;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табельный номер;</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должность;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оказываемые медицинские услуги;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тип занятия должности;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должность;</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ставка;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основание окончания;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причина увольнения</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Экспорт сведений подсистемы "Сведения о наградах медицинского работника":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награда;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номер;</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статуса синхронизации сведений, касающихся какой-либо из подсистем ФРМР 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следующей информации о статусе сведений в ФРМР 2.0 в пользовательском интерфейсе ЕЦП: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синхронизировано;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 синхронизировано;</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требуется синхронизация;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синхронизации;</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об ошибке</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ручной идентификации объекта синхронизации с ФРМР 2.0 в пользовательском интерфейсе ЕЦП путем выбора объекта из списка кандидатов на идентификацию</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выбора одного из трех режимов интеграции с ФРМР 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не осуществляется. При применении настройки, в случае неудачной синхронизации, пользователю не отображается сообщение об ошибке, данные с формы сохраняются в базу данных ЕЦП;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предупреждение пользователя. При применении настройки, в случае неудачной синхронизации, пользователю должно отобразиться сообщение об ошибке с предложением сохранить данные в базе данных ЕЦП;</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запрет на выполнение действия. При применении настройки, в случае неудачной синхронизации, пользователю должно отобразиться сообщение об ошибке, введенные пользователем данные на форме не должны сохраняться в базу данных ЕЦП, форма с введенными данными должна остаться открытой, чтобы пользователь смог исправить ошибку.</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*Доступно для АРМ администратора ЦОД</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работы сервиса ФРМР 2.0.</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 журнале доступны для просмотра следующие сведения: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выполнения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специалист, по которой выполнялся обмен;</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 взаимодействия с ФРМР;</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 обмена;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текст запроса;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текст ответа;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ошибки обмена.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Доступна фильтрация журнала по полям:</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 и дата окончания;</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метод;</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статус;</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специалист.</w:t>
            </w: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*Доступно для АРМ администратора ЦОД</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ФРМР"</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процесса синхронизации с ФРМР 2.0.</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Единой государственной информационной системой социального обеспечения (ЕГИССО)"</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 к подсистеме из ПроМед</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системой поддержки принятия врачебных решений Webiomed"</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Доступ к подсистеме из ПроМед</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интеграции с сервисом получения сведений о СНИЛС пациентов</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интеграции с видом сведений СМЭВ по предоставлению страхового номера индивидуального лицевого счета.</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интеграции с сервисом получения сведений о СНИЛС пациентов</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регламентных запросов для получения СНИЛС по застрахованным лицам из базы данных застрахованных, у которых отсутствует в картотеке СНИЛС.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интеграции с сервисом получения сведений о СНИЛС пациентов</w:t>
            </w:r>
          </w:p>
        </w:tc>
        <w:tc>
          <w:tcPr>
            <w:tcW w:w="64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Сохранение в базе данных застрахованных ГИСЗ ПО сведений о полученном номере СНИЛС.</w:t>
            </w:r>
          </w:p>
        </w:tc>
        <w:tc>
          <w:tcPr>
            <w:tcW w:w="12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журнал взаимодействия с ГИР ВУ.</w:t>
            </w:r>
            <w:r w:rsidRPr="000959D0">
              <w:rPr>
                <w:rFonts w:ascii="Times New Roman" w:hAnsi="Times New Roman" w:cs="Times New Roman"/>
                <w:sz w:val="16"/>
                <w:szCs w:val="16"/>
              </w:rPr>
              <w:br/>
              <w:t>Отображение журнала взаимодействия с ГИР ВУ осуществляется по инициативе пользователя.</w:t>
            </w:r>
            <w:r w:rsidRPr="000959D0">
              <w:rPr>
                <w:rFonts w:ascii="Times New Roman" w:hAnsi="Times New Roman" w:cs="Times New Roman"/>
                <w:sz w:val="16"/>
                <w:szCs w:val="16"/>
              </w:rPr>
              <w:br/>
              <w:t>Отображение журнала взаимодействия с ГИР ВУ доступно пользователям:</w:t>
            </w:r>
            <w:r w:rsidRPr="000959D0">
              <w:rPr>
                <w:rFonts w:ascii="Times New Roman" w:hAnsi="Times New Roman" w:cs="Times New Roman"/>
                <w:sz w:val="16"/>
                <w:szCs w:val="16"/>
              </w:rPr>
              <w:br/>
              <w:t>˗ АРМ администратора ЦОД;</w:t>
            </w:r>
            <w:r w:rsidRPr="000959D0">
              <w:rPr>
                <w:rFonts w:ascii="Times New Roman" w:hAnsi="Times New Roman" w:cs="Times New Roman"/>
                <w:sz w:val="16"/>
                <w:szCs w:val="16"/>
              </w:rPr>
              <w:br/>
              <w:t>˗ АРМ сотрудника МИАЦ;</w:t>
            </w:r>
            <w:r w:rsidRPr="000959D0">
              <w:rPr>
                <w:rFonts w:ascii="Times New Roman" w:hAnsi="Times New Roman" w:cs="Times New Roman"/>
                <w:sz w:val="16"/>
                <w:szCs w:val="16"/>
              </w:rPr>
              <w:br/>
              <w:t>˗ АРМ специалиста Минздрава;</w:t>
            </w:r>
            <w:r w:rsidRPr="000959D0">
              <w:rPr>
                <w:rFonts w:ascii="Times New Roman" w:hAnsi="Times New Roman" w:cs="Times New Roman"/>
                <w:sz w:val="16"/>
                <w:szCs w:val="16"/>
              </w:rPr>
              <w:br/>
              <w:t>˗ АРМ администратора МО;</w:t>
            </w:r>
            <w:r w:rsidRPr="000959D0">
              <w:rPr>
                <w:rFonts w:ascii="Times New Roman" w:hAnsi="Times New Roman" w:cs="Times New Roman"/>
                <w:sz w:val="16"/>
                <w:szCs w:val="16"/>
              </w:rPr>
              <w:br/>
              <w:t>˗ АРМ медицинского статистика;</w:t>
            </w:r>
            <w:r w:rsidRPr="000959D0">
              <w:rPr>
                <w:rFonts w:ascii="Times New Roman" w:hAnsi="Times New Roman" w:cs="Times New Roman"/>
                <w:sz w:val="16"/>
                <w:szCs w:val="16"/>
              </w:rPr>
              <w:br/>
              <w:t>˗ АРМ руководителя МО.</w:t>
            </w:r>
            <w:r w:rsidRPr="000959D0">
              <w:rPr>
                <w:rFonts w:ascii="Times New Roman" w:hAnsi="Times New Roman" w:cs="Times New Roman"/>
                <w:sz w:val="16"/>
                <w:szCs w:val="16"/>
              </w:rPr>
              <w:br/>
              <w:t>Журнал взаимодействия с ГИР ВУ содержит список Пакетов данных.</w:t>
            </w:r>
            <w:r w:rsidRPr="000959D0">
              <w:rPr>
                <w:rFonts w:ascii="Times New Roman" w:hAnsi="Times New Roman" w:cs="Times New Roman"/>
                <w:sz w:val="16"/>
                <w:szCs w:val="16"/>
              </w:rPr>
              <w:br/>
            </w:r>
            <w:r w:rsidRPr="000959D0">
              <w:rPr>
                <w:rFonts w:ascii="Times New Roman" w:hAnsi="Times New Roman" w:cs="Times New Roman"/>
                <w:sz w:val="16"/>
                <w:szCs w:val="16"/>
              </w:rPr>
              <w:lastRenderedPageBreak/>
              <w:t>Отбор сведений для формирования пакета данных осуществляется автоматически при соответствии критериям отбора граждан, сведения о которых подлежат передаче в ГИР ВУ, при наступлении следующих событий:</w:t>
            </w:r>
            <w:r w:rsidRPr="000959D0">
              <w:rPr>
                <w:rFonts w:ascii="Times New Roman" w:hAnsi="Times New Roman" w:cs="Times New Roman"/>
                <w:sz w:val="16"/>
                <w:szCs w:val="16"/>
              </w:rPr>
              <w:br/>
              <w:t>˗ сохранение КДН;</w:t>
            </w:r>
            <w:r w:rsidRPr="000959D0">
              <w:rPr>
                <w:rFonts w:ascii="Times New Roman" w:hAnsi="Times New Roman" w:cs="Times New Roman"/>
                <w:sz w:val="16"/>
                <w:szCs w:val="16"/>
              </w:rPr>
              <w:br/>
              <w:t>˗ обновление КДН;</w:t>
            </w:r>
            <w:r w:rsidRPr="000959D0">
              <w:rPr>
                <w:rFonts w:ascii="Times New Roman" w:hAnsi="Times New Roman" w:cs="Times New Roman"/>
                <w:sz w:val="16"/>
                <w:szCs w:val="16"/>
              </w:rPr>
              <w:br/>
              <w:t>˗ удаление КДН;</w:t>
            </w:r>
            <w:r w:rsidRPr="000959D0">
              <w:rPr>
                <w:rFonts w:ascii="Times New Roman" w:hAnsi="Times New Roman" w:cs="Times New Roman"/>
                <w:sz w:val="16"/>
                <w:szCs w:val="16"/>
              </w:rPr>
              <w:br/>
              <w:t>˗ сохранение случая оказания МП;</w:t>
            </w:r>
            <w:r w:rsidRPr="000959D0">
              <w:rPr>
                <w:rFonts w:ascii="Times New Roman" w:hAnsi="Times New Roman" w:cs="Times New Roman"/>
                <w:sz w:val="16"/>
                <w:szCs w:val="16"/>
              </w:rPr>
              <w:br/>
              <w:t>˗ обновление случая оказания МП;</w:t>
            </w:r>
            <w:r w:rsidRPr="000959D0">
              <w:rPr>
                <w:rFonts w:ascii="Times New Roman" w:hAnsi="Times New Roman" w:cs="Times New Roman"/>
                <w:sz w:val="16"/>
                <w:szCs w:val="16"/>
              </w:rPr>
              <w:br/>
              <w:t>˗ удаление случая оказания МП;</w:t>
            </w:r>
            <w:r w:rsidRPr="000959D0">
              <w:rPr>
                <w:rFonts w:ascii="Times New Roman" w:hAnsi="Times New Roman" w:cs="Times New Roman"/>
                <w:sz w:val="16"/>
                <w:szCs w:val="16"/>
              </w:rPr>
              <w:br/>
              <w:t>˗ удаление данных о пациенте из картотеки пациентов;</w:t>
            </w:r>
            <w:r w:rsidRPr="000959D0">
              <w:rPr>
                <w:rFonts w:ascii="Times New Roman" w:hAnsi="Times New Roman" w:cs="Times New Roman"/>
                <w:sz w:val="16"/>
                <w:szCs w:val="16"/>
              </w:rPr>
              <w:br/>
              <w:t>˗ обновление данных пациента;</w:t>
            </w:r>
            <w:r w:rsidRPr="000959D0">
              <w:rPr>
                <w:rFonts w:ascii="Times New Roman" w:hAnsi="Times New Roman" w:cs="Times New Roman"/>
                <w:sz w:val="16"/>
                <w:szCs w:val="16"/>
              </w:rPr>
              <w:br/>
              <w:t>˗ исполнение пациенту 17 лет.</w:t>
            </w:r>
            <w:r w:rsidRPr="000959D0">
              <w:rPr>
                <w:rFonts w:ascii="Times New Roman" w:hAnsi="Times New Roman" w:cs="Times New Roman"/>
                <w:sz w:val="16"/>
                <w:szCs w:val="16"/>
              </w:rPr>
              <w:br/>
              <w:t>Критерии отбора граждан, сведения о которых подлежат передаче в ГИР ВУ, соответствуют критериям, описанным в Методических рекомендациях.</w:t>
            </w:r>
            <w:r w:rsidRPr="000959D0">
              <w:rPr>
                <w:rFonts w:ascii="Times New Roman" w:hAnsi="Times New Roman" w:cs="Times New Roman"/>
                <w:sz w:val="16"/>
                <w:szCs w:val="16"/>
              </w:rPr>
              <w:br/>
              <w:t>Отображение списка Пакетов данных в журнале взаимодействия с ГИР ВУ, доступно пользователям:</w:t>
            </w:r>
            <w:r w:rsidRPr="000959D0">
              <w:rPr>
                <w:rFonts w:ascii="Times New Roman" w:hAnsi="Times New Roman" w:cs="Times New Roman"/>
                <w:sz w:val="16"/>
                <w:szCs w:val="16"/>
              </w:rPr>
              <w:br/>
              <w:t>˗ АРМ администратора ЦОД – по всем Пакетам данных региона;</w:t>
            </w:r>
            <w:r w:rsidRPr="000959D0">
              <w:rPr>
                <w:rFonts w:ascii="Times New Roman" w:hAnsi="Times New Roman" w:cs="Times New Roman"/>
                <w:sz w:val="16"/>
                <w:szCs w:val="16"/>
              </w:rPr>
              <w:br/>
              <w:t>˗ АРМ сотрудника МИАЦ – по всем Пакетам данных региона;</w:t>
            </w:r>
            <w:r w:rsidRPr="000959D0">
              <w:rPr>
                <w:rFonts w:ascii="Times New Roman" w:hAnsi="Times New Roman" w:cs="Times New Roman"/>
                <w:sz w:val="16"/>
                <w:szCs w:val="16"/>
              </w:rPr>
              <w:br/>
              <w:t>˗ АРМ специалиста Минздрава – по всем Пакетам данных региона;</w:t>
            </w:r>
            <w:r w:rsidRPr="000959D0">
              <w:rPr>
                <w:rFonts w:ascii="Times New Roman" w:hAnsi="Times New Roman" w:cs="Times New Roman"/>
                <w:sz w:val="16"/>
                <w:szCs w:val="16"/>
              </w:rPr>
              <w:br/>
              <w:t>˗ АРМ администратора МО – по Пакетам данных соответствующей МО;</w:t>
            </w:r>
            <w:r w:rsidRPr="000959D0">
              <w:rPr>
                <w:rFonts w:ascii="Times New Roman" w:hAnsi="Times New Roman" w:cs="Times New Roman"/>
                <w:sz w:val="16"/>
                <w:szCs w:val="16"/>
              </w:rPr>
              <w:br/>
              <w:t>˗ АРМ медицинского статистика – по Пакетам данных соответствующей МО;</w:t>
            </w:r>
            <w:r w:rsidRPr="000959D0">
              <w:rPr>
                <w:rFonts w:ascii="Times New Roman" w:hAnsi="Times New Roman" w:cs="Times New Roman"/>
                <w:sz w:val="16"/>
                <w:szCs w:val="16"/>
              </w:rPr>
              <w:br/>
              <w:t>˗ АРМ руководителя МО – по Пакетам данных соответствующей МО.</w:t>
            </w:r>
            <w:r w:rsidRPr="000959D0">
              <w:rPr>
                <w:rFonts w:ascii="Times New Roman" w:hAnsi="Times New Roman" w:cs="Times New Roman"/>
                <w:sz w:val="16"/>
                <w:szCs w:val="16"/>
              </w:rPr>
              <w:br/>
              <w:t>Список Пакетов данных содержит следующие сведения:</w:t>
            </w:r>
            <w:r w:rsidRPr="000959D0">
              <w:rPr>
                <w:rFonts w:ascii="Times New Roman" w:hAnsi="Times New Roman" w:cs="Times New Roman"/>
                <w:sz w:val="16"/>
                <w:szCs w:val="16"/>
              </w:rPr>
              <w:br/>
              <w:t>˗ дата и время передачи Пакета данных;</w:t>
            </w:r>
            <w:r w:rsidRPr="000959D0">
              <w:rPr>
                <w:rFonts w:ascii="Times New Roman" w:hAnsi="Times New Roman" w:cs="Times New Roman"/>
                <w:sz w:val="16"/>
                <w:szCs w:val="16"/>
              </w:rPr>
              <w:br/>
              <w:t>˗ дата и время установки текущего статуса;</w:t>
            </w:r>
            <w:r w:rsidRPr="000959D0">
              <w:rPr>
                <w:rFonts w:ascii="Times New Roman" w:hAnsi="Times New Roman" w:cs="Times New Roman"/>
                <w:sz w:val="16"/>
                <w:szCs w:val="16"/>
              </w:rPr>
              <w:br/>
              <w:t>˗ идентификатор Пакета данных, присвоенный на стороне ГИР ВУ;</w:t>
            </w:r>
            <w:r w:rsidRPr="000959D0">
              <w:rPr>
                <w:rFonts w:ascii="Times New Roman" w:hAnsi="Times New Roman" w:cs="Times New Roman"/>
                <w:sz w:val="16"/>
                <w:szCs w:val="16"/>
              </w:rPr>
              <w:br/>
              <w:t>˗ идентификатор Пакета данных, присвоенный Системой;</w:t>
            </w:r>
            <w:r w:rsidRPr="000959D0">
              <w:rPr>
                <w:rFonts w:ascii="Times New Roman" w:hAnsi="Times New Roman" w:cs="Times New Roman"/>
                <w:sz w:val="16"/>
                <w:szCs w:val="16"/>
              </w:rPr>
              <w:br/>
              <w:t>˗ количество записей в Пакете данных;</w:t>
            </w:r>
            <w:r w:rsidRPr="000959D0">
              <w:rPr>
                <w:rFonts w:ascii="Times New Roman" w:hAnsi="Times New Roman" w:cs="Times New Roman"/>
                <w:sz w:val="16"/>
                <w:szCs w:val="16"/>
              </w:rPr>
              <w:br/>
              <w:t>˗ количество записей, по которым вернулись ошибки ФЛК от ГИР ВУ;</w:t>
            </w:r>
            <w:r w:rsidRPr="000959D0">
              <w:rPr>
                <w:rFonts w:ascii="Times New Roman" w:hAnsi="Times New Roman" w:cs="Times New Roman"/>
                <w:sz w:val="16"/>
                <w:szCs w:val="16"/>
              </w:rPr>
              <w:br/>
              <w:t>˗ статус обработки Пакета данных:</w:t>
            </w:r>
            <w:r w:rsidRPr="000959D0">
              <w:rPr>
                <w:rFonts w:ascii="Times New Roman" w:hAnsi="Times New Roman" w:cs="Times New Roman"/>
                <w:sz w:val="16"/>
                <w:szCs w:val="16"/>
              </w:rPr>
              <w:br/>
              <w:t>– успешно – возвращен ИД Пакета данных, присвоенный на стороне ГИР ВУ;</w:t>
            </w:r>
            <w:r w:rsidRPr="000959D0">
              <w:rPr>
                <w:rFonts w:ascii="Times New Roman" w:hAnsi="Times New Roman" w:cs="Times New Roman"/>
                <w:sz w:val="16"/>
                <w:szCs w:val="16"/>
              </w:rPr>
              <w:br/>
              <w:t>– ошибка ФЛК – возвращены результаты ФЛК;</w:t>
            </w:r>
            <w:r w:rsidRPr="000959D0">
              <w:rPr>
                <w:rFonts w:ascii="Times New Roman" w:hAnsi="Times New Roman" w:cs="Times New Roman"/>
                <w:sz w:val="16"/>
                <w:szCs w:val="16"/>
              </w:rPr>
              <w:br/>
              <w:t>– выполняется – выполняется формирование Пакета данных;</w:t>
            </w:r>
            <w:r w:rsidRPr="000959D0">
              <w:rPr>
                <w:rFonts w:ascii="Times New Roman" w:hAnsi="Times New Roman" w:cs="Times New Roman"/>
                <w:sz w:val="16"/>
                <w:szCs w:val="16"/>
              </w:rPr>
              <w:br/>
              <w:t>– передача – Пакет данных сформирован и передается в ГИР ВУ, ответ от ГИР ВУ еще не получен;</w:t>
            </w:r>
            <w:r w:rsidRPr="000959D0">
              <w:rPr>
                <w:rFonts w:ascii="Times New Roman" w:hAnsi="Times New Roman" w:cs="Times New Roman"/>
                <w:sz w:val="16"/>
                <w:szCs w:val="16"/>
              </w:rPr>
              <w:br/>
              <w:t>– ошибка формирования – ошибки при формировании Пакета данных, в т.ч. отсутствуют сведения для передачи.</w:t>
            </w:r>
            <w:r w:rsidRPr="000959D0">
              <w:rPr>
                <w:rFonts w:ascii="Times New Roman" w:hAnsi="Times New Roman" w:cs="Times New Roman"/>
                <w:sz w:val="16"/>
                <w:szCs w:val="16"/>
              </w:rPr>
              <w:br/>
              <w:t>˗ тип взаимодействия:</w:t>
            </w:r>
            <w:r w:rsidRPr="000959D0">
              <w:rPr>
                <w:rFonts w:ascii="Times New Roman" w:hAnsi="Times New Roman" w:cs="Times New Roman"/>
                <w:sz w:val="16"/>
                <w:szCs w:val="16"/>
              </w:rPr>
              <w:br/>
              <w:t>– передача сведений о состоянии здоровья граждан – ВС-1;</w:t>
            </w:r>
            <w:r w:rsidRPr="000959D0">
              <w:rPr>
                <w:rFonts w:ascii="Times New Roman" w:hAnsi="Times New Roman" w:cs="Times New Roman"/>
                <w:sz w:val="16"/>
                <w:szCs w:val="16"/>
              </w:rPr>
              <w:br/>
              <w:t>– передача сведений о гражданах, состоящих на учете в ПНД – ВС-2;</w:t>
            </w:r>
            <w:r w:rsidRPr="000959D0">
              <w:rPr>
                <w:rFonts w:ascii="Times New Roman" w:hAnsi="Times New Roman" w:cs="Times New Roman"/>
                <w:sz w:val="16"/>
                <w:szCs w:val="16"/>
              </w:rPr>
              <w:br/>
              <w:t>– аннулирование данных ВС-1;</w:t>
            </w:r>
            <w:r w:rsidRPr="000959D0">
              <w:rPr>
                <w:rFonts w:ascii="Times New Roman" w:hAnsi="Times New Roman" w:cs="Times New Roman"/>
                <w:sz w:val="16"/>
                <w:szCs w:val="16"/>
              </w:rPr>
              <w:br/>
              <w:t>– аннулирование данных ВС-2.</w:t>
            </w:r>
            <w:r w:rsidRPr="000959D0">
              <w:rPr>
                <w:rFonts w:ascii="Times New Roman" w:hAnsi="Times New Roman" w:cs="Times New Roman"/>
                <w:sz w:val="16"/>
                <w:szCs w:val="16"/>
              </w:rPr>
              <w:br/>
              <w:t>˗ период, за который сформирован Пакет данных.</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фильтрует список Пакетов данных в журнале взаимодействия с ГИР ВУ.</w:t>
            </w:r>
            <w:r w:rsidRPr="000959D0">
              <w:rPr>
                <w:rFonts w:ascii="Times New Roman" w:hAnsi="Times New Roman" w:cs="Times New Roman"/>
                <w:sz w:val="16"/>
                <w:szCs w:val="16"/>
              </w:rPr>
              <w:br/>
              <w:t>Фильтрация списка Пакетов данных в журнале взаимодействия с ГИР ВУ осуществляется по инициативе пользователя.</w:t>
            </w:r>
            <w:r w:rsidRPr="000959D0">
              <w:rPr>
                <w:rFonts w:ascii="Times New Roman" w:hAnsi="Times New Roman" w:cs="Times New Roman"/>
                <w:sz w:val="16"/>
                <w:szCs w:val="16"/>
              </w:rPr>
              <w:br/>
              <w:t>Фильтрация списка Пакетов данных в журнале взаимодействия с ГИР ВУ доступна пользователям:</w:t>
            </w:r>
            <w:r w:rsidRPr="000959D0">
              <w:rPr>
                <w:rFonts w:ascii="Times New Roman" w:hAnsi="Times New Roman" w:cs="Times New Roman"/>
                <w:sz w:val="16"/>
                <w:szCs w:val="16"/>
              </w:rPr>
              <w:br/>
              <w:t>˗ АРМ администратора ЦОД;</w:t>
            </w:r>
            <w:r w:rsidRPr="000959D0">
              <w:rPr>
                <w:rFonts w:ascii="Times New Roman" w:hAnsi="Times New Roman" w:cs="Times New Roman"/>
                <w:sz w:val="16"/>
                <w:szCs w:val="16"/>
              </w:rPr>
              <w:br/>
              <w:t>˗ АРМ сотрудника МИАЦ;</w:t>
            </w:r>
            <w:r w:rsidRPr="000959D0">
              <w:rPr>
                <w:rFonts w:ascii="Times New Roman" w:hAnsi="Times New Roman" w:cs="Times New Roman"/>
                <w:sz w:val="16"/>
                <w:szCs w:val="16"/>
              </w:rPr>
              <w:br/>
              <w:t>˗ АРМ специалиста Минздрава;</w:t>
            </w:r>
            <w:r w:rsidRPr="000959D0">
              <w:rPr>
                <w:rFonts w:ascii="Times New Roman" w:hAnsi="Times New Roman" w:cs="Times New Roman"/>
                <w:sz w:val="16"/>
                <w:szCs w:val="16"/>
              </w:rPr>
              <w:br/>
              <w:t>˗ АРМ администратора МО;</w:t>
            </w:r>
            <w:r w:rsidRPr="000959D0">
              <w:rPr>
                <w:rFonts w:ascii="Times New Roman" w:hAnsi="Times New Roman" w:cs="Times New Roman"/>
                <w:sz w:val="16"/>
                <w:szCs w:val="16"/>
              </w:rPr>
              <w:br/>
              <w:t>˗ АРМ медицинского статистика;</w:t>
            </w:r>
            <w:r w:rsidRPr="000959D0">
              <w:rPr>
                <w:rFonts w:ascii="Times New Roman" w:hAnsi="Times New Roman" w:cs="Times New Roman"/>
                <w:sz w:val="16"/>
                <w:szCs w:val="16"/>
              </w:rPr>
              <w:br/>
              <w:t>˗ АРМ руководителя МО.</w:t>
            </w:r>
            <w:r w:rsidRPr="000959D0">
              <w:rPr>
                <w:rFonts w:ascii="Times New Roman" w:hAnsi="Times New Roman" w:cs="Times New Roman"/>
                <w:sz w:val="16"/>
                <w:szCs w:val="16"/>
              </w:rPr>
              <w:br/>
              <w:t>Фильтрация списка Пакетов данных в журнале взаимодействия с ГИР ВУ выполняется по следующим сведениям:</w:t>
            </w:r>
            <w:r w:rsidRPr="000959D0">
              <w:rPr>
                <w:rFonts w:ascii="Times New Roman" w:hAnsi="Times New Roman" w:cs="Times New Roman"/>
                <w:sz w:val="16"/>
                <w:szCs w:val="16"/>
              </w:rPr>
              <w:br/>
              <w:t>˗ медицинская организация;</w:t>
            </w:r>
            <w:r w:rsidRPr="000959D0">
              <w:rPr>
                <w:rFonts w:ascii="Times New Roman" w:hAnsi="Times New Roman" w:cs="Times New Roman"/>
                <w:sz w:val="16"/>
                <w:szCs w:val="16"/>
              </w:rPr>
              <w:br/>
              <w:t>˗ дата и время формирования Пакета данных;</w:t>
            </w:r>
            <w:r w:rsidRPr="000959D0">
              <w:rPr>
                <w:rFonts w:ascii="Times New Roman" w:hAnsi="Times New Roman" w:cs="Times New Roman"/>
                <w:sz w:val="16"/>
                <w:szCs w:val="16"/>
              </w:rPr>
              <w:br/>
              <w:t>˗ идентификатор Пакета данных, присвоенный Системой;</w:t>
            </w:r>
            <w:r w:rsidRPr="000959D0">
              <w:rPr>
                <w:rFonts w:ascii="Times New Roman" w:hAnsi="Times New Roman" w:cs="Times New Roman"/>
                <w:sz w:val="16"/>
                <w:szCs w:val="16"/>
              </w:rPr>
              <w:br/>
              <w:t>˗ идентификатор Пакета данных, присвоенный на стороне ГИР ВУ;</w:t>
            </w:r>
            <w:r w:rsidRPr="000959D0">
              <w:rPr>
                <w:rFonts w:ascii="Times New Roman" w:hAnsi="Times New Roman" w:cs="Times New Roman"/>
                <w:sz w:val="16"/>
                <w:szCs w:val="16"/>
              </w:rPr>
              <w:br/>
              <w:t>˗ статус обработки Пакета данных;</w:t>
            </w:r>
            <w:r w:rsidRPr="000959D0">
              <w:rPr>
                <w:rFonts w:ascii="Times New Roman" w:hAnsi="Times New Roman" w:cs="Times New Roman"/>
                <w:sz w:val="16"/>
                <w:szCs w:val="16"/>
              </w:rPr>
              <w:br/>
              <w:t>˗ тип взаимодействия.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сортирует список Пакетов данных в журнале взаимодействия с ГИР ВУ.</w:t>
            </w:r>
            <w:r w:rsidRPr="000959D0">
              <w:rPr>
                <w:rFonts w:ascii="Times New Roman" w:hAnsi="Times New Roman" w:cs="Times New Roman"/>
                <w:sz w:val="16"/>
                <w:szCs w:val="16"/>
              </w:rPr>
              <w:br/>
              <w:t>Сортировка списка Пакетов данных в журнале взаимодействия с ГИР ВУ выполняется по инициативе пользователя.</w:t>
            </w:r>
            <w:r w:rsidRPr="000959D0">
              <w:rPr>
                <w:rFonts w:ascii="Times New Roman" w:hAnsi="Times New Roman" w:cs="Times New Roman"/>
                <w:sz w:val="16"/>
                <w:szCs w:val="16"/>
              </w:rPr>
              <w:br/>
              <w:t>Сортировка списка Пакетов данных в журнале взаимодействия с ГИР ВУ доступна пользователям:</w:t>
            </w:r>
            <w:r w:rsidRPr="000959D0">
              <w:rPr>
                <w:rFonts w:ascii="Times New Roman" w:hAnsi="Times New Roman" w:cs="Times New Roman"/>
                <w:sz w:val="16"/>
                <w:szCs w:val="16"/>
              </w:rPr>
              <w:br/>
              <w:t>˗ АРМ администратора ЦОД;</w:t>
            </w:r>
            <w:r w:rsidRPr="000959D0">
              <w:rPr>
                <w:rFonts w:ascii="Times New Roman" w:hAnsi="Times New Roman" w:cs="Times New Roman"/>
                <w:sz w:val="16"/>
                <w:szCs w:val="16"/>
              </w:rPr>
              <w:br/>
              <w:t>˗ АРМ сотрудника МИАЦ;</w:t>
            </w:r>
            <w:r w:rsidRPr="000959D0">
              <w:rPr>
                <w:rFonts w:ascii="Times New Roman" w:hAnsi="Times New Roman" w:cs="Times New Roman"/>
                <w:sz w:val="16"/>
                <w:szCs w:val="16"/>
              </w:rPr>
              <w:br/>
              <w:t>˗ АРМ специалиста Минздрава;</w:t>
            </w:r>
            <w:r w:rsidRPr="000959D0">
              <w:rPr>
                <w:rFonts w:ascii="Times New Roman" w:hAnsi="Times New Roman" w:cs="Times New Roman"/>
                <w:sz w:val="16"/>
                <w:szCs w:val="16"/>
              </w:rPr>
              <w:br/>
              <w:t>˗ АРМ администратора МО;</w:t>
            </w:r>
            <w:r w:rsidRPr="000959D0">
              <w:rPr>
                <w:rFonts w:ascii="Times New Roman" w:hAnsi="Times New Roman" w:cs="Times New Roman"/>
                <w:sz w:val="16"/>
                <w:szCs w:val="16"/>
              </w:rPr>
              <w:br/>
              <w:t>˗ АРМ медицинского статистика;</w:t>
            </w:r>
            <w:r w:rsidRPr="000959D0">
              <w:rPr>
                <w:rFonts w:ascii="Times New Roman" w:hAnsi="Times New Roman" w:cs="Times New Roman"/>
                <w:sz w:val="16"/>
                <w:szCs w:val="16"/>
              </w:rPr>
              <w:br/>
              <w:t>˗ АРМ руководителя МО.</w:t>
            </w:r>
            <w:r w:rsidRPr="000959D0">
              <w:rPr>
                <w:rFonts w:ascii="Times New Roman" w:hAnsi="Times New Roman" w:cs="Times New Roman"/>
                <w:sz w:val="16"/>
                <w:szCs w:val="16"/>
              </w:rPr>
              <w:br/>
              <w:t>Сортировка списка Пакетов данных в журнале взаимодействия с ГИР ВУ выполняется по всем сведениям, отображаемым в списке Пакетов данных.</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список записей, включенных в Пакет данных.</w:t>
            </w:r>
            <w:r w:rsidRPr="000959D0">
              <w:rPr>
                <w:rFonts w:ascii="Times New Roman" w:hAnsi="Times New Roman" w:cs="Times New Roman"/>
                <w:sz w:val="16"/>
                <w:szCs w:val="16"/>
              </w:rPr>
              <w:br/>
              <w:t>Отображение записей, включенных в Пакет данных выполняется по инициативе пользователя.</w:t>
            </w:r>
            <w:r w:rsidRPr="000959D0">
              <w:rPr>
                <w:rFonts w:ascii="Times New Roman" w:hAnsi="Times New Roman" w:cs="Times New Roman"/>
                <w:sz w:val="16"/>
                <w:szCs w:val="16"/>
              </w:rPr>
              <w:br/>
              <w:t>Отображение записей, включенных в Пакет данных, доступно пользователям:</w:t>
            </w:r>
            <w:r w:rsidRPr="000959D0">
              <w:rPr>
                <w:rFonts w:ascii="Times New Roman" w:hAnsi="Times New Roman" w:cs="Times New Roman"/>
                <w:sz w:val="16"/>
                <w:szCs w:val="16"/>
              </w:rPr>
              <w:br/>
              <w:t>˗ АРМ администратора ЦОД – по всем записям на регионе;</w:t>
            </w:r>
            <w:r w:rsidRPr="000959D0">
              <w:rPr>
                <w:rFonts w:ascii="Times New Roman" w:hAnsi="Times New Roman" w:cs="Times New Roman"/>
                <w:sz w:val="16"/>
                <w:szCs w:val="16"/>
              </w:rPr>
              <w:br/>
            </w:r>
            <w:r w:rsidRPr="000959D0">
              <w:rPr>
                <w:rFonts w:ascii="Times New Roman" w:hAnsi="Times New Roman" w:cs="Times New Roman"/>
                <w:sz w:val="16"/>
                <w:szCs w:val="16"/>
              </w:rPr>
              <w:lastRenderedPageBreak/>
              <w:t>˗ АРМ сотрудника МИАЦ – по всем записям региона;</w:t>
            </w:r>
            <w:r w:rsidRPr="000959D0">
              <w:rPr>
                <w:rFonts w:ascii="Times New Roman" w:hAnsi="Times New Roman" w:cs="Times New Roman"/>
                <w:sz w:val="16"/>
                <w:szCs w:val="16"/>
              </w:rPr>
              <w:br/>
              <w:t>˗ АРМ специалиста Минздрава – по всем записям региона;</w:t>
            </w:r>
            <w:r w:rsidRPr="000959D0">
              <w:rPr>
                <w:rFonts w:ascii="Times New Roman" w:hAnsi="Times New Roman" w:cs="Times New Roman"/>
                <w:sz w:val="16"/>
                <w:szCs w:val="16"/>
              </w:rPr>
              <w:br/>
              <w:t>˗ АРМ администратора МО – по записям соответствующей МО;</w:t>
            </w:r>
            <w:r w:rsidRPr="000959D0">
              <w:rPr>
                <w:rFonts w:ascii="Times New Roman" w:hAnsi="Times New Roman" w:cs="Times New Roman"/>
                <w:sz w:val="16"/>
                <w:szCs w:val="16"/>
              </w:rPr>
              <w:br/>
              <w:t>˗ АРМ медицинского статистика – по записям соответствующей МО;</w:t>
            </w:r>
            <w:r w:rsidRPr="000959D0">
              <w:rPr>
                <w:rFonts w:ascii="Times New Roman" w:hAnsi="Times New Roman" w:cs="Times New Roman"/>
                <w:sz w:val="16"/>
                <w:szCs w:val="16"/>
              </w:rPr>
              <w:br/>
              <w:t>˗ АРМ руководителя МО – по записям соответствующей МО.</w:t>
            </w:r>
            <w:r w:rsidRPr="000959D0">
              <w:rPr>
                <w:rFonts w:ascii="Times New Roman" w:hAnsi="Times New Roman" w:cs="Times New Roman"/>
                <w:sz w:val="16"/>
                <w:szCs w:val="16"/>
              </w:rPr>
              <w:br/>
              <w:t>Список записей, включенных в Пакет данных содержит следующие сведения:</w:t>
            </w:r>
            <w:r w:rsidRPr="000959D0">
              <w:rPr>
                <w:rFonts w:ascii="Times New Roman" w:hAnsi="Times New Roman" w:cs="Times New Roman"/>
                <w:sz w:val="16"/>
                <w:szCs w:val="16"/>
              </w:rPr>
              <w:br/>
              <w:t>˗ идентификатор пациента в Системе;</w:t>
            </w:r>
            <w:r w:rsidRPr="000959D0">
              <w:rPr>
                <w:rFonts w:ascii="Times New Roman" w:hAnsi="Times New Roman" w:cs="Times New Roman"/>
                <w:sz w:val="16"/>
                <w:szCs w:val="16"/>
              </w:rPr>
              <w:br/>
              <w:t>˗ Ф. И. О. пациента;</w:t>
            </w:r>
            <w:r w:rsidRPr="000959D0">
              <w:rPr>
                <w:rFonts w:ascii="Times New Roman" w:hAnsi="Times New Roman" w:cs="Times New Roman"/>
                <w:sz w:val="16"/>
                <w:szCs w:val="16"/>
              </w:rPr>
              <w:br/>
              <w:t>˗ дата рождения пациента;</w:t>
            </w:r>
            <w:r w:rsidRPr="000959D0">
              <w:rPr>
                <w:rFonts w:ascii="Times New Roman" w:hAnsi="Times New Roman" w:cs="Times New Roman"/>
                <w:sz w:val="16"/>
                <w:szCs w:val="16"/>
              </w:rPr>
              <w:br/>
              <w:t>˗ код заболевания;</w:t>
            </w:r>
            <w:r w:rsidRPr="000959D0">
              <w:rPr>
                <w:rFonts w:ascii="Times New Roman" w:hAnsi="Times New Roman" w:cs="Times New Roman"/>
                <w:sz w:val="16"/>
                <w:szCs w:val="16"/>
              </w:rPr>
              <w:br/>
              <w:t>˗ наименование заболевания;</w:t>
            </w:r>
            <w:r w:rsidRPr="000959D0">
              <w:rPr>
                <w:rFonts w:ascii="Times New Roman" w:hAnsi="Times New Roman" w:cs="Times New Roman"/>
                <w:sz w:val="16"/>
                <w:szCs w:val="16"/>
              </w:rPr>
              <w:br/>
              <w:t>˗ наименование организации, установившей диагноз;</w:t>
            </w:r>
            <w:r w:rsidRPr="000959D0">
              <w:rPr>
                <w:rFonts w:ascii="Times New Roman" w:hAnsi="Times New Roman" w:cs="Times New Roman"/>
                <w:sz w:val="16"/>
                <w:szCs w:val="16"/>
              </w:rPr>
              <w:br/>
              <w:t>˗ дата постановки на учет (при наличии).</w:t>
            </w:r>
            <w:r w:rsidRPr="000959D0">
              <w:rPr>
                <w:rFonts w:ascii="Times New Roman" w:hAnsi="Times New Roman" w:cs="Times New Roman"/>
                <w:sz w:val="16"/>
                <w:szCs w:val="16"/>
              </w:rPr>
              <w:br/>
              <w:t>Состав сведений в списке записей определяется типом взаимодействия.</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отчет о переданных в ГИР ВУ данных.</w:t>
            </w:r>
            <w:r w:rsidRPr="000959D0">
              <w:rPr>
                <w:rFonts w:ascii="Times New Roman" w:hAnsi="Times New Roman" w:cs="Times New Roman"/>
                <w:sz w:val="16"/>
                <w:szCs w:val="16"/>
              </w:rPr>
              <w:br/>
              <w:t>Отчетная форма формируется в соответствии с шаблоном, приведенным в Приложении Д. В процессе оказания услуг по Контракту/Договору допускается внесение Исполнителем изменений в шаблоны отчетов.</w:t>
            </w:r>
            <w:r w:rsidRPr="000959D0">
              <w:rPr>
                <w:rFonts w:ascii="Times New Roman" w:hAnsi="Times New Roman" w:cs="Times New Roman"/>
                <w:sz w:val="16"/>
                <w:szCs w:val="16"/>
              </w:rPr>
              <w:br/>
              <w:t>Формирование отчетной формы выполняется по инициативе пользователя.</w:t>
            </w:r>
            <w:r w:rsidRPr="000959D0">
              <w:rPr>
                <w:rFonts w:ascii="Times New Roman" w:hAnsi="Times New Roman" w:cs="Times New Roman"/>
                <w:sz w:val="16"/>
                <w:szCs w:val="16"/>
              </w:rPr>
              <w:br/>
              <w:t>Формирование отчетной формы доступно пользователям:</w:t>
            </w:r>
            <w:r w:rsidRPr="000959D0">
              <w:rPr>
                <w:rFonts w:ascii="Times New Roman" w:hAnsi="Times New Roman" w:cs="Times New Roman"/>
                <w:sz w:val="16"/>
                <w:szCs w:val="16"/>
              </w:rPr>
              <w:br/>
              <w:t>˗ АРМ администратора ЦОД;</w:t>
            </w:r>
            <w:r w:rsidRPr="000959D0">
              <w:rPr>
                <w:rFonts w:ascii="Times New Roman" w:hAnsi="Times New Roman" w:cs="Times New Roman"/>
                <w:sz w:val="16"/>
                <w:szCs w:val="16"/>
              </w:rPr>
              <w:br/>
              <w:t>˗ АРМ сотрудника МИАЦ;</w:t>
            </w:r>
            <w:r w:rsidRPr="000959D0">
              <w:rPr>
                <w:rFonts w:ascii="Times New Roman" w:hAnsi="Times New Roman" w:cs="Times New Roman"/>
                <w:sz w:val="16"/>
                <w:szCs w:val="16"/>
              </w:rPr>
              <w:br/>
              <w:t>˗ АРМ специалиста Минздрава;</w:t>
            </w:r>
            <w:r w:rsidRPr="000959D0">
              <w:rPr>
                <w:rFonts w:ascii="Times New Roman" w:hAnsi="Times New Roman" w:cs="Times New Roman"/>
                <w:sz w:val="16"/>
                <w:szCs w:val="16"/>
              </w:rPr>
              <w:br/>
              <w:t>˗ АРМ администратора МО;</w:t>
            </w:r>
            <w:r w:rsidRPr="000959D0">
              <w:rPr>
                <w:rFonts w:ascii="Times New Roman" w:hAnsi="Times New Roman" w:cs="Times New Roman"/>
                <w:sz w:val="16"/>
                <w:szCs w:val="16"/>
              </w:rPr>
              <w:br/>
              <w:t>˗ АРМ медицинского статистика;</w:t>
            </w:r>
            <w:r w:rsidRPr="000959D0">
              <w:rPr>
                <w:rFonts w:ascii="Times New Roman" w:hAnsi="Times New Roman" w:cs="Times New Roman"/>
                <w:sz w:val="16"/>
                <w:szCs w:val="16"/>
              </w:rPr>
              <w:br/>
              <w:t>˗ АРМ руководителя МО.</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Система скачивает архив, содержащий сведения по запросу и ответу на запрос по каждому Пакету данных, в случае их наличия, на локальное устройство. </w:t>
            </w:r>
            <w:r w:rsidRPr="000959D0">
              <w:rPr>
                <w:rFonts w:ascii="Times New Roman" w:hAnsi="Times New Roman" w:cs="Times New Roman"/>
                <w:sz w:val="16"/>
                <w:szCs w:val="16"/>
              </w:rPr>
              <w:br/>
              <w:t xml:space="preserve">Скачивание архива, содержащего сведения по запросу и ответу на запрос по выбранному Пакету данных выполняется по инициативе пользователя. </w:t>
            </w:r>
            <w:r w:rsidRPr="000959D0">
              <w:rPr>
                <w:rFonts w:ascii="Times New Roman" w:hAnsi="Times New Roman" w:cs="Times New Roman"/>
                <w:sz w:val="16"/>
                <w:szCs w:val="16"/>
              </w:rPr>
              <w:br/>
              <w:t xml:space="preserve">Скачивание архива, содержащего сведения по запросу и ответу на запрос по выбранному Пакету данных доступно пользователям: </w:t>
            </w:r>
            <w:r w:rsidRPr="000959D0">
              <w:rPr>
                <w:rFonts w:ascii="Times New Roman" w:hAnsi="Times New Roman" w:cs="Times New Roman"/>
                <w:sz w:val="16"/>
                <w:szCs w:val="16"/>
              </w:rPr>
              <w:br/>
              <w:t xml:space="preserve">˗ АРМ администратора ЦОД; </w:t>
            </w:r>
            <w:r w:rsidRPr="000959D0">
              <w:rPr>
                <w:rFonts w:ascii="Times New Roman" w:hAnsi="Times New Roman" w:cs="Times New Roman"/>
                <w:sz w:val="16"/>
                <w:szCs w:val="16"/>
              </w:rPr>
              <w:br/>
              <w:t xml:space="preserve">˗ АРМ сотрудника МИАЦ; </w:t>
            </w:r>
            <w:r w:rsidRPr="000959D0">
              <w:rPr>
                <w:rFonts w:ascii="Times New Roman" w:hAnsi="Times New Roman" w:cs="Times New Roman"/>
                <w:sz w:val="16"/>
                <w:szCs w:val="16"/>
              </w:rPr>
              <w:br/>
              <w:t xml:space="preserve">˗ АРМ специалиста Минздрава; </w:t>
            </w:r>
            <w:r w:rsidRPr="000959D0">
              <w:rPr>
                <w:rFonts w:ascii="Times New Roman" w:hAnsi="Times New Roman" w:cs="Times New Roman"/>
                <w:sz w:val="16"/>
                <w:szCs w:val="16"/>
              </w:rPr>
              <w:br/>
              <w:t xml:space="preserve">˗ АРМ администратора МО; </w:t>
            </w:r>
            <w:r w:rsidRPr="000959D0">
              <w:rPr>
                <w:rFonts w:ascii="Times New Roman" w:hAnsi="Times New Roman" w:cs="Times New Roman"/>
                <w:sz w:val="16"/>
                <w:szCs w:val="16"/>
              </w:rPr>
              <w:br/>
              <w:t xml:space="preserve">˗ АРМ медицинского статистика; </w:t>
            </w:r>
            <w:r w:rsidRPr="000959D0">
              <w:rPr>
                <w:rFonts w:ascii="Times New Roman" w:hAnsi="Times New Roman" w:cs="Times New Roman"/>
                <w:sz w:val="16"/>
                <w:szCs w:val="16"/>
              </w:rPr>
              <w:br/>
              <w:t xml:space="preserve">˗ АРМ руководителя МО. </w:t>
            </w:r>
            <w:r w:rsidRPr="000959D0">
              <w:rPr>
                <w:rFonts w:ascii="Times New Roman" w:hAnsi="Times New Roman" w:cs="Times New Roman"/>
                <w:sz w:val="16"/>
                <w:szCs w:val="16"/>
              </w:rPr>
              <w:br/>
              <w:t xml:space="preserve">Сведения по запросу и ответу на запрос по выбранному Пакету данных содержат данные, предусмотренные Методическими рекомендациями по соответствующему запросу методу. </w:t>
            </w:r>
            <w:r w:rsidRPr="000959D0">
              <w:rPr>
                <w:rFonts w:ascii="Times New Roman" w:hAnsi="Times New Roman" w:cs="Times New Roman"/>
                <w:sz w:val="16"/>
                <w:szCs w:val="16"/>
              </w:rPr>
              <w:br/>
              <w:t>Срок хранения архива, содержащего сведения по запросу и ответу на запрос, определяется региональными настройками, указанными в конфигурационном файле.</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журнал пациентов, сведения о которых переданы в ГИР ВУ.</w:t>
            </w:r>
            <w:r w:rsidRPr="000959D0">
              <w:rPr>
                <w:rFonts w:ascii="Times New Roman" w:hAnsi="Times New Roman" w:cs="Times New Roman"/>
                <w:sz w:val="16"/>
                <w:szCs w:val="16"/>
              </w:rPr>
              <w:br/>
              <w:t>Отображение журнала пациентов, сведения о которых переданы в ГИР ВУ, выполняется по инициативе пользователя.</w:t>
            </w:r>
            <w:r w:rsidRPr="000959D0">
              <w:rPr>
                <w:rFonts w:ascii="Times New Roman" w:hAnsi="Times New Roman" w:cs="Times New Roman"/>
                <w:sz w:val="16"/>
                <w:szCs w:val="16"/>
              </w:rPr>
              <w:br/>
              <w:t>Отображение журнала пациентов, сведения о которых переданы в ГИР ВУ, доступно пользователям:</w:t>
            </w:r>
            <w:r w:rsidRPr="000959D0">
              <w:rPr>
                <w:rFonts w:ascii="Times New Roman" w:hAnsi="Times New Roman" w:cs="Times New Roman"/>
                <w:sz w:val="16"/>
                <w:szCs w:val="16"/>
              </w:rPr>
              <w:br/>
              <w:t>˗ АРМ администратора ЦОД – отображение данных по всему региону;</w:t>
            </w:r>
            <w:r w:rsidRPr="000959D0">
              <w:rPr>
                <w:rFonts w:ascii="Times New Roman" w:hAnsi="Times New Roman" w:cs="Times New Roman"/>
                <w:sz w:val="16"/>
                <w:szCs w:val="16"/>
              </w:rPr>
              <w:br/>
              <w:t>˗ АРМ сотрудника МИАЦ – отображение данных по всему региону;</w:t>
            </w:r>
            <w:r w:rsidRPr="000959D0">
              <w:rPr>
                <w:rFonts w:ascii="Times New Roman" w:hAnsi="Times New Roman" w:cs="Times New Roman"/>
                <w:sz w:val="16"/>
                <w:szCs w:val="16"/>
              </w:rPr>
              <w:br/>
              <w:t>˗ АРМ специалиста Минздрава – отображение данных по всему региону;</w:t>
            </w:r>
            <w:r w:rsidRPr="000959D0">
              <w:rPr>
                <w:rFonts w:ascii="Times New Roman" w:hAnsi="Times New Roman" w:cs="Times New Roman"/>
                <w:sz w:val="16"/>
                <w:szCs w:val="16"/>
              </w:rPr>
              <w:br/>
              <w:t>˗ АРМ администратора МО – отображение данных по соответствующей МО;</w:t>
            </w:r>
            <w:r w:rsidRPr="000959D0">
              <w:rPr>
                <w:rFonts w:ascii="Times New Roman" w:hAnsi="Times New Roman" w:cs="Times New Roman"/>
                <w:sz w:val="16"/>
                <w:szCs w:val="16"/>
              </w:rPr>
              <w:br/>
              <w:t>˗ АРМ медицинского статистика – отображение данных по соответствующей МО;</w:t>
            </w:r>
            <w:r w:rsidRPr="000959D0">
              <w:rPr>
                <w:rFonts w:ascii="Times New Roman" w:hAnsi="Times New Roman" w:cs="Times New Roman"/>
                <w:sz w:val="16"/>
                <w:szCs w:val="16"/>
              </w:rPr>
              <w:br/>
              <w:t>˗ АРМ руководителя МО – отображение данных по соответствующей МО.</w:t>
            </w:r>
            <w:r w:rsidRPr="000959D0">
              <w:rPr>
                <w:rFonts w:ascii="Times New Roman" w:hAnsi="Times New Roman" w:cs="Times New Roman"/>
                <w:sz w:val="16"/>
                <w:szCs w:val="16"/>
              </w:rPr>
              <w:br/>
              <w:t xml:space="preserve">Журнал содержит список пациентов, сведения о которых переданы в ГИР ВУ. </w:t>
            </w:r>
            <w:r w:rsidRPr="000959D0">
              <w:rPr>
                <w:rFonts w:ascii="Times New Roman" w:hAnsi="Times New Roman" w:cs="Times New Roman"/>
                <w:sz w:val="16"/>
                <w:szCs w:val="16"/>
              </w:rPr>
              <w:br/>
              <w:t>Список пациентов в журнале пациентов, сведения о которых переданы в ГИР ВУ, содержит следующие данные:</w:t>
            </w:r>
            <w:r w:rsidRPr="000959D0">
              <w:rPr>
                <w:rFonts w:ascii="Times New Roman" w:hAnsi="Times New Roman" w:cs="Times New Roman"/>
                <w:sz w:val="16"/>
                <w:szCs w:val="16"/>
              </w:rPr>
              <w:br/>
              <w:t>˗ вид сведений;</w:t>
            </w:r>
            <w:r w:rsidRPr="000959D0">
              <w:rPr>
                <w:rFonts w:ascii="Times New Roman" w:hAnsi="Times New Roman" w:cs="Times New Roman"/>
                <w:sz w:val="16"/>
                <w:szCs w:val="16"/>
              </w:rPr>
              <w:br/>
              <w:t>˗ идентификатор пациента в Системе;</w:t>
            </w:r>
            <w:r w:rsidRPr="000959D0">
              <w:rPr>
                <w:rFonts w:ascii="Times New Roman" w:hAnsi="Times New Roman" w:cs="Times New Roman"/>
                <w:sz w:val="16"/>
                <w:szCs w:val="16"/>
              </w:rPr>
              <w:br/>
              <w:t>˗ Ф. И. О. пациента;</w:t>
            </w:r>
            <w:r w:rsidRPr="000959D0">
              <w:rPr>
                <w:rFonts w:ascii="Times New Roman" w:hAnsi="Times New Roman" w:cs="Times New Roman"/>
                <w:sz w:val="16"/>
                <w:szCs w:val="16"/>
              </w:rPr>
              <w:br/>
              <w:t>˗ дата рождения пациента;</w:t>
            </w:r>
            <w:r w:rsidRPr="000959D0">
              <w:rPr>
                <w:rFonts w:ascii="Times New Roman" w:hAnsi="Times New Roman" w:cs="Times New Roman"/>
                <w:sz w:val="16"/>
                <w:szCs w:val="16"/>
              </w:rPr>
              <w:br/>
              <w:t>˗ дата и время передачи сведений;</w:t>
            </w:r>
            <w:r w:rsidRPr="000959D0">
              <w:rPr>
                <w:rFonts w:ascii="Times New Roman" w:hAnsi="Times New Roman" w:cs="Times New Roman"/>
                <w:sz w:val="16"/>
                <w:szCs w:val="16"/>
              </w:rPr>
              <w:br/>
              <w:t>˗ статус передачи;</w:t>
            </w:r>
            <w:r w:rsidRPr="000959D0">
              <w:rPr>
                <w:rFonts w:ascii="Times New Roman" w:hAnsi="Times New Roman" w:cs="Times New Roman"/>
                <w:sz w:val="16"/>
                <w:szCs w:val="16"/>
              </w:rPr>
              <w:br/>
              <w:t>˗ идентификатор Пакета данных, присвоенный на стороне ГИР ВУ;</w:t>
            </w:r>
            <w:r w:rsidRPr="000959D0">
              <w:rPr>
                <w:rFonts w:ascii="Times New Roman" w:hAnsi="Times New Roman" w:cs="Times New Roman"/>
                <w:sz w:val="16"/>
                <w:szCs w:val="16"/>
              </w:rPr>
              <w:br/>
              <w:t>˗ идентификатор Пакета данных, присвоенный Системой;</w:t>
            </w:r>
            <w:r w:rsidRPr="000959D0">
              <w:rPr>
                <w:rFonts w:ascii="Times New Roman" w:hAnsi="Times New Roman" w:cs="Times New Roman"/>
                <w:sz w:val="16"/>
                <w:szCs w:val="16"/>
              </w:rPr>
              <w:br/>
              <w:t>˗ диагноз;</w:t>
            </w:r>
            <w:r w:rsidRPr="000959D0">
              <w:rPr>
                <w:rFonts w:ascii="Times New Roman" w:hAnsi="Times New Roman" w:cs="Times New Roman"/>
                <w:sz w:val="16"/>
                <w:szCs w:val="16"/>
              </w:rPr>
              <w:br/>
              <w:t>˗ постановка на учет.</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Система фильтрует список пациентов в журнале пациентов, сведения о которых переданы в ГИР ВУ. </w:t>
            </w:r>
            <w:r w:rsidRPr="000959D0">
              <w:rPr>
                <w:rFonts w:ascii="Times New Roman" w:hAnsi="Times New Roman" w:cs="Times New Roman"/>
                <w:sz w:val="16"/>
                <w:szCs w:val="16"/>
              </w:rPr>
              <w:br/>
              <w:t xml:space="preserve">Фильтрация списка пациентов в журнале пациентов, сведения о которых переданы в ГИР ВУ, выполняется по инициативе пользователя. </w:t>
            </w:r>
            <w:r w:rsidRPr="000959D0">
              <w:rPr>
                <w:rFonts w:ascii="Times New Roman" w:hAnsi="Times New Roman" w:cs="Times New Roman"/>
                <w:sz w:val="16"/>
                <w:szCs w:val="16"/>
              </w:rPr>
              <w:br/>
              <w:t xml:space="preserve">Фильтрация списка пациентов в журнале пациентов, сведения о которых переданы в ГИР ВУ, доступна пользователям: </w:t>
            </w:r>
            <w:r w:rsidRPr="000959D0">
              <w:rPr>
                <w:rFonts w:ascii="Times New Roman" w:hAnsi="Times New Roman" w:cs="Times New Roman"/>
                <w:sz w:val="16"/>
                <w:szCs w:val="16"/>
              </w:rPr>
              <w:br/>
              <w:t xml:space="preserve">˗ АРМ администратора ЦОД; </w:t>
            </w:r>
            <w:r w:rsidRPr="000959D0">
              <w:rPr>
                <w:rFonts w:ascii="Times New Roman" w:hAnsi="Times New Roman" w:cs="Times New Roman"/>
                <w:sz w:val="16"/>
                <w:szCs w:val="16"/>
              </w:rPr>
              <w:br/>
              <w:t xml:space="preserve">˗ АРМ сотрудника МИАЦ; </w:t>
            </w:r>
            <w:r w:rsidRPr="000959D0">
              <w:rPr>
                <w:rFonts w:ascii="Times New Roman" w:hAnsi="Times New Roman" w:cs="Times New Roman"/>
                <w:sz w:val="16"/>
                <w:szCs w:val="16"/>
              </w:rPr>
              <w:br/>
              <w:t xml:space="preserve">˗ АРМ специалиста Минздрава; </w:t>
            </w:r>
            <w:r w:rsidRPr="000959D0">
              <w:rPr>
                <w:rFonts w:ascii="Times New Roman" w:hAnsi="Times New Roman" w:cs="Times New Roman"/>
                <w:sz w:val="16"/>
                <w:szCs w:val="16"/>
              </w:rPr>
              <w:br/>
              <w:t xml:space="preserve">˗ АРМ администратора МО; </w:t>
            </w:r>
            <w:r w:rsidRPr="000959D0">
              <w:rPr>
                <w:rFonts w:ascii="Times New Roman" w:hAnsi="Times New Roman" w:cs="Times New Roman"/>
                <w:sz w:val="16"/>
                <w:szCs w:val="16"/>
              </w:rPr>
              <w:br/>
              <w:t xml:space="preserve">˗ АРМ медицинского статистика; </w:t>
            </w:r>
            <w:r w:rsidRPr="000959D0">
              <w:rPr>
                <w:rFonts w:ascii="Times New Roman" w:hAnsi="Times New Roman" w:cs="Times New Roman"/>
                <w:sz w:val="16"/>
                <w:szCs w:val="16"/>
              </w:rPr>
              <w:br/>
              <w:t xml:space="preserve">˗ АРМ руководителя МО. </w:t>
            </w:r>
            <w:r w:rsidRPr="000959D0">
              <w:rPr>
                <w:rFonts w:ascii="Times New Roman" w:hAnsi="Times New Roman" w:cs="Times New Roman"/>
                <w:sz w:val="16"/>
                <w:szCs w:val="16"/>
              </w:rPr>
              <w:br/>
              <w:t xml:space="preserve">Фильтрация списка пациентов в журнале пациентов, сведения о которых переданы в ГИР ВУ, выполняется по следующим сведениям: </w:t>
            </w:r>
            <w:r w:rsidRPr="000959D0">
              <w:rPr>
                <w:rFonts w:ascii="Times New Roman" w:hAnsi="Times New Roman" w:cs="Times New Roman"/>
                <w:sz w:val="16"/>
                <w:szCs w:val="16"/>
              </w:rPr>
              <w:br/>
            </w:r>
            <w:r w:rsidRPr="000959D0">
              <w:rPr>
                <w:rFonts w:ascii="Times New Roman" w:hAnsi="Times New Roman" w:cs="Times New Roman"/>
                <w:sz w:val="16"/>
                <w:szCs w:val="16"/>
              </w:rPr>
              <w:lastRenderedPageBreak/>
              <w:t xml:space="preserve">˗ вид сведений; </w:t>
            </w:r>
            <w:r w:rsidRPr="000959D0">
              <w:rPr>
                <w:rFonts w:ascii="Times New Roman" w:hAnsi="Times New Roman" w:cs="Times New Roman"/>
                <w:sz w:val="16"/>
                <w:szCs w:val="16"/>
              </w:rPr>
              <w:br/>
              <w:t xml:space="preserve">˗ идентификатор пациента в Системе; </w:t>
            </w:r>
            <w:r w:rsidRPr="000959D0">
              <w:rPr>
                <w:rFonts w:ascii="Times New Roman" w:hAnsi="Times New Roman" w:cs="Times New Roman"/>
                <w:sz w:val="16"/>
                <w:szCs w:val="16"/>
              </w:rPr>
              <w:br/>
              <w:t xml:space="preserve">˗ Ф. И. О. пациента; </w:t>
            </w:r>
            <w:r w:rsidRPr="000959D0">
              <w:rPr>
                <w:rFonts w:ascii="Times New Roman" w:hAnsi="Times New Roman" w:cs="Times New Roman"/>
                <w:sz w:val="16"/>
                <w:szCs w:val="16"/>
              </w:rPr>
              <w:br/>
              <w:t xml:space="preserve">˗ дата рождения пациента; </w:t>
            </w:r>
            <w:r w:rsidRPr="000959D0">
              <w:rPr>
                <w:rFonts w:ascii="Times New Roman" w:hAnsi="Times New Roman" w:cs="Times New Roman"/>
                <w:sz w:val="16"/>
                <w:szCs w:val="16"/>
              </w:rPr>
              <w:br/>
              <w:t xml:space="preserve">˗ дата и время передачи сведений; </w:t>
            </w:r>
            <w:r w:rsidRPr="000959D0">
              <w:rPr>
                <w:rFonts w:ascii="Times New Roman" w:hAnsi="Times New Roman" w:cs="Times New Roman"/>
                <w:sz w:val="16"/>
                <w:szCs w:val="16"/>
              </w:rPr>
              <w:br/>
              <w:t xml:space="preserve">˗ статус передачи; </w:t>
            </w:r>
            <w:r w:rsidRPr="000959D0">
              <w:rPr>
                <w:rFonts w:ascii="Times New Roman" w:hAnsi="Times New Roman" w:cs="Times New Roman"/>
                <w:sz w:val="16"/>
                <w:szCs w:val="16"/>
              </w:rPr>
              <w:br/>
              <w:t xml:space="preserve">˗ идентификатор Пакета данных, присвоенный на стороне ГИР ВУ; </w:t>
            </w:r>
            <w:r w:rsidRPr="000959D0">
              <w:rPr>
                <w:rFonts w:ascii="Times New Roman" w:hAnsi="Times New Roman" w:cs="Times New Roman"/>
                <w:sz w:val="16"/>
                <w:szCs w:val="16"/>
              </w:rPr>
              <w:br/>
              <w:t xml:space="preserve">˗ идентификатор Пакета данных, присвоенный Системой; </w:t>
            </w:r>
            <w:r w:rsidRPr="000959D0">
              <w:rPr>
                <w:rFonts w:ascii="Times New Roman" w:hAnsi="Times New Roman" w:cs="Times New Roman"/>
                <w:sz w:val="16"/>
                <w:szCs w:val="16"/>
              </w:rPr>
              <w:br/>
              <w:t xml:space="preserve">˗ диагноз; </w:t>
            </w:r>
            <w:r w:rsidRPr="000959D0">
              <w:rPr>
                <w:rFonts w:ascii="Times New Roman" w:hAnsi="Times New Roman" w:cs="Times New Roman"/>
                <w:sz w:val="16"/>
                <w:szCs w:val="16"/>
              </w:rPr>
              <w:br/>
              <w:t>˗ постановка на учет.</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Система сортирует список пациентов в журнале пациентов, сведения о которых переданы в ГИР ВУ. </w:t>
            </w:r>
            <w:r w:rsidRPr="000959D0">
              <w:rPr>
                <w:rFonts w:ascii="Times New Roman" w:hAnsi="Times New Roman" w:cs="Times New Roman"/>
                <w:sz w:val="16"/>
                <w:szCs w:val="16"/>
              </w:rPr>
              <w:br/>
              <w:t xml:space="preserve">Сортировка списка пациентов в журнале пациентов, сведения о которых переданы в ГИР ВУ, выполняется по инициативе пользователя. </w:t>
            </w:r>
            <w:r w:rsidRPr="000959D0">
              <w:rPr>
                <w:rFonts w:ascii="Times New Roman" w:hAnsi="Times New Roman" w:cs="Times New Roman"/>
                <w:sz w:val="16"/>
                <w:szCs w:val="16"/>
              </w:rPr>
              <w:br/>
              <w:t xml:space="preserve">Сортировка списка пациентов в журнале пациентов, сведения о которых переданы в ГИР ВУ, доступна пользователям: </w:t>
            </w:r>
            <w:r w:rsidRPr="000959D0">
              <w:rPr>
                <w:rFonts w:ascii="Times New Roman" w:hAnsi="Times New Roman" w:cs="Times New Roman"/>
                <w:sz w:val="16"/>
                <w:szCs w:val="16"/>
              </w:rPr>
              <w:br/>
              <w:t xml:space="preserve">˗ АРМ администратора ЦОД; </w:t>
            </w:r>
            <w:r w:rsidRPr="000959D0">
              <w:rPr>
                <w:rFonts w:ascii="Times New Roman" w:hAnsi="Times New Roman" w:cs="Times New Roman"/>
                <w:sz w:val="16"/>
                <w:szCs w:val="16"/>
              </w:rPr>
              <w:br/>
              <w:t xml:space="preserve">˗ АРМ сотрудника МИАЦ; </w:t>
            </w:r>
            <w:r w:rsidRPr="000959D0">
              <w:rPr>
                <w:rFonts w:ascii="Times New Roman" w:hAnsi="Times New Roman" w:cs="Times New Roman"/>
                <w:sz w:val="16"/>
                <w:szCs w:val="16"/>
              </w:rPr>
              <w:br/>
              <w:t xml:space="preserve">˗ АРМ специалиста Минздрава; </w:t>
            </w:r>
            <w:r w:rsidRPr="000959D0">
              <w:rPr>
                <w:rFonts w:ascii="Times New Roman" w:hAnsi="Times New Roman" w:cs="Times New Roman"/>
                <w:sz w:val="16"/>
                <w:szCs w:val="16"/>
              </w:rPr>
              <w:br/>
              <w:t xml:space="preserve">˗ АРМ администратора МО; </w:t>
            </w:r>
            <w:r w:rsidRPr="000959D0">
              <w:rPr>
                <w:rFonts w:ascii="Times New Roman" w:hAnsi="Times New Roman" w:cs="Times New Roman"/>
                <w:sz w:val="16"/>
                <w:szCs w:val="16"/>
              </w:rPr>
              <w:br/>
              <w:t xml:space="preserve">˗ АРМ медицинского статистика; </w:t>
            </w:r>
            <w:r w:rsidRPr="000959D0">
              <w:rPr>
                <w:rFonts w:ascii="Times New Roman" w:hAnsi="Times New Roman" w:cs="Times New Roman"/>
                <w:sz w:val="16"/>
                <w:szCs w:val="16"/>
              </w:rPr>
              <w:br/>
              <w:t xml:space="preserve">˗ АРМ руководителя МО. </w:t>
            </w:r>
            <w:r w:rsidRPr="000959D0">
              <w:rPr>
                <w:rFonts w:ascii="Times New Roman" w:hAnsi="Times New Roman" w:cs="Times New Roman"/>
                <w:sz w:val="16"/>
                <w:szCs w:val="16"/>
              </w:rPr>
              <w:br/>
              <w:t>Сортировка списка пациентов в журнале пациентов, сведения о которых переданы в ГИР ВУ, выполняется, по всем сведениям, отображаемым в списке Пакетов данных.</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8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Модуль "Интеграционное взаимодействие с ГИР ВУ"</w:t>
            </w:r>
          </w:p>
        </w:tc>
        <w:tc>
          <w:tcPr>
            <w:tcW w:w="645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Система выполняет следующие действия с записями списка пациентов в журнале пациентов, сведения о которых переданы в ГИР ВУ:</w:t>
            </w:r>
            <w:r w:rsidRPr="000959D0">
              <w:rPr>
                <w:rFonts w:ascii="Times New Roman" w:hAnsi="Times New Roman" w:cs="Times New Roman"/>
                <w:sz w:val="16"/>
                <w:szCs w:val="16"/>
              </w:rPr>
              <w:br/>
              <w:t>˗ перейти в ЭМК пациента;</w:t>
            </w:r>
            <w:r w:rsidRPr="000959D0">
              <w:rPr>
                <w:rFonts w:ascii="Times New Roman" w:hAnsi="Times New Roman" w:cs="Times New Roman"/>
                <w:sz w:val="16"/>
                <w:szCs w:val="16"/>
              </w:rPr>
              <w:br/>
              <w:t>˗ открыть данные пациента;</w:t>
            </w:r>
            <w:r w:rsidRPr="000959D0">
              <w:rPr>
                <w:rFonts w:ascii="Times New Roman" w:hAnsi="Times New Roman" w:cs="Times New Roman"/>
                <w:sz w:val="16"/>
                <w:szCs w:val="16"/>
              </w:rPr>
              <w:br/>
              <w:t>˗ перейти в журнал взаимодействия с ГИР ВУ.</w:t>
            </w:r>
            <w:r w:rsidRPr="000959D0">
              <w:rPr>
                <w:rFonts w:ascii="Times New Roman" w:hAnsi="Times New Roman" w:cs="Times New Roman"/>
                <w:sz w:val="16"/>
                <w:szCs w:val="16"/>
              </w:rPr>
              <w:br/>
              <w:t>Действия над записями списка пациентов в журнале пациентов, сведения о которых переданы в ГИР ВУ, выполняются по инициативе пользователя.</w:t>
            </w:r>
            <w:r w:rsidRPr="000959D0">
              <w:rPr>
                <w:rFonts w:ascii="Times New Roman" w:hAnsi="Times New Roman" w:cs="Times New Roman"/>
                <w:sz w:val="16"/>
                <w:szCs w:val="16"/>
              </w:rPr>
              <w:br/>
              <w:t>Действия над записями списка пациентов в журнале пациентов, сведения о которых переданы в ГИР ВУ, доступны пользователям:</w:t>
            </w:r>
            <w:r w:rsidRPr="000959D0">
              <w:rPr>
                <w:rFonts w:ascii="Times New Roman" w:hAnsi="Times New Roman" w:cs="Times New Roman"/>
                <w:sz w:val="16"/>
                <w:szCs w:val="16"/>
              </w:rPr>
              <w:br/>
              <w:t>˗ АРМ администратора ЦОД;</w:t>
            </w:r>
            <w:r w:rsidRPr="000959D0">
              <w:rPr>
                <w:rFonts w:ascii="Times New Roman" w:hAnsi="Times New Roman" w:cs="Times New Roman"/>
                <w:sz w:val="16"/>
                <w:szCs w:val="16"/>
              </w:rPr>
              <w:br/>
              <w:t>˗ АРМ сотрудника МИАЦ;</w:t>
            </w:r>
            <w:r w:rsidRPr="000959D0">
              <w:rPr>
                <w:rFonts w:ascii="Times New Roman" w:hAnsi="Times New Roman" w:cs="Times New Roman"/>
                <w:sz w:val="16"/>
                <w:szCs w:val="16"/>
              </w:rPr>
              <w:br/>
              <w:t>˗ АРМ специалиста Минздрава;</w:t>
            </w:r>
            <w:r w:rsidRPr="000959D0">
              <w:rPr>
                <w:rFonts w:ascii="Times New Roman" w:hAnsi="Times New Roman" w:cs="Times New Roman"/>
                <w:sz w:val="16"/>
                <w:szCs w:val="16"/>
              </w:rPr>
              <w:br/>
              <w:t>˗ АРМ администратора МО;</w:t>
            </w:r>
            <w:r w:rsidRPr="000959D0">
              <w:rPr>
                <w:rFonts w:ascii="Times New Roman" w:hAnsi="Times New Roman" w:cs="Times New Roman"/>
                <w:sz w:val="16"/>
                <w:szCs w:val="16"/>
              </w:rPr>
              <w:br/>
              <w:t>˗ АРМ медицинского статистика;</w:t>
            </w:r>
            <w:r w:rsidRPr="000959D0">
              <w:rPr>
                <w:rFonts w:ascii="Times New Roman" w:hAnsi="Times New Roman" w:cs="Times New Roman"/>
                <w:sz w:val="16"/>
                <w:szCs w:val="16"/>
              </w:rPr>
              <w:br/>
              <w:t>˗ АРМ руководителя МО.</w:t>
            </w:r>
            <w:r w:rsidRPr="000959D0">
              <w:rPr>
                <w:rFonts w:ascii="Times New Roman" w:hAnsi="Times New Roman" w:cs="Times New Roman"/>
                <w:sz w:val="16"/>
                <w:szCs w:val="16"/>
              </w:rPr>
              <w:br/>
              <w:t>Возможность выполнения действий с записями списка пациентов в журнале пациентов ограничена в зависимости от уровня прав, предоставленных пользователю в соответствии с его группой доступа.</w:t>
            </w:r>
          </w:p>
        </w:tc>
        <w:tc>
          <w:tcPr>
            <w:tcW w:w="1258"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3"/>
        <w:numPr>
          <w:ilvl w:val="0"/>
          <w:numId w:val="0"/>
        </w:numPr>
        <w:spacing w:line="240" w:lineRule="auto"/>
        <w:ind w:left="709"/>
        <w:rPr>
          <w:sz w:val="16"/>
          <w:szCs w:val="16"/>
        </w:rPr>
      </w:pPr>
      <w:bookmarkStart w:id="406" w:name="_Toc157678245"/>
      <w:bookmarkStart w:id="407" w:name="_Toc148341914"/>
      <w:bookmarkStart w:id="408" w:name="_Toc188623720"/>
      <w:bookmarkStart w:id="409" w:name="_Toc188258259"/>
      <w:bookmarkStart w:id="410" w:name="_Toc225152872"/>
      <w:r w:rsidRPr="000959D0">
        <w:rPr>
          <w:color w:val="000000" w:themeColor="text1"/>
          <w:sz w:val="16"/>
          <w:szCs w:val="16"/>
        </w:rPr>
        <w:t>Подсистема 0</w:t>
      </w:r>
      <w:r w:rsidR="00C403FA">
        <w:rPr>
          <w:color w:val="000000" w:themeColor="text1"/>
          <w:sz w:val="16"/>
          <w:szCs w:val="16"/>
        </w:rPr>
        <w:t>3</w:t>
      </w:r>
      <w:r w:rsidRPr="000959D0">
        <w:rPr>
          <w:color w:val="000000" w:themeColor="text1"/>
          <w:sz w:val="16"/>
          <w:szCs w:val="16"/>
        </w:rPr>
        <w:t>"Диагностическая информационная система"</w:t>
      </w:r>
      <w:bookmarkEnd w:id="406"/>
      <w:bookmarkEnd w:id="407"/>
      <w:bookmarkEnd w:id="408"/>
      <w:bookmarkEnd w:id="409"/>
      <w:bookmarkEnd w:id="410"/>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FD3CE6" w:rsidRPr="000959D0">
        <w:rPr>
          <w:sz w:val="16"/>
          <w:szCs w:val="16"/>
        </w:rPr>
        <w:instrText xml:space="preserve"> SEQ Таблица \* ARABIC </w:instrText>
      </w:r>
      <w:r w:rsidR="003C485F" w:rsidRPr="000959D0">
        <w:rPr>
          <w:sz w:val="16"/>
          <w:szCs w:val="16"/>
        </w:rPr>
        <w:fldChar w:fldCharType="separate"/>
      </w:r>
      <w:r w:rsidR="00934A8C">
        <w:rPr>
          <w:noProof/>
          <w:sz w:val="16"/>
          <w:szCs w:val="16"/>
        </w:rPr>
        <w:t>2</w:t>
      </w:r>
      <w:r w:rsidR="00C403FA">
        <w:rPr>
          <w:noProof/>
          <w:sz w:val="16"/>
          <w:szCs w:val="16"/>
        </w:rPr>
        <w:t>3</w:t>
      </w:r>
      <w:r w:rsidR="003C485F" w:rsidRPr="000959D0">
        <w:rPr>
          <w:sz w:val="16"/>
          <w:szCs w:val="16"/>
        </w:rPr>
        <w:fldChar w:fldCharType="end"/>
      </w:r>
      <w:r w:rsidRPr="000959D0">
        <w:rPr>
          <w:sz w:val="16"/>
          <w:szCs w:val="16"/>
        </w:rPr>
        <w:t xml:space="preserve"> – Подсистема </w:t>
      </w:r>
      <w:r w:rsidR="00C403FA" w:rsidRPr="000959D0">
        <w:rPr>
          <w:sz w:val="16"/>
          <w:szCs w:val="16"/>
        </w:rPr>
        <w:t>0</w:t>
      </w:r>
      <w:r w:rsidR="00C403FA">
        <w:rPr>
          <w:sz w:val="16"/>
          <w:szCs w:val="16"/>
        </w:rPr>
        <w:t>3</w:t>
      </w:r>
      <w:r w:rsidR="00C403FA" w:rsidRPr="000959D0">
        <w:rPr>
          <w:sz w:val="16"/>
          <w:szCs w:val="16"/>
        </w:rPr>
        <w:t xml:space="preserve"> </w:t>
      </w:r>
      <w:r w:rsidRPr="000959D0">
        <w:rPr>
          <w:sz w:val="16"/>
          <w:szCs w:val="16"/>
        </w:rPr>
        <w:t>"Диагностическая информационная система". Интерфейс 1.0</w:t>
      </w:r>
    </w:p>
    <w:tbl>
      <w:tblPr>
        <w:tblW w:w="9904" w:type="dxa"/>
        <w:tblLayout w:type="fixed"/>
        <w:tblCellMar>
          <w:left w:w="75" w:type="dxa"/>
          <w:right w:w="75" w:type="dxa"/>
        </w:tblCellMar>
        <w:tblLook w:val="04A0"/>
      </w:tblPr>
      <w:tblGrid>
        <w:gridCol w:w="1754"/>
        <w:gridCol w:w="6886"/>
        <w:gridCol w:w="1264"/>
      </w:tblGrid>
      <w:tr w:rsidR="00FD3CE6" w:rsidRPr="000959D0">
        <w:trPr>
          <w:tblHeader/>
        </w:trPr>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направлений на диагностические исследования с отображением сведений:</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срочность выполнения;</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направления;</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желаемая дата;</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 записи в расписании</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кем направлен;</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пациента;</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 пациента;</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 пациента;</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телефон пациента;</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амбулаторной карты пациента;</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перечень услуг;</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оператор, записавший пациента;</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направления в "Рабочем списке";</w:t>
            </w:r>
          </w:p>
          <w:p w:rsidR="00FD3CE6" w:rsidRPr="000959D0" w:rsidRDefault="00A4507D" w:rsidP="000959D0">
            <w:pPr>
              <w:widowControl w:val="0"/>
              <w:numPr>
                <w:ilvl w:val="0"/>
                <w:numId w:val="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в РИС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направления на диагностические исследования по номеру направления, данным пациента, срочности выполнения исследования, наименованию услуги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 пациента по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 пациента без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 редактирование заявки на диагностическое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DICOM-объектов и изображений к заявке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Автоматизация процессов проведения диагностических исследований с использованием диагностического оборудования и сохранения полученных результатов в специальных удаленных архивах на PACS-серверах с возможностью быстрого поиска и просмотра интересующей информации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Подключение диагностического оборудования к АРМ с применением активной опции DICOM медицинского аппарата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на средства виртуальной печати, для программного обеспечения под управлением Windows-совместимых операционных систем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Подключение с применением активной опции DICOM медицинского аппарата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Подключение через программный конвертер для передачи информации в цифровом виде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ворклиста медицинского изделия, на которое отправляются заявки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модулю "Рабочие списки" при работе с медицинским оборудованием с признаком "WorkList"</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услуг, находящихся в очереди WorkList для выбранного ресурса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заявки на выполнение исследования в очередь диагностического оборудования с данными о пациенте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заявки из очереди WorkList</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Смена медицинского оборудования для заявки из очереди WorkList</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результата исследования по пациенту с привязкой к конкретному выполненному исследованию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информации о пациенте при создании заявки в очередь на диагностическое оборудование с использованием механизма транслитерации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работы очереди WorkList с возможностью привязки услуги к медицинскому изделию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в том числе просмотр выполненной заявки и DICOM объекта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протокола диагностического исследования по выбранному направлению в списке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протокола на основе предварительно подготовленных шаблонов с возможностью использования в шаблонах специальных текстовых меток для автоматической подстановки в формируемый документ значений параметров паспортных данных пациента, случаев лечения, оказанных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протоколов в автоматизированном режиме на основе ранее сформированных протоколов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расписания работы диагностической службы, расписания работы ресурсов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отчетных форм по выполненным исследованиям (доступ к модулю формирования отчетов)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журналу регистрации пациентов, прошедших флюорографическое исследование с возможностью:</w:t>
            </w:r>
          </w:p>
          <w:p w:rsidR="00FD3CE6" w:rsidRPr="000959D0" w:rsidRDefault="00A4507D" w:rsidP="000959D0">
            <w:pPr>
              <w:widowControl w:val="0"/>
              <w:numPr>
                <w:ilvl w:val="0"/>
                <w:numId w:val="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добавление и изменение записей журнала и прикрепление снимков;</w:t>
            </w:r>
          </w:p>
          <w:p w:rsidR="00FD3CE6" w:rsidRPr="000959D0" w:rsidRDefault="00A4507D" w:rsidP="000959D0">
            <w:pPr>
              <w:widowControl w:val="0"/>
              <w:numPr>
                <w:ilvl w:val="0"/>
                <w:numId w:val="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удаление ошибочных записей журнала;</w:t>
            </w:r>
          </w:p>
          <w:p w:rsidR="00FD3CE6" w:rsidRPr="000959D0" w:rsidRDefault="00A4507D" w:rsidP="000959D0">
            <w:pPr>
              <w:widowControl w:val="0"/>
              <w:numPr>
                <w:ilvl w:val="0"/>
                <w:numId w:val="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добавление направлений на дополнительное обследование;</w:t>
            </w:r>
          </w:p>
          <w:p w:rsidR="00FD3CE6" w:rsidRPr="000959D0" w:rsidRDefault="00A4507D" w:rsidP="000959D0">
            <w:pPr>
              <w:widowControl w:val="0"/>
              <w:numPr>
                <w:ilvl w:val="0"/>
                <w:numId w:val="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проведение "второго чтения";</w:t>
            </w:r>
          </w:p>
          <w:p w:rsidR="00FD3CE6" w:rsidRPr="000959D0" w:rsidRDefault="00A4507D" w:rsidP="000959D0">
            <w:pPr>
              <w:widowControl w:val="0"/>
              <w:numPr>
                <w:ilvl w:val="0"/>
                <w:numId w:val="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просмотр результатов "второго чтения"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изменение записей журнала и прикрепление снимков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ошибочных записей журнала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направлений на дополнительное обследование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"второго чтения"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результатов "второго чтения"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учетных форм:</w:t>
            </w:r>
          </w:p>
          <w:p w:rsidR="00FD3CE6" w:rsidRPr="000959D0" w:rsidRDefault="00A4507D" w:rsidP="000959D0">
            <w:pPr>
              <w:widowControl w:val="0"/>
              <w:numPr>
                <w:ilvl w:val="0"/>
                <w:numId w:val="7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и печать листа лучевой нагрузки (Карты профилактических флюорографических обследований) печатной формы 052у;</w:t>
            </w:r>
          </w:p>
          <w:p w:rsidR="00FD3CE6" w:rsidRPr="000959D0" w:rsidRDefault="00A4507D" w:rsidP="000959D0">
            <w:pPr>
              <w:widowControl w:val="0"/>
              <w:numPr>
                <w:ilvl w:val="0"/>
                <w:numId w:val="7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автоматические расчет суммарной лучевой нагрузки, полученной пациентом в течение жизни, а также за последний год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и печать листа лучевой нагрузки (Карты профилактических флюорографических обследований) печатной формы 052у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Автоматические расчет суммарной лучевой нагрузки, полученной пациентом в течение жизни, а также за последний год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анкеты на оценку по шкале BI-RADS при заполнении результата исследования "Маммография молочных желез", печать заполненной анкеты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Прикрепление DICOM объектов к результату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направления "На удаленную консультацию" по результату выполненного исследования в службу "Центр удаленной консультации" в любую МО региона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результата исследования с прикрепленными DICOM объектами, другими файлами, результатом оценки по шкале BI-RADS в службу "Центр удаленной консультации" для получения второго мнения с целью определения необходимости госпитализации/ уточнения тактики лечения/ подтверждения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Электрокардиография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объективной медицинской информации с использованием формализованных справочников с целью отбора критических 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Управление подключенным к компьютеру аппаратом ЭК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подключения электродов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с подключенного к компьютеру аппарата ЭКГ результатов исследования, в режиме реального времени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обработка результатов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диагностики"</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Передача результатов исследований в хранилище цифровых ЭКГ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"Флюоротека"</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регистрации пациентов, прошедших флюорографическое исследование, с учетом следующих функций:</w:t>
            </w:r>
          </w:p>
          <w:p w:rsidR="00FD3CE6" w:rsidRPr="000959D0" w:rsidRDefault="00A4507D" w:rsidP="000959D0">
            <w:pPr>
              <w:widowControl w:val="0"/>
              <w:numPr>
                <w:ilvl w:val="0"/>
                <w:numId w:val="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ввод сведений о проведённом флюорографическом исследовании;</w:t>
            </w:r>
          </w:p>
          <w:p w:rsidR="00FD3CE6" w:rsidRPr="000959D0" w:rsidRDefault="00A4507D" w:rsidP="000959D0">
            <w:pPr>
              <w:widowControl w:val="0"/>
              <w:numPr>
                <w:ilvl w:val="0"/>
                <w:numId w:val="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поиск результатов флюорографических исследований;</w:t>
            </w:r>
          </w:p>
          <w:p w:rsidR="00FD3CE6" w:rsidRPr="000959D0" w:rsidRDefault="00A4507D" w:rsidP="000959D0">
            <w:pPr>
              <w:widowControl w:val="0"/>
              <w:numPr>
                <w:ilvl w:val="0"/>
                <w:numId w:val="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регистрации снимков к выполненному флюорографическому исследованию с добавлением необходимых сопровождающих данных;</w:t>
            </w:r>
          </w:p>
          <w:p w:rsidR="00FD3CE6" w:rsidRPr="000959D0" w:rsidRDefault="00A4507D" w:rsidP="000959D0">
            <w:pPr>
              <w:widowControl w:val="0"/>
              <w:numPr>
                <w:ilvl w:val="0"/>
                <w:numId w:val="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снимков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"Флюоротека"</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сигнальной информации пациента следующих сведений:</w:t>
            </w:r>
          </w:p>
          <w:p w:rsidR="00FD3CE6" w:rsidRPr="000959D0" w:rsidRDefault="00A4507D" w:rsidP="000959D0">
            <w:pPr>
              <w:widowControl w:val="0"/>
              <w:numPr>
                <w:ilvl w:val="0"/>
                <w:numId w:val="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прохождении флюорографий с возможностью просмотра протокола оказания услуг;</w:t>
            </w:r>
          </w:p>
          <w:p w:rsidR="00FD3CE6" w:rsidRPr="000959D0" w:rsidRDefault="00A4507D" w:rsidP="000959D0">
            <w:pPr>
              <w:widowControl w:val="0"/>
              <w:numPr>
                <w:ilvl w:val="0"/>
                <w:numId w:val="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полученной суммарной лучевой нагрузке за год</w:t>
            </w:r>
          </w:p>
          <w:p w:rsidR="00FD3CE6" w:rsidRPr="000959D0" w:rsidRDefault="00A4507D" w:rsidP="000959D0">
            <w:pPr>
              <w:widowControl w:val="0"/>
              <w:numPr>
                <w:ilvl w:val="0"/>
                <w:numId w:val="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принадлежности пациента к группам риска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"Флюоротека"</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Просмотр сведений о прохождении флюорографий пациентом, с возможностью просмотра </w:t>
            </w:r>
            <w:r w:rsidRPr="000959D0">
              <w:rPr>
                <w:rFonts w:ascii="Times New Roman" w:hAnsi="Times New Roman" w:cs="Times New Roman"/>
                <w:sz w:val="16"/>
                <w:szCs w:val="16"/>
              </w:rPr>
              <w:lastRenderedPageBreak/>
              <w:t>протокола оказания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"Флюоротека"</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сведений о полученной суммарной лучевой нагрузке пациентом за год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"Флюоротека"</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планов прохождения флюорографических исследований пациентами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"Флюоротека"</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Расчет периодичности прохождения пациентом флюорографии в зависимости от присвоенной группы риска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7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"Флюоротека"</w:t>
            </w:r>
          </w:p>
        </w:tc>
        <w:tc>
          <w:tcPr>
            <w:tcW w:w="68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Карта флюорографических исследований должна содержать следующие данные:</w:t>
            </w:r>
          </w:p>
          <w:p w:rsidR="00FD3CE6" w:rsidRPr="000959D0" w:rsidRDefault="00A4507D" w:rsidP="000959D0">
            <w:pPr>
              <w:widowControl w:val="0"/>
              <w:numPr>
                <w:ilvl w:val="0"/>
                <w:numId w:val="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информация о пациенте: Ф.И.О., дату рождения, пол, должность, адрес, место работы, наличие отягчающих хронических заболеваний;</w:t>
            </w:r>
          </w:p>
          <w:p w:rsidR="00FD3CE6" w:rsidRPr="000959D0" w:rsidRDefault="00A4507D" w:rsidP="000959D0">
            <w:pPr>
              <w:widowControl w:val="0"/>
              <w:numPr>
                <w:ilvl w:val="0"/>
                <w:numId w:val="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группа риска с возможностью добавления и изменения данных;</w:t>
            </w:r>
          </w:p>
          <w:p w:rsidR="00FD3CE6" w:rsidRPr="000959D0" w:rsidRDefault="00A4507D" w:rsidP="000959D0">
            <w:pPr>
              <w:widowControl w:val="0"/>
              <w:numPr>
                <w:ilvl w:val="0"/>
                <w:numId w:val="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список оказанных услуг "Флюорография" за последние 5 лет с возможностью просмотра результатов и просмотра архивных событий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11" w:name="_Toc188258260"/>
      <w:bookmarkStart w:id="412" w:name="_Toc148341915"/>
      <w:bookmarkStart w:id="413" w:name="_Toc157678246"/>
      <w:bookmarkStart w:id="414" w:name="_Toc188623721"/>
      <w:bookmarkStart w:id="415" w:name="_Toc225152873"/>
      <w:r w:rsidRPr="000959D0">
        <w:rPr>
          <w:color w:val="000000" w:themeColor="text1"/>
          <w:sz w:val="16"/>
          <w:szCs w:val="16"/>
        </w:rPr>
        <w:t xml:space="preserve">Подсистема </w:t>
      </w:r>
      <w:r w:rsidR="00C403FA" w:rsidRPr="000959D0">
        <w:rPr>
          <w:color w:val="000000" w:themeColor="text1"/>
          <w:sz w:val="16"/>
          <w:szCs w:val="16"/>
        </w:rPr>
        <w:t>0</w:t>
      </w:r>
      <w:r w:rsidR="00C403FA">
        <w:rPr>
          <w:color w:val="000000" w:themeColor="text1"/>
          <w:sz w:val="16"/>
          <w:szCs w:val="16"/>
        </w:rPr>
        <w:t>4</w:t>
      </w:r>
      <w:r w:rsidR="00C403FA" w:rsidRPr="000959D0">
        <w:rPr>
          <w:color w:val="000000" w:themeColor="text1"/>
          <w:sz w:val="16"/>
          <w:szCs w:val="16"/>
        </w:rPr>
        <w:t xml:space="preserve"> </w:t>
      </w:r>
      <w:r w:rsidRPr="000959D0">
        <w:rPr>
          <w:color w:val="000000" w:themeColor="text1"/>
          <w:sz w:val="16"/>
          <w:szCs w:val="16"/>
        </w:rPr>
        <w:t>"Профилактическая медицина"</w:t>
      </w:r>
      <w:bookmarkEnd w:id="411"/>
      <w:bookmarkEnd w:id="412"/>
      <w:bookmarkEnd w:id="413"/>
      <w:bookmarkEnd w:id="414"/>
      <w:bookmarkEnd w:id="415"/>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24</w:t>
      </w:r>
      <w:r w:rsidR="003C485F" w:rsidRPr="000959D0">
        <w:rPr>
          <w:sz w:val="16"/>
          <w:szCs w:val="16"/>
        </w:rPr>
        <w:fldChar w:fldCharType="end"/>
      </w:r>
      <w:r w:rsidRPr="000959D0">
        <w:rPr>
          <w:sz w:val="16"/>
          <w:szCs w:val="16"/>
        </w:rPr>
        <w:t>– Модуль "Профилактические осмотры взрослого населения". Интерфейс 2.0</w:t>
      </w:r>
    </w:p>
    <w:tbl>
      <w:tblPr>
        <w:tblStyle w:val="affffffff7"/>
        <w:tblW w:w="5000" w:type="pct"/>
        <w:tblLayout w:type="fixed"/>
        <w:tblLook w:val="04A0"/>
      </w:tblPr>
      <w:tblGrid>
        <w:gridCol w:w="3236"/>
        <w:gridCol w:w="5578"/>
        <w:gridCol w:w="1322"/>
      </w:tblGrid>
      <w:tr w:rsidR="00FD3CE6" w:rsidRPr="000959D0" w:rsidTr="00FD3CE6">
        <w:trPr>
          <w:cnfStyle w:val="100000000000"/>
          <w:trHeight w:val="454"/>
          <w:tblHeader/>
        </w:trPr>
        <w:tc>
          <w:tcPr>
            <w:tcW w:w="3167" w:type="dxa"/>
          </w:tcPr>
          <w:p w:rsidR="00FD3CE6" w:rsidRPr="000959D0" w:rsidRDefault="00A4507D" w:rsidP="000959D0">
            <w:pPr>
              <w:pStyle w:val="34ffffff2"/>
              <w:rPr>
                <w:sz w:val="16"/>
                <w:szCs w:val="16"/>
              </w:rPr>
            </w:pPr>
            <w:r w:rsidRPr="000959D0">
              <w:rPr>
                <w:sz w:val="16"/>
                <w:szCs w:val="16"/>
              </w:rPr>
              <w:t>Модуль</w:t>
            </w:r>
          </w:p>
        </w:tc>
        <w:tc>
          <w:tcPr>
            <w:tcW w:w="5459" w:type="dxa"/>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94" w:type="dxa"/>
          </w:tcPr>
          <w:p w:rsidR="00FD3CE6" w:rsidRPr="000959D0" w:rsidRDefault="00A4507D" w:rsidP="000959D0">
            <w:pPr>
              <w:pStyle w:val="34ffffff2"/>
              <w:rPr>
                <w:sz w:val="16"/>
                <w:szCs w:val="16"/>
              </w:rPr>
            </w:pPr>
            <w:r w:rsidRPr="000959D0">
              <w:rPr>
                <w:sz w:val="16"/>
                <w:szCs w:val="16"/>
              </w:rPr>
              <w:t>Ключевая</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tcPr>
          <w:p w:rsidR="00FD3CE6" w:rsidRPr="000959D0" w:rsidRDefault="00A4507D" w:rsidP="000959D0">
            <w:pPr>
              <w:pStyle w:val="34ffffff4"/>
              <w:rPr>
                <w:sz w:val="16"/>
                <w:szCs w:val="16"/>
              </w:rPr>
            </w:pPr>
            <w:r w:rsidRPr="000959D0">
              <w:rPr>
                <w:sz w:val="16"/>
                <w:szCs w:val="16"/>
              </w:rPr>
              <w:t>Планирование объемов по профилактическим осмотрам</w:t>
            </w:r>
          </w:p>
        </w:tc>
        <w:tc>
          <w:tcPr>
            <w:tcW w:w="1294" w:type="dxa"/>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Формирование списка пациентов, подлежащих профилактическим осмотрам взрослого населения</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Система формирует печатную форму медицинского документа "Эпикриз по результатам профилактического медицинского осмотра"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Система формирует печатную форму медицинского документа "Эпикриз по результатам первого этапа диспансеризации"</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Система формирует печатную форму медицинского документа "Эпикриз по результатам второго этапа диспансеризации"</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Обеспечение учета данных о проведении профилактического осмотра в соответствии с требованиями Приказа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Запись пациента на исследования и осмотры, проводимые в ходе профилактического мероприятия, из интерфейса карты профилактического мероприятия</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карты ПОВН в рамках диспансерного наблюдения при проведении первого в текущем году диспансерного приема. Автоматическое заполнение паспортной части карты ПОВН данными пациента.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Печать "Контрольного листа учета при ЗНО"</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добровольного информированного согласия с учетом осмотров и исследований, пройденных ранее</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 xml:space="preserve">Переопределение набора осмотров и исследований в соответствии с возрастом и полом пациента согласно </w:t>
            </w:r>
            <w:r w:rsidRPr="000959D0">
              <w:rPr>
                <w:rFonts w:eastAsia="Arial"/>
                <w:sz w:val="16"/>
                <w:szCs w:val="16"/>
              </w:rPr>
              <w:t>Приказу Минздрава России от 27.04.2021 N 404н</w:t>
            </w:r>
            <w:r w:rsidRPr="000959D0">
              <w:rPr>
                <w:sz w:val="16"/>
                <w:szCs w:val="16"/>
              </w:rPr>
              <w:t xml:space="preserve"> для переходных случаев</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Указание осмотров и исследований, оказание которых невозможно по показаниям</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Печать информированного согласия от имени пациента или от имени законного представителя пациента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Заполнение анкеты пациента</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Указание антропометрических данных</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Формирование списка осмотров и исследований (маршрутной карты пациента) с учетом возрастной группы и пола пациента</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Печать карты диспансеризации</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данных об осмотрах врачей-специалистов в маршрутной карте. Установка диагноза, характера заболевания, стадии, сопутствующих диагнозов</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протокола осмотра врача</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lastRenderedPageBreak/>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данных об исследованиях, проведенных в рамках диспансеризации</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Создание направлений на дообследование</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данных о ранее известных заболеваниях пациента. Автоматически добавляются диагнозы, с которыми пациент состоит на диспансерном учете</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данных о наследственных заболеваниях пациента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данных о подозрениях на заболевания и медицинских показаниях к обследованию</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данных о факторах риска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данных о заболеваниях, выявленных в рамках профосмотра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Указание параметров состояния здоровья пациента, потенциальных или имеющихся биологических факторов риска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Расчет суммарного сердечно-сосудистого риска на основе внесенных в карту данных</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Установление группы здоровья</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Направление пациента на 2-й этап профосмотра</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Добавление назначений при указании любой группы здоровья, кроме I или II</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Печать паспорта здоровья</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планирования объемов по профилактическим осмотрам</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формирования списка пациентов, подлежащих профилактическим осмотрам взрослого населения.</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карты ПОВН в рамках диспансерного наблюдения при проведении первого в текущем году диспансерного приема. Автоматическое заполнение паспортной части карты ПОВН данными пациента.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печати "Контрольного листа учета при ЗНО"</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переопределения набора осмотров и исследований в соответствии с возрастом и полом пациента согласно приказу МЗ РФ от 27.04.2021 N 404н для переходных случаев</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указать осмотры и исследования, оказание которых невозможно по показаниям</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заполнения анкеты пациента</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указания антропометрических данных.</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печати карты диспансеризации.</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данных об осмотрах врачей-специалистов в маршрутной карте. Установка диагноза, характера заболевания, стадии, сопутствующих диагнозов</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протокола осмотра врача</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данных об исследованиях, проведенных в рамках диспансеризации</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создания направлений на дообследование</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данных о ранее известных заболеваниях пациента. Автоматически добавляются диагнозы, с которыми пациент состоит на диспансерном учете.</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данных о наследственных заболеваниях пациента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данных о подозрениях на заболевания и медицинских показаниях к обследованию</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данных о факторах риска.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lastRenderedPageBreak/>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данных о заболеваниях, выявленных в рамках профосмотра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указания параметров состояния здоровья пациента, потенциальных или имеющихся биологических факторов риска.</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Расчет суммарного сердечно-сосудистого риска на основе внесенных в карту данных</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Установление группы здоровья</w:t>
            </w:r>
          </w:p>
        </w:tc>
        <w:tc>
          <w:tcPr>
            <w:tcW w:w="1294" w:type="dxa"/>
            <w:vAlign w:val="center"/>
          </w:tcPr>
          <w:p w:rsidR="00FD3CE6" w:rsidRPr="000959D0" w:rsidRDefault="00A4507D" w:rsidP="000959D0">
            <w:pPr>
              <w:pStyle w:val="34ffffff3"/>
              <w:rPr>
                <w:sz w:val="16"/>
                <w:szCs w:val="16"/>
              </w:rPr>
            </w:pPr>
            <w:r w:rsidRPr="000959D0">
              <w:rPr>
                <w:sz w:val="16"/>
                <w:szCs w:val="16"/>
              </w:rPr>
              <w:t>Да</w:t>
            </w:r>
          </w:p>
        </w:tc>
      </w:tr>
      <w:tr w:rsidR="00FD3CE6" w:rsidRPr="000959D0" w:rsidTr="00FD3CE6">
        <w:trPr>
          <w:trHeight w:val="454"/>
        </w:trPr>
        <w:tc>
          <w:tcPr>
            <w:tcW w:w="3167" w:type="dxa"/>
            <w:vAlign w:val="center"/>
          </w:tcPr>
          <w:p w:rsidR="00FD3CE6" w:rsidRPr="000959D0" w:rsidRDefault="00A4507D" w:rsidP="000959D0">
            <w:pPr>
              <w:pStyle w:val="34ffffff4"/>
              <w:rPr>
                <w:sz w:val="16"/>
                <w:szCs w:val="16"/>
              </w:rPr>
            </w:pPr>
            <w:r w:rsidRPr="000959D0">
              <w:rPr>
                <w:sz w:val="16"/>
                <w:szCs w:val="16"/>
              </w:rPr>
              <w:t>Модуль Профилактические осмотры взрослого 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Возможность добавления назначений при указании любой группы здоровья, кроме I или II</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r w:rsidR="00FD3CE6" w:rsidRPr="000959D0" w:rsidTr="00FD3CE6">
        <w:trPr>
          <w:trHeight w:val="454"/>
        </w:trPr>
        <w:tc>
          <w:tcPr>
            <w:tcW w:w="3167" w:type="dxa"/>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взрослого</w:t>
            </w:r>
          </w:p>
          <w:p w:rsidR="00FD3CE6" w:rsidRPr="000959D0" w:rsidRDefault="00A4507D" w:rsidP="000959D0">
            <w:pPr>
              <w:pStyle w:val="34ffffff4"/>
              <w:rPr>
                <w:sz w:val="16"/>
                <w:szCs w:val="16"/>
              </w:rPr>
            </w:pPr>
            <w:r w:rsidRPr="000959D0">
              <w:rPr>
                <w:sz w:val="16"/>
                <w:szCs w:val="16"/>
              </w:rPr>
              <w:t>населения</w:t>
            </w:r>
          </w:p>
        </w:tc>
        <w:tc>
          <w:tcPr>
            <w:tcW w:w="5459" w:type="dxa"/>
            <w:vAlign w:val="center"/>
          </w:tcPr>
          <w:p w:rsidR="00FD3CE6" w:rsidRPr="000959D0" w:rsidRDefault="00A4507D" w:rsidP="000959D0">
            <w:pPr>
              <w:pStyle w:val="34ffffff4"/>
              <w:rPr>
                <w:sz w:val="16"/>
                <w:szCs w:val="16"/>
              </w:rPr>
            </w:pPr>
            <w:r w:rsidRPr="000959D0">
              <w:rPr>
                <w:sz w:val="16"/>
                <w:szCs w:val="16"/>
              </w:rPr>
              <w:t>Печать паспорта здоровья.</w:t>
            </w:r>
          </w:p>
        </w:tc>
        <w:tc>
          <w:tcPr>
            <w:tcW w:w="1294" w:type="dxa"/>
            <w:vAlign w:val="center"/>
          </w:tcPr>
          <w:p w:rsidR="00FD3CE6" w:rsidRPr="000959D0" w:rsidRDefault="00A4507D" w:rsidP="000959D0">
            <w:pPr>
              <w:pStyle w:val="34ffffff3"/>
              <w:rPr>
                <w:sz w:val="16"/>
                <w:szCs w:val="16"/>
              </w:rPr>
            </w:pPr>
            <w:r w:rsidRPr="000959D0">
              <w:rPr>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25</w:t>
      </w:r>
      <w:r w:rsidR="003C485F" w:rsidRPr="000959D0">
        <w:rPr>
          <w:sz w:val="16"/>
          <w:szCs w:val="16"/>
        </w:rPr>
        <w:fldChar w:fldCharType="end"/>
      </w:r>
      <w:r w:rsidR="00C403FA" w:rsidRPr="000959D0">
        <w:rPr>
          <w:sz w:val="16"/>
          <w:szCs w:val="16"/>
        </w:rPr>
        <w:t xml:space="preserve"> </w:t>
      </w:r>
      <w:r w:rsidRPr="000959D0">
        <w:rPr>
          <w:sz w:val="16"/>
          <w:szCs w:val="16"/>
        </w:rPr>
        <w:t>– Модуль "Диспансеризация взрослого населения". Интерфейс 2.0</w:t>
      </w:r>
    </w:p>
    <w:tbl>
      <w:tblPr>
        <w:tblW w:w="9904" w:type="dxa"/>
        <w:tblLayout w:type="fixed"/>
        <w:tblCellMar>
          <w:left w:w="75" w:type="dxa"/>
          <w:right w:w="75" w:type="dxa"/>
        </w:tblCellMar>
        <w:tblLook w:val="04A0"/>
      </w:tblPr>
      <w:tblGrid>
        <w:gridCol w:w="3154"/>
        <w:gridCol w:w="5486"/>
        <w:gridCol w:w="1264"/>
      </w:tblGrid>
      <w:tr w:rsidR="00FD3CE6" w:rsidRPr="000959D0">
        <w:trPr>
          <w:tblHeader/>
        </w:trPr>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карт 1-го и 2-го этапа диспансеризации взрослого населения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карты 1 этапа диспансеризации взрослого населения для пациентов, не прикрепленных к МО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"Контрольного листа учета при ЗНО" из карты ДВН, выписки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второй этап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со списком пациентов, подлежащих диспансеризации взрослого населения. В регистре должны учитываться данные о МО прикрепления пациента, типе прикрепления, участке прикрепления, возрастной группе пациента, наличии льгот, сведения о прохождении диспансеризации в установленные сроки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картами ДВН, созданными в МО-правопредшественнике. Пометка случая как переходного между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и удаление карты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добровольного информированного согласия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отказа от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списка осмотров и исследований с учетом возраста и пола пациента, данных согласия и наличия в системе актуальных данных анализов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Переопределение набора осмотров и исследований в соответствии с возрастом и полом пациента согласно приказу МЗ РФ от 27.04.2021 №404н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данных осмотров и текущих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осмотров и исследований невозможных по показаниям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информированного согласия от имени пациента или от имени законного представителя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маршрутной карты пациента с учетом возрастной группы и пола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анкетирования пациента перед началом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антропометрических данных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Добавление данных об осмотрах врачей-специалистов в маршрутной карте. Просмотр данных о направлении. Установка диагноза, характера заболевания, стадии. Установка сопутствующих диагнозов. Установка </w:t>
            </w:r>
            <w:r w:rsidRPr="000959D0">
              <w:rPr>
                <w:rFonts w:ascii="Times New Roman" w:hAnsi="Times New Roman" w:cs="Times New Roman"/>
                <w:sz w:val="16"/>
                <w:szCs w:val="16"/>
              </w:rPr>
              <w:lastRenderedPageBreak/>
              <w:t>подозрения на заболевание, вероятности заболевания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об исследованиях, проведенных в рамках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направлений на исследования.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результатов либо ручной ввод результатов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протокола осмотра по шаблону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 отмена направлений на дообследование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о результатах проведения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о наследственных заболеваниях. Раздел должен заполняться автоматически по результатам анкетирования с возможностью добавления данных вручную</w:t>
            </w:r>
          </w:p>
          <w:p w:rsidR="00FD3CE6" w:rsidRPr="000959D0" w:rsidRDefault="00FD3CE6" w:rsidP="000959D0">
            <w:pPr>
              <w:widowControl w:val="0"/>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о подозрении на заболевания, в том числе ЗНО. Раздел должен заполняться автоматически по результатам анкетирования с возможностью добавления данных вручную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информации о факторах риска, влияющих на проведение углубленного профилактического консультирования, по результатам анкеты и вручную.</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поведенческих факторов риска: курение, употребление алкоголя, нерациональное питание, низкая физическая активность. Раздел должен заполняться автоматически по результатам анкетирования с возможностью добавления данных вручную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Назначение консультаций врачей-специалистов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информации о заболеваниях, выявленных в рамках диспансеризации. Раздел должен заполняться автоматически по результатам осмотров и исследований с возможностью добавления данных вручную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Автоматический расчет суммарного сердечно-сосудистого риска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группы здоровья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назначений при установке любой группы здоровья, кроме I и II</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отчетных форм по итогам проведения диспансеризации взрослого населения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"Эпикриз по результатам профилактического медицинского осмотра"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"Эпикриз по результатам первого этапа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взрослого населения</w:t>
            </w:r>
          </w:p>
        </w:tc>
        <w:tc>
          <w:tcPr>
            <w:tcW w:w="54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"Эпикриз по результатам второго этапа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26</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0</w:t>
      </w:r>
      <w:r w:rsidR="00C403FA">
        <w:rPr>
          <w:sz w:val="16"/>
          <w:szCs w:val="16"/>
        </w:rPr>
        <w:t>4</w:t>
      </w:r>
      <w:r w:rsidR="00C403FA" w:rsidRPr="000959D0">
        <w:rPr>
          <w:sz w:val="16"/>
          <w:szCs w:val="16"/>
        </w:rPr>
        <w:t xml:space="preserve"> </w:t>
      </w:r>
      <w:r w:rsidRPr="000959D0">
        <w:rPr>
          <w:sz w:val="16"/>
          <w:szCs w:val="16"/>
        </w:rPr>
        <w:t>"Профилактическая медицина". Интерфейс 1.0</w:t>
      </w:r>
    </w:p>
    <w:tbl>
      <w:tblPr>
        <w:tblW w:w="9904" w:type="dxa"/>
        <w:tblLayout w:type="fixed"/>
        <w:tblCellMar>
          <w:left w:w="75" w:type="dxa"/>
          <w:right w:w="75" w:type="dxa"/>
        </w:tblCellMar>
        <w:tblLook w:val="04A0"/>
      </w:tblPr>
      <w:tblGrid>
        <w:gridCol w:w="3177"/>
        <w:gridCol w:w="5463"/>
        <w:gridCol w:w="1264"/>
      </w:tblGrid>
      <w:tr w:rsidR="00FD3CE6" w:rsidRPr="000959D0">
        <w:trPr>
          <w:tblHeader/>
        </w:trPr>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карты диспансеризации детей-сирот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указание статуса ребенка в карте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добровольного информированного согласия с учетом осмотров и исследований, пройденных ранее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Учет ранее полученных результатов осмотров врачами-специалистами, исследований из медицинских осмотров и диспансерного наблюдения, внесенных в историю развития ребенка и (или) в медицинскую карту ребенка для образовательных учреждений, в соответствии с установленными </w:t>
            </w:r>
            <w:r w:rsidRPr="000959D0">
              <w:rPr>
                <w:rFonts w:ascii="Times New Roman" w:hAnsi="Times New Roman" w:cs="Times New Roman"/>
                <w:sz w:val="16"/>
                <w:szCs w:val="16"/>
              </w:rPr>
              <w:lastRenderedPageBreak/>
              <w:t>для возраста пациента (на момент проведения диспансеризации) сроками их использования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осмотров и исследований для проведения диспансеризации в соответствии с возрастной группой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картой:</w:t>
            </w:r>
          </w:p>
          <w:p w:rsidR="00FD3CE6" w:rsidRPr="000959D0" w:rsidRDefault="00A4507D" w:rsidP="000959D0">
            <w:pPr>
              <w:widowControl w:val="0"/>
              <w:numPr>
                <w:ilvl w:val="0"/>
                <w:numId w:val="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внесение данных об осмотрах врачей-специалистов;</w:t>
            </w:r>
          </w:p>
          <w:p w:rsidR="00FD3CE6" w:rsidRPr="000959D0" w:rsidRDefault="00A4507D" w:rsidP="000959D0">
            <w:pPr>
              <w:widowControl w:val="0"/>
              <w:numPr>
                <w:ilvl w:val="0"/>
                <w:numId w:val="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указание диагноза и сопутствующего диагноза;</w:t>
            </w:r>
          </w:p>
          <w:p w:rsidR="00FD3CE6" w:rsidRPr="000959D0" w:rsidRDefault="00A4507D" w:rsidP="000959D0">
            <w:pPr>
              <w:widowControl w:val="0"/>
              <w:numPr>
                <w:ilvl w:val="0"/>
                <w:numId w:val="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данных о направлении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протокола осмотра на основе шаблонов.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направления на дообследование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данные об осмотрах, проведенных специалистами других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об исследованиях, проведенных в рамках диспансеризации детей-сирот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об исследованиях, проведенных специалистами других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списка диагнозов и рекомендаций по результатам проведения диспансеризации с возможностью редактирования данных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о состоянии здоровья пациента до проведения диспансеризации:</w:t>
            </w:r>
          </w:p>
          <w:p w:rsidR="00FD3CE6" w:rsidRPr="000959D0" w:rsidRDefault="00A4507D" w:rsidP="000959D0">
            <w:pPr>
              <w:widowControl w:val="0"/>
              <w:numPr>
                <w:ilvl w:val="0"/>
                <w:numId w:val="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 имеющихся и впервые установленных диагнозах;</w:t>
            </w:r>
          </w:p>
          <w:p w:rsidR="00FD3CE6" w:rsidRPr="000959D0" w:rsidRDefault="00A4507D" w:rsidP="000959D0">
            <w:pPr>
              <w:widowControl w:val="0"/>
              <w:numPr>
                <w:ilvl w:val="0"/>
                <w:numId w:val="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диспансерном наблюдении;</w:t>
            </w:r>
          </w:p>
          <w:p w:rsidR="00FD3CE6" w:rsidRPr="000959D0" w:rsidRDefault="00A4507D" w:rsidP="000959D0">
            <w:pPr>
              <w:widowControl w:val="0"/>
              <w:numPr>
                <w:ilvl w:val="0"/>
                <w:numId w:val="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назначенных дополнительных консультациях;</w:t>
            </w:r>
          </w:p>
          <w:p w:rsidR="00FD3CE6" w:rsidRPr="000959D0" w:rsidRDefault="00A4507D" w:rsidP="000959D0">
            <w:pPr>
              <w:widowControl w:val="0"/>
              <w:numPr>
                <w:ilvl w:val="0"/>
                <w:numId w:val="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лечении, реабилитации и санаторно-курортном лечении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об общем состоянии здоровья пациента: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общая оценка здоровья;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оценка физического развития;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оценка психического развития, включая оценку когнитивных и речевых функций, эмоционального и сенсорного развития, коммуникативных и учебных навыков;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оценка полового развития;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оценка фона настроения;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указание данных об инвалидности и видах нарушений здоровья;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указание данных о профилактических прививках.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Состав сведений о состоянии здоровья пациента соответствует возрастной группе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рекомендаций для здорового образа жизни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Установление группы здоровья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назначений при установке любой группы здоровья, кроме I и II</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пациента на второй этап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Обязательность заполнения полей для экспорта данных на федеральный портал</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направлений на консультацию в другую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учетной формы №</w:t>
            </w:r>
            <w:r w:rsidRPr="000959D0">
              <w:rPr>
                <w:rFonts w:ascii="Times New Roman" w:eastAsia="Arial" w:hAnsi="Times New Roman" w:cs="Times New Roman"/>
                <w:sz w:val="16"/>
                <w:szCs w:val="16"/>
              </w:rPr>
              <w:t xml:space="preserve"> 030/о-Д/с </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"Контрольного листа учета при ЗНО" из карты диспансеризации несовершеннолетнего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"Эпикриз по результатам профилактического медицинского осмотра несовершеннолетних"</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"Диспансеризация детей-сирот"</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"Эпикриз по результатам диспансеризации несовершеннолетних"</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планов диспансеризации и профилактических медицинских осмотров для пользователей АРМ администратора МО и АРМ медицинского статистика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в Системе плана прохождения застрахованными лицами профилактических мероприятий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типа, этапа и периода профилактического мероприятия при планировании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пациентов, подлежащих диспансеризации и профилактическим осмотрам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пациентов из плана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Перенос пациента в другой период плана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Повторное включение в план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файлов экспорта планов профилактических мероприятий для отправки в ТФОМС с возможностью формирования данных по конкретной СМО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передачи данных в ТФОМС с помощью сервиса передачи данных планов профилактических мероприятий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"Планы диспансеризации и профилактических осмотров"</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импорта данных плана мероприятий и просмотра ошибок импорта для выбранного плана мероприятия по каждому пациенту (при файловой выгрузке)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календарного плана проведения осмотров несовершеннолетних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карт профилактического осмотра несовершеннолетнего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карты профилактического медицинского осмотра несовершеннолетнего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определение возрастной группы при формировании направления в карте на профилактический осмотр несовершеннолетнего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"Контрольного листа учета при ЗНО"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информированного добровольного согласия пациента.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ранее полученных результатов осмотров врачами-специалистами, исследований, в соответствии с установленными сроками их использования.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осмотров и исследований (маршрутной карты пациента), в соответствии с возрастной группой и полом пациента, с учетом согласия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об осмотрах врачей-специалистов. Добавление диагноза и характера заболевания. Внесение сопутствующих диагнозов. Добавление протокола осмотра по шаблону. Добавление направления на дообследование. Просмотр данных 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об исследованиях, проведенных в рамках профилактического осмотра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в карте списка диагнозов и рекомендаций по результатам осмотра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 состоянии здоровья до проведения профосмотра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медицинских рекомендаций по формированию здорового образа жизни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Установление группы здоровья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Установление группы для занятий физической культурой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отчетных форм по итогам проведения профилактических осмотров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"Эпикриз по результатам профилактического медицинского осмотра несовершеннолетних"</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"Профилактические осмотры несовершеннолетних"</w:t>
            </w:r>
          </w:p>
        </w:tc>
        <w:tc>
          <w:tcPr>
            <w:tcW w:w="54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"Эпикриз по результатам диспансеризации несовершеннолетних"</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16" w:name="_Toc157678247"/>
      <w:bookmarkStart w:id="417" w:name="_Toc188623722"/>
      <w:bookmarkStart w:id="418" w:name="_Toc148341916"/>
      <w:bookmarkStart w:id="419" w:name="_Toc188258261"/>
      <w:bookmarkStart w:id="420" w:name="_Toc225152874"/>
      <w:r w:rsidRPr="000959D0">
        <w:rPr>
          <w:color w:val="000000" w:themeColor="text1"/>
          <w:sz w:val="16"/>
          <w:szCs w:val="16"/>
        </w:rPr>
        <w:t xml:space="preserve">Подсистема </w:t>
      </w:r>
      <w:r w:rsidR="00C403FA" w:rsidRPr="000959D0">
        <w:rPr>
          <w:color w:val="000000" w:themeColor="text1"/>
          <w:sz w:val="16"/>
          <w:szCs w:val="16"/>
        </w:rPr>
        <w:t>0</w:t>
      </w:r>
      <w:r w:rsidR="00C403FA">
        <w:rPr>
          <w:color w:val="000000" w:themeColor="text1"/>
          <w:sz w:val="16"/>
          <w:szCs w:val="16"/>
        </w:rPr>
        <w:t>5</w:t>
      </w:r>
      <w:r w:rsidR="00C403FA" w:rsidRPr="000959D0">
        <w:rPr>
          <w:color w:val="000000" w:themeColor="text1"/>
          <w:sz w:val="16"/>
          <w:szCs w:val="16"/>
        </w:rPr>
        <w:t xml:space="preserve"> </w:t>
      </w:r>
      <w:r w:rsidRPr="000959D0">
        <w:rPr>
          <w:color w:val="000000" w:themeColor="text1"/>
          <w:sz w:val="16"/>
          <w:szCs w:val="16"/>
        </w:rPr>
        <w:t>"Дистанционный мониторинг (поликлиника)"</w:t>
      </w:r>
      <w:bookmarkEnd w:id="416"/>
      <w:bookmarkEnd w:id="417"/>
      <w:bookmarkEnd w:id="418"/>
      <w:bookmarkEnd w:id="419"/>
      <w:bookmarkEnd w:id="420"/>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27</w:t>
      </w:r>
      <w:r w:rsidR="003C485F" w:rsidRPr="000959D0">
        <w:rPr>
          <w:sz w:val="16"/>
          <w:szCs w:val="16"/>
        </w:rPr>
        <w:fldChar w:fldCharType="end"/>
      </w:r>
      <w:r w:rsidR="00C403FA" w:rsidRPr="000959D0">
        <w:rPr>
          <w:sz w:val="16"/>
          <w:szCs w:val="16"/>
        </w:rPr>
        <w:t xml:space="preserve"> </w:t>
      </w:r>
      <w:r w:rsidRPr="000959D0">
        <w:rPr>
          <w:sz w:val="16"/>
          <w:szCs w:val="16"/>
        </w:rPr>
        <w:t>– Модуль "Дистанционный мониторинг". Интерфейс 2.0</w:t>
      </w:r>
    </w:p>
    <w:tbl>
      <w:tblPr>
        <w:tblW w:w="9904" w:type="dxa"/>
        <w:tblLayout w:type="fixed"/>
        <w:tblCellMar>
          <w:left w:w="75" w:type="dxa"/>
          <w:right w:w="75" w:type="dxa"/>
        </w:tblCellMar>
        <w:tblLook w:val="04A0"/>
      </w:tblPr>
      <w:tblGrid>
        <w:gridCol w:w="2455"/>
        <w:gridCol w:w="6185"/>
        <w:gridCol w:w="1264"/>
      </w:tblGrid>
      <w:tr w:rsidR="00FD3CE6" w:rsidRPr="000959D0">
        <w:trPr>
          <w:tblHeader/>
        </w:trPr>
        <w:tc>
          <w:tcPr>
            <w:tcW w:w="24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1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"Дистанционный мониторинг"</w:t>
            </w:r>
          </w:p>
        </w:tc>
        <w:tc>
          <w:tcPr>
            <w:tcW w:w="61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Приглашение пациента на участие в программе дистанционного мониторинга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"Дистанционный мониторинг"</w:t>
            </w:r>
          </w:p>
        </w:tc>
        <w:tc>
          <w:tcPr>
            <w:tcW w:w="61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сигнальных маркеров пациента:</w:t>
            </w:r>
          </w:p>
          <w:p w:rsidR="00FD3CE6" w:rsidRPr="000959D0" w:rsidRDefault="00A4507D" w:rsidP="000959D0">
            <w:pPr>
              <w:widowControl w:val="0"/>
              <w:numPr>
                <w:ilvl w:val="0"/>
                <w:numId w:val="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заболевание АГ;</w:t>
            </w:r>
            <w:r w:rsidRPr="000959D0">
              <w:rPr>
                <w:rFonts w:ascii="Times New Roman" w:hAnsi="Times New Roman" w:cs="Times New Roman"/>
                <w:sz w:val="16"/>
                <w:szCs w:val="16"/>
              </w:rPr>
              <w:br/>
              <w:t>не пройдена флюорография;</w:t>
            </w:r>
          </w:p>
          <w:p w:rsidR="00FD3CE6" w:rsidRPr="000959D0" w:rsidRDefault="00A4507D" w:rsidP="000959D0">
            <w:pPr>
              <w:widowControl w:val="0"/>
              <w:numPr>
                <w:ilvl w:val="0"/>
                <w:numId w:val="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 пройден первичный онкологический скрининг;</w:t>
            </w:r>
          </w:p>
          <w:p w:rsidR="00FD3CE6" w:rsidRPr="000959D0" w:rsidRDefault="00A4507D" w:rsidP="000959D0">
            <w:pPr>
              <w:widowControl w:val="0"/>
              <w:numPr>
                <w:ilvl w:val="0"/>
                <w:numId w:val="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наблюдение температуры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"Дистанционный мониторинг"</w:t>
            </w:r>
          </w:p>
        </w:tc>
        <w:tc>
          <w:tcPr>
            <w:tcW w:w="61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программы дистанционного мониторинга по сигнальному маркеру "Заболевания АГ"/"Наблюдение температуры":</w:t>
            </w:r>
          </w:p>
          <w:p w:rsidR="00FD3CE6" w:rsidRPr="000959D0" w:rsidRDefault="00A4507D" w:rsidP="000959D0">
            <w:pPr>
              <w:widowControl w:val="0"/>
              <w:numPr>
                <w:ilvl w:val="0"/>
                <w:numId w:val="8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желанию врача или пациента;</w:t>
            </w:r>
          </w:p>
          <w:p w:rsidR="00FD3CE6" w:rsidRPr="000959D0" w:rsidRDefault="00A4507D" w:rsidP="000959D0">
            <w:pPr>
              <w:widowControl w:val="0"/>
              <w:numPr>
                <w:ilvl w:val="0"/>
                <w:numId w:val="8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закрытии карты диспансерного наблюдения, в том числе в случае снятия с диспансерного наблюдения;</w:t>
            </w:r>
          </w:p>
          <w:p w:rsidR="00FD3CE6" w:rsidRPr="000959D0" w:rsidRDefault="00A4507D" w:rsidP="000959D0">
            <w:pPr>
              <w:widowControl w:val="0"/>
              <w:numPr>
                <w:ilvl w:val="0"/>
                <w:numId w:val="8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изменении медицинской организации прикрепления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"Дистанционный мониторинг"</w:t>
            </w:r>
          </w:p>
        </w:tc>
        <w:tc>
          <w:tcPr>
            <w:tcW w:w="61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предложение врачу включить пациента в группу мониторинга на основе диагноза АГ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"Дистанционный мониторинг"</w:t>
            </w:r>
          </w:p>
        </w:tc>
        <w:tc>
          <w:tcPr>
            <w:tcW w:w="61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Согласие или отказ пациента о включении в группу мониторинга сигнального маркера с фиксацией в истории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"Дистанционный мониторинг"</w:t>
            </w:r>
          </w:p>
        </w:tc>
        <w:tc>
          <w:tcPr>
            <w:tcW w:w="61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Автоматический прием данных измерений сигнального маркера с мобильного приложения в Систему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21" w:name="_Toc148341917"/>
      <w:bookmarkStart w:id="422" w:name="_Toc157678248"/>
      <w:bookmarkStart w:id="423" w:name="_Toc188258262"/>
      <w:bookmarkStart w:id="424" w:name="_Toc188623723"/>
      <w:bookmarkStart w:id="425" w:name="_Toc225152875"/>
      <w:r w:rsidRPr="000959D0">
        <w:rPr>
          <w:color w:val="000000" w:themeColor="text1"/>
          <w:sz w:val="16"/>
          <w:szCs w:val="16"/>
        </w:rPr>
        <w:t xml:space="preserve">Подсистема </w:t>
      </w:r>
      <w:r w:rsidR="00C403FA" w:rsidRPr="000959D0">
        <w:rPr>
          <w:color w:val="000000" w:themeColor="text1"/>
          <w:sz w:val="16"/>
          <w:szCs w:val="16"/>
        </w:rPr>
        <w:t>0</w:t>
      </w:r>
      <w:r w:rsidR="00C403FA">
        <w:rPr>
          <w:color w:val="000000" w:themeColor="text1"/>
          <w:sz w:val="16"/>
          <w:szCs w:val="16"/>
        </w:rPr>
        <w:t>6</w:t>
      </w:r>
      <w:r w:rsidR="00C403FA" w:rsidRPr="000959D0">
        <w:rPr>
          <w:color w:val="000000" w:themeColor="text1"/>
          <w:sz w:val="16"/>
          <w:szCs w:val="16"/>
        </w:rPr>
        <w:t xml:space="preserve"> </w:t>
      </w:r>
      <w:r w:rsidRPr="000959D0">
        <w:rPr>
          <w:color w:val="000000" w:themeColor="text1"/>
          <w:sz w:val="16"/>
          <w:szCs w:val="16"/>
        </w:rPr>
        <w:t>"Иммунопрофилактика"</w:t>
      </w:r>
      <w:bookmarkStart w:id="426" w:name="_Toc188623724"/>
      <w:bookmarkStart w:id="427" w:name="_Toc148341918"/>
      <w:bookmarkStart w:id="428" w:name="_Toc188258263"/>
      <w:bookmarkStart w:id="429" w:name="_Toc157678249"/>
      <w:bookmarkEnd w:id="421"/>
      <w:bookmarkEnd w:id="422"/>
      <w:bookmarkEnd w:id="423"/>
      <w:bookmarkEnd w:id="424"/>
      <w:bookmarkEnd w:id="425"/>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28</w:t>
      </w:r>
      <w:r w:rsidR="003C485F" w:rsidRPr="000959D0">
        <w:rPr>
          <w:sz w:val="16"/>
          <w:szCs w:val="16"/>
        </w:rPr>
        <w:fldChar w:fldCharType="end"/>
      </w:r>
      <w:r w:rsidR="00C403FA" w:rsidRPr="000959D0">
        <w:rPr>
          <w:sz w:val="16"/>
          <w:szCs w:val="16"/>
        </w:rPr>
        <w:t xml:space="preserve"> </w:t>
      </w:r>
      <w:r w:rsidRPr="000959D0">
        <w:rPr>
          <w:sz w:val="16"/>
          <w:szCs w:val="16"/>
        </w:rPr>
        <w:t>– Модуль "Иммунопрофилактика". Интерфейс 1.0</w:t>
      </w:r>
    </w:p>
    <w:tbl>
      <w:tblPr>
        <w:tblW w:w="5000" w:type="pct"/>
        <w:tblLayout w:type="fixed"/>
        <w:tblCellMar>
          <w:left w:w="7" w:type="dxa"/>
          <w:right w:w="7" w:type="dxa"/>
        </w:tblCellMar>
        <w:tblLook w:val="04A0"/>
      </w:tblPr>
      <w:tblGrid>
        <w:gridCol w:w="2592"/>
        <w:gridCol w:w="6134"/>
        <w:gridCol w:w="1277"/>
      </w:tblGrid>
      <w:tr w:rsidR="00FD3CE6" w:rsidRPr="000959D0">
        <w:trPr>
          <w:tblHeader/>
        </w:trPr>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pStyle w:val="34ffffff2"/>
              <w:rPr>
                <w:sz w:val="16"/>
                <w:szCs w:val="16"/>
              </w:rPr>
            </w:pPr>
            <w:r w:rsidRPr="000959D0">
              <w:rPr>
                <w:sz w:val="16"/>
                <w:szCs w:val="16"/>
              </w:rPr>
              <w:t>Модуль</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Планирование вакцинации с указанием периода планирования, способа прикрепления, критериев формирования (все пациенты, организованные, неорганизованные, обслуживаемые организации)</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заданий на вакцинацию, снятие заданий на вакцинацию</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журналов вакцинации:</w:t>
            </w:r>
          </w:p>
          <w:p w:rsidR="00FD3CE6" w:rsidRPr="000959D0" w:rsidRDefault="00A4507D" w:rsidP="000959D0">
            <w:pPr>
              <w:widowControl w:val="0"/>
              <w:numPr>
                <w:ilvl w:val="0"/>
                <w:numId w:val="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список карт профилактических прививок;</w:t>
            </w:r>
          </w:p>
          <w:p w:rsidR="00FD3CE6" w:rsidRPr="000959D0" w:rsidRDefault="00A4507D" w:rsidP="000959D0">
            <w:pPr>
              <w:widowControl w:val="0"/>
              <w:numPr>
                <w:ilvl w:val="0"/>
                <w:numId w:val="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журнал "План прививок";</w:t>
            </w:r>
          </w:p>
          <w:p w:rsidR="00FD3CE6" w:rsidRPr="000959D0" w:rsidRDefault="00A4507D" w:rsidP="000959D0">
            <w:pPr>
              <w:widowControl w:val="0"/>
              <w:numPr>
                <w:ilvl w:val="0"/>
                <w:numId w:val="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журнал назначенных прививок;</w:t>
            </w:r>
          </w:p>
          <w:p w:rsidR="00FD3CE6" w:rsidRPr="000959D0" w:rsidRDefault="00A4507D" w:rsidP="000959D0">
            <w:pPr>
              <w:widowControl w:val="0"/>
              <w:numPr>
                <w:ilvl w:val="0"/>
                <w:numId w:val="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журнал "Учет профилактических прививок";</w:t>
            </w:r>
          </w:p>
          <w:p w:rsidR="00FD3CE6" w:rsidRPr="000959D0" w:rsidRDefault="00A4507D" w:rsidP="000959D0">
            <w:pPr>
              <w:widowControl w:val="0"/>
              <w:numPr>
                <w:ilvl w:val="0"/>
                <w:numId w:val="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журнал "Планирование туберкулинодиагностики";</w:t>
            </w:r>
          </w:p>
          <w:p w:rsidR="00FD3CE6" w:rsidRPr="000959D0" w:rsidRDefault="00A4507D" w:rsidP="000959D0">
            <w:pPr>
              <w:widowControl w:val="0"/>
              <w:numPr>
                <w:ilvl w:val="0"/>
                <w:numId w:val="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журнал "Манту-назначено";</w:t>
            </w:r>
          </w:p>
          <w:p w:rsidR="00FD3CE6" w:rsidRPr="000959D0" w:rsidRDefault="00A4507D" w:rsidP="000959D0">
            <w:pPr>
              <w:widowControl w:val="0"/>
              <w:numPr>
                <w:ilvl w:val="0"/>
                <w:numId w:val="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журнал "Манту-реакция";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медицинских отводов, согласий и отказов</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w:t>
            </w:r>
          </w:p>
          <w:p w:rsidR="00FD3CE6" w:rsidRPr="000959D0" w:rsidRDefault="00A4507D" w:rsidP="000959D0">
            <w:pPr>
              <w:widowControl w:val="0"/>
              <w:numPr>
                <w:ilvl w:val="0"/>
                <w:numId w:val="8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согласия на профилактическую прививку;</w:t>
            </w:r>
          </w:p>
          <w:p w:rsidR="00FD3CE6" w:rsidRPr="000959D0" w:rsidRDefault="00A4507D" w:rsidP="000959D0">
            <w:pPr>
              <w:widowControl w:val="0"/>
              <w:numPr>
                <w:ilvl w:val="0"/>
                <w:numId w:val="8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отказа от профилактической прививки;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медотвода с указанием периода</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карты профилактических прививок</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карты профилактических прививок по форме № 063/у</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плана профилактических прививок</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плана прививок</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сертификата профилактических прививок</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Назначение и исполнение профилактической прививки</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наличии вакцин с указанием наименования, серии, срока годности, изготовителя</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справочника прививок, в том числе следующих данных:</w:t>
            </w:r>
          </w:p>
          <w:p w:rsidR="00FD3CE6" w:rsidRPr="000959D0" w:rsidRDefault="00A4507D" w:rsidP="000959D0">
            <w:pPr>
              <w:widowControl w:val="0"/>
              <w:numPr>
                <w:ilvl w:val="0"/>
                <w:numId w:val="8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прививки;</w:t>
            </w:r>
          </w:p>
          <w:p w:rsidR="00FD3CE6" w:rsidRPr="000959D0" w:rsidRDefault="00A4507D" w:rsidP="000959D0">
            <w:pPr>
              <w:widowControl w:val="0"/>
              <w:numPr>
                <w:ilvl w:val="0"/>
                <w:numId w:val="8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национальный календарь;</w:t>
            </w:r>
          </w:p>
          <w:p w:rsidR="00FD3CE6" w:rsidRPr="000959D0" w:rsidRDefault="00A4507D" w:rsidP="000959D0">
            <w:pPr>
              <w:widowControl w:val="0"/>
              <w:numPr>
                <w:ilvl w:val="0"/>
                <w:numId w:val="8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наличия схемы вакцинации;</w:t>
            </w:r>
          </w:p>
          <w:p w:rsidR="00FD3CE6" w:rsidRPr="000959D0" w:rsidRDefault="00A4507D" w:rsidP="000959D0">
            <w:pPr>
              <w:widowControl w:val="0"/>
              <w:numPr>
                <w:ilvl w:val="0"/>
                <w:numId w:val="8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экстренная вакцинация;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вакцинация по эпид. показаниям</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в АРМ администратора ЦОД справочника вакцин с указанием:</w:t>
            </w:r>
          </w:p>
          <w:p w:rsidR="00FD3CE6" w:rsidRPr="000959D0" w:rsidRDefault="00A4507D" w:rsidP="000959D0">
            <w:pPr>
              <w:widowControl w:val="0"/>
              <w:numPr>
                <w:ilvl w:val="0"/>
                <w:numId w:val="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названия вакцины;</w:t>
            </w:r>
          </w:p>
          <w:p w:rsidR="00FD3CE6" w:rsidRPr="000959D0" w:rsidRDefault="00A4507D" w:rsidP="000959D0">
            <w:pPr>
              <w:widowControl w:val="0"/>
              <w:numPr>
                <w:ilvl w:val="0"/>
                <w:numId w:val="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прививки (перечня инфекций, против которых предназначена вакцина);</w:t>
            </w:r>
          </w:p>
          <w:p w:rsidR="00FD3CE6" w:rsidRPr="000959D0" w:rsidRDefault="00A4507D" w:rsidP="000959D0">
            <w:pPr>
              <w:widowControl w:val="0"/>
              <w:numPr>
                <w:ilvl w:val="0"/>
                <w:numId w:val="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возрастного диапазона пациентов, для которых применяется данная вакцина;</w:t>
            </w:r>
          </w:p>
          <w:p w:rsidR="00FD3CE6" w:rsidRPr="000959D0" w:rsidRDefault="00A4507D" w:rsidP="000959D0">
            <w:pPr>
              <w:widowControl w:val="0"/>
              <w:numPr>
                <w:ilvl w:val="0"/>
                <w:numId w:val="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способа и места введения вакцины, при необходимости с указанием возраста;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дозировки вакцины</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национального календаря прививок в АРМ администратора ЦОД</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71"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083"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 по иммунопрофилактике (Отчет по форме №5 "Сведения о профилактических прививках" и др.)</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C403FA">
        <w:rPr>
          <w:sz w:val="16"/>
          <w:szCs w:val="16"/>
        </w:rPr>
        <w:t>29</w:t>
      </w:r>
      <w:r w:rsidR="00C403FA" w:rsidRPr="000959D0">
        <w:rPr>
          <w:sz w:val="16"/>
          <w:szCs w:val="16"/>
        </w:rPr>
        <w:t xml:space="preserve"> </w:t>
      </w:r>
      <w:r w:rsidRPr="000959D0">
        <w:rPr>
          <w:sz w:val="16"/>
          <w:szCs w:val="16"/>
        </w:rPr>
        <w:t>– Модуль "Иммунопрофилактика". Интерфейс 2.0</w:t>
      </w:r>
    </w:p>
    <w:tbl>
      <w:tblPr>
        <w:tblW w:w="5000" w:type="pct"/>
        <w:tblLayout w:type="fixed"/>
        <w:tblCellMar>
          <w:left w:w="7" w:type="dxa"/>
          <w:right w:w="7" w:type="dxa"/>
        </w:tblCellMar>
        <w:tblLook w:val="04A0"/>
      </w:tblPr>
      <w:tblGrid>
        <w:gridCol w:w="2480"/>
        <w:gridCol w:w="6246"/>
        <w:gridCol w:w="1277"/>
      </w:tblGrid>
      <w:tr w:rsidR="00FD3CE6" w:rsidRPr="000959D0">
        <w:trPr>
          <w:tblHeader/>
        </w:trPr>
        <w:tc>
          <w:tcPr>
            <w:tcW w:w="2460"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pStyle w:val="34ffffff2"/>
              <w:rPr>
                <w:sz w:val="16"/>
                <w:szCs w:val="16"/>
              </w:rPr>
            </w:pPr>
            <w:r w:rsidRPr="000959D0">
              <w:rPr>
                <w:sz w:val="16"/>
                <w:szCs w:val="16"/>
              </w:rPr>
              <w:t>Модуль</w:t>
            </w:r>
          </w:p>
        </w:tc>
        <w:tc>
          <w:tcPr>
            <w:tcW w:w="6194"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60"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194"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в ЭМК пациента случаев проведения вакцинации</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0"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194"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осмотра врача в случай проведения вакцинации</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0"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194"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назначения в кабинет вакцинации</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0"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194"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осмотра врача в случай проведения вакцинации при подозрении на неблагоприятные реакции</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0"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194"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назначения с типом "Вакцинация" из случая лечения пациента</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0"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194"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согласия пациента на вакцинацию для каждой вакцины в рамках назначения от лица пациента или законного представителя</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0"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"Иммунопрофилактика"</w:t>
            </w:r>
          </w:p>
        </w:tc>
        <w:tc>
          <w:tcPr>
            <w:tcW w:w="6194"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согласия на вакцинацию</w:t>
            </w:r>
          </w:p>
        </w:tc>
        <w:tc>
          <w:tcPr>
            <w:tcW w:w="1266" w:type="dxa"/>
            <w:tcBorders>
              <w:top w:val="single" w:sz="6" w:space="0" w:color="000000"/>
              <w:left w:val="single" w:sz="6" w:space="0" w:color="000000"/>
              <w:bottom w:val="single" w:sz="6" w:space="0" w:color="000000"/>
              <w:right w:val="single" w:sz="6" w:space="0" w:color="000000"/>
            </w:tcBorders>
            <w:tcMar>
              <w:left w:w="75" w:type="dxa"/>
              <w:right w:w="75" w:type="dxa"/>
            </w:tcMar>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C403FA">
        <w:rPr>
          <w:sz w:val="16"/>
          <w:szCs w:val="16"/>
        </w:rPr>
        <w:t>30</w:t>
      </w:r>
      <w:r w:rsidR="00C403FA" w:rsidRPr="000959D0">
        <w:rPr>
          <w:sz w:val="16"/>
          <w:szCs w:val="16"/>
        </w:rPr>
        <w:t xml:space="preserve"> </w:t>
      </w:r>
      <w:r w:rsidRPr="000959D0">
        <w:rPr>
          <w:sz w:val="16"/>
          <w:szCs w:val="16"/>
        </w:rPr>
        <w:t>– Модуль "АРМ медсестры кабинета вакцинации". Интерфейс 1.0</w:t>
      </w:r>
    </w:p>
    <w:tbl>
      <w:tblPr>
        <w:tblW w:w="9904" w:type="dxa"/>
        <w:tblLayout w:type="fixed"/>
        <w:tblCellMar>
          <w:left w:w="75" w:type="dxa"/>
          <w:right w:w="75" w:type="dxa"/>
        </w:tblCellMar>
        <w:tblLook w:val="04A0"/>
      </w:tblPr>
      <w:tblGrid>
        <w:gridCol w:w="2439"/>
        <w:gridCol w:w="6201"/>
        <w:gridCol w:w="1264"/>
      </w:tblGrid>
      <w:tr w:rsidR="00FD3CE6" w:rsidRPr="000959D0">
        <w:trPr>
          <w:tblHeader/>
        </w:trPr>
        <w:tc>
          <w:tcPr>
            <w:tcW w:w="24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2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3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кабинета вакцинации"</w:t>
            </w:r>
          </w:p>
        </w:tc>
        <w:tc>
          <w:tcPr>
            <w:tcW w:w="62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и печать журнала вакцинации по Форме №064</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кабинета вакцинации"</w:t>
            </w:r>
          </w:p>
        </w:tc>
        <w:tc>
          <w:tcPr>
            <w:tcW w:w="62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карты профилактических прививок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кабинета вакцинации"</w:t>
            </w:r>
          </w:p>
        </w:tc>
        <w:tc>
          <w:tcPr>
            <w:tcW w:w="62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справочников вакцинации;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"Наличие вакцин" (просмотр и редактирование)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"Национальный календарь прививок" (просмотр)</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вакцин (просмотр)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кабинета вакцинации"</w:t>
            </w:r>
          </w:p>
        </w:tc>
        <w:tc>
          <w:tcPr>
            <w:tcW w:w="62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пациентов для приглашения на вакцинацию в соответствии с индивидуальными планами.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"АРМ медсестры </w:t>
            </w:r>
            <w:r w:rsidRPr="000959D0">
              <w:rPr>
                <w:rFonts w:ascii="Times New Roman" w:hAnsi="Times New Roman" w:cs="Times New Roman"/>
                <w:sz w:val="16"/>
                <w:szCs w:val="16"/>
              </w:rPr>
              <w:lastRenderedPageBreak/>
              <w:t>кабинета вакцинации"</w:t>
            </w:r>
          </w:p>
        </w:tc>
        <w:tc>
          <w:tcPr>
            <w:tcW w:w="62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Добавление факта проведения вакцинации в кабинете вакцинации в случай проведения </w:t>
            </w:r>
            <w:r w:rsidRPr="000959D0">
              <w:rPr>
                <w:rFonts w:ascii="Times New Roman" w:hAnsi="Times New Roman" w:cs="Times New Roman"/>
                <w:sz w:val="16"/>
                <w:szCs w:val="16"/>
              </w:rPr>
              <w:lastRenderedPageBreak/>
              <w:t>вакцинации с указанием следующих данных: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вакцина;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годности вакцины;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способ введения;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побочные реакции.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bl>
    <w:p w:rsidR="00FD3CE6" w:rsidRPr="000959D0" w:rsidRDefault="00A4507D" w:rsidP="000959D0">
      <w:pPr>
        <w:pStyle w:val="34fff8"/>
        <w:spacing w:line="240" w:lineRule="auto"/>
        <w:rPr>
          <w:sz w:val="16"/>
          <w:szCs w:val="16"/>
        </w:rPr>
      </w:pPr>
      <w:r w:rsidRPr="000959D0">
        <w:rPr>
          <w:sz w:val="16"/>
          <w:szCs w:val="16"/>
        </w:rPr>
        <w:lastRenderedPageBreak/>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31</w:t>
      </w:r>
      <w:r w:rsidR="003C485F" w:rsidRPr="000959D0">
        <w:rPr>
          <w:sz w:val="16"/>
          <w:szCs w:val="16"/>
        </w:rPr>
        <w:fldChar w:fldCharType="end"/>
      </w:r>
      <w:r w:rsidR="00C403FA" w:rsidRPr="000959D0">
        <w:rPr>
          <w:sz w:val="16"/>
          <w:szCs w:val="16"/>
        </w:rPr>
        <w:t xml:space="preserve"> </w:t>
      </w:r>
      <w:r w:rsidRPr="000959D0">
        <w:rPr>
          <w:sz w:val="16"/>
          <w:szCs w:val="16"/>
        </w:rPr>
        <w:t>– Модуль "АРМ медсестры кабинета вакцинации". Интерфейс 2.0</w:t>
      </w:r>
    </w:p>
    <w:tbl>
      <w:tblPr>
        <w:tblW w:w="9904" w:type="dxa"/>
        <w:tblLayout w:type="fixed"/>
        <w:tblCellMar>
          <w:left w:w="75" w:type="dxa"/>
          <w:right w:w="75" w:type="dxa"/>
        </w:tblCellMar>
        <w:tblLook w:val="04A0"/>
      </w:tblPr>
      <w:tblGrid>
        <w:gridCol w:w="2213"/>
        <w:gridCol w:w="6427"/>
        <w:gridCol w:w="1264"/>
      </w:tblGrid>
      <w:tr w:rsidR="00FD3CE6" w:rsidRPr="000959D0">
        <w:trPr>
          <w:tblHeader/>
        </w:trPr>
        <w:tc>
          <w:tcPr>
            <w:tcW w:w="22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213"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кабинета вакцинации"</w:t>
            </w:r>
          </w:p>
        </w:tc>
        <w:tc>
          <w:tcPr>
            <w:tcW w:w="6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карты профилактических прививок в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13"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кабинета вакцинации"</w:t>
            </w:r>
          </w:p>
        </w:tc>
        <w:tc>
          <w:tcPr>
            <w:tcW w:w="6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в ручном режиме на основе данных, полученных вне ИС (печатная Форма 063у, Прививочный сертификат, Амбулаторная карта, Выписка из амбулаторной карты)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13"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кабинета вакцинации"</w:t>
            </w:r>
          </w:p>
        </w:tc>
        <w:tc>
          <w:tcPr>
            <w:tcW w:w="6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заполнение на основе данных о вакцинации, проведенной в посещении в ИС.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13"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кабинета вакцинации"</w:t>
            </w:r>
          </w:p>
        </w:tc>
        <w:tc>
          <w:tcPr>
            <w:tcW w:w="64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Списание единицы вакцины в системе учета МО при проведении вакцинации.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32</w:t>
      </w:r>
      <w:r w:rsidR="003C485F" w:rsidRPr="000959D0">
        <w:rPr>
          <w:sz w:val="16"/>
          <w:szCs w:val="16"/>
        </w:rPr>
        <w:fldChar w:fldCharType="end"/>
      </w:r>
      <w:r w:rsidR="00C403FA" w:rsidRPr="000959D0">
        <w:rPr>
          <w:sz w:val="16"/>
          <w:szCs w:val="16"/>
        </w:rPr>
        <w:t xml:space="preserve"> </w:t>
      </w:r>
      <w:r w:rsidRPr="000959D0">
        <w:rPr>
          <w:sz w:val="16"/>
          <w:szCs w:val="16"/>
        </w:rPr>
        <w:t>– Модуль "Информация об иммунизации". Интерфейс 2.0</w:t>
      </w:r>
    </w:p>
    <w:tbl>
      <w:tblPr>
        <w:tblW w:w="9904" w:type="dxa"/>
        <w:tblLayout w:type="fixed"/>
        <w:tblCellMar>
          <w:left w:w="75" w:type="dxa"/>
          <w:right w:w="75" w:type="dxa"/>
        </w:tblCellMar>
        <w:tblLook w:val="04A0"/>
      </w:tblPr>
      <w:tblGrid>
        <w:gridCol w:w="3169"/>
        <w:gridCol w:w="5471"/>
        <w:gridCol w:w="1264"/>
      </w:tblGrid>
      <w:tr w:rsidR="00FD3CE6" w:rsidRPr="000959D0">
        <w:trPr>
          <w:tblHeader/>
        </w:trPr>
        <w:tc>
          <w:tcPr>
            <w:tcW w:w="3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47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1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"Информация об иммунизации" в части формирования СЭМД "Сертификат о профилактических прививках"</w:t>
            </w:r>
          </w:p>
        </w:tc>
        <w:tc>
          <w:tcPr>
            <w:tcW w:w="547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электронную персональную медицинскую запись, которая содержит сведения о:</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способе введения препарата в соответствии со справочником "Пути введения лекарственных препаратов, в том числе для льготного обеспечения граждан лекарственными средствами" (1.2.643.5.1.13.13.11.1468) ФР НСИ;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месте введения препарата.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сведений о месте введения препарата выполняется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показаниях к применению иммунобиологического препарата в соответствии со справочником "Показания к применению иммунобиологических лекарственных препаратов" (1.2.643.5.1.13.13.99.2.1124) ФР НСИ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30" w:name="_Toc225152876"/>
      <w:r w:rsidRPr="000959D0">
        <w:rPr>
          <w:color w:val="000000" w:themeColor="text1"/>
          <w:sz w:val="16"/>
          <w:szCs w:val="16"/>
        </w:rPr>
        <w:t xml:space="preserve">Подсистема </w:t>
      </w:r>
      <w:r w:rsidR="00C403FA" w:rsidRPr="000959D0">
        <w:rPr>
          <w:color w:val="000000" w:themeColor="text1"/>
          <w:sz w:val="16"/>
          <w:szCs w:val="16"/>
        </w:rPr>
        <w:t>0</w:t>
      </w:r>
      <w:r w:rsidR="00C403FA">
        <w:rPr>
          <w:color w:val="000000" w:themeColor="text1"/>
          <w:sz w:val="16"/>
          <w:szCs w:val="16"/>
        </w:rPr>
        <w:t>7</w:t>
      </w:r>
      <w:r w:rsidR="00C403FA" w:rsidRPr="000959D0">
        <w:rPr>
          <w:color w:val="000000" w:themeColor="text1"/>
          <w:sz w:val="16"/>
          <w:szCs w:val="16"/>
        </w:rPr>
        <w:t xml:space="preserve"> </w:t>
      </w:r>
      <w:r w:rsidRPr="000959D0">
        <w:rPr>
          <w:color w:val="000000" w:themeColor="text1"/>
          <w:sz w:val="16"/>
          <w:szCs w:val="16"/>
        </w:rPr>
        <w:t>"Картотека пациентов"</w:t>
      </w:r>
      <w:bookmarkEnd w:id="426"/>
      <w:bookmarkEnd w:id="427"/>
      <w:bookmarkEnd w:id="428"/>
      <w:bookmarkEnd w:id="429"/>
      <w:bookmarkEnd w:id="430"/>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33</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0</w:t>
      </w:r>
      <w:r w:rsidR="00C403FA">
        <w:rPr>
          <w:sz w:val="16"/>
          <w:szCs w:val="16"/>
        </w:rPr>
        <w:t>7</w:t>
      </w:r>
      <w:r w:rsidR="00C403FA" w:rsidRPr="000959D0">
        <w:rPr>
          <w:sz w:val="16"/>
          <w:szCs w:val="16"/>
        </w:rPr>
        <w:t xml:space="preserve"> </w:t>
      </w:r>
      <w:r w:rsidRPr="000959D0">
        <w:rPr>
          <w:sz w:val="16"/>
          <w:szCs w:val="16"/>
        </w:rPr>
        <w:t>"Картотека пациентов". Интерфейс 1.0</w:t>
      </w:r>
    </w:p>
    <w:tbl>
      <w:tblPr>
        <w:tblW w:w="9904" w:type="dxa"/>
        <w:tblLayout w:type="fixed"/>
        <w:tblCellMar>
          <w:left w:w="75" w:type="dxa"/>
          <w:right w:w="75" w:type="dxa"/>
        </w:tblCellMar>
        <w:tblLook w:val="04A0"/>
      </w:tblPr>
      <w:tblGrid>
        <w:gridCol w:w="2227"/>
        <w:gridCol w:w="6413"/>
        <w:gridCol w:w="1264"/>
      </w:tblGrid>
      <w:tr w:rsidR="00FD3CE6" w:rsidRPr="000959D0">
        <w:trPr>
          <w:tblHeader/>
        </w:trPr>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интеграционного взаимодействия с Единой базой застрахованных (ЕРЗ) при наличии сервиса со стороны БДЗ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статусов записей "Идентифицирован" и "Не идентифицирован" в зависимости от результата обработки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Идентификация застрахованного лица в системе ОМС с использованием интеграционных профилей ИП ООГУСЗ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пользователем запроса на идентификацию пациента при оказании ему плановой медицинской помощи, оплачиваемой из средств обязательного медицинского страхования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и выполнение запроса:</w:t>
            </w:r>
          </w:p>
          <w:p w:rsidR="00FD3CE6" w:rsidRPr="000959D0" w:rsidRDefault="00A4507D" w:rsidP="000959D0">
            <w:pPr>
              <w:pStyle w:val="affd"/>
              <w:widowControl w:val="0"/>
              <w:numPr>
                <w:ilvl w:val="0"/>
                <w:numId w:val="104"/>
              </w:numPr>
              <w:spacing w:after="0" w:line="240" w:lineRule="auto"/>
              <w:ind w:left="0"/>
              <w:rPr>
                <w:rFonts w:cs="Times New Roman"/>
                <w:sz w:val="16"/>
                <w:szCs w:val="16"/>
              </w:rPr>
            </w:pPr>
            <w:r w:rsidRPr="000959D0">
              <w:rPr>
                <w:rFonts w:cs="Times New Roman"/>
                <w:sz w:val="16"/>
                <w:szCs w:val="16"/>
              </w:rPr>
              <w:t>метод для выполнения запросов на идентификацию в ИП ООГУСЗ с сообщением, содержащим определенный набор данных по идентифицируемому пациенту (в случае, если сведения о пациенте не были найдены в региональном сегменте ЕРЗ);</w:t>
            </w:r>
          </w:p>
          <w:p w:rsidR="00FD3CE6" w:rsidRPr="000959D0" w:rsidRDefault="00A4507D" w:rsidP="000959D0">
            <w:pPr>
              <w:pStyle w:val="affd"/>
              <w:widowControl w:val="0"/>
              <w:numPr>
                <w:ilvl w:val="0"/>
                <w:numId w:val="104"/>
              </w:numPr>
              <w:spacing w:after="0" w:line="240" w:lineRule="auto"/>
              <w:ind w:left="0"/>
              <w:rPr>
                <w:rFonts w:cs="Times New Roman"/>
                <w:sz w:val="16"/>
                <w:szCs w:val="16"/>
              </w:rPr>
            </w:pPr>
            <w:r w:rsidRPr="000959D0">
              <w:rPr>
                <w:rFonts w:cs="Times New Roman"/>
                <w:sz w:val="16"/>
                <w:szCs w:val="16"/>
              </w:rPr>
              <w:t>сервис передачи запросов и ответов между ИС и ИП ООГУСЗ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ответа на запрос идентификации:</w:t>
            </w:r>
          </w:p>
          <w:p w:rsidR="00FD3CE6" w:rsidRPr="000959D0" w:rsidRDefault="00A4507D" w:rsidP="000959D0">
            <w:pPr>
              <w:pStyle w:val="affd"/>
              <w:widowControl w:val="0"/>
              <w:numPr>
                <w:ilvl w:val="0"/>
                <w:numId w:val="105"/>
              </w:numPr>
              <w:spacing w:after="0" w:line="240" w:lineRule="auto"/>
              <w:ind w:left="0"/>
              <w:rPr>
                <w:rFonts w:cs="Times New Roman"/>
                <w:sz w:val="16"/>
                <w:szCs w:val="16"/>
              </w:rPr>
            </w:pPr>
            <w:r w:rsidRPr="000959D0">
              <w:rPr>
                <w:rFonts w:cs="Times New Roman"/>
                <w:sz w:val="16"/>
                <w:szCs w:val="16"/>
              </w:rPr>
              <w:t>получение результатов идентификации от ИП ООГУСЗ;</w:t>
            </w:r>
          </w:p>
          <w:p w:rsidR="00FD3CE6" w:rsidRPr="000959D0" w:rsidRDefault="00A4507D" w:rsidP="000959D0">
            <w:pPr>
              <w:pStyle w:val="affd"/>
              <w:widowControl w:val="0"/>
              <w:numPr>
                <w:ilvl w:val="0"/>
                <w:numId w:val="105"/>
              </w:numPr>
              <w:spacing w:after="0" w:line="240" w:lineRule="auto"/>
              <w:ind w:left="0"/>
              <w:rPr>
                <w:rFonts w:cs="Times New Roman"/>
                <w:sz w:val="16"/>
                <w:szCs w:val="16"/>
              </w:rPr>
            </w:pPr>
            <w:r w:rsidRPr="000959D0">
              <w:rPr>
                <w:rFonts w:cs="Times New Roman"/>
                <w:sz w:val="16"/>
                <w:szCs w:val="16"/>
              </w:rPr>
              <w:lastRenderedPageBreak/>
              <w:t>обработка результатов идентификации в ИС;</w:t>
            </w:r>
          </w:p>
          <w:p w:rsidR="00FD3CE6" w:rsidRPr="000959D0" w:rsidRDefault="00A4507D" w:rsidP="000959D0">
            <w:pPr>
              <w:pStyle w:val="affd"/>
              <w:widowControl w:val="0"/>
              <w:numPr>
                <w:ilvl w:val="0"/>
                <w:numId w:val="105"/>
              </w:numPr>
              <w:spacing w:after="0" w:line="240" w:lineRule="auto"/>
              <w:ind w:left="0"/>
              <w:rPr>
                <w:rFonts w:cs="Times New Roman"/>
                <w:sz w:val="16"/>
                <w:szCs w:val="16"/>
              </w:rPr>
            </w:pPr>
            <w:r w:rsidRPr="000959D0">
              <w:rPr>
                <w:rFonts w:cs="Times New Roman"/>
                <w:sz w:val="16"/>
                <w:szCs w:val="16"/>
              </w:rPr>
              <w:t>вывод в интерфейсе ИС результата выполнения идентификации запросившему её пользователю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Логирование истории выполнения запросов идентификации:</w:t>
            </w:r>
          </w:p>
          <w:p w:rsidR="00FD3CE6" w:rsidRPr="000959D0" w:rsidRDefault="00A4507D" w:rsidP="000959D0">
            <w:pPr>
              <w:pStyle w:val="affd"/>
              <w:widowControl w:val="0"/>
              <w:numPr>
                <w:ilvl w:val="0"/>
                <w:numId w:val="106"/>
              </w:numPr>
              <w:spacing w:after="0" w:line="240" w:lineRule="auto"/>
              <w:ind w:left="0"/>
              <w:rPr>
                <w:rFonts w:cs="Times New Roman"/>
                <w:sz w:val="16"/>
                <w:szCs w:val="16"/>
              </w:rPr>
            </w:pPr>
            <w:r w:rsidRPr="000959D0">
              <w:rPr>
                <w:rFonts w:cs="Times New Roman"/>
                <w:sz w:val="16"/>
                <w:szCs w:val="16"/>
              </w:rPr>
              <w:t>время;</w:t>
            </w:r>
          </w:p>
          <w:p w:rsidR="00FD3CE6" w:rsidRPr="000959D0" w:rsidRDefault="00A4507D" w:rsidP="000959D0">
            <w:pPr>
              <w:pStyle w:val="affd"/>
              <w:widowControl w:val="0"/>
              <w:numPr>
                <w:ilvl w:val="0"/>
                <w:numId w:val="106"/>
              </w:numPr>
              <w:spacing w:after="0" w:line="240" w:lineRule="auto"/>
              <w:ind w:left="0"/>
              <w:rPr>
                <w:rFonts w:cs="Times New Roman"/>
                <w:sz w:val="16"/>
                <w:szCs w:val="16"/>
              </w:rPr>
            </w:pPr>
            <w:r w:rsidRPr="000959D0">
              <w:rPr>
                <w:rFonts w:cs="Times New Roman"/>
                <w:sz w:val="16"/>
                <w:szCs w:val="16"/>
              </w:rPr>
              <w:t>параметры запроса;</w:t>
            </w:r>
          </w:p>
          <w:p w:rsidR="00FD3CE6" w:rsidRPr="000959D0" w:rsidRDefault="00A4507D" w:rsidP="000959D0">
            <w:pPr>
              <w:pStyle w:val="affd"/>
              <w:widowControl w:val="0"/>
              <w:numPr>
                <w:ilvl w:val="0"/>
                <w:numId w:val="106"/>
              </w:numPr>
              <w:spacing w:after="0" w:line="240" w:lineRule="auto"/>
              <w:ind w:left="0"/>
              <w:rPr>
                <w:rFonts w:cs="Times New Roman"/>
                <w:sz w:val="16"/>
                <w:szCs w:val="16"/>
              </w:rPr>
            </w:pPr>
            <w:r w:rsidRPr="000959D0">
              <w:rPr>
                <w:rFonts w:cs="Times New Roman"/>
                <w:sz w:val="16"/>
                <w:szCs w:val="16"/>
              </w:rPr>
              <w:t>результат выполнения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отправка запроса на идентификацию пациента при добавлении персональных данных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отправка запроса на идентификацию пациента при наступлении события:</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случая амбулаторно-поликлинического лечения;</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случая оказания стоматологической помощи;</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случая стационарного лечения;</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вызова скорой медицинской помощи;</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параклинической услуги;</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карты диспансеризации для взрослых, создание карты углубленной диспансеризации для взрослых (1 и 2 этапа);</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карты профилактического осмотра для взрослых;</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карты профилактического осмотра для несовершеннолетних (1 и 2 этапа);</w:t>
            </w:r>
          </w:p>
          <w:p w:rsidR="00FD3CE6" w:rsidRPr="000959D0" w:rsidRDefault="00A4507D" w:rsidP="000959D0">
            <w:pPr>
              <w:pStyle w:val="affd"/>
              <w:widowControl w:val="0"/>
              <w:numPr>
                <w:ilvl w:val="0"/>
                <w:numId w:val="107"/>
              </w:numPr>
              <w:spacing w:after="0" w:line="240" w:lineRule="auto"/>
              <w:ind w:left="0"/>
              <w:rPr>
                <w:rFonts w:cs="Times New Roman"/>
                <w:sz w:val="16"/>
                <w:szCs w:val="16"/>
              </w:rPr>
            </w:pPr>
            <w:r w:rsidRPr="000959D0">
              <w:rPr>
                <w:rFonts w:cs="Times New Roman"/>
                <w:sz w:val="16"/>
                <w:szCs w:val="16"/>
              </w:rPr>
              <w:t>создание карты диспансеризации детей-сирот (1 и 2 этапа)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отправка запроса на идентификацию пациента при наступлении события:</w:t>
            </w:r>
          </w:p>
          <w:p w:rsidR="00FD3CE6" w:rsidRPr="000959D0" w:rsidRDefault="00A4507D" w:rsidP="000959D0">
            <w:pPr>
              <w:pStyle w:val="affd"/>
              <w:widowControl w:val="0"/>
              <w:numPr>
                <w:ilvl w:val="0"/>
                <w:numId w:val="108"/>
              </w:numPr>
              <w:spacing w:after="0" w:line="240" w:lineRule="auto"/>
              <w:ind w:left="0"/>
              <w:rPr>
                <w:rFonts w:cs="Times New Roman"/>
                <w:sz w:val="16"/>
                <w:szCs w:val="16"/>
              </w:rPr>
            </w:pPr>
            <w:r w:rsidRPr="000959D0">
              <w:rPr>
                <w:rFonts w:cs="Times New Roman"/>
                <w:sz w:val="16"/>
                <w:szCs w:val="16"/>
              </w:rPr>
              <w:t>завершение случая амбулаторно-поликлинического лечения;</w:t>
            </w:r>
          </w:p>
          <w:p w:rsidR="00FD3CE6" w:rsidRPr="000959D0" w:rsidRDefault="00A4507D" w:rsidP="000959D0">
            <w:pPr>
              <w:pStyle w:val="affd"/>
              <w:widowControl w:val="0"/>
              <w:numPr>
                <w:ilvl w:val="0"/>
                <w:numId w:val="108"/>
              </w:numPr>
              <w:spacing w:after="0" w:line="240" w:lineRule="auto"/>
              <w:ind w:left="0"/>
              <w:rPr>
                <w:rFonts w:cs="Times New Roman"/>
                <w:sz w:val="16"/>
                <w:szCs w:val="16"/>
              </w:rPr>
            </w:pPr>
            <w:r w:rsidRPr="000959D0">
              <w:rPr>
                <w:rFonts w:cs="Times New Roman"/>
                <w:sz w:val="16"/>
                <w:szCs w:val="16"/>
              </w:rPr>
              <w:t>завершение случая оказания стоматологической помощи;</w:t>
            </w:r>
          </w:p>
          <w:p w:rsidR="00FD3CE6" w:rsidRPr="000959D0" w:rsidRDefault="00A4507D" w:rsidP="000959D0">
            <w:pPr>
              <w:pStyle w:val="affd"/>
              <w:widowControl w:val="0"/>
              <w:numPr>
                <w:ilvl w:val="0"/>
                <w:numId w:val="108"/>
              </w:numPr>
              <w:spacing w:after="0" w:line="240" w:lineRule="auto"/>
              <w:ind w:left="0"/>
              <w:rPr>
                <w:rFonts w:cs="Times New Roman"/>
                <w:sz w:val="16"/>
                <w:szCs w:val="16"/>
              </w:rPr>
            </w:pPr>
            <w:r w:rsidRPr="000959D0">
              <w:rPr>
                <w:rFonts w:cs="Times New Roman"/>
                <w:sz w:val="16"/>
                <w:szCs w:val="16"/>
              </w:rPr>
              <w:t>завершение случая стационарного лечения;</w:t>
            </w:r>
          </w:p>
          <w:p w:rsidR="00FD3CE6" w:rsidRPr="000959D0" w:rsidRDefault="00A4507D" w:rsidP="000959D0">
            <w:pPr>
              <w:pStyle w:val="affd"/>
              <w:widowControl w:val="0"/>
              <w:numPr>
                <w:ilvl w:val="0"/>
                <w:numId w:val="108"/>
              </w:numPr>
              <w:spacing w:after="0" w:line="240" w:lineRule="auto"/>
              <w:ind w:left="0"/>
              <w:rPr>
                <w:rFonts w:cs="Times New Roman"/>
                <w:sz w:val="16"/>
                <w:szCs w:val="16"/>
              </w:rPr>
            </w:pPr>
            <w:r w:rsidRPr="000959D0">
              <w:rPr>
                <w:rFonts w:cs="Times New Roman"/>
                <w:sz w:val="16"/>
                <w:szCs w:val="16"/>
              </w:rPr>
              <w:t>завершение вызова скорой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пациента в Систему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об:</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адресе (регистрации, проживания, рождения);</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данных полиса;</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ДУЛ,</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гражданстве;</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социальном статусе;</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образовании;</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месте работы;</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родственниках;</w:t>
            </w:r>
          </w:p>
          <w:p w:rsidR="00FD3CE6" w:rsidRPr="000959D0" w:rsidRDefault="00A4507D" w:rsidP="000959D0">
            <w:pPr>
              <w:widowControl w:val="0"/>
              <w:numPr>
                <w:ilvl w:val="0"/>
                <w:numId w:val="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семейном положении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контактных данных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удаление данных о детстве пациента, включая информацию о:</w:t>
            </w:r>
          </w:p>
          <w:p w:rsidR="00FD3CE6" w:rsidRPr="000959D0" w:rsidRDefault="00A4507D" w:rsidP="000959D0">
            <w:pPr>
              <w:widowControl w:val="0"/>
              <w:numPr>
                <w:ilvl w:val="0"/>
                <w:numId w:val="9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месте воспитания;</w:t>
            </w:r>
          </w:p>
          <w:p w:rsidR="00FD3CE6" w:rsidRPr="000959D0" w:rsidRDefault="00A4507D" w:rsidP="000959D0">
            <w:pPr>
              <w:widowControl w:val="0"/>
              <w:numPr>
                <w:ilvl w:val="0"/>
                <w:numId w:val="9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семье;</w:t>
            </w:r>
          </w:p>
          <w:p w:rsidR="00FD3CE6" w:rsidRPr="000959D0" w:rsidRDefault="00A4507D" w:rsidP="000959D0">
            <w:pPr>
              <w:widowControl w:val="0"/>
              <w:numPr>
                <w:ilvl w:val="0"/>
                <w:numId w:val="9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способе; вскармливания;</w:t>
            </w:r>
          </w:p>
          <w:p w:rsidR="00FD3CE6" w:rsidRPr="000959D0" w:rsidRDefault="00A4507D" w:rsidP="000959D0">
            <w:pPr>
              <w:widowControl w:val="0"/>
              <w:numPr>
                <w:ilvl w:val="0"/>
                <w:numId w:val="9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оценке физического развития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даты рождения пациента с последующим отображением количества полных лет рядом с датой рождения в документах системы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при вводе даты выдачи паспорта гражданина РФ. Дата выдачи документа должна соответствовать дате 14-летия пациента или должна быть позже. Вывод сообщения об ошибке без возможности сохранения изменений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обязательности заполнения данных о пациенте, если у него есть льгота:</w:t>
            </w:r>
          </w:p>
          <w:p w:rsidR="00FD3CE6" w:rsidRPr="000959D0" w:rsidRDefault="00A4507D" w:rsidP="000959D0">
            <w:pPr>
              <w:widowControl w:val="0"/>
              <w:numPr>
                <w:ilvl w:val="0"/>
                <w:numId w:val="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widowControl w:val="0"/>
              <w:numPr>
                <w:ilvl w:val="0"/>
                <w:numId w:val="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 регистрации;</w:t>
            </w:r>
          </w:p>
          <w:p w:rsidR="00FD3CE6" w:rsidRPr="000959D0" w:rsidRDefault="00A4507D" w:rsidP="000959D0">
            <w:pPr>
              <w:widowControl w:val="0"/>
              <w:numPr>
                <w:ilvl w:val="0"/>
                <w:numId w:val="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блок "Полис": "Серия", "Номер" или "Ед. номер";</w:t>
            </w:r>
          </w:p>
          <w:p w:rsidR="00FD3CE6" w:rsidRPr="000959D0" w:rsidRDefault="00A4507D" w:rsidP="000959D0">
            <w:pPr>
              <w:widowControl w:val="0"/>
              <w:numPr>
                <w:ilvl w:val="0"/>
                <w:numId w:val="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блок "Документ": "Тип", "Серия", "Номер", "Выдан", "Дата выдачи"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заполнения полей "Серия", "Номер", "Выдан", "Дата выдачи" при выборе типа документа 3 (свидетельство о рождении РФ) или 14 (паспорт гражданина РФ)</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персональных данных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пациента в картотеке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Просмотр данных пациента. В том числе истории изменения данных пациента (дата </w:t>
            </w:r>
            <w:r w:rsidRPr="000959D0">
              <w:rPr>
                <w:rFonts w:ascii="Times New Roman" w:hAnsi="Times New Roman" w:cs="Times New Roman"/>
                <w:sz w:val="16"/>
                <w:szCs w:val="16"/>
              </w:rPr>
              <w:lastRenderedPageBreak/>
              <w:t>изменения, кто изменил)</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идентификация пациента в регистре пациентов, в том числе в регистре застрахованных по ОМС, по персональным данным ФИО+др+ключ (ЕНП, ДУДЛ, СНИЛС)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о прикреплении пациента к МО и откреплении от МО, в том числе по участку прикрепления, по следующим типам прикрепления:</w:t>
            </w:r>
          </w:p>
          <w:p w:rsidR="00FD3CE6" w:rsidRPr="000959D0" w:rsidRDefault="00A4507D" w:rsidP="000959D0">
            <w:pPr>
              <w:widowControl w:val="0"/>
              <w:numPr>
                <w:ilvl w:val="0"/>
                <w:numId w:val="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"Основное (Терапия, Педиатрия, Врач общей практики)";</w:t>
            </w:r>
          </w:p>
          <w:p w:rsidR="00FD3CE6" w:rsidRPr="000959D0" w:rsidRDefault="00A4507D" w:rsidP="000959D0">
            <w:pPr>
              <w:widowControl w:val="0"/>
              <w:numPr>
                <w:ilvl w:val="0"/>
                <w:numId w:val="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"Гинекологическое";</w:t>
            </w:r>
          </w:p>
          <w:p w:rsidR="00FD3CE6" w:rsidRPr="000959D0" w:rsidRDefault="00A4507D" w:rsidP="000959D0">
            <w:pPr>
              <w:widowControl w:val="0"/>
              <w:numPr>
                <w:ilvl w:val="0"/>
                <w:numId w:val="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"Стоматологическое";</w:t>
            </w:r>
          </w:p>
          <w:p w:rsidR="00FD3CE6" w:rsidRPr="000959D0" w:rsidRDefault="00A4507D" w:rsidP="000959D0">
            <w:pPr>
              <w:widowControl w:val="0"/>
              <w:numPr>
                <w:ilvl w:val="0"/>
                <w:numId w:val="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"Служебное"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"Заявления о выборе МО" и "Информированного добровольного согласия" при выборе МО прикрепления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прикреплений по выбранному пациенту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ошибочно введенных данных о прикреплении при наличии соответствующих прав у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загрузки файлов при прикреплении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об отказе от медицинских вмешательств с возможностью указания конкретных видов медицинских вмешательств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Открепление от МО с указанием причины открепления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прикрепления пациентов, прикрепленных к МО, совпадающей с МО пользователя учетной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прикрепления пациентов в Системе (в рамках региона)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прикреплений по данным пациента, данным прикрепления, адресу, льготам.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по "Журналу движения" – просмотр информации об изменении прикреплений пациентов по заданным параметрам: тип участка, участок, даты прикрепления и открепления, МО, из которых пациент прикрепился и в которые открепился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деталей записей журнала движения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снятие с диспансерного наблюдения при откреплении пациента от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бланка талона амбулаторного пациента для прикрепленного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амбулаторной карты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прикрепленных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Подсчет общего количества записей, соответствующих выбранным при поиске критериям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медицинской карты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истории прикреплений по выбранному типу прикрепления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"Заявления о выборе МО" и "Информированного согласия/отказа"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документов:</w:t>
            </w:r>
          </w:p>
          <w:p w:rsidR="00FD3CE6" w:rsidRPr="000959D0" w:rsidRDefault="00A4507D" w:rsidP="000959D0">
            <w:pPr>
              <w:widowControl w:val="0"/>
              <w:numPr>
                <w:ilvl w:val="0"/>
                <w:numId w:val="9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"Согласие на обработку персональных данных";</w:t>
            </w:r>
          </w:p>
          <w:p w:rsidR="00FD3CE6" w:rsidRPr="000959D0" w:rsidRDefault="00A4507D" w:rsidP="000959D0">
            <w:pPr>
              <w:widowControl w:val="0"/>
              <w:numPr>
                <w:ilvl w:val="0"/>
                <w:numId w:val="9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"Отзыв согласия на обработку персональных данных"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"Данные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Согласие на медицинское вмешательство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интеграционного взаимодействия с Единой базой застрахованных (ЕРЗ) при наличии сервиса со стороны БДЗ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"Идентификация пациентов"</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статусов записей "Идентифицирован" и "Не идентифицирован" в зависимости от результата обработки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пациенте, включающую в себя:</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ФИО</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телефон;</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социальный статус;</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адреса:</w:t>
            </w:r>
          </w:p>
          <w:p w:rsidR="00FD3CE6" w:rsidRPr="000959D0" w:rsidRDefault="00A4507D" w:rsidP="000959D0">
            <w:pPr>
              <w:widowControl w:val="0"/>
              <w:numPr>
                <w:ilvl w:val="1"/>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адреса проживания;</w:t>
            </w:r>
          </w:p>
          <w:p w:rsidR="00FD3CE6" w:rsidRPr="000959D0" w:rsidRDefault="00A4507D" w:rsidP="000959D0">
            <w:pPr>
              <w:widowControl w:val="0"/>
              <w:numPr>
                <w:ilvl w:val="1"/>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адреса регистрации;</w:t>
            </w:r>
          </w:p>
          <w:p w:rsidR="00FD3CE6" w:rsidRPr="000959D0" w:rsidRDefault="00A4507D" w:rsidP="000959D0">
            <w:pPr>
              <w:widowControl w:val="0"/>
              <w:numPr>
                <w:ilvl w:val="1"/>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адреса рождения.</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полиса;</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паспорта;</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месте работы;</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о семейном положении;</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о прикреплении;</w:t>
            </w:r>
          </w:p>
          <w:p w:rsidR="00FD3CE6" w:rsidRPr="000959D0" w:rsidRDefault="00A4507D" w:rsidP="000959D0">
            <w:pPr>
              <w:widowControl w:val="0"/>
              <w:numPr>
                <w:ilvl w:val="0"/>
                <w:numId w:val="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отметка о согласии на получение уведомлений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9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телефон с сайта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9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ДУДЛ</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9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родственные связи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способ вскармливания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0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о представителе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об инвалидности:</w:t>
            </w:r>
          </w:p>
          <w:p w:rsidR="00FD3CE6" w:rsidRPr="000959D0" w:rsidRDefault="00A4507D" w:rsidP="000959D0">
            <w:pPr>
              <w:widowControl w:val="0"/>
              <w:numPr>
                <w:ilvl w:val="1"/>
                <w:numId w:val="1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наличие инвалидности;</w:t>
            </w:r>
          </w:p>
          <w:p w:rsidR="00FD3CE6" w:rsidRPr="000959D0" w:rsidRDefault="00A4507D" w:rsidP="000959D0">
            <w:pPr>
              <w:widowControl w:val="0"/>
              <w:numPr>
                <w:ilvl w:val="1"/>
                <w:numId w:val="1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категории;</w:t>
            </w:r>
          </w:p>
          <w:p w:rsidR="00FD3CE6" w:rsidRPr="000959D0" w:rsidRDefault="00A4507D" w:rsidP="000959D0">
            <w:pPr>
              <w:widowControl w:val="0"/>
              <w:numPr>
                <w:ilvl w:val="1"/>
                <w:numId w:val="1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главного нарушения здоровья;</w:t>
            </w:r>
          </w:p>
          <w:p w:rsidR="00FD3CE6" w:rsidRPr="000959D0" w:rsidRDefault="00A4507D" w:rsidP="000959D0">
            <w:pPr>
              <w:widowControl w:val="0"/>
              <w:numPr>
                <w:ilvl w:val="1"/>
                <w:numId w:val="1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ведущего ограничения здоровья;</w:t>
            </w:r>
          </w:p>
          <w:p w:rsidR="00FD3CE6" w:rsidRPr="000959D0" w:rsidRDefault="00A4507D" w:rsidP="000959D0">
            <w:pPr>
              <w:widowControl w:val="0"/>
              <w:numPr>
                <w:ilvl w:val="1"/>
                <w:numId w:val="1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диагноза;</w:t>
            </w:r>
          </w:p>
          <w:p w:rsidR="00FD3CE6" w:rsidRPr="000959D0" w:rsidRDefault="00A4507D" w:rsidP="000959D0">
            <w:pPr>
              <w:widowControl w:val="0"/>
              <w:numPr>
                <w:ilvl w:val="1"/>
                <w:numId w:val="1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установки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0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об оценке физического развития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0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о гражданстве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Идентификация пациента в центральном сегменте единого регистра застрахованных (ЦС ЕРЗ)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запросов в ЦС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изменений персональных данных пациента (периодики) в виде: дата изменения, кто изменил</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согласия на получение рассылок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контрольной суммы ИНН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корректности введенного номера полиса единого образца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2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"Персональные данные пациента"</w:t>
            </w:r>
          </w:p>
        </w:tc>
        <w:tc>
          <w:tcPr>
            <w:tcW w:w="64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персональных данных на дублирование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31" w:name="_Toc188258264"/>
      <w:bookmarkStart w:id="432" w:name="_Toc148341919"/>
      <w:bookmarkStart w:id="433" w:name="_Toc188623725"/>
      <w:bookmarkStart w:id="434" w:name="_Toc157678250"/>
      <w:bookmarkStart w:id="435" w:name="_Toc225152877"/>
      <w:r w:rsidRPr="000959D0">
        <w:rPr>
          <w:color w:val="000000" w:themeColor="text1"/>
          <w:sz w:val="16"/>
          <w:szCs w:val="16"/>
        </w:rPr>
        <w:t xml:space="preserve">Подсистема </w:t>
      </w:r>
      <w:r w:rsidR="00C403FA" w:rsidRPr="000959D0">
        <w:rPr>
          <w:color w:val="000000" w:themeColor="text1"/>
          <w:sz w:val="16"/>
          <w:szCs w:val="16"/>
        </w:rPr>
        <w:t>0</w:t>
      </w:r>
      <w:r w:rsidR="00C403FA">
        <w:rPr>
          <w:color w:val="000000" w:themeColor="text1"/>
          <w:sz w:val="16"/>
          <w:szCs w:val="16"/>
        </w:rPr>
        <w:t>8</w:t>
      </w:r>
      <w:r w:rsidR="00C403FA" w:rsidRPr="000959D0">
        <w:rPr>
          <w:color w:val="000000" w:themeColor="text1"/>
          <w:sz w:val="16"/>
          <w:szCs w:val="16"/>
        </w:rPr>
        <w:t xml:space="preserve"> </w:t>
      </w:r>
      <w:r w:rsidRPr="000959D0">
        <w:rPr>
          <w:color w:val="000000" w:themeColor="text1"/>
          <w:sz w:val="16"/>
          <w:szCs w:val="16"/>
        </w:rPr>
        <w:t>"Контроль и надзор"</w:t>
      </w:r>
      <w:bookmarkEnd w:id="431"/>
      <w:bookmarkEnd w:id="432"/>
      <w:bookmarkEnd w:id="433"/>
      <w:bookmarkEnd w:id="434"/>
      <w:bookmarkEnd w:id="435"/>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34</w:t>
      </w:r>
      <w:r w:rsidR="003C485F" w:rsidRPr="000959D0">
        <w:rPr>
          <w:sz w:val="16"/>
          <w:szCs w:val="16"/>
        </w:rPr>
        <w:fldChar w:fldCharType="end"/>
      </w:r>
      <w:r w:rsidR="00C403FA" w:rsidRPr="000959D0">
        <w:rPr>
          <w:sz w:val="16"/>
          <w:szCs w:val="16"/>
        </w:rPr>
        <w:t xml:space="preserve"> </w:t>
      </w:r>
      <w:r w:rsidRPr="000959D0">
        <w:rPr>
          <w:sz w:val="16"/>
          <w:szCs w:val="16"/>
        </w:rPr>
        <w:t>– Подсистема 09 "Контроль и надзор". Интерфейс 1.0</w:t>
      </w:r>
    </w:p>
    <w:tbl>
      <w:tblPr>
        <w:tblW w:w="9904" w:type="dxa"/>
        <w:tblLayout w:type="fixed"/>
        <w:tblCellMar>
          <w:left w:w="75" w:type="dxa"/>
          <w:right w:w="75" w:type="dxa"/>
        </w:tblCellMar>
        <w:tblLook w:val="04A0"/>
      </w:tblPr>
      <w:tblGrid>
        <w:gridCol w:w="2001"/>
        <w:gridCol w:w="6639"/>
        <w:gridCol w:w="1264"/>
      </w:tblGrid>
      <w:tr w:rsidR="00FD3CE6" w:rsidRPr="000959D0">
        <w:trPr>
          <w:tblHeader/>
        </w:trPr>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организации с помощью панели фильтров по следующим параметрам:</w:t>
            </w:r>
          </w:p>
          <w:p w:rsidR="00FD3CE6" w:rsidRPr="000959D0" w:rsidRDefault="00A4507D" w:rsidP="000959D0">
            <w:pPr>
              <w:widowControl w:val="0"/>
              <w:numPr>
                <w:ilvl w:val="0"/>
                <w:numId w:val="10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организации;</w:t>
            </w:r>
          </w:p>
          <w:p w:rsidR="00FD3CE6" w:rsidRPr="000959D0" w:rsidRDefault="00A4507D" w:rsidP="000959D0">
            <w:pPr>
              <w:widowControl w:val="0"/>
              <w:numPr>
                <w:ilvl w:val="0"/>
                <w:numId w:val="10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краткое наименование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паспорта выбранной организации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структуры выбранной организации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пользователей системы, работающих в текущий момент (пользователей онлайн)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медицинской организации для просмотра информации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извещений о неблагоприятных реакциях с возможностью поиска записей по периоду создания и исполнения, Ф.И.О. пациента, МО вакцинации, вакцине, серии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направлений всех типов с видом оплаты по "ОМС" и платно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выбранного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стоматологических случаев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оказанных параклинических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отбраковки по выбранной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карты выбывшего из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поликлинических случаев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о прикреплении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заявлений о выборе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о диспансеризации взрослого населения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о профилактических осмотрах взрослых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о диспансеризации детей-сиро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о медицинских осмотрах несовершеннолетних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о диспансерном наблюдении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регионального списка льготников, удостоверений льготников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направлений:</w:t>
            </w:r>
          </w:p>
          <w:p w:rsidR="00FD3CE6" w:rsidRPr="000959D0" w:rsidRDefault="00A4507D" w:rsidP="000959D0">
            <w:pPr>
              <w:widowControl w:val="0"/>
              <w:numPr>
                <w:ilvl w:val="0"/>
                <w:numId w:val="11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патолого-анатомическое вскрытие;</w:t>
            </w:r>
          </w:p>
          <w:p w:rsidR="00FD3CE6" w:rsidRPr="000959D0" w:rsidRDefault="00A4507D" w:rsidP="000959D0">
            <w:pPr>
              <w:widowControl w:val="0"/>
              <w:numPr>
                <w:ilvl w:val="0"/>
                <w:numId w:val="11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прижизненное патолого-анатомическое исследование биопсийного (операционного) материала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протоколов:</w:t>
            </w:r>
          </w:p>
          <w:p w:rsidR="00FD3CE6" w:rsidRPr="000959D0" w:rsidRDefault="00A4507D" w:rsidP="000959D0">
            <w:pPr>
              <w:widowControl w:val="0"/>
              <w:numPr>
                <w:ilvl w:val="0"/>
                <w:numId w:val="11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патолого-анатомических вскрытий;</w:t>
            </w:r>
          </w:p>
          <w:p w:rsidR="00FD3CE6" w:rsidRPr="000959D0" w:rsidRDefault="00A4507D" w:rsidP="000959D0">
            <w:pPr>
              <w:widowControl w:val="0"/>
              <w:numPr>
                <w:ilvl w:val="0"/>
                <w:numId w:val="11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прижизненных патолого-анатомических исследований биопсийного (операционного) материала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извещений и направлений об орфанных заболеваниях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извещений и направлений по ВЗН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извещений:</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вирусному гепатиту;</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 онкобольных;</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психиатрии;</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наркологии;</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по туберкулезным заболеваниям;</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больных венерическими заболеваниями;</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ВИЧ-инфицированных;</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форма №058/У;</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нефрологии;</w:t>
            </w:r>
          </w:p>
          <w:p w:rsidR="00FD3CE6" w:rsidRPr="000959D0" w:rsidRDefault="00A4507D" w:rsidP="000959D0">
            <w:pPr>
              <w:widowControl w:val="0"/>
              <w:numPr>
                <w:ilvl w:val="0"/>
                <w:numId w:val="1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профзаболеваниям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медицинских свидетельств: о рождении, о смерти,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выписанных свидетельств о рождении, смерти,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выписанных листков о временной нетрудоспособности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обращений граждан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регистра главных внештатных врачей-специалистов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 выбор типа отчета для формирования, выбор параметров формирования (из выпадающего списка), выбор типа файла в котором будет сформирован отчет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Минздрава"</w:t>
            </w:r>
          </w:p>
        </w:tc>
        <w:tc>
          <w:tcPr>
            <w:tcW w:w="66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справочника видов профилактических прививок и реакций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36" w:name="_Toc148341920"/>
      <w:bookmarkStart w:id="437" w:name="_Toc188623726"/>
      <w:bookmarkStart w:id="438" w:name="_Toc157678251"/>
      <w:bookmarkStart w:id="439" w:name="_Toc188258265"/>
      <w:bookmarkStart w:id="440" w:name="_Toc225152878"/>
      <w:r w:rsidRPr="000959D0">
        <w:rPr>
          <w:color w:val="000000" w:themeColor="text1"/>
          <w:sz w:val="16"/>
          <w:szCs w:val="16"/>
        </w:rPr>
        <w:t xml:space="preserve">Подсистема </w:t>
      </w:r>
      <w:r w:rsidR="00C403FA">
        <w:rPr>
          <w:color w:val="000000" w:themeColor="text1"/>
          <w:sz w:val="16"/>
          <w:szCs w:val="16"/>
        </w:rPr>
        <w:t>09</w:t>
      </w:r>
      <w:r w:rsidR="00C403FA" w:rsidRPr="000959D0">
        <w:rPr>
          <w:color w:val="000000" w:themeColor="text1"/>
          <w:sz w:val="16"/>
          <w:szCs w:val="16"/>
        </w:rPr>
        <w:t xml:space="preserve"> </w:t>
      </w:r>
      <w:r w:rsidRPr="000959D0">
        <w:rPr>
          <w:color w:val="000000" w:themeColor="text1"/>
          <w:sz w:val="16"/>
          <w:szCs w:val="16"/>
        </w:rPr>
        <w:t>"ЛВН"</w:t>
      </w:r>
      <w:bookmarkStart w:id="441" w:name="_Toc157678252"/>
      <w:bookmarkStart w:id="442" w:name="_Toc188623727"/>
      <w:bookmarkStart w:id="443" w:name="_Toc148341921"/>
      <w:bookmarkStart w:id="444" w:name="_Toc188258266"/>
      <w:bookmarkEnd w:id="436"/>
      <w:bookmarkEnd w:id="437"/>
      <w:bookmarkEnd w:id="438"/>
      <w:bookmarkEnd w:id="439"/>
      <w:bookmarkEnd w:id="440"/>
      <w:bookmarkEnd w:id="441"/>
      <w:bookmarkEnd w:id="442"/>
      <w:bookmarkEnd w:id="443"/>
      <w:bookmarkEnd w:id="444"/>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35</w:t>
      </w:r>
      <w:r w:rsidR="003C485F" w:rsidRPr="000959D0">
        <w:rPr>
          <w:sz w:val="16"/>
          <w:szCs w:val="16"/>
        </w:rPr>
        <w:fldChar w:fldCharType="end"/>
      </w:r>
      <w:r w:rsidR="00C403FA" w:rsidRPr="000959D0">
        <w:rPr>
          <w:sz w:val="16"/>
          <w:szCs w:val="16"/>
        </w:rPr>
        <w:t xml:space="preserve"> </w:t>
      </w:r>
      <w:r w:rsidRPr="000959D0">
        <w:rPr>
          <w:sz w:val="16"/>
          <w:szCs w:val="16"/>
        </w:rPr>
        <w:t>– Модуль "Документ о временной нетрудоспособности". Интерфейс 1.0</w:t>
      </w:r>
    </w:p>
    <w:tbl>
      <w:tblPr>
        <w:tblW w:w="9904" w:type="dxa"/>
        <w:tblLayout w:type="fixed"/>
        <w:tblCellMar>
          <w:left w:w="75" w:type="dxa"/>
          <w:right w:w="75" w:type="dxa"/>
        </w:tblCellMar>
        <w:tblLook w:val="04A0"/>
      </w:tblPr>
      <w:tblGrid>
        <w:gridCol w:w="2779"/>
        <w:gridCol w:w="5902"/>
        <w:gridCol w:w="1223"/>
      </w:tblGrid>
      <w:tr w:rsidR="00FD3CE6" w:rsidRPr="000959D0">
        <w:trPr>
          <w:tblHeader/>
        </w:trPr>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b/>
                <w:bCs/>
                <w:color w:val="000000"/>
                <w:sz w:val="16"/>
                <w:szCs w:val="16"/>
              </w:rPr>
            </w:pPr>
            <w:r w:rsidRPr="000959D0">
              <w:rPr>
                <w:rFonts w:ascii="Times New Roman" w:hAnsi="Times New Roman" w:cs="Times New Roman"/>
                <w:b/>
                <w:bCs/>
                <w:color w:val="000000"/>
                <w:sz w:val="16"/>
                <w:szCs w:val="16"/>
              </w:rPr>
              <w:t>Модуль</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b/>
                <w:bCs/>
                <w:color w:val="000000"/>
                <w:sz w:val="16"/>
                <w:szCs w:val="16"/>
              </w:rPr>
            </w:pPr>
            <w:r w:rsidRPr="000959D0">
              <w:rPr>
                <w:rFonts w:ascii="Times New Roman" w:hAnsi="Times New Roman" w:cs="Times New Roman"/>
                <w:b/>
                <w:bCs/>
                <w:color w:val="000000"/>
                <w:sz w:val="16"/>
                <w:szCs w:val="16"/>
              </w:rPr>
              <w:t>Наименование функциональности/функции</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b/>
                <w:bCs/>
                <w:color w:val="000000"/>
                <w:sz w:val="16"/>
                <w:szCs w:val="16"/>
              </w:rPr>
            </w:pPr>
            <w:r w:rsidRPr="000959D0">
              <w:rPr>
                <w:rFonts w:ascii="Times New Roman" w:hAnsi="Times New Roman" w:cs="Times New Roman"/>
                <w:b/>
                <w:bCs/>
                <w:color w:val="000000"/>
                <w:sz w:val="16"/>
                <w:szCs w:val="16"/>
              </w:rPr>
              <w:t>Ключевая</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Автоматизированное формирование и печать на бланке установленного образца двухмерного штрих-кода, содержащего сведения больничного листка (в том числе печать штрих-кода в ранее заполненном бланке)</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Учет листков нетрудоспособности, выданных </w:t>
            </w:r>
            <w:r w:rsidRPr="000959D0">
              <w:rPr>
                <w:rFonts w:ascii="Times New Roman" w:eastAsia="Arial" w:hAnsi="Times New Roman" w:cs="Times New Roman"/>
                <w:sz w:val="16"/>
                <w:szCs w:val="16"/>
              </w:rPr>
              <w:t>другой медицинской организацией</w:t>
            </w:r>
            <w:r w:rsidRPr="000959D0">
              <w:rPr>
                <w:rFonts w:ascii="Times New Roman" w:hAnsi="Times New Roman" w:cs="Times New Roman"/>
                <w:sz w:val="16"/>
                <w:szCs w:val="16"/>
              </w:rPr>
              <w:t xml:space="preserve"> (в случаях долечивания в других МО лист нетрудоспособности должен быть продолжен)</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сроков продления, длительности срока действия листков нетрудоспособности (только для ЭЛН), контроль необходимости составления протокола врачебной комиссии</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листков нетрудоспособности по основным реквизитам</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листков нетрудоспособности</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протокола ВК для пользователей с соответствующими правами</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выдачи листка временной нетрудоспособности в электронном виде</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порядка выдачи ЛВН:</w:t>
            </w:r>
          </w:p>
          <w:p w:rsidR="00FD3CE6" w:rsidRPr="000959D0" w:rsidRDefault="00A4507D" w:rsidP="000959D0">
            <w:pPr>
              <w:widowControl w:val="0"/>
              <w:numPr>
                <w:ilvl w:val="0"/>
                <w:numId w:val="1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оригинал / дубликат;</w:t>
            </w:r>
          </w:p>
          <w:p w:rsidR="00FD3CE6" w:rsidRPr="000959D0" w:rsidRDefault="00A4507D" w:rsidP="000959D0">
            <w:pPr>
              <w:widowControl w:val="0"/>
              <w:numPr>
                <w:ilvl w:val="0"/>
                <w:numId w:val="1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первичный / продолжение</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порядка выдачи ЛВН: тип занятости по основному месту работы / по совместительству (для ЛВН, выписываемых на бланке)</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Автоматизированный учет предыдущего ЛВН при выписке ЛВН-продолжения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номера ЭЛН из хранилища номеров</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уникальность номера ЛВН (для исключения совпадения номеров ЛВН и ЭЛН)</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"Документ о временной </w:t>
            </w:r>
            <w:r w:rsidRPr="000959D0">
              <w:rPr>
                <w:rFonts w:ascii="Times New Roman" w:hAnsi="Times New Roman" w:cs="Times New Roman"/>
                <w:sz w:val="16"/>
                <w:szCs w:val="16"/>
              </w:rPr>
              <w:lastRenderedPageBreak/>
              <w:t>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Ввод данных о месте работы для ЛВН, выписываемых на бланке:</w:t>
            </w:r>
          </w:p>
          <w:p w:rsidR="00FD3CE6" w:rsidRPr="000959D0" w:rsidRDefault="00A4507D" w:rsidP="000959D0">
            <w:pPr>
              <w:widowControl w:val="0"/>
              <w:numPr>
                <w:ilvl w:val="0"/>
                <w:numId w:val="11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организация;</w:t>
            </w:r>
          </w:p>
          <w:p w:rsidR="00FD3CE6" w:rsidRPr="000959D0" w:rsidRDefault="00A4507D" w:rsidP="000959D0">
            <w:pPr>
              <w:widowControl w:val="0"/>
              <w:numPr>
                <w:ilvl w:val="0"/>
                <w:numId w:val="11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для печати;</w:t>
            </w:r>
          </w:p>
          <w:p w:rsidR="00FD3CE6" w:rsidRPr="000959D0" w:rsidRDefault="00A4507D" w:rsidP="000959D0">
            <w:pPr>
              <w:widowControl w:val="0"/>
              <w:numPr>
                <w:ilvl w:val="0"/>
                <w:numId w:val="11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должность</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причине нетрудоспособности:</w:t>
            </w:r>
          </w:p>
          <w:p w:rsidR="00FD3CE6" w:rsidRPr="000959D0" w:rsidRDefault="00A4507D" w:rsidP="000959D0">
            <w:pPr>
              <w:widowControl w:val="0"/>
              <w:numPr>
                <w:ilvl w:val="0"/>
                <w:numId w:val="11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w:t>
            </w:r>
          </w:p>
          <w:p w:rsidR="00FD3CE6" w:rsidRPr="000959D0" w:rsidRDefault="00A4507D" w:rsidP="000959D0">
            <w:pPr>
              <w:widowControl w:val="0"/>
              <w:numPr>
                <w:ilvl w:val="0"/>
                <w:numId w:val="11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доп. код нетрудоспособности, код изменения нетрудоспособности (для ЛВН, выписываемых на бланке);</w:t>
            </w:r>
          </w:p>
          <w:p w:rsidR="00FD3CE6" w:rsidRPr="000959D0" w:rsidRDefault="00A4507D" w:rsidP="000959D0">
            <w:pPr>
              <w:widowControl w:val="0"/>
              <w:numPr>
                <w:ilvl w:val="0"/>
                <w:numId w:val="11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предполагаемая дата родов;</w:t>
            </w:r>
          </w:p>
          <w:p w:rsidR="00FD3CE6" w:rsidRPr="000959D0" w:rsidRDefault="00A4507D" w:rsidP="000959D0">
            <w:pPr>
              <w:widowControl w:val="0"/>
              <w:numPr>
                <w:ilvl w:val="0"/>
                <w:numId w:val="11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постановка на учёт в ранние сроки беременности (до 12 недель)</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санаторно-курортном лечении:</w:t>
            </w:r>
          </w:p>
          <w:p w:rsidR="00FD3CE6" w:rsidRPr="000959D0" w:rsidRDefault="00A4507D" w:rsidP="000959D0">
            <w:pPr>
              <w:widowControl w:val="0"/>
              <w:numPr>
                <w:ilvl w:val="0"/>
                <w:numId w:val="1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начала СКЛ;</w:t>
            </w:r>
          </w:p>
          <w:p w:rsidR="00FD3CE6" w:rsidRPr="000959D0" w:rsidRDefault="00A4507D" w:rsidP="000959D0">
            <w:pPr>
              <w:widowControl w:val="0"/>
              <w:numPr>
                <w:ilvl w:val="0"/>
                <w:numId w:val="1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окончания СКЛ;</w:t>
            </w:r>
          </w:p>
          <w:p w:rsidR="00FD3CE6" w:rsidRPr="000959D0" w:rsidRDefault="00A4507D" w:rsidP="000959D0">
            <w:pPr>
              <w:widowControl w:val="0"/>
              <w:numPr>
                <w:ilvl w:val="0"/>
                <w:numId w:val="1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путёвки;</w:t>
            </w:r>
          </w:p>
          <w:p w:rsidR="00FD3CE6" w:rsidRPr="000959D0" w:rsidRDefault="00A4507D" w:rsidP="000959D0">
            <w:pPr>
              <w:widowControl w:val="0"/>
              <w:numPr>
                <w:ilvl w:val="0"/>
                <w:numId w:val="1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санаторий</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фактах нарушения режима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лечении в стационаре</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w:t>
            </w:r>
            <w:r w:rsidRPr="000959D0">
              <w:rPr>
                <w:rFonts w:ascii="Times New Roman" w:hAnsi="Times New Roman" w:cs="Times New Roman"/>
                <w:b/>
                <w:bCs/>
                <w:sz w:val="16"/>
                <w:szCs w:val="16"/>
              </w:rPr>
              <w:t xml:space="preserve"> </w:t>
            </w:r>
            <w:r w:rsidRPr="000959D0">
              <w:rPr>
                <w:rFonts w:ascii="Times New Roman" w:hAnsi="Times New Roman" w:cs="Times New Roman"/>
                <w:sz w:val="16"/>
                <w:szCs w:val="16"/>
              </w:rPr>
              <w:t>о направлении на медико-социальную экспертизу</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освобождений от работы с возможностью подписания электронной подписью каждого освобождения врачом и врачебной комиссией</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об исходе ЛВН с возможностью подписания электронной подписью исхода, каждого освобождения врачом и врачебной комиссией</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пациентов, нуждающихся в уходе</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добавлять неограниченное количество пациентов, нуждающихся в уходе для ЭЛН</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редактирования ЭЛН при направлении на МСЭ</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подписания ЛВН, созданных в другой МО, для МО-правопреемника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ЛВН-продолжения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Обновление первичного ЛВН при сохранении ЛВН-продолжения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ЛВН:</w:t>
            </w:r>
          </w:p>
          <w:p w:rsidR="00FD3CE6" w:rsidRPr="000959D0" w:rsidRDefault="00A4507D" w:rsidP="000959D0">
            <w:pPr>
              <w:widowControl w:val="0"/>
              <w:numPr>
                <w:ilvl w:val="0"/>
                <w:numId w:val="1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распечатать все данные ЛВН;</w:t>
            </w:r>
          </w:p>
          <w:p w:rsidR="00FD3CE6" w:rsidRPr="000959D0" w:rsidRDefault="00A4507D" w:rsidP="000959D0">
            <w:pPr>
              <w:widowControl w:val="0"/>
              <w:numPr>
                <w:ilvl w:val="0"/>
                <w:numId w:val="1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допечатать данные ЛВН;</w:t>
            </w:r>
          </w:p>
          <w:p w:rsidR="00FD3CE6" w:rsidRPr="000959D0" w:rsidRDefault="00A4507D" w:rsidP="000959D0">
            <w:pPr>
              <w:widowControl w:val="0"/>
              <w:numPr>
                <w:ilvl w:val="0"/>
                <w:numId w:val="1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усеченного талона ЭЛН;</w:t>
            </w:r>
          </w:p>
          <w:p w:rsidR="00FD3CE6" w:rsidRPr="000959D0" w:rsidRDefault="00A4507D" w:rsidP="000959D0">
            <w:pPr>
              <w:widowControl w:val="0"/>
              <w:numPr>
                <w:ilvl w:val="0"/>
                <w:numId w:val="1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ЛВН без корешка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аннулирования ЭЛН</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доступа к аннулированию ЭЛН в зависимости от типа ЛВН, МО оформления ЛВН, данных о передаче ЛВН в ФСС</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справки учащегося (освобождение от занятий / посещений) с учетом данных:</w:t>
            </w:r>
          </w:p>
          <w:p w:rsidR="00FD3CE6" w:rsidRPr="000959D0" w:rsidRDefault="00A4507D" w:rsidP="000959D0">
            <w:pPr>
              <w:widowControl w:val="0"/>
              <w:numPr>
                <w:ilvl w:val="0"/>
                <w:numId w:val="1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ФИО врача, добавившего справку;</w:t>
            </w:r>
          </w:p>
          <w:p w:rsidR="00FD3CE6" w:rsidRPr="000959D0" w:rsidRDefault="00A4507D" w:rsidP="000959D0">
            <w:pPr>
              <w:widowControl w:val="0"/>
              <w:numPr>
                <w:ilvl w:val="0"/>
                <w:numId w:val="1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организация, для которой выдана справка;</w:t>
            </w:r>
          </w:p>
          <w:p w:rsidR="00FD3CE6" w:rsidRPr="000959D0" w:rsidRDefault="00A4507D" w:rsidP="000959D0">
            <w:pPr>
              <w:widowControl w:val="0"/>
              <w:numPr>
                <w:ilvl w:val="0"/>
                <w:numId w:val="1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получатель справки;</w:t>
            </w:r>
          </w:p>
          <w:p w:rsidR="00FD3CE6" w:rsidRPr="000959D0" w:rsidRDefault="00A4507D" w:rsidP="000959D0">
            <w:pPr>
              <w:widowControl w:val="0"/>
              <w:numPr>
                <w:ilvl w:val="0"/>
                <w:numId w:val="1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нетрудоспособности;</w:t>
            </w:r>
          </w:p>
          <w:p w:rsidR="00FD3CE6" w:rsidRPr="000959D0" w:rsidRDefault="00A4507D" w:rsidP="000959D0">
            <w:pPr>
              <w:widowControl w:val="0"/>
              <w:numPr>
                <w:ilvl w:val="0"/>
                <w:numId w:val="1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результат мед освидетельствования;</w:t>
            </w:r>
          </w:p>
          <w:p w:rsidR="00FD3CE6" w:rsidRPr="000959D0" w:rsidRDefault="00A4507D" w:rsidP="000959D0">
            <w:pPr>
              <w:widowControl w:val="0"/>
              <w:numPr>
                <w:ilvl w:val="0"/>
                <w:numId w:val="1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наличие контакта с инфекционными больными;</w:t>
            </w:r>
          </w:p>
          <w:p w:rsidR="00FD3CE6" w:rsidRPr="000959D0" w:rsidRDefault="00A4507D" w:rsidP="000959D0">
            <w:pPr>
              <w:widowControl w:val="0"/>
              <w:numPr>
                <w:ilvl w:val="0"/>
                <w:numId w:val="1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описание контакта;</w:t>
            </w:r>
          </w:p>
          <w:p w:rsidR="00FD3CE6" w:rsidRPr="000959D0" w:rsidRDefault="00A4507D" w:rsidP="000959D0">
            <w:pPr>
              <w:widowControl w:val="0"/>
              <w:numPr>
                <w:ilvl w:val="0"/>
                <w:numId w:val="1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период освобождения от занятий / посещений</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"Документ о временной </w:t>
            </w:r>
            <w:r w:rsidRPr="000959D0">
              <w:rPr>
                <w:rFonts w:ascii="Times New Roman" w:hAnsi="Times New Roman" w:cs="Times New Roman"/>
                <w:sz w:val="16"/>
                <w:szCs w:val="16"/>
              </w:rPr>
              <w:lastRenderedPageBreak/>
              <w:t>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Сохранение в Системе указанного в справке места работы или учебы, если эти </w:t>
            </w:r>
            <w:r w:rsidRPr="000959D0">
              <w:rPr>
                <w:rFonts w:ascii="Times New Roman" w:hAnsi="Times New Roman" w:cs="Times New Roman"/>
                <w:sz w:val="16"/>
                <w:szCs w:val="16"/>
              </w:rPr>
              <w:lastRenderedPageBreak/>
              <w:t>данные не были заполнены</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редактирования периода лечения в стационаре, если ЛВН связан с КВС, которая содержит хотя бы 1 движение в стационаре любого типа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w:t>
            </w:r>
          </w:p>
        </w:tc>
        <w:tc>
          <w:tcPr>
            <w:tcW w:w="590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ЭЛН задним числом при проведении ВК</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36</w:t>
      </w:r>
      <w:r w:rsidR="003C485F" w:rsidRPr="000959D0">
        <w:rPr>
          <w:sz w:val="16"/>
          <w:szCs w:val="16"/>
        </w:rPr>
        <w:fldChar w:fldCharType="end"/>
      </w:r>
      <w:r w:rsidR="00C403FA" w:rsidRPr="000959D0">
        <w:rPr>
          <w:sz w:val="16"/>
          <w:szCs w:val="16"/>
        </w:rPr>
        <w:t xml:space="preserve"> </w:t>
      </w:r>
      <w:r w:rsidRPr="000959D0">
        <w:rPr>
          <w:sz w:val="16"/>
          <w:szCs w:val="16"/>
        </w:rPr>
        <w:t>– Модуль "Документ о временной нетрудоспособности". Интерфейс 2.0</w:t>
      </w:r>
    </w:p>
    <w:tbl>
      <w:tblPr>
        <w:tblW w:w="9904" w:type="dxa"/>
        <w:tblLayout w:type="fixed"/>
        <w:tblCellMar>
          <w:left w:w="75" w:type="dxa"/>
          <w:right w:w="75" w:type="dxa"/>
        </w:tblCellMar>
        <w:tblLook w:val="04A0"/>
      </w:tblPr>
      <w:tblGrid>
        <w:gridCol w:w="4790"/>
        <w:gridCol w:w="3891"/>
        <w:gridCol w:w="1223"/>
      </w:tblGrid>
      <w:tr w:rsidR="00FD3CE6" w:rsidRPr="000959D0">
        <w:trPr>
          <w:tblHeader/>
        </w:trPr>
        <w:tc>
          <w:tcPr>
            <w:tcW w:w="47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b/>
                <w:bCs/>
                <w:color w:val="000000"/>
                <w:sz w:val="16"/>
                <w:szCs w:val="16"/>
              </w:rPr>
            </w:pPr>
            <w:r w:rsidRPr="000959D0">
              <w:rPr>
                <w:rFonts w:ascii="Times New Roman" w:hAnsi="Times New Roman" w:cs="Times New Roman"/>
                <w:b/>
                <w:bCs/>
                <w:color w:val="000000"/>
                <w:sz w:val="16"/>
                <w:szCs w:val="16"/>
              </w:rPr>
              <w:t>Модуль</w:t>
            </w:r>
          </w:p>
        </w:tc>
        <w:tc>
          <w:tcPr>
            <w:tcW w:w="389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b/>
                <w:bCs/>
                <w:color w:val="000000"/>
                <w:sz w:val="16"/>
                <w:szCs w:val="16"/>
              </w:rPr>
            </w:pPr>
            <w:r w:rsidRPr="000959D0">
              <w:rPr>
                <w:rFonts w:ascii="Times New Roman" w:hAnsi="Times New Roman" w:cs="Times New Roman"/>
                <w:b/>
                <w:bCs/>
                <w:color w:val="000000"/>
                <w:sz w:val="16"/>
                <w:szCs w:val="16"/>
              </w:rPr>
              <w:t>Наименование функциональности/функции</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b/>
                <w:bCs/>
                <w:color w:val="000000"/>
                <w:sz w:val="16"/>
                <w:szCs w:val="16"/>
              </w:rPr>
            </w:pPr>
            <w:r w:rsidRPr="000959D0">
              <w:rPr>
                <w:rFonts w:ascii="Times New Roman" w:hAnsi="Times New Roman" w:cs="Times New Roman"/>
                <w:b/>
                <w:bCs/>
                <w:color w:val="000000"/>
                <w:sz w:val="16"/>
                <w:szCs w:val="16"/>
              </w:rPr>
              <w:t>Ключевая</w:t>
            </w:r>
          </w:p>
        </w:tc>
      </w:tr>
      <w:tr w:rsidR="00FD3CE6" w:rsidRPr="000959D0">
        <w:tc>
          <w:tcPr>
            <w:tcW w:w="47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"Документ о временной нетрудоспособности" в части формирования СЭМД "Справка о временной нетрудоспособности студента, учащегося техникума, профессионально-технического училища, о болезни, карантине и прочих причинах отсутствия ребенка, посещающего школу, детское дошкольное учреждение"</w:t>
            </w:r>
          </w:p>
        </w:tc>
        <w:tc>
          <w:tcPr>
            <w:tcW w:w="389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"Выписка справки учащегося"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45" w:name="_Toc225152879"/>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0</w:t>
      </w:r>
      <w:r w:rsidR="00C403FA" w:rsidRPr="000959D0">
        <w:rPr>
          <w:color w:val="000000" w:themeColor="text1"/>
          <w:sz w:val="16"/>
          <w:szCs w:val="16"/>
        </w:rPr>
        <w:t xml:space="preserve"> </w:t>
      </w:r>
      <w:r w:rsidRPr="000959D0">
        <w:rPr>
          <w:color w:val="000000" w:themeColor="text1"/>
          <w:sz w:val="16"/>
          <w:szCs w:val="16"/>
        </w:rPr>
        <w:t>"ЛИС"</w:t>
      </w:r>
      <w:bookmarkStart w:id="446" w:name="_Toc157678252_Копия_1"/>
      <w:bookmarkStart w:id="447" w:name="_Toc188258266_Копия_1"/>
      <w:bookmarkStart w:id="448" w:name="_Toc188623727_Копия_1"/>
      <w:bookmarkStart w:id="449" w:name="_Toc148341921_Копия_1"/>
      <w:bookmarkEnd w:id="445"/>
      <w:bookmarkEnd w:id="446"/>
      <w:bookmarkEnd w:id="447"/>
      <w:bookmarkEnd w:id="448"/>
      <w:bookmarkEnd w:id="449"/>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37</w:t>
      </w:r>
      <w:r w:rsidR="003C485F" w:rsidRPr="000959D0">
        <w:rPr>
          <w:sz w:val="16"/>
          <w:szCs w:val="16"/>
        </w:rPr>
        <w:fldChar w:fldCharType="end"/>
      </w:r>
      <w:r w:rsidR="00C403FA" w:rsidRPr="000959D0">
        <w:rPr>
          <w:sz w:val="16"/>
          <w:szCs w:val="16"/>
        </w:rPr>
        <w:t xml:space="preserve"> </w:t>
      </w:r>
      <w:r w:rsidRPr="000959D0">
        <w:rPr>
          <w:sz w:val="16"/>
          <w:szCs w:val="16"/>
        </w:rPr>
        <w:t>– Модуль "АРМ бактериолога". Интерфейс 1.0</w:t>
      </w:r>
    </w:p>
    <w:tbl>
      <w:tblPr>
        <w:tblW w:w="5000" w:type="pct"/>
        <w:tblLayout w:type="fixed"/>
        <w:tblCellMar>
          <w:left w:w="75" w:type="dxa"/>
          <w:right w:w="75" w:type="dxa"/>
        </w:tblCellMar>
        <w:tblLook w:val="04A0"/>
      </w:tblPr>
      <w:tblGrid>
        <w:gridCol w:w="8027"/>
        <w:gridCol w:w="2043"/>
      </w:tblGrid>
      <w:tr w:rsidR="00FD3CE6" w:rsidRPr="000959D0">
        <w:trPr>
          <w:tblHeader/>
        </w:trPr>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Добавление заявки на исследование</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Изменение заявки на исследование</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Создание заявки без предварительного направления</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создание, изменение причины отбраковки</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журнала отбраковки</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Настройка связи между службами</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Ведение справочника нормативов расхода реактивов для различных анализаторов и видов исследований</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текущих остатков реактивов</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79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Ведение журнала реактивов</w:t>
            </w:r>
          </w:p>
        </w:tc>
        <w:tc>
          <w:tcPr>
            <w:tcW w:w="201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38</w:t>
      </w:r>
      <w:r w:rsidR="003C485F" w:rsidRPr="000959D0">
        <w:rPr>
          <w:sz w:val="16"/>
          <w:szCs w:val="16"/>
        </w:rPr>
        <w:fldChar w:fldCharType="end"/>
      </w:r>
      <w:r w:rsidR="00C403FA" w:rsidRPr="000959D0">
        <w:rPr>
          <w:sz w:val="16"/>
          <w:szCs w:val="16"/>
        </w:rPr>
        <w:t xml:space="preserve"> </w:t>
      </w:r>
      <w:r w:rsidRPr="000959D0">
        <w:rPr>
          <w:sz w:val="16"/>
          <w:szCs w:val="16"/>
        </w:rPr>
        <w:t>– Модуль "АРМ бактериолога". Интерфейс 2.0</w:t>
      </w:r>
    </w:p>
    <w:tbl>
      <w:tblPr>
        <w:tblW w:w="5000" w:type="pct"/>
        <w:tblLayout w:type="fixed"/>
        <w:tblCellMar>
          <w:left w:w="75" w:type="dxa"/>
          <w:right w:w="75" w:type="dxa"/>
        </w:tblCellMar>
        <w:tblLook w:val="04A0"/>
      </w:tblPr>
      <w:tblGrid>
        <w:gridCol w:w="8787"/>
        <w:gridCol w:w="1283"/>
      </w:tblGrid>
      <w:tr w:rsidR="00FD3CE6" w:rsidRPr="000959D0">
        <w:trPr>
          <w:tblHeader/>
        </w:trPr>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заявки на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Взятие проб</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Отмена взятия проб</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Ввод и одобрение результатов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Отклонение направления, если работы по нему еще не начаты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списка выбранных заявок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бланка выделенных заявок, по которым есть информация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протоколов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штрихкодов с привязкой к заявке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справочника антибиотиков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справочника выделенных микроорганизмов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Настройка микробиологической лаборатории:</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выбор используемых антибиотиков;</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выбор микроорганизмов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86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Ручной ввод результатов определения роста микроорганизмов и антибиотикограммы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r w:rsidRPr="000959D0">
        <w:rPr>
          <w:sz w:val="16"/>
          <w:szCs w:val="16"/>
        </w:rPr>
        <w:lastRenderedPageBreak/>
        <w:t xml:space="preserve">Таблица </w:t>
      </w:r>
      <w:r w:rsidR="00C403FA">
        <w:rPr>
          <w:sz w:val="16"/>
          <w:szCs w:val="16"/>
        </w:rPr>
        <w:t>39</w:t>
      </w:r>
      <w:r w:rsidR="00C403FA" w:rsidRPr="000959D0">
        <w:rPr>
          <w:sz w:val="16"/>
          <w:szCs w:val="16"/>
        </w:rPr>
        <w:t xml:space="preserve"> </w:t>
      </w:r>
      <w:r w:rsidRPr="000959D0">
        <w:rPr>
          <w:sz w:val="16"/>
          <w:szCs w:val="16"/>
        </w:rPr>
        <w:t>– Подсистема 11 "ЛИС". Интерфейс 1.0</w:t>
      </w:r>
    </w:p>
    <w:tbl>
      <w:tblPr>
        <w:tblW w:w="9904" w:type="dxa"/>
        <w:tblLayout w:type="fixed"/>
        <w:tblCellMar>
          <w:left w:w="75" w:type="dxa"/>
          <w:right w:w="75" w:type="dxa"/>
        </w:tblCellMar>
        <w:tblLook w:val="04A0"/>
      </w:tblPr>
      <w:tblGrid>
        <w:gridCol w:w="2430"/>
        <w:gridCol w:w="6210"/>
        <w:gridCol w:w="1264"/>
      </w:tblGrid>
      <w:tr w:rsidR="00FD3CE6" w:rsidRPr="000959D0">
        <w:trPr>
          <w:tblHeader/>
        </w:trPr>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заявок на лабораторное исследование с отображением сведений:</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ID пациента;</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пациента;</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 пациента;</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 пациента;</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 время записи в пункт забора при печати списка пациентов;</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название лаборатории;</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срочность выполнения;</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перечень услуг;</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проб по заявке;</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тара;</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пробы;</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количество тестов;</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наличия отклонения результатов от норм;</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штрихкода;</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направления;</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наличие ЭМД/Подписи;</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печати протокола;</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направившая медицинская организация;</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направившее отделение;</w:t>
            </w:r>
          </w:p>
          <w:p w:rsidR="00FD3CE6" w:rsidRPr="000959D0" w:rsidRDefault="00A4507D" w:rsidP="000959D0">
            <w:pPr>
              <w:widowControl w:val="0"/>
              <w:numPr>
                <w:ilvl w:val="0"/>
                <w:numId w:val="1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специалиста, выписавшего данное направление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заявок на лабораторное исследование по дате записи, ID пациента, Ф. И. О. пациента, лаборатории, услуге, штрихкоду, номеру направления, направившему отделению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списка заявок по статусам: новые, в работе, с результатами, одобренные, невыполненные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взятой пробе для выбранной в списке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исследований в заявку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информации о пробах в составе заявки:</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необходима одна проба;</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необходимо две или более проб;</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взяты не все пробы;</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новая проба взята, но не отправлена на анализатор;</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отправлена на анализатор, результат пока не получен;</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исследование пробы выполнено;</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частично одобрена;</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полностью одобрена;</w:t>
            </w:r>
          </w:p>
          <w:p w:rsidR="00FD3CE6" w:rsidRPr="000959D0" w:rsidRDefault="00A4507D" w:rsidP="000959D0">
            <w:pPr>
              <w:widowControl w:val="0"/>
              <w:numPr>
                <w:ilvl w:val="0"/>
                <w:numId w:val="1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забракована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заявки после взятия биоматериала в лабораторию для выполнения исследования по заявке или в регистрационную службу лаборатории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новой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внешнего 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заявки с указанием причины отмены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отклоненных заявок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протокола исследования выбранной в списке заявки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расписания работы пункта забора биоматериала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отбраковки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параклинических услуг в журнале отбраковки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регистрации анализов и их результатов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пункта забора биоматериала"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функциям модуля "Обмен сообщениями"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Распределение лабораторных заказов между лабораторными подразделениями, включая внешние лаборатории и лабораторные системы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раздела с заявками на лабораторное исследование с отображением сведений:</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ID пациента;</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пациента;</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 пациента;</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 пациента;</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 время записи в пункт забора при печати списка пациентов;</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название лаборатории;</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срочность выполнения;</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перечень услуг;</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проб по заявке;</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тара;</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пробы;</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количество тестов;</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наличия отклонения результатов от норм;</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штрихкода;</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направления;</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наличие ЭМД/Подписи;</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печати протокола;</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направившая медицинская организация;</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направившее отделение;</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специалиста, выписавшего данное направление;</w:t>
            </w:r>
          </w:p>
          <w:p w:rsidR="00FD3CE6" w:rsidRPr="000959D0" w:rsidRDefault="00A4507D" w:rsidP="000959D0">
            <w:pPr>
              <w:widowControl w:val="0"/>
              <w:numPr>
                <w:ilvl w:val="0"/>
                <w:numId w:val="1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пункт забора биоматериала в заявке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заявок на лабораторное исследование по дате записи, ID пациента, Ф. И. О. пациента, лаборатории, услуге, штрихкоду, номеру направления, направившему отделению, фамилии врача, пункту забора биоматериала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перечня ожидаемых в регистрационной службе проб, взятых в связанных пунктах забора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взятой пробе для выбранной в списке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следующих статусов заявок:</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необходима одна проба;</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необходимо две или более проб;</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взяты не все пробы;</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новая проба взята, но не отправлена на анализатор;</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отправлена на анализатор, результат пока не получен;</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исследование пробы выполнено;</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частично одобрена;</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полностью одобрена;</w:t>
            </w:r>
          </w:p>
          <w:p w:rsidR="00FD3CE6" w:rsidRPr="000959D0" w:rsidRDefault="00A4507D" w:rsidP="000959D0">
            <w:pPr>
              <w:widowControl w:val="0"/>
              <w:numPr>
                <w:ilvl w:val="0"/>
                <w:numId w:val="1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забракована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раздела с пробами по всем заявкам на лабораторное исследование с отображением сведений:</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пробы;</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пробы;</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срочность выполнения;</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биоматериал;</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номер штрихкода;</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 взятия пробы;</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 доставки пробы;</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тесты;</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наличия отклонения результатов от норм;</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анализатор;</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пункт забора биоматериала;</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 И. О. взявшего пробу;</w:t>
            </w:r>
          </w:p>
          <w:p w:rsidR="00FD3CE6" w:rsidRPr="000959D0" w:rsidRDefault="00A4507D" w:rsidP="000959D0">
            <w:pPr>
              <w:widowControl w:val="0"/>
              <w:numPr>
                <w:ilvl w:val="0"/>
                <w:numId w:val="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 И. О. одобрившего пробу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списка заявок по статусам: новые, в работе, с результатами, одобренные, невыполненные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списка проб по статусам: новые, в работе, с результатами, одобренные, забракованные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новой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внешнего 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Объединение назначений на лабораторную диагностику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заявки с указанием причины отмены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отклоненных заявок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протокола исследования выбранной в списке заявки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расписания работы пункта забора биоматериала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перечня лабораторий, осуществляющих исследования биоматериала, регистрируемого в данной регистрационной службе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отбраковки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проб по параметрам: период времени; Cito, Исследование, Биоматериал, Причина отбраковки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регистрации анализов и их результатов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Ручной ввод результатов выполнения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Одобрение результатов теста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одобрения результатов теста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Одобрение результатов исследований и направление их в ЭМК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качества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работать с заявка на цитологическое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заявки на лабораторное исследование по выписанному в лабораторную службу направлению на цитологическое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"АРМ регистрационной </w:t>
            </w:r>
            <w:r w:rsidRPr="000959D0">
              <w:rPr>
                <w:rFonts w:ascii="Times New Roman" w:hAnsi="Times New Roman" w:cs="Times New Roman"/>
                <w:sz w:val="16"/>
                <w:szCs w:val="16"/>
              </w:rPr>
              <w:lastRenderedPageBreak/>
              <w:t>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Возможность добавления и заполнения протокола цитологического исследования в </w:t>
            </w:r>
            <w:r w:rsidRPr="000959D0">
              <w:rPr>
                <w:rFonts w:ascii="Times New Roman" w:hAnsi="Times New Roman" w:cs="Times New Roman"/>
                <w:sz w:val="16"/>
                <w:szCs w:val="16"/>
              </w:rPr>
              <w:lastRenderedPageBreak/>
              <w:t>заявке на цитологическое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заполненных в рамках заявок на лабораторное исследование протоколов цитологического исследования в разделе "Документы" журнала протоколов цитологических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прикрепления DICOM объектов к протоколу цитологического исследования в заявке на лабораторное исследование при наличии у МО PACS сервера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заполнения информации о DICOM-объекте ("Имя пациента", "Модальность") для быстрой навигации по загруженным DICOM-объектам в рамках протокола цитологического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фильтрации списка загруженных в протокол цитологического исследования DICOM-объектов по полям "Имя пациента", "Модальность"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Хранение связи между загруженными на PACS сервер DICOM-объектами и протоколами цитологических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удаления ошибочно загруженного DICOM-файла из протокола цитологического исследования в заявке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регистрационной службы лаборатории"</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дополнительных файлов к протоколу цитологического исследования в форматах pdf; xls; xlsx; xl; txt; rtf; word; doc; docx; jpg; jpe; jpeg; png; bmp; tiff; tif; gif; dcm; odt; ods; vef в заявке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раздела с заявками на лабораторное исследование с отображением сведений:</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ID пациента;</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пациента;</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 пациента;</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 пациента;</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 время записи в пункт забора при печати списка пациентов;</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название лаборатории;</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срочность выполнения;</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перечень услуг;</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проб по заявке;</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тара;</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пробы;</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количество тестов;</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наличия отклонения результатов от норм;</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штрихкода;</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направления;</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наличие ЭМД/Подписи;</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печати протокола;</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направившая медицинская организация;</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направившее отделение;</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специалиста, выписавшего данное направление;</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регистрационный номер заявки;</w:t>
            </w:r>
          </w:p>
          <w:p w:rsidR="00FD3CE6" w:rsidRPr="000959D0" w:rsidRDefault="00A4507D" w:rsidP="000959D0">
            <w:pPr>
              <w:widowControl w:val="0"/>
              <w:numPr>
                <w:ilvl w:val="0"/>
                <w:numId w:val="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пункт забора биоматериала в заявке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заявок на лабораторное исследование по дате записи, ID пациента, ФИО пациента, лаборатории, услуге, штрихкоду, номеру направления, направившему отделению, пункту забора биоматериала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взятой пробе для выбранной в списке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одной и более проб в рамках одной заявки на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информации о пробах в составе заявки:</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необходима одна проба;</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необходимо две или более проб;</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взяты не все пробы;</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новая проба взята, но не отправлена на анализатор;</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отправлена на анализатор, результат пока не получен;</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исследование пробы выполнено;</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частично одобрена;</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полностью одобрена;</w:t>
            </w:r>
          </w:p>
          <w:p w:rsidR="00FD3CE6" w:rsidRPr="000959D0" w:rsidRDefault="00A4507D" w:rsidP="000959D0">
            <w:pPr>
              <w:widowControl w:val="0"/>
              <w:numPr>
                <w:ilvl w:val="0"/>
                <w:numId w:val="1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проба забракована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проб по всем заявкам на лабораторное исследование с отображением сведений:</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пробы;</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назначенный вручную номер пробы;</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пробы;</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срочность выполнения;</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биоматериал;</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штрихкода;</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 взятия пробы;</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 доставки пробы;</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тесты;</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наличия отклонения результатов от норм;</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анализатор;</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пункт забора биоматериала;</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 И. О. взявшего пробу;</w:t>
            </w:r>
          </w:p>
          <w:p w:rsidR="00FD3CE6" w:rsidRPr="000959D0" w:rsidRDefault="00A4507D" w:rsidP="000959D0">
            <w:pPr>
              <w:widowControl w:val="0"/>
              <w:numPr>
                <w:ilvl w:val="0"/>
                <w:numId w:val="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 И. О. одобрившего пробу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списка заявок по статусам: новые, в работе, с результатами, одобренные, невыполненные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списка проб по статусам: новые, в работе, с результатами, одобренные, забракованные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выбранных проб на анализатор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получение результатов исследования с анализатора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автоматического получения результатов исследований от автоматических и полуавтоматических анализаторов, обеспечивающих поддержку однонаправленного и двунаправленного режимов обмена данными, включая файловый обмен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Подтверждение результата исследования (контрольная проверка лаборантом)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Ручной ввод результатов выполнения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Использование шаблонов протоколов исследований для описания результатов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новой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заявки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заявки с указанием причины отмены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отклоненных заявок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взятия пробы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протокола исследования выбранной в списке заявки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Настройка услуг для службы лаборатории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расписания работы пункта забора биоматериала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результатов для качественных тестов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единицы измерения, пределов допустимых значений и референсных значений для количественных тестов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нормальных и критических референсных 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нормативов расхода реактивов для различных анализаторов и видов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текущих остатков реактивов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журнала реактивов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отбраковки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проб по параметрам:</w:t>
            </w:r>
          </w:p>
          <w:p w:rsidR="00FD3CE6" w:rsidRPr="000959D0" w:rsidRDefault="00FD3CE6" w:rsidP="000959D0">
            <w:pPr>
              <w:widowControl w:val="0"/>
              <w:numPr>
                <w:ilvl w:val="0"/>
                <w:numId w:val="125"/>
              </w:numPr>
              <w:spacing w:after="0" w:line="240" w:lineRule="auto"/>
              <w:ind w:left="0"/>
              <w:rPr>
                <w:rFonts w:ascii="Times New Roman" w:hAnsi="Times New Roman" w:cs="Times New Roman"/>
                <w:sz w:val="16"/>
                <w:szCs w:val="16"/>
              </w:rPr>
            </w:pPr>
          </w:p>
          <w:p w:rsidR="00FD3CE6" w:rsidRPr="000959D0" w:rsidRDefault="00A4507D" w:rsidP="000959D0">
            <w:pPr>
              <w:widowControl w:val="0"/>
              <w:numPr>
                <w:ilvl w:val="1"/>
                <w:numId w:val="12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период времени;</w:t>
            </w:r>
          </w:p>
          <w:p w:rsidR="00FD3CE6" w:rsidRPr="000959D0" w:rsidRDefault="00A4507D" w:rsidP="000959D0">
            <w:pPr>
              <w:widowControl w:val="0"/>
              <w:numPr>
                <w:ilvl w:val="1"/>
                <w:numId w:val="12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Cito;</w:t>
            </w:r>
          </w:p>
          <w:p w:rsidR="00FD3CE6" w:rsidRPr="000959D0" w:rsidRDefault="00A4507D" w:rsidP="000959D0">
            <w:pPr>
              <w:widowControl w:val="0"/>
              <w:numPr>
                <w:ilvl w:val="1"/>
                <w:numId w:val="12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исследование;</w:t>
            </w:r>
          </w:p>
          <w:p w:rsidR="00FD3CE6" w:rsidRPr="000959D0" w:rsidRDefault="00A4507D" w:rsidP="000959D0">
            <w:pPr>
              <w:widowControl w:val="0"/>
              <w:numPr>
                <w:ilvl w:val="1"/>
                <w:numId w:val="12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биоматериал;</w:t>
            </w:r>
          </w:p>
          <w:p w:rsidR="00FD3CE6" w:rsidRPr="000959D0" w:rsidRDefault="00A4507D" w:rsidP="000959D0">
            <w:pPr>
              <w:widowControl w:val="0"/>
              <w:numPr>
                <w:ilvl w:val="1"/>
                <w:numId w:val="12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отбраковки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 редактирование данных о браке пробы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регистрации анализов и их результатов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Поточный ввод параклинических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направлений и записей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качества результатов исследований:</w:t>
            </w:r>
          </w:p>
          <w:p w:rsidR="00FD3CE6" w:rsidRPr="000959D0" w:rsidRDefault="00A4507D" w:rsidP="000959D0">
            <w:pPr>
              <w:widowControl w:val="0"/>
              <w:numPr>
                <w:ilvl w:val="0"/>
                <w:numId w:val="12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указание признака проведения контроля качества для анализатора:</w:t>
            </w:r>
          </w:p>
          <w:p w:rsidR="00FD3CE6" w:rsidRPr="000959D0" w:rsidRDefault="00A4507D" w:rsidP="000959D0">
            <w:pPr>
              <w:widowControl w:val="0"/>
              <w:numPr>
                <w:ilvl w:val="0"/>
                <w:numId w:val="12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внесение данных проведенного внешнего контроля качества.</w:t>
            </w:r>
          </w:p>
          <w:p w:rsidR="00FD3CE6" w:rsidRPr="000959D0" w:rsidRDefault="00A4507D" w:rsidP="000959D0">
            <w:pPr>
              <w:widowControl w:val="0"/>
              <w:numPr>
                <w:ilvl w:val="0"/>
                <w:numId w:val="12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формирование сопроводительной документации.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исследований для одобренных проб</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3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лаборанта"</w:t>
            </w:r>
          </w:p>
        </w:tc>
        <w:tc>
          <w:tcPr>
            <w:tcW w:w="621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микропланшетными ридерами (доступ к функциям АРМ лаборанта ИФА):</w:t>
            </w:r>
          </w:p>
          <w:p w:rsidR="00FD3CE6" w:rsidRPr="000959D0" w:rsidRDefault="00A4507D" w:rsidP="000959D0">
            <w:pPr>
              <w:widowControl w:val="0"/>
              <w:numPr>
                <w:ilvl w:val="0"/>
                <w:numId w:val="1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данных о планшетке;</w:t>
            </w:r>
          </w:p>
          <w:p w:rsidR="00FD3CE6" w:rsidRPr="000959D0" w:rsidRDefault="00A4507D" w:rsidP="000959D0">
            <w:pPr>
              <w:widowControl w:val="0"/>
              <w:numPr>
                <w:ilvl w:val="0"/>
                <w:numId w:val="1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резервирование лунок под контрольные исследования;</w:t>
            </w:r>
          </w:p>
          <w:p w:rsidR="00FD3CE6" w:rsidRPr="000959D0" w:rsidRDefault="00A4507D" w:rsidP="000959D0">
            <w:pPr>
              <w:widowControl w:val="0"/>
              <w:numPr>
                <w:ilvl w:val="0"/>
                <w:numId w:val="1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назначение штрихкода пробы лунке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50" w:name="_Toc188258267"/>
      <w:bookmarkStart w:id="451" w:name="_Toc148341922"/>
      <w:bookmarkStart w:id="452" w:name="_Toc157678253"/>
      <w:bookmarkStart w:id="453" w:name="_Toc188623728"/>
      <w:bookmarkStart w:id="454" w:name="_Toc225152880"/>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1</w:t>
      </w:r>
      <w:r w:rsidR="00C403FA" w:rsidRPr="000959D0">
        <w:rPr>
          <w:color w:val="000000" w:themeColor="text1"/>
          <w:sz w:val="16"/>
          <w:szCs w:val="16"/>
        </w:rPr>
        <w:t xml:space="preserve"> </w:t>
      </w:r>
      <w:r w:rsidRPr="000959D0">
        <w:rPr>
          <w:color w:val="000000" w:themeColor="text1"/>
          <w:sz w:val="16"/>
          <w:szCs w:val="16"/>
        </w:rPr>
        <w:t>"ЛЛО"</w:t>
      </w:r>
      <w:bookmarkEnd w:id="450"/>
      <w:bookmarkEnd w:id="451"/>
      <w:bookmarkEnd w:id="452"/>
      <w:bookmarkEnd w:id="453"/>
      <w:bookmarkEnd w:id="454"/>
    </w:p>
    <w:p w:rsidR="00FD3CE6" w:rsidRPr="000959D0" w:rsidRDefault="00A4507D" w:rsidP="000959D0">
      <w:pPr>
        <w:pStyle w:val="34fff8"/>
        <w:spacing w:line="240" w:lineRule="auto"/>
        <w:rPr>
          <w:sz w:val="16"/>
          <w:szCs w:val="16"/>
        </w:rPr>
      </w:pPr>
      <w:r w:rsidRPr="000959D0">
        <w:rPr>
          <w:sz w:val="16"/>
          <w:szCs w:val="16"/>
        </w:rPr>
        <w:t xml:space="preserve">Таблица </w:t>
      </w:r>
      <w:r w:rsidR="00C403FA">
        <w:rPr>
          <w:sz w:val="16"/>
          <w:szCs w:val="16"/>
        </w:rPr>
        <w:t>40</w:t>
      </w:r>
      <w:r w:rsidR="00C403FA" w:rsidRPr="000959D0">
        <w:rPr>
          <w:sz w:val="16"/>
          <w:szCs w:val="16"/>
        </w:rPr>
        <w:t xml:space="preserve"> </w:t>
      </w:r>
      <w:r w:rsidRPr="000959D0">
        <w:rPr>
          <w:sz w:val="16"/>
          <w:szCs w:val="16"/>
        </w:rPr>
        <w:t xml:space="preserve">– Подсистема </w:t>
      </w:r>
      <w:r w:rsidR="00C403FA" w:rsidRPr="000959D0">
        <w:rPr>
          <w:sz w:val="16"/>
          <w:szCs w:val="16"/>
        </w:rPr>
        <w:t>1</w:t>
      </w:r>
      <w:r w:rsidR="00C403FA">
        <w:rPr>
          <w:sz w:val="16"/>
          <w:szCs w:val="16"/>
        </w:rPr>
        <w:t>1</w:t>
      </w:r>
      <w:r w:rsidR="00C403FA" w:rsidRPr="000959D0">
        <w:rPr>
          <w:sz w:val="16"/>
          <w:szCs w:val="16"/>
        </w:rPr>
        <w:t xml:space="preserve"> </w:t>
      </w:r>
      <w:r w:rsidRPr="000959D0">
        <w:rPr>
          <w:sz w:val="16"/>
          <w:szCs w:val="16"/>
        </w:rPr>
        <w:t>"ЛЛО". Интерфейс 1.0</w:t>
      </w:r>
    </w:p>
    <w:tbl>
      <w:tblPr>
        <w:tblW w:w="9904" w:type="dxa"/>
        <w:tblLayout w:type="fixed"/>
        <w:tblCellMar>
          <w:left w:w="75" w:type="dxa"/>
          <w:right w:w="75" w:type="dxa"/>
        </w:tblCellMar>
        <w:tblLook w:val="04A0"/>
      </w:tblPr>
      <w:tblGrid>
        <w:gridCol w:w="2169"/>
        <w:gridCol w:w="6586"/>
        <w:gridCol w:w="1149"/>
      </w:tblGrid>
      <w:tr w:rsidR="00FD3CE6" w:rsidRPr="000959D0">
        <w:trPr>
          <w:tblHeader/>
        </w:trPr>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функциональности/функции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Ключевая</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регистру льготополучателей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в льготном регистре. Просмотр льготных регистров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данных о выданных удостоверениях льготополучателей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реестру выписанных льготных рецептов: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выписанных рецептов по всем реквизитам рецепта и сведениям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рецептов, обеспеченных лекарственными средствами, и рецептов, находящихся на отсроченном обслуживании;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аннулированных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данным заявочных кампаний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и редактирование нормативных перечней медикаментов по программам ЛЛО;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данным закупочной документации в режиме просмотра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списков медикаментов для заявки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данным сводной заявки в режиме просмотра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реестра заключенных государственных контрактов на поставку медикаментов и осуществление контроля за их исполнением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учета контрактов на поставку и контрактов на поставку и отпуск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графика поставок по государственному контракту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"АРМ </w:t>
            </w:r>
            <w:r w:rsidRPr="000959D0">
              <w:rPr>
                <w:rFonts w:ascii="Times New Roman" w:hAnsi="Times New Roman" w:cs="Times New Roman"/>
                <w:sz w:val="16"/>
                <w:szCs w:val="16"/>
              </w:rPr>
              <w:lastRenderedPageBreak/>
              <w:t>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Учет дополнительных соглашений к контрактам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номенклатурного справочника медикаментов системы ЛЛО по данным спецификации заключенных контрактов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 редактирование данных о прикреплении аптечных организаций к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инвентаризации системы ЛЛО региона</w:t>
            </w: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приказов на проведение инвентаризации на складах аптек и регионального аптечного склада системы ЛЛО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инвентаризационных ведомостей;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Утверждение результатов инвентаризации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справочника контрагентов системы ЛЛО на основании правоустанавливающих документов на выполнение функций пунктов отпуска ЛС или регионального аптечного склада, учет данных о периоде выполнения этих функций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администратора ЛЛО"</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отчетам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регистру льготополучателей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регистра региональных льготополучателей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выданных удостоверений льготополучателя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льготных рецептов в соответствии с требованиями действующего законодательства, в том числе на медицинские изделия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бланков льготных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данных о льготных рецептах, выписанных на бланках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в печатной форме рецепта штрих-кода рецепта, обеспечивающего возможность считать информацию, указанную в рецепте, в полном объеме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генерация номера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проверок при выписке льготных рецептов: на период действия льготной категории пациента, на наличие отказа от набора социальных услуг, на наличие у врача права на выписку рецепта, на наличие посещения врача (при необходимости)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мед. препарата на соответствие категории льготы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соответствие диагноза льготной категории, указанной в рецепте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медикаментов из перечня медикаментов, заданного параметрами системы: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 нормативного перечня;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 списка медикаментов, включенных в заявку, в том числе персонифицированную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выполнения контроля на наличие медикамента, указанного в рецепте, в пунктах отпуска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остатков ЛС в пунктах отпуска, прикрепленных к МО, с учетом резервирования под выписанные и необеспеченные льготные рецепты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рецепта в форме электронного документа, при наличии согласия пациента или его уполномоченного представителя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рецепта путем создания копии ранее выписанного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рецепта ЭП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реестру выписанных льготных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выписанных рецептов по всем реквизитам рецепта и сведениям о пациенте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рецептов, обеспеченных лекарственными средствами, и рецептов, находящихся на отсроченном обслуживании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рецептов, обеспеченных лекарственными средствами, и рецептов, находящихся на отсроченном обслуживании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ЛЛО поликлиники"</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рецептов паллиативным больным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отображения персональных данных при поиске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выписанных рецептов с отображением следующих параметров: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серия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медикамент;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единиц;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аптека обращения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ЭЦП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ЭЦП провизора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рецепта по штрих-коду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выписанных рецептов по данным пациента, серии и номеру рецепта, врачу, медикаменту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отпуска медикамента по остаткам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рецепта на отсроченное обслуживание в случае отсутствия медикамента в аптеке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акта о признании рецепта не годным к обслуживанию в случае неверного оформления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Отпуск медикамента по найденному рецепту в режиме реального времени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отпуска медикамента по одному рецепту из остатков разных поступлений (партий)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при отпуске на забракованные серии выпуска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передача данных о рецептах, обеспеченных ЛС или поставленных на отсроченное обеспечение в МО, ОУЗ, РАС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провизора"</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передача данных о текущих остатках медикаментов в МО, ОУЗ, РАС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заявочных кампаний ЛЛО: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данных о рабочем периоде заявочной кампании;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списков медикаментов заявочной кампании;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создание заявочной кампании на выбранный рабочий период, по выбранной программе ЛЛО, для выбранных МО, с указанием норматива финансирования на одного льготополучателя </w:t>
            </w:r>
            <w:r w:rsidRPr="000959D0">
              <w:rPr>
                <w:rFonts w:ascii="Times New Roman" w:hAnsi="Times New Roman" w:cs="Times New Roman"/>
                <w:sz w:val="16"/>
                <w:szCs w:val="16"/>
              </w:rPr>
              <w:lastRenderedPageBreak/>
              <w:t>или без норматива;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расчет объема финансирования для каждой МО в заявке по заданному нормативу финансирования и подсчитанного количества льготополучателей, прикрепленных к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заявочной кампании: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доступа для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заявок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сумм заявок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утверждение заявок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сводной заявки на закуп в том числе по нескольким заявочным кампаниям, с возможностью редактирования количества медикаментов в заявке на закуп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лотов на основании сводной заявки на закуп: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формирование/переформирование лотов в ручном и/или автоматическом режимах в соответствии с заданными настройками;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контроля на непревышение в лотах количества ЛС, включенных в заявку на закуп;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и редактирование данных о закупочных единицах измерения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коммерческих предложений потенциальных поставщиков;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определение НМЦК в соответствии с приказом МЗ РФ № 1064н от 19.12.2019 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лотов, в том числе: в режиме анализа выполнения заявки на закуп; с указанием сведений о заключенном по лоту контракте;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лотов в режим с защитой от редактирования;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экспорт лотов во внешний файл</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заключенных государственных контрактах и дополнительных соглашениях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реестра главных внештатных специалистов при МЗ</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остатков системы учета ЛЛО в разрезе организаций складов, медикаментов, источников финансирования, программ ЛЛО, контрактов. В том числе контроль забракованных серий выпуска, ЛС, находящихся без движения заданное количество времени. Возможность просмотра остатков аптек за вычетом резерва под выписанные и необеспеченные льготные рецепты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Прикрепление пунктов отпуска ЛС к МО/подразделениям МО в разрезе программам ЛЛО, с учетом наличия у пунктов отпуска ЛС лицензий на НС и ПВ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реестра выписанных рецептов: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рецептов;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об обеспечении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регистрам по заболеваниям в соответствии с правами доступа, в т.ч.: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 регистру по ВЗН;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 регистру по орфанным заболеваниям и др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справочникам: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МКБ-10;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системы учета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номенклатурный справочник;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МНН;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торговых наименований;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цены на жнвлп;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предельные надбавки на ЖНВЛП с возможностью редактирования справочника;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ведение справочника фальсификатов и забракованных серий выпуска ЛС;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единиц измерения товара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специалиста ЛЛО ОУЗ"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См. модуль "Отчеты"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МО, включенных в систему ЛЛО региона: код МО или подразделения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периода участия в системе ЛЛО МО, включенных в систему ЛЛО региона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врачей, имеющих право на выписку льготных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Задание региональных настроек – параметров системы ЛЛО – Модуль "Настройки ЛЛО"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регистра льготников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сведений в регистре льготников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сведений в регистре льготников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в регистре льготников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данных в регистре льготников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просмотру справочников системы учета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быстрой возможности расширения учета для новых программ ЛЛО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Определение потребности региона на плановой и дополнительной заявочных кампаниях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проведения заявочных кампаний по сбору данных о потребности в заданном рабочем периоде.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лотов на закупку медикаментов с формированием закупочной документации по данным заявочной кампании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фармацевтических организаций, осуществляющих функции регионального аптечного склада и аптек (пунктов отпуска)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Прикрепление МО или подразделений МО к аптечным организациям для обеспечения льготных рецептов по каждой из программ ЛЛО.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прикрепления аптек к МО или подразделениям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льготных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льготных рецептов из формы поточного ввода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льготных рецептов из формы поиска льготных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льготных рецептов из АРМ врача ЛЛО поликлиники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льготных рецептов из ЭМК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о льготном рецепте и его обеспечении: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форме "Льготный рецепт"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ЭМК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"Журнал отсрочки (журнал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о льготном рецепте и его обеспечении в форме "Льготный рецепт"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о льготном рецепте и его обеспечении в ЭМК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о льготном рецепте и его обеспечении на форме "Журнал отсрочки (журнал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льготных рецептов с формированием списка, удовлетворяющего заданным условиям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льготных рецептов с формированием списка, удовлетворяющего заданным условиям, на форме "Льготные рецепты: поиск"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льготных рецептов с формированием списка, удовлетворяющего заданным условиям, на форме "Журнал отсрочки (журнал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льготных рецептов с формированием списка, удовлетворяющего заданным условиям в АРМ врача ЛЛО поликлиники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рецепта ЭП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реестров ЛС, отпущенных по льготным рецептам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экспертизы реестров ЛС, отпущенных по льготным рецептам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"Льготное лекарственное обеспечение"</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взаиморасчетов по реестрам ЛС, отпущенных по льготным рецептам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Поточный ввод льготных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льготных рецептов по различным параметрам, включая данные о пациенте, прикреплении, адресе, льготе, рецепте, пользователе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льготы пациенту при выписке рецепта, если создание льгот врачом разрешено параметрами системы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заявок на льготное лекарственное обеспечение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отоваренных и отсроченных рецептов в журнале отсрочки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Уникальная нумерация рецептов. Алгоритм выбора нумератора в зависимости от типа рецепта (льготные рецепты, общие рецепты, электронные рецепты)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льготного рецепта</w:t>
            </w: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льготного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Удаление/аннулирование льготного рецепта с указанием причины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аннулирования выписанного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Копирование рецепта, за исключением данных о выписанном медикаменте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льготного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Удаление/аннулирование нераспечатанного льготного рецепта с указанием причины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в рецепте признаков и особых отметок: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специальному назначению;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специального назначения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срочность;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по МНН (Да/Нет)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по МНН (Да/Нет)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выписки рецепта по решению ВК, в т.ч. вне стандарта лечения с указанием номера и даты протокола ВК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Выбор медикаментов из перечня медикаментов, заданного параметрами системы: из нормативного перечня, из списка медикаментов, включенных в заявку, в том числе </w:t>
            </w:r>
            <w:r w:rsidRPr="000959D0">
              <w:rPr>
                <w:rFonts w:ascii="Times New Roman" w:hAnsi="Times New Roman" w:cs="Times New Roman"/>
                <w:sz w:val="16"/>
                <w:szCs w:val="16"/>
              </w:rPr>
              <w:lastRenderedPageBreak/>
              <w:t>персонифицированную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Сохранение данных о назначении ЛС с указанием дозировок разовой и курсовой, длительности курса и кратности приема в течение суток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остатков ЛС в пунктах отпуска, прикрепленных к МО, с учетом наличия резерва под выписанные и необеспеченные льготные рецепты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аптечной организации во льготном рецепте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контроля при выписке льготных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запрета выписки, если указана дата смерти пациента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наличие СНИЛС у пациента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наличие пациента в реестре льготников на дату выписки рецепта и наличие отказа от набора социальных услуг</w:t>
            </w: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наличие у врача права выписывать льготный рецепт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соответствие диагноза льготной категории, указанной в рецепте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наличие у врача права выписывать льготный рецепт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наличие СНИЛС у пациента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печатных форм рецептов в соответствии с действующим законодательством РФ</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в печатной форме рецепта штрих-кода рецепта, обеспечивающего возможность считать информацию, указанную в рецепте, в полном объеме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карточке пациента с формы выписки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Задание нумераторов (для различных форм рецептов, в т.ч для различных МО, с заданием диапазонов резервирования номеров)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расхода БСО рецепт формы 107-1/у (выписка на бланке с предварительным созданием диапазона резервирования номеров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выписанного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выписанного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выписать рецепт в форме электронного документа только при наличии согласия пациента на оформление рецепта в форме электронного документа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информации при выписке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информации о форме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148-1/у-88 - используется при назначении сильнодействующего ЛП, не являющегося наркотическим;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1-МИ - используется при назначение медицинского изделия, в том числе пациентам льготополучателям;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107-1/у - во всех других случаях, используется при назначении прочих; ЛП;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107/у-НП - используется для назначения наркотических ЛП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107/у-НП - при выписке психотропных и наркотических препаратов осуществляется ввод данных о выписке рецепта на бланке и в форме электронного документа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информации о форме рецепта: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листе, на бланке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форме электронного документа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"Нельготные </w:t>
            </w:r>
            <w:r w:rsidRPr="000959D0">
              <w:rPr>
                <w:rFonts w:ascii="Times New Roman" w:hAnsi="Times New Roman" w:cs="Times New Roman"/>
                <w:sz w:val="16"/>
                <w:szCs w:val="16"/>
              </w:rPr>
              <w:lastRenderedPageBreak/>
              <w:t>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Учет выдачи рецепта уполномоченному лицу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выписки рецепта по решению ВК, в т.ч. вне стандарта лечения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"Нельготные рецепты"</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 по выписке и обеспечению рецептов: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отчет по МО о выписке нельготных рецептов в заданном периоде и их обеспечению;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отчет по аптекам об обеспечении нельготных рецептов за период;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реестр выписанных нельготных рецептов;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реестр обеспеченных нельготных рецептов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регистра льготников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регистра льготников в разрезе программ льготного лекарственного обеспечения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регистра льготников в разрезе источников финансирования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льготников в разрезе категорий льгот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льготников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персональным данным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данным о диспансерном наблюдении;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категории льготы;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присвоения льготы;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пользователю, добавившему льготу;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периоду действия льготы;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актуальности льготы;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текущему прикреплению или по всем периодикам;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прикрепления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участку прикрепления;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периоду прикрепления;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актуальности прикрепления;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условному прикреплению;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регистрационному номеру гражданина ФРЛЛО;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ошибкам регистрации гражданина в ФРЛЛО - доступен, если Пользователь входит в одну из следующих групп пользователей: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суперадминистратор ЦОД;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ЛЛО;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АРМ Специалиста ЛЛО ОУЗ;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Минздрав;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статистик (МИАЦ);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суперадминистратор (МИАЦ);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руководитель ЛЛО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оператор ЛЛО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Подсчет общего количества записей, соответствующих выбранным при поиске критериям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записи в регистр, если параметрами системы разрешено создание льгот пользователями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записей регистра, если параметрами системы разрешено создание льгот пользователями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записей из регистра льготников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Закрытие льготы с указанием причины закрытия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наличие у человека и федеральной, и региональной льготы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Запрет на добавление льгот по регистру ВЗН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льготников"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Закрытие региональных льгот пациента при закрытии основного прикрепления с причиной "Изменение регистрации (выезд в другой регион)"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в Журнале Извещений извещения (направления) на включение в регистр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Извещений</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извещения на включение в регистр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извещений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печатной формы извещений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в регистр на основании Извещения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Отклонение извещения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на пациента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извещения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регистром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пациента в регистр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записи в регистре (создание Направления на внесение изменений в регистр)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записи регистра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 пользователями, включенными в одну из групп пользователей АРМ Специалиста Минздрава, АРМ специалиста ЛЛО ОУЗ, Главного внештатного специалиста при МЗ</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записи из регистра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в регистре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орфанным заболеваниям"</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файла с данными регистра для экспорта в федеральный регистр по орфанным заболеваниям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быстрого перехода из режима просмотра данных по выбранному торговому наименованию в режимы просмотра данных действующего вещества, фармакологической группы, анатомо-терапевтическо-химической группы, нозологической группы выбранного торгового наименования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в справочнике действующих веществ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найденных действующих веществ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по выбранному действующему веществу перечня соответствующих торговых наименований, фармакологических групп, нозологических групп, признаков сильнодействующего или ядовитого вещества, наркотического вещества, жизненно-важного медикамента, включения в перечень льготного лекарственного обеспечения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быстрого перехода из режима просмотра данных действующего вещества в режимы просмотра данных выбранного в списке торгового наименования, фармакологической группы, нозологической группы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в справочнике производителя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найденных производителей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по выбранному производителю перечня выпускаемых им торговых наименований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быстрого перехода из режима просмотра данных по выбранному производителю в режим просмотра данных выбранного в списке торгового наименования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значения в классификаторе фармакологических групп и просмотр по выбранной группе перечня торговых наименований и их действующих веществ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быстрого перехода из режима просмотра данных по выбранной фармакологической группе в режимы просмотра данных выбранного в списке торгового наименования или его действующего вещества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значения в классификаторе нозологий (МКБ 10) и просмотр по выбранной нозологии перечня соответствующих торговых наименований, сгруппированных по фармакологическим группам и действующим веществам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быстрого перехода из режима просмотра данных по выбранной нозологии в режимы просмотра данных выбранного в списке торгового наименования, его действующего вещества или фармакологической группы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значения в классификаторе ATX и просмотр по выбранному значению перечня соответствующих торговых наименований, сгруппированных по действующим веществам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быстрого перехода из режима просмотра данных по выбранному значению ATX в режимы просмотра данных выбранного в списке торгового наименования, его действующего вещества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справочнику РЛС из всех типов автоматизированных рабочих мест, в которых осуществляется выбор медикамента по действующему веществу, по торговому наименованию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Функции просмотра "Справочника медикаментов" должны быть доступны из всех типов АРМ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Наличие справочников и функций, связанных со справочником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региональных предельных надбавок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зарегистрированных отпускных цен производителей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Расчет цен на ЖНВЛП</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"Справочник медикаментов"</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Обновление справочника ЛС Роспотребнадзора и его связей со справочником медикаментов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Наличие в справочнике льготных категорий льготных категорий по программе ОССЗ - в соответствии с региональными НПА</w:t>
            </w: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льготного регистра пациентов, больных ОССЗ, в т.ч. выполнение нижеследующих действий: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пациентов в льготный регистр пациентов, больных ОССЗ;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пациента в регистр не должно выполняться если: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пациент включен в Федеральный регистр льготополучателей, в т.ч. при наличии отказа от </w:t>
            </w:r>
            <w:r w:rsidRPr="000959D0">
              <w:rPr>
                <w:rFonts w:ascii="Times New Roman" w:hAnsi="Times New Roman" w:cs="Times New Roman"/>
                <w:sz w:val="16"/>
                <w:szCs w:val="16"/>
              </w:rPr>
              <w:lastRenderedPageBreak/>
              <w:t>набора социальных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пациент не состоит на диспансерном наблюдении по диагнозу ОССЗ в медицинской организации, включающей пациента в регистр;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включения в регистр: один год с даты включения;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данных о включении в регистр, в том числе: исключение из льготного регистра с указанием причины исключения;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исключение из регистра: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случае переезда - при откреплении пациента от МО с указанием причины открепления "Изменение регистрации (выезд в другой регион)";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случае смерти - при установлении даты смерти пациента в Системе;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данных льгот по программе ЛЛО ССЗ в разделе "Льготы" сигнальной информации электронной медицинской карты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перечня ЛС по программе ЛЛО ОССЗ: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редактирование данных о ЛС с указанием МНН, лекарственной формы ЛС, признака выписки по решению ВК, периода включения ЛС в перечень, торгового наименования - при необходимости;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или удаление ЛС из перечня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перечня фармацевтических организаций, осуществляющих отпуск ЛП по рецептам программы ЛЛО ОССЗ (опционально):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изменение данных об обслуживании МО или Подразделения МО в выбранной аптеке по программе ЛЛО ОССЗ, в т.ч. ввод данных о прекращении обслуживания</w:t>
            </w: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3C485F" w:rsidP="000959D0">
            <w:pPr>
              <w:spacing w:line="240" w:lineRule="auto"/>
              <w:rPr>
                <w:rFonts w:ascii="Times New Roman" w:hAnsi="Times New Roman" w:cs="Times New Roman"/>
                <w:sz w:val="16"/>
                <w:szCs w:val="16"/>
              </w:rPr>
            </w:pPr>
            <w:hyperlink r:id="rId95" w:anchor="/document/403137145/paragraph/1/doclist/2330/1/0/0/JTVCJTdCJTIybmVlZF9jb3JyZWN0aW9uJTIyJTNBZmFsc2UlMkMlMjJjb250ZXh0JTIyJTNBJTIyJTVDdTA0M2UlNUN1MDQ0MiUyMDI0LjExLjIwMjElMjBOJTIwMTA5NCU1Q3UwNDNkJTIyJTdEJTVE" w:history="1">
              <w:r w:rsidR="00FD3CE6" w:rsidRPr="000959D0">
                <w:rPr>
                  <w:rFonts w:ascii="Times New Roman" w:hAnsi="Times New Roman" w:cs="Times New Roman"/>
                  <w:sz w:val="16"/>
                  <w:szCs w:val="16"/>
                </w:rPr>
                <w:t>Выписка рецептов в соответствии с требованиями Приказа Минздрава России (Министерство здравоохранения РФ)</w:t>
              </w:r>
            </w:hyperlink>
          </w:p>
          <w:p w:rsidR="00FD3CE6" w:rsidRPr="000959D0" w:rsidRDefault="003C485F" w:rsidP="000959D0">
            <w:pPr>
              <w:spacing w:line="240" w:lineRule="auto"/>
              <w:rPr>
                <w:rFonts w:ascii="Times New Roman" w:hAnsi="Times New Roman" w:cs="Times New Roman"/>
                <w:sz w:val="16"/>
                <w:szCs w:val="16"/>
              </w:rPr>
            </w:pPr>
            <w:hyperlink r:id="rId96" w:anchor="/document/403137145/paragraph/1/doclist/2330/1/0/0/JTVCJTdCJTIybmVlZF9jb3JyZWN0aW9uJTIyJTNBZmFsc2UlMkMlMjJjb250ZXh0JTIyJTNBJTIyJTVDdTA0M2UlNUN1MDQ0MiUyMDI0LjExLjIwMjElMjBOJTIwMTA5NCU1Q3UwNDNkJTIyJTdEJTVE" w:history="1">
              <w:r w:rsidR="00FD3CE6" w:rsidRPr="000959D0">
                <w:rPr>
                  <w:rFonts w:ascii="Times New Roman" w:hAnsi="Times New Roman" w:cs="Times New Roman"/>
                  <w:sz w:val="16"/>
                  <w:szCs w:val="16"/>
                </w:rPr>
                <w:t>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hyperlink>
          </w:p>
          <w:p w:rsidR="00FD3CE6" w:rsidRPr="000959D0" w:rsidRDefault="003C485F" w:rsidP="000959D0">
            <w:pPr>
              <w:spacing w:line="240" w:lineRule="auto"/>
              <w:rPr>
                <w:rFonts w:ascii="Times New Roman" w:hAnsi="Times New Roman" w:cs="Times New Roman"/>
                <w:sz w:val="16"/>
                <w:szCs w:val="16"/>
              </w:rPr>
            </w:pPr>
            <w:hyperlink r:id="rId97" w:anchor="/document/403137145/paragraph/1/doclist/2330/1/0/0/JTVCJTdCJTIybmVlZF9jb3JyZWN0aW9uJTIyJTNBZmFsc2UlMkMlMjJjb250ZXh0JTIyJTNBJTIyJTVDdTA0M2UlNUN1MDQ0MiUyMDI0LjExLjIwMjElMjBOJTIwMTA5NCU1Q3UwNDNkJTIyJTdEJTVE" w:history="1"/>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рецептов должна осуществляться на форме "Льготный рецепт". Вносятся следующие данные о рецепте: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выписки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рецепта (на бланке/на листе);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серия;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срочность;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действия;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 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выдачи рецепта уполномоченному лицу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категория;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программа ЛЛО;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финансирования;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скидка;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выписки рецепта по решению ВК;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и дата протокола, основание для выписки рецепта по решению ВК - указываются в случае выписки рецепта по решению ВК;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признак выписки по МНН;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медикамент: Наименование; Торговое наименование - заполняется в случае выписки по решению ВК: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выписке льготных рецептов пациентам, больным ОССЗ, должны быть доступны те ЛП, которые удовлетворяют условиям, заданным в Перечне ЛС по программе ЛЛО ОССЗ;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кол-во ЛС на 1 прием;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разовая доза;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приемов в сутки (количество);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способ применения;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начать с - дата начала приема;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дней приема - длительность приема;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курсовая доза;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аптека;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цена;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данных по рецептам, выписанным по программе ЛЛО ОССЗ, в составе электронной медицинской карты в составе данных случая лечения и в разделе Рецепты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данных об обеспечении льготных рецептов по программе ЛЛО ОССЗ, включая получение из фармацевтических организаций данных о постановке рецептов на отложенное обслуживание и выдаче ЛП по льготным рецептам по программе ЛЛО ОССЗ. Должны быть сохранены следующие данных об обеспечении рецепта или постановке его на отложенное обслуживание: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обращения в аптеку;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обеспечения;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аптека;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ЛП, отпущенный по рецепту;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цена за упаковку ЛП;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упаковок ЛП, отпущенных по рецепту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рецептов в Системе по программе ЛЛО ССЗ на форме "Льготные рецепты: поиск". Должен быть обеспечен поиск с фильтрами по полям: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пациенту: фамилия, имя, отчество, дата рождения, диапазон дат рождения, номер амбулаторной карты, год рождения, диапазон годов рождения, Возраст, диапазон возрастов; пол, СНИЛС, социальный статус, нахождение на диспансерном наблюдении;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полис: серия, номер, единый номер, тип, выдан, признак отсутствия данных о СМО, признак отсутствия полиса, территория (страхования);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документа, удостоверяющего личность: тип, серия, номер, кем выдан, гражданство;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работы, учебы;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наличия в БДЗ;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прикрепление: МО прикрепления, тип прикрепления, тип основного участка. основной участок, ФАП участок, актуальность прикрепления, Дата прикрепления, диапазон дат прикрепления; дата открепления, диапазон дат открепления, признак условного прикрепления, признак прикрепления по ДМС;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адрес пациента: тип адреса, признак отсутствия адреса, территория, страна, регион, город, населенный пункт, улица, дом, тип населенного пункта;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льгота: регистр, категория, актуальность льготы, дата начала, диапазон дат начала, дата окончания, диапазон дат окончания, признак отказа от НСУ в текущем году, признак отказа от НСУ на следующий год;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рецепт: серия, номер, признак "помечен на удаление", дата выписки, диапазон дат выписки, дата отпуска, диапазон дат отпуска, врач, диапазон диагнозов по МКБ, форма рецепта, тип рецепта, финансирование рецепта, Статья расхода, Срок действия рецепта, скидка, признак Подписан ЭП: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медикамент: МНН, торговое наименование, признак выписки по решению ВК, признак </w:t>
            </w:r>
            <w:r w:rsidRPr="000959D0">
              <w:rPr>
                <w:rFonts w:ascii="Times New Roman" w:hAnsi="Times New Roman" w:cs="Times New Roman"/>
                <w:sz w:val="16"/>
                <w:szCs w:val="16"/>
              </w:rPr>
              <w:lastRenderedPageBreak/>
              <w:t>выписки без наличия ЛС в аптеке прикрепления, аптека, признак экстемпорального ЛС;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добавивший рецепт, дата добавления, диапазон дат добавления;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изменивший рецепт, дата добавления, диапазон дат изменения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1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"Обеспечение препаратами больных ОССЗ"</w:t>
            </w:r>
          </w:p>
        </w:tc>
        <w:tc>
          <w:tcPr>
            <w:tcW w:w="658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рецептов по программе ЛЛО ОССЗ, обеспеченных или находящихся на отложенном обслуживании должен выполняться в форме "Журнал отсрочки":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должен быть обеспечен поиск с фильтрами по полям: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пациенту: фамилия, имя, отчество, дата рождения, диапазон дат рождения, СНИЛС, Категория, номер амбулаторной карты, пол, социальный статус;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документа, удостоверяющего личность: тип, серия, номер, кем выдан, гражданство;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категория (льготная);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работы, учебы;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адрес пациента: тип адреса, признак отсутствия адреса, территория, страна, регион, город, населенный пункт, улица, дом;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медицинская организация, Подразделение, Отделение, Врач, МНН, торговое наименование, скидка, срок действия, тип рецепта, форма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аптека;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выписки рецепта в Системе;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 по рецепту;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несовпадения в рецептах;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обращения в аптеку с момента выписки - диапазон количества дней;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отоваривания рецепта с момента выписки - диапазон количества дней;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по решению ВК;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рецепта - диапазон дат выписки;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обращение в аптеку рецепта - диапазон дат обращения в аптеку;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отоваривание рецепта - диапазон дат отоваривания рецепта;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финансирование, статья расхода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55" w:name="_Hlk213673572"/>
      <w:bookmarkStart w:id="456" w:name="_Toc188623729"/>
      <w:bookmarkStart w:id="457" w:name="_Toc157678254"/>
      <w:bookmarkStart w:id="458" w:name="_Toc148341923"/>
      <w:bookmarkStart w:id="459" w:name="_Toc188258268"/>
      <w:bookmarkStart w:id="460" w:name="_Toc225152881"/>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2</w:t>
      </w:r>
      <w:r w:rsidR="00C403FA" w:rsidRPr="000959D0">
        <w:rPr>
          <w:color w:val="000000" w:themeColor="text1"/>
          <w:sz w:val="16"/>
          <w:szCs w:val="16"/>
        </w:rPr>
        <w:t xml:space="preserve"> </w:t>
      </w:r>
      <w:r w:rsidRPr="000959D0">
        <w:rPr>
          <w:color w:val="000000" w:themeColor="text1"/>
          <w:sz w:val="16"/>
          <w:szCs w:val="16"/>
        </w:rPr>
        <w:t>"Медицинские заключения и справки"</w:t>
      </w:r>
      <w:bookmarkEnd w:id="455"/>
      <w:bookmarkEnd w:id="456"/>
      <w:bookmarkEnd w:id="457"/>
      <w:bookmarkEnd w:id="458"/>
      <w:bookmarkEnd w:id="459"/>
      <w:bookmarkEnd w:id="460"/>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41</w:t>
      </w:r>
      <w:r w:rsidR="003C485F" w:rsidRPr="000959D0">
        <w:rPr>
          <w:sz w:val="16"/>
          <w:szCs w:val="16"/>
        </w:rPr>
        <w:fldChar w:fldCharType="end"/>
      </w:r>
      <w:r w:rsidR="00C403FA" w:rsidRPr="000959D0">
        <w:rPr>
          <w:sz w:val="16"/>
          <w:szCs w:val="16"/>
        </w:rPr>
        <w:t xml:space="preserve"> </w:t>
      </w:r>
      <w:r w:rsidRPr="000959D0">
        <w:rPr>
          <w:sz w:val="16"/>
          <w:szCs w:val="16"/>
        </w:rPr>
        <w:t>– Модуль "Медицинские заключения и справки". Интерфейс 2.0</w:t>
      </w:r>
    </w:p>
    <w:tbl>
      <w:tblPr>
        <w:tblW w:w="9904" w:type="dxa"/>
        <w:tblLayout w:type="fixed"/>
        <w:tblCellMar>
          <w:left w:w="75" w:type="dxa"/>
          <w:right w:w="75" w:type="dxa"/>
        </w:tblCellMar>
        <w:tblLook w:val="04A0"/>
      </w:tblPr>
      <w:tblGrid>
        <w:gridCol w:w="3927"/>
        <w:gridCol w:w="4713"/>
        <w:gridCol w:w="1264"/>
      </w:tblGrid>
      <w:tr w:rsidR="00FD3CE6" w:rsidRPr="000959D0">
        <w:trPr>
          <w:tblHeader/>
        </w:trPr>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следующих видов медицинских заключений и справок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медицинской справки о состоянии здоровья ребенка, отъезжающего в организацию отдыха детей и их оздоровления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медицинской справки (для выезжающего за границу)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справки для получения путевки на санаторно-курортное лечение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медицинского заключения о принадлежности несовершеннолетнего к медицинской группе для занятий по физической культуре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медицинского заключения об отсутствии в организме человека наркотических средств, психотропных веществ и их метаболитов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медицинского заключения об отсутствии противопоказаний к занятию определенными видами спорта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справки об отсутствии контактов с инфекционными больными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справки о состоянии на учете в диспансере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справки о прохождении медицинского освидетельствования в психоневрологическом диспансере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справки о результатах химико-токсикологических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медицинской справка в бассейн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справки об отсутствии медицинских противопоказаний для работы с использованием сведений, составляющих государственную тайну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направления к месту лечения для оказания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выписки из истории болезни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справки донору об освобождении от работы в день кроводачи и предоставлении ему дополнительного дня отдыха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медзаключения о допуске к выполнению работ на высоте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справки о постановке на учет по беременности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медицинского заключения об отсутствии медицинских противопоказаний к владению оружием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печати следующих документов в зависимости от типа справки:</w:t>
            </w:r>
          </w:p>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согласие на обработку персональных данных;</w:t>
            </w:r>
          </w:p>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информированное добровольное согласие;</w:t>
            </w:r>
          </w:p>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договор на оказание платных медицинских услуг;</w:t>
            </w:r>
          </w:p>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медицинская карта амбулаторного пациента (форма № 025/у);</w:t>
            </w:r>
          </w:p>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справка о результатах химико-токсикологических исследований (форма № 454/у-06);</w:t>
            </w:r>
          </w:p>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медицинское заключение об отсутствии в организме наркотических средств, психотропных веществ и их метаболитов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 003-О/у);</w:t>
            </w:r>
          </w:p>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медицинское заключение об отсутствии медицинских противопоказаний к владению оружием (форма № 002-О/у);</w:t>
            </w:r>
          </w:p>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заключение по результатам проведения предварительного (периодического) медицинского осмотра формирование отчета "Отчет по медицинскому освидетельствованию иностранных граждан"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наличии сведений о проведенной пациенту вакцинации Система отображает информацию о проведенной пациенту вакцинации в медицинском заключении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Система фильтрует информацию о проведенной пациенту вакцинации согласно виду работ из направления пациента на медицинский осмотр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 добавляет предоставленную пациентом информацию о вакцинации в медицинское заключение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наличии эпидемиологических показаний для вида работ Врач добавляет признак эпидемиологических показаний в медицинское заключение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добавлении врачом признака эпидемиологических показаний для вида работ Система добавляет информацию о вакцинации пациента по установленному для вида работ списку в медицинское заключение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 xml:space="preserve">Модуль "Медицинские заключения и справки" в части формирования СЭМД "Медицинское заключение по результатам медицинского осмотра работника для </w:t>
            </w:r>
            <w:r w:rsidRPr="000959D0">
              <w:rPr>
                <w:rFonts w:ascii="Times New Roman" w:hAnsi="Times New Roman" w:cs="Times New Roman"/>
                <w:sz w:val="16"/>
                <w:szCs w:val="16"/>
              </w:rPr>
              <w:lastRenderedPageBreak/>
              <w:t>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 xml:space="preserve">При отсутствии в Системе сведений о вакцинации пациента и отсутствии информации о вакцинации от пациента Врач добавляет заключение об отсутствии сведений о </w:t>
            </w:r>
            <w:r w:rsidRPr="000959D0">
              <w:rPr>
                <w:rFonts w:ascii="Times New Roman" w:hAnsi="Times New Roman" w:cs="Times New Roman"/>
                <w:sz w:val="16"/>
                <w:szCs w:val="16"/>
              </w:rPr>
              <w:lastRenderedPageBreak/>
              <w:t>профилактических прививках в медицинское заключение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наличии в Системе информации о перенесенных пациентом инфекционных заболеваниях Система отображает информацию о перенесенных пациентом инфекционных заболеваниях в медицинском заключении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Система фильтрует перенесенные пациентом инфекционные заболевания по видам работ из направления пациента на медицинский осмотр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 добавляет предоставленную пациентом информацию о перенесенных инфекционных заболеваниях в медицинское заключение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отсутствии в Системе сведений о перенесенных пациентом инфекционных заболеваниях и отсутствии информации о перенесенных инфекционных заболеваниях от пациента Врач добавляет заключение об отсутствии сведений о перенесенных заболеваниях в медицинское заключение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Система формирует медицинское заключение по результатам медицинского осмотра работника по каждому виду работ из направления на медицинский осмотр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формировании врачом медицинского заключения по результатам медицинского осмотра работника Система отображает наличие противопоказаний к выполнению вида работ из направления на медицинский осмотр в заключениях специалистов и результатах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отсутствии в Системе информации о перенесенной пациентом кори в течение жизни и отсутствии данных о профилактических прививках от кори Система проверяет наличие у пациента результата серологического исследования за последний год на иммунитет к кори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отсутствии данных о серологическом исследовании на иммунитет к кори за последний год Пользователь добавляет серологическое исследование на иммунитет к кори в маршрутную карту для медицинского заключения по результатам медицинского осмотра работника для предоставления в подсистему ЭЛМК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формировании врачом медицинского заключения по результатам медицинского осмотра работника Система проверяет наличие у пациента профилактических прививок, необходимых для получения ЭЛМК, по видам работ из направления на медицинский осмотр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отсутствии в медицинском заключении по результатам медицинского осмотра работника сведений о перенесенных инфекционных заболеваниях Система проверяет наличие заключения об отсутствии перенесенных инфекционных заболеваний в медицинском заключение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отсутствии в медицинском заключении по результатам медицинского осмотра работника сведений о проведенной пациенту вакцинации Система проверяет наличие заключения об отсутствии вакцинации от заболеваний в медицинском заключении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формировании направления на медицинский осмотр для получения медицинского заключения по результатам медицинского осмотра работника Пользователь добавляет информацию о номере личной медицинской книжки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формировании направления на медицинский осмотр для отдельного вида работ Пользователь добавляет информацию о профиле вида работ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наличии в Системе медицинского заключение по результатам медицинского осмотра работника Система включает его данные в аналитический отчет "Список пациентов по выданным справкам"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 xml:space="preserve">Модуль "Медицинские заключения и справки" в части формирования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w:t>
            </w:r>
            <w:r w:rsidRPr="000959D0">
              <w:rPr>
                <w:rFonts w:ascii="Times New Roman" w:hAnsi="Times New Roman" w:cs="Times New Roman"/>
                <w:sz w:val="16"/>
                <w:szCs w:val="16"/>
              </w:rPr>
              <w:lastRenderedPageBreak/>
              <w:t>муниципальную службу или ее прохождению"</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Система создает маршрутную карту на основе плана маршрутизации, сохраненного в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"Медицинские заключения и справки" в части формирования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мероприятия во вновь созданную маршрутную карту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формировании заключения Система проверяет соответствие выявленных диагнозов перечню заболеваний, препятствующих поступлению на государственную службу РФ или муниципальную службу, или ее прохождению, установленных законодательно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"Справка о состоянии здоровья по месту требования"</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медицинский документ "Справка о состоянии здоровья по месту требования"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"Справка о состоянии здоровья по месту требования"</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"Справка о состоянии здоровья по месту требования"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"Справка о состоянии здоровья по месту требования"</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автоматически нумерует медицинский документ "Справка о состоянии здоровья по месту требования" с использованием настраиваемого нумератора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разграничивает права доступа к витальным параметрам электронной медицинской карты пациента в зависимости от специальности врача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медицинский документ "Медицинское заключение"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"Медицинское заключение"</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"Медицинское заключение"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"Медицинская справка"</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медицинский документ "Медицинская справка"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"Медицинская справка"</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"Медицинская справка"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"Медицинская справка"</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автоматически нумерует медицинский документ "Медицинская справка" с использованием настраиваемого нумератора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"Выписка из истории болезни"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"Выписка из истории болезни"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"Заключение об освидетельствовании для оформления усыновления (опеки)"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"Медицинская справка о состоянии здоровья ребенка, отъезжающего в организацию отдыха детей и их оздоровления"</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"Медицинская справка о состоянии здоровья ребенка, отъезжающего в организацию отдыха детей и их оздоровления"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"Справка донору об освобождении от работы в день кроводачи и предоставлении ему дополнительного дня отдыха"</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"Справка донору об освобождении от работы в день кроводачи и предоставлении ему дополнительного дня отдыха"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"Справка об отсутствии медицинских противопоказаний для работы с использованием сведений, составляющих государственную тайну"</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"Справка об отсутствии медицинских противопоказаний для работы с использованием сведений, составляющих государственную тайну"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"Медицинские заключения и справки" в части формирования СЭМД "Справка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"Справка о постановке на учет по беременности"</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"Справка о постановке на учет по беременности", содержащий сведения о сроке беременности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заключения и справки" в части формирования СЭМД "Справка о наличии показаний к протезированию"</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"Справка о наличии показаний к протезированию"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 в части формирования маршрутной карты для медицинского заключения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в Системе направления на медицинский осмотр для установленных видов работ Система формирует маршрутную карту для медицинского заключения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 в части формирования маршрутной карты для медицинского заключения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в Системе выполненных пациенту в течение года лабораторных исследований Пользователь добавляет лабораторное исследование в маршрутную карту для медицинского заключения по результатам медицинского осмотра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 в части формирования маршрутной карты для медицинского заключения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проверяет соответствие кода добавленного лабораторного исследования списку регламентированных 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 в части формирования маршрутной карты для медицинского заключения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в Системе выполненных пациенту в течение года инструментальных исследований Пользователь добавляет инструментальное исследование в маршрутную карту для медицинского заключения по результатам медицинского осмотра работника для предоставления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92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"Настройка маршрутных карт" в части формирования маршрутной карты для медицинского заключения по результатам медицинского осмотра работника для предоставления в подсистему ЭЛМК</w:t>
            </w:r>
          </w:p>
        </w:tc>
        <w:tc>
          <w:tcPr>
            <w:tcW w:w="471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проверяет соответствие кода добавленного инструментального исследования списку регламентированных 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bookmarkStart w:id="461" w:name="_Hlk213673605"/>
            <w:r w:rsidRPr="000959D0">
              <w:rPr>
                <w:rFonts w:ascii="Times New Roman" w:hAnsi="Times New Roman" w:cs="Times New Roman"/>
                <w:sz w:val="16"/>
                <w:szCs w:val="16"/>
              </w:rPr>
              <w:t>Нет</w:t>
            </w:r>
            <w:bookmarkEnd w:id="461"/>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62" w:name="_Hlk213673626"/>
      <w:bookmarkStart w:id="463" w:name="_Toc148341924"/>
      <w:bookmarkStart w:id="464" w:name="_Toc157678255"/>
      <w:bookmarkStart w:id="465" w:name="_Toc188623730"/>
      <w:bookmarkStart w:id="466" w:name="_Toc188258269"/>
      <w:bookmarkStart w:id="467" w:name="_Toc225152882"/>
      <w:bookmarkEnd w:id="462"/>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3</w:t>
      </w:r>
      <w:r w:rsidRPr="000959D0">
        <w:rPr>
          <w:color w:val="000000" w:themeColor="text1"/>
          <w:sz w:val="16"/>
          <w:szCs w:val="16"/>
        </w:rPr>
        <w:t>"Мобильные приложения"</w:t>
      </w:r>
      <w:bookmarkEnd w:id="463"/>
      <w:bookmarkEnd w:id="464"/>
      <w:bookmarkEnd w:id="465"/>
      <w:bookmarkEnd w:id="466"/>
      <w:bookmarkEnd w:id="467"/>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42</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1</w:t>
      </w:r>
      <w:r w:rsidR="00C403FA">
        <w:rPr>
          <w:sz w:val="16"/>
          <w:szCs w:val="16"/>
        </w:rPr>
        <w:t>3</w:t>
      </w:r>
      <w:r w:rsidR="00C403FA" w:rsidRPr="000959D0">
        <w:rPr>
          <w:sz w:val="16"/>
          <w:szCs w:val="16"/>
        </w:rPr>
        <w:t xml:space="preserve"> </w:t>
      </w:r>
      <w:r w:rsidRPr="000959D0">
        <w:rPr>
          <w:sz w:val="16"/>
          <w:szCs w:val="16"/>
        </w:rPr>
        <w:t>"Мобильные приложения". Интерфейс 1.0</w:t>
      </w:r>
    </w:p>
    <w:tbl>
      <w:tblPr>
        <w:tblW w:w="9904" w:type="dxa"/>
        <w:tblLayout w:type="fixed"/>
        <w:tblCellMar>
          <w:left w:w="75" w:type="dxa"/>
          <w:right w:w="75" w:type="dxa"/>
        </w:tblCellMar>
        <w:tblLook w:val="04A0"/>
      </w:tblPr>
      <w:tblGrid>
        <w:gridCol w:w="3217"/>
        <w:gridCol w:w="5423"/>
        <w:gridCol w:w="1264"/>
      </w:tblGrid>
      <w:tr w:rsidR="00FD3CE6" w:rsidRPr="000959D0">
        <w:trPr>
          <w:tblHeader/>
        </w:trPr>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468" w:name="_Hlk213673643"/>
            <w:bookmarkEnd w:id="468"/>
            <w:r w:rsidRPr="000959D0">
              <w:rPr>
                <w:sz w:val="16"/>
                <w:szCs w:val="16"/>
              </w:rPr>
              <w:t>Модуль</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в МАРМ в офлайн режиме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синхронизации данных с компонентами регионального фрагмента ЕГИСЗ при появлении связи. Должны загружаться следующие данные:</w:t>
            </w:r>
          </w:p>
          <w:p w:rsidR="00FD3CE6" w:rsidRPr="000959D0" w:rsidRDefault="00A4507D" w:rsidP="000959D0">
            <w:pPr>
              <w:widowControl w:val="0"/>
              <w:numPr>
                <w:ilvl w:val="0"/>
                <w:numId w:val="1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список людей, прикрепленных к участку пользователя;</w:t>
            </w:r>
          </w:p>
          <w:p w:rsidR="00FD3CE6" w:rsidRPr="000959D0" w:rsidRDefault="00A4507D" w:rsidP="000959D0">
            <w:pPr>
              <w:widowControl w:val="0"/>
              <w:numPr>
                <w:ilvl w:val="0"/>
                <w:numId w:val="1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список пациентов, записанных к врачу на текущий день;</w:t>
            </w:r>
          </w:p>
          <w:p w:rsidR="00FD3CE6" w:rsidRPr="000959D0" w:rsidRDefault="00A4507D" w:rsidP="000959D0">
            <w:pPr>
              <w:widowControl w:val="0"/>
              <w:numPr>
                <w:ilvl w:val="0"/>
                <w:numId w:val="1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список пациентов, к которым врач вызван на дом на текущий день;</w:t>
            </w:r>
          </w:p>
          <w:p w:rsidR="00FD3CE6" w:rsidRPr="000959D0" w:rsidRDefault="00A4507D" w:rsidP="000959D0">
            <w:pPr>
              <w:widowControl w:val="0"/>
              <w:numPr>
                <w:ilvl w:val="0"/>
                <w:numId w:val="1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истории болезни ЭМК по всем записанным к врачу или имеющим вызов на дом данного врача на текущий день пациентам;</w:t>
            </w:r>
          </w:p>
          <w:p w:rsidR="00FD3CE6" w:rsidRPr="000959D0" w:rsidRDefault="00A4507D" w:rsidP="000959D0">
            <w:pPr>
              <w:widowControl w:val="0"/>
              <w:numPr>
                <w:ilvl w:val="0"/>
                <w:numId w:val="1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все справочники, которые используются для заполнения информации в ЭМК и в данных по человеку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виде индикатора выполнения и сопровождение сообщением для пользователя процесса загрузки данных в локальное хранилище приложения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записанных пациентов. Должны быть доступны следующие сведения о записях:</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возраст пациента;</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 время бирки;</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льготы пациента;</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телефон пациента;</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и дата направления;</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направивший врач;</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прикрепления пациента;</w:t>
            </w:r>
          </w:p>
          <w:p w:rsidR="00FD3CE6" w:rsidRPr="000959D0" w:rsidRDefault="00A4507D" w:rsidP="000959D0">
            <w:pPr>
              <w:widowControl w:val="0"/>
              <w:numPr>
                <w:ilvl w:val="0"/>
                <w:numId w:val="1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амбулаторной карты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болезни пациента. Должны быть доступны для просмотра:</w:t>
            </w:r>
          </w:p>
          <w:p w:rsidR="00FD3CE6" w:rsidRPr="000959D0" w:rsidRDefault="00A4507D" w:rsidP="000959D0">
            <w:pPr>
              <w:widowControl w:val="0"/>
              <w:numPr>
                <w:ilvl w:val="0"/>
                <w:numId w:val="1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амбулаторные случаи лечения пациента;</w:t>
            </w:r>
          </w:p>
          <w:p w:rsidR="00FD3CE6" w:rsidRPr="000959D0" w:rsidRDefault="00A4507D" w:rsidP="000959D0">
            <w:pPr>
              <w:widowControl w:val="0"/>
              <w:numPr>
                <w:ilvl w:val="0"/>
                <w:numId w:val="1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случаи лечения пациента в стационаре;</w:t>
            </w:r>
          </w:p>
          <w:p w:rsidR="00FD3CE6" w:rsidRPr="000959D0" w:rsidRDefault="00A4507D" w:rsidP="000959D0">
            <w:pPr>
              <w:widowControl w:val="0"/>
              <w:numPr>
                <w:ilvl w:val="0"/>
                <w:numId w:val="1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вызовы СМП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случаев амбулаторного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назначений в рамках посещения:</w:t>
            </w:r>
          </w:p>
          <w:p w:rsidR="00FD3CE6" w:rsidRPr="000959D0" w:rsidRDefault="00A4507D" w:rsidP="000959D0">
            <w:pPr>
              <w:widowControl w:val="0"/>
              <w:numPr>
                <w:ilvl w:val="0"/>
                <w:numId w:val="1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режим;</w:t>
            </w:r>
          </w:p>
          <w:p w:rsidR="00FD3CE6" w:rsidRPr="000959D0" w:rsidRDefault="00A4507D" w:rsidP="000959D0">
            <w:pPr>
              <w:widowControl w:val="0"/>
              <w:numPr>
                <w:ilvl w:val="0"/>
                <w:numId w:val="1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диета;</w:t>
            </w:r>
          </w:p>
          <w:p w:rsidR="00FD3CE6" w:rsidRPr="000959D0" w:rsidRDefault="00A4507D" w:rsidP="000959D0">
            <w:pPr>
              <w:widowControl w:val="0"/>
              <w:numPr>
                <w:ilvl w:val="0"/>
                <w:numId w:val="1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лекарственное лечение;</w:t>
            </w:r>
          </w:p>
          <w:p w:rsidR="00FD3CE6" w:rsidRPr="000959D0" w:rsidRDefault="00A4507D" w:rsidP="000959D0">
            <w:pPr>
              <w:widowControl w:val="0"/>
              <w:numPr>
                <w:ilvl w:val="0"/>
                <w:numId w:val="1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услуги.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услуг в рамках посещения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рецептов, в том числе льготных в электронной форме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шаблонам осмотров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осмотра на основе шаблона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1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"Мобильное автоматизированное рабочее место врача поликлиники"</w:t>
            </w:r>
          </w:p>
        </w:tc>
        <w:tc>
          <w:tcPr>
            <w:tcW w:w="54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копирования документов из предыдущих случаев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3"/>
        <w:numPr>
          <w:ilvl w:val="0"/>
          <w:numId w:val="0"/>
        </w:numPr>
        <w:spacing w:line="240" w:lineRule="auto"/>
        <w:ind w:left="709"/>
        <w:rPr>
          <w:sz w:val="16"/>
          <w:szCs w:val="16"/>
        </w:rPr>
      </w:pPr>
      <w:bookmarkStart w:id="469" w:name="_Hlk213673643_Копия_1"/>
      <w:bookmarkStart w:id="470" w:name="_Hlk213673626_Копия_1"/>
      <w:bookmarkStart w:id="471" w:name="_Toc188258270"/>
      <w:bookmarkStart w:id="472" w:name="_Toc188623731"/>
      <w:bookmarkStart w:id="473" w:name="_Toc225152883"/>
      <w:bookmarkEnd w:id="469"/>
      <w:bookmarkEnd w:id="470"/>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4</w:t>
      </w:r>
      <w:r w:rsidR="00C403FA" w:rsidRPr="000959D0">
        <w:rPr>
          <w:color w:val="000000" w:themeColor="text1"/>
          <w:sz w:val="16"/>
          <w:szCs w:val="16"/>
        </w:rPr>
        <w:t xml:space="preserve"> </w:t>
      </w:r>
      <w:r w:rsidRPr="000959D0">
        <w:rPr>
          <w:color w:val="000000" w:themeColor="text1"/>
          <w:sz w:val="16"/>
          <w:szCs w:val="16"/>
        </w:rPr>
        <w:t>"Организации оказания медицинской помощи АКиНЕО (мониторинг беременных)"</w:t>
      </w:r>
      <w:bookmarkEnd w:id="471"/>
      <w:bookmarkEnd w:id="472"/>
      <w:bookmarkEnd w:id="473"/>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43</w:t>
      </w:r>
      <w:r w:rsidR="003C485F" w:rsidRPr="000959D0">
        <w:rPr>
          <w:sz w:val="16"/>
          <w:szCs w:val="16"/>
        </w:rPr>
        <w:fldChar w:fldCharType="end"/>
      </w:r>
      <w:r w:rsidR="00C403FA" w:rsidRPr="000959D0">
        <w:rPr>
          <w:sz w:val="16"/>
          <w:szCs w:val="16"/>
        </w:rPr>
        <w:t xml:space="preserve"> </w:t>
      </w:r>
      <w:r w:rsidRPr="000959D0">
        <w:rPr>
          <w:sz w:val="16"/>
          <w:szCs w:val="16"/>
        </w:rPr>
        <w:t>– Модуль "Вспомогательные репродуктивные технологии". АРМ репродуктолога. Интерфейс 2.0</w:t>
      </w:r>
    </w:p>
    <w:tbl>
      <w:tblPr>
        <w:tblW w:w="9904" w:type="dxa"/>
        <w:tblLayout w:type="fixed"/>
        <w:tblCellMar>
          <w:left w:w="75" w:type="dxa"/>
          <w:right w:w="75" w:type="dxa"/>
        </w:tblCellMar>
        <w:tblLook w:val="04A0"/>
      </w:tblPr>
      <w:tblGrid>
        <w:gridCol w:w="2619"/>
        <w:gridCol w:w="6021"/>
        <w:gridCol w:w="1264"/>
      </w:tblGrid>
      <w:tr w:rsidR="00FD3CE6" w:rsidRPr="000959D0">
        <w:trPr>
          <w:tblHeader/>
        </w:trPr>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и хранение в блоке согласий в ЭМК пациента добровольного согласия на медицинское вмешательство с применением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наличия согласия на проведение ВРТ у пациента перед формированием направления на ВРТ</w:t>
            </w:r>
          </w:p>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редактирование специфики ВРТ в ЭМК пациента из АРМ врача поликлиники и АРМ врача стационара в рамках отделений с профилем 137</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из специфики ВРТ направлений на ВРТ, которые должны содержать следующие данные: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направляемого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документ, удостоверяющий личность;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полис ОМС;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адрес регистрации;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код и наименование диагноза по МКБ-10;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первичное/повторное обращение;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МО, в которой выдано направление;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наименование МО, в которую направлен пациент;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контактные данные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должность направляющего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об обязательных мероприятиях перед применением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 показаниях к применению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 противопоказаниях к применению ВРТ с возможностью ведения периода действия противопоказаний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об ограничениях к применению ВРТ с возможностью ведения периода действия ограничений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наличии суррогатного материнства;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наличии ВИЧ-инфекции у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дате обращения;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предыдущих случаях оказания медицинской помощи с применением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 протоколе: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текущего протокола ВРТ;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принятия решения;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принявший решение о виде протокола,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пациентки направления на ВРТ и добровольного согласия на медицинское вмешательство с применением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этапу "Прайминг". Этап содержит информацию о назначении препаратов рФСГ (рекомбинантных фолликуло-стимулирующих гормонов):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лекарственного препарата;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врача, назначившего медикаментозное лечение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этапу "Овариальная стимуляция". Этап содержит информацию: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овариальной стимуляции;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день цикла (стимуляции);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назначение лекарственных препаратов:</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лекарственных препаратов;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врача, назначившего медикаментозное лечение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этапу "Мониторинг фолликулогенеза". Этап содержит информацию об ультразвуковом исследовании яичников и эндометрия на овариальную стимуляцию при применении ВРТ в разрезе следующих данных: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проведения ультразвукового исследования;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эндометрий-толщина М-эхо;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размер фолликулов правого яичника;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фолликулов правого яичника;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размер фолликулов левого яичника;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количество фолликулов левого яичника;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фолликулов левого яичника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этапу "Введение триггера овуляции". Этап содержит информацию о назначении лекарственных препаратов, запускающих процесс финального созревания яйцеклетки и выхода ее из фолликула: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лекарственного препарата;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врача, назначившего медикаментозное лечение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этапу "Пункция фолликулов яичников для получения ооцитов", этап содержит информацию: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текстовое описание пункции;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начала пункции;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окончания пункции;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пунктированных фолликулов яичников;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промытых фолликулов яичников;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полученных ооцитов.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этапе для каждого ооцита доступен ввод следующих данных, которые автоматически должны сохраняться в журнале культивирования ооцитов и эмбрионов на вкладке "Ооциты":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забора ооцита – должна заполняться по умолчанию датой окончания пункции;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ооцита – по умолчанию должно устанавливаться значение "Забор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выполнивший забор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осложнения при пункции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этапу "Эмбриологический". На этапе отображается список ооцитов и эмбрионов пациента. Данные загружаются по умолчанию из журнала культивирования ооцитов и эмбрионов. Список должен содержать следующие данные: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забора ооцита – должна заполняться по умолчанию датой окончания пункции;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оплодотворения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ооцита – по умолчанию должно устанавливаться значение "Забор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 репродуктолога или акушера-гинеколога, зафиксировавшего забор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эмбриолога, выполнивший оплодотворение;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ссылки "Переход в Журнал ооцитов и эмбрионов", при нажатии на которую должен открываться журнал ооцитов и эмбрионов с записями по текущему пациенту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этапу "Перенос эмбриона". Этап содержит информацию: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переноса эмбрионов;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врача, выполнившего перенос;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с данными о каждом перенесенном эмбрионе: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криоконсервированного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признак эмбриона, полученного за рамками данного протокола ВРТ;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биоматериала ооцита, использованного для получения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биоматериала спермы, использованного для получения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осложнения при переносе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Если эмбрион получен в рамках текущего протокола ВРТ, данные на этом этапе должны вноситься выбором эмбриона из журнала культивирования ооцитов и эмбрионов со статусом "Готов к переносу".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Если эмбрион получен за пределами текущего протокола ВРТ, данные должны вноситься вручную.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После сохранения этапа должна происходить автоматическая смена статуса на "Перенос" у эмбриона, выбранного из журнала на вкладке "Эмбрионы"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этапу "Поддержка посттрансферного периода". Этап содержит информацию о назначении препаратов после переноса эмбрионов: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препарата;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врача, назначившего лечение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этапу "Диагностика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пациентов в регистре беременных по признаку наступления беременности с использованием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Переход из специфики беременной к специфике ВРТ в случае, если беременность наступила с применением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вкладыша к форме 025/у "Медицинская карта пациента, получающего медицинскую помощь в амбулаторных условиях" согласно Приложению №3 приказа Министерства здравоохранения Российской Федерации от 31 июля 2020 г. №803н "О порядке использования вспомогательных репродуктивных технологий, противопоказаниях и ограничениях к их применению", который заполняется автоматически, исходя из данных ЭМК пациента и специфики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справки об оказании ВРТ согласно Приложению №6 приказа Министерства здравоохранения Российской Федерации от 31 июля 2020 г. №803н "О порядке использования вспомогательных репродуктивных технологий, противопоказаниях и ограничениях к их применению", которая заполняется автоматически, исходя из данных ЭМК пациента и специфики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пациентов со спецификой ВРТ в отдельной вкладке регистра беременных в разрезе следующих данных: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учета;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создания специфики ВРТ;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ВРТ;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пациентов со спецификой ВРТ по следующим критериям: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учета;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создания специфики ВРТ;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ВРТ;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основной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61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"Вспомогательные репродуктивные технологии". АРМ репродуктолога</w:t>
            </w:r>
          </w:p>
        </w:tc>
        <w:tc>
          <w:tcPr>
            <w:tcW w:w="602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пациентов со спецификой ВРТ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474" w:name="_Hlk213673705"/>
            <w:bookmarkStart w:id="475" w:name="_Hlk213673715"/>
            <w:r w:rsidRPr="000959D0">
              <w:rPr>
                <w:rFonts w:ascii="Times New Roman" w:hAnsi="Times New Roman" w:cs="Times New Roman"/>
                <w:sz w:val="16"/>
                <w:szCs w:val="16"/>
              </w:rPr>
              <w:t>Нет</w:t>
            </w:r>
            <w:bookmarkEnd w:id="474"/>
            <w:bookmarkEnd w:id="475"/>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44</w:t>
      </w:r>
      <w:r w:rsidR="003C485F" w:rsidRPr="000959D0">
        <w:rPr>
          <w:sz w:val="16"/>
          <w:szCs w:val="16"/>
        </w:rPr>
        <w:fldChar w:fldCharType="end"/>
      </w:r>
      <w:r w:rsidR="00C403FA" w:rsidRPr="000959D0">
        <w:rPr>
          <w:sz w:val="16"/>
          <w:szCs w:val="16"/>
        </w:rPr>
        <w:t xml:space="preserve"> </w:t>
      </w:r>
      <w:r w:rsidRPr="000959D0">
        <w:rPr>
          <w:sz w:val="16"/>
          <w:szCs w:val="16"/>
        </w:rPr>
        <w:t>– Модуль "Критические акушерские состояния". Интерфейс 2.0</w:t>
      </w:r>
    </w:p>
    <w:tbl>
      <w:tblPr>
        <w:tblW w:w="9904" w:type="dxa"/>
        <w:tblLayout w:type="fixed"/>
        <w:tblCellMar>
          <w:left w:w="75" w:type="dxa"/>
          <w:right w:w="75" w:type="dxa"/>
        </w:tblCellMar>
        <w:tblLook w:val="04A0"/>
      </w:tblPr>
      <w:tblGrid>
        <w:gridCol w:w="2306"/>
        <w:gridCol w:w="6334"/>
        <w:gridCol w:w="1264"/>
      </w:tblGrid>
      <w:tr w:rsidR="00FD3CE6" w:rsidRPr="000959D0">
        <w:trPr>
          <w:tblHeader/>
        </w:trPr>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создания извещения о КАС в стационарном случае лечения пациента при соблюдении хотя бы одного из условий: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 по беременности (МКБ-10 О00-О99, Z32.1 - Z36.9);</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сопутствующий диагноз по беременности (МКБ-10 О00-О99, Z32.1 - Z36.9);</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нахождение пациента в регистре беременных на дату создания случая;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прошло менее 42 дней после исхода беременности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при создании извещения КАС: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первичное выявление КАС: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условия оказания медицинской помощи;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организации;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начала оказания помощи;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уточнения при первичном выявлении КАС вне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текущее местонахождение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карты/истории болезни;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условия оказания медицинской помощи;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начала оказания помощи;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организации;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о враче;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уточнения при текущем месте нахождения пациента с КАС вне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критерии КАС: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ведущий критерий КАС. Для диагнозов из Приложения 1. Заполнение критерия КАС по диагнозу из случая подтягивается по умолчанию по диагнозу движения;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сопутствующие критерии КАС;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журнала извещений о критическом акушерском состоянии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доступа к журналу для: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пользователя с ролью "Курирующий врач по профилю АКиНЕО", являющегося сотрудником отделения с признаком "АДКЦ" (далее куратор АДКЦ);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журнале извещений КАС записей о созданных извещениях о критических акушерских состояниях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журнале извещений КАС следующих данных из извещений о критических акушерских состояниях: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создания;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 имя отчество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ведущая патология;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ведущий критерий КАС;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создавший извещение;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создания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извещения (с индикацией);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обработки;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обработавший извещение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действий в журнале извещений КАС: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просмотреть;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обновить;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открыть ЭМК;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подтвердить;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отклонить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специфики критических акушерских состояний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специфике КАС на вкладке "КАС" регистра беременных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в специфике КАС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по действиям выездной бригады АДКЦ: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выезда бригады АДКЦ;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прибытия выездной бригады;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помощь, оказанная выездной бригадой АДКЦ</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по данным о телемедицинских консультациях, консилиумах с НМИЦ: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срочность необходимой ТМК;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проведения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по общему состоянию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общее состояние;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в динамике;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жалобы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"Критические акушерские состояния"</w:t>
            </w:r>
          </w:p>
        </w:tc>
        <w:tc>
          <w:tcPr>
            <w:tcW w:w="633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шкалам с интерпретацией результата: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шкала Глазго;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шкала Ричмонд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476" w:name="_Hlk213673735"/>
            <w:r w:rsidRPr="000959D0">
              <w:rPr>
                <w:rFonts w:ascii="Times New Roman" w:hAnsi="Times New Roman" w:cs="Times New Roman"/>
                <w:sz w:val="16"/>
                <w:szCs w:val="16"/>
              </w:rPr>
              <w:t>Да</w:t>
            </w:r>
            <w:bookmarkEnd w:id="476"/>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45</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1</w:t>
      </w:r>
      <w:r w:rsidR="00C403FA">
        <w:rPr>
          <w:sz w:val="16"/>
          <w:szCs w:val="16"/>
        </w:rPr>
        <w:t>4</w:t>
      </w:r>
      <w:r w:rsidR="00C403FA" w:rsidRPr="000959D0">
        <w:rPr>
          <w:sz w:val="16"/>
          <w:szCs w:val="16"/>
        </w:rPr>
        <w:t xml:space="preserve"> </w:t>
      </w:r>
      <w:r w:rsidRPr="000959D0">
        <w:rPr>
          <w:sz w:val="16"/>
          <w:szCs w:val="16"/>
        </w:rPr>
        <w:t>"Организации оказания медицинской помощи АКиНЕО (мониторинг беременных)". Интерфейс 1.0</w:t>
      </w:r>
    </w:p>
    <w:tbl>
      <w:tblPr>
        <w:tblW w:w="9904" w:type="dxa"/>
        <w:tblLayout w:type="fixed"/>
        <w:tblCellMar>
          <w:left w:w="75" w:type="dxa"/>
          <w:right w:w="75" w:type="dxa"/>
        </w:tblCellMar>
        <w:tblLook w:val="04A0"/>
      </w:tblPr>
      <w:tblGrid>
        <w:gridCol w:w="3015"/>
        <w:gridCol w:w="5740"/>
        <w:gridCol w:w="1149"/>
      </w:tblGrid>
      <w:tr w:rsidR="00FD3CE6" w:rsidRPr="000959D0">
        <w:trPr>
          <w:tblHeader/>
        </w:trPr>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функциональности/функции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Ключевая</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"Анкета при регистрации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анкеты беременной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p w:rsidR="00FD3CE6" w:rsidRPr="000959D0" w:rsidRDefault="00FD3CE6" w:rsidP="000959D0">
            <w:pPr>
              <w:spacing w:line="240" w:lineRule="auto"/>
              <w:rPr>
                <w:rFonts w:ascii="Times New Roman" w:hAnsi="Times New Roman" w:cs="Times New Roman"/>
                <w:sz w:val="16"/>
                <w:szCs w:val="16"/>
              </w:rPr>
            </w:pP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"Анкета при регистрации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общих сведений в анкете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персональные данные;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постановки на учет;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срок беременности при первой явке: недели, дни;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последние менструации (с, по / неизвестно);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предполагаемый срок родов (при наличии данных о последних менструациях значение рассчитывается автоматически);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наблюдения (по умолчанию МО пользователя);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 умолчанию врач, создающий анкету);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телефон (личный, рабочий);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образование;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профессия;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семейное положение;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рост;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вес до беременности, (кг);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МРП;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телосложения;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группа крови;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резус-фактор;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определения группы крови и резус-фактора;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размер и форма таза;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соматические показатели;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генетические факторы;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социальные факторы;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вредные привычки</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"Анкета при регистрации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сведений об отце в анкете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группа крови;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резус-фактор;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определения группы крови и резус-фактора;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здоровье;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адрес проживания;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телефон;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работы;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вредные условия труда и быта;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вредные привычки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"Анкета при регистрации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акушерского анамнеза в анкете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общие данные;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заболевания внутренних половых органов;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бесплодие;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наступление текущей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внутриматочные вмешательства;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которая беременность;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предыдущие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общие данные;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о введении антирезус Ig;</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осложнения предыдущих; беременностей;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осложнения предыдущих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патологии рожденных детей;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рубце на матке;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об исходе предыдущих беременностей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"Анкета при регистрации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по экстрагенитальным заболеваниям в анкете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хронические специфические инфекции;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злокачественные новообразования;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эндокринные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заболевания крови и кроветворных органов;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психические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болезни нервной системы и органов чувств;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сердечно-сосудистые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болезни органов дыхания;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заболевания почек и мочевыводящих путей;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болезни органов зрения;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болезни ЖКТ;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диффузные заболевания соединительной ткани, антифосфолипидный синдром;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пародонтит;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болезни печени;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травмы;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антитела к фосфолипидам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детские инфекции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"Гравидограмма"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гравидограммы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"Гравидограмма"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Гравидограмме из: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специфики по беременности (открывается при переходе по ссылке "Гравидограмма" справа от уровня Скрининги);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 беременных (кнопка "Диаграммы", пункт "Гравидограмма" на панели управления)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Формируется по данным проведенных скринингов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"Гравидограмма"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данных на гравидограмме: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гемоглобин;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белок мочи;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глюкоза;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титр Rh;</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титр ABO;</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ABO - сенсибилизация;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АД систолическое;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 диастолическое;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окружность живота;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высота стояния дна матки;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отеки;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масса, кг;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предлежание плода (если беременность многоплодная, для каждого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сердцебиение (если беременность многоплодная, для каждого плода)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"Гравидограмма"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Цветовое выделение числовых значений, шкал и точек линейных графиков выходящих за допустимую норму по показателям: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гемоглобин;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глюкоза;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белок мочи;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титр Rh;</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титр АВО;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 систолическое;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 диастолическое;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высота стояния дна матки;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масса, кг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"Гравидограмма"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Вывод всплывающих подсказок при наведении на соответствующий показатель в разрезе следующих данных: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 показателя;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норма;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обследования;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неделя беременности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"Гравидограмма"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гравидограммы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параметров наблюдения на вкладку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осложнения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комментарий к осложнениям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сопутствующий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комментарий к сопутствующему диагнозу;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план ведения и назначения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параметров наблюдения на вкладку "Осмотр":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жалобы;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шевеление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плодов;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общее состояние;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присутствуют высыпания на кожных покровах, видимых слизистых;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и локализация;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окраска кожных покровов;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локализация;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варикозное расширение вен;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и локализация;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отеки;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локализация отеков;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выраженности;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молочных желез;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и локализация;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соски с изменениями;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и локализация изменений;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отделяемое из сосков;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отделяемого;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дыхание в легких;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и локализация;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тоны сердца;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живот;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перитонеальных симптомов;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локализация;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симптом поколачивания;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локализация;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стул;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изменений;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мочеиспускание;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нарушений;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диурез.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Поля "Шевеление плода" и "Количество плодов" отображаются при сроке беременности от 16 недель</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параметров наблюдения на вкладку "Наружное акушерское исследование":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матка: с четкими, ровными контурами;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патологических изменений;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матка;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локализация болезненности;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тонус матки;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схватки через (мин);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длительность (сек);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шейки матки;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выделения из половых путей;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параметров наблюдения на вкладку "Плод":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положение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предлежание;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предлежащая часть;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над входом в малый таз;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ритм сердцебиения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сердцебиение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ЧСС плода (уд/мин).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Вкладка "Плод" отображается при сроке беременности от 16 недель</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параметров наблюдения на вкладку "Измерения":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пульс (уд/мин);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систолическое давление правая рука;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диастолическое давление правая рука;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систолическое давление левая рука;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диастолическое давление левая рука;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масса тела (кг);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прибавка веса (г);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 дней;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общая прибавка веса за беременность (г);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окружность живота (см);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высота дна матки (см)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параметров наблюдения на вкладку "ЛИС"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параметров наблюдения в блок "Общий анализ мочи":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 вес;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белок, г/л;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лейкоциты;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эритроциты;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эпителий;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бактерии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параметров наблюдения в блок "Общий анализ крови":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гемоглобин, г/л;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эритроциты;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лейкоциты;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тромбоциты;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гематокрит (%);</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СОЭ мм/ч</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"Дневник наблюдения беременной"</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других параметров наблюдения вкладки "ЛИС":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уточнение титр AB0;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уточнение титр Rh;</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исследование уровня глюкозы в крови (ммоль/л);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исхода беременности доступно: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 специфики по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из стационарного случая лечения (движение пациента в стационаре) при установке основного диагноза из группы O</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"Исход беременности"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общих данных при любом исходе беременности, в разрезе данных: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которая беременность;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исхода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исход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(недель);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плодов;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сифилис;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ВИЧ;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гепатит 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гепатит 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гонорею;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кровопотери (мл)</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данных при исходе "Роды", в разрезе данных: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родовая деятельность;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сердцебиение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головка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плаценты;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вод;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качество вод;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партнерские роды;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плодов;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том числе живорожденных;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роды которые;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особенности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продолжительность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оперативные вмешательства;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разрывы мягких родовых путей;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анестезия (вид анестезии и ее эффективность)</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данных факторов риска со стороны матери при исходе "Роды":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нефропатия;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преэклампсия;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эклампсия;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несвоевременное излитие околоводных вод (12 часов и более);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слабость родовой деятельности;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быстрые роды;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индукция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стимуляция родовой деятельности;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клинический узкий таз;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угрожающий разрыв матки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факторов риска со стороны плаценты при исходе "Роды":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преждевременная отслойка нормально расположенной плаценты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факторов риска со стороны плода при исходе "Роды":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хориоамнионит;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нарушение сердечного ритма в течение 30 мин. и более;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патология пуповины: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выпадение;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обвитие пуповины вокруг;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особенности пуповины;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тазовое предлежание: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пособия;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экстракция плода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дополнительные данные при исходе "Искусственный аборт":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аборта;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аборта;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аборта;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метод аборта;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показания;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введено ВМС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"Исход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данных при исходе беременности "Внематочная беременность":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объем оперативного вмешательства при внематочной беременности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регистру беременных из АРМ: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 поликлиники;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руководителя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пользователя группы прав "Оператор регистра по беременным" или "Региональный оператор регистра беременных".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группой прав "Региональный оператор регистра беременных" также является курирующим врачом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вкладок регистра: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новые;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выбывшие;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 включенные в регистр;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рекомендации по маршрутизации беременных женщин;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ВРТ</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вкладки "Новые"</w:t>
            </w: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на вкладке "Новые" по следующим фильтрам: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нед.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курируемые МО (доступен для куратора АКДЦ);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постановки на учет;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постановки на учет (выбор периода дат);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1130н;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предполагаемый срок родов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риска по Радзинскому;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ПР;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общий риск;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действий на вкладке "Новые":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добавить новую запись в регистр;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просмотреть;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обновить;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(мастер выписки направлений)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открыть ЭМК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исключить из регистра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диаграммы: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гравидограмма;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партограмма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вкладки "Все" регистра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на вкладке "Все" по следующим фильтрам: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нед.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курируемые МО (доступен для куратора АКДЦ);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постановки на учет;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постановки на учет (выбор периода дат);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1130н;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предполагаемый срок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исключения из регистра;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исключения из регистра;</w:t>
            </w:r>
            <w:r w:rsidRPr="000959D0">
              <w:rPr>
                <w:rFonts w:ascii="Times New Roman" w:hAnsi="Times New Roman" w:cs="Times New Roman"/>
                <w:sz w:val="16"/>
                <w:szCs w:val="16"/>
              </w:rPr>
              <w:br/>
              <w:t>"</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риска по Радзинскому;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ПР;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общий риск.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действий на вкладке "Все":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добавить новую запись в регистр;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просмотреть;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обновить;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(мастер выписки направлений)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открыть ЭМК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исключить из регистра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диаграммы: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гравидограмма;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партограмма;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вкладки "Выбывшие"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на вкладке "Выбывшие" по следующим фильтрам: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нед.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курируемые МО (доступен для куратора АКДЦ);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постановки на учет;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постановки на учет (выбор периода дат);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1130н;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родоразрешения;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исхода;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исход беременности;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риска по Радзинскому;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ПР;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общий риск.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действий на вкладке "Выбывшие":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добавить новую запись в регистр;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просмотреть;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обновить;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мастер выписки направлений;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открыть ЭМК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вернуть в регистр;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диаграммы: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гравидограмма;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партограмма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вкладки "Не включенные в регистр"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на вкладке "Не включенные в регистр" по следующим фильтрам: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случая;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(выбор периода дат);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1130н;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ПР;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общий риск.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действий на вкладке "Не включенные в регистр":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обновить;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одной выбранной записи журнала;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текущей страницы;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всего списка;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открыть ЭМК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записать (мастер выписки направлений);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включить в регистр.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вкладки "Рекомендации по маршрутизации беременных"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на вкладке "Рекомендации по маршрутизации беременных женщин" по следующим фильтрам: "</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сопутствующий диагноз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нед.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курируемые МО (доступен для куратора АКДЦ);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постановки на учет;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постановки на учет (выбор периода дат);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1130н;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родоразрешения;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исхода;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исход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состоящие на учете;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госпитализация по согласованию с АДКЦ;</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риска по Радзинскому;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ПР;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общий риск.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действий на вкладке "Рекомендации по маршрутизации беременных":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просмотреть;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обновить;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записать (мастер выписки направлений);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открыть ЭМК</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вкладки "Центр мониторинга"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специфики по беременности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специфике: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из поликлинического случая в ЭМК пациентки; </w:t>
            </w:r>
            <w:r w:rsidRPr="000959D0">
              <w:rPr>
                <w:rFonts w:ascii="Times New Roman" w:hAnsi="Times New Roman" w:cs="Times New Roman"/>
                <w:sz w:val="16"/>
                <w:szCs w:val="16"/>
              </w:rPr>
              <w:br/>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 стационарного случая лечения (движение пациента в стационаре);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 регистра беременных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Верхняя панель содержит следующую информацию: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постановки на учет;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учета;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ведущий беременность;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карты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по 1130н;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уровень МО родоразрешения;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группа акушерской популяции по Робсону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Действия на верхней панели специфики: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изменить параметры учета (для изменения таких параметров регистра, как № карты, МО, Врач, дата);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история (просмотр истории изменений параметров учета, перечисленных выше);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или изменение карты диспансерного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активных маршрутов пациента по профилю АКиНЕО.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разделов специфики:</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анкета: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общие сведения;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отце;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акушерский анамнез;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экстрагенитальные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дневник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скрининги;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план ведения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случаи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родовой сертификат;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исход;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случай материнской смертности;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протоколы УЗИ 11-14 недель;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протоколы УЗИ 19-21 недель</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данных о проведенных исследованиях: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скрининговых исследований для расчета рисков;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расположение плаценты;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зачатия;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анемии;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компенсации эндокринной патологии;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миопии;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предлежание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положение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околоплодных вод;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состоятельность рубца на матке;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задержки внутриутробного роста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таза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сужения таза беременной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данных о родоразрешении: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вскармливания новорожденного;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раннее прикладывание новорожденного к груди;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о проведении скринингов новорожденного: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неонатальный скрининг;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аудиологический скрининг;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кардиологический скрининг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№025/у 003-2/у-20 "Карта пациента при искусственном прерывании беременности медикаментозным методом" с отображением разделов: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первое посещение;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второе посещение;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третье посещение;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четвертое посещение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№003-2/у-20 003/у "Карта пациента при искусственном прерывании беременности хирургическим методом" с отображением разделов: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вакуумной аспирации;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наблюдения после хирургического прерывания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эпикриз</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№003/у-МС "Карта донесения о случае материнской смерти" с отображением разделов: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анкета;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обоснование МС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№003/у "Карта пациента гинекологического отделения стационара" с отображением разделов: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первичный осмотр при поступлении;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осмотр заведующим отделения и лечащим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лист врачебных назначений;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предоперационный эпикриз;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предоперационный осмотр врачом анестезиологом-реаниматологом;</w:t>
            </w:r>
            <w:r w:rsidRPr="000959D0">
              <w:rPr>
                <w:rFonts w:ascii="Times New Roman" w:hAnsi="Times New Roman" w:cs="Times New Roman"/>
                <w:sz w:val="16"/>
                <w:szCs w:val="16"/>
              </w:rPr>
              <w:br/>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операции;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карта течения анестезии;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карта интенсивной терапии;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этапный эпикриз;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дневники наблюдения пациента, включая интенсивную терапию;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результаты функциональных и лабораторных исследований;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выписной эпикриз;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температурный лист;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консультации специалистов, консилиумы;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патолого-анатомическое (гистологическое) заключение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"113/у-20 - Обменная карта беременной, роженицы и родильницы" доступна из: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формы "Сведения 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формы "Регистр беременных"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"111/у-20 - Индивидуальная Медицинская Карта беременной и родильницы" доступна из: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формы "Сведения 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формы "Регистр беременных"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"096/1у-20 – Медицинская карта беременной, находящейся в отделении патологии беременности" доступна из ЭМК пациентки (стационарный случай лечения)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096/1у-20 "История родов" доступна из ЭМК пациентки (стационарный случай лечения)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097/у "История развития новорожденного" доступна из ЭМК новорожденного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беременных"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статистических отчетов: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мониторинг заполнения регистра беременных;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движение пациентов в регистре;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половозрастная структура регистра;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пациентов регистра;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пациентов, включенных в регистр;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пациентов, исключенных из регистра;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беременные, поступившие под наблюдение на раннем сроке (до 12 недель) в разрезе региона или медицинской организации;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заболевания и патологические состояния, предшествовавшие или возникшие во время беременности в разрезе региона или медицинской организации;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заболеваемость новорожденных в разрезе региона или медицинской организации;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пациентки, сгруппированные по исходам беременности за указанный период в разрезе региона или медицинской организации;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абортах у женщин в разрезе региона или медицинской организации.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новорожденных"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специфики новорожденного: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 исхода беременности матери из регистра по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 исхода беременности матери в стационарном случае матери;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 стационарного случая лечения ребенка (если возраст от 0 до 365 дней)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новорожденных"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специфики по разделам: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общая информация;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родовые травмы, пороки развития;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наблюдения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новорожденных"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на вкладке "Общая информация" записей в разрезе данных: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новорожденных"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общие данные: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доношенность;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предлежание;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докорма;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вскармливание (учет в граммах);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который по счету;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ВИЧ-инфекция у матери;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 от ребенка;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масса (вес) при рождении, 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рост (длина) при рождении, см;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окружность головы, см;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окружность груди, см;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окружность плеч, см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наличие кровотечения;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оценка по шкале Баллард;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оценка состояния по шкале Апгар;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переведен 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перевода;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профилактика гонобленореи;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"Мониторинг новорожденных"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w:t>
            </w:r>
            <w:r w:rsidRPr="000959D0">
              <w:rPr>
                <w:rFonts w:ascii="Times New Roman" w:hAnsi="Times New Roman" w:cs="Times New Roman"/>
                <w:sz w:val="16"/>
                <w:szCs w:val="16"/>
              </w:rPr>
              <w:tab/>
              <w:t>просмотр направления на НС и РНС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"Мониторинг новорожденных"</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w:t>
            </w:r>
            <w:r w:rsidRPr="000959D0">
              <w:rPr>
                <w:rFonts w:ascii="Times New Roman" w:hAnsi="Times New Roman" w:cs="Times New Roman"/>
                <w:sz w:val="16"/>
                <w:szCs w:val="16"/>
              </w:rPr>
              <w:tab/>
              <w:t>просмотр протокола лабораторного исследования на НС и РНС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"Партограмма"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партограммы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"Партограмма"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партограммы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плана ведения (консультаций, исследований) беременности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назначений в план ведения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лабораторную диагностику;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инструментальную диагностику;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консультацию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пакета назначений в план ведения беременности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планового срока выполнения назначения в виде периода в неделях</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Автоматический расчет периода дат выполнения назначения на основе установленного планового срока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назначений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статуса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требуется запись;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записана с конкретной датой;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записана в очередь;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выполнении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выполнения;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выполнения;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выполнения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Проставление отметки о выполнении назначения с указанием даты выполнения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"План ведения беременности"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записей в плане: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просроченные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"Расчет факторов риска"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Расчет рисков беременной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"Расчет факторов риска"</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Перинатальный риск (риск по Радзинскому)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скринингов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"Общие сведения":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вес беременной, кг;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окружность живота, см;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высота стояния дна матки, см;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аменорее;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дате имплантации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первому УЗИ;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первому шевелению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первое шевеление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сифилис;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ВИЧ;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гепатит 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гепатит 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обследование на гонорею;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обследована терапевтом: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систолическое артериальное давление;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диастолическое артериальное давление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"Осложнения текущей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острые инфекции при беременности, в т.ч. острые респираторно-вирусные;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гипертермия;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выраженный ранний токсикоз;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рвота беременных: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степень рвоты;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рецидивирующая угроза прерывания;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хирургические вмешательства при данной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маточные кровотечения;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антифосфолипидный синдром;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отеки беременных;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гестоз;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внутрипеченочный холестаз у беременных;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обострение заболеваний почек;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венозные осложнения при настоящей беременности (тромбозы, тромбофлебиты, тромбоэмболии);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расположение плаценты в месте локализации рубца по данным УЗИ;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подозрение на врастание плаценты по данным УЗИ/ МРТ;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расположение плаценты по</w:t>
            </w:r>
            <w:r w:rsidRPr="000959D0">
              <w:rPr>
                <w:rFonts w:ascii="Times New Roman" w:hAnsi="Times New Roman" w:cs="Times New Roman"/>
                <w:sz w:val="16"/>
                <w:szCs w:val="16"/>
              </w:rPr>
              <w:br/>
              <w:t>передней стенке матки;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предполагаемый крупный плод;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белок в моче, г/л;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анатомическое сужение таза I-II степени;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сужение таза;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многоплодие;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плодов;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антенатальная гибель одного из плодов при многоплодной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обвитие пуповины;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фетоплацентарная недостаточность;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биологическая незрелость родовых путей в 40 недель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преждевременное "созревание" шейки матки;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перенашивание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гипоксия плода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"Биохимический скрининг":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PAPP-A;</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b-ХГЧ;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АФП;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активный вызов;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гемоглобин;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глюкоза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"Оценка состояния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факт проведения УЗИ в скрининговые сроки: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11-14 нед.;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19-21 нед.;</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несоответствие данных УЗИ сроку гестации: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ок.-плод вод (количество (ИАЖ), прозрачность, наличие взвеси, примес.);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фетометрия (размеры плодного яйца, эмбриона,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плацента/хорион (толщина, структура, степень зрелости);</w:t>
            </w: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состояния и заболевания плода (плодов), требующие выполнения фетальных вмешательств;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хроническая плацентарная недостаточность;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метаболические заболевания плода, требующие лечения сразу после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водянка плода;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нарушение кровотока по ДПМ;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оценка КТГ (по шкале Фишера);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содержание эстриола в суточной моче мг/сут;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наличие мекония в околоплодных водах;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направлена на экстренное родоразрешение;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куда направлена;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рекомендована госпитализация на роды в медицинскую организацию (уровень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медицинской организации</w:t>
            </w:r>
          </w:p>
          <w:p w:rsidR="00FD3CE6" w:rsidRPr="000959D0" w:rsidRDefault="00FD3CE6" w:rsidP="000959D0">
            <w:pPr>
              <w:spacing w:line="240" w:lineRule="auto"/>
              <w:rPr>
                <w:rFonts w:ascii="Times New Roman" w:hAnsi="Times New Roman" w:cs="Times New Roman"/>
                <w:sz w:val="16"/>
                <w:szCs w:val="16"/>
              </w:rPr>
            </w:pP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"Влагалищное исследование":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шейки матки;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длина цервикального канала, мм</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"Антитела крови":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резус-сенсибилизация;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ABO-сенсибилизация;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уточнение Титр Rh;</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уточнение Титр ABO</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результатов расчета следующих рисков в рамках скрининга: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трисомии 21;</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трисомии 18;</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трисомии 13;</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развития преэклампсии до 37 недель;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развития преэклампсии до 34 недель;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развития задержки роста плода до 37 недель;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преждевременных родов до 34 недель</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"Заключение":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сопутствующие диагнозы</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"Скрининги"</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раздела "Плод"</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"Журналу родовых сертификатов"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записей "Журнала родовых сертификатов", содержащего сведения об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 из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закрытия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запросах по данному ЭРС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запроса;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запроса;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ошибки обработки запроса;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ошибках ФЛК по сформированным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талонах данного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текущий акушерский статус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запроса в ФСС с целью регистрации ЭРС в ФСС и получения номера сформированного ЭРС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запроса на регистрацию ЭРС ЭП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результата регистрации нового ЭРС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фондом социального страхования в части </w:t>
            </w:r>
            <w:r w:rsidRPr="000959D0">
              <w:rPr>
                <w:rFonts w:ascii="Times New Roman" w:hAnsi="Times New Roman" w:cs="Times New Roman"/>
                <w:sz w:val="16"/>
                <w:szCs w:val="16"/>
              </w:rPr>
              <w:lastRenderedPageBreak/>
              <w:t>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Подписание запроса результата регистрации ЭРС ЭП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актуальных данных ЭРС по номеру ЭРС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актуальных данных ЭРС по СНИЛС пациента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запроса актуальных данных ЭРС ЭП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ЭРС по следующим атрибутам: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пациентке (Ф.И.О., д/р, возраст, сведения о полисе ОМС, СНИЛС, документе, удостоверяющем личность и др.);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запроса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текущий статус запроса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ЭРС, по которым не была произведена регистрация в ФСС, в статусе: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сформирован;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ошибки ФЛК;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ошибка обработки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причины закрытия ЭРС, зарегистрированного в ФСС, из справочника ФСС "Причины закрытия ЭРС"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запроса на закрытие ЭРС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запроса на закрытие ЭРС ЭП МО</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нового ЭРС, содержащего сведения, требуемые для регистрации ЭРС в сервисе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медицинской организации, регистрирующей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ОГРН;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КПП;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договоре с ФСС (номер, дата заключения, вид оказываемых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получателе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(номер полиса и дата начала действия,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СНИЛС (номер СНИЛС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сведения о документе, удостоверяющем личность (вид документа, номер, серия, </w:t>
            </w:r>
            <w:r w:rsidRPr="000959D0">
              <w:rPr>
                <w:rFonts w:ascii="Times New Roman" w:hAnsi="Times New Roman" w:cs="Times New Roman"/>
                <w:sz w:val="16"/>
                <w:szCs w:val="16"/>
              </w:rPr>
              <w:lastRenderedPageBreak/>
              <w:t>дата выдачи, выдавший орган исполнительной власти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месте жительства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постановки на учет;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карта беременной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журналу талонов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записей "Журнала талонов", содержащего следующие сведения о талонах родовых сертификатов:</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 из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регистрации ЭРС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талона;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текущий статус талона;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медицинская организация, сформировавшая талон;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взаимодействии с ФСС по данному талону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талонов по следующим атрибутам:</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 из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 ЭРС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талона;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текущий статус талона;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медицинская организация, сформировавшая талон;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взаимодействии с ФСС по данному талону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талонов. Функция должна быть доступна только для ЭРС, зарегистрированных в ФСС и позволяет добавлять сведения о талонах 1, 2, 3-1, 3-2 родового сертификата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талонов. Функция должна быть доступна только для талонов, не зарегистрированных в ФСС, входящих в открытые родовые сертификаты и позволяет редактировать сведения о талонах 1, 2, 3-1, 3-2 родового сертификата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талонов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талонов. Удаление должно быть доступно только для талонов, не зарегистрированных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талонов, сформированных в МО пользователя, ЭП следующих типов:</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 лица МО (ЭП юридического лица);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 лица руководителя МО (ЭП физического лица)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фондом социального страхования в части передачи электронного родового </w:t>
            </w:r>
            <w:r w:rsidRPr="000959D0">
              <w:rPr>
                <w:rFonts w:ascii="Times New Roman" w:hAnsi="Times New Roman" w:cs="Times New Roman"/>
                <w:sz w:val="16"/>
                <w:szCs w:val="16"/>
              </w:rPr>
              <w:lastRenderedPageBreak/>
              <w:t>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Направление запроса в ФСС с целью регистрации пакета талонов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статуса регистрации талона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актуальных данных талонов из ФСС (Направление в ФСС запроса на получение сведений о переданных талонах ЭРС)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работе с талонами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добавлении сведений о талоне должен быть обеспечен ввод следующих данных, требуемых для регистрации талона 1 по ЭРС в сервисе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получателе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(номер полиса и дата начала действия,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СНИЛС (номер СНИЛС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документе, удостоверяющем личность (вид документа, номер, серия, дата выдачи, выдавший орган исполнительной власти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месте жительства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талоне родового сертификата: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беременности при постановке на учет;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беременности на дату формирования талона;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многоплодная беременность;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выданного ЛВН по беременности и родам;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обменной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 обменной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оказании правовой, психологической, медико-социальной помощи</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заполнение талона 1 данными, которые на момент формирования талона 1 присутствуют в системе без возможности их редактирования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добавлении сведений о талоне 2 должен быть обеспечен ввод следующих данных, требуемых для регистрации талона 2 по ЭРС в сервисе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получателе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(номер полиса и дата начала действия,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СНИЛС (номер СНИЛС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документе, удостоверяющем личность (вид документа, номер, серия, дата выдачи, выдавший орган исполнительной власти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месте жительства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талоне родового сертификата: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номер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поступления на роды;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исход родов по МКБ-10;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смерти матери (в случае летального исхода родов);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число детей пациентки, включая рожденных ранее;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новорожденных: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рост;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смерти (в случае смерти новорожденного).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 данные, которые на момент формирования талона 2 присутствуют в системе, должны заполняться для талона 2 автоматически и не подлежать редактированию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требуемых для регистрации талонов 3-1 и 3-2 по ЭРС в сервисе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получателе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(номер полиса и дата начала действия,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СНИЛС (номер СНИЛС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документе, удостоверяющем личность (вид документа, номер, серия, дата выдачи, выдавший орган исполнительной власти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месте жительства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талоне родового сертификата: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требуемых для регистрации талонов по ЭРС в сервисе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получателе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(номер полиса и дата начала действия,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СНИЛС (номер СНИЛС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документе, удостоверяющем личность (вид документа, номер, серия, дата выдачи, выдавший орган исполнительной власти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месте жительства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наблюдаемых детях, поставленных на учет в ФСС в рамках данного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ребенка;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ребенка;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ребенка;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окончания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Все данные, которые на момент формирования талона 3 присутствуют в системе, должны заполняться для талона 3 автоматически и не подлежать </w:t>
            </w:r>
            <w:r w:rsidRPr="000959D0">
              <w:rPr>
                <w:rFonts w:ascii="Times New Roman" w:hAnsi="Times New Roman" w:cs="Times New Roman"/>
                <w:sz w:val="16"/>
                <w:szCs w:val="16"/>
              </w:rPr>
              <w:lastRenderedPageBreak/>
              <w:t>редактированию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сведений о талоне родового сертификата:</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сведений о наблюдаемых детях, поставленных на учет в ФСС в рамках данного ЭРС:</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ребенка;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ребенка;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ребенка;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окончания наблюдения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заполнение талона 3 без возможности редактирования данными, которые на момент формирования талона 3 присутствуют в системе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записей журнала учета детей, содержащего следующие сведения о постановке детей на учет в ФСС (в рамках наблюдения в первый год жизни) родового сертификата, зарегистрированных в ФСС или ожидающих регистрации: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 из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матери;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детей;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текущий статус постановки детей на учет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взаимодействии с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сведений о постановке детей на учет в ФСС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ЭРС из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матери;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детей;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текущий статус постановки детей на учет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взаимодействии с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учетных сведений о постановке детей на учет по ЭРС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сведений о МО, регистрирующей ЭРС: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ОГРН;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КПП;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договоре с ФСС (номер, дата заключения, вид оказываемых услуг)</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фондом социального страхования в части передачи электронного родового </w:t>
            </w:r>
            <w:r w:rsidRPr="000959D0">
              <w:rPr>
                <w:rFonts w:ascii="Times New Roman" w:hAnsi="Times New Roman" w:cs="Times New Roman"/>
                <w:sz w:val="16"/>
                <w:szCs w:val="16"/>
              </w:rPr>
              <w:lastRenderedPageBreak/>
              <w:t>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Указание сведений о получателе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дата рождения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(номер полиса и дата начала действия,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СНИЛС (номер СНИЛС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документе, удостоверяющем личность (вид документа, номер, серия, дата выдачи, выдавший орган исполнительной власти или причина отсутствия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месте жительства (или причина отсутствия сведений)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номера ЭРС из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сведений о наблюдаемых детях: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полисе ОМС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заполнение сведений о наблюдаемых детях данными, которые присутствуют на момент формирования сведений без возможности их редактирования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учетных сведений. Функция должна быть доступна только для родовых сертификатов, по которым заведены учетные сведения на детей, не зарегистрированных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учетных сведений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учетных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Функция должна быть доступна только для родовых сертификатов, по которым заведены учетные сведения на детей, не зарегистрированных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учетных сведений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Должно быть обеспечено подписание запроса на регистрацию сведений о наблюдаемых детях ЭП МО с последующей отправкой запроса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результата регистрации сведений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Должно быть обеспечено подписание запроса на получение результата регистрации сведений о наблюдаемых детях ЭП МО с последующей отправкой запроса в ФСС. В случае получения положительного результата регистрации, сведения об этом должны быть внесены в систему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записей реестра талонов и счетов на оплату, содержащих следующие сведения о реестрах талонов и счетах на оплату, зарегистрированных в ФСС или ожидающих регистрации: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реестра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реестра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талонов в реестре;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текущий статус реестра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счета на оплату по реестру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счета на оплату;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счета на оплату по реестру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взаимодействии с ФСС по счету на оплату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фондом социального страхования в части передачи электронного родового </w:t>
            </w:r>
            <w:r w:rsidRPr="000959D0">
              <w:rPr>
                <w:rFonts w:ascii="Times New Roman" w:hAnsi="Times New Roman" w:cs="Times New Roman"/>
                <w:sz w:val="16"/>
                <w:szCs w:val="16"/>
              </w:rPr>
              <w:lastRenderedPageBreak/>
              <w:t>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Поиск сведений о реестрах талонов и счетах на оплату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реестра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дата формирования реестра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талонов в реестре;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текущий статус реестра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счета на оплату по реестру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счета на оплату;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счета на оплату по реестру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взаимодействии с ФСС по счету на оплату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реестра талонов. Должен быть обеспечен вызов формы для формирования реестра талонов, если существуют талоны, доступные для включения в реестр</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следующих атрибутов при формировании реестра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реестра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год отчетного периода;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месяц отчетного периода;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реестра в отчетном периоде</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реестра талонов. Функция должна быть доступна только для реестров талонов, не включенных в счет на оплату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реестра талонов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реестра талонов. Функция должна быть доступна только для реестров талонов, не включенных в счет на оплату, зарегистрированный в ФСС. В случае наличия счета на оплату данный счет должен быть так же удален</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реестра талонов в счет на оплату.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Функция должна обеспечивать вызов формы формирования счета на оплату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следующих данных при формировании счета на оплату: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договора МО с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заключения договора МО с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платежного документа;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порядковый номер счета;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счета;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банка;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расчетный счет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БИК банка;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корреспондентский счет;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сумма на оплату в рублях.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 данные, которые на момент формирования сведения о наблюдаемых детях присутствуют в системе или могут быть рассчитаны автоматически, должны заполняться в форме автоматически и не подлежать редактированию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счета на оплату. Функция должна быть доступна только для счетов на оплату, не зарегистрированных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фондом социального страхования в части передачи электронного родового </w:t>
            </w:r>
            <w:r w:rsidRPr="000959D0">
              <w:rPr>
                <w:rFonts w:ascii="Times New Roman" w:hAnsi="Times New Roman" w:cs="Times New Roman"/>
                <w:sz w:val="16"/>
                <w:szCs w:val="16"/>
              </w:rPr>
              <w:lastRenderedPageBreak/>
              <w:t>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Удаление счета на оплату. Функция должна быть доступна только для счетов на оплату, не зарегистрированных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счета на оплату. Должна быть доступна возможность подписания сформированного счета на оплату: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 лица МО (ЭП юридического лица);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 лица Руководителя МО (ЭП физического лица);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 лица Бухгалтера МО (ЭП физического лица)</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счета на оплату талонов в ФСС. Функция должна быть доступна только для счетов на оплату, подписанных от лица МО, Руководителя МО и Бухгалтера МО, и обеспечивать формирование запроса на регистрацию счета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результата регистрации счета на оплату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Функция должна обеспечивать формирование и подписание запроса результата регистрации ЭП МО с последующим направлением запроса в ФСС. В случае положительного результата регистрации, сведения об этом должны быть внесены в систему</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1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фондом социального страхования в части передачи электронного родового сертификата (ЭРС)"</w:t>
            </w:r>
          </w:p>
        </w:tc>
        <w:tc>
          <w:tcPr>
            <w:tcW w:w="57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текущего состояния счета на оплату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Функция должна быть доступна только для счетов на оплату, зарегистрированных в ФСС</w:t>
            </w:r>
          </w:p>
        </w:tc>
        <w:tc>
          <w:tcPr>
            <w:tcW w:w="114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477" w:name="_Hlk213673836"/>
            <w:r w:rsidRPr="000959D0">
              <w:rPr>
                <w:rFonts w:ascii="Times New Roman" w:hAnsi="Times New Roman" w:cs="Times New Roman"/>
                <w:sz w:val="16"/>
                <w:szCs w:val="16"/>
              </w:rPr>
              <w:t>Да</w:t>
            </w:r>
            <w:bookmarkEnd w:id="477"/>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46</w:t>
      </w:r>
      <w:r w:rsidR="003C485F" w:rsidRPr="000959D0">
        <w:rPr>
          <w:sz w:val="16"/>
          <w:szCs w:val="16"/>
        </w:rPr>
        <w:fldChar w:fldCharType="end"/>
      </w:r>
      <w:r w:rsidR="00C403FA" w:rsidRPr="000959D0">
        <w:rPr>
          <w:sz w:val="16"/>
          <w:szCs w:val="16"/>
        </w:rPr>
        <w:t xml:space="preserve"> </w:t>
      </w:r>
      <w:r w:rsidRPr="000959D0">
        <w:rPr>
          <w:sz w:val="16"/>
          <w:szCs w:val="16"/>
        </w:rPr>
        <w:t>– Модуль "Вспомогательные репродуктивные технологии. АРМ эмбриолога". Интерфейс 2.0</w:t>
      </w:r>
    </w:p>
    <w:tbl>
      <w:tblPr>
        <w:tblW w:w="9904" w:type="dxa"/>
        <w:tblLayout w:type="fixed"/>
        <w:tblCellMar>
          <w:left w:w="75" w:type="dxa"/>
          <w:right w:w="75" w:type="dxa"/>
        </w:tblCellMar>
        <w:tblLook w:val="04A0"/>
      </w:tblPr>
      <w:tblGrid>
        <w:gridCol w:w="2592"/>
        <w:gridCol w:w="6089"/>
        <w:gridCol w:w="1223"/>
      </w:tblGrid>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jc w:val="center"/>
              <w:rPr>
                <w:rFonts w:ascii="Times New Roman" w:hAnsi="Times New Roman" w:cs="Times New Roman"/>
                <w:b/>
                <w:sz w:val="16"/>
                <w:szCs w:val="16"/>
              </w:rPr>
            </w:pPr>
            <w:bookmarkStart w:id="478" w:name="_Hlk213673962"/>
            <w:bookmarkEnd w:id="478"/>
            <w:r w:rsidRPr="000959D0">
              <w:rPr>
                <w:rFonts w:ascii="Times New Roman" w:hAnsi="Times New Roman" w:cs="Times New Roman"/>
                <w:b/>
                <w:sz w:val="16"/>
                <w:szCs w:val="16"/>
              </w:rPr>
              <w:t>Модуль</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jc w:val="center"/>
              <w:rPr>
                <w:rFonts w:ascii="Times New Roman" w:hAnsi="Times New Roman" w:cs="Times New Roman"/>
                <w:b/>
                <w:sz w:val="16"/>
                <w:szCs w:val="16"/>
              </w:rPr>
            </w:pPr>
            <w:r w:rsidRPr="000959D0">
              <w:rPr>
                <w:rFonts w:ascii="Times New Roman" w:hAnsi="Times New Roman" w:cs="Times New Roman"/>
                <w:b/>
                <w:sz w:val="16"/>
                <w:szCs w:val="16"/>
              </w:rPr>
              <w:t>Наименование функциональности/функции</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jc w:val="center"/>
              <w:rPr>
                <w:rFonts w:ascii="Times New Roman" w:hAnsi="Times New Roman" w:cs="Times New Roman"/>
                <w:b/>
                <w:sz w:val="16"/>
                <w:szCs w:val="16"/>
              </w:rPr>
            </w:pPr>
            <w:r w:rsidRPr="000959D0">
              <w:rPr>
                <w:rFonts w:ascii="Times New Roman" w:hAnsi="Times New Roman" w:cs="Times New Roman"/>
                <w:b/>
                <w:sz w:val="16"/>
                <w:szCs w:val="16"/>
              </w:rPr>
              <w:t>Ключевая</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сотруднику, добавленному в список сотрудников службы "Эмбриологическая комната" доступа к ведению журнала культивирования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журнала культивирования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списка записей на вкладке "Ооциты" со следующими данными об ооците:</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забора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 репродуктолога или акушера-гинеколога, зафиксировавшего забор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оплодотворения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эмбриолога, зафиксировавшего оплодотворение;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"Забор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"Культивирование";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"Оплодотворение";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"Криоконсервация";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"Утилизация"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списка записей на вкладке "Ооциты" по следующим параметрам:</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забора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Ф. И. О. эмбриолога;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 репродуктолога или акушера-гинеколога, зафиксировавшего забор ооцита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записей на вкладке "Ооциты"</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создание записи об ооците при сохранении врачом в специфике ВРТ данных об ооците в рамках пятого этапа плана оказания медицинской помощи с применением ВРТ. Для каждого ооцита, указанного в данном этапе, формируется отдельная запись в журнале культивирования ооцитов и эмбрионов на вкладке "Ооциты", которая содержит следующие заполненные по умолчанию данные из специфики ВРТ:</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забора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 репродуктолога или акушера-гинеколога, зафиксировавшего забор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ооцита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Смена статуса записи на вкладке "Ооциты" из "Забор ооцита" или "Криоконсервация" в статус "Культивирование"</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Смена статуса записи на вкладке "Ооциты" из "Забор ооцита" в статус "Криоконсервация"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Смена статуса записи на вкладке "Ооциты" из "Забор ооцита" или "Криоконсервация" в статус "Утилизация"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записи на вкладке "Ооциты" из статуса "Забор ооцита", "Культивирование" или "Криоконсервация" в "Оплодотворение" с автоматическим созданием записи на вкладке "Эмбрионы" журнала культивирования ооцитов и эмбрионов, для которой вносятся следующие данные:</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пациентки – заполняется автоматически по данным записи об ооците;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ооцита – заполняется автоматически по данным записи об ооците;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метод оплодотворения;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оплодотворения;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биоматериала ооцита, использованного для получения эмбриона: флаг "Донорский", по умолчанию пустой;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биоматериала спермы, использованного для получения эмбриона: флаг "Донорский", по умолчанию пустой;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эмбриона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списка записей на вкладке "Эмбрионы" журнала культивирования ооцитов и эмбрионов в разрезе следующих данных:</w:t>
            </w:r>
          </w:p>
          <w:p w:rsidR="00FD3CE6" w:rsidRPr="000959D0" w:rsidRDefault="00FD3CE6" w:rsidP="000959D0">
            <w:pPr>
              <w:spacing w:line="240" w:lineRule="auto"/>
              <w:rPr>
                <w:rFonts w:ascii="Times New Roman" w:hAnsi="Times New Roman" w:cs="Times New Roman"/>
                <w:sz w:val="16"/>
                <w:szCs w:val="16"/>
              </w:rPr>
            </w:pP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оплодотворения;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переноса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врача-эмбриолога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"Вспомогательные репродуктивные технологии. АРМ </w:t>
            </w:r>
            <w:r w:rsidRPr="000959D0">
              <w:rPr>
                <w:rFonts w:ascii="Times New Roman" w:hAnsi="Times New Roman" w:cs="Times New Roman"/>
                <w:sz w:val="16"/>
                <w:szCs w:val="16"/>
              </w:rPr>
              <w:lastRenderedPageBreak/>
              <w:t>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Фильтрация записей на вкладке "Эмбрионы"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Ф. И. О. пациентки;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идентификатор ооцита;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оплодотворения;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переноса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эмбриона: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"Культивирование";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"Криоконсервация";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"Утилизация";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"Готов к переносу";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"Перенос";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врача-эмбриолога</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Смена статуса записи на вкладке "Эмбрионы" из "Культивирование" в статусы "Готов к переносу" или "Утилизация" или "Криоконсервация"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Смена статуса записи на вкладке "Эмбрионы" из статуса "Криоконсервация" в статусы "Культивирование" или "Утилизация"</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9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"Вспомогательные репродуктивные технологии. АРМ эмбриолога"</w:t>
            </w:r>
          </w:p>
        </w:tc>
        <w:tc>
          <w:tcPr>
            <w:tcW w:w="60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записей на вкладке "Эмбрионы"</w:t>
            </w:r>
          </w:p>
        </w:tc>
        <w:tc>
          <w:tcPr>
            <w:tcW w:w="122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spacing w:line="240" w:lineRule="auto"/>
        <w:rPr>
          <w:rFonts w:ascii="Times New Roman" w:hAnsi="Times New Roman" w:cs="Times New Roman"/>
          <w:sz w:val="16"/>
          <w:szCs w:val="16"/>
          <w:lang w:eastAsia="ru-RU"/>
        </w:rPr>
      </w:pPr>
      <w:bookmarkStart w:id="479" w:name="_Hlk213673962_Копия_1"/>
      <w:bookmarkEnd w:id="479"/>
    </w:p>
    <w:p w:rsidR="00FD3CE6" w:rsidRPr="000959D0" w:rsidRDefault="00A4507D" w:rsidP="000959D0">
      <w:pPr>
        <w:pStyle w:val="343"/>
        <w:numPr>
          <w:ilvl w:val="0"/>
          <w:numId w:val="0"/>
        </w:numPr>
        <w:spacing w:line="240" w:lineRule="auto"/>
        <w:ind w:left="709"/>
        <w:rPr>
          <w:sz w:val="16"/>
          <w:szCs w:val="16"/>
        </w:rPr>
      </w:pPr>
      <w:bookmarkStart w:id="480" w:name="_Toc157678257"/>
      <w:bookmarkStart w:id="481" w:name="_Toc148341926"/>
      <w:bookmarkStart w:id="482" w:name="_Toc188258271"/>
      <w:bookmarkStart w:id="483" w:name="_Hlk213673980"/>
      <w:bookmarkStart w:id="484" w:name="_Toc188623732"/>
      <w:bookmarkStart w:id="485" w:name="_Toc225152884"/>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5</w:t>
      </w:r>
      <w:r w:rsidR="00C403FA" w:rsidRPr="000959D0">
        <w:rPr>
          <w:color w:val="000000" w:themeColor="text1"/>
          <w:sz w:val="16"/>
          <w:szCs w:val="16"/>
        </w:rPr>
        <w:t xml:space="preserve"> </w:t>
      </w:r>
      <w:r w:rsidRPr="000959D0">
        <w:rPr>
          <w:color w:val="000000" w:themeColor="text1"/>
          <w:sz w:val="16"/>
          <w:szCs w:val="16"/>
        </w:rPr>
        <w:t>"МСЭ и ВК"</w:t>
      </w:r>
      <w:bookmarkEnd w:id="480"/>
      <w:bookmarkEnd w:id="481"/>
      <w:bookmarkEnd w:id="482"/>
      <w:bookmarkEnd w:id="483"/>
      <w:bookmarkEnd w:id="484"/>
      <w:bookmarkEnd w:id="485"/>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47</w:t>
      </w:r>
      <w:r w:rsidR="003C485F" w:rsidRPr="000959D0">
        <w:rPr>
          <w:sz w:val="16"/>
          <w:szCs w:val="16"/>
        </w:rPr>
        <w:fldChar w:fldCharType="end"/>
      </w:r>
      <w:r w:rsidR="00C403FA" w:rsidRPr="000959D0">
        <w:rPr>
          <w:sz w:val="16"/>
          <w:szCs w:val="16"/>
        </w:rPr>
        <w:t xml:space="preserve"> </w:t>
      </w:r>
      <w:r w:rsidRPr="000959D0">
        <w:rPr>
          <w:sz w:val="16"/>
          <w:szCs w:val="16"/>
        </w:rPr>
        <w:t>– Подсистема 18 "МСЭ и ВК". Интерфейс 1.0</w:t>
      </w:r>
    </w:p>
    <w:tbl>
      <w:tblPr>
        <w:tblW w:w="9904" w:type="dxa"/>
        <w:tblLayout w:type="fixed"/>
        <w:tblCellMar>
          <w:left w:w="75" w:type="dxa"/>
          <w:right w:w="75" w:type="dxa"/>
        </w:tblCellMar>
        <w:tblLook w:val="04A0"/>
      </w:tblPr>
      <w:tblGrid>
        <w:gridCol w:w="3170"/>
        <w:gridCol w:w="5470"/>
        <w:gridCol w:w="1264"/>
      </w:tblGrid>
      <w:tr w:rsidR="00FD3CE6" w:rsidRPr="000959D0">
        <w:trPr>
          <w:tblHeader/>
        </w:trPr>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направлений на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направления на ВК:</w:t>
            </w:r>
          </w:p>
          <w:p w:rsidR="00FD3CE6" w:rsidRPr="000959D0" w:rsidRDefault="00A4507D" w:rsidP="000959D0">
            <w:pPr>
              <w:widowControl w:val="0"/>
              <w:numPr>
                <w:ilvl w:val="0"/>
                <w:numId w:val="13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дате направления;</w:t>
            </w:r>
          </w:p>
          <w:p w:rsidR="00FD3CE6" w:rsidRPr="000959D0" w:rsidRDefault="00A4507D" w:rsidP="000959D0">
            <w:pPr>
              <w:widowControl w:val="0"/>
              <w:numPr>
                <w:ilvl w:val="0"/>
                <w:numId w:val="13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причине направления;</w:t>
            </w:r>
          </w:p>
          <w:p w:rsidR="00FD3CE6" w:rsidRPr="000959D0" w:rsidRDefault="00A4507D" w:rsidP="000959D0">
            <w:pPr>
              <w:widowControl w:val="0"/>
              <w:numPr>
                <w:ilvl w:val="0"/>
                <w:numId w:val="13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данным пациента;</w:t>
            </w:r>
          </w:p>
          <w:p w:rsidR="00FD3CE6" w:rsidRPr="000959D0" w:rsidRDefault="00A4507D" w:rsidP="000959D0">
            <w:pPr>
              <w:widowControl w:val="0"/>
              <w:numPr>
                <w:ilvl w:val="0"/>
                <w:numId w:val="13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наличию протокола ВК;</w:t>
            </w:r>
          </w:p>
          <w:p w:rsidR="00FD3CE6" w:rsidRPr="000959D0" w:rsidRDefault="00A4507D" w:rsidP="000959D0">
            <w:pPr>
              <w:widowControl w:val="0"/>
              <w:numPr>
                <w:ilvl w:val="0"/>
                <w:numId w:val="13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статусу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направлений на ВМП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направления на ВМП для направлений на ВК с причиной обращения "Отбор пациентов для оказания высокотехнологичной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направлений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направления на МСЭ на доработку в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протокола ВК для пациента без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расписания проведения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на проведение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протокола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направления на МСЭ или ВМП, если направление не было на рассмотрении врачебной комиссии (не создан протокол врачебной комиссии)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протокола ВК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направления на МСЭ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версий документов, подписанных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направления на МСЭ с заполненным протоколом ВК в бюро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учета клинико-экспертной работы МУ (форма 035/у-02)</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протокола ВК на форме добавления и из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проверка полноты исследований при отправке направления на МСЭ в бюро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данных о случаях лечения пациента в любые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 Подписание направления на МСЭ несколькими электронными подписями и только в АРМ врача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 формирование отчетов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Оповещение о необходимости подписания протокола ВК с целью "Экспертиза с целью решения медико-социальных проблем" и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извещений о паллиативной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врачебной комиссии"</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и просмотра ЛВН и реестров ЛВН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"АРМ врача врачебной комиссии" в части формирования СЭМД "Выписка из протокола решения врачебной комиссии для направления на медико-социальную экспертизу"</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"Выписка из протокола решения врачебной комиссии для направления на медико-социальную экспертизу"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законного представителя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признака "Нуждается в паллиативной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 результатах предыдущей медико-социальной экспертизы при повторном направлении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информации о трудовой занятости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информации об образовательном учреждении для учащихся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клинико-функциональных данных пациента: анамнез заболевания, анамнез жизни, состояние гражданина при направлении на МСЭ, с возможностью добавить документ или фрагмент документа из ЭМК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данных о результатах медицинской реабилитации инвалида для повторных направлений на МСЭ с возможностью добавления мероприятия. Контроль обязательности заполнения раздела для повторных направлений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данных о нетрудоспособности за год и добавления периода нетрудоспособности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антропометрических данных и физиологических параметров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причинах направления и диагнозах с возможностью указать основной и сопутствующий диагноз по МКБ, осложнение основного и сопутствующего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актуальных данных об обследованиях и исследованиях, проведенных для пациента, с учетом рекомендованных при направлении на МСЭ по данному заболеванию. Возможность просмотреть и добавить данные о проведенных исследованиях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данных о прогнозах и рекомендациях. Контроль обязательности заполнения данных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просмотр приложенных документов для пользователей МО и бюро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причинах возврата направления на МСЭ в МО на доработку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причинах отказа в направлении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Модель "Направление на МСЭ"</w:t>
            </w:r>
          </w:p>
        </w:tc>
        <w:tc>
          <w:tcPr>
            <w:tcW w:w="54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Автоматическая проверка полноты исследований при сохранении </w:t>
            </w:r>
            <w:r w:rsidRPr="000959D0">
              <w:rPr>
                <w:rFonts w:ascii="Times New Roman" w:hAnsi="Times New Roman" w:cs="Times New Roman"/>
                <w:sz w:val="16"/>
                <w:szCs w:val="16"/>
              </w:rPr>
              <w:lastRenderedPageBreak/>
              <w:t>направления на МСЭ с учетом возраста, диагноза, обязательности и актуальности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486" w:name="_Hlk213674014"/>
            <w:r w:rsidRPr="000959D0">
              <w:rPr>
                <w:rFonts w:ascii="Times New Roman" w:hAnsi="Times New Roman" w:cs="Times New Roman"/>
                <w:sz w:val="16"/>
                <w:szCs w:val="16"/>
              </w:rPr>
              <w:lastRenderedPageBreak/>
              <w:t>Нет</w:t>
            </w:r>
            <w:bookmarkEnd w:id="486"/>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87" w:name="_Toc188258272"/>
      <w:bookmarkStart w:id="488" w:name="_Toc148341927"/>
      <w:bookmarkStart w:id="489" w:name="_Toc188623733"/>
      <w:bookmarkStart w:id="490" w:name="_Hlk213674030"/>
      <w:bookmarkStart w:id="491" w:name="_Toc157678258"/>
      <w:bookmarkStart w:id="492" w:name="_Toc225152885"/>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6</w:t>
      </w:r>
      <w:r w:rsidR="00C403FA" w:rsidRPr="000959D0">
        <w:rPr>
          <w:color w:val="000000" w:themeColor="text1"/>
          <w:sz w:val="16"/>
          <w:szCs w:val="16"/>
        </w:rPr>
        <w:t xml:space="preserve"> </w:t>
      </w:r>
      <w:r w:rsidRPr="000959D0">
        <w:rPr>
          <w:color w:val="000000" w:themeColor="text1"/>
          <w:sz w:val="16"/>
          <w:szCs w:val="16"/>
        </w:rPr>
        <w:t>"Обеспечение и оценка соответствия оказываемой медпомощи критериям оценки качества"</w:t>
      </w:r>
      <w:bookmarkEnd w:id="487"/>
      <w:bookmarkEnd w:id="488"/>
      <w:bookmarkEnd w:id="489"/>
      <w:bookmarkEnd w:id="490"/>
      <w:bookmarkEnd w:id="491"/>
      <w:bookmarkEnd w:id="492"/>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48</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1</w:t>
      </w:r>
      <w:r w:rsidR="00C403FA">
        <w:rPr>
          <w:sz w:val="16"/>
          <w:szCs w:val="16"/>
        </w:rPr>
        <w:t>6</w:t>
      </w:r>
      <w:r w:rsidR="00C403FA" w:rsidRPr="000959D0">
        <w:rPr>
          <w:sz w:val="16"/>
          <w:szCs w:val="16"/>
        </w:rPr>
        <w:t xml:space="preserve"> </w:t>
      </w:r>
      <w:r w:rsidRPr="000959D0">
        <w:rPr>
          <w:sz w:val="16"/>
          <w:szCs w:val="16"/>
        </w:rPr>
        <w:t>"Обеспечение и оценка соответствия оказываемой медпомощи критериям оценки качества". Интерфейс 1.0</w:t>
      </w:r>
    </w:p>
    <w:tbl>
      <w:tblPr>
        <w:tblW w:w="9904" w:type="dxa"/>
        <w:tblLayout w:type="fixed"/>
        <w:tblCellMar>
          <w:left w:w="75" w:type="dxa"/>
          <w:right w:w="75" w:type="dxa"/>
        </w:tblCellMar>
        <w:tblLook w:val="04A0"/>
      </w:tblPr>
      <w:tblGrid>
        <w:gridCol w:w="2500"/>
        <w:gridCol w:w="6140"/>
        <w:gridCol w:w="1264"/>
      </w:tblGrid>
      <w:tr w:rsidR="00FD3CE6" w:rsidRPr="000959D0">
        <w:trPr>
          <w:tblHeader/>
        </w:trPr>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анкет с использованием конструктора с указанием следующих параметров:</w:t>
            </w:r>
          </w:p>
          <w:p w:rsidR="00FD3CE6" w:rsidRPr="000959D0" w:rsidRDefault="00A4507D" w:rsidP="000959D0">
            <w:pPr>
              <w:widowControl w:val="0"/>
              <w:numPr>
                <w:ilvl w:val="1"/>
                <w:numId w:val="1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диагнозы, при которых применяется данная анкета;</w:t>
            </w:r>
          </w:p>
          <w:p w:rsidR="00FD3CE6" w:rsidRPr="000959D0" w:rsidRDefault="00A4507D" w:rsidP="000959D0">
            <w:pPr>
              <w:widowControl w:val="0"/>
              <w:numPr>
                <w:ilvl w:val="1"/>
                <w:numId w:val="1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вопросы анкеты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ответов на вопросы анкеты с использованием конструктора по следующим требованиям:</w:t>
            </w:r>
          </w:p>
          <w:p w:rsidR="00FD3CE6" w:rsidRPr="000959D0" w:rsidRDefault="00A4507D" w:rsidP="000959D0">
            <w:pPr>
              <w:widowControl w:val="0"/>
              <w:numPr>
                <w:ilvl w:val="1"/>
                <w:numId w:val="13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каждый вопрос анкеты содержит два варианта ответа: "Да" и "Нет";</w:t>
            </w:r>
          </w:p>
          <w:p w:rsidR="00FD3CE6" w:rsidRPr="000959D0" w:rsidRDefault="00A4507D" w:rsidP="000959D0">
            <w:pPr>
              <w:widowControl w:val="0"/>
              <w:numPr>
                <w:ilvl w:val="1"/>
                <w:numId w:val="13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указания метода определения ответа на конкретный вопрос анкеты: ручной выбор оператором или через получение сведений случая лечения и дальнейшей обработки данных сведений при помощи простых логических выражений;</w:t>
            </w:r>
          </w:p>
          <w:p w:rsidR="00FD3CE6" w:rsidRPr="000959D0" w:rsidRDefault="00A4507D" w:rsidP="000959D0">
            <w:pPr>
              <w:widowControl w:val="0"/>
              <w:numPr>
                <w:ilvl w:val="1"/>
                <w:numId w:val="13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настройке определения ответа с помощью автоматизированной обработки сведений случая лечения реализована возможность использования любых доступных наборов сведений случая с применением простых логических выражений И/ИЛИ;</w:t>
            </w:r>
          </w:p>
          <w:p w:rsidR="00FD3CE6" w:rsidRPr="000959D0" w:rsidRDefault="00A4507D" w:rsidP="000959D0">
            <w:pPr>
              <w:widowControl w:val="0"/>
              <w:numPr>
                <w:ilvl w:val="1"/>
                <w:numId w:val="13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качестве возможных для использования наборов сведений случая доступны: оказанные в рамках случая услуги, интервалы между оказанными услугами, лекарственные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анкет для оценки качества лечения с помощью конструктора для каждой из групп заболеваний в соответствии с приказом МЗ РФ №203н от 10 мая 2017 г. в утвержденной Приказом форме. В зависимости от условий оказания медицинской помощи перечень вопросов дополняется обязательными вопросами для оценки критериев качества оказания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результата проведения качества лечения в случай лечения пациента со следующей информацией:</w:t>
            </w:r>
          </w:p>
          <w:p w:rsidR="00FD3CE6" w:rsidRPr="000959D0" w:rsidRDefault="00A4507D" w:rsidP="000959D0">
            <w:pPr>
              <w:widowControl w:val="0"/>
              <w:numPr>
                <w:ilvl w:val="0"/>
                <w:numId w:val="1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информация о случае лечения:</w:t>
            </w:r>
          </w:p>
          <w:p w:rsidR="00FD3CE6" w:rsidRPr="000959D0" w:rsidRDefault="00A4507D" w:rsidP="000959D0">
            <w:pPr>
              <w:widowControl w:val="0"/>
              <w:numPr>
                <w:ilvl w:val="1"/>
                <w:numId w:val="1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информация о лечащем враче;</w:t>
            </w:r>
          </w:p>
          <w:p w:rsidR="00FD3CE6" w:rsidRPr="000959D0" w:rsidRDefault="00A4507D" w:rsidP="000959D0">
            <w:pPr>
              <w:widowControl w:val="0"/>
              <w:numPr>
                <w:ilvl w:val="1"/>
                <w:numId w:val="1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информация о пациенте;</w:t>
            </w:r>
          </w:p>
          <w:p w:rsidR="00FD3CE6" w:rsidRPr="000959D0" w:rsidRDefault="00A4507D" w:rsidP="000959D0">
            <w:pPr>
              <w:widowControl w:val="0"/>
              <w:numPr>
                <w:ilvl w:val="1"/>
                <w:numId w:val="1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даты случая лечения;</w:t>
            </w:r>
          </w:p>
          <w:p w:rsidR="00FD3CE6" w:rsidRPr="000959D0" w:rsidRDefault="00A4507D" w:rsidP="000959D0">
            <w:pPr>
              <w:widowControl w:val="0"/>
              <w:numPr>
                <w:ilvl w:val="1"/>
                <w:numId w:val="1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амбулаторной карты;</w:t>
            </w:r>
          </w:p>
          <w:p w:rsidR="00FD3CE6" w:rsidRPr="000959D0" w:rsidRDefault="00A4507D" w:rsidP="000959D0">
            <w:pPr>
              <w:widowControl w:val="0"/>
              <w:numPr>
                <w:ilvl w:val="0"/>
                <w:numId w:val="1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перечень вопросов в соответствии с приказом МЗ РФ №203н от 10 мая 2017 г.;</w:t>
            </w:r>
          </w:p>
          <w:p w:rsidR="00FD3CE6" w:rsidRPr="000959D0" w:rsidRDefault="00A4507D" w:rsidP="000959D0">
            <w:pPr>
              <w:widowControl w:val="0"/>
              <w:numPr>
                <w:ilvl w:val="0"/>
                <w:numId w:val="1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ответы на вопросы анкеты, которые вычисляются через сведения случая лечения, должны быть установлены автоматически;</w:t>
            </w:r>
          </w:p>
          <w:p w:rsidR="00FD3CE6" w:rsidRPr="000959D0" w:rsidRDefault="00A4507D" w:rsidP="000959D0">
            <w:pPr>
              <w:widowControl w:val="0"/>
              <w:numPr>
                <w:ilvl w:val="0"/>
                <w:numId w:val="1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ответы на вопросы анкеты, для которых была установлена необходимость ручного ввода сведений, должны устанавливаться оператором, заполняющим анкету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пациентов по завершенным случая через журнал завершенных случаев лечения по параметрам:</w:t>
            </w:r>
          </w:p>
          <w:p w:rsidR="00FD3CE6" w:rsidRPr="000959D0" w:rsidRDefault="00FD3CE6" w:rsidP="000959D0">
            <w:pPr>
              <w:widowControl w:val="0"/>
              <w:numPr>
                <w:ilvl w:val="0"/>
                <w:numId w:val="137"/>
              </w:numPr>
              <w:spacing w:after="0" w:line="240" w:lineRule="auto"/>
              <w:ind w:left="0"/>
              <w:rPr>
                <w:rFonts w:ascii="Times New Roman" w:hAnsi="Times New Roman" w:cs="Times New Roman"/>
                <w:sz w:val="16"/>
                <w:szCs w:val="16"/>
              </w:rPr>
            </w:pP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Ф. И. О. пациента;</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полу пациента;</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дате начала случая лечения;</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дате окончания случая лечения;</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дате рождения пациента;</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лечащему врачу;</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половому признаку пациента;</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отсутствию заполненной анкеты по контролю качества лечения;</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основному диагнозу в случае лечения;</w:t>
            </w:r>
          </w:p>
          <w:p w:rsidR="00FD3CE6" w:rsidRPr="000959D0" w:rsidRDefault="00A4507D" w:rsidP="000959D0">
            <w:pPr>
              <w:widowControl w:val="0"/>
              <w:numPr>
                <w:ilvl w:val="1"/>
                <w:numId w:val="1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номеру амбулаторной карты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открытия ЭМК пациента через журнал закрытых случаев лечения с позиционированием на выбранном случае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анкеты по контролю качества лечения через журнал закрытых случаев лечения, если основной диагноз входит в перечень в соответствии с приказом МЗ РФ №203н от 10 мая 2017 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актов в журнале актов проведения проверки качества и безопасности медицинской деятельности по следующим параметрам:</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акта (первичная проверка, контрольная проверка);</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номер акта;</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акта;</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приказа;</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приказа;</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объект проверки (наименование структурного подразделения, группы отделений, отделения);</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ответственный за качество и безопасность мед. деятельности (Ф. И. О. ответственного сотрудника);</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период проверки;</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 номер приказа о проведении проверки;</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 И. О. ответственного;</w:t>
            </w:r>
          </w:p>
          <w:p w:rsidR="00FD3CE6" w:rsidRPr="000959D0" w:rsidRDefault="00A4507D" w:rsidP="000959D0">
            <w:pPr>
              <w:widowControl w:val="0"/>
              <w:numPr>
                <w:ilvl w:val="0"/>
                <w:numId w:val="13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контрольной проверки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акта и списка анкет (чек-листов), созданных на основании акта проведения проверки качества и безопасности медицинской деятельности, из журнала актов проведения проверки качества и безопасности медицинской деятельности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5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"Обеспечение и оценка соответствия оказываемой медицинской помощи критериям оценки качества"</w:t>
            </w:r>
          </w:p>
        </w:tc>
        <w:tc>
          <w:tcPr>
            <w:tcW w:w="61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следующих отчетов и печатных форм:</w:t>
            </w:r>
          </w:p>
          <w:p w:rsidR="00FD3CE6" w:rsidRPr="000959D0" w:rsidRDefault="00A4507D" w:rsidP="000959D0">
            <w:pPr>
              <w:widowControl w:val="0"/>
              <w:numPr>
                <w:ilvl w:val="0"/>
                <w:numId w:val="13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акт по результатам проведенной проверки качества и безопасности медицинской деятельности;</w:t>
            </w:r>
          </w:p>
          <w:p w:rsidR="00FD3CE6" w:rsidRPr="000959D0" w:rsidRDefault="00A4507D" w:rsidP="000959D0">
            <w:pPr>
              <w:widowControl w:val="0"/>
              <w:numPr>
                <w:ilvl w:val="0"/>
                <w:numId w:val="13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акт по результатам проведенной контрольной проверки устранения дефектов качества и безопасности медицинской деятельности;</w:t>
            </w:r>
          </w:p>
          <w:p w:rsidR="00FD3CE6" w:rsidRPr="000959D0" w:rsidRDefault="00A4507D" w:rsidP="000959D0">
            <w:pPr>
              <w:widowControl w:val="0"/>
              <w:numPr>
                <w:ilvl w:val="0"/>
                <w:numId w:val="13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контрольный лист оценки качества медицинской помощи;</w:t>
            </w:r>
          </w:p>
          <w:p w:rsidR="00FD3CE6" w:rsidRPr="000959D0" w:rsidRDefault="00A4507D" w:rsidP="000959D0">
            <w:pPr>
              <w:widowControl w:val="0"/>
              <w:numPr>
                <w:ilvl w:val="0"/>
                <w:numId w:val="13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отчет по внутреннему контролю качества и безопасности медицинской деятельности;</w:t>
            </w:r>
          </w:p>
          <w:p w:rsidR="00FD3CE6" w:rsidRPr="000959D0" w:rsidRDefault="00A4507D" w:rsidP="000959D0">
            <w:pPr>
              <w:widowControl w:val="0"/>
              <w:numPr>
                <w:ilvl w:val="0"/>
                <w:numId w:val="13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отчет со списком лиц, которым выявлены отклонения в критериях качества оказания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493" w:name="_Hlk213674072"/>
            <w:r w:rsidRPr="000959D0">
              <w:rPr>
                <w:rFonts w:ascii="Times New Roman" w:hAnsi="Times New Roman" w:cs="Times New Roman"/>
                <w:sz w:val="16"/>
                <w:szCs w:val="16"/>
              </w:rPr>
              <w:t>Нет</w:t>
            </w:r>
            <w:bookmarkEnd w:id="493"/>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494" w:name="_Toc148341928"/>
      <w:bookmarkStart w:id="495" w:name="_Toc157678259"/>
      <w:bookmarkStart w:id="496" w:name="_Toc188258273"/>
      <w:bookmarkStart w:id="497" w:name="_Toc188623734"/>
      <w:bookmarkStart w:id="498" w:name="_Hlk213674092"/>
      <w:bookmarkStart w:id="499" w:name="_Toc225152886"/>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7</w:t>
      </w:r>
      <w:r w:rsidR="00C403FA" w:rsidRPr="000959D0">
        <w:rPr>
          <w:color w:val="000000" w:themeColor="text1"/>
          <w:sz w:val="16"/>
          <w:szCs w:val="16"/>
        </w:rPr>
        <w:t xml:space="preserve"> </w:t>
      </w:r>
      <w:r w:rsidRPr="000959D0">
        <w:rPr>
          <w:color w:val="000000" w:themeColor="text1"/>
          <w:sz w:val="16"/>
          <w:szCs w:val="16"/>
        </w:rPr>
        <w:t>"Общесистемные компоненты"</w:t>
      </w:r>
      <w:bookmarkEnd w:id="494"/>
      <w:bookmarkEnd w:id="495"/>
      <w:bookmarkEnd w:id="496"/>
      <w:bookmarkEnd w:id="497"/>
      <w:bookmarkEnd w:id="498"/>
      <w:bookmarkEnd w:id="499"/>
    </w:p>
    <w:p w:rsidR="00FD3CE6" w:rsidRPr="000959D0" w:rsidRDefault="00A4507D" w:rsidP="000959D0">
      <w:pPr>
        <w:pStyle w:val="34fff8"/>
        <w:spacing w:line="240" w:lineRule="auto"/>
        <w:rPr>
          <w:sz w:val="16"/>
          <w:szCs w:val="16"/>
        </w:rPr>
      </w:pPr>
      <w:r w:rsidRPr="000959D0">
        <w:rPr>
          <w:sz w:val="16"/>
          <w:szCs w:val="16"/>
        </w:rPr>
        <w:t xml:space="preserve">Таблица </w:t>
      </w:r>
      <w:r w:rsidR="00C403FA">
        <w:rPr>
          <w:sz w:val="16"/>
          <w:szCs w:val="16"/>
        </w:rPr>
        <w:t>49</w:t>
      </w:r>
      <w:r w:rsidR="00C403FA" w:rsidRPr="000959D0">
        <w:rPr>
          <w:sz w:val="16"/>
          <w:szCs w:val="16"/>
        </w:rPr>
        <w:t xml:space="preserve"> </w:t>
      </w:r>
      <w:r w:rsidRPr="000959D0">
        <w:rPr>
          <w:sz w:val="16"/>
          <w:szCs w:val="16"/>
        </w:rPr>
        <w:t xml:space="preserve">– Подсистема </w:t>
      </w:r>
      <w:r w:rsidR="00C403FA" w:rsidRPr="000959D0">
        <w:rPr>
          <w:sz w:val="16"/>
          <w:szCs w:val="16"/>
        </w:rPr>
        <w:t>1</w:t>
      </w:r>
      <w:r w:rsidR="00C403FA">
        <w:rPr>
          <w:sz w:val="16"/>
          <w:szCs w:val="16"/>
        </w:rPr>
        <w:t>7</w:t>
      </w:r>
      <w:r w:rsidR="00C403FA" w:rsidRPr="000959D0">
        <w:rPr>
          <w:sz w:val="16"/>
          <w:szCs w:val="16"/>
        </w:rPr>
        <w:t xml:space="preserve"> </w:t>
      </w:r>
      <w:r w:rsidRPr="000959D0">
        <w:rPr>
          <w:sz w:val="16"/>
          <w:szCs w:val="16"/>
        </w:rPr>
        <w:t>"Общесистемные компоненты". Интерфейс 1.0</w:t>
      </w:r>
    </w:p>
    <w:tbl>
      <w:tblPr>
        <w:tblW w:w="9904" w:type="dxa"/>
        <w:tblLayout w:type="fixed"/>
        <w:tblCellMar>
          <w:left w:w="75" w:type="dxa"/>
          <w:right w:w="75" w:type="dxa"/>
        </w:tblCellMar>
        <w:tblLook w:val="04A0"/>
      </w:tblPr>
      <w:tblGrid>
        <w:gridCol w:w="3484"/>
        <w:gridCol w:w="5156"/>
        <w:gridCol w:w="1264"/>
      </w:tblGrid>
      <w:tr w:rsidR="00FD3CE6" w:rsidRPr="000959D0">
        <w:trPr>
          <w:tblHeader/>
        </w:trPr>
        <w:tc>
          <w:tcPr>
            <w:tcW w:w="348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"Обмен сообщениями"</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возможности обмена сообщениями между пользователями системы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"Обмен сообщениями"</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входящих/отправленных сообщений/уведомлений со следующими данными:</w:t>
            </w:r>
          </w:p>
          <w:p w:rsidR="00FD3CE6" w:rsidRPr="000959D0" w:rsidRDefault="00A4507D" w:rsidP="000959D0">
            <w:pPr>
              <w:widowControl w:val="0"/>
              <w:numPr>
                <w:ilvl w:val="0"/>
                <w:numId w:val="14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прочитано;</w:t>
            </w:r>
          </w:p>
          <w:p w:rsidR="00FD3CE6" w:rsidRPr="000959D0" w:rsidRDefault="00A4507D" w:rsidP="000959D0">
            <w:pPr>
              <w:widowControl w:val="0"/>
              <w:numPr>
                <w:ilvl w:val="0"/>
                <w:numId w:val="14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заголовок;</w:t>
            </w:r>
          </w:p>
          <w:p w:rsidR="00FD3CE6" w:rsidRPr="000959D0" w:rsidRDefault="00A4507D" w:rsidP="000959D0">
            <w:pPr>
              <w:widowControl w:val="0"/>
              <w:numPr>
                <w:ilvl w:val="0"/>
                <w:numId w:val="14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widowControl w:val="0"/>
              <w:numPr>
                <w:ilvl w:val="0"/>
                <w:numId w:val="14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w:t>
            </w:r>
          </w:p>
          <w:p w:rsidR="00FD3CE6" w:rsidRPr="000959D0" w:rsidRDefault="00A4507D" w:rsidP="000959D0">
            <w:pPr>
              <w:widowControl w:val="0"/>
              <w:numPr>
                <w:ilvl w:val="0"/>
                <w:numId w:val="14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автор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"Обмен сообщениями"</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Действия с сообщениями:</w:t>
            </w:r>
          </w:p>
          <w:p w:rsidR="00FD3CE6" w:rsidRPr="000959D0" w:rsidRDefault="00A4507D" w:rsidP="000959D0">
            <w:pPr>
              <w:widowControl w:val="0"/>
              <w:numPr>
                <w:ilvl w:val="0"/>
                <w:numId w:val="1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пометка сообщения по критериям важности;</w:t>
            </w:r>
          </w:p>
          <w:p w:rsidR="00FD3CE6" w:rsidRPr="000959D0" w:rsidRDefault="00A4507D" w:rsidP="000959D0">
            <w:pPr>
              <w:widowControl w:val="0"/>
              <w:numPr>
                <w:ilvl w:val="0"/>
                <w:numId w:val="1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ответ на выбранное сообщение с автоматическим заполнением адресата;</w:t>
            </w:r>
          </w:p>
          <w:p w:rsidR="00FD3CE6" w:rsidRPr="000959D0" w:rsidRDefault="00A4507D" w:rsidP="000959D0">
            <w:pPr>
              <w:widowControl w:val="0"/>
              <w:numPr>
                <w:ilvl w:val="0"/>
                <w:numId w:val="1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множественного выбора сообщений/уведомлений;</w:t>
            </w:r>
          </w:p>
          <w:p w:rsidR="00FD3CE6" w:rsidRPr="000959D0" w:rsidRDefault="00A4507D" w:rsidP="000959D0">
            <w:pPr>
              <w:widowControl w:val="0"/>
              <w:numPr>
                <w:ilvl w:val="0"/>
                <w:numId w:val="1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удаление сообщений/уведомлений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"Обмен сообщениями"</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адресной книгой:</w:t>
            </w:r>
          </w:p>
          <w:p w:rsidR="00FD3CE6" w:rsidRPr="000959D0" w:rsidRDefault="00A4507D" w:rsidP="000959D0">
            <w:pPr>
              <w:widowControl w:val="0"/>
              <w:numPr>
                <w:ilvl w:val="0"/>
                <w:numId w:val="1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добавление/удаление групп пользователей;</w:t>
            </w:r>
          </w:p>
          <w:p w:rsidR="00FD3CE6" w:rsidRPr="000959D0" w:rsidRDefault="00A4507D" w:rsidP="000959D0">
            <w:pPr>
              <w:widowControl w:val="0"/>
              <w:numPr>
                <w:ilvl w:val="0"/>
                <w:numId w:val="1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добавление/удаление пользователя в группу пользователей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"Обмен сообщениями"</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индикатора непрочитанных сообщений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извещения о поступлении (обращении) пациента, а также в случае смерти пациента, личность которого не установлена в журнале извещений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w:t>
            </w:r>
            <w:r w:rsidRPr="000959D0">
              <w:rPr>
                <w:rFonts w:ascii="Times New Roman" w:hAnsi="Times New Roman" w:cs="Times New Roman"/>
                <w:sz w:val="16"/>
                <w:szCs w:val="16"/>
              </w:rPr>
              <w:lastRenderedPageBreak/>
              <w:t>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Система отображает извещения о поступлении (обращении) пациента, а также в случае смерти пациента, личность которого не установлена, в журнале извещений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записи журнала извещений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создает извещение о поступлении (обращении) пациента, личность которого не установлена из журнала извещений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фильтрует список извещений о поступлении (обращении) пациента, а также в случае смерти пациента, личность которого не установлена, в журнале извещений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добавлении нового случая оказания медицинской помощи в стационарных (в том числе в дневном стационаре) и амбулаторно-поликлинических условиях Пользователь создает извещения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редактирует сведения в извещении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"Извещение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48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"Извещения о поступлении (обращении) пациента, а также в случае смерти пациента, личность которого не установлена" в части формирования СЭМД "Извещение о поступлении (обращении) пациента, а также в случае смерти пациента, личность которого не установлена"</w:t>
            </w:r>
          </w:p>
        </w:tc>
        <w:tc>
          <w:tcPr>
            <w:tcW w:w="51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завершении приема пациента в приемном отделении, Система сообщает о необходимости создания извещения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bookmarkStart w:id="500" w:name="_Hlk213674129"/>
            <w:r w:rsidRPr="000959D0">
              <w:rPr>
                <w:rFonts w:ascii="Times New Roman" w:hAnsi="Times New Roman" w:cs="Times New Roman"/>
                <w:sz w:val="16"/>
                <w:szCs w:val="16"/>
              </w:rPr>
              <w:t>Нет</w:t>
            </w:r>
            <w:bookmarkEnd w:id="500"/>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01" w:name="_Toc157678260"/>
      <w:bookmarkStart w:id="502" w:name="_Toc188623735"/>
      <w:bookmarkStart w:id="503" w:name="_Toc148341929"/>
      <w:bookmarkStart w:id="504" w:name="_Hlk213674161"/>
      <w:bookmarkStart w:id="505" w:name="_Toc188258274"/>
      <w:bookmarkStart w:id="506" w:name="_Toc225152887"/>
      <w:r w:rsidRPr="000959D0">
        <w:rPr>
          <w:color w:val="000000" w:themeColor="text1"/>
          <w:sz w:val="16"/>
          <w:szCs w:val="16"/>
        </w:rPr>
        <w:t xml:space="preserve">Подсистема </w:t>
      </w:r>
      <w:r w:rsidR="00C403FA" w:rsidRPr="000959D0">
        <w:rPr>
          <w:color w:val="000000" w:themeColor="text1"/>
          <w:sz w:val="16"/>
          <w:szCs w:val="16"/>
        </w:rPr>
        <w:t>1</w:t>
      </w:r>
      <w:r w:rsidR="00C403FA">
        <w:rPr>
          <w:color w:val="000000" w:themeColor="text1"/>
          <w:sz w:val="16"/>
          <w:szCs w:val="16"/>
        </w:rPr>
        <w:t>8</w:t>
      </w:r>
      <w:r w:rsidR="00C403FA" w:rsidRPr="000959D0">
        <w:rPr>
          <w:color w:val="000000" w:themeColor="text1"/>
          <w:sz w:val="16"/>
          <w:szCs w:val="16"/>
        </w:rPr>
        <w:t xml:space="preserve"> </w:t>
      </w:r>
      <w:r w:rsidRPr="000959D0">
        <w:rPr>
          <w:color w:val="000000" w:themeColor="text1"/>
          <w:sz w:val="16"/>
          <w:szCs w:val="16"/>
        </w:rPr>
        <w:t>"Оказание высокотехнологичной мед. помощи"</w:t>
      </w:r>
      <w:bookmarkEnd w:id="501"/>
      <w:bookmarkEnd w:id="502"/>
      <w:bookmarkEnd w:id="503"/>
      <w:bookmarkEnd w:id="504"/>
      <w:bookmarkEnd w:id="505"/>
      <w:bookmarkEnd w:id="506"/>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50</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1</w:t>
      </w:r>
      <w:r w:rsidR="00C403FA">
        <w:rPr>
          <w:sz w:val="16"/>
          <w:szCs w:val="16"/>
        </w:rPr>
        <w:t>8</w:t>
      </w:r>
      <w:r w:rsidR="00C403FA" w:rsidRPr="000959D0">
        <w:rPr>
          <w:sz w:val="16"/>
          <w:szCs w:val="16"/>
        </w:rPr>
        <w:t xml:space="preserve"> </w:t>
      </w:r>
      <w:r w:rsidRPr="000959D0">
        <w:rPr>
          <w:sz w:val="16"/>
          <w:szCs w:val="16"/>
        </w:rPr>
        <w:t>"Оказание высокотехнологичной мед. помощи". Интерфейс 1.0</w:t>
      </w:r>
    </w:p>
    <w:tbl>
      <w:tblPr>
        <w:tblW w:w="9904" w:type="dxa"/>
        <w:tblLayout w:type="fixed"/>
        <w:tblCellMar>
          <w:left w:w="75" w:type="dxa"/>
          <w:right w:w="75" w:type="dxa"/>
        </w:tblCellMar>
        <w:tblLook w:val="04A0"/>
      </w:tblPr>
      <w:tblGrid>
        <w:gridCol w:w="3081"/>
        <w:gridCol w:w="5559"/>
        <w:gridCol w:w="1264"/>
      </w:tblGrid>
      <w:tr w:rsidR="00FD3CE6" w:rsidRPr="000959D0">
        <w:trPr>
          <w:tblHeader/>
        </w:trPr>
        <w:tc>
          <w:tcPr>
            <w:tcW w:w="308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5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08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"Оказание высокотехнологичной медицинской помощи"</w:t>
            </w:r>
          </w:p>
        </w:tc>
        <w:tc>
          <w:tcPr>
            <w:tcW w:w="55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направления пациентов на врачебную комиссию для подтверждения наличия медицинских показаний к оказанию высокотехнологичной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8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"Оказание высокотехнологичной медицинской помощи"</w:t>
            </w:r>
          </w:p>
        </w:tc>
        <w:tc>
          <w:tcPr>
            <w:tcW w:w="55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врачебной комиссии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8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"Оказание высокотехнологичной медицинской помощи"</w:t>
            </w:r>
          </w:p>
        </w:tc>
        <w:tc>
          <w:tcPr>
            <w:tcW w:w="55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протокола врачебной комиссии для направления пациента для оказания высокотехнологической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8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"Оказание высокотехнологичной медицинской помощи"</w:t>
            </w:r>
          </w:p>
        </w:tc>
        <w:tc>
          <w:tcPr>
            <w:tcW w:w="55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направления на оказание высокотехнологической медицинской помощи из направления на врачебную комиссию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8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"Оказание высокотехнологичной медицинской помощи"</w:t>
            </w:r>
          </w:p>
        </w:tc>
        <w:tc>
          <w:tcPr>
            <w:tcW w:w="555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оформления направления для оказания высокотехнологической медицинской помощи после проведения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507" w:name="_Hlk213674172"/>
            <w:r w:rsidRPr="000959D0">
              <w:rPr>
                <w:rFonts w:ascii="Times New Roman" w:hAnsi="Times New Roman" w:cs="Times New Roman"/>
                <w:sz w:val="16"/>
                <w:szCs w:val="16"/>
              </w:rPr>
              <w:t>Да</w:t>
            </w:r>
            <w:bookmarkEnd w:id="507"/>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08" w:name="_Hlk213674186"/>
      <w:bookmarkStart w:id="509" w:name="_Toc188623736"/>
      <w:bookmarkStart w:id="510" w:name="_Toc188258275"/>
      <w:bookmarkStart w:id="511" w:name="_Toc157678261"/>
      <w:bookmarkStart w:id="512" w:name="_Toc148341930"/>
      <w:bookmarkStart w:id="513" w:name="_Toc225152888"/>
      <w:r w:rsidRPr="000959D0">
        <w:rPr>
          <w:color w:val="000000" w:themeColor="text1"/>
          <w:sz w:val="16"/>
          <w:szCs w:val="16"/>
        </w:rPr>
        <w:t xml:space="preserve">Подсистема </w:t>
      </w:r>
      <w:r w:rsidR="00C403FA">
        <w:rPr>
          <w:color w:val="000000" w:themeColor="text1"/>
          <w:sz w:val="16"/>
          <w:szCs w:val="16"/>
        </w:rPr>
        <w:t>19</w:t>
      </w:r>
      <w:r w:rsidR="00C403FA" w:rsidRPr="000959D0">
        <w:rPr>
          <w:color w:val="000000" w:themeColor="text1"/>
          <w:sz w:val="16"/>
          <w:szCs w:val="16"/>
        </w:rPr>
        <w:t xml:space="preserve"> </w:t>
      </w:r>
      <w:r w:rsidRPr="000959D0">
        <w:rPr>
          <w:color w:val="000000" w:themeColor="text1"/>
          <w:sz w:val="16"/>
          <w:szCs w:val="16"/>
        </w:rPr>
        <w:t>"Оказание медицинской помощи больным ССЗ"</w:t>
      </w:r>
      <w:bookmarkEnd w:id="508"/>
      <w:bookmarkEnd w:id="509"/>
      <w:bookmarkEnd w:id="510"/>
      <w:bookmarkEnd w:id="511"/>
      <w:bookmarkEnd w:id="512"/>
      <w:bookmarkEnd w:id="513"/>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51</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Pr>
          <w:sz w:val="16"/>
          <w:szCs w:val="16"/>
        </w:rPr>
        <w:t>19</w:t>
      </w:r>
      <w:r w:rsidR="00C403FA" w:rsidRPr="000959D0">
        <w:rPr>
          <w:sz w:val="16"/>
          <w:szCs w:val="16"/>
        </w:rPr>
        <w:t xml:space="preserve"> </w:t>
      </w:r>
      <w:r w:rsidRPr="000959D0">
        <w:rPr>
          <w:sz w:val="16"/>
          <w:szCs w:val="16"/>
        </w:rPr>
        <w:t>"Оказание медицинской помощи больным ССЗ". Интерфейс 1.0</w:t>
      </w:r>
    </w:p>
    <w:tbl>
      <w:tblPr>
        <w:tblW w:w="9904" w:type="dxa"/>
        <w:tblLayout w:type="fixed"/>
        <w:tblCellMar>
          <w:left w:w="75" w:type="dxa"/>
          <w:right w:w="75" w:type="dxa"/>
        </w:tblCellMar>
        <w:tblLook w:val="04A0"/>
      </w:tblPr>
      <w:tblGrid>
        <w:gridCol w:w="2414"/>
        <w:gridCol w:w="6226"/>
        <w:gridCol w:w="1264"/>
      </w:tblGrid>
      <w:tr w:rsidR="00FD3CE6" w:rsidRPr="000959D0">
        <w:trPr>
          <w:tblHeader/>
        </w:trPr>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ОНМК"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сведений о реабилитации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пациента в регистр болезней системы кровообращения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Информирование врача в списке пациентов о не просмотренных случаях с помощью выделения розовым цветом записи регистра до момента ее открытия и просмотра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Информирование врача с помощью отображения специальной метки, в виде восклицательного знака, окрашенного в красный цвет, сигнализирующей, что дата следующего осмотра пациента (дата заполнения анкеты) просрочена для ПН: скрининг, ИБС, АГ, ЛГ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Открытие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Информирование врача с помощью окрашивания строки в красный цвет в случае если дата следующего осмотра пациента (дата заполнения анкеты) просрочена для ПН: скрининг, ИБС, АГ, ЛГ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с возможностью фильтрации. Фильтры разделены на группы:</w:t>
            </w:r>
          </w:p>
          <w:p w:rsidR="00FD3CE6" w:rsidRPr="000959D0" w:rsidRDefault="00A4507D" w:rsidP="000959D0">
            <w:pPr>
              <w:widowControl w:val="0"/>
              <w:numPr>
                <w:ilvl w:val="0"/>
                <w:numId w:val="1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"Пациент";</w:t>
            </w:r>
          </w:p>
          <w:p w:rsidR="00FD3CE6" w:rsidRPr="000959D0" w:rsidRDefault="00A4507D" w:rsidP="000959D0">
            <w:pPr>
              <w:widowControl w:val="0"/>
              <w:numPr>
                <w:ilvl w:val="0"/>
                <w:numId w:val="1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"Пациент (доп.)";</w:t>
            </w:r>
          </w:p>
          <w:p w:rsidR="00FD3CE6" w:rsidRPr="000959D0" w:rsidRDefault="00A4507D" w:rsidP="000959D0">
            <w:pPr>
              <w:widowControl w:val="0"/>
              <w:numPr>
                <w:ilvl w:val="0"/>
                <w:numId w:val="1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"Прикрепление";</w:t>
            </w:r>
          </w:p>
          <w:p w:rsidR="00FD3CE6" w:rsidRPr="000959D0" w:rsidRDefault="00A4507D" w:rsidP="000959D0">
            <w:pPr>
              <w:widowControl w:val="0"/>
              <w:numPr>
                <w:ilvl w:val="0"/>
                <w:numId w:val="1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w:t>
            </w:r>
          </w:p>
          <w:p w:rsidR="00FD3CE6" w:rsidRPr="000959D0" w:rsidRDefault="00A4507D" w:rsidP="000959D0">
            <w:pPr>
              <w:widowControl w:val="0"/>
              <w:numPr>
                <w:ilvl w:val="0"/>
                <w:numId w:val="1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"Льгота";</w:t>
            </w:r>
          </w:p>
          <w:p w:rsidR="00FD3CE6" w:rsidRPr="000959D0" w:rsidRDefault="00A4507D" w:rsidP="000959D0">
            <w:pPr>
              <w:widowControl w:val="0"/>
              <w:numPr>
                <w:ilvl w:val="0"/>
                <w:numId w:val="1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"Регистр";</w:t>
            </w:r>
          </w:p>
          <w:p w:rsidR="00FD3CE6" w:rsidRPr="000959D0" w:rsidRDefault="00A4507D" w:rsidP="000959D0">
            <w:pPr>
              <w:widowControl w:val="0"/>
              <w:numPr>
                <w:ilvl w:val="0"/>
                <w:numId w:val="1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"Пользователь"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изменения, просмотра реабилитационных мероприятий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внесения сведений об отказе пациента от реабилитации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указание даты исключения равной 1 год от даты включения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rPr>
                <w:rStyle w:val="gd-comment-icon"/>
                <w:sz w:val="16"/>
                <w:szCs w:val="16"/>
              </w:rPr>
            </w:pPr>
            <w:r w:rsidRPr="000959D0">
              <w:rPr>
                <w:sz w:val="16"/>
                <w:szCs w:val="16"/>
              </w:rPr>
              <w:t>Ведение информации о реабилитации пациента в разрезе следующих данных:</w:t>
            </w:r>
          </w:p>
          <w:p w:rsidR="00FD3CE6" w:rsidRPr="000959D0" w:rsidRDefault="00A4507D" w:rsidP="000959D0">
            <w:pPr>
              <w:widowControl w:val="0"/>
              <w:numPr>
                <w:ilvl w:val="0"/>
                <w:numId w:val="14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для реабилитации;</w:t>
            </w:r>
          </w:p>
          <w:p w:rsidR="00FD3CE6" w:rsidRPr="000959D0" w:rsidRDefault="00A4507D" w:rsidP="000959D0">
            <w:pPr>
              <w:widowControl w:val="0"/>
              <w:numPr>
                <w:ilvl w:val="0"/>
                <w:numId w:val="14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завершения реабилитации;</w:t>
            </w:r>
          </w:p>
          <w:p w:rsidR="00FD3CE6" w:rsidRPr="000959D0" w:rsidRDefault="00A4507D" w:rsidP="000959D0">
            <w:pPr>
              <w:widowControl w:val="0"/>
              <w:numPr>
                <w:ilvl w:val="0"/>
                <w:numId w:val="14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отказ от реабилитации с указанием причины.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sz w:val="16"/>
                <w:szCs w:val="16"/>
              </w:rPr>
            </w:pPr>
            <w:r w:rsidRPr="000959D0">
              <w:rPr>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rPr>
                <w:sz w:val="16"/>
                <w:szCs w:val="16"/>
              </w:rPr>
            </w:pPr>
            <w:r w:rsidRPr="000959D0">
              <w:rPr>
                <w:sz w:val="16"/>
                <w:szCs w:val="16"/>
              </w:rPr>
              <w:t>Ведение в Системе следующих данных в объеме, описываемом в протоколе информационного взаимодействия ВИМИС "Сердечно-сосудистые заболевания" для диагнозов из группы заболеваний ОКС:</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вида ОКС;</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категория риска неблагоприятного исхода (Шкала ESC);</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наименования пострадавших коронарных артерий при ОКС;</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класс острой сердечной недостаточности;</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инфаркта миокарда на основании локализации очага некроза;</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инфаркта миокарда на основании последующих изменений на ЭКГ;</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инфаркта миокарда на основании наличия инфаркта миокарда в анамнезе;</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стадия хронической сердечной недостаточности;</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функциональный класс хронической сердечной недостаточности;</w:t>
            </w:r>
          </w:p>
          <w:p w:rsidR="00FD3CE6" w:rsidRPr="000959D0" w:rsidRDefault="00A4507D" w:rsidP="000959D0">
            <w:pPr>
              <w:widowControl w:val="0"/>
              <w:numPr>
                <w:ilvl w:val="0"/>
                <w:numId w:val="1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шкала ESC для стационарного случая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sz w:val="16"/>
                <w:szCs w:val="16"/>
              </w:rPr>
            </w:pPr>
            <w:r w:rsidRPr="000959D0">
              <w:rPr>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"Регистр болезней системы кровообращения </w:t>
            </w:r>
            <w:r w:rsidRPr="000959D0">
              <w:rPr>
                <w:rFonts w:ascii="Times New Roman" w:hAnsi="Times New Roman" w:cs="Times New Roman"/>
                <w:sz w:val="16"/>
                <w:szCs w:val="16"/>
              </w:rPr>
              <w:lastRenderedPageBreak/>
              <w:t>(БСК)"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rPr>
                <w:rStyle w:val="gd-comment-icon"/>
                <w:sz w:val="16"/>
                <w:szCs w:val="16"/>
              </w:rPr>
            </w:pPr>
            <w:r w:rsidRPr="000959D0">
              <w:rPr>
                <w:sz w:val="16"/>
                <w:szCs w:val="16"/>
              </w:rPr>
              <w:lastRenderedPageBreak/>
              <w:t xml:space="preserve">Ввод данных в объеме, описываемом в протоколе информационного взаимодействия ВИМИС "Сердечно-сосудистые заболевания" для диагнозов из группы заболеваний </w:t>
            </w:r>
            <w:r w:rsidRPr="000959D0">
              <w:rPr>
                <w:sz w:val="16"/>
                <w:szCs w:val="16"/>
              </w:rPr>
              <w:lastRenderedPageBreak/>
              <w:t>ОНМК:</w:t>
            </w:r>
          </w:p>
          <w:p w:rsidR="00FD3CE6" w:rsidRPr="000959D0" w:rsidRDefault="00A4507D" w:rsidP="000959D0">
            <w:pPr>
              <w:widowControl w:val="0"/>
              <w:numPr>
                <w:ilvl w:val="0"/>
                <w:numId w:val="1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пострадавших бассейнов и артерий;</w:t>
            </w:r>
          </w:p>
          <w:p w:rsidR="00FD3CE6" w:rsidRPr="000959D0" w:rsidRDefault="00A4507D" w:rsidP="000959D0">
            <w:pPr>
              <w:widowControl w:val="0"/>
              <w:numPr>
                <w:ilvl w:val="0"/>
                <w:numId w:val="1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указание локализации гематомы при ОНМК;</w:t>
            </w:r>
          </w:p>
          <w:p w:rsidR="00FD3CE6" w:rsidRPr="000959D0" w:rsidRDefault="00A4507D" w:rsidP="000959D0">
            <w:pPr>
              <w:widowControl w:val="0"/>
              <w:numPr>
                <w:ilvl w:val="0"/>
                <w:numId w:val="1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подтипа ОНМК по ишемическому типу;</w:t>
            </w:r>
          </w:p>
          <w:p w:rsidR="00FD3CE6" w:rsidRPr="000959D0" w:rsidRDefault="00A4507D" w:rsidP="000959D0">
            <w:pPr>
              <w:widowControl w:val="0"/>
              <w:numPr>
                <w:ilvl w:val="0"/>
                <w:numId w:val="1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оценка восстановления перфузии при ОНМК по ишемическому типу (mTICI)</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sz w:val="16"/>
                <w:szCs w:val="16"/>
              </w:rPr>
            </w:pPr>
            <w:r w:rsidRPr="000959D0">
              <w:rPr>
                <w:sz w:val="16"/>
                <w:szCs w:val="16"/>
              </w:rPr>
              <w:lastRenderedPageBreak/>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rPr>
                <w:sz w:val="16"/>
                <w:szCs w:val="16"/>
              </w:rPr>
            </w:pPr>
            <w:r w:rsidRPr="000959D0">
              <w:rPr>
                <w:sz w:val="16"/>
                <w:szCs w:val="16"/>
              </w:rPr>
              <w:t>Формирование отчета "</w:t>
            </w:r>
            <w:r w:rsidRPr="000959D0">
              <w:rPr>
                <w:rStyle w:val="gd-comment-icon"/>
                <w:sz w:val="16"/>
                <w:szCs w:val="16"/>
              </w:rPr>
              <w:t xml:space="preserve"> </w:t>
            </w:r>
            <w:r w:rsidRPr="000959D0">
              <w:rPr>
                <w:sz w:val="16"/>
                <w:szCs w:val="16"/>
              </w:rPr>
              <w:t>Список пациентов с выявленными острыми нарушениями мозгового кровообращения" за указанный период в разрезе региона, медицинской организации, подразделения.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rPr>
                <w:rStyle w:val="gd-comment-icon"/>
                <w:sz w:val="16"/>
                <w:szCs w:val="16"/>
              </w:rPr>
            </w:pPr>
            <w:r w:rsidRPr="000959D0">
              <w:rPr>
                <w:sz w:val="16"/>
                <w:szCs w:val="16"/>
              </w:rPr>
              <w:t>Формирование отчета "Список пациентов с выявленным инфарктом миокарда" за указанный период в разрезе региона, медицинской организации, подразделения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1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болезней системы кровообращения (БСК)"</w:t>
            </w:r>
          </w:p>
        </w:tc>
        <w:tc>
          <w:tcPr>
            <w:tcW w:w="622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rPr>
                <w:rStyle w:val="gd-comment-icon"/>
                <w:sz w:val="16"/>
                <w:szCs w:val="16"/>
              </w:rPr>
            </w:pPr>
            <w:r w:rsidRPr="000959D0">
              <w:rPr>
                <w:sz w:val="16"/>
                <w:szCs w:val="16"/>
              </w:rPr>
              <w:t>Формирование отчета "Список пациентов с острыми нарушениями мозгового кровообращения, госпитализированных в стационар в первые сутки от начала заболевания"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514" w:name="_Hlk213674213"/>
            <w:r w:rsidRPr="000959D0">
              <w:rPr>
                <w:rFonts w:ascii="Times New Roman" w:hAnsi="Times New Roman" w:cs="Times New Roman"/>
                <w:sz w:val="16"/>
                <w:szCs w:val="16"/>
              </w:rPr>
              <w:t>Нет</w:t>
            </w:r>
            <w:bookmarkEnd w:id="514"/>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15" w:name="_Toc188258276"/>
      <w:bookmarkStart w:id="516" w:name="_Toc188623737"/>
      <w:bookmarkStart w:id="517" w:name="_Toc148341931"/>
      <w:bookmarkStart w:id="518" w:name="_Hlk213674241"/>
      <w:bookmarkStart w:id="519" w:name="_Toc157678262"/>
      <w:bookmarkStart w:id="520" w:name="_Toc225152889"/>
      <w:r w:rsidRPr="000959D0">
        <w:rPr>
          <w:color w:val="000000" w:themeColor="text1"/>
          <w:sz w:val="16"/>
          <w:szCs w:val="16"/>
        </w:rPr>
        <w:t xml:space="preserve">Подсистема </w:t>
      </w:r>
      <w:r w:rsidR="00C403FA" w:rsidRPr="000959D0">
        <w:rPr>
          <w:color w:val="000000" w:themeColor="text1"/>
          <w:sz w:val="16"/>
          <w:szCs w:val="16"/>
        </w:rPr>
        <w:t>2</w:t>
      </w:r>
      <w:r w:rsidR="00C403FA">
        <w:rPr>
          <w:color w:val="000000" w:themeColor="text1"/>
          <w:sz w:val="16"/>
          <w:szCs w:val="16"/>
        </w:rPr>
        <w:t>0</w:t>
      </w:r>
      <w:r w:rsidR="00C403FA" w:rsidRPr="000959D0">
        <w:rPr>
          <w:color w:val="000000" w:themeColor="text1"/>
          <w:sz w:val="16"/>
          <w:szCs w:val="16"/>
        </w:rPr>
        <w:t xml:space="preserve"> </w:t>
      </w:r>
      <w:r w:rsidRPr="000959D0">
        <w:rPr>
          <w:color w:val="000000" w:themeColor="text1"/>
          <w:sz w:val="16"/>
          <w:szCs w:val="16"/>
        </w:rPr>
        <w:t>"Организация оказания мед.помощи больным онкологическими заболеваниями"</w:t>
      </w:r>
      <w:bookmarkStart w:id="521" w:name="_Hlk213674355"/>
      <w:bookmarkEnd w:id="515"/>
      <w:bookmarkEnd w:id="516"/>
      <w:bookmarkEnd w:id="517"/>
      <w:bookmarkEnd w:id="518"/>
      <w:bookmarkEnd w:id="519"/>
      <w:bookmarkEnd w:id="520"/>
      <w:bookmarkEnd w:id="521"/>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52</w:t>
      </w:r>
      <w:r w:rsidR="003C485F" w:rsidRPr="000959D0">
        <w:rPr>
          <w:sz w:val="16"/>
          <w:szCs w:val="16"/>
        </w:rPr>
        <w:fldChar w:fldCharType="end"/>
      </w:r>
      <w:r w:rsidR="00C403FA" w:rsidRPr="000959D0">
        <w:rPr>
          <w:sz w:val="16"/>
          <w:szCs w:val="16"/>
        </w:rPr>
        <w:t xml:space="preserve"> </w:t>
      </w:r>
      <w:r w:rsidRPr="000959D0">
        <w:rPr>
          <w:sz w:val="16"/>
          <w:szCs w:val="16"/>
        </w:rPr>
        <w:t>– Модуль "АРМ методолога". Интерфейс 2.0</w:t>
      </w:r>
    </w:p>
    <w:tbl>
      <w:tblPr>
        <w:tblW w:w="9904" w:type="dxa"/>
        <w:tblLayout w:type="fixed"/>
        <w:tblCellMar>
          <w:left w:w="75" w:type="dxa"/>
          <w:right w:w="75" w:type="dxa"/>
        </w:tblCellMar>
        <w:tblLook w:val="04A0"/>
      </w:tblPr>
      <w:tblGrid>
        <w:gridCol w:w="1694"/>
        <w:gridCol w:w="6946"/>
        <w:gridCol w:w="1264"/>
      </w:tblGrid>
      <w:tr w:rsidR="00FD3CE6" w:rsidRPr="000959D0">
        <w:trPr>
          <w:tblHeader/>
        </w:trPr>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в АРМ методолога при наличии пользовательской роли "Методолог субъекта РФ" в разрезе профиля ВИМИС:</w:t>
            </w:r>
          </w:p>
          <w:p w:rsidR="00FD3CE6" w:rsidRPr="000959D0" w:rsidRDefault="00A4507D" w:rsidP="000959D0">
            <w:pPr>
              <w:widowControl w:val="0"/>
              <w:numPr>
                <w:ilvl w:val="0"/>
                <w:numId w:val="14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онкология;</w:t>
            </w:r>
          </w:p>
          <w:p w:rsidR="00FD3CE6" w:rsidRPr="000959D0" w:rsidRDefault="00A4507D" w:rsidP="000959D0">
            <w:pPr>
              <w:widowControl w:val="0"/>
              <w:numPr>
                <w:ilvl w:val="0"/>
                <w:numId w:val="14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сердечно-сосудистые заболевания;</w:t>
            </w:r>
          </w:p>
          <w:p w:rsidR="00FD3CE6" w:rsidRPr="000959D0" w:rsidRDefault="00A4507D" w:rsidP="000959D0">
            <w:pPr>
              <w:widowControl w:val="0"/>
              <w:numPr>
                <w:ilvl w:val="0"/>
                <w:numId w:val="14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акушерство и гинекология;</w:t>
            </w:r>
          </w:p>
          <w:p w:rsidR="00FD3CE6" w:rsidRPr="000959D0" w:rsidRDefault="00A4507D" w:rsidP="000959D0">
            <w:pPr>
              <w:widowControl w:val="0"/>
              <w:numPr>
                <w:ilvl w:val="0"/>
                <w:numId w:val="14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полный доступ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клинических рекомендаций, загруженных из:</w:t>
            </w:r>
          </w:p>
          <w:p w:rsidR="00FD3CE6" w:rsidRPr="000959D0" w:rsidRDefault="00A4507D" w:rsidP="000959D0">
            <w:pPr>
              <w:widowControl w:val="0"/>
              <w:numPr>
                <w:ilvl w:val="0"/>
                <w:numId w:val="14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ВИМИС "Сердечно-сосудистые заболевания";</w:t>
            </w:r>
          </w:p>
          <w:p w:rsidR="00FD3CE6" w:rsidRPr="000959D0" w:rsidRDefault="00A4507D" w:rsidP="000959D0">
            <w:pPr>
              <w:widowControl w:val="0"/>
              <w:numPr>
                <w:ilvl w:val="0"/>
                <w:numId w:val="14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ВИМИС "Онкология";</w:t>
            </w:r>
          </w:p>
          <w:p w:rsidR="00FD3CE6" w:rsidRPr="000959D0" w:rsidRDefault="00A4507D" w:rsidP="000959D0">
            <w:pPr>
              <w:widowControl w:val="0"/>
              <w:numPr>
                <w:ilvl w:val="0"/>
                <w:numId w:val="14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ВИМИС "АКиНЕО"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клинических рекомендаций с отображением:</w:t>
            </w:r>
          </w:p>
          <w:p w:rsidR="00FD3CE6" w:rsidRPr="000959D0" w:rsidRDefault="00A4507D" w:rsidP="000959D0">
            <w:pPr>
              <w:widowControl w:val="0"/>
              <w:numPr>
                <w:ilvl w:val="0"/>
                <w:numId w:val="14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наименования клинической рекомендации;</w:t>
            </w:r>
          </w:p>
          <w:p w:rsidR="00FD3CE6" w:rsidRPr="000959D0" w:rsidRDefault="00A4507D" w:rsidP="000959D0">
            <w:pPr>
              <w:widowControl w:val="0"/>
              <w:numPr>
                <w:ilvl w:val="0"/>
                <w:numId w:val="14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списка диагнозов, к которым относится клиническая рекомендация;</w:t>
            </w:r>
          </w:p>
          <w:p w:rsidR="00FD3CE6" w:rsidRPr="000959D0" w:rsidRDefault="00A4507D" w:rsidP="000959D0">
            <w:pPr>
              <w:widowControl w:val="0"/>
              <w:numPr>
                <w:ilvl w:val="0"/>
                <w:numId w:val="14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версии клинической рекомендации;</w:t>
            </w:r>
          </w:p>
          <w:p w:rsidR="00FD3CE6" w:rsidRPr="000959D0" w:rsidRDefault="00A4507D" w:rsidP="000959D0">
            <w:pPr>
              <w:widowControl w:val="0"/>
              <w:numPr>
                <w:ilvl w:val="0"/>
                <w:numId w:val="14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профиля оказания медицинской помощи, к которому относится клиническая рекомендация;</w:t>
            </w:r>
          </w:p>
          <w:p w:rsidR="00FD3CE6" w:rsidRPr="000959D0" w:rsidRDefault="00A4507D" w:rsidP="000959D0">
            <w:pPr>
              <w:widowControl w:val="0"/>
              <w:numPr>
                <w:ilvl w:val="0"/>
                <w:numId w:val="14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даты вступления в силу клинической рекомендации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списка клинических рекомендаций по параметрам:</w:t>
            </w:r>
          </w:p>
          <w:p w:rsidR="00FD3CE6" w:rsidRPr="000959D0" w:rsidRDefault="00A4507D" w:rsidP="000959D0">
            <w:pPr>
              <w:widowControl w:val="0"/>
              <w:numPr>
                <w:ilvl w:val="0"/>
                <w:numId w:val="1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профиль;</w:t>
            </w:r>
          </w:p>
          <w:p w:rsidR="00FD3CE6" w:rsidRPr="000959D0" w:rsidRDefault="00A4507D" w:rsidP="000959D0">
            <w:pPr>
              <w:widowControl w:val="0"/>
              <w:numPr>
                <w:ilvl w:val="0"/>
                <w:numId w:val="1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период действия;</w:t>
            </w:r>
          </w:p>
          <w:p w:rsidR="00FD3CE6" w:rsidRPr="000959D0" w:rsidRDefault="00A4507D" w:rsidP="000959D0">
            <w:pPr>
              <w:widowControl w:val="0"/>
              <w:numPr>
                <w:ilvl w:val="0"/>
                <w:numId w:val="1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возрастная категория;</w:t>
            </w:r>
          </w:p>
          <w:p w:rsidR="00FD3CE6" w:rsidRPr="000959D0" w:rsidRDefault="00A4507D" w:rsidP="000959D0">
            <w:pPr>
              <w:widowControl w:val="0"/>
              <w:numPr>
                <w:ilvl w:val="0"/>
                <w:numId w:val="1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widowControl w:val="0"/>
              <w:numPr>
                <w:ilvl w:val="0"/>
                <w:numId w:val="1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только актуальные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клинических рекомендаций с функцией фильтрации по последним загруженным версиям документов (признак "Новая")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утративших силу редакций клинических рекомендаций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этапов и тезисов клинических рекомендаций с функцией фильтрации по параметрам:</w:t>
            </w:r>
          </w:p>
          <w:p w:rsidR="00FD3CE6" w:rsidRPr="000959D0" w:rsidRDefault="00A4507D" w:rsidP="000959D0">
            <w:pPr>
              <w:widowControl w:val="0"/>
              <w:numPr>
                <w:ilvl w:val="0"/>
                <w:numId w:val="1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текст тезиса-рекомендация;</w:t>
            </w:r>
          </w:p>
          <w:p w:rsidR="00FD3CE6" w:rsidRPr="000959D0" w:rsidRDefault="00A4507D" w:rsidP="000959D0">
            <w:pPr>
              <w:widowControl w:val="0"/>
              <w:numPr>
                <w:ilvl w:val="0"/>
                <w:numId w:val="1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уровень убедительности;</w:t>
            </w:r>
          </w:p>
          <w:p w:rsidR="00FD3CE6" w:rsidRPr="000959D0" w:rsidRDefault="00A4507D" w:rsidP="000959D0">
            <w:pPr>
              <w:widowControl w:val="0"/>
              <w:numPr>
                <w:ilvl w:val="0"/>
                <w:numId w:val="1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уровень доказательности;</w:t>
            </w:r>
          </w:p>
          <w:p w:rsidR="00FD3CE6" w:rsidRPr="000959D0" w:rsidRDefault="00A4507D" w:rsidP="000959D0">
            <w:pPr>
              <w:widowControl w:val="0"/>
              <w:numPr>
                <w:ilvl w:val="0"/>
                <w:numId w:val="1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TNM (для профиля "Онкология");</w:t>
            </w:r>
          </w:p>
          <w:p w:rsidR="00FD3CE6" w:rsidRPr="000959D0" w:rsidRDefault="00A4507D" w:rsidP="000959D0">
            <w:pPr>
              <w:widowControl w:val="0"/>
              <w:numPr>
                <w:ilvl w:val="0"/>
                <w:numId w:val="1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стадия опухолевого процесса (для профиля "Онкология");</w:t>
            </w:r>
          </w:p>
          <w:p w:rsidR="00FD3CE6" w:rsidRPr="000959D0" w:rsidRDefault="00A4507D" w:rsidP="000959D0">
            <w:pPr>
              <w:widowControl w:val="0"/>
              <w:numPr>
                <w:ilvl w:val="0"/>
                <w:numId w:val="1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риск по 1130н (для профиля "АКиНЕО");</w:t>
            </w:r>
          </w:p>
          <w:p w:rsidR="00FD3CE6" w:rsidRPr="000959D0" w:rsidRDefault="00A4507D" w:rsidP="000959D0">
            <w:pPr>
              <w:widowControl w:val="0"/>
              <w:numPr>
                <w:ilvl w:val="0"/>
                <w:numId w:val="1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высокий риск по новорожденным (для профиля "АКиНЕО")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группировки тезисов клинических рекомендаций в разрезе этапа по уровню убедительности и уровню доказательности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порядков оказания медицинской помощи (список этапов и услуг), загруженных из:</w:t>
            </w:r>
          </w:p>
          <w:p w:rsidR="00FD3CE6" w:rsidRPr="000959D0" w:rsidRDefault="00A4507D" w:rsidP="000959D0">
            <w:pPr>
              <w:widowControl w:val="0"/>
              <w:numPr>
                <w:ilvl w:val="0"/>
                <w:numId w:val="1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ВИМИС "Сердечно-сосудистые заболевания";</w:t>
            </w:r>
          </w:p>
          <w:p w:rsidR="00FD3CE6" w:rsidRPr="000959D0" w:rsidRDefault="00A4507D" w:rsidP="000959D0">
            <w:pPr>
              <w:widowControl w:val="0"/>
              <w:numPr>
                <w:ilvl w:val="0"/>
                <w:numId w:val="1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ВИМИС "Онкология";</w:t>
            </w:r>
          </w:p>
          <w:p w:rsidR="00FD3CE6" w:rsidRPr="000959D0" w:rsidRDefault="00A4507D" w:rsidP="000959D0">
            <w:pPr>
              <w:widowControl w:val="0"/>
              <w:numPr>
                <w:ilvl w:val="0"/>
                <w:numId w:val="1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ВИМИС "АКиНЕО"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порядков оказания медицинской помощи с отображением:</w:t>
            </w:r>
          </w:p>
          <w:p w:rsidR="00FD3CE6" w:rsidRPr="000959D0" w:rsidRDefault="00A4507D" w:rsidP="000959D0">
            <w:pPr>
              <w:widowControl w:val="0"/>
              <w:numPr>
                <w:ilvl w:val="0"/>
                <w:numId w:val="15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названия документа;</w:t>
            </w:r>
          </w:p>
          <w:p w:rsidR="00FD3CE6" w:rsidRPr="000959D0" w:rsidRDefault="00A4507D" w:rsidP="000959D0">
            <w:pPr>
              <w:widowControl w:val="0"/>
              <w:numPr>
                <w:ilvl w:val="0"/>
                <w:numId w:val="15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профиля;</w:t>
            </w:r>
          </w:p>
          <w:p w:rsidR="00FD3CE6" w:rsidRPr="000959D0" w:rsidRDefault="00A4507D" w:rsidP="000959D0">
            <w:pPr>
              <w:widowControl w:val="0"/>
              <w:numPr>
                <w:ilvl w:val="0"/>
                <w:numId w:val="15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даты вступления в силу;</w:t>
            </w:r>
          </w:p>
          <w:p w:rsidR="00FD3CE6" w:rsidRPr="000959D0" w:rsidRDefault="00A4507D" w:rsidP="000959D0">
            <w:pPr>
              <w:widowControl w:val="0"/>
              <w:numPr>
                <w:ilvl w:val="0"/>
                <w:numId w:val="15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даты окончания действия документа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порядков оказания медицинской помощи по параметрам:</w:t>
            </w:r>
          </w:p>
          <w:p w:rsidR="00FD3CE6" w:rsidRPr="000959D0" w:rsidRDefault="00A4507D" w:rsidP="000959D0">
            <w:pPr>
              <w:widowControl w:val="0"/>
              <w:numPr>
                <w:ilvl w:val="0"/>
                <w:numId w:val="1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профиль;</w:t>
            </w:r>
          </w:p>
          <w:p w:rsidR="00FD3CE6" w:rsidRPr="000959D0" w:rsidRDefault="00A4507D" w:rsidP="000959D0">
            <w:pPr>
              <w:widowControl w:val="0"/>
              <w:numPr>
                <w:ilvl w:val="0"/>
                <w:numId w:val="1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период действия;</w:t>
            </w:r>
          </w:p>
          <w:p w:rsidR="00FD3CE6" w:rsidRPr="000959D0" w:rsidRDefault="00A4507D" w:rsidP="000959D0">
            <w:pPr>
              <w:widowControl w:val="0"/>
              <w:numPr>
                <w:ilvl w:val="0"/>
                <w:numId w:val="1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только актуальные версии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порядков оказания медицинской помощи с функцией фильтрации по последним загруженным версиям документов (признак "Новая")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маршрутов порядков оказания медицинской помощи с отображением:</w:t>
            </w:r>
          </w:p>
          <w:p w:rsidR="00FD3CE6" w:rsidRPr="000959D0" w:rsidRDefault="00A4507D" w:rsidP="000959D0">
            <w:pPr>
              <w:widowControl w:val="0"/>
              <w:numPr>
                <w:ilvl w:val="0"/>
                <w:numId w:val="1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наименования маршрута;</w:t>
            </w:r>
          </w:p>
          <w:p w:rsidR="00FD3CE6" w:rsidRPr="000959D0" w:rsidRDefault="00A4507D" w:rsidP="000959D0">
            <w:pPr>
              <w:widowControl w:val="0"/>
              <w:numPr>
                <w:ilvl w:val="0"/>
                <w:numId w:val="1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списка диагнозов, для которых действует маршрут;</w:t>
            </w:r>
          </w:p>
          <w:p w:rsidR="00FD3CE6" w:rsidRPr="000959D0" w:rsidRDefault="00A4507D" w:rsidP="000959D0">
            <w:pPr>
              <w:widowControl w:val="0"/>
              <w:numPr>
                <w:ilvl w:val="0"/>
                <w:numId w:val="1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статуса "Действует"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этапов оказания медицинской помощи и состояний по маршрутам порядков оказания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параметров состояния:</w:t>
            </w:r>
          </w:p>
          <w:p w:rsidR="00FD3CE6" w:rsidRPr="000959D0" w:rsidRDefault="00A4507D" w:rsidP="000959D0">
            <w:pPr>
              <w:widowControl w:val="0"/>
              <w:numPr>
                <w:ilvl w:val="0"/>
                <w:numId w:val="1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срок нахождения пациента в состоянии,</w:t>
            </w:r>
          </w:p>
          <w:p w:rsidR="00FD3CE6" w:rsidRPr="000959D0" w:rsidRDefault="00A4507D" w:rsidP="000959D0">
            <w:pPr>
              <w:widowControl w:val="0"/>
              <w:numPr>
                <w:ilvl w:val="0"/>
                <w:numId w:val="1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уровень оказания мед. помощи,</w:t>
            </w:r>
          </w:p>
          <w:p w:rsidR="00FD3CE6" w:rsidRPr="000959D0" w:rsidRDefault="00A4507D" w:rsidP="000959D0">
            <w:pPr>
              <w:widowControl w:val="0"/>
              <w:numPr>
                <w:ilvl w:val="0"/>
                <w:numId w:val="1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список медицинских организаций, в которых пациент может получать медицинскую помощь по данному состоянию;</w:t>
            </w:r>
          </w:p>
          <w:p w:rsidR="00FD3CE6" w:rsidRPr="000959D0" w:rsidRDefault="00A4507D" w:rsidP="000959D0">
            <w:pPr>
              <w:widowControl w:val="0"/>
              <w:numPr>
                <w:ilvl w:val="0"/>
                <w:numId w:val="1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условия перехода в состояние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списка мероприятий, которые должны быть проведены, в рамках клинических рекомендаций и порядков оказания медицинской помощи по установленным диагнозам по МКБ-10, с указанием:</w:t>
            </w:r>
          </w:p>
          <w:p w:rsidR="00FD3CE6" w:rsidRPr="000959D0" w:rsidRDefault="00A4507D" w:rsidP="000959D0">
            <w:pPr>
              <w:widowControl w:val="0"/>
              <w:numPr>
                <w:ilvl w:val="0"/>
                <w:numId w:val="15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сроков проведения мероприятий,</w:t>
            </w:r>
          </w:p>
          <w:p w:rsidR="00FD3CE6" w:rsidRPr="000959D0" w:rsidRDefault="00A4507D" w:rsidP="000959D0">
            <w:pPr>
              <w:widowControl w:val="0"/>
              <w:numPr>
                <w:ilvl w:val="0"/>
                <w:numId w:val="15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уровня оказания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установки признака "Действует" для маршрута порядка оказания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при добавлении условий выполнения состояний маршрутов порядков оказания медицинской помощи:</w:t>
            </w:r>
          </w:p>
          <w:p w:rsidR="00FD3CE6" w:rsidRPr="000959D0" w:rsidRDefault="00FD3CE6" w:rsidP="000959D0">
            <w:pPr>
              <w:widowControl w:val="0"/>
              <w:numPr>
                <w:ilvl w:val="0"/>
                <w:numId w:val="158"/>
              </w:numPr>
              <w:spacing w:after="0" w:line="240" w:lineRule="auto"/>
              <w:ind w:left="0"/>
              <w:rPr>
                <w:rFonts w:ascii="Times New Roman" w:hAnsi="Times New Roman" w:cs="Times New Roman"/>
                <w:sz w:val="16"/>
                <w:szCs w:val="16"/>
              </w:rPr>
            </w:pPr>
          </w:p>
          <w:p w:rsidR="00FD3CE6" w:rsidRPr="000959D0" w:rsidRDefault="00A4507D" w:rsidP="000959D0">
            <w:pPr>
              <w:widowControl w:val="0"/>
              <w:numPr>
                <w:ilvl w:val="1"/>
                <w:numId w:val="1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корректность ввода логического выражения в формуле;</w:t>
            </w:r>
          </w:p>
          <w:p w:rsidR="00FD3CE6" w:rsidRPr="000959D0" w:rsidRDefault="00A4507D" w:rsidP="000959D0">
            <w:pPr>
              <w:widowControl w:val="0"/>
              <w:numPr>
                <w:ilvl w:val="1"/>
                <w:numId w:val="1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уникальность формулы для каждого из состояний в рамках одного маршрута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Копирование параметров состояния при редактировании маршрута:</w:t>
            </w:r>
          </w:p>
          <w:p w:rsidR="00FD3CE6" w:rsidRPr="000959D0" w:rsidRDefault="00FD3CE6" w:rsidP="000959D0">
            <w:pPr>
              <w:widowControl w:val="0"/>
              <w:numPr>
                <w:ilvl w:val="0"/>
                <w:numId w:val="159"/>
              </w:numPr>
              <w:spacing w:after="0" w:line="240" w:lineRule="auto"/>
              <w:ind w:left="0"/>
              <w:rPr>
                <w:rFonts w:ascii="Times New Roman" w:hAnsi="Times New Roman" w:cs="Times New Roman"/>
                <w:sz w:val="16"/>
                <w:szCs w:val="16"/>
              </w:rPr>
            </w:pPr>
          </w:p>
          <w:p w:rsidR="00FD3CE6" w:rsidRPr="000959D0" w:rsidRDefault="00A4507D" w:rsidP="000959D0">
            <w:pPr>
              <w:widowControl w:val="0"/>
              <w:numPr>
                <w:ilvl w:val="1"/>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срок нахождения пациента в состоянии;</w:t>
            </w:r>
          </w:p>
          <w:p w:rsidR="00FD3CE6" w:rsidRPr="000959D0" w:rsidRDefault="00A4507D" w:rsidP="000959D0">
            <w:pPr>
              <w:widowControl w:val="0"/>
              <w:numPr>
                <w:ilvl w:val="1"/>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уровень оказания медицинской помощи;</w:t>
            </w:r>
          </w:p>
          <w:p w:rsidR="00FD3CE6" w:rsidRPr="000959D0" w:rsidRDefault="00A4507D" w:rsidP="000959D0">
            <w:pPr>
              <w:widowControl w:val="0"/>
              <w:numPr>
                <w:ilvl w:val="1"/>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медицинские организации;</w:t>
            </w:r>
          </w:p>
          <w:p w:rsidR="00FD3CE6" w:rsidRPr="000959D0" w:rsidRDefault="00A4507D" w:rsidP="000959D0">
            <w:pPr>
              <w:widowControl w:val="0"/>
              <w:numPr>
                <w:ilvl w:val="1"/>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условие выполнения состояния со списком параметров событий;</w:t>
            </w:r>
          </w:p>
          <w:p w:rsidR="00FD3CE6" w:rsidRPr="000959D0" w:rsidRDefault="00A4507D" w:rsidP="000959D0">
            <w:pPr>
              <w:widowControl w:val="0"/>
              <w:numPr>
                <w:ilvl w:val="1"/>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по услугам:</w:t>
            </w:r>
          </w:p>
          <w:p w:rsidR="00FD3CE6" w:rsidRPr="000959D0" w:rsidRDefault="00A4507D" w:rsidP="000959D0">
            <w:pPr>
              <w:widowControl w:val="0"/>
              <w:numPr>
                <w:ilvl w:val="2"/>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и наименование услуги;</w:t>
            </w:r>
          </w:p>
          <w:p w:rsidR="00FD3CE6" w:rsidRPr="000959D0" w:rsidRDefault="00A4507D" w:rsidP="000959D0">
            <w:pPr>
              <w:widowControl w:val="0"/>
              <w:numPr>
                <w:ilvl w:val="2"/>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"Обязательно для назначения";</w:t>
            </w:r>
          </w:p>
          <w:p w:rsidR="00FD3CE6" w:rsidRPr="000959D0" w:rsidRDefault="00A4507D" w:rsidP="000959D0">
            <w:pPr>
              <w:widowControl w:val="0"/>
              <w:numPr>
                <w:ilvl w:val="2"/>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срок выполнения услуги;</w:t>
            </w:r>
          </w:p>
          <w:p w:rsidR="00FD3CE6" w:rsidRPr="000959D0" w:rsidRDefault="00A4507D" w:rsidP="000959D0">
            <w:pPr>
              <w:widowControl w:val="0"/>
              <w:numPr>
                <w:ilvl w:val="2"/>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уровень МО;</w:t>
            </w:r>
          </w:p>
          <w:p w:rsidR="00FD3CE6" w:rsidRPr="000959D0" w:rsidRDefault="00A4507D" w:rsidP="000959D0">
            <w:pPr>
              <w:widowControl w:val="0"/>
              <w:numPr>
                <w:ilvl w:val="2"/>
                <w:numId w:val="1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медицинские организации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изменения данных по порядкам оказания медицинской помощи и клиническим рекомендациям (Журнал изменений), в которой должны фиксироваться следующие данные:</w:t>
            </w:r>
          </w:p>
          <w:p w:rsidR="00FD3CE6" w:rsidRPr="000959D0" w:rsidRDefault="00FD3CE6" w:rsidP="000959D0">
            <w:pPr>
              <w:widowControl w:val="0"/>
              <w:numPr>
                <w:ilvl w:val="0"/>
                <w:numId w:val="160"/>
              </w:numPr>
              <w:spacing w:after="0" w:line="240" w:lineRule="auto"/>
              <w:ind w:left="0"/>
              <w:rPr>
                <w:rFonts w:ascii="Times New Roman" w:hAnsi="Times New Roman" w:cs="Times New Roman"/>
                <w:sz w:val="16"/>
                <w:szCs w:val="16"/>
              </w:rPr>
            </w:pPr>
          </w:p>
          <w:p w:rsidR="00FD3CE6" w:rsidRPr="000959D0" w:rsidRDefault="00A4507D" w:rsidP="000959D0">
            <w:pPr>
              <w:widowControl w:val="0"/>
              <w:numPr>
                <w:ilvl w:val="1"/>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 время изменения;</w:t>
            </w:r>
          </w:p>
          <w:p w:rsidR="00FD3CE6" w:rsidRPr="000959D0" w:rsidRDefault="00A4507D" w:rsidP="000959D0">
            <w:pPr>
              <w:widowControl w:val="0"/>
              <w:numPr>
                <w:ilvl w:val="1"/>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параметр, с которым произошли изменения. В журнале должны фиксироваться все параметры, которые доступны для редактирования:</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срок нахождения пациента на состоянии маршрута порядка оказания медицинской помощи;</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уровень оказания медицинской помощи;</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медицинские организации;</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условие выполнения состояния со списком параметров событий;</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по услугам:</w:t>
            </w:r>
          </w:p>
          <w:p w:rsidR="00FD3CE6" w:rsidRPr="000959D0" w:rsidRDefault="00A4507D" w:rsidP="000959D0">
            <w:pPr>
              <w:widowControl w:val="0"/>
              <w:numPr>
                <w:ilvl w:val="3"/>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и наименование услуги;</w:t>
            </w:r>
          </w:p>
          <w:p w:rsidR="00FD3CE6" w:rsidRPr="000959D0" w:rsidRDefault="00A4507D" w:rsidP="000959D0">
            <w:pPr>
              <w:widowControl w:val="0"/>
              <w:numPr>
                <w:ilvl w:val="3"/>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признак "Обязательно для назначения";</w:t>
            </w:r>
          </w:p>
          <w:p w:rsidR="00FD3CE6" w:rsidRPr="000959D0" w:rsidRDefault="00A4507D" w:rsidP="000959D0">
            <w:pPr>
              <w:widowControl w:val="0"/>
              <w:numPr>
                <w:ilvl w:val="3"/>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срок выполнения услуги;</w:t>
            </w:r>
          </w:p>
          <w:p w:rsidR="00FD3CE6" w:rsidRPr="000959D0" w:rsidRDefault="00A4507D" w:rsidP="000959D0">
            <w:pPr>
              <w:widowControl w:val="0"/>
              <w:numPr>
                <w:ilvl w:val="3"/>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уровень МО;</w:t>
            </w:r>
          </w:p>
          <w:p w:rsidR="00FD3CE6" w:rsidRPr="000959D0" w:rsidRDefault="00A4507D" w:rsidP="000959D0">
            <w:pPr>
              <w:widowControl w:val="0"/>
              <w:numPr>
                <w:ilvl w:val="3"/>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медицинские организации.</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значение параметра до изменения;</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значение параметра после изменения;</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действие с параметром: добавление, изменение или удаление;</w:t>
            </w:r>
          </w:p>
          <w:p w:rsidR="00FD3CE6" w:rsidRPr="000959D0" w:rsidRDefault="00A4507D" w:rsidP="000959D0">
            <w:pPr>
              <w:widowControl w:val="0"/>
              <w:numPr>
                <w:ilvl w:val="2"/>
                <w:numId w:val="1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 И. О. пользователя, который внес изменение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документов для ВИМИС с фильтрацией документов по профилю "Сердечно-сосудистые заболевания", по профилю "Онкология", по профилям "Акушерство, гинекология и неонатология"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внутрисистемного уведомления методологам при автоматической загрузке новых версий порядка оказания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внутрисистемного уведомления методологам об изменении уровня оказания медицинской помощи по профилю в структуре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6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методолога"</w:t>
            </w:r>
          </w:p>
        </w:tc>
        <w:tc>
          <w:tcPr>
            <w:tcW w:w="69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уведомлений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522" w:name="_Hlk213674256"/>
            <w:r w:rsidRPr="000959D0">
              <w:rPr>
                <w:rFonts w:ascii="Times New Roman" w:hAnsi="Times New Roman" w:cs="Times New Roman"/>
                <w:sz w:val="16"/>
                <w:szCs w:val="16"/>
              </w:rPr>
              <w:t>Нет</w:t>
            </w:r>
            <w:bookmarkEnd w:id="522"/>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53</w:t>
      </w:r>
      <w:r w:rsidR="003C485F" w:rsidRPr="000959D0">
        <w:rPr>
          <w:sz w:val="16"/>
          <w:szCs w:val="16"/>
        </w:rPr>
        <w:fldChar w:fldCharType="end"/>
      </w:r>
      <w:r w:rsidR="00C403FA" w:rsidRPr="000959D0">
        <w:rPr>
          <w:sz w:val="16"/>
          <w:szCs w:val="16"/>
        </w:rPr>
        <w:t xml:space="preserve"> </w:t>
      </w:r>
      <w:r w:rsidRPr="000959D0">
        <w:rPr>
          <w:sz w:val="16"/>
          <w:szCs w:val="16"/>
        </w:rPr>
        <w:t>– Модуль "Специфика по онкогематологии". Интерфейс 2.0</w:t>
      </w:r>
    </w:p>
    <w:tbl>
      <w:tblPr>
        <w:tblW w:w="9904" w:type="dxa"/>
        <w:tblLayout w:type="fixed"/>
        <w:tblCellMar>
          <w:left w:w="75" w:type="dxa"/>
          <w:right w:w="75" w:type="dxa"/>
        </w:tblCellMar>
        <w:tblLook w:val="04A0"/>
      </w:tblPr>
      <w:tblGrid>
        <w:gridCol w:w="2678"/>
        <w:gridCol w:w="5962"/>
        <w:gridCol w:w="1264"/>
      </w:tblGrid>
      <w:tr w:rsidR="00FD3CE6" w:rsidRPr="000959D0">
        <w:trPr>
          <w:tblHeader/>
        </w:trPr>
        <w:tc>
          <w:tcPr>
            <w:tcW w:w="26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9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6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"Специфика по онкогематологии"</w:t>
            </w:r>
          </w:p>
        </w:tc>
        <w:tc>
          <w:tcPr>
            <w:tcW w:w="59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раздела "Специфика по онкогематологии":</w:t>
            </w:r>
          </w:p>
          <w:p w:rsidR="00FD3CE6" w:rsidRPr="000959D0" w:rsidRDefault="00A4507D" w:rsidP="000959D0">
            <w:pPr>
              <w:widowControl w:val="0"/>
              <w:numPr>
                <w:ilvl w:val="0"/>
                <w:numId w:val="1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ЭМК пациента из случая лечения при диагнозе из группы с диагнозами "C81–C96;</w:t>
            </w:r>
          </w:p>
          <w:p w:rsidR="00FD3CE6" w:rsidRPr="000959D0" w:rsidRDefault="00A4507D" w:rsidP="000959D0">
            <w:pPr>
              <w:widowControl w:val="0"/>
              <w:numPr>
                <w:ilvl w:val="0"/>
                <w:numId w:val="1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регистре по онкогематологии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"Специфика по онкогематологии"</w:t>
            </w:r>
          </w:p>
        </w:tc>
        <w:tc>
          <w:tcPr>
            <w:tcW w:w="59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диагнозе С92.1 "Хронический миелолейкоз" указание формы бластного криза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"Специфика по онкогематологии"</w:t>
            </w:r>
          </w:p>
        </w:tc>
        <w:tc>
          <w:tcPr>
            <w:tcW w:w="59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диагнозе С92.1 "Хронический миелолейкоз" указание фазы хронического миелолейкоза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"Специфика по онкогематологии"</w:t>
            </w:r>
          </w:p>
        </w:tc>
        <w:tc>
          <w:tcPr>
            <w:tcW w:w="59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клинических рекомендаций по диагнозу и этапу лечения:</w:t>
            </w:r>
          </w:p>
          <w:p w:rsidR="00FD3CE6" w:rsidRPr="000959D0" w:rsidRDefault="00A4507D" w:rsidP="000959D0">
            <w:pPr>
              <w:widowControl w:val="0"/>
              <w:numPr>
                <w:ilvl w:val="0"/>
                <w:numId w:val="1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редактировании специфики по онкогематологии пациентов;</w:t>
            </w:r>
          </w:p>
          <w:p w:rsidR="00FD3CE6" w:rsidRPr="000959D0" w:rsidRDefault="00A4507D" w:rsidP="000959D0">
            <w:pPr>
              <w:widowControl w:val="0"/>
              <w:numPr>
                <w:ilvl w:val="0"/>
                <w:numId w:val="1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проведении медицинской реабилитации и назначении реабилитационных мероприятий больным с онкогематологией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54</w:t>
      </w:r>
      <w:r w:rsidR="003C485F" w:rsidRPr="000959D0">
        <w:rPr>
          <w:sz w:val="16"/>
          <w:szCs w:val="16"/>
        </w:rPr>
        <w:fldChar w:fldCharType="end"/>
      </w:r>
      <w:r w:rsidR="00C403FA" w:rsidRPr="000959D0">
        <w:rPr>
          <w:sz w:val="16"/>
          <w:szCs w:val="16"/>
        </w:rPr>
        <w:t xml:space="preserve"> </w:t>
      </w:r>
      <w:r w:rsidRPr="000959D0">
        <w:rPr>
          <w:sz w:val="16"/>
          <w:szCs w:val="16"/>
        </w:rPr>
        <w:t>– ФБ "Специфика по онкологии". Интерфейс 2.0</w:t>
      </w:r>
    </w:p>
    <w:tbl>
      <w:tblPr>
        <w:tblW w:w="9904" w:type="dxa"/>
        <w:tblLayout w:type="fixed"/>
        <w:tblCellMar>
          <w:left w:w="75" w:type="dxa"/>
          <w:right w:w="75" w:type="dxa"/>
        </w:tblCellMar>
        <w:tblLook w:val="04A0"/>
      </w:tblPr>
      <w:tblGrid>
        <w:gridCol w:w="3287"/>
        <w:gridCol w:w="5353"/>
        <w:gridCol w:w="1264"/>
      </w:tblGrid>
      <w:tr w:rsidR="00FD3CE6" w:rsidRPr="000959D0">
        <w:trPr>
          <w:tblHeader/>
        </w:trPr>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ФБ "Специфика по онкологии"</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раздела "Специфика по онкологии":</w:t>
            </w:r>
          </w:p>
          <w:p w:rsidR="00FD3CE6" w:rsidRPr="000959D0" w:rsidRDefault="00A4507D" w:rsidP="000959D0">
            <w:pPr>
              <w:widowControl w:val="0"/>
              <w:numPr>
                <w:ilvl w:val="0"/>
                <w:numId w:val="16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ЭМК пациента из случая лечения при диагнозе из группы ЗНО (С00-С97, D00-D09, D21, D31-D33. D35-D44, D45-D48)</w:t>
            </w:r>
          </w:p>
          <w:p w:rsidR="00FD3CE6" w:rsidRPr="000959D0" w:rsidRDefault="00A4507D" w:rsidP="000959D0">
            <w:pPr>
              <w:widowControl w:val="0"/>
              <w:numPr>
                <w:ilvl w:val="0"/>
                <w:numId w:val="16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регистре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ФБ "Специфика по онкологии"</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заполнения специфики по онкологии в ЭМК пациента для диагнозов из группы D21, D31-33, D35-44, D45-D48</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ФБ "Специфика по онкологии"</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шкала J.E. Sokal;</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lang w:val="en-US"/>
              </w:rPr>
            </w:pPr>
            <w:r w:rsidRPr="000959D0">
              <w:rPr>
                <w:rFonts w:ascii="Times New Roman" w:hAnsi="Times New Roman" w:cs="Times New Roman"/>
                <w:sz w:val="16"/>
                <w:szCs w:val="16"/>
              </w:rPr>
              <w:t>шкала</w:t>
            </w:r>
            <w:r w:rsidRPr="000959D0">
              <w:rPr>
                <w:rFonts w:ascii="Times New Roman" w:hAnsi="Times New Roman" w:cs="Times New Roman"/>
                <w:sz w:val="16"/>
                <w:szCs w:val="16"/>
                <w:lang w:val="en-US"/>
              </w:rPr>
              <w:t xml:space="preserve"> EUTOS (the European Treatmet and Outcome Study for CML);</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lang w:val="en-US"/>
              </w:rPr>
            </w:pPr>
            <w:r w:rsidRPr="000959D0">
              <w:rPr>
                <w:rFonts w:ascii="Times New Roman" w:hAnsi="Times New Roman" w:cs="Times New Roman"/>
                <w:sz w:val="16"/>
                <w:szCs w:val="16"/>
              </w:rPr>
              <w:t>шкала</w:t>
            </w:r>
            <w:r w:rsidRPr="000959D0">
              <w:rPr>
                <w:rFonts w:ascii="Times New Roman" w:hAnsi="Times New Roman" w:cs="Times New Roman"/>
                <w:sz w:val="16"/>
                <w:szCs w:val="16"/>
                <w:lang w:val="en-US"/>
              </w:rPr>
              <w:t xml:space="preserve"> ELTS (EUTOS Long Term Survival Score);</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шкала EURO (J.Hasford);</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стадирование гепатобластом по системе PRETEXT;</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международная система стадирования при нейробластоме, основанная на анализе факторов риска при визуализации (The International Neuroblastoma Risk Group Staging System, INRGSS);</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международная постхирургическая система оценки стадии при нейробластоме (The International Neuroblastoma Staging System, INSS);</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стадирование по S.B. Murphy;</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стадирование хронического лимфоцитарного лейкоза (J. Binet);</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классификация стадий множественной миеломы (по B. Durie, S. Salmon);</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международная система стадирования множественной миеломы (International Staging System, ISS);</w:t>
            </w:r>
          </w:p>
          <w:p w:rsidR="00FD3CE6" w:rsidRPr="000959D0" w:rsidRDefault="00A4507D" w:rsidP="000959D0">
            <w:pPr>
              <w:widowControl w:val="0"/>
              <w:numPr>
                <w:ilvl w:val="0"/>
                <w:numId w:val="1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пересмотренная международная система стадирования множественной миеломы (Revised International Staging System, R-ISS);</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ФБ "Специфика по онкологии"</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Указание формы бластного криза при диагнозе С92.1 (Хронический </w:t>
            </w:r>
            <w:r w:rsidRPr="000959D0">
              <w:rPr>
                <w:rFonts w:ascii="Times New Roman" w:hAnsi="Times New Roman" w:cs="Times New Roman"/>
                <w:sz w:val="16"/>
                <w:szCs w:val="16"/>
              </w:rPr>
              <w:lastRenderedPageBreak/>
              <w:t>Миелолейкоз)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ФБ "Специфика по онкологии"</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фазы хронического миелолейкоза при диагнозе С92.1 (Хронический миелолейкоз)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ФБ "Специфика по онкологии"</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значения диагноза в соответствии с классификацией опухолей гемопоэтической и лимфоидной ткани (ВОЗ 2017), если диагноз из группы онкогематологий (С81-С96) по МКБ-10</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ФБ "Специфика по онкологии"</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диагноза в соответствии с международной классификацией злокачественных новообразований у детей (3-е издание) (Диагноз ICCC-3)</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"Специфика по онкологии" в части формирования СЭМД "Протокол консилиума врачей (онкологического)"</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в Системе стадии онкологического диагноза в соответствии с классификатором TNM</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"Специфика по онкологии" в части формирования СЭМД "Протокол консилиума врачей (онкологического)"</w:t>
            </w:r>
          </w:p>
        </w:tc>
        <w:tc>
          <w:tcPr>
            <w:tcW w:w="53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"Протокол консилиума врачей (онкологического)"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55</w:t>
      </w:r>
      <w:r w:rsidR="003C485F" w:rsidRPr="000959D0">
        <w:rPr>
          <w:sz w:val="16"/>
          <w:szCs w:val="16"/>
        </w:rPr>
        <w:fldChar w:fldCharType="end"/>
      </w:r>
      <w:r w:rsidR="00C403FA" w:rsidRPr="000959D0">
        <w:rPr>
          <w:sz w:val="16"/>
          <w:szCs w:val="16"/>
        </w:rPr>
        <w:t xml:space="preserve"> </w:t>
      </w:r>
      <w:r w:rsidRPr="000959D0">
        <w:rPr>
          <w:sz w:val="16"/>
          <w:szCs w:val="16"/>
        </w:rPr>
        <w:t>– Модуль "Консилиум по профилю Онкология". Интерфейс 2.0</w:t>
      </w:r>
    </w:p>
    <w:tbl>
      <w:tblPr>
        <w:tblW w:w="9904" w:type="dxa"/>
        <w:tblLayout w:type="fixed"/>
        <w:tblCellMar>
          <w:left w:w="75" w:type="dxa"/>
          <w:right w:w="75" w:type="dxa"/>
        </w:tblCellMar>
        <w:tblLook w:val="04A0"/>
      </w:tblPr>
      <w:tblGrid>
        <w:gridCol w:w="2507"/>
        <w:gridCol w:w="6133"/>
        <w:gridCol w:w="1264"/>
      </w:tblGrid>
      <w:tr w:rsidR="00FD3CE6" w:rsidRPr="000959D0">
        <w:trPr>
          <w:tblHeader/>
        </w:trPr>
        <w:tc>
          <w:tcPr>
            <w:tcW w:w="25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1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5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"Консилиум по профилю Онкология"</w:t>
            </w:r>
          </w:p>
        </w:tc>
        <w:tc>
          <w:tcPr>
            <w:tcW w:w="61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Theme="minorEastAsia" w:hAnsi="Times New Roman" w:cs="Times New Roman"/>
                <w:sz w:val="16"/>
                <w:szCs w:val="16"/>
              </w:rPr>
            </w:pPr>
            <w:r w:rsidRPr="000959D0">
              <w:rPr>
                <w:rFonts w:ascii="Times New Roman" w:eastAsiaTheme="minorEastAsia" w:hAnsi="Times New Roman" w:cs="Times New Roman"/>
                <w:sz w:val="16"/>
                <w:szCs w:val="16"/>
              </w:rPr>
              <w:t>Ввод в протокол консилиума по профилю "Онкология" общей информации о проведенном консилиуме, включая:</w:t>
            </w:r>
          </w:p>
          <w:p w:rsidR="00FD3CE6" w:rsidRPr="000959D0" w:rsidRDefault="00A4507D" w:rsidP="000959D0">
            <w:pPr>
              <w:widowControl w:val="0"/>
              <w:numPr>
                <w:ilvl w:val="0"/>
                <w:numId w:val="16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дату проведения консилиума;</w:t>
            </w:r>
          </w:p>
          <w:p w:rsidR="00FD3CE6" w:rsidRPr="000959D0" w:rsidRDefault="00A4507D" w:rsidP="000959D0">
            <w:pPr>
              <w:widowControl w:val="0"/>
              <w:numPr>
                <w:ilvl w:val="0"/>
                <w:numId w:val="16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состояние пациента на момент проведения консилиума;</w:t>
            </w:r>
          </w:p>
          <w:p w:rsidR="00FD3CE6" w:rsidRPr="000959D0" w:rsidRDefault="00A4507D" w:rsidP="000959D0">
            <w:pPr>
              <w:widowControl w:val="0"/>
              <w:numPr>
                <w:ilvl w:val="0"/>
                <w:numId w:val="16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результат проведения консилиума;</w:t>
            </w:r>
          </w:p>
          <w:p w:rsidR="00FD3CE6" w:rsidRPr="000959D0" w:rsidRDefault="00A4507D" w:rsidP="000959D0">
            <w:pPr>
              <w:widowControl w:val="0"/>
              <w:numPr>
                <w:ilvl w:val="0"/>
                <w:numId w:val="16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форма проведения консилиума;</w:t>
            </w:r>
          </w:p>
          <w:p w:rsidR="00FD3CE6" w:rsidRPr="000959D0" w:rsidRDefault="00A4507D" w:rsidP="000959D0">
            <w:pPr>
              <w:widowControl w:val="0"/>
              <w:numPr>
                <w:ilvl w:val="0"/>
                <w:numId w:val="16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клинический диагноз;</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состав консилиума и шаблон состава консилиума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eastAsiaTheme="minorEastAsia" w:hAnsi="Times New Roman" w:cs="Times New Roman"/>
                <w:sz w:val="16"/>
                <w:szCs w:val="16"/>
              </w:rPr>
              <w:t>Да</w:t>
            </w:r>
          </w:p>
        </w:tc>
      </w:tr>
      <w:tr w:rsidR="00FD3CE6" w:rsidRPr="000959D0">
        <w:tc>
          <w:tcPr>
            <w:tcW w:w="25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"Консилиум по профилю Онкология"</w:t>
            </w:r>
          </w:p>
        </w:tc>
        <w:tc>
          <w:tcPr>
            <w:tcW w:w="61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eastAsiaTheme="minorEastAsia" w:hAnsi="Times New Roman" w:cs="Times New Roman"/>
                <w:sz w:val="16"/>
                <w:szCs w:val="16"/>
              </w:rPr>
              <w:t>Создания шаблона состава консилиума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eastAsiaTheme="minorEastAsia" w:hAnsi="Times New Roman" w:cs="Times New Roman"/>
                <w:sz w:val="16"/>
                <w:szCs w:val="16"/>
              </w:rPr>
              <w:t>Нет</w:t>
            </w:r>
          </w:p>
        </w:tc>
      </w:tr>
      <w:tr w:rsidR="00FD3CE6" w:rsidRPr="000959D0">
        <w:tc>
          <w:tcPr>
            <w:tcW w:w="25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"Консилиум по профилю Онкология"</w:t>
            </w:r>
          </w:p>
        </w:tc>
        <w:tc>
          <w:tcPr>
            <w:tcW w:w="61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Theme="minorEastAsia" w:hAnsi="Times New Roman" w:cs="Times New Roman"/>
                <w:sz w:val="16"/>
                <w:szCs w:val="16"/>
              </w:rPr>
            </w:pPr>
            <w:r w:rsidRPr="000959D0">
              <w:rPr>
                <w:rFonts w:ascii="Times New Roman" w:eastAsiaTheme="minorEastAsia" w:hAnsi="Times New Roman" w:cs="Times New Roman"/>
                <w:sz w:val="16"/>
                <w:szCs w:val="16"/>
              </w:rPr>
              <w:t>Автоматическое заполнение состава консилиума путем выбора из шаблона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eastAsiaTheme="minorEastAsia" w:hAnsi="Times New Roman" w:cs="Times New Roman"/>
                <w:sz w:val="16"/>
                <w:szCs w:val="16"/>
              </w:rPr>
            </w:pPr>
            <w:r w:rsidRPr="000959D0">
              <w:rPr>
                <w:rFonts w:ascii="Times New Roman" w:eastAsiaTheme="minorEastAsia" w:hAnsi="Times New Roman" w:cs="Times New Roman"/>
                <w:sz w:val="16"/>
                <w:szCs w:val="16"/>
              </w:rPr>
              <w:t>Нет</w:t>
            </w:r>
          </w:p>
        </w:tc>
      </w:tr>
      <w:tr w:rsidR="00FD3CE6" w:rsidRPr="000959D0">
        <w:tc>
          <w:tcPr>
            <w:tcW w:w="25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"Консилиум по профилю Онкология"</w:t>
            </w:r>
          </w:p>
        </w:tc>
        <w:tc>
          <w:tcPr>
            <w:tcW w:w="61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Theme="minorEastAsia" w:hAnsi="Times New Roman" w:cs="Times New Roman"/>
                <w:sz w:val="16"/>
                <w:szCs w:val="16"/>
              </w:rPr>
            </w:pPr>
            <w:r w:rsidRPr="000959D0">
              <w:rPr>
                <w:rFonts w:ascii="Times New Roman" w:eastAsiaTheme="minorEastAsia" w:hAnsi="Times New Roman" w:cs="Times New Roman"/>
                <w:sz w:val="16"/>
                <w:szCs w:val="16"/>
              </w:rPr>
              <w:t>Отображение клинических рекомендаций, полученных от ВИМИС "Онкология"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eastAsiaTheme="minorEastAsia" w:hAnsi="Times New Roman" w:cs="Times New Roman"/>
                <w:sz w:val="16"/>
                <w:szCs w:val="16"/>
              </w:rPr>
            </w:pPr>
            <w:r w:rsidRPr="000959D0">
              <w:rPr>
                <w:rFonts w:ascii="Times New Roman" w:eastAsiaTheme="minorEastAsia" w:hAnsi="Times New Roman" w:cs="Times New Roman"/>
                <w:sz w:val="16"/>
                <w:szCs w:val="16"/>
              </w:rPr>
              <w:t>Нет</w:t>
            </w:r>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56</w:t>
      </w:r>
      <w:r w:rsidR="003C485F" w:rsidRPr="000959D0">
        <w:rPr>
          <w:sz w:val="16"/>
          <w:szCs w:val="16"/>
        </w:rPr>
        <w:fldChar w:fldCharType="end"/>
      </w:r>
      <w:r w:rsidR="00C403FA" w:rsidRPr="000959D0">
        <w:rPr>
          <w:sz w:val="16"/>
          <w:szCs w:val="16"/>
        </w:rPr>
        <w:t xml:space="preserve"> </w:t>
      </w:r>
      <w:r w:rsidRPr="000959D0">
        <w:rPr>
          <w:sz w:val="16"/>
          <w:szCs w:val="16"/>
        </w:rPr>
        <w:t>– Подсистема 24 "Организация оказания мед.помощи больным онкологическими заболеваниями". Интерфейс 1.0</w:t>
      </w:r>
    </w:p>
    <w:tbl>
      <w:tblPr>
        <w:tblW w:w="9904" w:type="dxa"/>
        <w:tblLayout w:type="fixed"/>
        <w:tblCellMar>
          <w:left w:w="75" w:type="dxa"/>
          <w:right w:w="75" w:type="dxa"/>
        </w:tblCellMar>
        <w:tblLook w:val="04A0"/>
      </w:tblPr>
      <w:tblGrid>
        <w:gridCol w:w="3052"/>
        <w:gridCol w:w="5588"/>
        <w:gridCol w:w="1264"/>
      </w:tblGrid>
      <w:tr w:rsidR="00FD3CE6" w:rsidRPr="000959D0">
        <w:trPr>
          <w:tblHeader/>
        </w:trPr>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извещения из специфики по онкологии и специфики по онкогематологии у больного с впервые в жизни установленным диагнозом злокачественного новообразования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следующей информации в извещение о больном с впервые в жизни установленным диагнозом злокачественного новообразования:</w:t>
            </w:r>
          </w:p>
          <w:p w:rsidR="00FD3CE6" w:rsidRPr="000959D0" w:rsidRDefault="00A4507D" w:rsidP="000959D0">
            <w:pPr>
              <w:widowControl w:val="0"/>
              <w:numPr>
                <w:ilvl w:val="0"/>
                <w:numId w:val="1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направления извещение;</w:t>
            </w:r>
          </w:p>
          <w:p w:rsidR="00FD3CE6" w:rsidRPr="000959D0" w:rsidRDefault="00A4507D" w:rsidP="000959D0">
            <w:pPr>
              <w:widowControl w:val="0"/>
              <w:numPr>
                <w:ilvl w:val="0"/>
                <w:numId w:val="1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заполнения извещения;</w:t>
            </w:r>
          </w:p>
          <w:p w:rsidR="00FD3CE6" w:rsidRPr="000959D0" w:rsidRDefault="00A4507D" w:rsidP="000959D0">
            <w:pPr>
              <w:widowControl w:val="0"/>
              <w:numPr>
                <w:ilvl w:val="0"/>
                <w:numId w:val="1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 заполнивший извещение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журналу извещений по онкологии из АРМ:</w:t>
            </w:r>
          </w:p>
          <w:p w:rsidR="00FD3CE6" w:rsidRPr="000959D0" w:rsidRDefault="00A4507D" w:rsidP="000959D0">
            <w:pPr>
              <w:widowControl w:val="0"/>
              <w:numPr>
                <w:ilvl w:val="0"/>
                <w:numId w:val="1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поликлиники;</w:t>
            </w:r>
          </w:p>
          <w:p w:rsidR="00FD3CE6" w:rsidRPr="000959D0" w:rsidRDefault="00A4507D" w:rsidP="000959D0">
            <w:pPr>
              <w:widowControl w:val="0"/>
              <w:numPr>
                <w:ilvl w:val="0"/>
                <w:numId w:val="1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стационара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пользователя группы доступа "Регистр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записей в журнале извещений по онкологии со следующими полями:</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заполнения";</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"Д/р";</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"ЛПУ прикр.";</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"Куда направлено";</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 МКБ 10";</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"Морфологический тип опухоли";</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"Стадия опухолевого процесса";</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"Включен в регистр";</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вкл/невкл в регистр";</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извещения";</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"Сторона поражения";</w:t>
            </w:r>
          </w:p>
          <w:p w:rsidR="00FD3CE6" w:rsidRPr="000959D0" w:rsidRDefault="00A4507D" w:rsidP="000959D0">
            <w:pPr>
              <w:widowControl w:val="0"/>
              <w:numPr>
                <w:ilvl w:val="0"/>
                <w:numId w:val="1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"Комментарий"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протокола о запущенной форме онкозаболевания (печатная форма 027-2/У). Доступно для записи со стадией опухолевого процесса больше 3</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извещения в журнале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извещения в журнале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извещения о запущенной формой злокачественного новообразования (ЗНО)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пациента в регистр по выбранному извещению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онкобольных"</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Отклонение извещения с указанием причины:</w:t>
            </w:r>
          </w:p>
          <w:p w:rsidR="00FD3CE6" w:rsidRPr="000959D0" w:rsidRDefault="00A4507D" w:rsidP="000959D0">
            <w:pPr>
              <w:widowControl w:val="0"/>
              <w:numPr>
                <w:ilvl w:val="0"/>
                <w:numId w:val="1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"Ошибка в извещении";</w:t>
            </w:r>
          </w:p>
          <w:p w:rsidR="00FD3CE6" w:rsidRPr="000959D0" w:rsidRDefault="00A4507D" w:rsidP="000959D0">
            <w:pPr>
              <w:widowControl w:val="0"/>
              <w:numPr>
                <w:ilvl w:val="0"/>
                <w:numId w:val="1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"Решение оператора"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 текстового комментария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в регистр по онкологии из АРМ:</w:t>
            </w:r>
          </w:p>
          <w:p w:rsidR="00FD3CE6" w:rsidRPr="000959D0" w:rsidRDefault="00A4507D" w:rsidP="000959D0">
            <w:pPr>
              <w:widowControl w:val="0"/>
              <w:numPr>
                <w:ilvl w:val="0"/>
                <w:numId w:val="17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поликлиники;</w:t>
            </w:r>
          </w:p>
          <w:p w:rsidR="00FD3CE6" w:rsidRPr="000959D0" w:rsidRDefault="00A4507D" w:rsidP="000959D0">
            <w:pPr>
              <w:widowControl w:val="0"/>
              <w:numPr>
                <w:ilvl w:val="0"/>
                <w:numId w:val="17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стационара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пользователя группы доступа "Регистр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записей в регистре по онкологии со следующими полями:</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"Д/р";</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прикрепления";</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 МКБ-10";</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"Гистология опухоли";</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основной опухоли";</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"Стадия";</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установки диагноза";</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 МКБ-О Топография";</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включения в регистр";</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исключения из регистра";</w:t>
            </w:r>
          </w:p>
          <w:p w:rsidR="00FD3CE6" w:rsidRPr="000959D0" w:rsidRDefault="00A4507D" w:rsidP="000959D0">
            <w:pPr>
              <w:widowControl w:val="0"/>
              <w:numPr>
                <w:ilvl w:val="0"/>
                <w:numId w:val="17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"Пользователь (врач) включивший"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записей регистра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записей регистра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записи в регистре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записи регистра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открытия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записей регистра по онкологии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 формате "№ 030-ГРР" - Регистрационная карта больного злокачественным новообразованием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 формате "№ 027-1/У" - Выписка из медицинской карты стационарного больного злокачественным новообразованием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 формате "№ 027-2/У" - Протокол о запущенной форме злокачественного новообразования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 формате "№ 030-6/ТД" - Талон дополнений к контрольной карте диспансерного наблюдения больного злокачественным новообразованием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 формате "№ 030-6/У" - Контрольной карты диспансерного наблюдения больного злокачественным новообразованием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"Автоматизация процесса обязательного второго чтения маммографических исследований, выполненных в рамках диспансеризации"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отправка завершенных маммографических исследований, выполненных в рамках диспансеризации и удовлетворяющих правилам отправки, на второе прочтение в экспертный центр.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"Автоматизация процесса обязательного второго чтения маммографических исследований, выполненных в рамках диспансеризации"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настройки автоматической отправки на второе чтение маммографических исследований, выполненных в рамках диспансеризации и удовлетворяющих правилам отправки, в другие медицинские организации, уполномоченные на выполнение второго чтения результатов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"Автоматизация процесса обязательного второго чтения маммографических исследований, выполненных в рамках диспансеризации"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настройки правил отправки всех маммографических исследований, выполненных в рамках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онкогематологии"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фильтрации в регистре по программному лечению: программное лечение продолжается; закончено с возможностью выбора периода окончания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онкогематологии"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Данных в специфике:</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Отображение информации о пациенте</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Поиск и прикрепление уже существующей карты диспансерного наблюдения из Специфики по онкологии</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Добавление контрольной карты диспансерного наблюдения</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Отображение данных о диагнозе, включая стадии заболевания, проведенная диагностика, морфология, наличие и локализацию метастазов</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Ведение классификации по Ann Arbor (в версии пересмотра Cotswold) для диагнозов из группы лимфом (С81-С90)</w:t>
            </w:r>
          </w:p>
          <w:p w:rsidR="00FD3CE6" w:rsidRPr="000959D0" w:rsidRDefault="00A4507D" w:rsidP="000959D0">
            <w:pPr>
              <w:pStyle w:val="ScrollListBullet"/>
              <w:widowControl w:val="0"/>
              <w:numPr>
                <w:ilvl w:val="0"/>
                <w:numId w:val="166"/>
              </w:numPr>
              <w:spacing w:after="0" w:line="240" w:lineRule="auto"/>
              <w:ind w:left="0" w:hanging="465"/>
              <w:jc w:val="left"/>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возможность указания наличия одного и более системного симптома: лихорадка выше 38°С не менее трех дней подряд без признаков воспаления; необъяснимая потеря веса более чем на 10% за последние 6 месяцев; ночные профузные поты</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Ввод данных о лечении пациента: специальное, химиотерапевтическое, таргетная терапия, лучевое, химиолучевое, гормоноиммунотерапевтическое, хирургическое, неспецифическое;</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Ввод данных о препаратах, введенных пациенту при лечении;</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Отображение данных о противопоказаниях и отказах от видов лечения</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Ввод услуг, оказанных пациенту;</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Ввод информации по заболеванию: виды терапии (программная, паллиативная, непрограммная)</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Ввод данных контроля состояния пациента: общее состояние пациента, состояние опухолевого процесса, присвоенная клиническая группа;</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Ввод данных о проведенной трансплантации костного мозга для диагнозов из группы С81-С96</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Ввод данных о случаях госпитализации пациента, связанных с онкологическими заболеваниями и проведенном лечении в стационаре;</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Отображение данных о извещении</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Добавление протокола о запущенной стадии опухолевого заболевания;</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Печать протокола о запущенной стадии опухолевого заболевания;</w:t>
            </w:r>
          </w:p>
          <w:p w:rsidR="00FD3CE6" w:rsidRPr="000959D0" w:rsidRDefault="00A4507D" w:rsidP="000959D0">
            <w:pPr>
              <w:pStyle w:val="ScrollListBullet"/>
              <w:widowControl w:val="0"/>
              <w:numPr>
                <w:ilvl w:val="0"/>
                <w:numId w:val="166"/>
              </w:numPr>
              <w:spacing w:after="0" w:line="240" w:lineRule="auto"/>
              <w:ind w:left="0" w:hanging="465"/>
              <w:rPr>
                <w:rFonts w:ascii="Times New Roman" w:hAnsi="Times New Roman" w:cs="Times New Roman"/>
                <w:color w:val="auto"/>
                <w:sz w:val="16"/>
                <w:szCs w:val="16"/>
                <w:lang w:eastAsia="ru-RU"/>
              </w:rPr>
            </w:pPr>
            <w:r w:rsidRPr="000959D0">
              <w:rPr>
                <w:rFonts w:ascii="Times New Roman" w:hAnsi="Times New Roman" w:cs="Times New Roman"/>
                <w:color w:val="auto"/>
                <w:sz w:val="16"/>
                <w:szCs w:val="16"/>
                <w:lang w:eastAsia="ru-RU"/>
              </w:rPr>
              <w:t>Печать в формате "№ 027-2/У" - вывод на печать протокола о запущенной форме злокачественного новообразования;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реабилитационных мероприятиях, включая дату начала и окончания проведения реабилитации, этапов, направленности реабилитации, услуг по реабилитации, МО реабилитации (1 и 2 этапы) и Место проведения реабилитации (3 этап), сведения об отказе от реабилитации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онкогематологии"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данных о проведенном консилиуме в специфике по онкогематологии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онкогематологии"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общей информации о проведенном консилиуме, включая дату проведения консилиума, результат проведения консилиума, форма проведения консилиума, состав консилиума и шаблон состава консилиума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онкогематологии"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клинических рекомендаций, полученных от ВИМИС Онкология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онкогематологии"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Ввод информации о планируемых мероприятиях, включая диагностические исследования, хирургическое лечение, лучевое лечение, гормонотерапия и </w:t>
            </w:r>
            <w:r w:rsidRPr="000959D0">
              <w:rPr>
                <w:rFonts w:ascii="Times New Roman" w:hAnsi="Times New Roman" w:cs="Times New Roman"/>
                <w:sz w:val="16"/>
                <w:szCs w:val="16"/>
              </w:rPr>
              <w:lastRenderedPageBreak/>
              <w:t>химиотерапевтическое лечение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по онкогематологии"</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ограничений списка услуг для трансплантации костного мозга и для таргетной терапии согласно настройке в АРМ ЦОД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Блок "Критерии оценки ответа солидных опухолей на проводимую терапию (RECIST)"</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статуса целевых очагов: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полный ответ;</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частичный ответ;</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стабильное заболевание;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прогрессирование заболевания;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нельзя оценить.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Блок "Критерии оценки ответа солидных опухолей на проводимую терапию (RECIST)"</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статуса нецелевых очагов: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полный ответ;</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частичный ответ;</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стабильное заболевание;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прогрессирование заболевания;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нельзя оценить.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Блок "Критерии оценки ответа солидных опухолей на проводимую терапию (RECIST)"</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Новые очаги: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да;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нет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Блок "Критерии оценки ответа солидных опухолей на проводимую терапию (RECIST)"</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заполнение общего ответа опухоли на проводимую терапию по результатам указания статуса новых, целевых и нецелевых очагов: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полный ответ;</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частичный ответ;</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стабильное заболевание;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прогрессирование заболевания;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нельзя оценить.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0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Блок "Критерии оценки ответа солидных опухолей на проводимую терапию (RECIST)"</w:t>
            </w:r>
          </w:p>
        </w:tc>
        <w:tc>
          <w:tcPr>
            <w:tcW w:w="55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следующих отчетов: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общее количество пациентов с выявленными онкологическими заболеваниями за указанный период в разрезе региона, медицинской организации, подразделения;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срок установления диспансерного наблюдения врача-онколога за пациентами с впервые выявленными онкологическими заболеваниями в разрезе региона, медицинской организации, подразделения.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23" w:name="_Hlk213674403"/>
      <w:bookmarkStart w:id="524" w:name="_Toc188258277"/>
      <w:bookmarkStart w:id="525" w:name="_Toc157678263"/>
      <w:bookmarkStart w:id="526" w:name="_Toc188623738"/>
      <w:bookmarkStart w:id="527" w:name="_Toc225152890"/>
      <w:bookmarkEnd w:id="523"/>
      <w:r w:rsidRPr="000959D0">
        <w:rPr>
          <w:color w:val="000000" w:themeColor="text1"/>
          <w:sz w:val="16"/>
          <w:szCs w:val="16"/>
        </w:rPr>
        <w:t xml:space="preserve">Подсистема </w:t>
      </w:r>
      <w:r w:rsidR="00C403FA" w:rsidRPr="000959D0">
        <w:rPr>
          <w:color w:val="000000" w:themeColor="text1"/>
          <w:sz w:val="16"/>
          <w:szCs w:val="16"/>
        </w:rPr>
        <w:t>2</w:t>
      </w:r>
      <w:r w:rsidR="00C403FA">
        <w:rPr>
          <w:color w:val="000000" w:themeColor="text1"/>
          <w:sz w:val="16"/>
          <w:szCs w:val="16"/>
        </w:rPr>
        <w:t>1</w:t>
      </w:r>
      <w:r w:rsidR="00C403FA" w:rsidRPr="000959D0">
        <w:rPr>
          <w:color w:val="000000" w:themeColor="text1"/>
          <w:sz w:val="16"/>
          <w:szCs w:val="16"/>
        </w:rPr>
        <w:t xml:space="preserve"> </w:t>
      </w:r>
      <w:r w:rsidRPr="000959D0">
        <w:rPr>
          <w:color w:val="000000" w:themeColor="text1"/>
          <w:sz w:val="16"/>
          <w:szCs w:val="16"/>
        </w:rPr>
        <w:t>"Организация оказания мед.помощи по профилям "Акушерство и гинекология" и "Неонатология"</w:t>
      </w:r>
      <w:bookmarkEnd w:id="524"/>
      <w:bookmarkEnd w:id="525"/>
      <w:bookmarkEnd w:id="526"/>
      <w:bookmarkEnd w:id="527"/>
    </w:p>
    <w:p w:rsidR="00FD3CE6" w:rsidRPr="000959D0" w:rsidRDefault="00A4507D" w:rsidP="000959D0">
      <w:pPr>
        <w:pStyle w:val="34fff8"/>
        <w:spacing w:line="240" w:lineRule="auto"/>
        <w:rPr>
          <w:sz w:val="16"/>
          <w:szCs w:val="16"/>
        </w:rPr>
      </w:pPr>
      <w:bookmarkStart w:id="528" w:name="_Hlk213674274"/>
      <w:bookmarkStart w:id="529" w:name="_Hlk213674403_Копия_1"/>
      <w:bookmarkStart w:id="530" w:name="_Hlk220334972"/>
      <w:bookmarkEnd w:id="528"/>
      <w:bookmarkEnd w:id="529"/>
      <w:bookmarkEnd w:id="530"/>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57</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2</w:t>
      </w:r>
      <w:r w:rsidR="00C403FA">
        <w:rPr>
          <w:sz w:val="16"/>
          <w:szCs w:val="16"/>
        </w:rPr>
        <w:t>1</w:t>
      </w:r>
      <w:r w:rsidR="00C403FA" w:rsidRPr="000959D0">
        <w:rPr>
          <w:sz w:val="16"/>
          <w:szCs w:val="16"/>
        </w:rPr>
        <w:t xml:space="preserve"> </w:t>
      </w:r>
      <w:r w:rsidRPr="000959D0">
        <w:rPr>
          <w:sz w:val="16"/>
          <w:szCs w:val="16"/>
        </w:rPr>
        <w:t>"Организация оказания мед.помощи по профилям "Акушерство и гинекология" и "Неонатология". Интерфейс 1.0</w:t>
      </w:r>
    </w:p>
    <w:tbl>
      <w:tblPr>
        <w:tblW w:w="10140" w:type="dxa"/>
        <w:tblLayout w:type="fixed"/>
        <w:tblCellMar>
          <w:left w:w="75" w:type="dxa"/>
          <w:right w:w="75" w:type="dxa"/>
        </w:tblCellMar>
        <w:tblLook w:val="04A0"/>
      </w:tblPr>
      <w:tblGrid>
        <w:gridCol w:w="2379"/>
        <w:gridCol w:w="6485"/>
        <w:gridCol w:w="1276"/>
      </w:tblGrid>
      <w:tr w:rsidR="00FD3CE6" w:rsidRPr="000959D0">
        <w:tc>
          <w:tcPr>
            <w:tcW w:w="23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31" w:name="_Hlk213674416"/>
            <w:bookmarkStart w:id="532" w:name="_Hlk220334972_Копия_1"/>
            <w:bookmarkEnd w:id="531"/>
            <w:bookmarkEnd w:id="532"/>
            <w:r w:rsidRPr="000959D0">
              <w:rPr>
                <w:sz w:val="16"/>
                <w:szCs w:val="16"/>
              </w:rPr>
              <w:t>Модуль</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клинических рекомендаций и порядков оказания медицинской помощи (список этапов и услуг), загруженных из ВИМИС "АКиНЕО"</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настройки трехуровневой структуры медицинских организаций и входящих в них подразделений в рамках оказания медицинской помощи по профилю "Акушерство и гинекология"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настройки списка мероприятий, которые должны быть проведены, и срока их проведения с учетом:</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уровней оказания медицинской помощи женщинам в период беременности, родов и послеродовом периоде;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степени риска беременной;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установленных диагнозов по МКБ-10.</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lastRenderedPageBreak/>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списка пациентов с отклонениями от состава необходимых мероприятий и/или сроков их проведения;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следующей информации по пациенту:</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перечень мероприятий;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сроки выполнения мероприятий;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фактические даты исполнения мероприятий</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настройки уровня медицинских организаций и входящих в них подразделений в рамках оказания медицинской помощи по профилю "Неонатология"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настройки списка мероприятий, которые должны быть проведены, и срока их проведения с учетом:</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уровней оказания медицинской помощи новорожденным;</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степени риска новорожденных;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установленных диагнозов по МКБ-10</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ведения в системе данных о первичной помощи новорожденному</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списка новорожденных с отклонениями от состава необходимых мероприятий и/или сроков их проведения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Информирование о необходимости назначения новорожденному перечня мероприятий в соответствующие сроки и о медицинских организациях для направления пациента с учётом:</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уровня оказания медицинской помощи пациенту;</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степени риска новорожденного;</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установленных диагнозов по МКБ-10</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списка новорожденных с отклонениями от состава необходимых мероприятий и/или сроков их проведения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следующей информации по новорожденному:</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перечень мероприятий;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сроки выполнения мероприятий;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фактическая дата исполнения мероприятий</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сведений по беременности матери по каждому новорожденному</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ведения в системе данных о первичной и реанимационной помощи новорожденному в родильном зале. Для врача-неонатолога должна быть возможность вносить данные, необходимые для формирования печатной формы "Карта первичной и реанимационной помощи новорожденному в родильном зале (вкладыш к форме 097/у)":</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данные о характере амниотических вод с выбором одного из значений: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мекониальные;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мутные;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зловонные;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 примесью крови;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светлые.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данные о состоянии новорожденного с возможностью внесения информации о состоянии новорожденного в течение всего периода оказания медицинской помощи в родильном зале: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пульсация пуповины;</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произвольные движения;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отсутствие или наличие дыхания;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сердцебиение (ЧСС);</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цвет кожи (очень бледный; разлитой цианоз; акроцианоз; розовый);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показатели сатурации (SpO2(%));</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данные о проводимых первичных и реанимационных мероприятиях: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"Лучистое тепло";</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теплосберегающий пакет / пленка;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санация ВДП;</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интубация трахеи;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анация трахеи;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респираторная поддержка: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ИВЛ;</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СРАР;</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непрямой массаж сердца;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адреналин;</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введение препарата: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физиологический раствор;</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гидрокарбонат натрия;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сурфактант.</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данные об исходе первичной и реанимационной помощи</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lastRenderedPageBreak/>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Информирование о необходимости назначения пациенту перечня мероприятий в соответствующие сроки и о медицинских организациях для направления пациента с учётом:</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уровня оказания медицинской помощи пациенту;</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степени риска беременной;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установленных диагнозов по МКБ-10</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списка пациентов с отклонениями от состава необходимых мероприятий и/или сроков их проведения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следующей информации по пациенту:</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перечень мероприятий;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сроки выполнения мероприятий;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фактические даты исполнения мероприятий</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ведения в системе следующих сведений, необходимых для формирования печатных форм в соответствии с приказом МЗ РФ от 20.10.2020 №1130н в объеме, необходимом для передачи в ВИМИС:</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данные о проведенных исследованиях: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данные скрининговых исследований для расчета рисков;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гравидограмма;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расположение плаценты;</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тип зачатия;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степень анемии;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степень компенсации эндокринной патологии;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 - степень миопии;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предлежание плода;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положение плода;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количество околоплодных вод;</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состоятельность рубца на матке;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степень задержки внутриутробного роста плода;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форма таза беременной;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степень сужения таза беременной.</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данные о родоразрешении: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партограмма;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характер вскармливания новорожденного;</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раннее прикладывание новорожденного к груди.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данные о проведении скринингов новорожденного:</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неонатальный скрининг;</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аудиологический скрининг;</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 кардиологический скрининг.</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lastRenderedPageBreak/>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следующих отчетов: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беременные, поступившие под наблюдение на раннем сроке (до 12 недель) в разрезе региона или медицинской организации;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заболевания и патологические состояния, предшествовавшие или возникшие во время беременности в разрезе региона, медицинской организации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заболеваемость новорожденных в разрезе региона или медицинской организации;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пациентки, сгруппированные по исходам беременности за указанный период в разрезе региона или медицинской организации;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сведения об абортах у женщин в разрезе возрастов</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r w:rsidR="00FD3CE6" w:rsidRPr="000959D0">
        <w:tc>
          <w:tcPr>
            <w:tcW w:w="237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организации оказания медицинской помощи по профилям "Акушерство и гинекология" и "Неонатология"</w:t>
            </w:r>
          </w:p>
        </w:tc>
        <w:tc>
          <w:tcPr>
            <w:tcW w:w="64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печатной формы "Карта первичной и реанимационной помощи новорожденному в родильном зале".</w:t>
            </w:r>
          </w:p>
        </w:tc>
        <w:tc>
          <w:tcPr>
            <w:tcW w:w="127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1ffd"/>
              <w:widowControl w:val="0"/>
              <w:spacing w:beforeAutospacing="0" w:afterAutospacing="0"/>
              <w:jc w:val="center"/>
              <w:rPr>
                <w:color w:val="000000"/>
                <w:sz w:val="16"/>
                <w:szCs w:val="16"/>
              </w:rPr>
            </w:pPr>
            <w:r w:rsidRPr="000959D0">
              <w:rPr>
                <w:color w:val="000000"/>
                <w:sz w:val="16"/>
                <w:szCs w:val="16"/>
              </w:rPr>
              <w:t>Да</w:t>
            </w:r>
          </w:p>
        </w:tc>
      </w:tr>
    </w:tbl>
    <w:p w:rsidR="00FD3CE6" w:rsidRPr="000959D0" w:rsidRDefault="00A4507D" w:rsidP="000959D0">
      <w:pPr>
        <w:pStyle w:val="343"/>
        <w:numPr>
          <w:ilvl w:val="0"/>
          <w:numId w:val="0"/>
        </w:numPr>
        <w:spacing w:line="240" w:lineRule="auto"/>
        <w:ind w:left="709"/>
        <w:rPr>
          <w:sz w:val="16"/>
          <w:szCs w:val="16"/>
        </w:rPr>
      </w:pPr>
      <w:bookmarkStart w:id="533" w:name="_Hlk213674328"/>
      <w:bookmarkStart w:id="534" w:name="_Hlk213674274_Копия_1"/>
      <w:bookmarkStart w:id="535" w:name="_Hlk213674416_Копия_1"/>
      <w:bookmarkStart w:id="536" w:name="_Toc188258278"/>
      <w:bookmarkStart w:id="537" w:name="_Hlk213674443"/>
      <w:bookmarkStart w:id="538" w:name="_Toc188623739"/>
      <w:bookmarkStart w:id="539" w:name="_Toc157678264"/>
      <w:bookmarkStart w:id="540" w:name="_Toc225152891"/>
      <w:bookmarkEnd w:id="533"/>
      <w:bookmarkEnd w:id="534"/>
      <w:bookmarkEnd w:id="535"/>
      <w:r w:rsidRPr="000959D0">
        <w:rPr>
          <w:color w:val="000000" w:themeColor="text1"/>
          <w:sz w:val="16"/>
          <w:szCs w:val="16"/>
        </w:rPr>
        <w:t xml:space="preserve">Подсистема </w:t>
      </w:r>
      <w:r w:rsidR="00C403FA" w:rsidRPr="000959D0">
        <w:rPr>
          <w:color w:val="000000" w:themeColor="text1"/>
          <w:sz w:val="16"/>
          <w:szCs w:val="16"/>
        </w:rPr>
        <w:t>2</w:t>
      </w:r>
      <w:r w:rsidR="00C403FA">
        <w:rPr>
          <w:color w:val="000000" w:themeColor="text1"/>
          <w:sz w:val="16"/>
          <w:szCs w:val="16"/>
        </w:rPr>
        <w:t>2</w:t>
      </w:r>
      <w:r w:rsidR="00C403FA" w:rsidRPr="000959D0">
        <w:rPr>
          <w:color w:val="000000" w:themeColor="text1"/>
          <w:sz w:val="16"/>
          <w:szCs w:val="16"/>
        </w:rPr>
        <w:t xml:space="preserve"> </w:t>
      </w:r>
      <w:r w:rsidRPr="000959D0">
        <w:rPr>
          <w:color w:val="000000" w:themeColor="text1"/>
          <w:sz w:val="16"/>
          <w:szCs w:val="16"/>
        </w:rPr>
        <w:t>"Отчеты"</w:t>
      </w:r>
      <w:bookmarkEnd w:id="536"/>
      <w:bookmarkEnd w:id="537"/>
      <w:bookmarkEnd w:id="538"/>
      <w:bookmarkEnd w:id="539"/>
      <w:bookmarkEnd w:id="540"/>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58</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2</w:t>
      </w:r>
      <w:r w:rsidR="00C403FA">
        <w:rPr>
          <w:sz w:val="16"/>
          <w:szCs w:val="16"/>
        </w:rPr>
        <w:t>2</w:t>
      </w:r>
      <w:r w:rsidR="00C403FA" w:rsidRPr="000959D0">
        <w:rPr>
          <w:sz w:val="16"/>
          <w:szCs w:val="16"/>
        </w:rPr>
        <w:t xml:space="preserve"> </w:t>
      </w:r>
      <w:r w:rsidRPr="000959D0">
        <w:rPr>
          <w:sz w:val="16"/>
          <w:szCs w:val="16"/>
        </w:rPr>
        <w:t>"Отчеты". Интерфейс 1.0</w:t>
      </w:r>
    </w:p>
    <w:tbl>
      <w:tblPr>
        <w:tblW w:w="9904" w:type="dxa"/>
        <w:tblLayout w:type="fixed"/>
        <w:tblCellMar>
          <w:left w:w="75" w:type="dxa"/>
          <w:right w:w="75" w:type="dxa"/>
        </w:tblCellMar>
        <w:tblLook w:val="04A0"/>
      </w:tblPr>
      <w:tblGrid>
        <w:gridCol w:w="2977"/>
        <w:gridCol w:w="5663"/>
        <w:gridCol w:w="1264"/>
      </w:tblGrid>
      <w:tr w:rsidR="00FD3CE6" w:rsidRPr="000959D0">
        <w:trPr>
          <w:tblHeader/>
        </w:trPr>
        <w:tc>
          <w:tcPr>
            <w:tcW w:w="29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6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"Отчеты"</w:t>
            </w:r>
          </w:p>
        </w:tc>
        <w:tc>
          <w:tcPr>
            <w:tcW w:w="56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государственных отчетных форм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"Отчеты"</w:t>
            </w:r>
          </w:p>
        </w:tc>
        <w:tc>
          <w:tcPr>
            <w:tcW w:w="56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форм статистической отчетности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"Отчеты"</w:t>
            </w:r>
          </w:p>
        </w:tc>
        <w:tc>
          <w:tcPr>
            <w:tcW w:w="56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справочной информации по алгоритму формирования отчета, описание отчетной формы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7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"Отчеты" в части статистической отчетности по формированию ЭМД</w:t>
            </w:r>
          </w:p>
        </w:tc>
        <w:tc>
          <w:tcPr>
            <w:tcW w:w="56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отчетный медицинский документ "Количество ЭМД в разрезе видов документов и медицинских работников"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7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"Отчеты" в части статистической отчетности по формированию ЭМД</w:t>
            </w:r>
          </w:p>
        </w:tc>
        <w:tc>
          <w:tcPr>
            <w:tcW w:w="56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отчетный медицинский документ "Отчет РЭМД. Состояние по ЭМД"</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7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"Отчеты" в части статистической отчетности по формированию ЭМД</w:t>
            </w:r>
          </w:p>
        </w:tc>
        <w:tc>
          <w:tcPr>
            <w:tcW w:w="56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отчетный медицинский документ "Отчет по отправке документов в РЭМД в разрезе МО"</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7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"Отчеты" в части статистической отчетности по формированию ЭМД</w:t>
            </w:r>
          </w:p>
        </w:tc>
        <w:tc>
          <w:tcPr>
            <w:tcW w:w="566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отчетный медицинский документ "Доля медицинских работников, от которых ежемесячно зарегистрированы более 500 СЭМД"</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bookmarkStart w:id="541" w:name="_Hlk213674455"/>
            <w:r w:rsidRPr="000959D0">
              <w:rPr>
                <w:rFonts w:ascii="Times New Roman" w:hAnsi="Times New Roman" w:cs="Times New Roman"/>
                <w:sz w:val="16"/>
                <w:szCs w:val="16"/>
              </w:rPr>
              <w:t>Нет</w:t>
            </w:r>
            <w:bookmarkEnd w:id="541"/>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42" w:name="_Hlk213674472"/>
      <w:bookmarkStart w:id="543" w:name="_Toc148341933"/>
      <w:bookmarkStart w:id="544" w:name="_Toc157678265"/>
      <w:bookmarkStart w:id="545" w:name="_Toc188623740"/>
      <w:bookmarkStart w:id="546" w:name="_Toc188258279"/>
      <w:bookmarkStart w:id="547" w:name="_Toc225152892"/>
      <w:bookmarkEnd w:id="542"/>
      <w:r w:rsidRPr="000959D0">
        <w:rPr>
          <w:color w:val="000000" w:themeColor="text1"/>
          <w:sz w:val="16"/>
          <w:szCs w:val="16"/>
        </w:rPr>
        <w:lastRenderedPageBreak/>
        <w:t xml:space="preserve">Подсистема </w:t>
      </w:r>
      <w:r w:rsidR="00C403FA" w:rsidRPr="000959D0">
        <w:rPr>
          <w:color w:val="000000" w:themeColor="text1"/>
          <w:sz w:val="16"/>
          <w:szCs w:val="16"/>
        </w:rPr>
        <w:t>2</w:t>
      </w:r>
      <w:r w:rsidR="00C403FA">
        <w:rPr>
          <w:color w:val="000000" w:themeColor="text1"/>
          <w:sz w:val="16"/>
          <w:szCs w:val="16"/>
        </w:rPr>
        <w:t>3</w:t>
      </w:r>
      <w:r w:rsidR="00C403FA" w:rsidRPr="000959D0">
        <w:rPr>
          <w:color w:val="000000" w:themeColor="text1"/>
          <w:sz w:val="16"/>
          <w:szCs w:val="16"/>
        </w:rPr>
        <w:t xml:space="preserve"> </w:t>
      </w:r>
      <w:r w:rsidRPr="000959D0">
        <w:rPr>
          <w:color w:val="000000" w:themeColor="text1"/>
          <w:sz w:val="16"/>
          <w:szCs w:val="16"/>
        </w:rPr>
        <w:t>"Параклиника"</w:t>
      </w:r>
      <w:bookmarkEnd w:id="543"/>
      <w:bookmarkEnd w:id="544"/>
      <w:bookmarkEnd w:id="545"/>
      <w:bookmarkEnd w:id="546"/>
      <w:bookmarkEnd w:id="547"/>
    </w:p>
    <w:p w:rsidR="00FD3CE6" w:rsidRPr="000959D0" w:rsidRDefault="00A4507D" w:rsidP="000959D0">
      <w:pPr>
        <w:pStyle w:val="34fff8"/>
        <w:spacing w:line="240" w:lineRule="auto"/>
        <w:rPr>
          <w:sz w:val="16"/>
          <w:szCs w:val="16"/>
        </w:rPr>
      </w:pPr>
      <w:bookmarkStart w:id="548" w:name="_Hlk213674472_Копия_1"/>
      <w:bookmarkEnd w:id="548"/>
      <w:r w:rsidRPr="000959D0">
        <w:rPr>
          <w:sz w:val="16"/>
          <w:szCs w:val="16"/>
        </w:rPr>
        <w:t xml:space="preserve">Таблица </w:t>
      </w:r>
      <w:r w:rsidR="00C403FA">
        <w:rPr>
          <w:sz w:val="16"/>
          <w:szCs w:val="16"/>
        </w:rPr>
        <w:t>59</w:t>
      </w:r>
      <w:r w:rsidR="00C403FA" w:rsidRPr="000959D0">
        <w:rPr>
          <w:sz w:val="16"/>
          <w:szCs w:val="16"/>
        </w:rPr>
        <w:t xml:space="preserve"> </w:t>
      </w:r>
      <w:r w:rsidRPr="000959D0">
        <w:rPr>
          <w:sz w:val="16"/>
          <w:szCs w:val="16"/>
        </w:rPr>
        <w:t>– Подсистема 24 "Параклиника". Интерфейс 1.0</w:t>
      </w:r>
    </w:p>
    <w:tbl>
      <w:tblPr>
        <w:tblW w:w="9904" w:type="dxa"/>
        <w:tblLayout w:type="fixed"/>
        <w:tblCellMar>
          <w:left w:w="75" w:type="dxa"/>
          <w:right w:w="75" w:type="dxa"/>
        </w:tblCellMar>
        <w:tblLook w:val="04A0"/>
      </w:tblPr>
      <w:tblGrid>
        <w:gridCol w:w="1878"/>
        <w:gridCol w:w="6762"/>
        <w:gridCol w:w="1264"/>
      </w:tblGrid>
      <w:tr w:rsidR="00FD3CE6" w:rsidRPr="000959D0">
        <w:trPr>
          <w:tblHeader/>
        </w:trPr>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выполненных параклинических услугах в режиме поточного ввода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об услуге с выбором пациента или направления при вводе данных о выполненных параклинических услугах в режиме поточного ввода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об оказании параклинической услуги с указанием сведений:</w:t>
            </w:r>
          </w:p>
          <w:p w:rsidR="00FD3CE6" w:rsidRPr="000959D0" w:rsidRDefault="00A4507D" w:rsidP="000959D0">
            <w:pPr>
              <w:widowControl w:val="0"/>
              <w:numPr>
                <w:ilvl w:val="0"/>
                <w:numId w:val="17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направление: признак электронного направления; выбор направления: кем направлен, организация, № направления, дата направления, отделение, врач;</w:t>
            </w:r>
          </w:p>
          <w:p w:rsidR="00FD3CE6" w:rsidRPr="000959D0" w:rsidRDefault="00A4507D" w:rsidP="000959D0">
            <w:pPr>
              <w:widowControl w:val="0"/>
              <w:numPr>
                <w:ilvl w:val="0"/>
                <w:numId w:val="17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выполнения: место выполнения, отделение, профиль, врач, средний медицинский персонал;</w:t>
            </w:r>
          </w:p>
          <w:p w:rsidR="00FD3CE6" w:rsidRPr="000959D0" w:rsidRDefault="00A4507D" w:rsidP="000959D0">
            <w:pPr>
              <w:widowControl w:val="0"/>
              <w:numPr>
                <w:ilvl w:val="0"/>
                <w:numId w:val="17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услуга: дата и время начала выполнения услуги, категория услуги, услуга, вид оплаты, тариф, количество, медицинское изделие;</w:t>
            </w:r>
          </w:p>
          <w:p w:rsidR="00FD3CE6" w:rsidRPr="000959D0" w:rsidRDefault="00A4507D" w:rsidP="000959D0">
            <w:pPr>
              <w:widowControl w:val="0"/>
              <w:numPr>
                <w:ilvl w:val="0"/>
                <w:numId w:val="17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файлы: добавление файлов с возможностью их последующего просмотра; удаление файлов; печать списка файлов;</w:t>
            </w:r>
          </w:p>
          <w:p w:rsidR="00FD3CE6" w:rsidRPr="000959D0" w:rsidRDefault="00A4507D" w:rsidP="000959D0">
            <w:pPr>
              <w:widowControl w:val="0"/>
              <w:numPr>
                <w:ilvl w:val="0"/>
                <w:numId w:val="17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DICOM объекты: поиск изображений с сервера PACS, прикрепление объектов к услуге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заполнение данных об оказании услуги значениями, заданными условиями поточного ввода или при выборе 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записей, внесенных в сеансе работы пользователя по заданным условиям поточного ввода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операций по просмотру, редактированию, удалению записей списка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записей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данных о выполненных параклинических услугах по параметрам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данных о выполненных параклинических услугах по параметру "Пациент"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человека по текущему состоянию, по данным на дату оказания услуги, по всем периодикам:</w:t>
            </w:r>
          </w:p>
          <w:p w:rsidR="00FD3CE6" w:rsidRPr="000959D0" w:rsidRDefault="00FD3CE6" w:rsidP="000959D0">
            <w:pPr>
              <w:widowControl w:val="0"/>
              <w:numPr>
                <w:ilvl w:val="0"/>
                <w:numId w:val="174"/>
              </w:numPr>
              <w:spacing w:after="0" w:line="240" w:lineRule="auto"/>
              <w:ind w:left="0"/>
              <w:rPr>
                <w:rFonts w:ascii="Times New Roman" w:hAnsi="Times New Roman" w:cs="Times New Roman"/>
                <w:sz w:val="16"/>
                <w:szCs w:val="16"/>
              </w:rPr>
            </w:pP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ФИО,</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диапазон дат рождения,</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амбулаторной карты,</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год рождения,</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диапазон по году рождения,</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возраст,</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диапазон по возрасту;</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полисные данные: серия, номер, единый номер, Тип полиса, кем выдан, признак отсутствия данных о СМО, признак отсутствия полиса, территория страхования,</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социальный статус,</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нахождения пациента на диспансерном наблюдении;</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документ: тип документа, серия, номер, кем выдан, гражданство;</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работы, учебы;</w:t>
            </w:r>
          </w:p>
          <w:p w:rsidR="00FD3CE6" w:rsidRPr="000959D0" w:rsidRDefault="00A4507D" w:rsidP="000959D0">
            <w:pPr>
              <w:widowControl w:val="0"/>
              <w:numPr>
                <w:ilvl w:val="1"/>
                <w:numId w:val="17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наличия в БДЗ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данных о выполненных параклинических услугах по параметру "Прикрепление":</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прикрепления;</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прикрепления;</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основного участка;</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Основной участок;</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ФАП участок;</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Актуальность прикрепления;</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прикрепления: по дате и диапазону дат;</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открепления: по дате и диапазону дат;</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Условное прикрепление;</w:t>
            </w:r>
          </w:p>
          <w:p w:rsidR="00FD3CE6" w:rsidRPr="000959D0" w:rsidRDefault="00A4507D" w:rsidP="000959D0">
            <w:pPr>
              <w:widowControl w:val="0"/>
              <w:numPr>
                <w:ilvl w:val="0"/>
                <w:numId w:val="17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ДМС прикрепление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данных о выполненных параклинических услугах по параметру "Адрес":</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адреса;</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отсутствия адреса;</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Территория;</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страна;</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регион;</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район;</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город;</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населенный пункт;</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населенного пункта;</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улица;</w:t>
            </w:r>
          </w:p>
          <w:p w:rsidR="00FD3CE6" w:rsidRPr="000959D0" w:rsidRDefault="00A4507D" w:rsidP="000959D0">
            <w:pPr>
              <w:widowControl w:val="0"/>
              <w:numPr>
                <w:ilvl w:val="0"/>
                <w:numId w:val="17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данных о выполненных параклинических услугах, удовлетворяющих условиям поиска, в списке с выводом следующих данных:</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смерти;</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услуги;</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услуги;</w:t>
            </w:r>
          </w:p>
          <w:p w:rsidR="00FD3CE6" w:rsidRPr="000959D0" w:rsidRDefault="00A4507D" w:rsidP="000959D0">
            <w:pPr>
              <w:widowControl w:val="0"/>
              <w:numPr>
                <w:ilvl w:val="0"/>
                <w:numId w:val="17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оплаты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сведений о количестве записей, удовлетворяющих условиям поиска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87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"Параклиника"</w:t>
            </w:r>
          </w:p>
        </w:tc>
        <w:tc>
          <w:tcPr>
            <w:tcW w:w="676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операций по добавлению, редактированию, просмотру, удалению данных о выполненных параклинических услугах в форме поиска</w:t>
            </w:r>
          </w:p>
          <w:p w:rsidR="00FD3CE6" w:rsidRPr="000959D0" w:rsidRDefault="00FD3CE6" w:rsidP="000959D0">
            <w:pPr>
              <w:widowControl w:val="0"/>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549" w:name="_Hlk213674506"/>
            <w:r w:rsidRPr="000959D0">
              <w:rPr>
                <w:rFonts w:ascii="Times New Roman" w:hAnsi="Times New Roman" w:cs="Times New Roman"/>
                <w:sz w:val="16"/>
                <w:szCs w:val="16"/>
              </w:rPr>
              <w:t>Да</w:t>
            </w:r>
            <w:bookmarkEnd w:id="549"/>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50" w:name="_Toc148341934"/>
      <w:bookmarkStart w:id="551" w:name="_Toc157678266"/>
      <w:bookmarkStart w:id="552" w:name="_Toc188258280"/>
      <w:bookmarkStart w:id="553" w:name="_Hlk213674537"/>
      <w:bookmarkStart w:id="554" w:name="_Toc188623741"/>
      <w:bookmarkStart w:id="555" w:name="_Toc225152893"/>
      <w:r w:rsidRPr="000959D0">
        <w:rPr>
          <w:color w:val="000000" w:themeColor="text1"/>
          <w:sz w:val="16"/>
          <w:szCs w:val="16"/>
        </w:rPr>
        <w:t xml:space="preserve">Подсистема </w:t>
      </w:r>
      <w:r w:rsidR="00C403FA" w:rsidRPr="000959D0">
        <w:rPr>
          <w:color w:val="000000" w:themeColor="text1"/>
          <w:sz w:val="16"/>
          <w:szCs w:val="16"/>
        </w:rPr>
        <w:t>2</w:t>
      </w:r>
      <w:r w:rsidR="00C403FA">
        <w:rPr>
          <w:color w:val="000000" w:themeColor="text1"/>
          <w:sz w:val="16"/>
          <w:szCs w:val="16"/>
        </w:rPr>
        <w:t>4</w:t>
      </w:r>
      <w:r w:rsidR="00C403FA" w:rsidRPr="000959D0">
        <w:rPr>
          <w:color w:val="000000" w:themeColor="text1"/>
          <w:sz w:val="16"/>
          <w:szCs w:val="16"/>
        </w:rPr>
        <w:t xml:space="preserve"> </w:t>
      </w:r>
      <w:r w:rsidRPr="000959D0">
        <w:rPr>
          <w:color w:val="000000" w:themeColor="text1"/>
          <w:sz w:val="16"/>
          <w:szCs w:val="16"/>
        </w:rPr>
        <w:t>"Паспорт и структура организации"</w:t>
      </w:r>
      <w:bookmarkEnd w:id="550"/>
      <w:bookmarkEnd w:id="551"/>
      <w:bookmarkEnd w:id="552"/>
      <w:bookmarkEnd w:id="553"/>
      <w:bookmarkEnd w:id="554"/>
      <w:bookmarkEnd w:id="555"/>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60</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2</w:t>
      </w:r>
      <w:r w:rsidR="00C403FA">
        <w:rPr>
          <w:sz w:val="16"/>
          <w:szCs w:val="16"/>
        </w:rPr>
        <w:t>4</w:t>
      </w:r>
      <w:r w:rsidR="00C403FA" w:rsidRPr="000959D0">
        <w:rPr>
          <w:sz w:val="16"/>
          <w:szCs w:val="16"/>
        </w:rPr>
        <w:t xml:space="preserve"> </w:t>
      </w:r>
      <w:r w:rsidRPr="000959D0">
        <w:rPr>
          <w:sz w:val="16"/>
          <w:szCs w:val="16"/>
        </w:rPr>
        <w:t>"Паспорт и структура организации". Интерфейс 1.0</w:t>
      </w:r>
    </w:p>
    <w:tbl>
      <w:tblPr>
        <w:tblW w:w="9904" w:type="dxa"/>
        <w:tblLayout w:type="fixed"/>
        <w:tblCellMar>
          <w:left w:w="75" w:type="dxa"/>
          <w:right w:w="75" w:type="dxa"/>
        </w:tblCellMar>
        <w:tblLook w:val="04A0"/>
      </w:tblPr>
      <w:tblGrid>
        <w:gridCol w:w="1973"/>
        <w:gridCol w:w="6667"/>
        <w:gridCol w:w="1264"/>
      </w:tblGrid>
      <w:tr w:rsidR="00FD3CE6" w:rsidRPr="000959D0">
        <w:trPr>
          <w:tblHeader/>
        </w:trPr>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"Паспорт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регистрационной информации о МО:</w:t>
            </w:r>
          </w:p>
          <w:p w:rsidR="00FD3CE6" w:rsidRPr="000959D0" w:rsidRDefault="00A4507D" w:rsidP="000959D0">
            <w:pPr>
              <w:widowControl w:val="0"/>
              <w:numPr>
                <w:ilvl w:val="0"/>
                <w:numId w:val="17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МО;</w:t>
            </w:r>
          </w:p>
          <w:p w:rsidR="00FD3CE6" w:rsidRPr="000959D0" w:rsidRDefault="00A4507D" w:rsidP="000959D0">
            <w:pPr>
              <w:widowControl w:val="0"/>
              <w:numPr>
                <w:ilvl w:val="0"/>
                <w:numId w:val="17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ОУЗ;</w:t>
            </w:r>
          </w:p>
          <w:p w:rsidR="00FD3CE6" w:rsidRPr="000959D0" w:rsidRDefault="00A4507D" w:rsidP="000959D0">
            <w:pPr>
              <w:widowControl w:val="0"/>
              <w:numPr>
                <w:ilvl w:val="0"/>
                <w:numId w:val="17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реестровые коды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структуры МО в объеме, необходимом для обеспечения интеграции с федеральным сервисом "Федеральный регистр медицинских организаций"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структуры МО в виде иерархического дерева с уровнями: медицинская организация, подразделения МО/организации, группы отделений, отделения и участки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служб МО (лаборатория, пункт забора биоматериала, функциональная диагностика, врачебная комиссия, операционная, перевязочная, процедурный кабинет, кабинета раннего выявления заболеваний, служба постовой медсестры и др.), возможность привязки службы к любому уровню структуры МО/организации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Введение тарифов на койко-дни и услуги в отделениях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коечного фонда для стационарных отделений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палатной структуры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подразделения с признаком "СПИД-центр" для доступа к шифрованию данных при работе с ВИЧ-инфицированными пациентами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 сотруднике с возможностью указать период работы, тип занятия должности, численность прикрепления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регулировать выбор места работы сотрудника в учетных документах, прием на дому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регулировать доступность сотрудника при записи через региональный портал медицинских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 включении сотрудника в систему ЛЛО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внешнего кода врача ЛЛО для связи между местом работы врача и его кодом ЛЛО во внешней ИС, с которой выполняется информационное взаимодействие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 стаже, должностном окладе, квалификационном уровне сотрудника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 декретном отпуске и отпуске по уходу за ребенком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 сертификате, прохождении интернатуры/ординатуры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данных о квалификации сотрудников в Едином регистре медперсонала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назначения сотрудника на строку штатного расписания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карточки сотрудника с указанием квалификационных категорий, специальности по диплому, послевузовского образования, курсов переподготовки и повышения квалификации (только для сотрудников с законченным и незаконченным высшим и средним образованием, средним профессиональным образованием и для медицинских сестер красного креста и красного полумесяца), сертификатов (только для сотрудников с высшим, средним, средним профессиональным образованием и для медицинских сестер красного креста и красного полумесяца ), наград, аккредитации. Присвоение признака "Не проходил интернатуру/ординатуру"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соответствие периодов работы врача на участке и в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доступа к ведению расписания сотрудника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планирования обучения сотрудников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штатного расписания на уровне МО, на уровне подразделений и отделений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врачей на участок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с участками (добавление, изменение, удаление, просмотр)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типа участка согласно справочнику НСИ "ФРМО. Типы врачебных участков"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зон обслуживания участка с возможностью указания номеров домов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отчета по зонам обслуживания участков в печатной форме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объединения записей об участках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организаций, с которыми сотрудничает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услуг с возможностью добавления новых значений и закрытия неактуальных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тарифов с разбивкой по типам оказания медицинской помощи: СМП/НМП, диспансеризация и осмотры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Планирование объемов медицинских услуг (посещений, госпитализаций), оказываемых медицинским учреждением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Планирование объемов диспансеризации и медицинских осмотров населения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служб, добавления сотрудников и услуг на службу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работы службы с учетом типа оказания медицинской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территории обслуживания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Для служб с типом СМП/НМП предусмотрена возможность настройки работы оперативного отдела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для АРМ СМП контроля количества вызовов на бригаде, вызовов с превышением времени назначения на бригаду, времени на обработку вызова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Для службы – настройка работы с электронной очередью с возможностью генерации кодов бронирования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Для службы функциональной диагностики предусмотрена возможность добавления ресурсов и аппаратов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Для службы лабораторной диагностики предусмотрена возможность добавления анализаторов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ведению расписания служб</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складов МО с учетом структурного уровня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Для отделения – предусмотрена возможность указания источников финансирования с учетом вида оплаты медицинской помощи, плана госпитализации, квот, плана работы коек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Для дневного стационара – предусмотрена возможность ведения смен койки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информации о лицензиях МО для текущего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"Структура МО"</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Задание атрибутов учета для различных уровней структуры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"Единый регистр медперсонала"</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удаление нового сотрудника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"Единый регистр медперсонала"</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удаление строк штатного расписания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"Единый регистр медперсонала"</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удаление мест работы сотрудника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"Коечный фонд"</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производить операции над койками:</w:t>
            </w:r>
          </w:p>
          <w:p w:rsidR="00FD3CE6" w:rsidRPr="000959D0" w:rsidRDefault="00A4507D" w:rsidP="000959D0">
            <w:pPr>
              <w:widowControl w:val="0"/>
              <w:numPr>
                <w:ilvl w:val="0"/>
                <w:numId w:val="1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разместить/вывести койку из палаты;</w:t>
            </w:r>
          </w:p>
          <w:p w:rsidR="00FD3CE6" w:rsidRPr="000959D0" w:rsidRDefault="00A4507D" w:rsidP="000959D0">
            <w:pPr>
              <w:widowControl w:val="0"/>
              <w:numPr>
                <w:ilvl w:val="0"/>
                <w:numId w:val="1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свернуть/развернуть койку;</w:t>
            </w:r>
          </w:p>
          <w:p w:rsidR="00FD3CE6" w:rsidRPr="000959D0" w:rsidRDefault="00A4507D" w:rsidP="000959D0">
            <w:pPr>
              <w:widowControl w:val="0"/>
              <w:numPr>
                <w:ilvl w:val="0"/>
                <w:numId w:val="1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ввод/вывод койки из ремонта;</w:t>
            </w:r>
          </w:p>
          <w:p w:rsidR="00FD3CE6" w:rsidRPr="000959D0" w:rsidRDefault="00A4507D" w:rsidP="000959D0">
            <w:pPr>
              <w:widowControl w:val="0"/>
              <w:numPr>
                <w:ilvl w:val="0"/>
                <w:numId w:val="1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ввод/вывод койки из санитарной обработки;</w:t>
            </w:r>
          </w:p>
          <w:p w:rsidR="00FD3CE6" w:rsidRPr="000959D0" w:rsidRDefault="00A4507D" w:rsidP="000959D0">
            <w:pPr>
              <w:widowControl w:val="0"/>
              <w:numPr>
                <w:ilvl w:val="0"/>
                <w:numId w:val="17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перепрофилировать койку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"Коечный фонд"</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отчетных форм для осуществления контроля за ведением коечного фонда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"Коечный фонд"</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Выгрузка данных по коечному фонду в файл в формате с расширением .dbf</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штатного расписания медицинской организации в объеме, необходимом для обеспечения интеграции с федеральным сервисом "Федеральный регистр медицинского персонала"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строк штатного расписания в привязке к любому уровню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работающего персонала по данной строке штатного расписания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строк штатного расписания по выбранному уровню дерева структуры МО с отображением, в том числе, планового количества ставок, занятого количества ставок и количества сотрудников, занятых на данных ставках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персональных данных сотрудника в объеме, необходимом для обеспечения интеграции с федеральным сервисом "Федеральный регистр медицинских работников" (основные сведения, документы, адрес, награды, дополнительные сведения, код врача в системе дополнительного лекарственного обеспечения)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ручного ввода кода врача в системе дополнительного лекарственного обеспечения и контроль на уникальность кода в случае редактирования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данных об образовании (специальность по диплому, послевузовское образование, квалификационная категория, переподготовка, повышение квалификации, специальность по сертификату специалиста)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личного дела сотрудника (строка штатного расписания, табельный номер, ставка, тип занятия должности, режим работы, квалификационный уровень, непрерывный медицинский стаж на момент начала работы, специальный медицинский стаж на момент начала работы, отношение к военной службе, тип подразделения, признак работы в системе ОМС, данные о приеме на работы с указание даты приема и номера приказа, данные о дополнительном соглашении с указанием даты заключения и номера, данные об увольнении с указанием номера приказа и даты, данные о переводах на другие ставки, данные о невыплатах с указанием причины и периода, данные о периоде работы в системе льготного лекарственного обеспечения)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сотрудников МО со следующими сведениями:</w:t>
            </w:r>
          </w:p>
          <w:p w:rsidR="00FD3CE6" w:rsidRPr="000959D0" w:rsidRDefault="00A4507D" w:rsidP="000959D0">
            <w:pPr>
              <w:widowControl w:val="0"/>
              <w:numPr>
                <w:ilvl w:val="0"/>
                <w:numId w:val="1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табельный номер;</w:t>
            </w:r>
          </w:p>
          <w:p w:rsidR="00FD3CE6" w:rsidRPr="000959D0" w:rsidRDefault="00A4507D" w:rsidP="000959D0">
            <w:pPr>
              <w:widowControl w:val="0"/>
              <w:numPr>
                <w:ilvl w:val="0"/>
                <w:numId w:val="1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имя, отчество сотрудника;</w:t>
            </w:r>
          </w:p>
          <w:p w:rsidR="00FD3CE6" w:rsidRPr="000959D0" w:rsidRDefault="00A4507D" w:rsidP="000959D0">
            <w:pPr>
              <w:widowControl w:val="0"/>
              <w:numPr>
                <w:ilvl w:val="0"/>
                <w:numId w:val="1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уровень структуры МО;</w:t>
            </w:r>
          </w:p>
          <w:p w:rsidR="00FD3CE6" w:rsidRPr="000959D0" w:rsidRDefault="00A4507D" w:rsidP="000959D0">
            <w:pPr>
              <w:widowControl w:val="0"/>
              <w:numPr>
                <w:ilvl w:val="0"/>
                <w:numId w:val="1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должность;</w:t>
            </w:r>
          </w:p>
          <w:p w:rsidR="00FD3CE6" w:rsidRPr="000959D0" w:rsidRDefault="00A4507D" w:rsidP="000959D0">
            <w:pPr>
              <w:widowControl w:val="0"/>
              <w:numPr>
                <w:ilvl w:val="0"/>
                <w:numId w:val="1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ставка</w:t>
            </w:r>
          </w:p>
          <w:p w:rsidR="00FD3CE6" w:rsidRPr="000959D0" w:rsidRDefault="00A4507D" w:rsidP="000959D0">
            <w:pPr>
              <w:widowControl w:val="0"/>
              <w:numPr>
                <w:ilvl w:val="0"/>
                <w:numId w:val="1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начала работы;</w:t>
            </w:r>
          </w:p>
          <w:p w:rsidR="00FD3CE6" w:rsidRPr="000959D0" w:rsidRDefault="00A4507D" w:rsidP="000959D0">
            <w:pPr>
              <w:widowControl w:val="0"/>
              <w:numPr>
                <w:ilvl w:val="0"/>
                <w:numId w:val="18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увольнения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уникальность основного места работы (в том числе проверка с федеральным сервисом "Федеральный регистр медицинских работников")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не превышение фактического количества ставок над плановым в строке штатного расписания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медработника по персональным данным (фамилия, имя, отчество, ИНН, СНИЛС)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Выгрузка регистра медработников для ФРМР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специалиста отдела кадров"</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Выгрузка штатного расписания для ФРМР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"Паспорт организации"</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об организации:</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организации;</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открытия;</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закрытия;</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краткое наименование;</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для ЛВН;</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организации;</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описание;</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наследователь;</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правопреемник;</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стац.учреждения;</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федеральный реестровый код;</w:t>
            </w:r>
          </w:p>
          <w:p w:rsidR="00FD3CE6" w:rsidRPr="000959D0" w:rsidRDefault="00A4507D" w:rsidP="000959D0">
            <w:pPr>
              <w:widowControl w:val="0"/>
              <w:numPr>
                <w:ilvl w:val="0"/>
                <w:numId w:val="18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 работает в данной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"Паспорт организации"</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реквизитов организации:</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"Юридический адрес" – юридический адрес организации.</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"Фактический адрес" – фактический адрес расположения организации.</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"ИНН" – указывается идентификационный номер налогоплательщика юридического лица. Обязательное поле.</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"КПП" – код причины постановки на учет. Обязательное поле.</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"ОГРН" – основной государственный регистрационный номер. Обязательное поле.</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"ОКАТО" – код по Общероссийскому классификатору объектов административно-территориального деления.</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"ОКФС" – код по Общероссийскому классификатору форм собственности.</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"ОКОПФ" – код по Общероссийскому классификатору организационно-правовых форм.</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"ОКЭВД" – код выбирается из справочника "Общероссийский классификатор видов экономической деятельности". Обязательное поле.</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"ОКПО" – номер ОКПО организации.</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"ОКТМО" – значение выбирается из справочника.</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"Телефон" – контактный телефон организации.</w:t>
            </w:r>
          </w:p>
          <w:p w:rsidR="00FD3CE6" w:rsidRPr="000959D0" w:rsidRDefault="00A4507D" w:rsidP="000959D0">
            <w:pPr>
              <w:widowControl w:val="0"/>
              <w:numPr>
                <w:ilvl w:val="0"/>
                <w:numId w:val="18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"E-mail" – электронный почтовый ящик организации.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"Паспорт организации"</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данных организации:</w:t>
            </w:r>
          </w:p>
          <w:p w:rsidR="00FD3CE6" w:rsidRPr="000959D0" w:rsidRDefault="00A4507D" w:rsidP="000959D0">
            <w:pPr>
              <w:widowControl w:val="0"/>
              <w:numPr>
                <w:ilvl w:val="0"/>
                <w:numId w:val="1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"Телефон" – контактный телефон организации.</w:t>
            </w:r>
          </w:p>
          <w:p w:rsidR="00FD3CE6" w:rsidRPr="000959D0" w:rsidRDefault="00A4507D" w:rsidP="000959D0">
            <w:pPr>
              <w:widowControl w:val="0"/>
              <w:numPr>
                <w:ilvl w:val="0"/>
                <w:numId w:val="1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"E-mail" – электронный почтовый ящик организации.</w:t>
            </w:r>
          </w:p>
          <w:p w:rsidR="00FD3CE6" w:rsidRPr="000959D0" w:rsidRDefault="00A4507D" w:rsidP="000959D0">
            <w:pPr>
              <w:widowControl w:val="0"/>
              <w:numPr>
                <w:ilvl w:val="0"/>
                <w:numId w:val="1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"Территория обслуживания" – для просмотра и редактирования списка административных территорий региона, которые обслуживает организация.</w:t>
            </w:r>
          </w:p>
          <w:p w:rsidR="00FD3CE6" w:rsidRPr="000959D0" w:rsidRDefault="00A4507D" w:rsidP="000959D0">
            <w:pPr>
              <w:widowControl w:val="0"/>
              <w:numPr>
                <w:ilvl w:val="0"/>
                <w:numId w:val="1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"Расчетные счета" – для просмотра и редактирования списка расчетных счетов организации.</w:t>
            </w:r>
          </w:p>
          <w:p w:rsidR="00FD3CE6" w:rsidRPr="000959D0" w:rsidRDefault="00A4507D" w:rsidP="000959D0">
            <w:pPr>
              <w:widowControl w:val="0"/>
              <w:numPr>
                <w:ilvl w:val="0"/>
                <w:numId w:val="1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"Контактные лица" – для ведения списка контактных лиц.</w:t>
            </w:r>
          </w:p>
          <w:p w:rsidR="00FD3CE6" w:rsidRPr="000959D0" w:rsidRDefault="00A4507D" w:rsidP="000959D0">
            <w:pPr>
              <w:widowControl w:val="0"/>
              <w:numPr>
                <w:ilvl w:val="0"/>
                <w:numId w:val="1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"Лицензии" – для просмотра и редактирования списка лицензий организации.</w:t>
            </w:r>
          </w:p>
          <w:p w:rsidR="00FD3CE6" w:rsidRPr="000959D0" w:rsidRDefault="00A4507D" w:rsidP="000959D0">
            <w:pPr>
              <w:widowControl w:val="0"/>
              <w:numPr>
                <w:ilvl w:val="0"/>
                <w:numId w:val="1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"Филиалы" – для просмотра и редактирования списка дочерних организаций, являющихся филиалами текущей организации.</w:t>
            </w:r>
          </w:p>
          <w:p w:rsidR="00FD3CE6" w:rsidRPr="000959D0" w:rsidRDefault="00A4507D" w:rsidP="000959D0">
            <w:pPr>
              <w:widowControl w:val="0"/>
              <w:numPr>
                <w:ilvl w:val="0"/>
                <w:numId w:val="18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 для ввода специфичных данных, определяемых типом организации.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197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"Паспорт организации"</w:t>
            </w:r>
          </w:p>
        </w:tc>
        <w:tc>
          <w:tcPr>
            <w:tcW w:w="66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данных текущей организации в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556" w:name="_Hlk213674552"/>
            <w:r w:rsidRPr="000959D0">
              <w:rPr>
                <w:rFonts w:ascii="Times New Roman" w:hAnsi="Times New Roman" w:cs="Times New Roman"/>
                <w:sz w:val="16"/>
                <w:szCs w:val="16"/>
              </w:rPr>
              <w:t>Нет</w:t>
            </w:r>
            <w:bookmarkEnd w:id="556"/>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57" w:name="_Hlk213674589"/>
      <w:bookmarkStart w:id="558" w:name="_Toc188258281"/>
      <w:bookmarkStart w:id="559" w:name="_Toc188623742"/>
      <w:bookmarkStart w:id="560" w:name="_Toc148341935"/>
      <w:bookmarkStart w:id="561" w:name="_Toc157678267"/>
      <w:bookmarkStart w:id="562" w:name="_Toc225152894"/>
      <w:r w:rsidRPr="000959D0">
        <w:rPr>
          <w:color w:val="000000" w:themeColor="text1"/>
          <w:sz w:val="16"/>
          <w:szCs w:val="16"/>
        </w:rPr>
        <w:lastRenderedPageBreak/>
        <w:t xml:space="preserve">Подсистема </w:t>
      </w:r>
      <w:r w:rsidR="00C403FA" w:rsidRPr="000959D0">
        <w:rPr>
          <w:color w:val="000000" w:themeColor="text1"/>
          <w:sz w:val="16"/>
          <w:szCs w:val="16"/>
        </w:rPr>
        <w:t>2</w:t>
      </w:r>
      <w:r w:rsidR="00C403FA">
        <w:rPr>
          <w:color w:val="000000" w:themeColor="text1"/>
          <w:sz w:val="16"/>
          <w:szCs w:val="16"/>
        </w:rPr>
        <w:t>5</w:t>
      </w:r>
      <w:r w:rsidR="00C403FA" w:rsidRPr="000959D0">
        <w:rPr>
          <w:color w:val="000000" w:themeColor="text1"/>
          <w:sz w:val="16"/>
          <w:szCs w:val="16"/>
        </w:rPr>
        <w:t xml:space="preserve"> </w:t>
      </w:r>
      <w:r w:rsidRPr="000959D0">
        <w:rPr>
          <w:color w:val="000000" w:themeColor="text1"/>
          <w:sz w:val="16"/>
          <w:szCs w:val="16"/>
        </w:rPr>
        <w:t>"Патоморфология"</w:t>
      </w:r>
      <w:bookmarkEnd w:id="557"/>
      <w:bookmarkEnd w:id="558"/>
      <w:bookmarkEnd w:id="559"/>
      <w:bookmarkEnd w:id="560"/>
      <w:bookmarkEnd w:id="561"/>
      <w:bookmarkEnd w:id="562"/>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61</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2</w:t>
      </w:r>
      <w:r w:rsidR="00C403FA">
        <w:rPr>
          <w:sz w:val="16"/>
          <w:szCs w:val="16"/>
        </w:rPr>
        <w:t>5</w:t>
      </w:r>
      <w:r w:rsidR="00C403FA" w:rsidRPr="000959D0">
        <w:rPr>
          <w:sz w:val="16"/>
          <w:szCs w:val="16"/>
        </w:rPr>
        <w:t xml:space="preserve"> </w:t>
      </w:r>
      <w:r w:rsidRPr="000959D0">
        <w:rPr>
          <w:sz w:val="16"/>
          <w:szCs w:val="16"/>
        </w:rPr>
        <w:t>"Патоморфология". Интерфейс 1.0</w:t>
      </w:r>
    </w:p>
    <w:tbl>
      <w:tblPr>
        <w:tblW w:w="9904" w:type="dxa"/>
        <w:tblLayout w:type="fixed"/>
        <w:tblCellMar>
          <w:left w:w="75" w:type="dxa"/>
          <w:right w:w="75" w:type="dxa"/>
        </w:tblCellMar>
        <w:tblLook w:val="04A0"/>
      </w:tblPr>
      <w:tblGrid>
        <w:gridCol w:w="3680"/>
        <w:gridCol w:w="4960"/>
        <w:gridCol w:w="1264"/>
      </w:tblGrid>
      <w:tr w:rsidR="00FD3CE6" w:rsidRPr="000959D0">
        <w:trPr>
          <w:tblHeader/>
        </w:trPr>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патологоанатома"</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направлений на патолого-анатомическое вскрытие, которые направлены в МО текущего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патологоанатома"</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по выбранному направлению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патологоанатома"</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медицинского свидетельства о смерти на пациента по выбранному направлению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патологоанатома"</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направлений на цитологические исследования, которые направлены в службу текущего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патологоанатома"</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направлений на цитологические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патологоанатома"</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добавление и просмотр протоколов цитологических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патологоанатома"</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Аннулирование направлений на цитологическое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свидетельств в журнале свидетельств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свидетельств в журнале свидетельств о перинатальной смерти по следующим параметрам:</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режим просмотра;</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состояние;</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выдачи;</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 матери;</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 матери;</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ФИО ребенка;</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 ребенка;</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смерти;</w:t>
            </w:r>
          </w:p>
          <w:p w:rsidR="00FD3CE6" w:rsidRPr="000959D0" w:rsidRDefault="00A4507D" w:rsidP="000959D0">
            <w:pPr>
              <w:widowControl w:val="0"/>
              <w:numPr>
                <w:ilvl w:val="0"/>
                <w:numId w:val="18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свидетельства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свидетельства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свидетельства в журнал свидетельств о перинатальной смерти на основе данного:</w:t>
            </w:r>
          </w:p>
          <w:p w:rsidR="00FD3CE6" w:rsidRPr="000959D0" w:rsidRDefault="00A4507D" w:rsidP="000959D0">
            <w:pPr>
              <w:widowControl w:val="0"/>
              <w:numPr>
                <w:ilvl w:val="0"/>
                <w:numId w:val="18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дубликат;</w:t>
            </w:r>
          </w:p>
          <w:p w:rsidR="00FD3CE6" w:rsidRPr="000959D0" w:rsidRDefault="00A4507D" w:rsidP="000959D0">
            <w:pPr>
              <w:widowControl w:val="0"/>
              <w:numPr>
                <w:ilvl w:val="0"/>
                <w:numId w:val="18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предварительного;</w:t>
            </w:r>
          </w:p>
          <w:p w:rsidR="00FD3CE6" w:rsidRPr="000959D0" w:rsidRDefault="00A4507D" w:rsidP="000959D0">
            <w:pPr>
              <w:widowControl w:val="0"/>
              <w:numPr>
                <w:ilvl w:val="0"/>
                <w:numId w:val="18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окончательное;</w:t>
            </w:r>
          </w:p>
          <w:p w:rsidR="00FD3CE6" w:rsidRPr="000959D0" w:rsidRDefault="00A4507D" w:rsidP="000959D0">
            <w:pPr>
              <w:widowControl w:val="0"/>
              <w:numPr>
                <w:ilvl w:val="0"/>
                <w:numId w:val="18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окончательного;</w:t>
            </w:r>
          </w:p>
          <w:p w:rsidR="00FD3CE6" w:rsidRPr="000959D0" w:rsidRDefault="00A4507D" w:rsidP="000959D0">
            <w:pPr>
              <w:widowControl w:val="0"/>
              <w:numPr>
                <w:ilvl w:val="0"/>
                <w:numId w:val="18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испорченного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свидетельства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Открытие ЭМК пациента по выбранному свидетельству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Печать формы </w:t>
            </w:r>
            <w:r w:rsidRPr="000959D0">
              <w:rPr>
                <w:rFonts w:ascii="Times New Roman" w:eastAsia="Calibri" w:hAnsi="Times New Roman" w:cs="Times New Roman"/>
                <w:sz w:val="16"/>
                <w:szCs w:val="16"/>
              </w:rPr>
              <w:t xml:space="preserve">106-2/у </w:t>
            </w:r>
            <w:r w:rsidRPr="000959D0">
              <w:rPr>
                <w:rFonts w:ascii="Times New Roman" w:hAnsi="Times New Roman" w:cs="Times New Roman"/>
                <w:sz w:val="16"/>
                <w:szCs w:val="16"/>
              </w:rPr>
              <w:t>"Медицинское свидетельство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варианта печати формы:</w:t>
            </w:r>
          </w:p>
          <w:p w:rsidR="00FD3CE6" w:rsidRPr="000959D0" w:rsidRDefault="00A4507D" w:rsidP="000959D0">
            <w:pPr>
              <w:widowControl w:val="0"/>
              <w:numPr>
                <w:ilvl w:val="0"/>
                <w:numId w:val="1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1 стр (на бланке);</w:t>
            </w:r>
          </w:p>
          <w:p w:rsidR="00FD3CE6" w:rsidRPr="000959D0" w:rsidRDefault="00A4507D" w:rsidP="000959D0">
            <w:pPr>
              <w:widowControl w:val="0"/>
              <w:numPr>
                <w:ilvl w:val="0"/>
                <w:numId w:val="1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2 стр (на бланке);</w:t>
            </w:r>
          </w:p>
          <w:p w:rsidR="00FD3CE6" w:rsidRPr="000959D0" w:rsidRDefault="00A4507D" w:rsidP="000959D0">
            <w:pPr>
              <w:widowControl w:val="0"/>
              <w:numPr>
                <w:ilvl w:val="0"/>
                <w:numId w:val="1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свидетельства двухсторонняя (на бланке);</w:t>
            </w:r>
          </w:p>
          <w:p w:rsidR="00FD3CE6" w:rsidRPr="000959D0" w:rsidRDefault="00A4507D" w:rsidP="000959D0">
            <w:pPr>
              <w:widowControl w:val="0"/>
              <w:numPr>
                <w:ilvl w:val="0"/>
                <w:numId w:val="1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свидетельства двухсторонняя (на бланке) обезличенная;</w:t>
            </w:r>
          </w:p>
          <w:p w:rsidR="00FD3CE6" w:rsidRPr="000959D0" w:rsidRDefault="00A4507D" w:rsidP="000959D0">
            <w:pPr>
              <w:widowControl w:val="0"/>
              <w:numPr>
                <w:ilvl w:val="0"/>
                <w:numId w:val="1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свидетельства двухсторонняя (на листе);</w:t>
            </w:r>
          </w:p>
          <w:p w:rsidR="00FD3CE6" w:rsidRPr="000959D0" w:rsidRDefault="00A4507D" w:rsidP="000959D0">
            <w:pPr>
              <w:widowControl w:val="0"/>
              <w:numPr>
                <w:ilvl w:val="0"/>
                <w:numId w:val="18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свидетельства двухсторонняя (на листе) обезличенная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пометить свидетельство как испорченное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снять отметку "испорченный"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свидетельства:</w:t>
            </w:r>
          </w:p>
          <w:p w:rsidR="00FD3CE6" w:rsidRPr="000959D0" w:rsidRDefault="00A4507D" w:rsidP="000959D0">
            <w:pPr>
              <w:widowControl w:val="0"/>
              <w:numPr>
                <w:ilvl w:val="0"/>
                <w:numId w:val="18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 лица врача;</w:t>
            </w:r>
          </w:p>
          <w:p w:rsidR="00FD3CE6" w:rsidRPr="000959D0" w:rsidRDefault="00A4507D" w:rsidP="000959D0">
            <w:pPr>
              <w:widowControl w:val="0"/>
              <w:numPr>
                <w:ilvl w:val="0"/>
                <w:numId w:val="18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 лица руководителя МО;</w:t>
            </w:r>
          </w:p>
          <w:p w:rsidR="00FD3CE6" w:rsidRPr="000959D0" w:rsidRDefault="00A4507D" w:rsidP="000959D0">
            <w:pPr>
              <w:widowControl w:val="0"/>
              <w:numPr>
                <w:ilvl w:val="0"/>
                <w:numId w:val="18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от лица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подписанного свидетельства в РЭМД ЕГИСЗ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версий документа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отступов при печати свидетельств на бланке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свидетельства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типа свидетельства:</w:t>
            </w:r>
          </w:p>
          <w:p w:rsidR="00FD3CE6" w:rsidRPr="000959D0" w:rsidRDefault="00A4507D" w:rsidP="000959D0">
            <w:pPr>
              <w:widowControl w:val="0"/>
              <w:numPr>
                <w:ilvl w:val="0"/>
                <w:numId w:val="18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бланке;</w:t>
            </w:r>
          </w:p>
          <w:p w:rsidR="00FD3CE6" w:rsidRPr="000959D0" w:rsidRDefault="00A4507D" w:rsidP="000959D0">
            <w:pPr>
              <w:widowControl w:val="0"/>
              <w:numPr>
                <w:ilvl w:val="0"/>
                <w:numId w:val="18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листе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серии и номера свидетельства из активного нумератора, если выбран тип свидетельства "На листе"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Ручной ввод серии и номера свидетельства, если выбран тип свидетельства "На бланке"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даты выдачи свидетельства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серии, номера и даты выдачи предыдущего свидетельства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следующих полей свидетельства:</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время смерти;</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неуточ. дата смерти;</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руководитель;</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время родов;</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неуточ. дата родов;</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период смерти;</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наступление смерти;</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матери:</w:t>
            </w:r>
          </w:p>
          <w:p w:rsidR="00FD3CE6" w:rsidRPr="000959D0" w:rsidRDefault="00A4507D" w:rsidP="000959D0">
            <w:pPr>
              <w:widowControl w:val="0"/>
              <w:numPr>
                <w:ilvl w:val="1"/>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занятость;</w:t>
            </w:r>
          </w:p>
          <w:p w:rsidR="00FD3CE6" w:rsidRPr="000959D0" w:rsidRDefault="00A4507D" w:rsidP="000959D0">
            <w:pPr>
              <w:widowControl w:val="0"/>
              <w:numPr>
                <w:ilvl w:val="1"/>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занятость неизвестна;</w:t>
            </w:r>
          </w:p>
          <w:p w:rsidR="00FD3CE6" w:rsidRPr="000959D0" w:rsidRDefault="00A4507D" w:rsidP="000959D0">
            <w:pPr>
              <w:widowControl w:val="0"/>
              <w:numPr>
                <w:ilvl w:val="1"/>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образование;</w:t>
            </w:r>
          </w:p>
          <w:p w:rsidR="00FD3CE6" w:rsidRPr="000959D0" w:rsidRDefault="00A4507D" w:rsidP="000959D0">
            <w:pPr>
              <w:widowControl w:val="0"/>
              <w:numPr>
                <w:ilvl w:val="1"/>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семейное положение;</w:t>
            </w:r>
          </w:p>
          <w:p w:rsidR="00FD3CE6" w:rsidRPr="000959D0" w:rsidRDefault="00A4507D" w:rsidP="000959D0">
            <w:pPr>
              <w:widowControl w:val="0"/>
              <w:numPr>
                <w:ilvl w:val="1"/>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которые роды;</w:t>
            </w:r>
          </w:p>
          <w:p w:rsidR="00FD3CE6" w:rsidRPr="000959D0" w:rsidRDefault="00A4507D" w:rsidP="000959D0">
            <w:pPr>
              <w:widowControl w:val="0"/>
              <w:numPr>
                <w:ilvl w:val="1"/>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неизвестно которые роды;</w:t>
            </w:r>
          </w:p>
          <w:p w:rsidR="00FD3CE6" w:rsidRPr="000959D0" w:rsidRDefault="00A4507D" w:rsidP="000959D0">
            <w:pPr>
              <w:widowControl w:val="0"/>
              <w:numPr>
                <w:ilvl w:val="1"/>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который ребенок;</w:t>
            </w:r>
          </w:p>
          <w:p w:rsidR="00FD3CE6" w:rsidRPr="000959D0" w:rsidRDefault="00A4507D" w:rsidP="000959D0">
            <w:pPr>
              <w:widowControl w:val="0"/>
              <w:numPr>
                <w:ilvl w:val="1"/>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неизвестно который ребенок;</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смерть наступила;</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смерти (мертворождения);</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смерти неизвестно;</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 ребенка;</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роды принял;</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масса при рождении (г);</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рост при рождении (см);</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многоплодные роды;</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который по счету;</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всего плодов;</w:t>
            </w:r>
          </w:p>
          <w:p w:rsidR="00FD3CE6" w:rsidRPr="000959D0" w:rsidRDefault="00A4507D" w:rsidP="000959D0">
            <w:pPr>
              <w:widowControl w:val="0"/>
              <w:numPr>
                <w:ilvl w:val="0"/>
                <w:numId w:val="18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смерть произошла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причины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причин смерти:</w:t>
            </w:r>
          </w:p>
          <w:p w:rsidR="00FD3CE6" w:rsidRPr="000959D0" w:rsidRDefault="00A4507D" w:rsidP="000959D0">
            <w:pPr>
              <w:widowControl w:val="0"/>
              <w:numPr>
                <w:ilvl w:val="0"/>
                <w:numId w:val="1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основное заболевание ребенка;</w:t>
            </w:r>
          </w:p>
          <w:p w:rsidR="00FD3CE6" w:rsidRPr="000959D0" w:rsidRDefault="00A4507D" w:rsidP="000959D0">
            <w:pPr>
              <w:widowControl w:val="0"/>
              <w:numPr>
                <w:ilvl w:val="0"/>
                <w:numId w:val="1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другие заболевания ребенка;</w:t>
            </w:r>
          </w:p>
          <w:p w:rsidR="00FD3CE6" w:rsidRPr="000959D0" w:rsidRDefault="00A4507D" w:rsidP="000959D0">
            <w:pPr>
              <w:widowControl w:val="0"/>
              <w:numPr>
                <w:ilvl w:val="0"/>
                <w:numId w:val="1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основное заболевание матери;</w:t>
            </w:r>
          </w:p>
          <w:p w:rsidR="00FD3CE6" w:rsidRPr="000959D0" w:rsidRDefault="00A4507D" w:rsidP="000959D0">
            <w:pPr>
              <w:widowControl w:val="0"/>
              <w:numPr>
                <w:ilvl w:val="0"/>
                <w:numId w:val="1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другие заболевания матери;</w:t>
            </w:r>
          </w:p>
          <w:p w:rsidR="00FD3CE6" w:rsidRPr="000959D0" w:rsidRDefault="00A4507D" w:rsidP="000959D0">
            <w:pPr>
              <w:widowControl w:val="0"/>
              <w:numPr>
                <w:ilvl w:val="0"/>
                <w:numId w:val="19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другие обстоятельства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нескольких диагнозов для следующих причин смерти:</w:t>
            </w:r>
          </w:p>
          <w:p w:rsidR="00FD3CE6" w:rsidRPr="000959D0" w:rsidRDefault="00A4507D" w:rsidP="000959D0">
            <w:pPr>
              <w:widowControl w:val="0"/>
              <w:numPr>
                <w:ilvl w:val="0"/>
                <w:numId w:val="19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другие заболевания ребенка;</w:t>
            </w:r>
          </w:p>
          <w:p w:rsidR="00FD3CE6" w:rsidRPr="000959D0" w:rsidRDefault="00A4507D" w:rsidP="000959D0">
            <w:pPr>
              <w:widowControl w:val="0"/>
              <w:numPr>
                <w:ilvl w:val="0"/>
                <w:numId w:val="19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другие заболевания матери;</w:t>
            </w:r>
          </w:p>
          <w:p w:rsidR="00FD3CE6" w:rsidRPr="000959D0" w:rsidRDefault="00A4507D" w:rsidP="000959D0">
            <w:pPr>
              <w:widowControl w:val="0"/>
              <w:numPr>
                <w:ilvl w:val="0"/>
                <w:numId w:val="19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другие обстоятельства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первоначальной причины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диагнозов при указании причин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 получателе свидетельства:</w:t>
            </w:r>
          </w:p>
          <w:p w:rsidR="00FD3CE6" w:rsidRPr="000959D0" w:rsidRDefault="00A4507D" w:rsidP="000959D0">
            <w:pPr>
              <w:widowControl w:val="0"/>
              <w:numPr>
                <w:ilvl w:val="0"/>
                <w:numId w:val="1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ФИО;</w:t>
            </w:r>
          </w:p>
          <w:p w:rsidR="00FD3CE6" w:rsidRPr="000959D0" w:rsidRDefault="00A4507D" w:rsidP="000959D0">
            <w:pPr>
              <w:widowControl w:val="0"/>
              <w:numPr>
                <w:ilvl w:val="0"/>
                <w:numId w:val="1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документ (серия,номер,кем выдан);</w:t>
            </w:r>
          </w:p>
          <w:p w:rsidR="00FD3CE6" w:rsidRPr="000959D0" w:rsidRDefault="00A4507D" w:rsidP="000959D0">
            <w:pPr>
              <w:widowControl w:val="0"/>
              <w:numPr>
                <w:ilvl w:val="0"/>
                <w:numId w:val="1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отношение к ребенку;</w:t>
            </w:r>
          </w:p>
          <w:p w:rsidR="00FD3CE6" w:rsidRPr="000959D0" w:rsidRDefault="00A4507D" w:rsidP="000959D0">
            <w:pPr>
              <w:widowControl w:val="0"/>
              <w:numPr>
                <w:ilvl w:val="0"/>
                <w:numId w:val="1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получения свидетельства;</w:t>
            </w:r>
          </w:p>
          <w:p w:rsidR="00FD3CE6" w:rsidRPr="000959D0" w:rsidRDefault="00A4507D" w:rsidP="000959D0">
            <w:pPr>
              <w:widowControl w:val="0"/>
              <w:numPr>
                <w:ilvl w:val="0"/>
                <w:numId w:val="1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форма получения свидетельства;</w:t>
            </w:r>
          </w:p>
          <w:p w:rsidR="00FD3CE6" w:rsidRPr="000959D0" w:rsidRDefault="00A4507D" w:rsidP="000959D0">
            <w:pPr>
              <w:widowControl w:val="0"/>
              <w:numPr>
                <w:ilvl w:val="0"/>
                <w:numId w:val="1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согласие на получение свидетельства в формате электронного документа получено;</w:t>
            </w:r>
          </w:p>
          <w:p w:rsidR="00FD3CE6" w:rsidRPr="000959D0" w:rsidRDefault="00A4507D" w:rsidP="000959D0">
            <w:pPr>
              <w:widowControl w:val="0"/>
              <w:numPr>
                <w:ilvl w:val="0"/>
                <w:numId w:val="19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согласия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врача, проверившего свидетельство и даты проверки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перинатальной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пустых бланков свидетельств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свидетельств в журнале свидетельств о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свидетельств в журнале свидетельств о смерти по следующим параметрам:</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режим просмотра;</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состояние;</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свидетельства;</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смерти;</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выдачи;</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смерти;</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диагноза с - по;</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widowControl w:val="0"/>
              <w:numPr>
                <w:ilvl w:val="0"/>
                <w:numId w:val="19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участок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свидетельства о смерти в журнал свидетельств о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свидетельства в журнал свидетельств о смерти на основе данного:</w:t>
            </w:r>
          </w:p>
          <w:p w:rsidR="00FD3CE6" w:rsidRPr="000959D0" w:rsidRDefault="00A4507D" w:rsidP="000959D0">
            <w:pPr>
              <w:widowControl w:val="0"/>
              <w:numPr>
                <w:ilvl w:val="0"/>
                <w:numId w:val="19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дубликат;</w:t>
            </w:r>
          </w:p>
          <w:p w:rsidR="00FD3CE6" w:rsidRPr="000959D0" w:rsidRDefault="00A4507D" w:rsidP="000959D0">
            <w:pPr>
              <w:widowControl w:val="0"/>
              <w:numPr>
                <w:ilvl w:val="0"/>
                <w:numId w:val="19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предварительного;</w:t>
            </w:r>
          </w:p>
          <w:p w:rsidR="00FD3CE6" w:rsidRPr="000959D0" w:rsidRDefault="00A4507D" w:rsidP="000959D0">
            <w:pPr>
              <w:widowControl w:val="0"/>
              <w:numPr>
                <w:ilvl w:val="0"/>
                <w:numId w:val="19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окончательное;</w:t>
            </w:r>
          </w:p>
          <w:p w:rsidR="00FD3CE6" w:rsidRPr="000959D0" w:rsidRDefault="00A4507D" w:rsidP="000959D0">
            <w:pPr>
              <w:widowControl w:val="0"/>
              <w:numPr>
                <w:ilvl w:val="0"/>
                <w:numId w:val="19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окончательного;</w:t>
            </w:r>
          </w:p>
          <w:p w:rsidR="00FD3CE6" w:rsidRPr="000959D0" w:rsidRDefault="00A4507D" w:rsidP="000959D0">
            <w:pPr>
              <w:widowControl w:val="0"/>
              <w:numPr>
                <w:ilvl w:val="0"/>
                <w:numId w:val="19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испорченного;</w:t>
            </w:r>
          </w:p>
          <w:p w:rsidR="00FD3CE6" w:rsidRPr="000959D0" w:rsidRDefault="00A4507D" w:rsidP="000959D0">
            <w:pPr>
              <w:widowControl w:val="0"/>
              <w:numPr>
                <w:ilvl w:val="0"/>
                <w:numId w:val="19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испорченного (на другого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свидетельства о смерти в журнале свидетельств о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Открытие ЭМК пациента по выбранному свидетельству в журнале свидетельств о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Печать формы </w:t>
            </w:r>
            <w:r w:rsidRPr="000959D0">
              <w:rPr>
                <w:rFonts w:ascii="Times New Roman" w:eastAsia="Calibri" w:hAnsi="Times New Roman" w:cs="Times New Roman"/>
                <w:sz w:val="16"/>
                <w:szCs w:val="16"/>
              </w:rPr>
              <w:t>106/у</w:t>
            </w:r>
            <w:r w:rsidRPr="000959D0">
              <w:rPr>
                <w:rFonts w:ascii="Times New Roman" w:hAnsi="Times New Roman" w:cs="Times New Roman"/>
                <w:sz w:val="16"/>
                <w:szCs w:val="16"/>
              </w:rPr>
              <w:t xml:space="preserve"> "Медицинское свидетельство о смерти".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варианта печати формы:</w:t>
            </w:r>
          </w:p>
          <w:p w:rsidR="00FD3CE6" w:rsidRPr="000959D0" w:rsidRDefault="00A4507D" w:rsidP="000959D0">
            <w:pPr>
              <w:widowControl w:val="0"/>
              <w:numPr>
                <w:ilvl w:val="0"/>
                <w:numId w:val="1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1 стр (на бланке);</w:t>
            </w:r>
          </w:p>
          <w:p w:rsidR="00FD3CE6" w:rsidRPr="000959D0" w:rsidRDefault="00A4507D" w:rsidP="000959D0">
            <w:pPr>
              <w:widowControl w:val="0"/>
              <w:numPr>
                <w:ilvl w:val="0"/>
                <w:numId w:val="1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2 стр (на бланке);</w:t>
            </w:r>
          </w:p>
          <w:p w:rsidR="00FD3CE6" w:rsidRPr="000959D0" w:rsidRDefault="00A4507D" w:rsidP="000959D0">
            <w:pPr>
              <w:widowControl w:val="0"/>
              <w:numPr>
                <w:ilvl w:val="0"/>
                <w:numId w:val="1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свидетельства двухсторонняя (на бланке);</w:t>
            </w:r>
          </w:p>
          <w:p w:rsidR="00FD3CE6" w:rsidRPr="000959D0" w:rsidRDefault="00A4507D" w:rsidP="000959D0">
            <w:pPr>
              <w:widowControl w:val="0"/>
              <w:numPr>
                <w:ilvl w:val="0"/>
                <w:numId w:val="1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свидетельства двухсторонняя (на бланке) обезличенная;</w:t>
            </w:r>
          </w:p>
          <w:p w:rsidR="00FD3CE6" w:rsidRPr="000959D0" w:rsidRDefault="00A4507D" w:rsidP="000959D0">
            <w:pPr>
              <w:widowControl w:val="0"/>
              <w:numPr>
                <w:ilvl w:val="0"/>
                <w:numId w:val="1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свидетельства двухсторонняя (на листе);</w:t>
            </w:r>
          </w:p>
          <w:p w:rsidR="00FD3CE6" w:rsidRPr="000959D0" w:rsidRDefault="00A4507D" w:rsidP="000959D0">
            <w:pPr>
              <w:widowControl w:val="0"/>
              <w:numPr>
                <w:ilvl w:val="0"/>
                <w:numId w:val="19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свидетельства двухсторонняя (на листе) обезличенная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пометить свидетельство как испорченное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снять отметку "испорченный"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свидетельства:</w:t>
            </w:r>
          </w:p>
          <w:p w:rsidR="00FD3CE6" w:rsidRPr="000959D0" w:rsidRDefault="00A4507D" w:rsidP="000959D0">
            <w:pPr>
              <w:widowControl w:val="0"/>
              <w:numPr>
                <w:ilvl w:val="0"/>
                <w:numId w:val="19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 лица врача;</w:t>
            </w:r>
          </w:p>
          <w:p w:rsidR="00FD3CE6" w:rsidRPr="000959D0" w:rsidRDefault="00A4507D" w:rsidP="000959D0">
            <w:pPr>
              <w:widowControl w:val="0"/>
              <w:numPr>
                <w:ilvl w:val="0"/>
                <w:numId w:val="19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 лица руководителя МО;</w:t>
            </w:r>
          </w:p>
          <w:p w:rsidR="00FD3CE6" w:rsidRPr="000959D0" w:rsidRDefault="00A4507D" w:rsidP="000959D0">
            <w:pPr>
              <w:widowControl w:val="0"/>
              <w:numPr>
                <w:ilvl w:val="0"/>
                <w:numId w:val="19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 лица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подписанного свидетельства в РЭМД ЕГИСЗ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свидетельства о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типа свидетельства:</w:t>
            </w:r>
          </w:p>
          <w:p w:rsidR="00FD3CE6" w:rsidRPr="000959D0" w:rsidRDefault="00A4507D" w:rsidP="000959D0">
            <w:pPr>
              <w:widowControl w:val="0"/>
              <w:numPr>
                <w:ilvl w:val="0"/>
                <w:numId w:val="19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бланке;</w:t>
            </w:r>
          </w:p>
          <w:p w:rsidR="00FD3CE6" w:rsidRPr="000959D0" w:rsidRDefault="00A4507D" w:rsidP="000959D0">
            <w:pPr>
              <w:widowControl w:val="0"/>
              <w:numPr>
                <w:ilvl w:val="0"/>
                <w:numId w:val="19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листе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серии и номера свидетельства из активного нумератора, если выбран тип свидетельства "На листе"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Ручной ввод серии и номера свидетельства, если выбран тип свидетельства "На бланке"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даты выдачи свидетельства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вида свидетельства:</w:t>
            </w:r>
          </w:p>
          <w:p w:rsidR="00FD3CE6" w:rsidRPr="000959D0" w:rsidRDefault="00A4507D" w:rsidP="000959D0">
            <w:pPr>
              <w:widowControl w:val="0"/>
              <w:numPr>
                <w:ilvl w:val="0"/>
                <w:numId w:val="19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окончательное;</w:t>
            </w:r>
          </w:p>
          <w:p w:rsidR="00FD3CE6" w:rsidRPr="000959D0" w:rsidRDefault="00A4507D" w:rsidP="000959D0">
            <w:pPr>
              <w:widowControl w:val="0"/>
              <w:numPr>
                <w:ilvl w:val="0"/>
                <w:numId w:val="19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предварительное;</w:t>
            </w:r>
          </w:p>
          <w:p w:rsidR="00FD3CE6" w:rsidRPr="000959D0" w:rsidRDefault="00A4507D" w:rsidP="000959D0">
            <w:pPr>
              <w:widowControl w:val="0"/>
              <w:numPr>
                <w:ilvl w:val="0"/>
                <w:numId w:val="19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предварительного;</w:t>
            </w:r>
          </w:p>
          <w:p w:rsidR="00FD3CE6" w:rsidRPr="000959D0" w:rsidRDefault="00A4507D" w:rsidP="000959D0">
            <w:pPr>
              <w:widowControl w:val="0"/>
              <w:numPr>
                <w:ilvl w:val="0"/>
                <w:numId w:val="19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взамен окончательного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серии, номера и даты выдачи предыдущего свидетельства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следующих полей:</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неполная/неизвестная дата рождения;</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смерти;</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 смерти;</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Неуточ. дата смерти;</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 смерти неизвестно;</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руководитель;</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блок "Для детей, умерших в возрасте до 1 года":</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ФИО матери;</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рождения;</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доношенность;</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масса (г);</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который ребенок;</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месяц жизни;</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день жизни;</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возраст матери</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Д/р матери;</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Занятость;</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образование;</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смерть наступила;</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смерти;</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смерти неизвестно;</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семейное положение;</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смерти;</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блок "Дата и время начала случая, отравления, травмы":</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неуточ. дата;</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w:t>
            </w:r>
          </w:p>
          <w:p w:rsidR="00FD3CE6" w:rsidRPr="000959D0" w:rsidRDefault="00A4507D" w:rsidP="000959D0">
            <w:pPr>
              <w:widowControl w:val="0"/>
              <w:numPr>
                <w:ilvl w:val="1"/>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время неизвестно;</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вид травмы;</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смерть от ДТП наступила;</w:t>
            </w:r>
          </w:p>
          <w:p w:rsidR="00FD3CE6" w:rsidRPr="000959D0" w:rsidRDefault="00A4507D" w:rsidP="000959D0">
            <w:pPr>
              <w:widowControl w:val="0"/>
              <w:numPr>
                <w:ilvl w:val="0"/>
                <w:numId w:val="19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и обстоятельства, при которых произошла травма (отравление)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полей заключения:</w:t>
            </w:r>
          </w:p>
          <w:p w:rsidR="00FD3CE6" w:rsidRPr="000959D0" w:rsidRDefault="00A4507D" w:rsidP="000959D0">
            <w:pPr>
              <w:widowControl w:val="0"/>
              <w:numPr>
                <w:ilvl w:val="0"/>
                <w:numId w:val="20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смерти установлена;</w:t>
            </w:r>
          </w:p>
          <w:p w:rsidR="00FD3CE6" w:rsidRPr="000959D0" w:rsidRDefault="00A4507D" w:rsidP="000959D0">
            <w:pPr>
              <w:widowControl w:val="0"/>
              <w:numPr>
                <w:ilvl w:val="0"/>
                <w:numId w:val="20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 основании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причин смерти:</w:t>
            </w:r>
          </w:p>
          <w:p w:rsidR="00FD3CE6" w:rsidRPr="000959D0" w:rsidRDefault="00A4507D" w:rsidP="000959D0">
            <w:pPr>
              <w:widowControl w:val="0"/>
              <w:numPr>
                <w:ilvl w:val="0"/>
                <w:numId w:val="2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I. а) Непосредственная причина смерти;</w:t>
            </w:r>
          </w:p>
          <w:p w:rsidR="00FD3CE6" w:rsidRPr="000959D0" w:rsidRDefault="00A4507D" w:rsidP="000959D0">
            <w:pPr>
              <w:widowControl w:val="0"/>
              <w:numPr>
                <w:ilvl w:val="0"/>
                <w:numId w:val="2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 Патологическое состояние;</w:t>
            </w:r>
          </w:p>
          <w:p w:rsidR="00FD3CE6" w:rsidRPr="000959D0" w:rsidRDefault="00A4507D" w:rsidP="000959D0">
            <w:pPr>
              <w:widowControl w:val="0"/>
              <w:numPr>
                <w:ilvl w:val="0"/>
                <w:numId w:val="2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Первоначальная причина смерти;</w:t>
            </w:r>
          </w:p>
          <w:p w:rsidR="00FD3CE6" w:rsidRPr="000959D0" w:rsidRDefault="00A4507D" w:rsidP="000959D0">
            <w:pPr>
              <w:widowControl w:val="0"/>
              <w:numPr>
                <w:ilvl w:val="0"/>
                <w:numId w:val="2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 Внешние причины;</w:t>
            </w:r>
          </w:p>
          <w:p w:rsidR="00FD3CE6" w:rsidRPr="000959D0" w:rsidRDefault="00A4507D" w:rsidP="000959D0">
            <w:pPr>
              <w:widowControl w:val="0"/>
              <w:numPr>
                <w:ilvl w:val="0"/>
                <w:numId w:val="2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II. Прочие важные состояния;</w:t>
            </w:r>
          </w:p>
          <w:p w:rsidR="00FD3CE6" w:rsidRPr="000959D0" w:rsidRDefault="00A4507D" w:rsidP="000959D0">
            <w:pPr>
              <w:widowControl w:val="0"/>
              <w:numPr>
                <w:ilvl w:val="0"/>
                <w:numId w:val="20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Причины, не связанные с болезнью, а также операции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FD3CE6" w:rsidP="000959D0">
            <w:pPr>
              <w:widowControl w:val="0"/>
              <w:spacing w:line="240" w:lineRule="auto"/>
              <w:jc w:val="center"/>
              <w:rPr>
                <w:rFonts w:ascii="Times New Roman" w:hAnsi="Times New Roman" w:cs="Times New Roman"/>
                <w:sz w:val="16"/>
                <w:szCs w:val="16"/>
              </w:rPr>
            </w:pP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приблизительных периодов времени между началом патологического процесса и смертью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диагнозов при указании причин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значения для женщин репрод. возраста:</w:t>
            </w:r>
          </w:p>
          <w:p w:rsidR="00FD3CE6" w:rsidRPr="000959D0" w:rsidRDefault="00A4507D" w:rsidP="000959D0">
            <w:pPr>
              <w:widowControl w:val="0"/>
              <w:numPr>
                <w:ilvl w:val="0"/>
                <w:numId w:val="20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случае смерти беременной (независимо от срока и локализации);</w:t>
            </w:r>
          </w:p>
          <w:p w:rsidR="00FD3CE6" w:rsidRPr="000959D0" w:rsidRDefault="00A4507D" w:rsidP="000959D0">
            <w:pPr>
              <w:widowControl w:val="0"/>
              <w:numPr>
                <w:ilvl w:val="0"/>
                <w:numId w:val="20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процессе родов (аборта);</w:t>
            </w:r>
          </w:p>
          <w:p w:rsidR="00FD3CE6" w:rsidRPr="000959D0" w:rsidRDefault="00A4507D" w:rsidP="000959D0">
            <w:pPr>
              <w:widowControl w:val="0"/>
              <w:numPr>
                <w:ilvl w:val="0"/>
                <w:numId w:val="20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течение 42 дней после окончания беременности, родов (аборта);</w:t>
            </w:r>
          </w:p>
          <w:p w:rsidR="00FD3CE6" w:rsidRPr="000959D0" w:rsidRDefault="00A4507D" w:rsidP="000959D0">
            <w:pPr>
              <w:widowControl w:val="0"/>
              <w:numPr>
                <w:ilvl w:val="0"/>
                <w:numId w:val="20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кроме того в течение 43-365 дней после окончания беременности, родов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о получателе свидетельства:</w:t>
            </w:r>
          </w:p>
          <w:p w:rsidR="00FD3CE6" w:rsidRPr="000959D0" w:rsidRDefault="00A4507D" w:rsidP="000959D0">
            <w:pPr>
              <w:widowControl w:val="0"/>
              <w:numPr>
                <w:ilvl w:val="0"/>
                <w:numId w:val="20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ФИО;</w:t>
            </w:r>
          </w:p>
          <w:p w:rsidR="00FD3CE6" w:rsidRPr="000959D0" w:rsidRDefault="00A4507D" w:rsidP="000959D0">
            <w:pPr>
              <w:widowControl w:val="0"/>
              <w:numPr>
                <w:ilvl w:val="0"/>
                <w:numId w:val="20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документ (серия,номер,кем выдан);</w:t>
            </w:r>
          </w:p>
          <w:p w:rsidR="00FD3CE6" w:rsidRPr="000959D0" w:rsidRDefault="00A4507D" w:rsidP="000959D0">
            <w:pPr>
              <w:widowControl w:val="0"/>
              <w:numPr>
                <w:ilvl w:val="0"/>
                <w:numId w:val="20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отношение к умершему;</w:t>
            </w:r>
          </w:p>
          <w:p w:rsidR="00FD3CE6" w:rsidRPr="000959D0" w:rsidRDefault="00A4507D" w:rsidP="000959D0">
            <w:pPr>
              <w:widowControl w:val="0"/>
              <w:numPr>
                <w:ilvl w:val="0"/>
                <w:numId w:val="20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получения свид-ва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"Свидетельства о смерти"</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пустых бланков свидетельств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68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"Прижизненные патолого-анатомические исследования" в части формирования СЭМД "Протокол прижизненного патолого-анатомического исследования биопсийного (операционного) материала"</w:t>
            </w:r>
          </w:p>
        </w:tc>
        <w:tc>
          <w:tcPr>
            <w:tcW w:w="496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"Протокол прижизненного патолого-анатомического исследования биопсийного (операционного) материала".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Медицинский документ "Протокол прижизненного патолого-анатомического исследования биопсийного (операционного) материала" включает:</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сведения о типе передаваемого материала.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типе передаваемого материала соответствуют значению из справочника "Тип передаваемого материала для прижизненного патолого-анатомического исследования" (1.2.643.5.1.13.13.99.2.1097) ФР НСИ;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признак наличия остатка сырого материала после проведенного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563" w:name="_Hlk213674602"/>
            <w:r w:rsidRPr="000959D0">
              <w:rPr>
                <w:rFonts w:ascii="Times New Roman" w:hAnsi="Times New Roman" w:cs="Times New Roman"/>
                <w:sz w:val="16"/>
                <w:szCs w:val="16"/>
              </w:rPr>
              <w:t>Да</w:t>
            </w:r>
            <w:bookmarkEnd w:id="563"/>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64" w:name="_Toc157678268"/>
      <w:bookmarkStart w:id="565" w:name="_Toc188623743"/>
      <w:bookmarkStart w:id="566" w:name="_Toc188258282"/>
      <w:bookmarkStart w:id="567" w:name="_Hlk213674629"/>
      <w:bookmarkStart w:id="568" w:name="_Toc148341936"/>
      <w:bookmarkStart w:id="569" w:name="_Toc225152895"/>
      <w:r w:rsidRPr="000959D0">
        <w:rPr>
          <w:color w:val="000000" w:themeColor="text1"/>
          <w:sz w:val="16"/>
          <w:szCs w:val="16"/>
        </w:rPr>
        <w:t xml:space="preserve">Подсистема </w:t>
      </w:r>
      <w:r w:rsidR="00C403FA" w:rsidRPr="000959D0">
        <w:rPr>
          <w:color w:val="000000" w:themeColor="text1"/>
          <w:sz w:val="16"/>
          <w:szCs w:val="16"/>
        </w:rPr>
        <w:t>2</w:t>
      </w:r>
      <w:r w:rsidR="00C403FA">
        <w:rPr>
          <w:color w:val="000000" w:themeColor="text1"/>
          <w:sz w:val="16"/>
          <w:szCs w:val="16"/>
        </w:rPr>
        <w:t>6</w:t>
      </w:r>
      <w:r w:rsidR="00C403FA" w:rsidRPr="000959D0">
        <w:rPr>
          <w:color w:val="000000" w:themeColor="text1"/>
          <w:sz w:val="16"/>
          <w:szCs w:val="16"/>
        </w:rPr>
        <w:t xml:space="preserve"> </w:t>
      </w:r>
      <w:r w:rsidRPr="000959D0">
        <w:rPr>
          <w:color w:val="000000" w:themeColor="text1"/>
          <w:sz w:val="16"/>
          <w:szCs w:val="16"/>
        </w:rPr>
        <w:t>"Поликлиника"</w:t>
      </w:r>
      <w:bookmarkStart w:id="570" w:name="_Hlk213674909"/>
      <w:bookmarkEnd w:id="564"/>
      <w:bookmarkEnd w:id="565"/>
      <w:bookmarkEnd w:id="566"/>
      <w:bookmarkEnd w:id="567"/>
      <w:bookmarkEnd w:id="568"/>
      <w:bookmarkEnd w:id="569"/>
      <w:bookmarkEnd w:id="570"/>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62</w:t>
      </w:r>
      <w:r w:rsidR="003C485F" w:rsidRPr="000959D0">
        <w:rPr>
          <w:sz w:val="16"/>
          <w:szCs w:val="16"/>
        </w:rPr>
        <w:fldChar w:fldCharType="end"/>
      </w:r>
      <w:r w:rsidR="00C403FA" w:rsidRPr="000959D0">
        <w:rPr>
          <w:sz w:val="16"/>
          <w:szCs w:val="16"/>
        </w:rPr>
        <w:t xml:space="preserve"> </w:t>
      </w:r>
      <w:r w:rsidRPr="000959D0">
        <w:rPr>
          <w:sz w:val="16"/>
          <w:szCs w:val="16"/>
        </w:rPr>
        <w:t>– Модуль "Диспансерное наблюдение". Интерфейс 1.0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71" w:name="_Hlk213674642"/>
            <w:bookmarkEnd w:id="571"/>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ЦОД активирует опцию автоматического создания контрольной карты диспансерного наблюдения в настройках на уровне региона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572" w:name="_Hlk213674642_Копия_1"/>
      <w:bookmarkEnd w:id="572"/>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63</w:t>
      </w:r>
      <w:r w:rsidR="003C485F" w:rsidRPr="000959D0">
        <w:rPr>
          <w:sz w:val="16"/>
          <w:szCs w:val="16"/>
        </w:rPr>
        <w:fldChar w:fldCharType="end"/>
      </w:r>
      <w:r w:rsidR="00C403FA" w:rsidRPr="000959D0">
        <w:rPr>
          <w:sz w:val="16"/>
          <w:szCs w:val="16"/>
        </w:rPr>
        <w:t xml:space="preserve"> </w:t>
      </w:r>
      <w:r w:rsidRPr="000959D0">
        <w:rPr>
          <w:sz w:val="16"/>
          <w:szCs w:val="16"/>
        </w:rPr>
        <w:t>– Модуль "Диспансерное наблюдение".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73" w:name="_Hlk213674691"/>
            <w:bookmarkEnd w:id="573"/>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контрольных карт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карты</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сопутствующие диагнозы</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врачи, ответственные за диспансерное наблюдение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контрольной карты диспансерного наблюдения электронной подписью</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контрольной карты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№030-4/у Контрольная карта диспансерного наблюдения контингентов противотуберкулезных учреждений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№111/у-20 Индивидуальная карта беременной и родильницы</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диагнозов в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врачей, ответственных за диспансерное наблюдение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диспансерного наблюдения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установка признака для включения в программу дистанционного мониторинга при указании соответствующего диагноза в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снятие признака для включения в программу дистанционного мониторинга при снятии с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контрольных карт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редактирование и вывода на печать списков пациентов, находящихся под диспансерным наблюдением в разрезе МО, подразделений, участков, врачей, а также по классификации МКБ</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контрольной карты диспансерного наблюдения из ЭМК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редактирование и просмотр данных раздела "Профилактические осмотры" из Контрольной карты диспансерного наблюдения, если пациент не проходил профосмотр в текущем году</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наличие у пациента карты диспансерного наблюдения при указании определенных групп диагнозов в картах ДВН 1 и 2 этапа, ТАП, посещениях, картах профилактических осмотров взрослых и в ЭМК</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Групповой перенос пациентов от одного ответственного врача к другому</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"Плана контрольных посещений в рамках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"План контрольных посещений в рамках диспансерного наблюдения" включает карты с диагнозами из следующего перечня : I20.1, I20.8, I20.9, I25.0, I25.1, I25.2, I25.5, I25.6, I25.8, I25.9, I10, I11, I12, I13, I15, I50.0, I50.1, I50.9, I48, I47, I65.2, R73.0, R73.9, E11, I69.0, I69.1, I69.2, I69.3, I69.4, I67.8, E78, К20, K21.0, К25, К26, К29.4 К29.5, К31.7, К 86, J41.0, J41.1, J41.8, J44.0, J44.8, J44.9, J47.0, J45.0, J45.1, J45.8, J45.9, J12, J13, J14, J84.1, B86, N18.1, N18.9, M81.5.</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завершении случая оказания медицинской помощи амбулаторно, в условиях стационара или дневного стационара, и отсутствии в медицинской организации контрольной карты диспансерного наблюдения по группе диагнозов с учетом первых трех знаков МКБ-10 Система создает контрольную карту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автоматическом создании контрольной карты диспансерного наблюдения пациента Система заполняет сведения о случае оказания медицинской помощи в создаваемом документ о диспансерном учете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в Системе случая оказания медицинской помощи, по завершению которого была автоматически создана контрольная карта диспансерного наблюдения, Система отображает сведения о случае оказания медицинской помощи в создаваемой контрольной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случай оказания медицинской помощи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сохранении случая оказания медицинской помощи Система сообщает о наличии связанной неподтвержденной контрольной карты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удаляет случай оказания медицинской помощи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удалении случая медицинской помощи Система сообщает о наличии связанной неподтвержденной контрольной карты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Система закрывает автоматически открытую неподтвержденную контрольную </w:t>
            </w:r>
            <w:r w:rsidRPr="000959D0">
              <w:rPr>
                <w:rFonts w:ascii="Times New Roman" w:hAnsi="Times New Roman" w:cs="Times New Roman"/>
                <w:sz w:val="16"/>
                <w:szCs w:val="16"/>
              </w:rPr>
              <w:lastRenderedPageBreak/>
              <w:t>карту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не учитывает закрытую автоматически созданную неподтвержденную контрольную карту диспансерного наблюдения в отчетной медицинской документации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сведения об уведомлении пациента о постановке на диспансерное наблюдение в контрольной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контрольную карту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создании контрольной карты диспансерного наблюдения Система сообщает о наличии связанной неподтвержденной контрольной карты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сведения об уведомлении пациента о постановке на диспансерное наблюдение в автоматически открытую контрольную карту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список автоматически открытых контрольных карт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осуществляет поиск автоматически открытой контрольной карты диспансерного наблюдения в списке автоматически открытых контрольных карт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осуществляет фильтрацию автоматически открытых контрольных карт диспансерного наблюдения по статусу в списке автоматически открытых контрольных карт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пациента согласия на получение уведомлений Система сообщает пациенту о постановке на диспансерное наблюдение (при наличии возможности у региона)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пациента согласия на получение уведомлений Система сообщает пациенту о необходимости посещения врача в рамках диспансерного наблюдения (при наличии возможности у региона)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формирует план проведения диспансерных приемов в контрольной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план проведения диспансерных приемов в контрольной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назначения, сформированные для проведения диспансерного приема, в контрольной карте диспансерного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результаты назначений, сформированных для проведения диспансерного приема, в контрольной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сведения анкетирования пациента по диспансерному наблюдению в контрольной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копирует анкету диспансерного наблюдения, заполненную в рамках одного диспансерного посещения, в другое диспансерное посещение в контрольной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выбирает несколько анкет диспансерного наблюдения в контрольной карте диспансерного наблюдения для единовременной печати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анкеты диспансерного наблюдения из контрольной карты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удаляет анкету диспансерного наблюдения из контрольной карты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рекомендации, сформированные по результатам анкетирования, в контрольной карте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данные анкеты диспансерного наблюдения в медицинском протоколе осмотра с помощью спецмаркера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информирует пользователя о событиях по диспансерному наблюдению</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журнал контроля проведения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ищет контрольную карту диспансерного наблюдения в журнале контроля проведения диспансерного наблюдения по заданным параметрам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Пользователь открывает электронную медицинскую карту пациента из журнала </w:t>
            </w:r>
            <w:r w:rsidRPr="000959D0">
              <w:rPr>
                <w:rFonts w:ascii="Times New Roman" w:hAnsi="Times New Roman" w:cs="Times New Roman"/>
                <w:sz w:val="16"/>
                <w:szCs w:val="16"/>
              </w:rPr>
              <w:lastRenderedPageBreak/>
              <w:t>контроля проведения диспансерного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открывает контрольную карту диспансерного наблюдения из журнала контроля проведения диспансерного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редактирует контрольную карту диспансерного наблюдения из журнала контроля проведения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"Диспансерное наблюдение"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отчетный медицинский документ "Сведения об автоматически созданных контрольных картах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574" w:name="_Hlk213674691_Копия_1"/>
      <w:bookmarkEnd w:id="574"/>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64</w:t>
      </w:r>
      <w:r w:rsidR="003C485F" w:rsidRPr="000959D0">
        <w:rPr>
          <w:sz w:val="16"/>
          <w:szCs w:val="16"/>
        </w:rPr>
        <w:fldChar w:fldCharType="end"/>
      </w:r>
      <w:r w:rsidR="00C403FA" w:rsidRPr="000959D0">
        <w:rPr>
          <w:sz w:val="16"/>
          <w:szCs w:val="16"/>
        </w:rPr>
        <w:t xml:space="preserve"> </w:t>
      </w:r>
      <w:r w:rsidRPr="000959D0">
        <w:rPr>
          <w:sz w:val="16"/>
          <w:szCs w:val="16"/>
        </w:rPr>
        <w:t>– Модуль "АРМ врача поликлиники".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75" w:name="_Hlk213674730"/>
            <w:bookmarkEnd w:id="575"/>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записанных и принятых пациентов за период, находящихся в очереди пациентов. Список содержит следующие сведения: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записи;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приема;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неявке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и 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телефон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направлении;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льготах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необходимости прохождения пациентом диспансеризации и медосмотров;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прикреплении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амбулаторной карты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записавшего сотрудника;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врача, к которому записан пациент</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резервирования времени в расписании для приема повторных и экстренных пациентов</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примечаний по особенностям работы врача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Копирование расписания на последующие дни с предыдущих периодов</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талонов в расписание работы</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случаев амбулаторно-поликлинического лечения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случая амбулаторно-поликлинического лечения, посещения, осмотра, анамнеза, диагноза, характера заболевания, результат лечения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амбулаторно-поликлинических посещений (дата, место посещения, медицинский персонал, цель посещения, вид оплаты)</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медицинских услуг, оказанных пациенту (место выполнения, наименование услуги, медицинский персонал, вид оплаты, количество)</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и планирование врачебных назначений: режимы, диеты, лекарственное лечение, консультации, лабораторные и диагностические исследования, осмотры, манипуляции и процедуры, оперативное лечение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результатов назначенных лабораторных и диагностических исследований, протоколов назначенных осмотров</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документов с неформализованными данными на основе предварительно подготовленных шаблонов</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случаев лечения, оказанных услуг</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Использование структурированных параметров и вариантов их наполнения при </w:t>
            </w:r>
            <w:r w:rsidRPr="000959D0">
              <w:rPr>
                <w:rFonts w:ascii="Times New Roman" w:hAnsi="Times New Roman" w:cs="Times New Roman"/>
                <w:sz w:val="16"/>
                <w:szCs w:val="16"/>
              </w:rPr>
              <w:lastRenderedPageBreak/>
              <w:t>работе с шаблонами документов</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Генерация текста документа по заполненным структурированным параметрам в документе на основе шаблона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Копирование ранее созданного документа с возможностью выбора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созданных за определенный период;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созданных в случаях лечения с определенным диагнозом</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Доступные действия в журнале направлений на МСЭ:</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Оповещение врача, создавшего направление, об изменении статуса направления на МСЭ, об изменении протокола ВК, о создании "Сведений о результатах проведенной медико-социальной экспертизы"</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извещений о раненых в ДТП. Доступны следующие сведения об извещениях: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заполнения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извещений о раненых в ДТП</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Доступные действия в журнале извещений о раненых в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извещений</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извещения о раненом в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обращения;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при обращении;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внешняя причина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перевода в другую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перевода;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при переводе;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составивший извещение;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извещения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извещений о скончавшихся в ДТП. Доступны следующие сведения об извещениях: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заполнения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извещений о скончавшихся в ДТП</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Доступные действия в журнале извещений о скончавшихся в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печать списка извещений</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данных извещения о скончавшихся в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поступления в стационар;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при поступлении;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непосредственная причина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основная причина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внешняя причина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наступления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наступления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составивший извещение;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извещения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направлений и записей</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госпитализаций</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вызовов СМП</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справочника клинических рекомендаций</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индикатора обновления справочника клинических рекомендаций</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на форме просмотра маршрута пациента услуг, оказанных по всем случаям лечения с даты начала действия маршрута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наличие пациента в листе ожидания при записи пациента на бирку объекта листа ожидания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наличие пациента в листе ожидания при постановке в лист ожидания на один и тот же объект листа ожидания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с журналом Медицинских справок</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медицинского заключения, подтверждающего наличие или отсутствие факта употребления иностранным гражданином или лицом без гражданства, достигшим возраста 13 лет, наркотических средств или психотропных веществ без назначения врача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медицинского заключения, подтверждающего отсутствие у иностранного гражданина или лица без гражданства инфекционных заболеваний, представляющих опасность для окружающих (форма № 001-ИЗ)</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 в части формирования СЭМД "Медицинское заключение"</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информации о витальных параметрах пациента Система сохраняет их в медицинский документ "Медицинское заключение"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 в части формирования СЭМД "Медицинское заключение"</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медицинский документ "Медицинское заключение" по запросу врача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 в части формирования СЭМД "Медицинское заключение"</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"Медицинское заключение"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 в части формирования СЭМД "Справка о наличии показаний к протезированию"</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направление на врачебную комиссию с целью получения справки о наличии показаний к протезированию, добавленное пользователем</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поликлиники" в части формирования СЭМД "Справка о наличии показаний к протезированию"</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направлении пациента на врачебную комиссию с целью получения справки о наличии показаний к протезированию система сохраняет добавленную пользователем справку, связанную с направлением</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576" w:name="_Hlk213674730_Копия_1"/>
      <w:bookmarkEnd w:id="576"/>
      <w:r w:rsidRPr="000959D0">
        <w:rPr>
          <w:sz w:val="16"/>
          <w:szCs w:val="16"/>
        </w:rPr>
        <w:lastRenderedPageBreak/>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65</w:t>
      </w:r>
      <w:r w:rsidR="003C485F" w:rsidRPr="000959D0">
        <w:rPr>
          <w:sz w:val="16"/>
          <w:szCs w:val="16"/>
        </w:rPr>
        <w:fldChar w:fldCharType="end"/>
      </w:r>
      <w:r w:rsidR="00C403FA" w:rsidRPr="000959D0">
        <w:rPr>
          <w:sz w:val="16"/>
          <w:szCs w:val="16"/>
        </w:rPr>
        <w:t xml:space="preserve"> </w:t>
      </w:r>
      <w:r w:rsidRPr="000959D0">
        <w:rPr>
          <w:sz w:val="16"/>
          <w:szCs w:val="16"/>
        </w:rPr>
        <w:t>– Модуль "Электронная очередь".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77" w:name="_Hlk213674771"/>
            <w:bookmarkEnd w:id="577"/>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электронной очереди для службы в справочник электронных очередей</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электронной очереди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электронной очереди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Отключение электронной очереди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электронной очереди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электронного табло с возможностью привязки к электронной очереди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телевизор;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светодиодное табло;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окончания;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табло электронной очереди: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отображать текстовый статус талона электронной очереди;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индивидуальное табло (свой экран для каждого пункта обслуживания);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светодиодного табло: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IP-Адрес;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порт;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расписания;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настройки табло расписания: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интервал смены информации на экране (сек.);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источник данных расписания: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кабинетов;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расписание работы врача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связи электронного табло с электронной очередью или кабинетом обслуживания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инфомата с заполнением следующих параметров: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конфигурация: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окончания;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печати;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печать талона записи;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отображать сгруппированные специальности;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Кнопки стартового экрана: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"Зарегистрироваться";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"Записаться";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"Без записи";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"Вызов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"Вакцинация от COVID-19";</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стартовая страница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регистрации посетителей в электронной очереди со следующих устройств: инфомат, находящийся в МО, мобильное приложение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Идентификация посетителей, пришедших на прием, на любом из устройств регистрации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очередь"</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повода обращений со следующими параметрами: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группа повода обращения;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примечание;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окончания;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пропускать страницу подтверждения;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отображать Ф. И. О. врача в талоне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578" w:name="_Hlk213674771_Копия_1"/>
      <w:bookmarkEnd w:id="578"/>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66</w:t>
      </w:r>
      <w:r w:rsidR="003C485F" w:rsidRPr="000959D0">
        <w:rPr>
          <w:sz w:val="16"/>
          <w:szCs w:val="16"/>
        </w:rPr>
        <w:fldChar w:fldCharType="end"/>
      </w:r>
      <w:r w:rsidR="00C403FA" w:rsidRPr="000959D0">
        <w:rPr>
          <w:sz w:val="16"/>
          <w:szCs w:val="16"/>
        </w:rPr>
        <w:t xml:space="preserve"> </w:t>
      </w:r>
      <w:r w:rsidRPr="000959D0">
        <w:rPr>
          <w:sz w:val="16"/>
          <w:szCs w:val="16"/>
        </w:rPr>
        <w:t>– Модуль "Уведомление о выявлении противопоказаний или аннулировании медицинских заключений к владению оружием".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79" w:name="_Hlk213674811"/>
            <w:bookmarkEnd w:id="579"/>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"Уведомление о выявлении противопоказаний или аннулировании медицинских заключений к владению оружием"</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Определение необходимости формирования уведомления о выявлении противопоказаний или аннулировании медицинских заключений к владению оружием при выявлении заболеваний, являющихся противопоказанием к владению оружием по результатам медосвидетельствования и при наличии в системе ранее выданного медицинского заключения об отсутствии медицинских противопоказаний к владению оружием (на основании приказа Министерства здравоохранения Российской Федерации от 01.02.2022 № 44н "О внесении изменений в некоторые приказы Министерства здравоохранения Российской Федерации по вопросам выявления у граждан, являющихся владельцами оружия, заболеваний, при наличии которых противопоказано владение оружием" и Постановления Правительства РФ от 19.02.2015 № 143 "Об утверждении перечня заболеваний, при наличии которых противопоказано владение оружием, и о внесении изменения в Правила оборота гражданского и служебного оружия и патронов к нему на территории Российской Федерации")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"Уведомление о выявлении противопоказаний или аннулировании медицинских заключений к владению оружием"</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уведомления о выявлении противопоказаний или аннулировании медицинских заключений к владению оружием</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"Уведомление о выявлении противопоказаний или аннулировании медицинских заключений к владению оружием"</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следующих сведений в уведомление о выявлении противопоказаний или аннулировании медицинских заключений к владению оружием: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уведомления;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сформировавший уведомление;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комментарий к уведомлению</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"Уведомление о выявлении противопоказаний или аннулировании медицинских заключений к владению оружием"</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журнала уведомлений о выявлении противопоказаний или аннулировании медицинских заключений к владению оружием</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"Уведомление о выявлении противопоказаний или аннулировании медицинских заключений к владению оружием"</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следующих сведений об уведомлениях о выявлении противопоказаний или аннулировании медицинских заключений к владению оружием в журнале: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(возраст)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создания уведомления;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МО, в которой создано уведомление;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создавший уведомление;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диагноз-основание для создания уведомления;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серия, номер и дата аннулируемого медзаключения об отсутствии противопоказания к владению оружием</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"Уведомление о выявлении противопоказаний или аннулировании медицинских заключений к владению оружием"</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уведомлений о выявлении противопоказаний или аннулировании медицинских заключений к владению оружием в журнале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в которой создано уведомление;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уведомления;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диагноз-основание для создания уведомления;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создавший уведомление;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на которого выписано уведомление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"Уведомление о выявлении противопоказаний или аннулировании медицинских заключений к владению оружием"</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следующих действий с уведомлениями в журнале: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уведомления;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аннулированного медзаключения об отсутствии противопоказания к владению оружием;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открытие ЭМК пациента, на которого выписано уведомление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"Уведомление о выявлении противопоказаний или аннулировании медицинских заключений к владению оружием"</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подписания уведомления о выявлении противопоказаний или аннулировании медицинских заключений к владению оружием ЭП</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580" w:name="_Hlk213674811_Копия_1"/>
      <w:bookmarkEnd w:id="580"/>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67</w:t>
      </w:r>
      <w:r w:rsidR="003C485F" w:rsidRPr="000959D0">
        <w:rPr>
          <w:sz w:val="16"/>
          <w:szCs w:val="16"/>
        </w:rPr>
        <w:fldChar w:fldCharType="end"/>
      </w:r>
      <w:r w:rsidR="00C403FA" w:rsidRPr="000959D0">
        <w:rPr>
          <w:sz w:val="16"/>
          <w:szCs w:val="16"/>
        </w:rPr>
        <w:t xml:space="preserve"> </w:t>
      </w:r>
      <w:r w:rsidRPr="000959D0">
        <w:rPr>
          <w:sz w:val="16"/>
          <w:szCs w:val="16"/>
        </w:rPr>
        <w:t>– Модуль "Сигнальная информация для врача".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81" w:name="_Hlk213674839"/>
            <w:bookmarkEnd w:id="581"/>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"Сигнальная информация для врача" должна быть доступна следующим пользователям АРМ врача поликлиники: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Врачам терапевтического (педиатрического) профиля, ведущим участковый прием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Врачам, осуществляющим диспансерное наблюдение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Врачам акушерско-гинекологического профиля, ведущим беременность пациенток</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"Сигнальная информация для врача" должна быть доступна пользователям АРМ Руководителя медицинской организации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Врачам терапевтического (педиатрического) профиля, ведущим участковый прием пациентов, должны быть доступны для просмотра следующие вкладки формы "Сигнальная информация для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Параклинические услуги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Вызовы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Выписанные из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 льготников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Открытые ЛВН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Медицинские свидетельства о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неявившихся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Диспансеризация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Карты пациентов на карантине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Врачам терапевтического (педиатрического) профиля, ведущим участковый прием пациентов, должны быть доступны для просмотра следующие вкладки формы "Сигнальная информация для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Онкология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Пользователям АРМ Руководителя медицинской организации должны быть доступны для просмотра следующие вкладки формы "Сигнальная информация для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Онкология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Врачам, осуществляющим диспансерное наблюдение пациентов, должны быть доступны для просмотра следующие вкладки формы "Сигнальная информация для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Параклинические услуги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Вызовы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 льготников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Медицинские свидетельства о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неявившихся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Врачам акушерско-гинекологического профиля, ведущим беременность пациенток, должны быть доступны для просмотра следующие вкладки формы "Сигнальная информация для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Беременные женщины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Вызовы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Выписанные из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Находятся на госпитализации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"Параклинические услуги" должны отображаться следующие сведения об услугах, оказанных пациентам, прикрепленным к участку врача или состоящим у врача на диспансерном наблюдении: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об оказанной услуге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которому оказана услуга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"Параклинические услуги"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оказанных услуг. Поиск должен осуществляться по следующим данным оказанной услуги: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об услуге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Наличие превышения референтных 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Цветовая индикация результатов исследования пациентов, имеющих отклонение от референтного 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протоколов параклинических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которому была выполнена услуга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"Вызовы СМП" должны отображаться следующие сведения о вызовах СМП, осуществленных к пациентам, прикрепленным к участку врача, состоящим у врача на диспансерном наблюдении или наблюдении по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вызове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которому осуществлен вызов СМП</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"Вызовы СМП"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карт вызова СМП. Поиск должен осуществляться по следующим данным вызова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Основные сведения о вызове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карты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которому был вызов СМП</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"Выписанные из стационара" должны отображаться следующие сведения о завершившихся госпитализациях пациентов, прикрепленных к участку врача, состоящих у врача на диспансерном наблюдении или наблюдении по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находившемся на госпитализации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"Выписанные из стационара"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КВС. Поиск должен осуществляться по следующим данным КВС: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КВС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КВС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находившегося на госпитализации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"Регистр льготников" должны отображаться следующие сведения о заканчивающихся льготах пациентов, прикрепленных к участку врача или состоящих у врача на диспансерном наблюдении: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льготе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имеющем льготу</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"Регистр льготников"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льгот. Поиск должен осуществляться по следующим данным льгот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льготе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льготы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имеющего льготу</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"Открытые ЛВН" должны отображаться следующие сведения об открытых ЛВН пациентов, прикрепленных к участку врача или состоящих у врача на диспансерном наблюдении: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ЛВН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на которого открыт ЛВН</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"Открытые ЛВН"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ЛВН. Поиск должен осуществляться по следующим данным ЛВН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ЛВН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ЛВН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на которого открыт ЛВН</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"Медицинские свидетельства о смерти" должны отображаться следующие сведения о выписанных МСС на пациентов, прикрепленных к участку врача или состоящих у врача на диспансерном наблюдении: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МСС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на которого выписано МСС</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"Медицинские свидетельства о смерти"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МСС. Поиск должен осуществляться по следующим данным МСС, выписанных на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МСС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МСС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на которого выписано МСС</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"Список неявившихся" должны отображаться следующие сведения о записанных и неявившихся на прием (явку по ДН) пациентах, направленных к врачу или состоящих у врача на диспансерном наблюдении: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приеме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который должен был явиться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"Список неявившихся"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неявившихся пациентов. Поиск должен осуществляться по следующим данным записей на прием (явок)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записи прием (явки)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неявившегося пациента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"Карты пациентов на карантине" должны отображаться следующие сведения о контрольных картах пациентов на карантине: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карте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на которого открыта карта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"Карты пациентов на карантине"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карт. Поиск должен осуществляться по следующим данным контрольной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прикреплении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контрольной карте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изменение контрольной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на карантине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"Диспансеризация" должны отображаться следующие сведения о проходимых диспансеризациях и профосмотрах пациентами, прикрепленными к участку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талоне диспансеризации (профосмотра)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 проходящем диспансеризацию (профосмотр)</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"Диспансеризация"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талонов диспансеризации (профосмотра). Поиск должен осуществляться по следующим данным талона: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талоне диспансеризации (профосмотра)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талона диспансеризации (профосмотра)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проходящего диспансеризацию (профосмотр)</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"Беременные женщины" должны отображаться следующие сведения о пациентках, наблюдающихся у врача по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карте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пациентке, наблюдаемой по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госпитализации, в случае нахождения пациентки в стационаре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"Беременные женщины"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Поиск карт беременных. Поиск должен осуществляться по следующим данным </w:t>
            </w:r>
            <w:r w:rsidRPr="000959D0">
              <w:rPr>
                <w:rFonts w:ascii="Times New Roman" w:hAnsi="Times New Roman" w:cs="Times New Roman"/>
                <w:sz w:val="16"/>
                <w:szCs w:val="16"/>
              </w:rPr>
              <w:lastRenderedPageBreak/>
              <w:t>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карте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карты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КВС, в случае нахождения пациентки в стационаре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беременной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карты диспансерного наблюдения по беременности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"Находятся на госпитализации" должны отображаться следующие сведения о пациентках, наблюдающихся у врача по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пациентке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госпитализации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"Находятся на госпитализации"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беременных, находящихся на госпитализации. Поиск должен осуществляться по следующим данным: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беременности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КВС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беременной</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"Онкология" должны отображаться следующие сведения о пациентах с подозрением на ЗНО: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Основные сведения об отработке подозрения на ЗНО</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для врача"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вкладке "Онкология" должны выполняться следующие функции: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пациентов с подозрением на ЗНО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582" w:name="_Hlk213674839_Копия_1"/>
      <w:bookmarkEnd w:id="582"/>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68</w:t>
      </w:r>
      <w:r w:rsidR="003C485F" w:rsidRPr="000959D0">
        <w:rPr>
          <w:sz w:val="16"/>
          <w:szCs w:val="16"/>
        </w:rPr>
        <w:fldChar w:fldCharType="end"/>
      </w:r>
      <w:r w:rsidR="00C403FA" w:rsidRPr="000959D0">
        <w:rPr>
          <w:sz w:val="16"/>
          <w:szCs w:val="16"/>
        </w:rPr>
        <w:t xml:space="preserve"> </w:t>
      </w:r>
      <w:r w:rsidRPr="000959D0">
        <w:rPr>
          <w:sz w:val="16"/>
          <w:szCs w:val="16"/>
        </w:rPr>
        <w:t>– Модуль "Сигнальная информация пациента в ЭМК".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83" w:name="_Hlk213674872"/>
            <w:bookmarkEnd w:id="583"/>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пациента в ЭМК"</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анкету диспансерного наблюдения в сигнальной информации пациента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пациента в ЭМК"</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анкеты диспансерного наблюдения из сигнальной информации пациента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пациента в ЭМК"</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выбирает несколько анкет диспансерного наблюдения в сигнальной информации пациента в электронной медицинской карте пациента для единовременной печати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пациента в ЭМК"</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анкету диспансерного наблюдения через сигнальную информацию пациента</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"Сигнальная информация пациента в ЭМК"</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копирует анкету диспансерного наблюдения, заполненную в рамках одного диспансерного посещения, в другое диспансерное посещение в сигнальной информации пациента в электронной медицинской карте пациента для дальнейшего редактирования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584" w:name="_Hlk213674872_Копия_1"/>
      <w:bookmarkEnd w:id="584"/>
      <w:r w:rsidRPr="000959D0">
        <w:rPr>
          <w:sz w:val="16"/>
          <w:szCs w:val="16"/>
        </w:rPr>
        <w:lastRenderedPageBreak/>
        <w:t xml:space="preserve">Таблица </w:t>
      </w:r>
      <w:r w:rsidR="00C403FA">
        <w:rPr>
          <w:sz w:val="16"/>
          <w:szCs w:val="16"/>
        </w:rPr>
        <w:t>69</w:t>
      </w:r>
      <w:r w:rsidR="00C403FA" w:rsidRPr="000959D0">
        <w:rPr>
          <w:sz w:val="16"/>
          <w:szCs w:val="16"/>
        </w:rPr>
        <w:t xml:space="preserve"> </w:t>
      </w:r>
      <w:r w:rsidRPr="000959D0">
        <w:rPr>
          <w:sz w:val="16"/>
          <w:szCs w:val="16"/>
        </w:rPr>
        <w:t>– Модуль "Медицинское освидетельствование мигрантов".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"Медицинское освидетельствование мигрантов"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направлений и назначений на осмотры и исследования, указанных в маршрутной карте случая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585" w:name="_Hlk213674896"/>
            <w:r w:rsidRPr="000959D0">
              <w:rPr>
                <w:rFonts w:ascii="Times New Roman" w:hAnsi="Times New Roman" w:cs="Times New Roman"/>
                <w:sz w:val="16"/>
                <w:szCs w:val="16"/>
              </w:rPr>
              <w:t>Да</w:t>
            </w:r>
            <w:bookmarkEnd w:id="585"/>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70</w:t>
      </w:r>
      <w:r w:rsidR="003C485F" w:rsidRPr="000959D0">
        <w:rPr>
          <w:sz w:val="16"/>
          <w:szCs w:val="16"/>
        </w:rPr>
        <w:fldChar w:fldCharType="end"/>
      </w:r>
      <w:r w:rsidR="00C403FA" w:rsidRPr="000959D0">
        <w:rPr>
          <w:sz w:val="16"/>
          <w:szCs w:val="16"/>
        </w:rPr>
        <w:t xml:space="preserve"> </w:t>
      </w:r>
      <w:r w:rsidRPr="000959D0">
        <w:rPr>
          <w:sz w:val="16"/>
          <w:szCs w:val="16"/>
        </w:rPr>
        <w:t>– Модуль "Реабилитация в поликлинике".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86" w:name="_Hlk213674927"/>
            <w:bookmarkEnd w:id="586"/>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основные сведения о реабилитации пациента в случай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оценку состояния пациента по Международной классификации функционирования, ограничений жизнедеятельности и здоровья в случай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оценок состояния пациента по Международной классификации функционирования, ограничений жизнедеятельности и здоровья Система формирует реабилитационный диагноз в случае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назначения в индивидуальный план медицинской реабилитации в случай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сведения об участниках мультидисциплинарной реабилитационной команды в случай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Участники мультидисциплинарной реабилитационной команды добавляют результаты осмотров пациента в случай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общее заключение осмотра мультидисциплинарной реабилитационной команды о ходе реабилитационного процесса в случай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проведении объективизированной оценки состояния пациента Участник мультидисциплинарной реабилитационной команды добавляет параметры клинических шкал и/или опросников в случай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шкалы или опросника итогового балла на основании отдельных параметров Система рассчитывает итоговый результата оценки состояния пациента в случае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Участник мультидисциплинарной реабилитационной команды заполняет заключение по итогам проведения объективизированной оценки состояния пациента по шкале или опроснику в случай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"Протокол осмотра МДРК" в случае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"Этапный реабилитационный эпикриз" в случае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"Заключительный реабилитационный эпикриз" в случае медицинской реабилитации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поликлинике"</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отчетный медицинский документ "Сведения о проведенной медицинской реабилитации"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587" w:name="_Hlk213674927_Копия_1"/>
      <w:bookmarkEnd w:id="587"/>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71</w:t>
      </w:r>
      <w:r w:rsidR="003C485F" w:rsidRPr="000959D0">
        <w:rPr>
          <w:sz w:val="16"/>
          <w:szCs w:val="16"/>
        </w:rPr>
        <w:fldChar w:fldCharType="end"/>
      </w:r>
      <w:r w:rsidR="00C403FA" w:rsidRPr="000959D0">
        <w:rPr>
          <w:sz w:val="16"/>
          <w:szCs w:val="16"/>
        </w:rPr>
        <w:t xml:space="preserve"> </w:t>
      </w:r>
      <w:r w:rsidRPr="000959D0">
        <w:rPr>
          <w:sz w:val="16"/>
          <w:szCs w:val="16"/>
        </w:rPr>
        <w:t>– Подсистема 30 "Поликлиника". Интерфейс 1.0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ранее добавленных талонов амбулаторного пациента и посещений с использованием фильтров: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персональные данные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прикреплении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адресе регистрации и проживания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льготах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сведения о диагнозах и услугах в рамках случая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посещениях;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результатах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выписке листов нетрудоспособности;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направлениях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Подсчет количества найденных талонов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ТАП в режиме поточного ввода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уникального номера ТАП</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даты начала случая в режиме поточного ввода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Вывод даты смерти и даты закрытия ТАП в случае смерти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направлении: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кем направлен;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направившая организация;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направившее 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направивший 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направившего учреждения;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предварительная внешняя причина (для диагнозов групп "S" и "T" по МКБ-10)</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и выбора электронного направления, автоматическая подстановка данных выбранного направления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основных сведений о посещении: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посещения;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 (первично/повторно);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средний мед. персонал;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цель посещения;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оплаты;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мед. помощи;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цель профосмотра;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рамках дисп./мед. 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карта дисп./мед. 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карта дисп. учета. Выбор осуществляется из открытых в МО карт ДН;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"Подозрение на ЗНО";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подозрение на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группа здоровья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основных сведений о посещении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посещении: код посещения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посещении: МЭС</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посещении: группа здоровья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посещении: фактор риска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посещении: группа ЦЗ</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посещении: интенсивность боли (если в качестве основного диагноза указано онкологическое заболевание с кодом C00-C97, D00-D09)</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уточнения основного диагноза, относящегося к ОКС, врачами-кардиологами следующими данными: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класс острой сердечной недостаточности по Киллип;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ИМ на основании последующих изменений на ЭКГ;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инфаркта на основании наличия ИМ в анамнезе;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возникновения ОКС;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ОКС;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категория риска неблагоприятного исхода;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пострадавшая коронарная артерия при ОКС;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неблагоприятного исхода по шкале GRACE при ОКС без подъема ST;</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локализация зоны некроза;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инфаркта миокарда;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стадия хронической сердечной недостаточности;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функциональный класс хронической сердечной недостаточности;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осложнения лечения онкологических заболеваний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сведений об анамнезе заболевания и жалобах пациента,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анамнез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возникновения первых клинических симптомов;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первого обращения к врачу с первыми симптомами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должность врача, к которому обратился пациент с первыми симптомами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с которой пациент считает себя больным;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 рецидива или прогрессирования заболевания со слов больного;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жалобы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схемы лекарственной терапии при указании в качестве основного диагноза онкологического заболевания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нескольких схем лекарственной терапии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документов в случае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документов с неформализованными данными на основе предварительно подготовленных шаблонов;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возможность использования в шаблонах документов специальных меток для </w:t>
            </w:r>
            <w:r w:rsidRPr="000959D0">
              <w:rPr>
                <w:rFonts w:ascii="Times New Roman" w:hAnsi="Times New Roman" w:cs="Times New Roman"/>
                <w:sz w:val="16"/>
                <w:szCs w:val="16"/>
              </w:rPr>
              <w:lastRenderedPageBreak/>
              <w:t>автоматической подстановки в формируемый документ значений параметров паспортных данных пациента, случаев лечения, оказанных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протоколов осмотров, услуг в автоматизированном режиме на основе ранее сформированных протоколов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документов, созданных в рамках случая, электронной подписью</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сопутствующих диагнозах: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установки;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заболевания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объективизированной оценки состояния больного в разделе "Клинические шкалы"</w:t>
            </w:r>
          </w:p>
          <w:p w:rsidR="00FD3CE6" w:rsidRPr="000959D0" w:rsidRDefault="00FD3CE6" w:rsidP="000959D0">
            <w:pPr>
              <w:spacing w:line="240" w:lineRule="auto"/>
              <w:rPr>
                <w:rFonts w:ascii="Times New Roman" w:hAnsi="Times New Roman" w:cs="Times New Roman"/>
                <w:sz w:val="16"/>
                <w:szCs w:val="16"/>
              </w:rPr>
            </w:pP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ЛВН, в том числе электронного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справки учащегося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выбора открытого документа о нетрудоспособности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получения ЛВН из ФСС</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проверок при сохранении посещения: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обязательных полей;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соответствие типа отделения возрасту пациенту;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соответствие профиля отделения и профиля, указанного в направлении;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совпадение основного и сопутствующего диагноза;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соответствие профиля отделения первого посещения профилю направления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результате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федеральный результат;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федеральный исход</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учетной формы №025-1/у "Талон пациента, получающего медицинскую помощь в амбулаторных условиях"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"Контрольного листа учёта медицинской помощи, оказанной пациентам, страдающим злокачественными новообразованиями"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(талон амбулаторного пациента)"</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смены пациента в учетном документе с последующей сменой пациента во всех связанных документах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модулю 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АРМ врача поликлиники;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АРМ врача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АРМ администратора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АРМ диагностики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запроса. Возможность выбора: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случая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типа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запроса. Изменение выполненного запроса недоступно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Отслеживание состояния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результатов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Отслеживание состояния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исполнителя или ответственного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результатов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исполнителя запроса: АРМ врача ВК, АРМ врача поликлиники, АРМ врача стационара, АРМ диагностики: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Отслеживание состояния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исполнителя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Ответ на запрос: ввод текста ответа, прикрепление файлов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запросов"</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результатов запроса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"Курации"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пользовательской роли "Куратор по профилю АКиНЕО" в АРМ Администратора ЦОД. Для данной роли доступна форма "Мониторинг оказания МП", в зависимости от уровня курации: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"Курирующий врач по профилю АКиНЕО", являющийся сотрудником МО первого уровня видит только пациентов, проходящих лечение в своей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"Курирующий врач по профилю АКиНЕО", являющийся сотрудником МО второго уровня видит пациентов, проходящих лечение в своей МО, и пациентов из курируемых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"Курирующий врач по профилю АКиНЕО", являющийся сотрудником МО третьего уровня видит пациентов, проходящих лечение в своей МО, и пациентов из курируемых МО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"Курации"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пользовательской роли "Куратор по профилю Онкология" в АРМ Администратора ЦОД. Для данной роли доступна форма "Мониторинг оказания МП", в зависимости от уровня курации: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"Куратор по профилю Онкология", являющийся сотрудником МО первого уровня видит только записи о пациентах, проходящих лечение в своей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"Куратор по профилю Онкология", являющийся сотрудником МО второго уровня видит записи о пациентах, проходящих лечение в своей МО, и записи о пациентах из курируемых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"Куратор по профилю Онкология", являющийся сотрудником МО третьего уровня видит записи о пациентах, проходящих лечение в своей МО, и записи о пациентах из курируемых МО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"Курации"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пользовательской роли "Куратор по профилю ССЗ" в АРМ Администратора ЦОД. Для данной роли доступна форма "Мониторинг оказания МП", в зависимости от уровня курации: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"Куратор по профилю ССЗ", являющийся сотрудником МО первого уровня видит только записи о пациентах, проходящих лечение в своей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"Куратор по профилю ССЗ", являющийся сотрудником МО второго уровня видит записи о пациентах, проходящих лечение в своей МО, и записи о пациентах из курируемых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пользователь с ролью "Куратор по профилю ССЗ", являющийся сотрудником МО третьего уровня видит записи о пациентах, проходящих лечение в своей МО, и записи о пациентах из курируемых МО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"Курации"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Доступные действия в рамках курации для профилей ОНКО/ССЗ/АКиНЕО на форме "Мониторинг оказания МП" для кураторов: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открытие ЭМК;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маршрута;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доступ к рекомендациям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курирующих МО (в случае их наличия) для каждого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пациентов с учетом фильтров;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этапу маршрутизации;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зависимости от этапа по состоянию на маршруте;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уровню оказания 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МО текущего состояния маршрута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"Курации"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Доступные действия в рамках курации для профилей ОНКО/ССЗ/АКиНЕО на форме "Маршрут пациента" для кураторов: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состояний маршрута с учетом фильтров;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рекомендациям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"Курации"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Доступные действия в рамках курации для профилей ОНКО/ССЗ/АКиНЕО на форме "Мониторинг оказания МП" для врачей: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курирующих МО (в случае их наличия) для каждого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пациентов с учетом фильтров: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этапу маршрутизации;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зависимости от этапа по состоянию на маршруте;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уровню оказания 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МО текущего состояния маршрута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пациента в картотеке, в регистре прикрепленного населения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пациентов, направленных на проведение физиотерапевтических процедур</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заявки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на процедуру курса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из очереди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 без записи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Отклонение записи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пациента в очередь</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пациентов, направленных на проведение физиотерапевтических процедур</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и редактирования расписания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назначений на физиотерапевтические процедуры/курс процедур</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Отметка факта выполнения физиотерапевтической процедуры в заявке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проведенных процедур</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входящих и исходящих направлений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контрольных карт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госпитализаций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со справочниками: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справочник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справочник МКБ-10</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физиотерапевта"</w:t>
            </w:r>
          </w:p>
        </w:tc>
        <w:tc>
          <w:tcPr>
            <w:tcW w:w="595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журналами извещений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Журнал извещений об инфекционном заболевании (форма </w:t>
            </w:r>
            <w:r w:rsidRPr="000959D0">
              <w:rPr>
                <w:rFonts w:ascii="Times New Roman" w:hAnsi="Times New Roman" w:cs="Times New Roman"/>
                <w:sz w:val="16"/>
                <w:szCs w:val="16"/>
              </w:rPr>
              <w:lastRenderedPageBreak/>
              <w:t>№058/У)</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Добавление следующей информации в извещение об инфекционном заболевании: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Подтвержден лабораторно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первичного обращения (выявления)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установления диагноза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последнего посещения детского учреждения, школы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Где произошло отравление, чем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Проведенные первичные противоэпидемические мероприятия и дополнительные сведения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час первичной сигнализации в СЭС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 сообщившего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Кто принял сообщение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Журнал извещений об инфекционном заболевании (форма №058/У)</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записей в журнале извещений об инфекционном заболевании в табличном виде со следующими полями: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заполнения;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прикрепления;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Куда направлено;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по МКБ-10</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Журнал извещений об инфекционном заболевании (форма №058/У)</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карт углубленной диспансеризации взрослого населения.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на исследования и осмотры, проводимые в ходе профилактического мероприятия, из интерфейса карты профилактического мероприятия.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учета данных о проведении углубленной диспансеризации в соответствии с требованиями Приказа Министерства здравоохранения РФ от 01.07.2021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случая углубленной диспансеризации определенных групп взрослого населения.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даты подписания информированного добровольного согласия, установка отметки об обслуживании случая мобильной бригадой.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отметки о согласии гражданина и отметки "Пройдено ранее" для каждого осмотра / исследования в отдельности.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маршрутной карты с возможностью ввода сведений по каждому осмотру / исследованию, печать маршрутной карты.</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анкетирования.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ранее известных имеющихся заболеваниях.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наследственности по заболеваниям.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подозрениях на заболевания, медицинских показаниях к обследованиям.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впервые выявленных заболеваниях в рамках углубленной диспансеризации.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значений параметров потенциальных или имеющихся биологических факторов риска с возможностью автоматического расчета суммарного сердечно-сосудистого риска.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группы здоровья.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назначений.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Автоматизированное формирование основных результатов углубленной диспансеризации определенных групп взрослого населения на основе данных анкетирования и результатов исследований.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печать карты углубленной диспансеризации определенных групп взрослого населения;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календарного плана проведения осмотров взрослого населения.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с регистром пациентов, подлежащих углубленной диспансеризации взрослого населения.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с картами УДВН, созданными в МО-правопредшественнике. Возможность пометить случай как переходный между МО.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и удаление карты углубленной диспансеризации.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добровольного информированного согласия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отказа от углубленной диспансеризации.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списка осмотров и исследований с учетом возраста и пола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учета данных исследований, пройденных ранее.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осмотров и исследований невозможных по показаниям.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информированного согласия от имени пациента или от имени законного представителя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антропометрических данных.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данных об осмотрах врачей-специалистов в маршрутной карте. Просмотр данных о направлении. Установка диагноза, характера заболевания, стадии. Установка сопутствующих диагнозов.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данных об исследованиях, проведенных в рамках углубленной диспансеризации.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создавать направления на исследования.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результатов либо ручной ввод результатов.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специфики по онкологии при установке онкологического диагноза и при подозрении на ЗНО врачом-терапевтом.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протокола осмотра по шаблону.</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создания и отмены направлений на дообследование.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"Углубленная диспансеризация взрослого населения"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внесения данных о результатах проведения углубленной диспансеризации.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Система сохраняет анкету типа диспансерное наблюдение в списке </w:t>
            </w:r>
            <w:r w:rsidRPr="000959D0">
              <w:rPr>
                <w:rFonts w:ascii="Times New Roman" w:hAnsi="Times New Roman" w:cs="Times New Roman"/>
                <w:sz w:val="16"/>
                <w:szCs w:val="16"/>
              </w:rPr>
              <w:lastRenderedPageBreak/>
              <w:t>пользовательских анкет</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анкету типа диспансерное наблюдение в списке пользовательских анкет</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редактирует анкету типа диспансерное наблюдение в списке пользовательских анкет</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удаляет анкету типа диспансерное наблюдение из списка пользовательских анкет</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ЦОД настраивает параметры анкеты типа диспансерное наблюдение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ЦОД выполняет поиск анкет типа диспансерное наблюдение по диагнозу в списке пользовательских анкет</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ЦОД публикует анкету типа диспансерное наблюдение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ЦОД снимает с публикации анкету типа диспансерное наблюдение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Администратор ЦОД создает структуру анкеты типа диспансерное наблюдение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отображает предварительный вид анкеты типа диспансерное наблюдение</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рассчитывает результат анкетирования на основе сведений, указанных в анкете диспансерного наблюдения</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"Конструктор анкет"</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бланки анкет типа диспансерное наблюдение для печати</w:t>
            </w:r>
          </w:p>
        </w:tc>
        <w:tc>
          <w:tcPr>
            <w:tcW w:w="1269"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bookmarkStart w:id="588" w:name="_Hlk213674957"/>
            <w:r w:rsidRPr="000959D0">
              <w:rPr>
                <w:rFonts w:ascii="Times New Roman" w:hAnsi="Times New Roman" w:cs="Times New Roman"/>
                <w:sz w:val="16"/>
                <w:szCs w:val="16"/>
              </w:rPr>
              <w:t>Нет</w:t>
            </w:r>
            <w:bookmarkEnd w:id="588"/>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589" w:name="_Toc188258283"/>
      <w:bookmarkStart w:id="590" w:name="_Toc188623744"/>
      <w:bookmarkStart w:id="591" w:name="_Toc157678269"/>
      <w:bookmarkStart w:id="592" w:name="_Hlk213675338"/>
      <w:bookmarkStart w:id="593" w:name="_Toc148341937"/>
      <w:bookmarkStart w:id="594" w:name="_Toc225152896"/>
      <w:r w:rsidRPr="000959D0">
        <w:rPr>
          <w:color w:val="000000" w:themeColor="text1"/>
          <w:sz w:val="16"/>
          <w:szCs w:val="16"/>
        </w:rPr>
        <w:t xml:space="preserve">Подсистема </w:t>
      </w:r>
      <w:r w:rsidR="00C403FA" w:rsidRPr="000959D0">
        <w:rPr>
          <w:color w:val="000000" w:themeColor="text1"/>
          <w:sz w:val="16"/>
          <w:szCs w:val="16"/>
        </w:rPr>
        <w:t>2</w:t>
      </w:r>
      <w:r w:rsidR="00C403FA">
        <w:rPr>
          <w:color w:val="000000" w:themeColor="text1"/>
          <w:sz w:val="16"/>
          <w:szCs w:val="16"/>
        </w:rPr>
        <w:t>7</w:t>
      </w:r>
      <w:r w:rsidR="00C403FA" w:rsidRPr="000959D0">
        <w:rPr>
          <w:color w:val="000000" w:themeColor="text1"/>
          <w:sz w:val="16"/>
          <w:szCs w:val="16"/>
        </w:rPr>
        <w:t xml:space="preserve"> </w:t>
      </w:r>
      <w:r w:rsidRPr="000959D0">
        <w:rPr>
          <w:color w:val="000000" w:themeColor="text1"/>
          <w:sz w:val="16"/>
          <w:szCs w:val="16"/>
        </w:rPr>
        <w:t>"Регистратура"</w:t>
      </w:r>
      <w:bookmarkStart w:id="595" w:name="_Hlk213675492"/>
      <w:bookmarkEnd w:id="589"/>
      <w:bookmarkEnd w:id="590"/>
      <w:bookmarkEnd w:id="591"/>
      <w:bookmarkEnd w:id="592"/>
      <w:bookmarkEnd w:id="593"/>
      <w:bookmarkEnd w:id="594"/>
      <w:bookmarkEnd w:id="595"/>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72</w:t>
      </w:r>
      <w:r w:rsidR="003C485F" w:rsidRPr="000959D0">
        <w:rPr>
          <w:sz w:val="16"/>
          <w:szCs w:val="16"/>
        </w:rPr>
        <w:fldChar w:fldCharType="end"/>
      </w:r>
      <w:r w:rsidR="00C403FA" w:rsidRPr="000959D0">
        <w:rPr>
          <w:sz w:val="16"/>
          <w:szCs w:val="16"/>
        </w:rPr>
        <w:t xml:space="preserve"> </w:t>
      </w:r>
      <w:r w:rsidRPr="000959D0">
        <w:rPr>
          <w:sz w:val="16"/>
          <w:szCs w:val="16"/>
        </w:rPr>
        <w:t>– Модуль "Квотирование расписания". Интерфейс 1.0</w:t>
      </w:r>
    </w:p>
    <w:tbl>
      <w:tblPr>
        <w:tblW w:w="9904" w:type="dxa"/>
        <w:tblLayout w:type="fixed"/>
        <w:tblCellMar>
          <w:left w:w="75" w:type="dxa"/>
          <w:right w:w="75" w:type="dxa"/>
        </w:tblCellMar>
        <w:tblLook w:val="04A0"/>
      </w:tblPr>
      <w:tblGrid>
        <w:gridCol w:w="2033"/>
        <w:gridCol w:w="6607"/>
        <w:gridCol w:w="1264"/>
      </w:tblGrid>
      <w:tr w:rsidR="00FD3CE6" w:rsidRPr="000959D0">
        <w:trPr>
          <w:tblHeader/>
        </w:trPr>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96" w:name="_Hlk213675351"/>
            <w:bookmarkEnd w:id="596"/>
            <w:r w:rsidRPr="000959D0">
              <w:rPr>
                <w:sz w:val="16"/>
                <w:szCs w:val="16"/>
              </w:rPr>
              <w:t>Модуль</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интервала квотирования, включая: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квоты независимо от ее периода действия;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отключение квоты независимо от ее периода действия;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периода действия квоты;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периода повторения квоты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день;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неделя;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месяц;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значения для периода повторения квоты: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дней выбираются значения от 1 до 7;</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недель выбираются значения от 1 до 4;</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месяцев выбирается значение от 1 до 12;</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года выбирается значение 1;</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интервала в расписании: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дням недели с возможностью выбора следующих 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"Понедельник";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"Вторник";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"Среда";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"Четверг";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"Пятница";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"Суббота";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"Воскресенье"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четным или нечетным дням с возможностью выбора следующих 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"Четные";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"Нечетные"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недели в месяце, на который действует квота, с возможностью выбора следующих 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"1";</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"2";</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"3";</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"4";</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"5";</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интервала времени внутри дня для действия квоты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объектов, внешних и внутренних субъектов действия в рамках каждой квоты, включая: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квот по типу объекта: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"Ресурс";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"Служба";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квот для внешних субъектов по следующим типам: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 остальные";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"Территория";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квот для внутренних субъектов по следующим типам: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 остальные";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"Участок";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требований квоты к пациенту, включая: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квот по полу пациента (мужской/женский) с возможностью указания числового 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квот по возрасту пациента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 остальные";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возрастная категория с возможностью указания: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годах;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месяцах;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днях;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квот для льготных категорий пациентов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 остальные";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"Льготная категория";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квот по прикреплению к участку обслуживания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"Прикреплен к участку обслуживания";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 прикреплен к участку обслуживания";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настройку квот по источнику записи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 остальные";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"Источники записи" по следующим источникам квотирования: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"Регистратор (своя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"Регистратор (чужая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(своя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(чужая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"ЕПГУ";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"Колл-центр"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"Инфомат"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Дополнительная фильтрация квот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действие квоты;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объекта;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объект;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услуга;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квотирования (субъект квотирования)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доступности бирок при выборе бирки с учетом остатков по квотам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Информирование регистраторов поликлиник о текущих остатках квот, включая: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вычисление всех остатков по правилам квоты;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ежедневно для каждого сотрудника, находящегося на службе типа "Регистратура поликлиники" МО, формируется сообщения в модуле сообщений об остатках действующих квот данной МО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квоты";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действия квоты";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вычисления остатков";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"Остатки по объектам";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"Остатки по услугам";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"Остатки по субъектам";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остатки по дополнительным условиям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"Льготная категория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"Источник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отчета "Информация по использованию квот". В процессе выполнения работ по Контракту/Договору допускается внесение Исполнителем изменений в шаблон отчета для всех предложенных отчетов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объектов квоты: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служба;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ресурс.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услуг службы квоты;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3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"Квотирование расписания"</w:t>
            </w:r>
          </w:p>
        </w:tc>
        <w:tc>
          <w:tcPr>
            <w:tcW w:w="660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субъектов квоты: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территория;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597" w:name="_Hlk213675351_Копия_1"/>
      <w:bookmarkEnd w:id="597"/>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73</w:t>
      </w:r>
      <w:r w:rsidR="003C485F" w:rsidRPr="000959D0">
        <w:rPr>
          <w:sz w:val="16"/>
          <w:szCs w:val="16"/>
        </w:rPr>
        <w:fldChar w:fldCharType="end"/>
      </w:r>
      <w:r w:rsidR="00C403FA" w:rsidRPr="000959D0">
        <w:rPr>
          <w:sz w:val="16"/>
          <w:szCs w:val="16"/>
        </w:rPr>
        <w:t xml:space="preserve"> </w:t>
      </w:r>
      <w:r w:rsidRPr="000959D0">
        <w:rPr>
          <w:sz w:val="16"/>
          <w:szCs w:val="16"/>
        </w:rPr>
        <w:t>– Модуль "АРМ регистратора поликлиники"</w:t>
      </w:r>
      <w:r w:rsidRPr="000959D0">
        <w:rPr>
          <w:rStyle w:val="af"/>
        </w:rPr>
        <w:t>.</w:t>
      </w:r>
      <w:r w:rsidRPr="000959D0">
        <w:rPr>
          <w:sz w:val="16"/>
          <w:szCs w:val="16"/>
        </w:rPr>
        <w:t xml:space="preserve">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598" w:name="_Hlk213675383"/>
            <w:bookmarkEnd w:id="598"/>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Прикрепление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Прикрепление пациента с указанием МО, участка, периода прикрепления, а также в разрезе терапевтического, педиатрического, гинекологического и стоматологического типов прикрепления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на отсутствие пересечений периодов прикрепления по какому-либо типу прикрепления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заявления о выборе МО, информированного согласия при прикреплении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заявлений о выборе МО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в регистре пациентов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прикреплений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движения по регистру пациентов в разрезе участков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Открепление пациента от МО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Групповое прикрепление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данными пациентов (см. Модуль Данные пациентов)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пациента в регистре пациентов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на услугу на выбранную дату и время или в очередь</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на дополнительный прием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из очереди (на выбранные дату и время, открытие формы просмотра записанных пациентов в очередь, выбор пациента из очереди)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бланка талона амбулаторного пациента для выбранного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амбулаторной карты в альбомной ориентации формата А5</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номера амбулаторной карты и СНИЛС пациента в печатной форме ТАП</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"АРМ регистратора </w:t>
            </w:r>
            <w:r w:rsidRPr="000959D0">
              <w:rPr>
                <w:rFonts w:ascii="Times New Roman" w:hAnsi="Times New Roman" w:cs="Times New Roman"/>
                <w:sz w:val="16"/>
                <w:szCs w:val="16"/>
              </w:rPr>
              <w:lastRenderedPageBreak/>
              <w:t>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Формирование отчетных форм по записанным на прием пациентам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печатной формы списков записанных на прием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записанных пациентов на выбранную дату</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входящих и исходящих направлений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направления для пациента со следующими параметрами: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МО, в которой есть необходимый для пациента профиль медицинской деятельности;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определение кода заболевания пациента в соответствии с Международным классификатором болезней МКБ-10;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направления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Хранение источника записи при записи на бирку</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журнале вызовов, назначенных на участок, который обслуживает врач (журнал вызовов на дом)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Группирование по статусам вызова записей в списке вызовов на дом: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актив из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требует подтверждения;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новый;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 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одобрен врачом;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обслужен</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для каждой записи списка вызовов в рамках одного диалогового окна следующей информации: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телефон;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кто вызывает;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повод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и участок прикрепления;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участок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которому назначен вызов (для одобренных вызовов);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последний статус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дополнительная информация;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комментарий ЛПУ;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номер карты СМП (для переданных активов из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передачи вызова (для переданных активов из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отказа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выбора периода отображения записей в журнале: за день, за неделю, за месяц или произвольного выбора периода отображения дат</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зарегистрированных вызовов врача на дом по заданным параметрам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вызова врача на дом, в том числе вызова узкого специалиста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симптомов пациента при вызове врача на дом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Одобрение вызова врача на дом и назначение врача на вызов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Отклонение вызова врача на дом с указанием причины отказа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вызовов на дом по заданным параметрам. Параметры должны задаваться в полях: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вызова с, по</w:t>
            </w:r>
            <w:r w:rsidRPr="000959D0">
              <w:rPr>
                <w:rFonts w:ascii="Times New Roman" w:hAnsi="Times New Roman" w:cs="Times New Roman"/>
                <w:sz w:val="16"/>
                <w:szCs w:val="16"/>
              </w:rPr>
              <w:b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участок;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вызова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Модерация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Модерация пользователей Регионального портала медицинских услуг</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листами ожидания в журнале Направлений и записей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Фильтрации по листам ожидания: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в очереди;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отмены очереди;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очереди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ожидает дней от, до;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Превышен срок обслуживания;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приближается срок обслуживания;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превышено максимальное количество отказов.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Фильтрации "Куда направлен":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специальность;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фильтрации "Пациент":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СНИЛС</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при превышении срока норматива обслуживания, приближении норматива обслуживания, превышение количества отказов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полями по листам ожидания: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 отображается ближайшая бирка по листу ожидания в виде гиперссылки с возможность на нее записаться.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обслужить до;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ожидает, дн;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примечание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наличие пациента в листе ожидания при записи пациента на бирку объекта листа ожидания;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наличие пациента в листе ожидания при постановке в лист ожидания на один и тот же объект листа ожидания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о наличии пациента с меньшим порядком в очереди при исключении пациента из очереди с большим порядком очереди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действий по листам ожидания: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исключить из очереди;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 от предложенной записи;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добавить комментарий;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история листа ожидания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в боковом меню на иконке "Журнал направлений и записей" при превышении срока норматива обслуживания, приближении норматива обслуживания, наличия свободной бирки для пациента в листе ожидания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поликлиники"</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алгоритма вычисления приблизительного времени ожидания свободной бирки в листе ожидания по типу постановки в лист ожидания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599" w:name="_Hlk213675383_Копия_1"/>
      <w:bookmarkEnd w:id="599"/>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74</w:t>
      </w:r>
      <w:r w:rsidR="003C485F" w:rsidRPr="000959D0">
        <w:rPr>
          <w:sz w:val="16"/>
          <w:szCs w:val="16"/>
        </w:rPr>
        <w:fldChar w:fldCharType="end"/>
      </w:r>
      <w:r w:rsidR="00C403FA" w:rsidRPr="000959D0">
        <w:rPr>
          <w:sz w:val="16"/>
          <w:szCs w:val="16"/>
        </w:rPr>
        <w:t xml:space="preserve"> </w:t>
      </w:r>
      <w:r w:rsidRPr="000959D0">
        <w:rPr>
          <w:sz w:val="16"/>
          <w:szCs w:val="16"/>
        </w:rPr>
        <w:t>– Модуль "Ведение расписания"</w:t>
      </w:r>
      <w:r w:rsidRPr="000959D0">
        <w:rPr>
          <w:rStyle w:val="af"/>
        </w:rPr>
        <w:t>.</w:t>
      </w:r>
      <w:r w:rsidRPr="000959D0">
        <w:rPr>
          <w:sz w:val="16"/>
          <w:szCs w:val="16"/>
        </w:rPr>
        <w:t xml:space="preserve">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00" w:name="_Hlk213675416"/>
            <w:bookmarkEnd w:id="600"/>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расписания работы врачей, служб, ресурсов, услуг в модуле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выбора периода создания расписания. Период ограничен максимальным количеством дней для создания расписания, значение которого задается на форме "Параметры системы"</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выбора времени начала и окончания приема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выбора длительности приема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с разными типами бирок в стационаре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типов бирок: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обычная;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резервная;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дополнительная;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экстренная;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койки ЧС;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врачей своей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видеосвязь;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групповой прием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Планирование групповых приемов (например, занятий лечебной физкультурой, диспансерный прием и пр.)</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примечаний по особенностям работы врача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Копирование расписания на последующие недели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бирок в расписание работы врача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кабинетов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расписания"</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графика замещений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601" w:name="_Hlk213675416_Копия_1"/>
      <w:bookmarkEnd w:id="601"/>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75</w:t>
      </w:r>
      <w:r w:rsidR="003C485F" w:rsidRPr="000959D0">
        <w:rPr>
          <w:sz w:val="16"/>
          <w:szCs w:val="16"/>
        </w:rPr>
        <w:fldChar w:fldCharType="end"/>
      </w:r>
      <w:r w:rsidR="00C403FA" w:rsidRPr="000959D0">
        <w:rPr>
          <w:sz w:val="16"/>
          <w:szCs w:val="16"/>
        </w:rPr>
        <w:t xml:space="preserve"> </w:t>
      </w:r>
      <w:r w:rsidRPr="000959D0">
        <w:rPr>
          <w:sz w:val="16"/>
          <w:szCs w:val="16"/>
        </w:rPr>
        <w:t>– Модуль "Вызов врача на дом"</w:t>
      </w:r>
      <w:r w:rsidRPr="000959D0">
        <w:rPr>
          <w:rStyle w:val="af"/>
        </w:rPr>
        <w:t>.</w:t>
      </w:r>
      <w:r w:rsidRPr="000959D0">
        <w:rPr>
          <w:sz w:val="16"/>
          <w:szCs w:val="16"/>
        </w:rPr>
        <w:t xml:space="preserve"> Интерфейс 2.0</w:t>
      </w:r>
    </w:p>
    <w:tbl>
      <w:tblPr>
        <w:tblW w:w="10192" w:type="dxa"/>
        <w:tblLayout w:type="fixed"/>
        <w:tblCellMar>
          <w:left w:w="75" w:type="dxa"/>
          <w:right w:w="75" w:type="dxa"/>
        </w:tblCellMar>
        <w:tblLook w:val="04A0"/>
      </w:tblPr>
      <w:tblGrid>
        <w:gridCol w:w="2967"/>
        <w:gridCol w:w="5956"/>
        <w:gridCol w:w="1269"/>
      </w:tblGrid>
      <w:tr w:rsidR="00FD3CE6" w:rsidRPr="000959D0">
        <w:trPr>
          <w:tblHeader/>
        </w:trPr>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Вызов врача на дом должен быть реализован несколькими способами: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через единый портал государственных и муниципальных услуг gosuslugi.ru;</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через Региональный портал медицинских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через мобильное приложение к региональному порталу медицинских услуг;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номеру телефона Единой диспетчерской службы (Диспетчерская НМП);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АРМ оператора call-центра;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АРМ регистратора;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АРМ врача поликлиники;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через инфомат в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через СМП, как активный вызов</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вызова врача на дом через Региональный портал медицинских услуг или мобильное приложение</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добавлении вызова врача на дом через Региональный портал медицинских услуг или мобильное приложение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картотеке пациента отображаются следующие данные по услуге "Вызов врача на дом":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специальность и ФИО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краткое наименование МО, в которой создан вызов врача на дом, адрес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создания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вызова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вызова участкового врача на дом из картотеки и главной страницы Регионального портала медицинских услуг</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показаний и информации о правилах оказания услуги вызова врача на дом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использования установки маркера, как согласие/не согласие, после ознакомления с правилами вызова врача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заполнения форм по фильтрам: "Для кого вызов", "Адрес-Выбрать адрес", "Телефон для обратной связи", "Причина вызова", "Комментарий"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определение МО, обслуживающей данный адрес</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отображения справочника симптомов с ответами, полученного методом выбора элемента из дерева решений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получать уведомления о статусе вызова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отображения информации о факте вызова врача на дом в картотеке для данного пациента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оформления вызова врача на дом и время вызова через медицинский портал определяется установленными настройками ("Настройки/Вызов врача на дом")</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Вызов врача на дом через инфомат в МО</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идентификация человека в Системе по единому номеру полиса ОМС путем ввода данных полиса ОМС вручную</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идентификация человека в Системе по единому номеру полиса ОМС путем считывания данных с электронного полиса ОМС</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отображения справочника симптомов с ответами, полученного методом выбора элемента из дерева решений</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Вызов врача на дом через АРМ врача поликлиники, АРМ регистратора поликлиники, АРМ оператора call-центра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вызове врача на дом через АРМ врача поликлиники, АРМ регистратора поликлиники, АРМ оператора call-центра. Добавлять и редактировать вызов на дом в Журнале вызовов на дом, в том числе вызов узкого специалиста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номера вызова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Ф.И.О. пациента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даты рождения пациента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возраста пациента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адрес вызова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телефона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кто вызывает,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МО вызова и участка прикрепления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участка вызова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врача, которому назначен вызов (для одобренных вызовов)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типа вызова, в том числе вызов узкого специалиста,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даты и времени вызова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последнего статуса вызова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дополнительной информация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"Комментарий ЛПУ"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номера карты СМП (для переданных активов из СМП)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даты передачи вызова (для переданных активов из СМП) информации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причине отказа для каждой записи списка вызовов в рамках одного диалогового окна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вызове врача на дом через АРМ врача поликлиники, АРМ регистратора поликлиники, АРМ оператора call-центра просматривать список вызовов на дом вне зависимости от способа создания вызова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Записи в "Журнале вызовов" на дом сгруппированы по статусам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Актив из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Требует подтверждения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Новый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Назначен 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Одобрен врачом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Обслужен</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вызове врача на дом через АРМ врача поликлиники, АРМ регистратора поликлиники, АРМ оператора call-центра поиск зарегистрированных вызовов врачей на дом по заданным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вызова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участок;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вызова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вызовов на дом по заданным параметрам. Параметры должны задаваться в полях</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вызовов на дом по заданным параметрам. Параметры должны задаваться в полях: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вызова;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вызова с,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участок;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вызова</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вызовов на дом по заданным параметрам в поле "Период":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 день;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 неделю;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 месяц;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произвольный период</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создание вызова на дом при передаче актива от СМП</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Автоматический вызов по патронажу участкового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проставление отметки о выполнении;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оформление посещения по вызову;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результата без оформления посещения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Проставление отметки о выполнении</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посещения по вызову</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96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"Вызов врача на дом"</w:t>
            </w:r>
          </w:p>
        </w:tc>
        <w:tc>
          <w:tcPr>
            <w:tcW w:w="595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Внесение результата без оформления посещения</w:t>
            </w:r>
          </w:p>
        </w:tc>
        <w:tc>
          <w:tcPr>
            <w:tcW w:w="126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602" w:name="_Hlk213675473"/>
            <w:r w:rsidRPr="000959D0">
              <w:rPr>
                <w:rFonts w:ascii="Times New Roman" w:hAnsi="Times New Roman" w:cs="Times New Roman"/>
                <w:sz w:val="16"/>
                <w:szCs w:val="16"/>
              </w:rPr>
              <w:t>Да</w:t>
            </w:r>
            <w:bookmarkEnd w:id="602"/>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76</w:t>
      </w:r>
      <w:r w:rsidR="003C485F" w:rsidRPr="000959D0">
        <w:rPr>
          <w:sz w:val="16"/>
          <w:szCs w:val="16"/>
        </w:rPr>
        <w:fldChar w:fldCharType="end"/>
      </w:r>
      <w:r w:rsidR="00C403FA" w:rsidRPr="000959D0">
        <w:rPr>
          <w:sz w:val="16"/>
          <w:szCs w:val="16"/>
        </w:rPr>
        <w:t xml:space="preserve"> </w:t>
      </w:r>
      <w:r w:rsidRPr="000959D0">
        <w:rPr>
          <w:sz w:val="16"/>
          <w:szCs w:val="16"/>
        </w:rPr>
        <w:t>– Подсистема 31 "Регистратура"</w:t>
      </w:r>
    </w:p>
    <w:tbl>
      <w:tblPr>
        <w:tblW w:w="9904" w:type="dxa"/>
        <w:tblLayout w:type="fixed"/>
        <w:tblCellMar>
          <w:left w:w="75" w:type="dxa"/>
          <w:right w:w="75" w:type="dxa"/>
        </w:tblCellMar>
        <w:tblLook w:val="04A0"/>
      </w:tblPr>
      <w:tblGrid>
        <w:gridCol w:w="2374"/>
        <w:gridCol w:w="6266"/>
        <w:gridCol w:w="1264"/>
      </w:tblGrid>
      <w:tr w:rsidR="00FD3CE6" w:rsidRPr="000959D0">
        <w:trPr>
          <w:tblHeader/>
        </w:trPr>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оператора call-центра"</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пациентов на прием к врачу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оператора call-центра"</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Хранение источника записи при записи на бирку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оператора call-центра"</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расписанием (см. Модуль Ведение расписания)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оператора call-центра"</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расписания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оператора call-центра"</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вызовов врача на дом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оператора call-центра"</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прикрепленных пациентов по ФИО, дате рождения, адресу, номеру амбулаторной карты, МО прикрепления, серии и номеру полиса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оператора call-центра"</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 формирование отчетов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ЛВН"</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ЛВН"</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учетных документов по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 случая;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учетного; документа;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документа;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начала;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Случай закончен;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серия полиса;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полиса;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единый номер полиса;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ЛВН;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ЛВН создал</w:t>
            </w:r>
          </w:p>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ЛВН"</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ЛВН по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листа;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режим поиска;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серия;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начало периода освобождения;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окончание периода освобождения;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создания;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выдачи;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место работы;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наличие отметки "ЛВН закрыт";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ЛВН;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1;</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2;</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3;</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Проведена ВК;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нуждается в ЭП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нуждается в ЭП ВК;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 включен в реестр с типом;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ЛВН аннулирован;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содержит ошибки готовности к отправке;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несвоевременно закрытый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регистратора ЛВН"</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выписанных ЛВН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ЛВН"</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редактирование ЛВН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ЛВН"</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функциям модулей:</w:t>
            </w:r>
          </w:p>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регистратора ЛВН"</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выбранной записи;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всего списка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человека в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человека в Системе по заданным параметрам: данные, полученные с электронной карты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человека в Системе по заданным параметрам: данные о прикреплении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человека в Системе по заданным параметрам: адрес проживания и регистрации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человека в Системе по заданным параметрам: наличие у пациента льготы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человека в Системе по заданным параметрам: данные о пользователе, добавившем или изменившем данные о прикреплении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человека в Системе путем считывания данных с электронного полиса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списка пациентов по результатам поиска в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списка прикреплений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списка прикреплений пациента, сгруппированного по типу прикрепления "Основное" (терапия, педиатрия, врач общей практики)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списка прикреплений пациента, сгруппированного по типу прикрепления "Гинекология" (заполняется только для женского населения)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списка прикреплений пациента, сгруппированного по типу прикрепления "Стоматология"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списка прикреплений пациента, сгруппированного по типу прикрепления "Служебный"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списка прикреплений пациента, сгруппированного по типу прикрепления "ДМС"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прикреплением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изменение, просмотр данных человека в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изменение, просмотр данных о прикреплении пациента к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прикрепления по заявлению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смены участка прикрепления внутри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удаления ошибочно введенных прикреплений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 мониторинг случаев прикрепления и открепления пациентов за указанный период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файлов к записи о прикреплении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Открепление пациента с указанием причины закрытия прикрепления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ограничения прав доступа пользователя к определенным функциям при работе прикреплением (в зависимости от группы, в которую включена учетная запись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Администратору ЦОД, Администратору МО и Регистратору поликлиники работать с групповым прикреплением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о движении амбулаторной карты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документов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бланка ТАП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формой заявления о выборе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формой информированного добровольного согласия гражданина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со списком прикрепленных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"Прикрепление"</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формой отказа от медицинских вмешательств гражданина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возможности настройки групп поводов обращения для конкретного подразделения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электронных очередей по подразделению при добавлении электронной очереди к поводу обращения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уникальности кода электронной очереди с учетом подразделения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уникальности кода электронной очереди при добавлении электронной очереди к электронному табло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электронных очередей по подразделению при добавлении электронной очереди к табло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электронных очередей по подразделению при добавлении электронной очереди к инфомату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возможности для указания до восьми групп поводов обращения для медицинской организации с учетом подразделения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возможности добавления до восьми групп поводов обращения в рамках подразделения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возможности настройки перечня кабинетов для электронного табло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3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"Управление потоками пациентов"</w:t>
            </w:r>
          </w:p>
        </w:tc>
        <w:tc>
          <w:tcPr>
            <w:tcW w:w="6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переопределения электронного табло, на котором отображается электронная очередь, при смене врачом кабинета приема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603" w:name="_Hlk213675522"/>
            <w:r w:rsidRPr="000959D0">
              <w:rPr>
                <w:rFonts w:ascii="Times New Roman" w:hAnsi="Times New Roman" w:cs="Times New Roman"/>
                <w:sz w:val="16"/>
                <w:szCs w:val="16"/>
              </w:rPr>
              <w:t>Да</w:t>
            </w:r>
            <w:bookmarkEnd w:id="603"/>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04" w:name="_Hlk213675550"/>
      <w:bookmarkStart w:id="605" w:name="_Toc157678270"/>
      <w:bookmarkStart w:id="606" w:name="_Toc188258284"/>
      <w:bookmarkStart w:id="607" w:name="_Toc148341938"/>
      <w:bookmarkStart w:id="608" w:name="_Toc188623745"/>
      <w:bookmarkStart w:id="609" w:name="_Toc225152897"/>
      <w:r w:rsidRPr="000959D0">
        <w:rPr>
          <w:color w:val="000000" w:themeColor="text1"/>
          <w:sz w:val="16"/>
          <w:szCs w:val="16"/>
        </w:rPr>
        <w:t xml:space="preserve">Подсистема </w:t>
      </w:r>
      <w:r w:rsidR="00C403FA" w:rsidRPr="000959D0">
        <w:rPr>
          <w:color w:val="000000" w:themeColor="text1"/>
          <w:sz w:val="16"/>
          <w:szCs w:val="16"/>
        </w:rPr>
        <w:t>2</w:t>
      </w:r>
      <w:r w:rsidR="00C403FA">
        <w:rPr>
          <w:color w:val="000000" w:themeColor="text1"/>
          <w:sz w:val="16"/>
          <w:szCs w:val="16"/>
        </w:rPr>
        <w:t>8</w:t>
      </w:r>
      <w:r w:rsidR="00C403FA" w:rsidRPr="000959D0">
        <w:rPr>
          <w:color w:val="000000" w:themeColor="text1"/>
          <w:sz w:val="16"/>
          <w:szCs w:val="16"/>
        </w:rPr>
        <w:t xml:space="preserve"> </w:t>
      </w:r>
      <w:r w:rsidRPr="000959D0">
        <w:rPr>
          <w:color w:val="000000" w:themeColor="text1"/>
          <w:sz w:val="16"/>
          <w:szCs w:val="16"/>
        </w:rPr>
        <w:t>"Регистры и специфика по заболеваниям"</w:t>
      </w:r>
      <w:bookmarkEnd w:id="604"/>
      <w:bookmarkEnd w:id="605"/>
      <w:bookmarkEnd w:id="606"/>
      <w:bookmarkEnd w:id="607"/>
      <w:bookmarkEnd w:id="608"/>
      <w:bookmarkEnd w:id="609"/>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77</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2</w:t>
      </w:r>
      <w:r w:rsidR="00C403FA">
        <w:rPr>
          <w:sz w:val="16"/>
          <w:szCs w:val="16"/>
        </w:rPr>
        <w:t>8</w:t>
      </w:r>
      <w:r w:rsidR="00C403FA" w:rsidRPr="000959D0">
        <w:rPr>
          <w:sz w:val="16"/>
          <w:szCs w:val="16"/>
        </w:rPr>
        <w:t xml:space="preserve"> </w:t>
      </w:r>
      <w:r w:rsidRPr="000959D0">
        <w:rPr>
          <w:sz w:val="16"/>
          <w:szCs w:val="16"/>
        </w:rPr>
        <w:t>"Регистры и специфика по заболеваниям". Интерфейс 1.0</w:t>
      </w:r>
    </w:p>
    <w:tbl>
      <w:tblPr>
        <w:tblW w:w="9904" w:type="dxa"/>
        <w:tblLayout w:type="fixed"/>
        <w:tblCellMar>
          <w:left w:w="75" w:type="dxa"/>
          <w:right w:w="75" w:type="dxa"/>
        </w:tblCellMar>
        <w:tblLook w:val="04A0"/>
      </w:tblPr>
      <w:tblGrid>
        <w:gridCol w:w="2452"/>
        <w:gridCol w:w="6188"/>
        <w:gridCol w:w="1264"/>
      </w:tblGrid>
      <w:tr w:rsidR="00FD3CE6" w:rsidRPr="000959D0">
        <w:trPr>
          <w:tblHeader/>
        </w:trPr>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10" w:name="_Hlk213675565"/>
            <w:bookmarkEnd w:id="610"/>
            <w:r w:rsidRPr="000959D0">
              <w:rPr>
                <w:sz w:val="16"/>
                <w:szCs w:val="16"/>
              </w:rPr>
              <w:t>Модуль</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детей-сирот (стационарных)"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пациента в регистр с указанием следующих данных:</w:t>
            </w:r>
          </w:p>
          <w:p w:rsidR="00FD3CE6" w:rsidRPr="000959D0" w:rsidRDefault="00A4507D" w:rsidP="000959D0">
            <w:pPr>
              <w:widowControl w:val="0"/>
              <w:numPr>
                <w:ilvl w:val="0"/>
                <w:numId w:val="20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категория учета несовершеннолетнего:</w:t>
            </w:r>
          </w:p>
          <w:p w:rsidR="00FD3CE6" w:rsidRPr="000959D0" w:rsidRDefault="00A4507D" w:rsidP="000959D0">
            <w:pPr>
              <w:widowControl w:val="0"/>
              <w:numPr>
                <w:ilvl w:val="1"/>
                <w:numId w:val="20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ребенок-сирота;</w:t>
            </w:r>
          </w:p>
          <w:p w:rsidR="00FD3CE6" w:rsidRPr="000959D0" w:rsidRDefault="00A4507D" w:rsidP="000959D0">
            <w:pPr>
              <w:widowControl w:val="0"/>
              <w:numPr>
                <w:ilvl w:val="1"/>
                <w:numId w:val="20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ребенок, оставшийся без попечения родителей;</w:t>
            </w:r>
          </w:p>
          <w:p w:rsidR="00FD3CE6" w:rsidRPr="000959D0" w:rsidRDefault="00A4507D" w:rsidP="000959D0">
            <w:pPr>
              <w:widowControl w:val="0"/>
              <w:numPr>
                <w:ilvl w:val="1"/>
                <w:numId w:val="20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ребенок, находящийся в трудной жизненной ситуации</w:t>
            </w:r>
          </w:p>
          <w:p w:rsidR="00FD3CE6" w:rsidRPr="000959D0" w:rsidRDefault="00A4507D" w:rsidP="000959D0">
            <w:pPr>
              <w:widowControl w:val="0"/>
              <w:numPr>
                <w:ilvl w:val="0"/>
                <w:numId w:val="20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стационарное учреждение;</w:t>
            </w:r>
          </w:p>
          <w:p w:rsidR="00FD3CE6" w:rsidRPr="000959D0" w:rsidRDefault="00A4507D" w:rsidP="000959D0">
            <w:pPr>
              <w:widowControl w:val="0"/>
              <w:numPr>
                <w:ilvl w:val="0"/>
                <w:numId w:val="20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поступления;</w:t>
            </w:r>
          </w:p>
          <w:p w:rsidR="00FD3CE6" w:rsidRPr="000959D0" w:rsidRDefault="00A4507D" w:rsidP="000959D0">
            <w:pPr>
              <w:widowControl w:val="0"/>
              <w:numPr>
                <w:ilvl w:val="0"/>
                <w:numId w:val="20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выбытия;</w:t>
            </w:r>
          </w:p>
          <w:p w:rsidR="00FD3CE6" w:rsidRPr="000959D0" w:rsidRDefault="00A4507D" w:rsidP="000959D0">
            <w:pPr>
              <w:widowControl w:val="0"/>
              <w:numPr>
                <w:ilvl w:val="0"/>
                <w:numId w:val="20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выбытия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детей-сирот (стационарных)"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стационарных детей в табличном виде со следующими полями:</w:t>
            </w:r>
          </w:p>
          <w:p w:rsidR="00FD3CE6" w:rsidRPr="000959D0" w:rsidRDefault="00A4507D" w:rsidP="000959D0">
            <w:pPr>
              <w:widowControl w:val="0"/>
              <w:numPr>
                <w:ilvl w:val="0"/>
                <w:numId w:val="20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widowControl w:val="0"/>
              <w:numPr>
                <w:ilvl w:val="0"/>
                <w:numId w:val="20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widowControl w:val="0"/>
              <w:numPr>
                <w:ilvl w:val="0"/>
                <w:numId w:val="20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widowControl w:val="0"/>
              <w:numPr>
                <w:ilvl w:val="0"/>
                <w:numId w:val="20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20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widowControl w:val="0"/>
              <w:numPr>
                <w:ilvl w:val="0"/>
                <w:numId w:val="20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 регистрации;</w:t>
            </w:r>
          </w:p>
          <w:p w:rsidR="00FD3CE6" w:rsidRPr="000959D0" w:rsidRDefault="00A4507D" w:rsidP="000959D0">
            <w:pPr>
              <w:widowControl w:val="0"/>
              <w:numPr>
                <w:ilvl w:val="0"/>
                <w:numId w:val="20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 проживания;</w:t>
            </w:r>
          </w:p>
          <w:p w:rsidR="00FD3CE6" w:rsidRPr="000959D0" w:rsidRDefault="00A4507D" w:rsidP="000959D0">
            <w:pPr>
              <w:widowControl w:val="0"/>
              <w:numPr>
                <w:ilvl w:val="0"/>
                <w:numId w:val="20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обучающийся.</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Указываются значения Да/Нет:</w:t>
            </w:r>
          </w:p>
          <w:p w:rsidR="00FD3CE6" w:rsidRPr="000959D0" w:rsidRDefault="00A4507D" w:rsidP="000959D0">
            <w:pPr>
              <w:widowControl w:val="0"/>
              <w:numPr>
                <w:ilvl w:val="0"/>
                <w:numId w:val="20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регистре другой МО – указывается символ "V", в случае если состоит в регистре другой МО;</w:t>
            </w:r>
          </w:p>
          <w:p w:rsidR="00FD3CE6" w:rsidRPr="000959D0" w:rsidRDefault="00A4507D" w:rsidP="000959D0">
            <w:pPr>
              <w:widowControl w:val="0"/>
              <w:numPr>
                <w:ilvl w:val="0"/>
                <w:numId w:val="20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карта диспансеризации – указывается символ "V", в случае если создана карта диспансеризации несовершеннолетнего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извещение о больном психическим заболеванием:</w:t>
            </w:r>
          </w:p>
          <w:p w:rsidR="00FD3CE6" w:rsidRPr="000959D0" w:rsidRDefault="00A4507D" w:rsidP="000959D0">
            <w:pPr>
              <w:widowControl w:val="0"/>
              <w:numPr>
                <w:ilvl w:val="0"/>
                <w:numId w:val="20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случая АПЛ (старый интерфейс) - при нажатии на кнопку "Создать извещение о больном психическим заболеванием" справа от раздела "Специфика (наркология)";</w:t>
            </w:r>
          </w:p>
          <w:p w:rsidR="00FD3CE6" w:rsidRPr="000959D0" w:rsidRDefault="00A4507D" w:rsidP="000959D0">
            <w:pPr>
              <w:widowControl w:val="0"/>
              <w:numPr>
                <w:ilvl w:val="0"/>
                <w:numId w:val="20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стационарного случая (старый интерфейс) - при нажатии на кнопку "Создать извещение о больном психическим заболеванием" справа от раздела "Специфика (наркология)";</w:t>
            </w:r>
          </w:p>
          <w:p w:rsidR="00FD3CE6" w:rsidRPr="000959D0" w:rsidRDefault="00A4507D" w:rsidP="000959D0">
            <w:pPr>
              <w:widowControl w:val="0"/>
              <w:numPr>
                <w:ilvl w:val="0"/>
                <w:numId w:val="20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случая АПЛ (новый интерфейс) - при нажатии на кнопку "Создать извещение о больном психическим заболеванием" справа от поля "Основной диагноз"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в извещение о больном психическим заболеванием информации о:</w:t>
            </w:r>
          </w:p>
          <w:p w:rsidR="00FD3CE6" w:rsidRPr="000959D0" w:rsidRDefault="00A4507D" w:rsidP="000959D0">
            <w:pPr>
              <w:widowControl w:val="0"/>
              <w:numPr>
                <w:ilvl w:val="0"/>
                <w:numId w:val="20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widowControl w:val="0"/>
              <w:numPr>
                <w:ilvl w:val="0"/>
                <w:numId w:val="20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 заполнивший извещение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записей в журнале извещений по психиатрии с возможностью фильтрации по следующим полям:</w:t>
            </w:r>
          </w:p>
          <w:p w:rsidR="00FD3CE6" w:rsidRPr="000959D0" w:rsidRDefault="00A4507D" w:rsidP="000959D0">
            <w:pPr>
              <w:widowControl w:val="0"/>
              <w:numPr>
                <w:ilvl w:val="0"/>
                <w:numId w:val="20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 с, по;</w:t>
            </w:r>
          </w:p>
          <w:p w:rsidR="00FD3CE6" w:rsidRPr="000959D0" w:rsidRDefault="00A4507D" w:rsidP="000959D0">
            <w:pPr>
              <w:widowControl w:val="0"/>
              <w:numPr>
                <w:ilvl w:val="0"/>
                <w:numId w:val="20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заполнения извещения;</w:t>
            </w:r>
          </w:p>
          <w:p w:rsidR="00FD3CE6" w:rsidRPr="000959D0" w:rsidRDefault="00A4507D" w:rsidP="000959D0">
            <w:pPr>
              <w:widowControl w:val="0"/>
              <w:numPr>
                <w:ilvl w:val="0"/>
                <w:numId w:val="20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извещение обработано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записей в журнале извещений по психиатрии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по психиатрии с возможностью указания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записи регистра по психиатрии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 по психиатрии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Психиатрии"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специфике по психиатрии:</w:t>
            </w:r>
          </w:p>
          <w:p w:rsidR="00FD3CE6" w:rsidRPr="000959D0" w:rsidRDefault="00A4507D" w:rsidP="000959D0">
            <w:pPr>
              <w:widowControl w:val="0"/>
              <w:numPr>
                <w:ilvl w:val="0"/>
                <w:numId w:val="21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ЭМК пациента из случая лечения при основном диагнозе из группы F, кроме диагнозов F10.0 - F19.9;</w:t>
            </w:r>
          </w:p>
          <w:p w:rsidR="00FD3CE6" w:rsidRPr="000959D0" w:rsidRDefault="00A4507D" w:rsidP="000959D0">
            <w:pPr>
              <w:widowControl w:val="0"/>
              <w:numPr>
                <w:ilvl w:val="0"/>
                <w:numId w:val="21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регистра по психиатрии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Наркологии"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Наркологии"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в регистр по наркологии из АРМ:</w:t>
            </w:r>
          </w:p>
          <w:p w:rsidR="00FD3CE6" w:rsidRPr="000959D0" w:rsidRDefault="00A4507D" w:rsidP="000959D0">
            <w:pPr>
              <w:widowControl w:val="0"/>
              <w:numPr>
                <w:ilvl w:val="0"/>
                <w:numId w:val="21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поликлиники;</w:t>
            </w:r>
          </w:p>
          <w:p w:rsidR="00FD3CE6" w:rsidRPr="000959D0" w:rsidRDefault="00A4507D" w:rsidP="000959D0">
            <w:pPr>
              <w:widowControl w:val="0"/>
              <w:numPr>
                <w:ilvl w:val="0"/>
                <w:numId w:val="21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стационара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пользователя группы доступа "Регистр по наркологии (по своим записям)" или "Регистр по наркологии (по всем записям)":</w:t>
            </w:r>
          </w:p>
          <w:p w:rsidR="00FD3CE6" w:rsidRPr="000959D0" w:rsidRDefault="00A4507D" w:rsidP="000959D0">
            <w:pPr>
              <w:widowControl w:val="0"/>
              <w:numPr>
                <w:ilvl w:val="0"/>
                <w:numId w:val="2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группе "Регистр по наркологии (по своим записям)" осуществляется доступ к записям своей МО;</w:t>
            </w:r>
          </w:p>
          <w:p w:rsidR="00FD3CE6" w:rsidRPr="000959D0" w:rsidRDefault="00A4507D" w:rsidP="000959D0">
            <w:pPr>
              <w:widowControl w:val="0"/>
              <w:numPr>
                <w:ilvl w:val="0"/>
                <w:numId w:val="21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группе "Регистр по наркологии (по всем записям)" осуществляется доступ к записям всех МО региона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Наркологии"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по наркологии с возможностью указания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Наркологии"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записей в журнале в табличном виде со следующими полями:</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включившая в регистр;</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прикрепления;</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включения в регистр;</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исключения из регистра;</w:t>
            </w:r>
          </w:p>
          <w:p w:rsidR="00FD3CE6" w:rsidRPr="000959D0" w:rsidRDefault="00A4507D" w:rsidP="000959D0">
            <w:pPr>
              <w:widowControl w:val="0"/>
              <w:numPr>
                <w:ilvl w:val="0"/>
                <w:numId w:val="21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исключения из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Наркологии"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с возможностью фильтрации по следующим полям:</w:t>
            </w:r>
          </w:p>
          <w:p w:rsidR="00FD3CE6" w:rsidRPr="000959D0" w:rsidRDefault="00A4507D" w:rsidP="000959D0">
            <w:pPr>
              <w:widowControl w:val="0"/>
              <w:numPr>
                <w:ilvl w:val="0"/>
                <w:numId w:val="21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записи регистра (Все / Включенные в регистр / Исключенные из регистра);</w:t>
            </w:r>
          </w:p>
          <w:p w:rsidR="00FD3CE6" w:rsidRPr="000959D0" w:rsidRDefault="00A4507D" w:rsidP="000959D0">
            <w:pPr>
              <w:widowControl w:val="0"/>
              <w:numPr>
                <w:ilvl w:val="0"/>
                <w:numId w:val="21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включения в регистр;</w:t>
            </w:r>
          </w:p>
          <w:p w:rsidR="00FD3CE6" w:rsidRPr="000959D0" w:rsidRDefault="00A4507D" w:rsidP="000959D0">
            <w:pPr>
              <w:widowControl w:val="0"/>
              <w:numPr>
                <w:ilvl w:val="0"/>
                <w:numId w:val="21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исключения из регистра;</w:t>
            </w:r>
          </w:p>
          <w:p w:rsidR="00FD3CE6" w:rsidRPr="000959D0" w:rsidRDefault="00A4507D" w:rsidP="000959D0">
            <w:pPr>
              <w:widowControl w:val="0"/>
              <w:numPr>
                <w:ilvl w:val="0"/>
                <w:numId w:val="21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включившая в регистр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Наркологии"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специфики по наркологии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Наркологии"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записи в регистре по наркологии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Наркологии"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 по наркологии, если ему выписано свидетельство о смерти: в поле "Дата исключения из регистра" отобразится дата смерти или дата выдачи первого свидетельства о смерти. При пометке свидетельства о смерти как испорченного осуществится отмена исключения из регистра по наркологии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извещения о случае завершения беременности у ВИЧ-инфицированной женщины (форма №313/у)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извещения о новорожденном, рожденном ВИЧ-инфицированной матерью (форма №309/у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донесения о подтверждении диагноза у ребенка, рожденного ВИЧ-инфицированной матерью" по форме № 311/у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донесения о снятии с диспансерного наблюдения ребенка, рожденного ВИЧ-инфицированной матерью (форма №310/у)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извещений по ВИЧ доступен из АРМ:</w:t>
            </w:r>
          </w:p>
          <w:p w:rsidR="00FD3CE6" w:rsidRPr="000959D0" w:rsidRDefault="00A4507D" w:rsidP="000959D0">
            <w:pPr>
              <w:widowControl w:val="0"/>
              <w:numPr>
                <w:ilvl w:val="0"/>
                <w:numId w:val="21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поликлиники;</w:t>
            </w:r>
          </w:p>
          <w:p w:rsidR="00FD3CE6" w:rsidRPr="000959D0" w:rsidRDefault="00A4507D" w:rsidP="000959D0">
            <w:pPr>
              <w:widowControl w:val="0"/>
              <w:numPr>
                <w:ilvl w:val="0"/>
                <w:numId w:val="21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стационара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пользователя группы доступа "Регистр ВИЧ"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в журнале извещений по ВИЧ с возможностью фильтрации по следующим полям:</w:t>
            </w:r>
          </w:p>
          <w:p w:rsidR="00FD3CE6" w:rsidRPr="000959D0" w:rsidRDefault="00A4507D" w:rsidP="000959D0">
            <w:pPr>
              <w:widowControl w:val="0"/>
              <w:numPr>
                <w:ilvl w:val="0"/>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тип извещения:</w:t>
            </w:r>
          </w:p>
          <w:p w:rsidR="00FD3CE6" w:rsidRPr="000959D0" w:rsidRDefault="00A4507D" w:rsidP="000959D0">
            <w:pPr>
              <w:widowControl w:val="0"/>
              <w:numPr>
                <w:ilvl w:val="1"/>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извещение о новорожденном, рожденном ВИЧ-инфицированной матерью;</w:t>
            </w:r>
          </w:p>
          <w:p w:rsidR="00FD3CE6" w:rsidRPr="000959D0" w:rsidRDefault="00A4507D" w:rsidP="000959D0">
            <w:pPr>
              <w:widowControl w:val="0"/>
              <w:numPr>
                <w:ilvl w:val="1"/>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донесение о снятии с диспансерного наблюдения ребенка, рожденного ВИЧ-инфицированной матерью;</w:t>
            </w:r>
          </w:p>
          <w:p w:rsidR="00FD3CE6" w:rsidRPr="000959D0" w:rsidRDefault="00A4507D" w:rsidP="000959D0">
            <w:pPr>
              <w:widowControl w:val="0"/>
              <w:numPr>
                <w:ilvl w:val="1"/>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донесение о подтверждении диагноза у ребенка, рожденного ВИЧ-инфицированной матерью;</w:t>
            </w:r>
          </w:p>
          <w:p w:rsidR="00FD3CE6" w:rsidRPr="000959D0" w:rsidRDefault="00A4507D" w:rsidP="000959D0">
            <w:pPr>
              <w:widowControl w:val="0"/>
              <w:numPr>
                <w:ilvl w:val="1"/>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извещение о случае завершения беременности у ВИЧ-инфицированной женщины;</w:t>
            </w:r>
          </w:p>
          <w:p w:rsidR="00FD3CE6" w:rsidRPr="000959D0" w:rsidRDefault="00A4507D" w:rsidP="000959D0">
            <w:pPr>
              <w:widowControl w:val="0"/>
              <w:numPr>
                <w:ilvl w:val="1"/>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оперативное донесение о лице, в крови которого при исследовании в реакции иммуноблота выявлены антитела к ВИЧ;</w:t>
            </w:r>
          </w:p>
          <w:p w:rsidR="00FD3CE6" w:rsidRPr="000959D0" w:rsidRDefault="00A4507D" w:rsidP="000959D0">
            <w:pPr>
              <w:widowControl w:val="0"/>
              <w:numPr>
                <w:ilvl w:val="0"/>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диагноза с, по;</w:t>
            </w:r>
          </w:p>
          <w:p w:rsidR="00FD3CE6" w:rsidRPr="000959D0" w:rsidRDefault="00A4507D" w:rsidP="000959D0">
            <w:pPr>
              <w:widowControl w:val="0"/>
              <w:numPr>
                <w:ilvl w:val="0"/>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заполнения извещения;</w:t>
            </w:r>
          </w:p>
          <w:p w:rsidR="00FD3CE6" w:rsidRPr="000959D0" w:rsidRDefault="00A4507D" w:rsidP="000959D0">
            <w:pPr>
              <w:widowControl w:val="0"/>
              <w:numPr>
                <w:ilvl w:val="0"/>
                <w:numId w:val="21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извещение обработано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извещений:</w:t>
            </w:r>
          </w:p>
          <w:p w:rsidR="00FD3CE6" w:rsidRPr="000959D0" w:rsidRDefault="00A4507D" w:rsidP="000959D0">
            <w:pPr>
              <w:widowControl w:val="0"/>
              <w:numPr>
                <w:ilvl w:val="0"/>
                <w:numId w:val="2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форма № 309/у "Извещение о новорожденном, рожденном ВИЧ-инфицированной матерью";</w:t>
            </w:r>
          </w:p>
          <w:p w:rsidR="00FD3CE6" w:rsidRPr="000959D0" w:rsidRDefault="00A4507D" w:rsidP="000959D0">
            <w:pPr>
              <w:widowControl w:val="0"/>
              <w:numPr>
                <w:ilvl w:val="0"/>
                <w:numId w:val="2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форма № 310/у "Донесение о снятии с диспансерного наблюдения ребенка, рожденного ВИЧ-инфицированной матерью";</w:t>
            </w:r>
          </w:p>
          <w:p w:rsidR="00FD3CE6" w:rsidRPr="000959D0" w:rsidRDefault="00A4507D" w:rsidP="000959D0">
            <w:pPr>
              <w:widowControl w:val="0"/>
              <w:numPr>
                <w:ilvl w:val="0"/>
                <w:numId w:val="2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форма № 311/у "Донесение о подтверждении диагноза у ребенка, рожденного ВИЧ-инфицированной матерью";</w:t>
            </w:r>
          </w:p>
          <w:p w:rsidR="00FD3CE6" w:rsidRPr="000959D0" w:rsidRDefault="00A4507D" w:rsidP="000959D0">
            <w:pPr>
              <w:widowControl w:val="0"/>
              <w:numPr>
                <w:ilvl w:val="0"/>
                <w:numId w:val="2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форма № 313/у "Извещение о случае завершения беременности у ВИЧ-инфицированной женщины";</w:t>
            </w:r>
          </w:p>
          <w:p w:rsidR="00FD3CE6" w:rsidRPr="000959D0" w:rsidRDefault="00A4507D" w:rsidP="000959D0">
            <w:pPr>
              <w:widowControl w:val="0"/>
              <w:numPr>
                <w:ilvl w:val="0"/>
                <w:numId w:val="21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форма № 266/У-88 "оперативное донесение о лице, в крови которого при исследовании в реакции иммуноблота выявлены антитела к ВИЧ"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пациента в регистр на основании извещения или отклонение извещения с указанием причины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Невключение в регистр с возможностью указания причины:</w:t>
            </w:r>
          </w:p>
          <w:p w:rsidR="00FD3CE6" w:rsidRPr="000959D0" w:rsidRDefault="00A4507D" w:rsidP="000959D0">
            <w:pPr>
              <w:widowControl w:val="0"/>
              <w:numPr>
                <w:ilvl w:val="0"/>
                <w:numId w:val="2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ошибка в извещении;</w:t>
            </w:r>
          </w:p>
          <w:p w:rsidR="00FD3CE6" w:rsidRPr="000959D0" w:rsidRDefault="00A4507D" w:rsidP="000959D0">
            <w:pPr>
              <w:widowControl w:val="0"/>
              <w:numPr>
                <w:ilvl w:val="0"/>
                <w:numId w:val="21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решение оператора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 текстового комментария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по ВИЧ с возможностью указания диагноза, относящегося к ВИЧ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записей в регистре по ВИЧ с возможностью фильтрации по следующим полям:</w:t>
            </w:r>
          </w:p>
          <w:p w:rsidR="00FD3CE6" w:rsidRPr="000959D0" w:rsidRDefault="00A4507D" w:rsidP="000959D0">
            <w:pPr>
              <w:widowControl w:val="0"/>
              <w:numPr>
                <w:ilvl w:val="0"/>
                <w:numId w:val="2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записи регистра (Все / Включенные в регистр / Исключенные из регистра);</w:t>
            </w:r>
          </w:p>
          <w:p w:rsidR="00FD3CE6" w:rsidRPr="000959D0" w:rsidRDefault="00A4507D" w:rsidP="000959D0">
            <w:pPr>
              <w:widowControl w:val="0"/>
              <w:numPr>
                <w:ilvl w:val="0"/>
                <w:numId w:val="2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включения в регистр;</w:t>
            </w:r>
          </w:p>
          <w:p w:rsidR="00FD3CE6" w:rsidRPr="000959D0" w:rsidRDefault="00A4507D" w:rsidP="000959D0">
            <w:pPr>
              <w:widowControl w:val="0"/>
              <w:numPr>
                <w:ilvl w:val="0"/>
                <w:numId w:val="21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исключения из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записей регистра по ВИЧ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ВИЧ-инфицированных"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 по ВИЧ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вирусному гепатиту"</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по вирусному гепатиту с возможностью указания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вирусному гепатиту"</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регистра по вирусному гепатиту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вирусному гепатиту"</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специфики по вирусному гепатиту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вирусному гепатиту"</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данных специфики по вирусному гепатиту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вирусному гепатиту"</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вирусному гепатиту"</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записи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вирусному гепатиту"</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по вирусному гепатиту"</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специфике по вирусному гепатиту:</w:t>
            </w:r>
          </w:p>
          <w:p w:rsidR="00FD3CE6" w:rsidRPr="000959D0" w:rsidRDefault="00A4507D" w:rsidP="000959D0">
            <w:pPr>
              <w:widowControl w:val="0"/>
              <w:numPr>
                <w:ilvl w:val="0"/>
                <w:numId w:val="22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ЭМК пациента из случая лечения при основном диагнозе из группы вирусных гепатитов (B15.0–B19.9);</w:t>
            </w:r>
          </w:p>
          <w:p w:rsidR="00FD3CE6" w:rsidRPr="000959D0" w:rsidRDefault="00A4507D" w:rsidP="000959D0">
            <w:pPr>
              <w:widowControl w:val="0"/>
              <w:numPr>
                <w:ilvl w:val="0"/>
                <w:numId w:val="22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регистра по вирусным гепатитам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извещений о больном венерическим заболеванием:</w:t>
            </w:r>
          </w:p>
          <w:p w:rsidR="00FD3CE6" w:rsidRPr="000959D0" w:rsidRDefault="00A4507D" w:rsidP="000959D0">
            <w:pPr>
              <w:widowControl w:val="0"/>
              <w:numPr>
                <w:ilvl w:val="0"/>
                <w:numId w:val="2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случая АПЛ при нажатии на кнопку "Создать извещение о больном венерическим заболеванием" справа от поля "Основной диагноз";</w:t>
            </w:r>
          </w:p>
          <w:p w:rsidR="00FD3CE6" w:rsidRPr="000959D0" w:rsidRDefault="00A4507D" w:rsidP="000959D0">
            <w:pPr>
              <w:widowControl w:val="0"/>
              <w:numPr>
                <w:ilvl w:val="0"/>
                <w:numId w:val="22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стационарного случая (старый интерфейс) - при нажатии на кнопку "Создать извещение о больном туберкулезом " справа от основного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 извещений по венерическим заболеваниям из АРМ:</w:t>
            </w:r>
          </w:p>
          <w:p w:rsidR="00FD3CE6" w:rsidRPr="000959D0" w:rsidRDefault="00A4507D" w:rsidP="000959D0">
            <w:pPr>
              <w:widowControl w:val="0"/>
              <w:numPr>
                <w:ilvl w:val="0"/>
                <w:numId w:val="2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поликлиники;</w:t>
            </w:r>
          </w:p>
          <w:p w:rsidR="00FD3CE6" w:rsidRPr="000959D0" w:rsidRDefault="00A4507D" w:rsidP="000959D0">
            <w:pPr>
              <w:widowControl w:val="0"/>
              <w:numPr>
                <w:ilvl w:val="0"/>
                <w:numId w:val="22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стационара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пользователя группы доступа "Регистр по венерическим 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извещений о больном венерическим заболеванием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Отклонение извещений с возможность указания причины:</w:t>
            </w:r>
          </w:p>
          <w:p w:rsidR="00FD3CE6" w:rsidRPr="000959D0" w:rsidRDefault="00A4507D" w:rsidP="000959D0">
            <w:pPr>
              <w:widowControl w:val="0"/>
              <w:numPr>
                <w:ilvl w:val="0"/>
                <w:numId w:val="2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ошибка в извещении;</w:t>
            </w:r>
          </w:p>
          <w:p w:rsidR="00FD3CE6" w:rsidRPr="000959D0" w:rsidRDefault="00A4507D" w:rsidP="000959D0">
            <w:pPr>
              <w:widowControl w:val="0"/>
              <w:numPr>
                <w:ilvl w:val="0"/>
                <w:numId w:val="22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решение оператора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 текстового комментария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регистру по венерическим заболеваниям из АРМ:</w:t>
            </w:r>
          </w:p>
          <w:p w:rsidR="00FD3CE6" w:rsidRPr="000959D0" w:rsidRDefault="00A4507D" w:rsidP="000959D0">
            <w:pPr>
              <w:widowControl w:val="0"/>
              <w:numPr>
                <w:ilvl w:val="0"/>
                <w:numId w:val="2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поликлиники;</w:t>
            </w:r>
          </w:p>
          <w:p w:rsidR="00FD3CE6" w:rsidRPr="000959D0" w:rsidRDefault="00A4507D" w:rsidP="000959D0">
            <w:pPr>
              <w:widowControl w:val="0"/>
              <w:numPr>
                <w:ilvl w:val="0"/>
                <w:numId w:val="22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стационара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пользователя группы доступа "Регистр по венерическим 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по венерическим заболеваниям с возможностью указания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в регистре по венерическим заболеваниям с возможностью фильтрации по следующим полям:</w:t>
            </w:r>
          </w:p>
          <w:p w:rsidR="00FD3CE6" w:rsidRPr="000959D0" w:rsidRDefault="00A4507D" w:rsidP="000959D0">
            <w:pPr>
              <w:widowControl w:val="0"/>
              <w:numPr>
                <w:ilvl w:val="0"/>
                <w:numId w:val="22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записи регистра (Все / Включенные в регистр / Исключенные из регистра);</w:t>
            </w:r>
          </w:p>
          <w:p w:rsidR="00FD3CE6" w:rsidRPr="000959D0" w:rsidRDefault="00A4507D" w:rsidP="000959D0">
            <w:pPr>
              <w:widowControl w:val="0"/>
              <w:numPr>
                <w:ilvl w:val="0"/>
                <w:numId w:val="22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включения в регистр;</w:t>
            </w:r>
          </w:p>
          <w:p w:rsidR="00FD3CE6" w:rsidRPr="000959D0" w:rsidRDefault="00A4507D" w:rsidP="000959D0">
            <w:pPr>
              <w:widowControl w:val="0"/>
              <w:numPr>
                <w:ilvl w:val="0"/>
                <w:numId w:val="22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исключения из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данных специфики по венерическим 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записей регистра по венерическим 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больных венерическими заболеваниями"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 по венерическим заболеваниям с указанием причины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извещения о больном туберкулезом из ЭМК пациента из случая лечения при основном диагнозе из туберкулезной группы (A15.0-A19.9; В90; Z03.0):</w:t>
            </w:r>
          </w:p>
          <w:p w:rsidR="00FD3CE6" w:rsidRPr="000959D0" w:rsidRDefault="00A4507D" w:rsidP="000959D0">
            <w:pPr>
              <w:widowControl w:val="0"/>
              <w:numPr>
                <w:ilvl w:val="0"/>
                <w:numId w:val="22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случая АПЛ (старый интерфейс) - при нажатии на кнопку "Создать извещение о больном туберкулезом" справа от раздела "Специфика (туберкулез)";</w:t>
            </w:r>
          </w:p>
          <w:p w:rsidR="00FD3CE6" w:rsidRPr="000959D0" w:rsidRDefault="00A4507D" w:rsidP="000959D0">
            <w:pPr>
              <w:widowControl w:val="0"/>
              <w:numPr>
                <w:ilvl w:val="0"/>
                <w:numId w:val="22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стационарного случая (старый интерфейс) - при нажатии на кнопку "Создать извещение о больном туберкулезом" справа от раздела "Специфика (туберкулез)";</w:t>
            </w:r>
          </w:p>
          <w:p w:rsidR="00FD3CE6" w:rsidRPr="000959D0" w:rsidRDefault="00A4507D" w:rsidP="000959D0">
            <w:pPr>
              <w:widowControl w:val="0"/>
              <w:numPr>
                <w:ilvl w:val="0"/>
                <w:numId w:val="22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случая АПЛ (новый интерфейс) - при нажатии на кнопку "Создать извещение о больном туберкулезом" справа от поля "Основной диагноз";</w:t>
            </w:r>
          </w:p>
          <w:p w:rsidR="00FD3CE6" w:rsidRPr="000959D0" w:rsidRDefault="00A4507D" w:rsidP="000959D0">
            <w:pPr>
              <w:widowControl w:val="0"/>
              <w:numPr>
                <w:ilvl w:val="0"/>
                <w:numId w:val="22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из журнала извещений по туберкулезным заболеваниям при нажатии на кнопку "Добавить"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следующей информации в извещение о больном туберкулезом:</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категория населения;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жилищные условия;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сроки предыдущего ФГ обследования;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обстоятельства, при которых выявлено заболевание (пути выявления);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выявлен из наблюдаемых в тубучреждениях групп;</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метод выявления;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другой метод;</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тестирование на лекарственную устойчивость;</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метод тестирования на лекарственную устойчивость;</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по МКБ-10;</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заболевание по форме №8;</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установлен впервые в жизни;</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клиническая форма;</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локализация туберкулеза;</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бактериовыделение;</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метод подтверждения бактериовыделения;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подтверждение бактериовыделения;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учета в наркологическом диспансере;</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выявления;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учреждение;</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ведомство;</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декретированная группа;</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наличие распада;</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состоит на учете в наркологическом диспансере;</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группа диспансерного наблюдения;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примечание;</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первого обращения за мед/помощью;</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взятия на учет</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проведения ЦВКК;</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 подтверждён ЦВКК;</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подтверждения диагноза туберкулеза ЦВКК;</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сопутствующие заболевания;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факторы риска;</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которые заполняются для случая посмертного выявления:</w:t>
            </w:r>
          </w:p>
          <w:p w:rsidR="00FD3CE6" w:rsidRPr="000959D0" w:rsidRDefault="00A4507D" w:rsidP="000959D0">
            <w:pPr>
              <w:widowControl w:val="0"/>
              <w:numPr>
                <w:ilvl w:val="1"/>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проводилась аутопсия;</w:t>
            </w:r>
          </w:p>
          <w:p w:rsidR="00FD3CE6" w:rsidRPr="000959D0" w:rsidRDefault="00A4507D" w:rsidP="000959D0">
            <w:pPr>
              <w:widowControl w:val="0"/>
              <w:numPr>
                <w:ilvl w:val="1"/>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смерти;</w:t>
            </w:r>
          </w:p>
          <w:p w:rsidR="00FD3CE6" w:rsidRPr="000959D0" w:rsidRDefault="00A4507D" w:rsidP="000959D0">
            <w:pPr>
              <w:widowControl w:val="0"/>
              <w:numPr>
                <w:ilvl w:val="1"/>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смерти;</w:t>
            </w:r>
          </w:p>
          <w:p w:rsidR="00FD3CE6" w:rsidRPr="000959D0" w:rsidRDefault="00A4507D" w:rsidP="000959D0">
            <w:pPr>
              <w:widowControl w:val="0"/>
              <w:numPr>
                <w:ilvl w:val="1"/>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результаты разбора случая посмертного выявления;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заполнения извещения;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заполнения извещения;</w:t>
            </w:r>
          </w:p>
          <w:p w:rsidR="00FD3CE6" w:rsidRPr="000959D0" w:rsidRDefault="00A4507D" w:rsidP="000959D0">
            <w:pPr>
              <w:widowControl w:val="0"/>
              <w:numPr>
                <w:ilvl w:val="0"/>
                <w:numId w:val="22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 заполнивший извещение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извещений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регистру по туберкулезным заболеваниям из АРМ:</w:t>
            </w:r>
          </w:p>
          <w:p w:rsidR="00FD3CE6" w:rsidRPr="000959D0" w:rsidRDefault="00A4507D" w:rsidP="000959D0">
            <w:pPr>
              <w:widowControl w:val="0"/>
              <w:numPr>
                <w:ilvl w:val="0"/>
                <w:numId w:val="2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поликлиники;</w:t>
            </w:r>
          </w:p>
          <w:p w:rsidR="00FD3CE6" w:rsidRPr="000959D0" w:rsidRDefault="00A4507D" w:rsidP="000959D0">
            <w:pPr>
              <w:widowControl w:val="0"/>
              <w:numPr>
                <w:ilvl w:val="0"/>
                <w:numId w:val="22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врача стационара</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пользователя группы доступа "Регистр по туберкулезным 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по туберкулезным заболеваниям с возможностью указания диагноза из туберкулезной группы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в журнале по туберкулезным заболеваниям с возможностью фильтрации по следующим полям:</w:t>
            </w:r>
          </w:p>
          <w:p w:rsidR="00FD3CE6" w:rsidRPr="000959D0" w:rsidRDefault="00A4507D" w:rsidP="000959D0">
            <w:pPr>
              <w:widowControl w:val="0"/>
              <w:numPr>
                <w:ilvl w:val="0"/>
                <w:numId w:val="2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записи регистра (Все / Включенные в регистр / Исключенные из регистра);</w:t>
            </w:r>
          </w:p>
          <w:p w:rsidR="00FD3CE6" w:rsidRPr="000959D0" w:rsidRDefault="00A4507D" w:rsidP="000959D0">
            <w:pPr>
              <w:widowControl w:val="0"/>
              <w:numPr>
                <w:ilvl w:val="0"/>
                <w:numId w:val="2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включения в регистр;</w:t>
            </w:r>
          </w:p>
          <w:p w:rsidR="00FD3CE6" w:rsidRPr="000959D0" w:rsidRDefault="00A4507D" w:rsidP="000959D0">
            <w:pPr>
              <w:widowControl w:val="0"/>
              <w:numPr>
                <w:ilvl w:val="0"/>
                <w:numId w:val="2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исключения из регистра;</w:t>
            </w:r>
          </w:p>
          <w:p w:rsidR="00FD3CE6" w:rsidRPr="000959D0" w:rsidRDefault="00A4507D" w:rsidP="000959D0">
            <w:pPr>
              <w:widowControl w:val="0"/>
              <w:numPr>
                <w:ilvl w:val="0"/>
                <w:numId w:val="2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химиотерапия по IV, V режимам лечения</w:t>
            </w:r>
          </w:p>
          <w:p w:rsidR="00FD3CE6" w:rsidRPr="000959D0" w:rsidRDefault="00A4507D" w:rsidP="000959D0">
            <w:pPr>
              <w:widowControl w:val="0"/>
              <w:numPr>
                <w:ilvl w:val="0"/>
                <w:numId w:val="2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генерализованные формы;</w:t>
            </w:r>
          </w:p>
          <w:p w:rsidR="00FD3CE6" w:rsidRPr="000959D0" w:rsidRDefault="00A4507D" w:rsidP="000959D0">
            <w:pPr>
              <w:widowControl w:val="0"/>
              <w:numPr>
                <w:ilvl w:val="0"/>
                <w:numId w:val="22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решение ЦВКК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записей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w:t>
            </w:r>
          </w:p>
          <w:p w:rsidR="00FD3CE6" w:rsidRPr="000959D0" w:rsidRDefault="00A4507D" w:rsidP="000959D0">
            <w:pPr>
              <w:widowControl w:val="0"/>
              <w:numPr>
                <w:ilvl w:val="0"/>
                <w:numId w:val="2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081-1/у Карта антибактериального лечения больного туберкулезом;</w:t>
            </w:r>
          </w:p>
          <w:p w:rsidR="00FD3CE6" w:rsidRPr="000959D0" w:rsidRDefault="00A4507D" w:rsidP="000959D0">
            <w:pPr>
              <w:widowControl w:val="0"/>
              <w:numPr>
                <w:ilvl w:val="0"/>
                <w:numId w:val="2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01-ТБ/у;</w:t>
            </w:r>
          </w:p>
          <w:p w:rsidR="00FD3CE6" w:rsidRPr="000959D0" w:rsidRDefault="00A4507D" w:rsidP="000959D0">
            <w:pPr>
              <w:widowControl w:val="0"/>
              <w:numPr>
                <w:ilvl w:val="0"/>
                <w:numId w:val="23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081/у Медицинская карта больного туберкулезом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по туберкулезным заболеваниям"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извещения из сигнальной информации ЭМК пациента после заполнения анкеты по паллиативной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в регистр по выбранному извещению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регистра по паллиативной помощи:</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с возможностью указания диагноза;</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автоматическое уведомление врача о факте включения пациента в регистр;</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отображение записей в регистре в табличном виде;</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поиск записей с возможностью фильтрации;</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просмотр/Изменение данных специфики по паллиативной помощи;</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записей регистра;</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удаление записи регистра;</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 с указанием причины;</w:t>
            </w:r>
          </w:p>
          <w:p w:rsidR="00FD3CE6" w:rsidRPr="000959D0" w:rsidRDefault="00A4507D" w:rsidP="000959D0">
            <w:pPr>
              <w:widowControl w:val="0"/>
              <w:numPr>
                <w:ilvl w:val="0"/>
                <w:numId w:val="23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автоматическое исключение пациента из регистра при добавлении мед. свидетельства о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пациентов в регистр по паллиативной помощи с возможностью указания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с возможностью фильтрации по следующим полям:</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записи регистра (Все / Включенные в регистр / Исключенные из регистра);</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исключения из регистра (Смерть / Переезд в субъект РФ / Переезд за пределы РФ / Повторная ВК);</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включения в регистр;</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исключения из регистра;</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нуждается в ИВЛ;</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нуждается в обезболивании;</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находится на зондовом питании;</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степень выраженности стойких нарушений;</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оказания паллиативной помощи (стац);</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оказания паллиативной помощи (амб);</w:t>
            </w:r>
          </w:p>
          <w:p w:rsidR="00FD3CE6" w:rsidRPr="000959D0" w:rsidRDefault="00A4507D" w:rsidP="000959D0">
            <w:pPr>
              <w:widowControl w:val="0"/>
              <w:numPr>
                <w:ilvl w:val="0"/>
                <w:numId w:val="23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 с, по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специфики по паллиативной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данных специфики по паллиативной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записи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Исключение пациента из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специфике из ЭМК пациента, если пациент включен в регистр по паллиативной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специфики по паллиативной помощи. Данные о диагнозе:</w:t>
            </w:r>
          </w:p>
          <w:p w:rsidR="00FD3CE6" w:rsidRPr="000959D0" w:rsidRDefault="00A4507D" w:rsidP="000959D0">
            <w:pPr>
              <w:widowControl w:val="0"/>
              <w:numPr>
                <w:ilvl w:val="0"/>
                <w:numId w:val="23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 с которым пациент состоит в регистре;</w:t>
            </w:r>
          </w:p>
          <w:p w:rsidR="00FD3CE6" w:rsidRPr="000959D0" w:rsidRDefault="00A4507D" w:rsidP="000959D0">
            <w:pPr>
              <w:widowControl w:val="0"/>
              <w:numPr>
                <w:ilvl w:val="0"/>
                <w:numId w:val="23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установления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специфики по паллиативной помощи.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об информировании о заболевании (Пациент / Представитель пациента / Пациент и представитель / Никто)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специфики по паллиативной помощи.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о родственниках, осуществляющих уход за пациентом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"Регистр по </w:t>
            </w:r>
            <w:r w:rsidRPr="000959D0">
              <w:rPr>
                <w:rFonts w:ascii="Times New Roman" w:hAnsi="Times New Roman" w:cs="Times New Roman"/>
                <w:sz w:val="16"/>
                <w:szCs w:val="16"/>
              </w:rPr>
              <w:lastRenderedPageBreak/>
              <w:t>паллиативной помощи"</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Ведение специфики по паллиативной помощи. Данные об условии оказания </w:t>
            </w:r>
            <w:r w:rsidRPr="000959D0">
              <w:rPr>
                <w:rFonts w:ascii="Times New Roman" w:hAnsi="Times New Roman" w:cs="Times New Roman"/>
                <w:sz w:val="16"/>
                <w:szCs w:val="16"/>
              </w:rPr>
              <w:lastRenderedPageBreak/>
              <w:t>паллиативной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извещения на включение в регистр в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извещений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Включение в регистр на основании извещения ответственным сотрудником ОУЗ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Отклонение извещения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извещения формы № 01-ФР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Операции с регистром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пациента в регистр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записи в регистре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записи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записи из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по высокозатратным нозологиям"</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 в регистре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детей-сирот (усыновленных / опекаемых)"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усыновленных/опекаемых детей в табличном виде со следующими полями:</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 регистрации</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 проживания</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обучающийся;</w:t>
            </w:r>
          </w:p>
          <w:p w:rsidR="00FD3CE6" w:rsidRPr="000959D0" w:rsidRDefault="00A4507D" w:rsidP="000959D0">
            <w:pPr>
              <w:widowControl w:val="0"/>
              <w:numPr>
                <w:ilvl w:val="0"/>
                <w:numId w:val="23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направление.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Указываются значения "Да"/"Нет":</w:t>
            </w:r>
          </w:p>
          <w:p w:rsidR="00FD3CE6" w:rsidRPr="000959D0" w:rsidRDefault="00A4507D" w:rsidP="000959D0">
            <w:pPr>
              <w:widowControl w:val="0"/>
              <w:numPr>
                <w:ilvl w:val="0"/>
                <w:numId w:val="23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 регистре другой МО – указывается символ "V", в случае если состоит в регистре другой МО;</w:t>
            </w:r>
          </w:p>
          <w:p w:rsidR="00FD3CE6" w:rsidRPr="000959D0" w:rsidRDefault="00A4507D" w:rsidP="000959D0">
            <w:pPr>
              <w:widowControl w:val="0"/>
              <w:numPr>
                <w:ilvl w:val="0"/>
                <w:numId w:val="23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карта диспансеризации – указывается символ "V", в случае если создана карта диспансеризации несовершеннолетнего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детей-сирот (усыновленных / опекаемых)"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Присвоение пациенту категории учета несовершеннолетних:</w:t>
            </w:r>
          </w:p>
          <w:p w:rsidR="00FD3CE6" w:rsidRPr="000959D0" w:rsidRDefault="00A4507D" w:rsidP="000959D0">
            <w:pPr>
              <w:widowControl w:val="0"/>
              <w:numPr>
                <w:ilvl w:val="0"/>
                <w:numId w:val="2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ребенок-сирота;</w:t>
            </w:r>
          </w:p>
          <w:p w:rsidR="00FD3CE6" w:rsidRPr="000959D0" w:rsidRDefault="00A4507D" w:rsidP="000959D0">
            <w:pPr>
              <w:widowControl w:val="0"/>
              <w:numPr>
                <w:ilvl w:val="0"/>
                <w:numId w:val="2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ребенок, оставшийся без попечения родителей;</w:t>
            </w:r>
          </w:p>
          <w:p w:rsidR="00FD3CE6" w:rsidRPr="000959D0" w:rsidRDefault="00A4507D" w:rsidP="000959D0">
            <w:pPr>
              <w:widowControl w:val="0"/>
              <w:numPr>
                <w:ilvl w:val="0"/>
                <w:numId w:val="23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ребенок, находящийся в трудной жизненной ситуации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детей-сирот (усыновленных / опекаемых)"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записи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детей-сирот (усыновленных / опекаемых)"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записи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детей-сирот (усыновленных / опекаемых)"</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записи регистра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ИПРА"</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редактирование записей регистра индивидуальной программы реабилитации или абилитации (далее ИПРА) на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ИПРА"</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редактирование медикаментозного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"Регистр ИПРА"</w:t>
            </w:r>
          </w:p>
        </w:tc>
        <w:tc>
          <w:tcPr>
            <w:tcW w:w="61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 редактирование прочих мероприятий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3"/>
        <w:numPr>
          <w:ilvl w:val="0"/>
          <w:numId w:val="0"/>
        </w:numPr>
        <w:spacing w:line="240" w:lineRule="auto"/>
        <w:ind w:left="709"/>
        <w:rPr>
          <w:sz w:val="16"/>
          <w:szCs w:val="16"/>
        </w:rPr>
      </w:pPr>
      <w:bookmarkStart w:id="611" w:name="_Hlk213675565_Копия_1"/>
      <w:bookmarkStart w:id="612" w:name="_Toc157678271"/>
      <w:bookmarkStart w:id="613" w:name="_Toc188623746"/>
      <w:bookmarkStart w:id="614" w:name="_Toc148341939"/>
      <w:bookmarkStart w:id="615" w:name="_Toc188258285"/>
      <w:bookmarkStart w:id="616" w:name="_Hlk213675592"/>
      <w:bookmarkStart w:id="617" w:name="_Toc225152898"/>
      <w:bookmarkEnd w:id="611"/>
      <w:r w:rsidRPr="000959D0">
        <w:rPr>
          <w:color w:val="000000" w:themeColor="text1"/>
          <w:sz w:val="16"/>
          <w:szCs w:val="16"/>
        </w:rPr>
        <w:lastRenderedPageBreak/>
        <w:t xml:space="preserve">Подсистема </w:t>
      </w:r>
      <w:r w:rsidR="00C403FA">
        <w:rPr>
          <w:color w:val="000000" w:themeColor="text1"/>
          <w:sz w:val="16"/>
          <w:szCs w:val="16"/>
        </w:rPr>
        <w:t>29</w:t>
      </w:r>
      <w:r w:rsidR="00C403FA" w:rsidRPr="000959D0">
        <w:rPr>
          <w:color w:val="000000" w:themeColor="text1"/>
          <w:sz w:val="16"/>
          <w:szCs w:val="16"/>
        </w:rPr>
        <w:t xml:space="preserve"> </w:t>
      </w:r>
      <w:r w:rsidRPr="000959D0">
        <w:rPr>
          <w:color w:val="000000" w:themeColor="text1"/>
          <w:sz w:val="16"/>
          <w:szCs w:val="16"/>
        </w:rPr>
        <w:t>"Стационар"</w:t>
      </w:r>
      <w:bookmarkStart w:id="618" w:name="_Hlk213675796"/>
      <w:bookmarkEnd w:id="612"/>
      <w:bookmarkEnd w:id="613"/>
      <w:bookmarkEnd w:id="614"/>
      <w:bookmarkEnd w:id="615"/>
      <w:bookmarkEnd w:id="616"/>
      <w:bookmarkEnd w:id="617"/>
    </w:p>
    <w:bookmarkEnd w:id="618"/>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78</w:t>
      </w:r>
      <w:r w:rsidR="003C485F" w:rsidRPr="000959D0">
        <w:rPr>
          <w:sz w:val="16"/>
          <w:szCs w:val="16"/>
        </w:rPr>
        <w:fldChar w:fldCharType="end"/>
      </w:r>
      <w:r w:rsidR="00C403FA" w:rsidRPr="000959D0">
        <w:rPr>
          <w:sz w:val="16"/>
          <w:szCs w:val="16"/>
        </w:rPr>
        <w:t xml:space="preserve"> </w:t>
      </w:r>
      <w:r w:rsidRPr="000959D0">
        <w:rPr>
          <w:sz w:val="16"/>
          <w:szCs w:val="16"/>
        </w:rPr>
        <w:t>– Модуль "АРМ врача приемного отделения". Интерфейс 1.0</w:t>
      </w:r>
    </w:p>
    <w:tbl>
      <w:tblPr>
        <w:tblW w:w="9904" w:type="dxa"/>
        <w:tblLayout w:type="fixed"/>
        <w:tblCellMar>
          <w:left w:w="75" w:type="dxa"/>
          <w:right w:w="75" w:type="dxa"/>
        </w:tblCellMar>
        <w:tblLook w:val="04A0"/>
      </w:tblPr>
      <w:tblGrid>
        <w:gridCol w:w="2405"/>
        <w:gridCol w:w="6235"/>
        <w:gridCol w:w="1264"/>
      </w:tblGrid>
      <w:tr w:rsidR="00FD3CE6" w:rsidRPr="000959D0">
        <w:trPr>
          <w:tblHeader/>
        </w:trPr>
        <w:tc>
          <w:tcPr>
            <w:tcW w:w="240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19" w:name="_Hlk213675628"/>
            <w:bookmarkEnd w:id="619"/>
            <w:r w:rsidRPr="000959D0">
              <w:rPr>
                <w:sz w:val="16"/>
                <w:szCs w:val="16"/>
              </w:rPr>
              <w:t>Модуль</w:t>
            </w:r>
          </w:p>
        </w:tc>
        <w:tc>
          <w:tcPr>
            <w:tcW w:w="623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0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23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Содержит список направлений в МО. Направления в списке отображаются по группам: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 поступал. В группе содержатся пациенты со следующими типами направлений: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госпитализацию плановую;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обследование;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восстановительное лечение;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госпитализацию экстренную;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осмотр с целью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находится в приемном;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госпитализирован;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0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23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каждой записи списка направлений в рамках одного диалогового окна отображается следующая информация: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оператор;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социальный статус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0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23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0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23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согласие;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поступил;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последний диагноз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0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23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подтверждение;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льготы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0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23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кем направлен;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кем доставлен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0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23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 поступал;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принят;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находится в приемном;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госпитализирован;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620" w:name="_Hlk213675628_Копия_1"/>
      <w:bookmarkEnd w:id="620"/>
      <w:r w:rsidRPr="000959D0">
        <w:rPr>
          <w:sz w:val="16"/>
          <w:szCs w:val="16"/>
        </w:rPr>
        <w:t xml:space="preserve">Таблица </w:t>
      </w:r>
      <w:r w:rsidR="00C403FA">
        <w:rPr>
          <w:sz w:val="16"/>
          <w:szCs w:val="16"/>
        </w:rPr>
        <w:t>79</w:t>
      </w:r>
      <w:r w:rsidR="00C403FA" w:rsidRPr="000959D0">
        <w:rPr>
          <w:sz w:val="16"/>
          <w:szCs w:val="16"/>
        </w:rPr>
        <w:t xml:space="preserve"> </w:t>
      </w:r>
      <w:r w:rsidRPr="000959D0">
        <w:rPr>
          <w:sz w:val="16"/>
          <w:szCs w:val="16"/>
        </w:rPr>
        <w:t>– Модуль "АРМ врача приемного отделения". Интерфейс 2.0</w:t>
      </w:r>
    </w:p>
    <w:tbl>
      <w:tblPr>
        <w:tblW w:w="5000" w:type="pct"/>
        <w:tblLayout w:type="fixed"/>
        <w:tblCellMar>
          <w:left w:w="75" w:type="dxa"/>
          <w:right w:w="75" w:type="dxa"/>
        </w:tblCellMar>
        <w:tblLook w:val="04A0"/>
      </w:tblPr>
      <w:tblGrid>
        <w:gridCol w:w="2495"/>
        <w:gridCol w:w="6290"/>
        <w:gridCol w:w="1285"/>
      </w:tblGrid>
      <w:tr w:rsidR="00FD3CE6" w:rsidRPr="000959D0">
        <w:trPr>
          <w:tblHeader/>
        </w:trPr>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21" w:name="_Hlk213675678"/>
            <w:bookmarkEnd w:id="621"/>
            <w:r w:rsidRPr="000959D0">
              <w:rPr>
                <w:sz w:val="16"/>
                <w:szCs w:val="16"/>
              </w:rPr>
              <w:t>Модуль</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пациентов, находящихся в приемном отделении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виде отдельных потоков плановых и экстренных пациентов, поступающих в приемное отделение и пациентов, оформленных в приемное отделение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пациентах, оформленных в приемном отделении: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списке пациентов индикаторов в зависимости от состояния пациента или наличия необходимого признака с возможностью изменить значение признака или добавить новый</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о степени тяжести состояния экстренных пациентов и изменение степени тяжести (изменяемый)</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беременных пациенток (возможность добавления вручную)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экстренных пациентов, поступающих из СМП, при условии передачи сведений из ИС СМП в режиме онлайн</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времени прибытия экстренных пациентов, поступающих из СМП, при условии передачи сведений из ИС СМП в режиме онлайн</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необходимости реанимации пациента (возможность добавления вручную)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необходимости переливания трансфузионных сред пациенту (возможность добавления вручную)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времени нахождения пациента в приемном покое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у пациента добровольного информированного согласия на обработку персональных данных</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неизвестных пациентов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вызова специалиста профильного отделения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аллергических реакций у пациента (возможность добавления вручную)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хронических заболеваний у пациента (возможность добавления вручную);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Индикатор времени нахождения пациента в диагностической палате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Маркер динамики состояния пациента (изменяется вручную)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Сортировка экстренных пациентов в списке по тяжести состояния: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удовлетворительное;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средней тяжести;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тяжелое;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крайне тяжелое;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терминальное;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клиническая смерть</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списка пациентов на выбранную дату (выбор даты/периода отображения записей в списке)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направлений на госпитализацию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направлений на госпитализацию с учетом следующих критериев: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очередь;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план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текущий день;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направления по всей МО</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госпитализация подтверждена: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пусто</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поступления пациента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поступления пациента по направлению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поступления пациента без направления, в том числе обратившегося самостоятельно</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поступления пациента направленного на госпитализацию медицинскими учреждениями, не работающими в Системе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отмены поступления пациента (в случаях оказания неотложной медицинской помощи в условиях приемного отделения)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Госпитализация пациента, находящегося в приемном отделении: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профильное отделение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реанимационное отделение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при переводе в профильное 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койки;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палата;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лечащий врач</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отмены госпитализации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 в госпитализации с указанием причины. При отклонении направления на госпитализацию данные о пациенте должны храниться в группе "Отказ" в течение суток</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второго врача-подписанта в случае отказа пациента от госпитализации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заполнения формы "Талон амбулаторного пациента" при отказе в госпитализации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редактирования формы "Талон амбулаторного пациента" при отказе в госпитализации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идентификации пациента в приемном отделении. Контроль на признак "Неизвестный" при поступлении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и редактирование данных истории болезни пациента при ее создании в приемном отделении стационара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и редактирование данных истории болезни пациента при ее создании в приемном отделении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из другой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медицинской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транспортировки;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оплаты;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поступления;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кем направлен пациент;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кем доставлен пациент;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информация о диагнозе;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дефекты догоспитального этапа;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сопутствующие диагнозы направившего учреждения;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данные первичного осмотра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травма;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противоправная;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приемное 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прием. отд-я;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пациента при поступлении;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дееспособен</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опьянения;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госпитализаций;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с начала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случай запущен</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педикулёз;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чесотка;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санитарная обработка;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санитарной обработки;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сообщения родственнику;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родственника;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телефон родственника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витальные параметры: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рост, см: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вес, кг;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систолическое АД, мм. рт. 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диастолическое АД, мм. рт. 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температура тела, ℃;</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частота дыхания, циклов/мин.;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пульс, уд/мин.;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частота сердечных сокращений, уд/мин.</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Добавлений сведений о сопутствующих диагнозах приемного отделения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исхода пребывания в приемном отделении с указанием следующей информации: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исхода и время;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госпитализирован 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передан активный вызов;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пациента при выписке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коек</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помощи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передан активный вызов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медицинских услуг, оказанных пациенту в отделении (место выполнения, наименование услуги, медицинский персонал, вид оплаты, количество)</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выписки направления 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операционную услугу, в том числе на экстренную операцию;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общую услугу</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Персонифицированное списание медикаментов при лечении пациента в отделении (исходя из норм осмотра и манипуляций в приемном отделении, а также при оказании неотложной медицинской помощи)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ввода данных по беспризорным (кем доставлен, причина помещения в МО, перечень осмотров специалистов)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телефонограмм в правоохранительные органы при поступлении пациентов с травмами, в которых можно предполагать насильственный характер</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забора биоматериала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коечным фондом</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сведений о свободных койках профильных отделений, в том числе отображение отдельно информации о койках, зарезервированных под экстренных пациентов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Организация графика плановой госпитализации: возможность выделения временных интервалов для госпитализации по профилям, возможность указания конкретного времени прибытия пациента в приемное отделение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электронной медицинской карте пациента для просмотра ранее введенной медицинской информации по пациенту (просмотр анамнеза, сигнальной информации, предыдущих диагнозов пациента, и т.д.), а также для ввода информации о текущем случае лечения пациента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оформления протокола врачебного консилиума для принятия решения о медицинском вмешательстве в случаях наличия у пациента психических расстройств, отсутствия сознания, недееспособности, оформление решения о проведении инвазивного исследования, лечения, медицинского вмешательства без согласия больного</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личных вещей и ценностей пациента при поступлении в стационар: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шаблона документа учета личных вещей и ценностей;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использование ранее заведенных шаблонов документов учета личных вещей и ценностей;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отметки о нахождении вещей и ценностей у пациента на руках</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Использование ранее заведенных шаблонов документов учета личных вещей и ценностей</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личных вещей и ценностей пациента у врача или фельдшера СМП, если пациент без сознания, находится в состоянии алкогольного или наркотического опьянения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Мониторинг длительности пребывания пациента в приемном покое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превышения норматива пребывания пациента в приемном отделении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с журналом уведомлений: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создать сообщение;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просмотреть сообщение (если выбранная папка "черновики", то доступно действие </w:t>
            </w:r>
            <w:r w:rsidRPr="000959D0">
              <w:rPr>
                <w:rFonts w:ascii="Times New Roman" w:hAnsi="Times New Roman" w:cs="Times New Roman"/>
                <w:sz w:val="16"/>
                <w:szCs w:val="16"/>
              </w:rPr>
              <w:lastRenderedPageBreak/>
              <w:t>редактирование);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удалить сообщение;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обозначить сообщение как важное;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добавить отправителя письма в группу пользователей справочника "Адресная книга";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ответить на выбранное сообщение (если сообщение не автоматическое);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отфильтровать список сообщений по различным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адресной книгой</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с направлениями и протоколами на патоморфогистологические и патологогистологические исследования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работы с медицинскими свидетельствами. Заполнение свидетельств следующих типов: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перинатальной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рождении (для роддомов)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пустых бланков медицинских свидетельств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 по данным Системы</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извещениям о раненых и скончавшихся в ДТП</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учета рабочего времени сотрудников. Возможность фиксирования начала и окончания рабочего дня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ведения расписания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расписания отделений стационара, связанных с приемным отделением</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расписания всех отделений</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ограничения прав доступа пользователей к функциям ведения расписания отделений стационара (в зависимости от группы, в которую включена учетная запись пользователя)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шаблонами документов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документов с неформализованными данными (осмотры, дневниковые записи, эпикризы, произвольные документы) на основе предварительно подготовленных шаблонов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шаблонов с учетом прав доступа пользователя, роли пользователя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оказанных услуг</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протоколов осмотров, услуг в автоматизированном режиме на основе ранее составленных протоколов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Подпись документов несколькими электронными подписями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документов: форм, справок, информирований, согласий и т.д.</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Печать формы № 003/у – </w:t>
            </w:r>
            <w:r w:rsidRPr="000959D0">
              <w:rPr>
                <w:rFonts w:ascii="Times New Roman" w:eastAsia="Arial" w:hAnsi="Times New Roman" w:cs="Times New Roman"/>
                <w:sz w:val="16"/>
                <w:szCs w:val="16"/>
              </w:rPr>
              <w:t>Медицинская карта пациента, получающего медицинскую помощь в стационарных условиях, в условиях дневного стационара"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"АРМ врача приемного </w:t>
            </w:r>
            <w:r w:rsidRPr="000959D0">
              <w:rPr>
                <w:rFonts w:ascii="Times New Roman" w:hAnsi="Times New Roman" w:cs="Times New Roman"/>
                <w:sz w:val="16"/>
                <w:szCs w:val="16"/>
              </w:rPr>
              <w:lastRenderedPageBreak/>
              <w:t>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Печать формы № </w:t>
            </w:r>
            <w:r w:rsidRPr="000959D0">
              <w:rPr>
                <w:rFonts w:ascii="Times New Roman" w:eastAsia="Arial" w:hAnsi="Times New Roman" w:cs="Times New Roman"/>
                <w:sz w:val="16"/>
                <w:szCs w:val="16"/>
              </w:rPr>
              <w:t xml:space="preserve">025/у 003-2/у-20 Карта пациента при искусственном прерывании беременности медикаментозным методом (вкладыш в медицинскую карту пациента, </w:t>
            </w:r>
            <w:r w:rsidRPr="000959D0">
              <w:rPr>
                <w:rFonts w:ascii="Times New Roman" w:eastAsia="Arial" w:hAnsi="Times New Roman" w:cs="Times New Roman"/>
                <w:sz w:val="16"/>
                <w:szCs w:val="16"/>
              </w:rPr>
              <w:lastRenderedPageBreak/>
              <w:t>получающего медицинскую помощь в амбулаторных условиях, или в карту стационарного больного), арты пациента при искусственном прерывании беременности медикаментозным методом (вкладыш в медицинскую карту пациента, получающего медицинскую помощь в амбулаторных условиях, или в карту стационарного больного),</w:t>
            </w:r>
          </w:p>
          <w:p w:rsidR="00FD3CE6" w:rsidRPr="000959D0" w:rsidRDefault="00FD3CE6" w:rsidP="000959D0">
            <w:pPr>
              <w:spacing w:after="0" w:line="240" w:lineRule="auto"/>
              <w:rPr>
                <w:rFonts w:ascii="Times New Roman" w:hAnsi="Times New Roman" w:cs="Times New Roman"/>
                <w:sz w:val="16"/>
                <w:szCs w:val="16"/>
              </w:rPr>
            </w:pPr>
          </w:p>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eastAsia="Arial" w:hAnsi="Times New Roman" w:cs="Times New Roman"/>
                <w:sz w:val="16"/>
                <w:szCs w:val="16"/>
              </w:rPr>
              <w:t>Учетная форма N 003-2/у-20 003/у Карта пациента при искусственном прерывании беременности хирургическим методом (вкладыш в карту стационарного больного)</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 097/у – История развития новорожденного</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Печать формы № </w:t>
            </w:r>
            <w:r w:rsidRPr="000959D0">
              <w:rPr>
                <w:rFonts w:ascii="Times New Roman" w:eastAsia="Calibri" w:hAnsi="Times New Roman" w:cs="Times New Roman"/>
                <w:sz w:val="16"/>
                <w:szCs w:val="16"/>
              </w:rPr>
              <w:t xml:space="preserve">096/1у-20 </w:t>
            </w:r>
            <w:r w:rsidRPr="000959D0">
              <w:rPr>
                <w:rFonts w:ascii="Times New Roman" w:hAnsi="Times New Roman" w:cs="Times New Roman"/>
                <w:sz w:val="16"/>
                <w:szCs w:val="16"/>
              </w:rPr>
              <w:t xml:space="preserve"> – История родов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 066-1/у "Статкарта выбывшего из наркологического /психиатрического стационара"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Печать формы № </w:t>
            </w:r>
            <w:r w:rsidRPr="000959D0">
              <w:rPr>
                <w:rFonts w:ascii="Times New Roman" w:eastAsia="Calibri" w:hAnsi="Times New Roman" w:cs="Times New Roman"/>
                <w:sz w:val="16"/>
                <w:szCs w:val="16"/>
              </w:rPr>
              <w:t>066/у</w:t>
            </w:r>
            <w:r w:rsidRPr="000959D0">
              <w:rPr>
                <w:rFonts w:ascii="Times New Roman" w:hAnsi="Times New Roman" w:cs="Times New Roman"/>
                <w:sz w:val="16"/>
                <w:szCs w:val="16"/>
              </w:rPr>
              <w:t xml:space="preserve"> "</w:t>
            </w:r>
            <w:r w:rsidRPr="000959D0">
              <w:rPr>
                <w:rFonts w:ascii="Times New Roman" w:eastAsia="Calibri" w:hAnsi="Times New Roman" w:cs="Times New Roman"/>
                <w:sz w:val="16"/>
                <w:szCs w:val="16"/>
              </w:rPr>
              <w:t>"Статистическая карта выбывшего из медицинской организации, оказывающей медицинскую помощь в стационарных условиях, в условиях дневного стационара"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 058у "Экстренное извещение об инфекционном заболевании, пищевом, остром, профессиональном отравлении, необычной реакции на прививку"</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 114/у "Сопроводительный лист станции (отделения) СМП и талон к нему"</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информированное добровольное согласие на госпитализацию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согласия пациента на операцию, в том числе переливания компонентов крови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информированного добровольного согласия на медицинское вмешательство</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согласия на анестезиологическое обеспечение медицинского вмешательства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отказа от проведения медицинского вмешательства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справки о стоимости лечения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справки об отказе в госпитализации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заявления об отказе от госпитализации</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адресного листка прибытия/убытия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согласия на обработку персональных данных</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отзыва согласия на обработку персональных данных</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направлений</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шаблона документа</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согласия пациента на получение плановой медицинской помощи в стационарных условиях на период обострения эпидемиологической ситуации, обусловленной распространением заболевания COVID-19</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журналу направлений на госпитализацию</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регистру беременных из боковой панели АРМ</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журналу оказания неотложной помощи из боковой панели АРМ</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установить статус медицинского сотрудника: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на смене;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занят</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расписания работы сотрудников</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уведомлений о вызове медицинского сотрудника в приемное отделение и подтверждение медицинским сотрудником готовности обслужить вызов в приемном отделение</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всплывающих сообщений от других пользователей</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приемного отделения"</w:t>
            </w:r>
          </w:p>
        </w:tc>
        <w:tc>
          <w:tcPr>
            <w:tcW w:w="619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поступления пациента (в случаях оказания неотложной медицинской помощи в условиях приемного отделения)</w:t>
            </w:r>
          </w:p>
        </w:tc>
        <w:tc>
          <w:tcPr>
            <w:tcW w:w="12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622" w:name="_Hlk213675678_Копия_1"/>
      <w:bookmarkEnd w:id="622"/>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80</w:t>
      </w:r>
      <w:r w:rsidR="003C485F" w:rsidRPr="000959D0">
        <w:rPr>
          <w:sz w:val="16"/>
          <w:szCs w:val="16"/>
        </w:rPr>
        <w:fldChar w:fldCharType="end"/>
      </w:r>
      <w:r w:rsidR="00C403FA" w:rsidRPr="000959D0">
        <w:rPr>
          <w:sz w:val="16"/>
          <w:szCs w:val="16"/>
        </w:rPr>
        <w:t xml:space="preserve"> </w:t>
      </w:r>
      <w:r w:rsidRPr="000959D0">
        <w:rPr>
          <w:sz w:val="16"/>
          <w:szCs w:val="16"/>
        </w:rPr>
        <w:t>– Модуль "АРМ врача стационара". Интерфейс 1.0</w:t>
      </w:r>
    </w:p>
    <w:tbl>
      <w:tblPr>
        <w:tblW w:w="9904" w:type="dxa"/>
        <w:tblLayout w:type="fixed"/>
        <w:tblCellMar>
          <w:left w:w="75" w:type="dxa"/>
          <w:right w:w="75" w:type="dxa"/>
        </w:tblCellMar>
        <w:tblLook w:val="04A0"/>
      </w:tblPr>
      <w:tblGrid>
        <w:gridCol w:w="2466"/>
        <w:gridCol w:w="6174"/>
        <w:gridCol w:w="1264"/>
      </w:tblGrid>
      <w:tr w:rsidR="00FD3CE6" w:rsidRPr="000959D0">
        <w:trPr>
          <w:tblHeader/>
        </w:trPr>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23" w:name="_Hlk213675716"/>
            <w:bookmarkEnd w:id="623"/>
            <w:r w:rsidRPr="000959D0">
              <w:rPr>
                <w:sz w:val="16"/>
                <w:szCs w:val="16"/>
              </w:rPr>
              <w:t>Модуль</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сведений о пациенте, занимающем койку: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 нахождении в реанимации в виде иконки;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 запланированных и исполненных операциях в виде иконки;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планируемой выписки в виде иконки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событий, происходящих с пациентом за всю историю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уведомлений о событиях пациента. Уведомления о событиях пациента в журнале уведомлений врача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пациента по: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дате рождения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Подтверждение госпитализации пациента по направлениям на осмотр с целью госпитализации с указанием даты и времени госпитализации, ФИО и должности медицинского работника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госпитализации по направлению для подтвержденных направлений.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записи, текущей страницы списка выбывших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624" w:name="_Hlk213675716_Копия_1"/>
      <w:bookmarkEnd w:id="624"/>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81</w:t>
      </w:r>
      <w:r w:rsidR="003C485F" w:rsidRPr="000959D0">
        <w:rPr>
          <w:sz w:val="16"/>
          <w:szCs w:val="16"/>
        </w:rPr>
        <w:fldChar w:fldCharType="end"/>
      </w:r>
      <w:r w:rsidR="00C403FA" w:rsidRPr="000959D0">
        <w:rPr>
          <w:sz w:val="16"/>
          <w:szCs w:val="16"/>
        </w:rPr>
        <w:t xml:space="preserve"> </w:t>
      </w:r>
      <w:r w:rsidRPr="000959D0">
        <w:rPr>
          <w:sz w:val="16"/>
          <w:szCs w:val="16"/>
        </w:rPr>
        <w:t>– Модуль "АРМ врача стационара". Интерфейс 2.0</w:t>
      </w:r>
    </w:p>
    <w:tbl>
      <w:tblPr>
        <w:tblW w:w="9904" w:type="dxa"/>
        <w:tblLayout w:type="fixed"/>
        <w:tblCellMar>
          <w:left w:w="75" w:type="dxa"/>
          <w:right w:w="75" w:type="dxa"/>
        </w:tblCellMar>
        <w:tblLook w:val="04A0"/>
      </w:tblPr>
      <w:tblGrid>
        <w:gridCol w:w="2466"/>
        <w:gridCol w:w="6174"/>
        <w:gridCol w:w="1264"/>
      </w:tblGrid>
      <w:tr w:rsidR="00FD3CE6" w:rsidRPr="000959D0">
        <w:trPr>
          <w:tblHeader/>
        </w:trPr>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списка пациентов отделения врача по: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палатам, с информацией о занятости палат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режимам наблюдения: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первый уровень – назначенный режим,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второй уровень - пациент.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вновь поступивший;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отделении;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 выписке;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выписан;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 поступал;</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экстренный;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 реанимации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переводу из других отделений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пациентов на выбранную дату (выбор даты отображения записей в списке)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списке пациентов индикаторов в зависимости от состояния пациента или наличия необходимого признака: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степени тяжести состояния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беременных пациенток;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необходимости реанимации пациенту;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необходимости переливания трансфузионных сред пациенту;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аллергических реакций у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хронических заболеваний у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сведений о пациенте, занимающем койку: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 в виде иконки;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поступления в 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палаты;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лечащий врач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ленты событий: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дате;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лечащему врачу.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типу события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ленте следующей информации о пациенте в отделении: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результаты исследований;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операции;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изменения состояния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о поступающих экстренных пациентах по профилю отделения: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группа крови (при наличии);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(при наличии)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необходимости изоляции пациента при подозрении на инфекционное заболевание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пациента путем считывания данных с электронного полиса ОМС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электронной медицинской карте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ранее введенной медицинской информации по пациенту (просмотр анамнеза, сигнальной информации, предыдущих диагнозов пациента, и т.д.)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информации о текущем случае лечения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Информирование о рекомендуемых дозах и совместимости назначаемых препаратов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вызовов в приемный покой к пациентам с указанием информации о пациенте: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группа крови (при наличии);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(при наличии)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уведомлений о вызове медицинского сотрудника в приемное отделение и подтверждение медицинским сотрудником готовности принять вызов в приемном отделение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функциям управления коечным фондом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пациентов, сгруппированных по палатам;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адресный листок прибытия;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адресный листок убытия;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регистрации переливания трансфузионных сред (009/у);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лист регистрации переливания трансфузионных сред (005/у);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учетная форма №114/у Сопроводительный лист станции (отделения) СМП и талон к нему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выполнения следующих действий с записью из списка: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подтверждение приема пациента, переведенного из другого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данных карты выбывшего из стационара выбранного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назначение палаты выбранному пациенту;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пациента в другую палату;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смена лечащего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в другое 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в другую медицинскую организацию;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в стационар другого типа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выписки пациента из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пациента в список пациентов отделения. Должна быть обеспечена настройка, определяющая возможность создания КВС в профильных отделениях или запрещающая создание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перевода в реанимацию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реанимационного периода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в другую реанимацию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Завершение реанимационного периода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реанимационного периода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направлений на госпитализацию;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уведомлений;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выбывших из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отчеты. Возможность формирования статистических отчетов по данным Системы;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шаблоны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внутрисистемные справочники: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МКБ-10;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справочник фальсификатов и забракованных серий ЛС;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справочники системы учета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расписание отделения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извещения о раненых и скончавшихся в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"Медицинские свидетельства";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родовых сертификатов;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талонов;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учета детей;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реестр талонов и счетов на оплату электронных родовых сертификатов;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направлений на МСЭ;</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запросы ЭЛН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запросов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назначений;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учета рабочего времени сотрудников: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фиксирования начала и окончания рабочего дня;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запросов;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"Патоморфология";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работе с графиком дежурств персонала;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журнала извещений о включении в регистр соответствующего типа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извещений форма №058/у;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извещений о больных венерическими заболеваниями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направлений на госпитализацию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направлений со следующими типами: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восстановительное лечение;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госпитализацию плановую;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госпитализацию экстренную;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 осмотр с целью госпитализации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учета архивных данных, просмотра отмененных/отклоненных направлений, причины отмены/отклонения.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направлений на госпитализацию по заданным параметрам направления и/или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направлений; текущий день;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направления (на восстановительное лечение, на осмотр с целью госпитализации, на госпитализацию плановую, на госпитализацию экстренную);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направившая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направившего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госпитализация подтверждена;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исход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отказ;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госпитализации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внешнего направления (из другой МО, которая не работает в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направлений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Организация графика плановой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выделения временных интервалов для госпитализации по профилям;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конкретного времени прибытия пациента в приемное отделение;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назначений по заданным параметрам назначения и/или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 Имя, 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лечащий 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выполнения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назначения, находящиеся в очереди на запись;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палата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назначений по открытым и/или по закрытым случаям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назначения, в том числе: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 использованием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 оказанием услуги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Расчет назначаемых доз медикаментов с учетом массы, роста, возраста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Использование клинических рекомендаций: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пакетных назначений на основе клинических рекомендаций;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схем лекарственной терапии на основе клинических рекомендаций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остатков медикаментов в отделении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выполнения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информации о выполнении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назначений для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записи, страницы, всего списка записей в журнале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модулю "Журнал уведомлений"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журналу выбывших из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ЭМК выписанных пациентов по заданным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выписки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выбывших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выбывшего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Отмена выписки пациента из стационара (только для пациентов, выписанных в течении текущего дня; при переводе в другое отделение запись в журнале выбывших </w:t>
            </w:r>
            <w:r w:rsidRPr="000959D0">
              <w:rPr>
                <w:rFonts w:ascii="Times New Roman" w:hAnsi="Times New Roman" w:cs="Times New Roman"/>
                <w:sz w:val="16"/>
                <w:szCs w:val="16"/>
              </w:rPr>
              <w:lastRenderedPageBreak/>
              <w:t>должна отображаться до тех пор, пока пациент не будет принят в назначенное отделение)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следующих документов из журнала выбывших: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всего списка выбывших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модулю "Патоморфология" для работы с направлениями на патоморфогистологические, патологогистологические и цитологические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по журналу направлений на патоморфогистологические, патологогистологические и цитологические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патоморфологических, патологогистологических и цитологических диагностических направлений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и просмотр патоморфологических, патологогистологических и цитологических диагностических направлений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добавление и редактирование протоколов патоморфологических, патологогистологических и цитологических диагностических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Аннулирование направлений и снятие аннулирования на патоморфогистологические, патологогистологические и цитологические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направлений на патоморфогистологические, патологогистологические и цитологические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регистрами и спецификой по социально-значимым 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добавление, изменение и удаление записей регистра по социально-значимым 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пациента в регистре социально-значимых заболеваний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из регистра социально-значимых заболеваний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ограничения прав доступа пользователя к определенным функциям при работе с регистром социально-значимых заболеваний (в зависимости от группы, в которую включена учетная запись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направлениями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направлений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направлений на МСЭ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категория льготы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направления на МСЭ;</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направления на МСЭ;</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направления на ВК;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направления на ВК (Создано, Не создано, Все);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наличия справки о возврате направления на МСЭ;</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наличия программы дополнительного обследования по направлению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выбранного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направления на МСЭ (только для направлений на МСЭ, у которых нет связанного с ним направления на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для выбранного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выхода на смену медицинского персонала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графиком дежурств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дежурств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изменение параметров, просмотр дежурства, удаление дежурства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дежурств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ограничения прав доступа пользователя к работе с графиком дежурств (в зависимости от группы, в которую включена учетная запись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ведения расписания отделения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добавление, изменение и удаление расписания отделения стационара, с возможностью указания времени госпитализации для каждой койки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ограничения прав доступа пользователя к функциям ведения расписания отделения стационара (в зависимости от группы, в которую включена учетная запись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извещениями о раненых и скончавшихся в ДТП (подробнее см. модуль Извещения о ДТП)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о раненых и скончавшихся в ДТП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извещений по заданным параметрам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добавление, изменение и удаление извещений о раненых и скончавшихся в ДТП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следующих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текущей страницы списка извещений;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всего списка извещений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шаблонами документов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документов с неформализованными данными (осмотры, результаты параклинического исследования, эпикризы, дневниковые записи, произвольные документы) на основе предварительно подготовленных шаблонов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Поиска шаблонов с учетом прав доступа пользователя, роли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Использование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оказанных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протоколов осмотров, услуг в автоматизированном режиме на основе ранее составленных протоколов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медицинскими свидетельствами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свидетельств следующих типов: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рождении (для роддомов);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выданных медицинских свидетельств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пустых бланков медицинских свидетельств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родовых сертификатов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родовых сертификатов в ФСС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номеров зарегистрированных родовых сертификатов из ФСС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данных родовых сертификатов, выданных в других регионах, из ФСС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данных о талонах в родовые сертификаты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состава родовых сертификатов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запросов для взаимодействия сотрудников разных МО с целью обмена данными о случаях лечения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Технология подписи документов несколькими электронными подписями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лекарственных назначений, в том числе с учетом данных о наличии медикаментов на складе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данных об исполнении лекарственных назначений со списанием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46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 стационара"</w:t>
            </w:r>
          </w:p>
        </w:tc>
        <w:tc>
          <w:tcPr>
            <w:tcW w:w="617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625" w:name="_Hlk213675771"/>
            <w:r w:rsidRPr="000959D0">
              <w:rPr>
                <w:rFonts w:ascii="Times New Roman" w:hAnsi="Times New Roman" w:cs="Times New Roman"/>
                <w:sz w:val="16"/>
                <w:szCs w:val="16"/>
              </w:rPr>
              <w:t>Нет</w:t>
            </w:r>
            <w:bookmarkEnd w:id="625"/>
          </w:p>
        </w:tc>
      </w:tr>
    </w:tbl>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82</w:t>
      </w:r>
      <w:r w:rsidR="003C485F" w:rsidRPr="000959D0">
        <w:rPr>
          <w:sz w:val="16"/>
          <w:szCs w:val="16"/>
        </w:rPr>
        <w:fldChar w:fldCharType="end"/>
      </w:r>
      <w:r w:rsidR="00C403FA" w:rsidRPr="000959D0">
        <w:rPr>
          <w:sz w:val="16"/>
          <w:szCs w:val="16"/>
        </w:rPr>
        <w:t xml:space="preserve"> </w:t>
      </w:r>
      <w:r w:rsidRPr="000959D0">
        <w:rPr>
          <w:sz w:val="16"/>
          <w:szCs w:val="16"/>
        </w:rPr>
        <w:t>– Модуль "АРМ врача-реаниматолога". Интерфейс 1.0</w:t>
      </w:r>
    </w:p>
    <w:tbl>
      <w:tblPr>
        <w:tblW w:w="9904" w:type="dxa"/>
        <w:tblLayout w:type="fixed"/>
        <w:tblCellMar>
          <w:left w:w="75" w:type="dxa"/>
          <w:right w:w="75" w:type="dxa"/>
        </w:tblCellMar>
        <w:tblLook w:val="04A0"/>
      </w:tblPr>
      <w:tblGrid>
        <w:gridCol w:w="2670"/>
        <w:gridCol w:w="5970"/>
        <w:gridCol w:w="1264"/>
      </w:tblGrid>
      <w:tr w:rsidR="00FD3CE6" w:rsidRPr="000959D0">
        <w:trPr>
          <w:tblHeader/>
        </w:trPr>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26" w:name="_Hlk213675810"/>
            <w:bookmarkEnd w:id="626"/>
            <w:r w:rsidRPr="000959D0">
              <w:rPr>
                <w:sz w:val="16"/>
                <w:szCs w:val="16"/>
              </w:rPr>
              <w:t>Модуль</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списка пациентов на выбранную дату или период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редактировать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извещениям о раненых и скончавшихся в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модулю "Медицинские свидетельства";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журналам извещений о включении в регистр соответствующего типа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извещениями о раненых и скончавшихся в ДТП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о раненых и скончавшихся в ДТП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извещений о раненых и скончавшихся в ДТП по заданным параметрам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добавление, изменение и удаление извещений о раненых и скончавшихся в ДТП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следующих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текущей страницы списка извещений;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всего списка извещений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FD3CE6" w:rsidP="000959D0">
            <w:pPr>
              <w:spacing w:line="240" w:lineRule="auto"/>
              <w:rPr>
                <w:rFonts w:ascii="Times New Roman" w:hAnsi="Times New Roman" w:cs="Times New Roman"/>
                <w:sz w:val="16"/>
                <w:szCs w:val="16"/>
              </w:rPr>
            </w:pP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FD3CE6" w:rsidP="000959D0">
            <w:pPr>
              <w:spacing w:line="240" w:lineRule="auto"/>
              <w:rPr>
                <w:rFonts w:ascii="Times New Roman" w:hAnsi="Times New Roman" w:cs="Times New Roman"/>
                <w:sz w:val="16"/>
                <w:szCs w:val="16"/>
              </w:rPr>
            </w:pP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медицинскими свидетельствами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свидетельств следующих типов: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рождении (для роддомов);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смерти;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свидетельства о перинатальной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97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выданных медицинских свидетельств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627" w:name="_Hlk213675810_Копия_1"/>
      <w:bookmarkEnd w:id="627"/>
      <w:r w:rsidRPr="000959D0">
        <w:rPr>
          <w:sz w:val="16"/>
          <w:szCs w:val="16"/>
        </w:rPr>
        <w:lastRenderedPageBreak/>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83</w:t>
      </w:r>
      <w:r w:rsidR="003C485F" w:rsidRPr="000959D0">
        <w:rPr>
          <w:sz w:val="16"/>
          <w:szCs w:val="16"/>
        </w:rPr>
        <w:fldChar w:fldCharType="end"/>
      </w:r>
      <w:r w:rsidR="00C403FA" w:rsidRPr="000959D0">
        <w:rPr>
          <w:sz w:val="16"/>
          <w:szCs w:val="16"/>
        </w:rPr>
        <w:t xml:space="preserve"> </w:t>
      </w:r>
      <w:r w:rsidRPr="000959D0">
        <w:rPr>
          <w:sz w:val="16"/>
          <w:szCs w:val="16"/>
        </w:rPr>
        <w:t>– Модуль "АРМ врача-реаниматолога". Интерфейс 2.0</w:t>
      </w:r>
    </w:p>
    <w:tbl>
      <w:tblPr>
        <w:tblW w:w="9904" w:type="dxa"/>
        <w:tblLayout w:type="fixed"/>
        <w:tblCellMar>
          <w:left w:w="75" w:type="dxa"/>
          <w:right w:w="75" w:type="dxa"/>
        </w:tblCellMar>
        <w:tblLook w:val="04A0"/>
      </w:tblPr>
      <w:tblGrid>
        <w:gridCol w:w="2879"/>
        <w:gridCol w:w="5761"/>
        <w:gridCol w:w="1264"/>
      </w:tblGrid>
      <w:tr w:rsidR="00FD3CE6" w:rsidRPr="000959D0">
        <w:trPr>
          <w:tblHeader/>
        </w:trPr>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28" w:name="_Hlk213675844"/>
            <w:bookmarkEnd w:id="628"/>
            <w:r w:rsidRPr="000959D0">
              <w:rPr>
                <w:sz w:val="16"/>
                <w:szCs w:val="16"/>
              </w:rPr>
              <w:t>Модуль</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пациентов, находящихся в реанимации с отображением следующей информации: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период нахождения в отделении;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электронной медицинской карты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данных по текущему реанимационному периоду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выполнения следующих действий с записью из списка: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реанимационного периода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в другую реанимацию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Завершение реанимационного периода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реанимационного периода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вновь прибывшего в реанимационное отделение стационара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ввода и редактирования сведений о реанимационном периоде: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начала реанимационного периода;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конца реанимационного периода;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показания для перевода в реанимацию;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исход пребывания в реанимации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результатов регулярных наблюдений за состоянием пациента (ведение дневника реаниматолога)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состоянии пациента при поступлении в реанимацию и при завершении реанимационного периода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результатов оценки состояния пациента по специальным шкалам, в том числе по шкалам:</w:t>
            </w:r>
          </w:p>
          <w:p w:rsidR="00FD3CE6" w:rsidRPr="000959D0" w:rsidRDefault="00A4507D" w:rsidP="000959D0">
            <w:pPr>
              <w:spacing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SOFA – Sequential Organ Failure Assessment;</w:t>
            </w:r>
          </w:p>
          <w:p w:rsidR="00FD3CE6" w:rsidRPr="000959D0" w:rsidRDefault="00A4507D" w:rsidP="000959D0">
            <w:pPr>
              <w:spacing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GCS – The Glasgow Coma Scale;</w:t>
            </w:r>
          </w:p>
          <w:p w:rsidR="00FD3CE6" w:rsidRPr="000959D0" w:rsidRDefault="00A4507D" w:rsidP="000959D0">
            <w:pPr>
              <w:spacing w:line="240" w:lineRule="auto"/>
              <w:rPr>
                <w:rFonts w:ascii="Times New Roman" w:hAnsi="Times New Roman" w:cs="Times New Roman"/>
                <w:sz w:val="16"/>
                <w:szCs w:val="16"/>
                <w:lang w:val="en-US"/>
              </w:rPr>
            </w:pPr>
            <w:r w:rsidRPr="000959D0">
              <w:rPr>
                <w:rFonts w:ascii="Times New Roman" w:hAnsi="Times New Roman" w:cs="Times New Roman"/>
                <w:sz w:val="16"/>
                <w:szCs w:val="16"/>
                <w:lang w:val="en-US"/>
              </w:rPr>
              <w:t>APACHE II – Acute Physiology and Chronic Health Evaluation;</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шкала ВАШ;</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шкала тяжести инсульта (NIHSS);</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Waterlow – шкала Ватерлоу оценки риска развития пролежней;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RASS – шкала возбуждения-седации Ричмонда;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Hunt-Hess – шкала оценки тяжести больных в остром периоде САК;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FOUR – шкала оценки уровня комы;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MRC – Шкала оценки двигательного дефицита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выполненных реанимационных мероприятиях: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мероприятия;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начала мероприятия;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окончания мероприятия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направления на удаленную консультацию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журнал направлений на госпитализацию;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направлений на МСЭ;</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назначений: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"Обмен сообщениями";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выбывших из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извещений об онкобольных;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запросов;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модулю "Патоморфология";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 функциям подсистемы "Регистры";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внутрисистемным справочникам: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МКБ-10;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фальсификатов и забракованных серий ЛС;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справочники системы учета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 работе с графиком дежурств персонала;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 функциям модуля "Отчеты" подсистемы "Отчеты". Возможность формирования статистических отчетов по данным Системы;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 работе с шаблонами документов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извещениям о раненых и скончавшихся в ДТП;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журналам извещений о включении в регистр соответствующего типа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пациента без выписки 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внешнего направления (из другой МО, которая не работает в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направлений на экстренную и плановую госпитализацию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следующих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регистрации переливания трансфузионных сред (009/у);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адресный листок прибытия;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адресный листок убытия;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Учетная форма №114/у Сопроводительный лист станции (отделения) СМП и талон к нему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назначений для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назначений по заданным параметрам назначения и/или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лечащий 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выполненного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назначения, находящиеся в очереди на запись;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палата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назначений по открытым и/или по закрытым случаям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назначения, в том числе: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 использованием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 оказанием услуги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выполнения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информации о выполнении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журнала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модулю "Обмен сообщениями":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журналу выбывших из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выбывших в журнале выбывших из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выбывшего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следующих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КВС;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формы №</w:t>
            </w:r>
            <w:r w:rsidRPr="000959D0">
              <w:rPr>
                <w:rFonts w:ascii="Times New Roman" w:eastAsia="Calibri" w:hAnsi="Times New Roman" w:cs="Times New Roman"/>
                <w:sz w:val="16"/>
                <w:szCs w:val="16"/>
              </w:rPr>
              <w:t>066/у</w:t>
            </w:r>
            <w:r w:rsidRPr="000959D0">
              <w:rPr>
                <w:rFonts w:ascii="Times New Roman" w:hAnsi="Times New Roman" w:cs="Times New Roman"/>
                <w:sz w:val="16"/>
                <w:szCs w:val="16"/>
              </w:rPr>
              <w:t>;</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текущей страницы списка выбывших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всего списка выбывших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модулю "Патоморфология" для работы с направлениями на патоморфогистологические, патологогистологические и цитологические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по журналу направлений на патоморфогистологические, патологогистологические и цитологические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патоморфологических, патологогистологических и цитологических диагностических направлений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просмотр патоморфологических, патологогистологических и цитологических диагностических направлений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протоколов патоморфологических, патологогистологических и цитологических диагностических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Аннулирование направлений на патоморфогистологические, патологогистологические и цитологические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направлений на патоморфогистологические, патологогистологические и цитологические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регистрами и спецификой по социально-значимым заболеваниям: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добавление, изменение и удаление записей регистра социально-значимых заболеваний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пациента в регистре социально-значимых заболеваний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 из регистра социально-значимых заболеваний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ограничения прав доступа пользователя к определенным функциям при работе с регистром социально-значимых заболеваний (в зависимости от группы, в которую включена учетная запись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направлениями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направлений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направлений на МСЭ по следующим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направления на ВК;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направления на ВК (Создано, Не создано, Все);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направления на МСЭ;</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направления ("Новое", "Отказ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направления на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выбранного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направления на МСЭ (только для направлений на МСЭ, у которых нет связанного с ним направления на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для выбранного направления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графиком дежурств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дежурств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изменение параметров, просмотр дежурства, удаление дежурства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дежурств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ограничения прав доступа пользователя к работе с графиком дежурств (в зависимости от группы, в которую включена учетная запись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шаблонами документов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документов с неформализованными данными (осмотры, результаты параклинического исследования, эпикризы, дневниковые записи, произвольные документы) на основе предварительно подготовленных шаблонов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поиска шаблонов с учетом прав доступа пользователя, роли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оказанных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протоколов осмотров, услуг в автоматизированном режиме на основе ранее составленных протоколов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пустых бланков медицинских свидетельств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Технология подписи документов несколькими электронными подписями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списке пациентов индикаторов в зависимости от состояния пациента или наличия необходимого признака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степени тяжести состояния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беременных пациенток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необходимости переливания трансфузионных сред пациенту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аллергических реакций у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врача-реаниматолога"</w:t>
            </w:r>
          </w:p>
        </w:tc>
        <w:tc>
          <w:tcPr>
            <w:tcW w:w="576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хронических заболеваний у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629" w:name="_Hlk213675844_Копия_1"/>
      <w:bookmarkEnd w:id="629"/>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84</w:t>
      </w:r>
      <w:r w:rsidR="003C485F" w:rsidRPr="000959D0">
        <w:rPr>
          <w:sz w:val="16"/>
          <w:szCs w:val="16"/>
        </w:rPr>
        <w:fldChar w:fldCharType="end"/>
      </w:r>
      <w:r w:rsidR="00C403FA" w:rsidRPr="000959D0">
        <w:rPr>
          <w:sz w:val="16"/>
          <w:szCs w:val="16"/>
        </w:rPr>
        <w:t xml:space="preserve"> </w:t>
      </w:r>
      <w:r w:rsidRPr="000959D0">
        <w:rPr>
          <w:sz w:val="16"/>
          <w:szCs w:val="16"/>
        </w:rPr>
        <w:t>– Модуль "Ведение документации (КВС)". Интерфейс 1.0</w:t>
      </w:r>
    </w:p>
    <w:tbl>
      <w:tblPr>
        <w:tblW w:w="9904" w:type="dxa"/>
        <w:tblLayout w:type="fixed"/>
        <w:tblCellMar>
          <w:left w:w="75" w:type="dxa"/>
          <w:right w:w="75" w:type="dxa"/>
        </w:tblCellMar>
        <w:tblLook w:val="04A0"/>
      </w:tblPr>
      <w:tblGrid>
        <w:gridCol w:w="2872"/>
        <w:gridCol w:w="5768"/>
        <w:gridCol w:w="1264"/>
      </w:tblGrid>
      <w:tr w:rsidR="00FD3CE6" w:rsidRPr="000959D0">
        <w:trPr>
          <w:tblHeader/>
        </w:trPr>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30" w:name="_Hlk213675879"/>
            <w:bookmarkEnd w:id="630"/>
            <w:r w:rsidRPr="000959D0">
              <w:rPr>
                <w:sz w:val="16"/>
                <w:szCs w:val="16"/>
              </w:rPr>
              <w:t>Модуль</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ранее добавленных карт выбывшего из стационара с использованием фильтров. Поиск должен осуществляться по данным: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 прикреплении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 льготах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случая стационарного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пользователя, добавившего данные;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результатов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федеральных сервисов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движений с использованием фильтров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по данным: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 прикреплении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 льготах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случая стационарного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пользователя, добавившего данные;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результатов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федеральных сервисов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Подсчет количества найденных записей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Экспорт данных по КВС в формате .dbf с возможностью настройки параметров экспорта, просмотра структуры файла формата .dbf</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новой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Поточный ввод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смены пациента в учетном документе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уникального номера КВС с возможностью редактирования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госпитализации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госпитализации по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перевода из другой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медицинской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оплаты;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поступления;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поступления;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кем направлен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госпитализации по параметру "Кем направлен":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направления: электронное, бумажное. Возможность поиска и выбора электронного направления, автоматическая подстановка данных выбранного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ввода внешнего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направившее 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направившая организация (выбор из справочника организаций)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направивший врач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"Ведение документации </w:t>
            </w:r>
            <w:r w:rsidRPr="000959D0">
              <w:rPr>
                <w:rFonts w:ascii="Times New Roman" w:hAnsi="Times New Roman" w:cs="Times New Roman"/>
                <w:sz w:val="16"/>
                <w:szCs w:val="16"/>
              </w:rPr>
              <w:lastRenderedPageBreak/>
              <w:t>(КВС)"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код направившего врача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талона вызова СМП, если пациент был доставлен службой СМП;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код;</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наряда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талон передан на ССМП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направляющего учреждения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пациента при направлении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дефектах догоспитального этапа: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несвоевременная госпитализация;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недостаточный объем клинико-диагностического обследования;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неправильная тактика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несовпадение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госпитализации по направлению на ВМП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пациент направлен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сопутствующих диагнозах направившего учреждения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пребывании в приемном отделении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пребывании по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опьянения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транспортировки;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сторона поражения при онкологическом диагнозе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расшифровка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госпитализаций;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с начала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отметка о запущенности случая;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травмы (внешнего воздействия);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внешняя причина;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противоправная;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нетранспортабельность;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направления извещения;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сотрудник МО, передавший телефонограмму;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сотрудник МВД России, принявший информацию;</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госпитализации (доступно при госпитализации с электронным направлением);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приемное 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койки;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 приемного отделения;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состояние пациента при поступлении;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дееспособен;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сообщения родственнику;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родственника;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телефон родственника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стадия выявленного ЗНО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подозрение на ЗНО;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подозрение на диагноз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педикулёз;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чесотка;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извещения 058у;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санитарная обработка;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санитарной обработки</w:t>
            </w:r>
          </w:p>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специфика (онкология) – блок для ввода сведений об онкологическом заболевании при отказах в приемном отделении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сопутствующих диагнозах приемного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об исходе пребывания в приемном отделении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об исходе пребывания в приемном отделении по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исхода;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исхода;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 в которое госпитализирован пациент;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коек;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причины отказа от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помощи;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передан активный вызов;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пациента при выписке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исход пребывания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создание движения в приемном отделении при сохранении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движениях в профильных отделениях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движениях в профильных отделениях стационара по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случая движения;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поступления;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выписки;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коек;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вид оплаты;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тарифа;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основной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характер заболевания;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схема лекарственной терапии;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нескольких схем лекарственной терапии;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оценка по шкале органной недостаточности (SOFA, pSOFA);</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пациента при поступлении;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метод высокотехнологичной медицинской помощи;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фактически проведенных в стационаре койко-дней;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КСГ;</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КСЛП;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подозрение на ЗНО;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подозрение на 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стадия / фаза;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осложнен кардиогенным шоком;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медицинской помощи (бюджет);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отметка о сопровождении взрослым для детей до 4-х лет;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срок беременности в неделях;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смене отделений и профилей коек в ходе лечения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или ручная группировка движений по классу МКБ-10, профилю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частичная оплата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FD3CE6" w:rsidP="000959D0">
            <w:pPr>
              <w:spacing w:line="240" w:lineRule="auto"/>
              <w:rPr>
                <w:rFonts w:ascii="Times New Roman" w:hAnsi="Times New Roman" w:cs="Times New Roman"/>
                <w:sz w:val="16"/>
                <w:szCs w:val="16"/>
              </w:rPr>
            </w:pP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об исходе госпитализации в профильных отделениях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исхода / результата госпитализации из справочника 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итог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уровень качества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выписки;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отметка о направлении на амбулаторное лечение;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отметка о прерванном случае;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причина перевода в другую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и отделение перевода;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стационара перевода;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профиль коек, на который переведен пациент;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установивший смерть;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необходимости экспертизы и ввод данных о проведенной экспертизе (дата, время, место проведения, организация, отделение, врач, основной патологоанатомический диагноз по МКБ-10);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планируемая дата выписки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скопировать сопутствующие диагнозы, установленные в приемном отделении и предыдущих движениях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специфики по заболеваниям, сведений о беременности, сведений о новорожденном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"Ведение документации </w:t>
            </w:r>
            <w:r w:rsidRPr="000959D0">
              <w:rPr>
                <w:rFonts w:ascii="Times New Roman" w:hAnsi="Times New Roman" w:cs="Times New Roman"/>
                <w:sz w:val="16"/>
                <w:szCs w:val="16"/>
              </w:rPr>
              <w:lastRenderedPageBreak/>
              <w:t>(КВС)"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Хранение дополнительных данных о беременности в случаях лечения, не </w:t>
            </w:r>
            <w:r w:rsidRPr="000959D0">
              <w:rPr>
                <w:rFonts w:ascii="Times New Roman" w:hAnsi="Times New Roman" w:cs="Times New Roman"/>
                <w:sz w:val="16"/>
                <w:szCs w:val="16"/>
              </w:rPr>
              <w:lastRenderedPageBreak/>
              <w:t>связанных с беременностью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добавление анкеты в регистре БСК при сохранении КВС, если в КВС указан диагноз из группы ОКС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нетрудоспособности: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ЛВН, в том числе электронного, справки учащегося;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открытого документа о нетрудоспособности или добавление нового;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ЛВН из ФСС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об оказанных услугах в рамках случая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беспризорном: кем доставлен, причина помещения в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данных о реанимационных периодах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первичного онкологического скрининга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документов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следующих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№003/у "</w:t>
            </w:r>
            <w:r w:rsidRPr="000959D0">
              <w:rPr>
                <w:rFonts w:ascii="Times New Roman" w:eastAsia="Arial" w:hAnsi="Times New Roman" w:cs="Times New Roman"/>
                <w:sz w:val="16"/>
                <w:szCs w:val="16"/>
              </w:rPr>
              <w:t>Медицинская карта пациента, получающего медицинскую помощь в стационарных условиях, в условиях дневного стационара</w:t>
            </w:r>
            <w:r w:rsidRPr="000959D0">
              <w:rPr>
                <w:rFonts w:ascii="Times New Roman" w:hAnsi="Times New Roman" w:cs="Times New Roman"/>
                <w:sz w:val="16"/>
                <w:szCs w:val="16"/>
              </w:rPr>
              <w:t>";</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форма №</w:t>
            </w:r>
            <w:r w:rsidRPr="000959D0">
              <w:rPr>
                <w:rFonts w:ascii="Times New Roman" w:eastAsia="Calibri" w:hAnsi="Times New Roman" w:cs="Times New Roman"/>
                <w:sz w:val="16"/>
                <w:szCs w:val="16"/>
              </w:rPr>
              <w:t>066/у</w:t>
            </w:r>
            <w:r w:rsidRPr="000959D0">
              <w:rPr>
                <w:rFonts w:ascii="Times New Roman" w:hAnsi="Times New Roman" w:cs="Times New Roman"/>
                <w:sz w:val="16"/>
                <w:szCs w:val="16"/>
              </w:rPr>
              <w:t xml:space="preserve"> "</w:t>
            </w:r>
            <w:r w:rsidRPr="000959D0">
              <w:rPr>
                <w:rFonts w:ascii="Times New Roman" w:eastAsia="Calibri" w:hAnsi="Times New Roman" w:cs="Times New Roman"/>
                <w:sz w:val="16"/>
                <w:szCs w:val="16"/>
              </w:rPr>
              <w:t>"Статистическая карта выбывшего из медицинской организации, оказывающей медицинскую помощь в стационарных условиях, в условиях дневного стационара"</w:t>
            </w:r>
            <w:r w:rsidRPr="000959D0">
              <w:rPr>
                <w:rFonts w:ascii="Times New Roman" w:hAnsi="Times New Roman" w:cs="Times New Roman"/>
                <w:sz w:val="16"/>
                <w:szCs w:val="16"/>
              </w:rPr>
              <w:t>;</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справки об отказе в госпитализации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документов: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справки о стоимости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контрольный лист учёта медицинской помощи, оказанной пациентам, страдающим злокачественными новообразованиями;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контрольный лист учёта при ЗНО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листа регистрации переливания трансфузионных сред № 005/у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№058у "Экстренное извещение об инфекционном заболевании, пищевой, остром профессиональном отравлении, необычной реакции на прививку"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проверок при сохранении движения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заполнения обязательных полей при сохранении движения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соответствие между собой дат поступления, даты исхода из приемного отделения и даты начала профильного движения при сохранении движения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совпадение видов оплаты во всех движениях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при сохранении движения соответствия между профилем и специальностью врача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заполнения обязательных полей при сохранении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обязательное заполнение диагноза приемного отделения при установленной соответствующей настройке при сохранении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то, что дата выписки направления должна быть раньше либо совпадать с датой начала лечения (при установленной соответствующей настройке)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заполнение данных о направившей организации и отделении при плановой госпитализации при сохранении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Проверка на актуальность добавленных услуг на дату окончания случая лечения при сохранении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(КВС)"</w:t>
            </w:r>
          </w:p>
        </w:tc>
        <w:tc>
          <w:tcPr>
            <w:tcW w:w="5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проверок при сохранении КВС с добавленной спецификой по онкологии для основного диагноза из группы ЗНО: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631" w:name="_Hlk213675879_Копия_1"/>
      <w:bookmarkEnd w:id="631"/>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85</w:t>
      </w:r>
      <w:r w:rsidR="003C485F" w:rsidRPr="000959D0">
        <w:rPr>
          <w:sz w:val="16"/>
          <w:szCs w:val="16"/>
        </w:rPr>
        <w:fldChar w:fldCharType="end"/>
      </w:r>
      <w:r w:rsidR="00C403FA" w:rsidRPr="000959D0">
        <w:rPr>
          <w:sz w:val="16"/>
          <w:szCs w:val="16"/>
        </w:rPr>
        <w:t xml:space="preserve"> </w:t>
      </w:r>
      <w:r w:rsidRPr="000959D0">
        <w:rPr>
          <w:sz w:val="16"/>
          <w:szCs w:val="16"/>
        </w:rPr>
        <w:t>– Модуль "АРМ заведующего оперблоком". Интерфейс 2.0</w:t>
      </w:r>
    </w:p>
    <w:tbl>
      <w:tblPr>
        <w:tblW w:w="9904" w:type="dxa"/>
        <w:tblLayout w:type="fixed"/>
        <w:tblCellMar>
          <w:left w:w="75" w:type="dxa"/>
          <w:right w:w="75" w:type="dxa"/>
        </w:tblCellMar>
        <w:tblLook w:val="04A0"/>
      </w:tblPr>
      <w:tblGrid>
        <w:gridCol w:w="2801"/>
        <w:gridCol w:w="5839"/>
        <w:gridCol w:w="1264"/>
      </w:tblGrid>
      <w:tr w:rsidR="00FD3CE6" w:rsidRPr="000959D0">
        <w:trPr>
          <w:tblHeader/>
        </w:trPr>
        <w:tc>
          <w:tcPr>
            <w:tcW w:w="28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32" w:name="_Hlk213675917"/>
            <w:bookmarkEnd w:id="632"/>
            <w:r w:rsidRPr="000959D0">
              <w:rPr>
                <w:sz w:val="16"/>
                <w:szCs w:val="16"/>
              </w:rPr>
              <w:t>Модуль</w:t>
            </w:r>
          </w:p>
        </w:tc>
        <w:tc>
          <w:tcPr>
            <w:tcW w:w="58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8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заведующего оперблоком"</w:t>
            </w:r>
          </w:p>
        </w:tc>
        <w:tc>
          <w:tcPr>
            <w:tcW w:w="58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Добавление/изменение/удаление информации об имплантированных изделиях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633" w:name="_Hlk213675917_Копия_1"/>
      <w:bookmarkEnd w:id="633"/>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86</w:t>
      </w:r>
      <w:r w:rsidR="003C485F" w:rsidRPr="000959D0">
        <w:rPr>
          <w:sz w:val="16"/>
          <w:szCs w:val="16"/>
        </w:rPr>
        <w:fldChar w:fldCharType="end"/>
      </w:r>
      <w:r w:rsidR="00C403FA" w:rsidRPr="000959D0">
        <w:rPr>
          <w:sz w:val="16"/>
          <w:szCs w:val="16"/>
        </w:rPr>
        <w:t xml:space="preserve"> </w:t>
      </w:r>
      <w:r w:rsidRPr="000959D0">
        <w:rPr>
          <w:sz w:val="16"/>
          <w:szCs w:val="16"/>
        </w:rPr>
        <w:t>– Модуль "АРМ анестезиолога". Интерфейс 2.0</w:t>
      </w:r>
    </w:p>
    <w:tbl>
      <w:tblPr>
        <w:tblW w:w="9904" w:type="dxa"/>
        <w:tblLayout w:type="fixed"/>
        <w:tblCellMar>
          <w:left w:w="75" w:type="dxa"/>
          <w:right w:w="75" w:type="dxa"/>
        </w:tblCellMar>
        <w:tblLook w:val="04A0"/>
      </w:tblPr>
      <w:tblGrid>
        <w:gridCol w:w="2136"/>
        <w:gridCol w:w="6504"/>
        <w:gridCol w:w="1264"/>
      </w:tblGrid>
      <w:tr w:rsidR="00FD3CE6" w:rsidRPr="000959D0">
        <w:trPr>
          <w:tblHeader/>
        </w:trPr>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34" w:name="_Hlk213675950"/>
            <w:bookmarkEnd w:id="634"/>
            <w:r w:rsidRPr="000959D0">
              <w:rPr>
                <w:sz w:val="16"/>
                <w:szCs w:val="16"/>
              </w:rPr>
              <w:t>Модуль</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фильтрации пациентов, для которых запланирована операция, по отделениям, по дате планируемой операции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в списке пациентов индикаторов в зависимости от состояния пациента или наличия необходимого признака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степени тяжести состояния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беременных пациенток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экстренных пациентов в списке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необходимости переливания трансфузионных сред пациенту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аллергических реакций у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хронических заболеваний у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открытия ЭМК пациента, находящегося в списке пациентов на анестезию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карты анестезии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ввода в карту анестезии следующей информации: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состояние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сознание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артериальное давление (в мм рт. 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пульс;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частота дыхания;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температура тела;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анестезии;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анестезии;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анестезии;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показателей для мониторинга во время операции;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риск анестезии;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препараты анестезии;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предоперационное лекарственное назначение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"АРМ </w:t>
            </w:r>
            <w:r w:rsidRPr="000959D0">
              <w:rPr>
                <w:rFonts w:ascii="Times New Roman" w:hAnsi="Times New Roman" w:cs="Times New Roman"/>
                <w:sz w:val="16"/>
                <w:szCs w:val="16"/>
              </w:rPr>
              <w:lastRenderedPageBreak/>
              <w:t>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Возможность заполнения информации в карте анестезии на протяжении всей операции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и изменений выбранных для мониторинга показателей и измерений в течении анестезии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анестезиологических бригад (для пользователя с ролью руководителя анестезиологической службы)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13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анестезиолога"</w:t>
            </w:r>
          </w:p>
        </w:tc>
        <w:tc>
          <w:tcPr>
            <w:tcW w:w="650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протоколов анестезии, в том числе на основе шаблонов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635" w:name="_Hlk213675950_Копия_1"/>
      <w:bookmarkEnd w:id="635"/>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87</w:t>
      </w:r>
      <w:r w:rsidR="003C485F" w:rsidRPr="000959D0">
        <w:rPr>
          <w:sz w:val="16"/>
          <w:szCs w:val="16"/>
        </w:rPr>
        <w:fldChar w:fldCharType="end"/>
      </w:r>
      <w:r w:rsidR="00C403FA" w:rsidRPr="000959D0">
        <w:rPr>
          <w:sz w:val="16"/>
          <w:szCs w:val="16"/>
        </w:rPr>
        <w:t xml:space="preserve"> </w:t>
      </w:r>
      <w:r w:rsidRPr="000959D0">
        <w:rPr>
          <w:sz w:val="16"/>
          <w:szCs w:val="16"/>
        </w:rPr>
        <w:t>– Модуль "Календарь назначений". Интерфейс 2.0</w:t>
      </w:r>
    </w:p>
    <w:tbl>
      <w:tblPr>
        <w:tblW w:w="9904" w:type="dxa"/>
        <w:tblLayout w:type="fixed"/>
        <w:tblCellMar>
          <w:left w:w="75" w:type="dxa"/>
          <w:right w:w="75" w:type="dxa"/>
        </w:tblCellMar>
        <w:tblLook w:val="04A0"/>
      </w:tblPr>
      <w:tblGrid>
        <w:gridCol w:w="2058"/>
        <w:gridCol w:w="6582"/>
        <w:gridCol w:w="1264"/>
      </w:tblGrid>
      <w:tr w:rsidR="00FD3CE6" w:rsidRPr="000959D0">
        <w:trPr>
          <w:tblHeader/>
        </w:trPr>
        <w:tc>
          <w:tcPr>
            <w:tcW w:w="20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36" w:name="_Hlk213675982"/>
            <w:bookmarkEnd w:id="636"/>
            <w:r w:rsidRPr="000959D0">
              <w:rPr>
                <w:sz w:val="16"/>
                <w:szCs w:val="16"/>
              </w:rPr>
              <w:t>Модуль</w:t>
            </w:r>
          </w:p>
        </w:tc>
        <w:tc>
          <w:tcPr>
            <w:tcW w:w="658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0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"Календарь назначений"</w:t>
            </w:r>
          </w:p>
        </w:tc>
        <w:tc>
          <w:tcPr>
            <w:tcW w:w="658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и снятие отметки о выполнении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"Календарь назначений"</w:t>
            </w:r>
          </w:p>
        </w:tc>
        <w:tc>
          <w:tcPr>
            <w:tcW w:w="658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лекарственного назначения со списанием медикаментов с автоматической установкой отметки о выполнении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5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"Календарь назначений"</w:t>
            </w:r>
          </w:p>
        </w:tc>
        <w:tc>
          <w:tcPr>
            <w:tcW w:w="658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Вывод информации о количестве выполненных назначений в день в каждой ячейке календаря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637" w:name="_Hlk213675982_Копия_1"/>
      <w:bookmarkEnd w:id="637"/>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88</w:t>
      </w:r>
      <w:r w:rsidR="003C485F" w:rsidRPr="000959D0">
        <w:rPr>
          <w:sz w:val="16"/>
          <w:szCs w:val="16"/>
        </w:rPr>
        <w:fldChar w:fldCharType="end"/>
      </w:r>
      <w:r w:rsidR="00C403FA" w:rsidRPr="000959D0">
        <w:rPr>
          <w:sz w:val="16"/>
          <w:szCs w:val="16"/>
        </w:rPr>
        <w:t xml:space="preserve"> </w:t>
      </w:r>
      <w:r w:rsidRPr="000959D0">
        <w:rPr>
          <w:sz w:val="16"/>
          <w:szCs w:val="16"/>
        </w:rPr>
        <w:t>– Модуль "Реабилитация в стационаре". Интерфейс 2.0</w:t>
      </w:r>
    </w:p>
    <w:tbl>
      <w:tblPr>
        <w:tblW w:w="9904" w:type="dxa"/>
        <w:tblLayout w:type="fixed"/>
        <w:tblCellMar>
          <w:left w:w="75" w:type="dxa"/>
          <w:right w:w="75" w:type="dxa"/>
        </w:tblCellMar>
        <w:tblLook w:val="04A0"/>
      </w:tblPr>
      <w:tblGrid>
        <w:gridCol w:w="2040"/>
        <w:gridCol w:w="6600"/>
        <w:gridCol w:w="1264"/>
      </w:tblGrid>
      <w:tr w:rsidR="00FD3CE6" w:rsidRPr="000959D0">
        <w:trPr>
          <w:tblHeader/>
        </w:trPr>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38" w:name="_Hlk213676020"/>
            <w:bookmarkEnd w:id="638"/>
            <w:r w:rsidRPr="000959D0">
              <w:rPr>
                <w:sz w:val="16"/>
                <w:szCs w:val="16"/>
              </w:rPr>
              <w:t>Модуль</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основные сведения о реабилитации пациента в случай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оценку состояния пациента по Международной классификации функционирования, ограничений жизнедеятельности и здоровья в случай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оценок состояния пациента по Международной классификации функционирования, ограничений жизнедеятельности и здоровья Система формирует реабилитационный диагноз в случае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назначения в индивидуальный план медицинской реабилитации в случай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сведения об участниках мультидисциплинарной реабилитационной команды в случай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Участники мультидисциплинарной реабилитационной команды добавляют результаты осмотров пациента в случай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добавляет общее заключение осмотра мультидисциплинарной реабилитационной команды о ходе реабилитационного процесса в случай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проведении объективизированной оценки состояния пациента Участник мультидисциплинарной реабилитационной команды заполняет параметры клинических шкал и опросников в случае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 наличии у шкалы или опросника итогового балла на основании отдельных параметров Система рассчитывает итоговый результата оценки в случае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Участник мультидисциплинарной реабилитационной команды заполняет заключение по итогам проведения объективизированной оценки состояния пациента по шкале или опроснику в случае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"Протокол осмотра МДРК" в случае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"Этапный реабилитационный эпикриз" в случае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"Заключительный реабилитационный эпикриз" в случае лечения в условиях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04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"Реабилитация в стационаре"</w:t>
            </w:r>
          </w:p>
        </w:tc>
        <w:tc>
          <w:tcPr>
            <w:tcW w:w="660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формирует отчетный медицинский документ "Сведения о проведенной медицинской реабилитации"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639" w:name="_Hlk213676020_Копия_1"/>
      <w:bookmarkEnd w:id="639"/>
      <w:r w:rsidRPr="000959D0">
        <w:rPr>
          <w:sz w:val="16"/>
          <w:szCs w:val="16"/>
        </w:rPr>
        <w:lastRenderedPageBreak/>
        <w:t xml:space="preserve">Таблица </w:t>
      </w:r>
      <w:r w:rsidR="00C403FA">
        <w:rPr>
          <w:sz w:val="16"/>
          <w:szCs w:val="16"/>
        </w:rPr>
        <w:t>89</w:t>
      </w:r>
      <w:r w:rsidR="00C403FA" w:rsidRPr="000959D0">
        <w:rPr>
          <w:sz w:val="16"/>
          <w:szCs w:val="16"/>
        </w:rPr>
        <w:t xml:space="preserve"> </w:t>
      </w:r>
      <w:r w:rsidRPr="000959D0">
        <w:rPr>
          <w:sz w:val="16"/>
          <w:szCs w:val="16"/>
        </w:rPr>
        <w:t>– Подсистема 33 "Стационар"</w:t>
      </w:r>
    </w:p>
    <w:tbl>
      <w:tblPr>
        <w:tblW w:w="9904" w:type="dxa"/>
        <w:tblLayout w:type="fixed"/>
        <w:tblCellMar>
          <w:left w:w="75" w:type="dxa"/>
          <w:right w:w="75" w:type="dxa"/>
        </w:tblCellMar>
        <w:tblLook w:val="04A0"/>
      </w:tblPr>
      <w:tblGrid>
        <w:gridCol w:w="2890"/>
        <w:gridCol w:w="5750"/>
        <w:gridCol w:w="1264"/>
      </w:tblGrid>
      <w:tr w:rsidR="00FD3CE6" w:rsidRPr="000959D0">
        <w:trPr>
          <w:tblHeader/>
        </w:trPr>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списка заявок на выбранную дату (выбор даты/периода отображения записей в списке)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фильтрация заявок с учетом следующих критериев: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название или код услуги;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Cito;</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просмотр и отклонение заявки на оказание услуги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отметки выполнения процедуры по выбранной в списке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примечания по выполненной процедуре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работе с расписанием процедурного кабинета;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журнала учета рабочего времени сотрудников;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журнала уведомлений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накладной-требования для заказа медикаментов</w:t>
            </w:r>
          </w:p>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накладной на внутреннее перемещение</w:t>
            </w:r>
          </w:p>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документа списания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документа ввода остатков</w:t>
            </w:r>
          </w:p>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просмотр и удаление приказов на проведение инвентаризации и инвентаризационных ведомостей</w:t>
            </w:r>
          </w:p>
          <w:p w:rsidR="00FD3CE6" w:rsidRPr="000959D0" w:rsidRDefault="00FD3CE6" w:rsidP="000959D0">
            <w:pPr>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медсестры процедурного кабинета"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учета рабочего времени сотрудников. Возможность фиксирования начала и окончания рабочего дня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списку назначений отделений пользователя и приемного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назначений пациентов, с отображением следующей информации: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плановые дата и время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выполнения;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отметка о выполнении;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палаты;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 выписавшего назначение;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и время формирования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врача, выполнившего назначение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назначений на выбранную дату (выбор даты/периода отображения записей в списке)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фильтрация назначений с учетом следующих критериев: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выписавший назначение;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выполнения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назначения, находящиеся в очереди на запись;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палата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назначений по открытым и/или по закрытым случаям стационарного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отметки о выполнении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назначения с использованием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Заполнение листа наблюдений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выполнения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указания причины невыполнения лекарственного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Вывод на печать назначения, страницы или всего списка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Выбор палаты из выпадающего списка для смены палаты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просмотру и контролю текущих остатков медикаментов в отделении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 журнала родовых сертификатов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статистических отчетов по данным Системы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функциям журнала учета рабочего времени сотрудников: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фиксирования начала и окончания рабочего дня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уведомлений: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сообщений;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сообщений;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сообщений;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обозначение сообщения, как важного;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отправителя письма в группу пользователей справочника "Адресная книга";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ответ на выбранное сообщение (если сообщение не автоматическое);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списка сообщений по различным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адресной книгой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родовых сертификатов: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родовых сертификатов в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номеров зарегистрированных родовых сертификатов из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данных родовых сертификатов, выданных в других регионах, из ФСС;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добавления данных о талонах в родовые сертификаты;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состава родовых сертификатов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учета рабочего времени сотрудников. Возможность фиксирования начала и окончания рабочего дня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постовой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контроля движений оригиналов историй болезней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направлений на консультативный прием. Направления в списке группируются по записи в очередь или на бирку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списка пациентов на выбранную дату (выбор даты/периода отображения записей в списке)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направлений на консультативный прием с учетом следующих критериев: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на свободное время в расписании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из очереди на свободное время в расписании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 пациента без предварительной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Перемещение пациента в очередь. Действие доступно для необслуженных записей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направления с указанием причины отказа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направлений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протокола консультативного приема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Поиска шаблонов с учетом прав доступа пользователя, роли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оказанных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формирования протоколов осмотров, услуг в автоматизированном режиме на основе ранее составленных протоколов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ведения расписания службы: просмотр, добавление, изменение и удаление расписания службы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 по данным Системы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службы консультативного приема"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уведомлений: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сообщений;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сообщений;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сообщений;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обозначение сообщения, как важного;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отправителя письма в группу пользователей справочника "Адресная книга";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ответ на выбранное сообщение (если сообщение не автоматическое);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списка сообщений по различным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адресной книгой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сотрудника справочного стола стационара"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госпитализированных или выписанных пациентов стационара МО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справочного стола стационара"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записей пациентов с отображением сведений: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медицинской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поступления пациента в стационар;</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выписки пациента из стационара;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 в котором находится пациент;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количество койко-дней, на протяжении которых пациент находился в стационаре;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указывающий на то, что данные пациента имеются в базе данных застрахованных;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оплаты;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исход госпитализации;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из последнего движения в рамках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справочного стола стационара"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пациентов на выбранную дату (выбор даты/периода отображения записей в списке)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справочного стола стационара"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госпитализированных или выписанных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заданным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ФИО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карты;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путем считывания данных с электронного полиса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справочного стола стационара"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сведений случая стационарного лечения выбранного в списке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справочного стола стационара"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работе с расписанием отделений стационара МО;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просмотру паспорта структуры МО (с указанием контактных лиц);</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 функциям модуля "Отчеты" подсистемы "Отчеты". Возможность формирования статистических отчетов по данным Системы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справочного стола стационара"</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просмотру данных о движении оригинала истории болезни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пациентов, не определенных в палату, после списка палат отделения (на койках)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Действия со списком пациентов: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Перевод пациента на койку;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врача;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Принять в отделение;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Выписать;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Добавить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пациентов группируется: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статусам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палатам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 режимам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По врачу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каждой записи списка пациентов в рамках одного диалогового окна должна отображаться следующая информация: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пол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номер КВС;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поступления;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выписки;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МЭС в днях и в процентах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фильтрация пациентов с учетом следующих критериев: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отделение, в котором работает медицинская сестра;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врачи, работающие в отделении;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 И. 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поступления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 регистрации переливания трансфузионных средств (009/у)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Лист регистрации переливания трансфузионных сред (005у)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ЭМК для старшей медсестры ограничен текущим случаем стационарного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информации о текущем случае стационарного лечения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Просмотр/Редактирование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Просмотр/Редактирование Движения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Просмотр/Редактирование медицинских документов доступных в ЭМК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Планирование врачебных назначений пациенту (запись на услуги)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отметки об выполнении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назначения с использованием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протокола выполненного назначения, заполнение листа наблюдений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Персонифицированное списание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выполнения назначения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добавления пациента в список пациентов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Подтверждение приема переведенного пациента из другого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перевода пациента в палату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назначения, смены лечащего врача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выписки пациента из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внутрисистемным справочникам: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контрагентов;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справочники системы учета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справочник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список МЭС;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цены на ЖНВЛП;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предельные надбавки на ЖНВЛП.</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журналу уведомлений;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функциям модуля "Отчеты" подсистемы "Отчеты". Возможность формирования статистических отчетов по данным Системы;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журналу выбывших из стационара.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Быстрый доступ к журналу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назначений для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назначений по заданным параметрам назначения и/или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 имя, отчество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лечащий врач;</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выполнения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тип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назначения, находящиеся в очереди на запись;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формирования назначения;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палата отделения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назначения, в том числе: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 использованием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 оказанием услуги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заявками на получение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Функции видимы, если в Настройках задан модуль учета Аптека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заявок на медикаменты и принадлежности по заданным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создания заявки;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вид заявки;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заказчик;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исполнитель;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статус заявки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просмотр и удаление заявки на медикаменты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статуса для заявки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статусов заявки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документами учета медикаментов, документами списания медикаментов и документами ввода остатков.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Функции видимы, если в Настройках задан модуль учета Аптека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документов по заданным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организации-поставщика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организации-получателя медикаментов;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МОЛ получателя;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источник финансирования;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статья расходов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просмотр и удаление документов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данных о выбранном документе;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данных о документах текущей страницы списка;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данных о всех документах списка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инвентаризационными ведомостями.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Функции видимы, если в Настройках задан модуль учета Аптека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просмотр и удаление инвентаризационной ведомости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данных о выбранном документе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данных о документах текущей страницы списка;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данных о всех документах списка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журналом учета рабочего времени сотрудников. Возможность фиксирования начала и окончания рабочего дня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расписания процедурного кабинета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старшей медсестры"</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графика дежурств среднего медперсонала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"Стандарты лечения"</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справочника стандартов:</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записей;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записи;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изменение записи;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удаление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"Стандарты лечения"</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стандарта по параметрам:</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код по МКБ-10;</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возрастная категория;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стадия;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осложнения;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условия оказания;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продолжительность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вступление в силу;</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окончание действия;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описание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"Стандарты лечения"</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медикаментозного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препарат;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дневная доза;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курсовая доза;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частота предоставления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"Стандарты лечения"</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методов диагностирования: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 (осмотр, консультация) и наблюдение врача специалиста;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инструментальные методы исследования;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лабораторные методы исследования;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немедикаментозные методы профилактики, лечения и медицинской реабилитации;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прочее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"Стандарты лечения"</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Настройка методов лечения и контроля терапии: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 (осмотр, консультация) и наблюдение врача специалиста;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инструментальные методы исследования;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лабораторные методы исследования;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хирургические, эндоскопические, эндоваскулярные и другие методы лечения, требующие анестезиологического и/или реаниматологического сопровождения;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немедикаментозные методы профилактики, лечения и медицинской реабилитации;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прочее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9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"Стандарты лечения"</w:t>
            </w:r>
          </w:p>
        </w:tc>
        <w:tc>
          <w:tcPr>
            <w:tcW w:w="575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Применение справочника стандартов лечения в ЭМК пациента: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назначений на основе стандартов лечения;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детальной информации о выполненных назначениях;</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шаблонов назначений на основе сделанных назначений в рамках события пациента (прием врача поликлиники, стационарного осмотра), в том числе создание шаблонов лекарственных назначений;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ввода шаблонов назначений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640" w:name="_Hlk213676053"/>
            <w:r w:rsidRPr="000959D0">
              <w:rPr>
                <w:rFonts w:ascii="Times New Roman" w:hAnsi="Times New Roman" w:cs="Times New Roman"/>
                <w:sz w:val="16"/>
                <w:szCs w:val="16"/>
              </w:rPr>
              <w:t>Да</w:t>
            </w:r>
            <w:bookmarkEnd w:id="640"/>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41" w:name="_Toc148341940"/>
      <w:bookmarkStart w:id="642" w:name="_Toc188258286"/>
      <w:bookmarkStart w:id="643" w:name="_Hlk213676195"/>
      <w:bookmarkStart w:id="644" w:name="_Toc188623747"/>
      <w:bookmarkStart w:id="645" w:name="_Toc157678272"/>
      <w:bookmarkStart w:id="646" w:name="_Toc225152899"/>
      <w:r w:rsidRPr="000959D0">
        <w:rPr>
          <w:color w:val="000000" w:themeColor="text1"/>
          <w:sz w:val="16"/>
          <w:szCs w:val="16"/>
        </w:rPr>
        <w:t xml:space="preserve">Подсистема </w:t>
      </w:r>
      <w:r w:rsidR="00C403FA" w:rsidRPr="000959D0">
        <w:rPr>
          <w:color w:val="000000" w:themeColor="text1"/>
          <w:sz w:val="16"/>
          <w:szCs w:val="16"/>
        </w:rPr>
        <w:t>3</w:t>
      </w:r>
      <w:r w:rsidR="00C403FA">
        <w:rPr>
          <w:color w:val="000000" w:themeColor="text1"/>
          <w:sz w:val="16"/>
          <w:szCs w:val="16"/>
        </w:rPr>
        <w:t>0</w:t>
      </w:r>
      <w:r w:rsidR="00C403FA" w:rsidRPr="000959D0">
        <w:rPr>
          <w:color w:val="000000" w:themeColor="text1"/>
          <w:sz w:val="16"/>
          <w:szCs w:val="16"/>
        </w:rPr>
        <w:t xml:space="preserve"> </w:t>
      </w:r>
      <w:r w:rsidRPr="000959D0">
        <w:rPr>
          <w:color w:val="000000" w:themeColor="text1"/>
          <w:sz w:val="16"/>
          <w:szCs w:val="16"/>
        </w:rPr>
        <w:t>"Стоматология"</w:t>
      </w:r>
      <w:bookmarkEnd w:id="641"/>
      <w:bookmarkEnd w:id="642"/>
      <w:bookmarkEnd w:id="643"/>
      <w:bookmarkEnd w:id="644"/>
      <w:bookmarkEnd w:id="645"/>
      <w:bookmarkEnd w:id="646"/>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90</w:t>
      </w:r>
      <w:r w:rsidR="003C485F" w:rsidRPr="000959D0">
        <w:rPr>
          <w:sz w:val="16"/>
          <w:szCs w:val="16"/>
        </w:rPr>
        <w:fldChar w:fldCharType="end"/>
      </w:r>
      <w:r w:rsidR="00C403FA" w:rsidRPr="000959D0">
        <w:rPr>
          <w:sz w:val="16"/>
          <w:szCs w:val="16"/>
        </w:rPr>
        <w:t xml:space="preserve"> </w:t>
      </w:r>
      <w:r w:rsidRPr="000959D0">
        <w:rPr>
          <w:sz w:val="16"/>
          <w:szCs w:val="16"/>
        </w:rPr>
        <w:t>– Модуль "АРМ Стоматолога". Интерфейс 1.0</w:t>
      </w:r>
    </w:p>
    <w:tbl>
      <w:tblPr>
        <w:tblW w:w="9904" w:type="dxa"/>
        <w:tblLayout w:type="fixed"/>
        <w:tblCellMar>
          <w:left w:w="75" w:type="dxa"/>
          <w:right w:w="75" w:type="dxa"/>
        </w:tblCellMar>
        <w:tblLook w:val="04A0"/>
      </w:tblPr>
      <w:tblGrid>
        <w:gridCol w:w="2868"/>
        <w:gridCol w:w="5772"/>
        <w:gridCol w:w="1264"/>
      </w:tblGrid>
      <w:tr w:rsidR="00FD3CE6" w:rsidRPr="000959D0">
        <w:trPr>
          <w:tblHeader/>
        </w:trPr>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47" w:name="_Hlk213676210"/>
            <w:bookmarkEnd w:id="647"/>
            <w:r w:rsidRPr="000959D0">
              <w:rPr>
                <w:sz w:val="16"/>
                <w:szCs w:val="16"/>
              </w:rPr>
              <w:t>Модуль</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Перенос времени приема до наступления даты приема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очереди на прием, запись пациента из очереди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направлений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смены пациента в учетном документе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амбулаторно-поликлинических посещений (дата, место посещения, медицинский персонал, цель посещения, вид оплаты)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медицинских услуг, оказанных пациенту (место выполнения, наименование услуги, медицинский персонал, вид оплаты, количество)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Оформление результатов стоматологических осмотров пациента (зубная формула, одонтопародонтограмма), автоматический расчет объема оказанной помощи и стоимости лечения, потоковый ввод оказанных стоматологических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диагноза для каждого зуба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ввода данных состояния зуба при нажатии на соответствующий зуб на отображаемой зубной карте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типе зуба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типа поражения зуба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пародонтограммы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состояния зуба в пародонтограмме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Автоматический расчет выносливости зуба и зубного ряда, отображение выносливости в пародонтограмме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случаев стоматологического обращения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w:t>
            </w:r>
          </w:p>
          <w:p w:rsidR="00FD3CE6" w:rsidRPr="000959D0" w:rsidRDefault="00A4507D" w:rsidP="000959D0">
            <w:pPr>
              <w:widowControl w:val="0"/>
              <w:numPr>
                <w:ilvl w:val="0"/>
                <w:numId w:val="2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"Индекс КПУ";</w:t>
            </w:r>
          </w:p>
          <w:p w:rsidR="00FD3CE6" w:rsidRPr="000959D0" w:rsidRDefault="00A4507D" w:rsidP="000959D0">
            <w:pPr>
              <w:widowControl w:val="0"/>
              <w:numPr>
                <w:ilvl w:val="0"/>
                <w:numId w:val="23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"Количество не леченых не запломбированных кариозных поражений зубов";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"Класс по Блэку"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Возможность указания подозрения на диагноз и подозрения на ЗНО при </w:t>
            </w:r>
            <w:r w:rsidRPr="000959D0">
              <w:rPr>
                <w:rFonts w:ascii="Times New Roman" w:hAnsi="Times New Roman" w:cs="Times New Roman"/>
                <w:sz w:val="16"/>
                <w:szCs w:val="16"/>
              </w:rPr>
              <w:lastRenderedPageBreak/>
              <w:t>заполнении сведений о заболевании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bl>
    <w:p w:rsidR="00FD3CE6" w:rsidRPr="000959D0" w:rsidRDefault="00A4507D" w:rsidP="000959D0">
      <w:pPr>
        <w:pStyle w:val="34fff8"/>
        <w:spacing w:line="240" w:lineRule="auto"/>
        <w:rPr>
          <w:sz w:val="16"/>
          <w:szCs w:val="16"/>
        </w:rPr>
      </w:pPr>
      <w:bookmarkStart w:id="648" w:name="_Hlk213676210_Копия_1"/>
      <w:bookmarkEnd w:id="648"/>
      <w:r w:rsidRPr="000959D0">
        <w:rPr>
          <w:sz w:val="16"/>
          <w:szCs w:val="16"/>
        </w:rPr>
        <w:lastRenderedPageBreak/>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91</w:t>
      </w:r>
      <w:r w:rsidR="003C485F" w:rsidRPr="000959D0">
        <w:rPr>
          <w:sz w:val="16"/>
          <w:szCs w:val="16"/>
        </w:rPr>
        <w:fldChar w:fldCharType="end"/>
      </w:r>
      <w:r w:rsidR="00C403FA" w:rsidRPr="000959D0">
        <w:rPr>
          <w:sz w:val="16"/>
          <w:szCs w:val="16"/>
        </w:rPr>
        <w:t xml:space="preserve"> </w:t>
      </w:r>
      <w:r w:rsidRPr="000959D0">
        <w:rPr>
          <w:sz w:val="16"/>
          <w:szCs w:val="16"/>
        </w:rPr>
        <w:t>– Модуль "АРМ Стоматолога". Интерфейс 2.0</w:t>
      </w:r>
    </w:p>
    <w:tbl>
      <w:tblPr>
        <w:tblW w:w="9904" w:type="dxa"/>
        <w:tblLayout w:type="fixed"/>
        <w:tblCellMar>
          <w:left w:w="75" w:type="dxa"/>
          <w:right w:w="75" w:type="dxa"/>
        </w:tblCellMar>
        <w:tblLook w:val="04A0"/>
      </w:tblPr>
      <w:tblGrid>
        <w:gridCol w:w="2868"/>
        <w:gridCol w:w="5772"/>
        <w:gridCol w:w="1264"/>
      </w:tblGrid>
      <w:tr w:rsidR="00FD3CE6" w:rsidRPr="000959D0">
        <w:trPr>
          <w:tblHeader/>
        </w:trPr>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49" w:name="_Hlk213676283"/>
            <w:bookmarkEnd w:id="649"/>
            <w:r w:rsidRPr="000959D0">
              <w:rPr>
                <w:sz w:val="16"/>
                <w:szCs w:val="16"/>
              </w:rPr>
              <w:t>Модуль</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записанных на прием пациентов на дату, на диапазон дат с отображением следующей информации: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выполненного 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записи/осмотра;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записи;</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время осмотра;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возраст;</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признак застрахованного по ОМС;</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наличие федеральной льготы;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наличие региональной льготы;</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 прикрепления;</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участок;</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когда записан;</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оператор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списка записанных пациентов по дате формирования талона или дате приема пациентов, принятых без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списка записанных пациентов по выбранному периоду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Прием пациента без записи (поиск и выбор пациента, открытие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на дату и время или в очередь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пациента из очереди на дату и время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направлений, в т.ч. в иные учреждения здравоохранения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записи (выбранного в списке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расписания работы врачей на один месяц или более длительный период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расписания согласно нормам приема на одного пациента, контроль исполнения функции врачебной должности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резервирования времени в расписании для приема повторных и экстренных пациентов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Резервирование времени приема для определенных категорий пациентов (льготные категории, подлежащие госпитализации, срочные (CITO) и пр.), в том числе, с возможностью ограничить право записи на зарезервированное время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Автоматизированная отмена резервирования времени приема в день приема, если на данное время приема не осуществлена запись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Освобождение времени приема в случае отказа пациента от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Автоматизированный учет установленных квот при записи к специалистам своей МО и других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примечаний по особенностям работы врача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Копирование расписания на последующие недели с предыдущих периодов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печатной формы списка пациентов, записанных на прием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пациентов, записанных на прием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дополнительных талонов в расписание работы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случая амбулаторно-поликлинического лечения, посещения, осмотра, анамнеза, диагноза, характер заболевания, результат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зубной карты пациента в графическом представлении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Соответствие отображаемой зубной карты возрасту пациента (предоставление выбора врачу типа зубной карты, по умолчанию требуется установка карты соответствующей возрасту)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зубной карты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пародонтограммы в графическом представлении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состояния как на зуб в целом, так и на отдельные поверхности зуба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состояния как на зуб в целом, так и на отдельные поверхности зуба.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резцов и клыков:</w:t>
            </w:r>
          </w:p>
          <w:p w:rsidR="00FD3CE6" w:rsidRPr="000959D0" w:rsidRDefault="00A4507D" w:rsidP="000959D0">
            <w:pPr>
              <w:numPr>
                <w:ilvl w:val="0"/>
                <w:numId w:val="238"/>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г – губная;</w:t>
            </w:r>
          </w:p>
          <w:p w:rsidR="00FD3CE6" w:rsidRPr="000959D0" w:rsidRDefault="00A4507D" w:rsidP="000959D0">
            <w:pPr>
              <w:numPr>
                <w:ilvl w:val="0"/>
                <w:numId w:val="238"/>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м – медиальная;</w:t>
            </w:r>
          </w:p>
          <w:p w:rsidR="00FD3CE6" w:rsidRPr="000959D0" w:rsidRDefault="00A4507D" w:rsidP="000959D0">
            <w:pPr>
              <w:numPr>
                <w:ilvl w:val="0"/>
                <w:numId w:val="238"/>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я – язычная;</w:t>
            </w:r>
          </w:p>
          <w:p w:rsidR="00FD3CE6" w:rsidRPr="000959D0" w:rsidRDefault="00A4507D" w:rsidP="000959D0">
            <w:pPr>
              <w:numPr>
                <w:ilvl w:val="0"/>
                <w:numId w:val="238"/>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д – дистальная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состояния как на зуб в целом, так и на отдельные поверхности зуба.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Для моляров и премоляров:</w:t>
            </w:r>
          </w:p>
          <w:p w:rsidR="00FD3CE6" w:rsidRPr="000959D0" w:rsidRDefault="00A4507D" w:rsidP="000959D0">
            <w:pPr>
              <w:numPr>
                <w:ilvl w:val="0"/>
                <w:numId w:val="239"/>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ж – жевательная поверхность;</w:t>
            </w:r>
          </w:p>
          <w:p w:rsidR="00FD3CE6" w:rsidRPr="000959D0" w:rsidRDefault="00A4507D" w:rsidP="000959D0">
            <w:pPr>
              <w:numPr>
                <w:ilvl w:val="0"/>
                <w:numId w:val="239"/>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щ – щечная;</w:t>
            </w:r>
          </w:p>
          <w:p w:rsidR="00FD3CE6" w:rsidRPr="000959D0" w:rsidRDefault="00A4507D" w:rsidP="000959D0">
            <w:pPr>
              <w:numPr>
                <w:ilvl w:val="0"/>
                <w:numId w:val="239"/>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м – медиальная;</w:t>
            </w:r>
          </w:p>
          <w:p w:rsidR="00FD3CE6" w:rsidRPr="000959D0" w:rsidRDefault="00A4507D" w:rsidP="000959D0">
            <w:pPr>
              <w:numPr>
                <w:ilvl w:val="0"/>
                <w:numId w:val="239"/>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я – язычная;</w:t>
            </w:r>
          </w:p>
          <w:p w:rsidR="00FD3CE6" w:rsidRPr="000959D0" w:rsidRDefault="00A4507D" w:rsidP="000959D0">
            <w:pPr>
              <w:numPr>
                <w:ilvl w:val="0"/>
                <w:numId w:val="239"/>
              </w:numPr>
              <w:tabs>
                <w:tab w:val="clear" w:pos="720"/>
              </w:tabs>
              <w:spacing w:after="0" w:line="240" w:lineRule="auto"/>
              <w:ind w:left="0" w:firstLine="0"/>
              <w:rPr>
                <w:rFonts w:ascii="Times New Roman" w:hAnsi="Times New Roman" w:cs="Times New Roman"/>
                <w:sz w:val="16"/>
                <w:szCs w:val="16"/>
              </w:rPr>
            </w:pPr>
            <w:r w:rsidRPr="000959D0">
              <w:rPr>
                <w:rFonts w:ascii="Times New Roman" w:hAnsi="Times New Roman" w:cs="Times New Roman"/>
                <w:sz w:val="16"/>
                <w:szCs w:val="16"/>
              </w:rPr>
              <w:t>д – дистальная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изменения состояния каждого зуба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прикусе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Формы 043/у "Медицинская карта стоматологического больного" по стоматологическому случаю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вкладыша в карту 043/у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статистического талона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и планирование врачебных назначений пациенту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статусов назначений: назначенное, поставлено в очередь, выполненное, подписанное, отмененное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для медикаментозных назначений дозировки, способа приема, режим, одновременный/ раздельный прием и др.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Установка отметки об исполнении назначений с возможностью автоматизированного внесения соответствующей услуги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документов с неформализованными данными на основе предварительно подготовленных шаблонов.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пациента, случаев лечения, оказанных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протоколов осмотров, услуг в автоматизированном режиме на основе ранее сформированных протоколов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направлений на врачебную комиссию для проведения различных видов экспертиз и регистрация протоколов врачебной комиссии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карты диспансерного наблюдения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карты диспансерного наблюдения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пациентов, состоящих на диспансерном учете, в разрезе диагнозов, категорий заболеваний, участков, врачей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технологии электронной подписи при добавлении и модификации документов ЭМК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идентификация пациента в регистре пациентов, в том числе в регистре застрахованных по ОМС, по данным ЭМК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Стоматолога"</w:t>
            </w:r>
          </w:p>
        </w:tc>
        <w:tc>
          <w:tcPr>
            <w:tcW w:w="57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панели для работы с электронной очередью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bl>
    <w:p w:rsidR="00FD3CE6" w:rsidRPr="000959D0" w:rsidRDefault="00A4507D" w:rsidP="000959D0">
      <w:pPr>
        <w:pStyle w:val="34fff8"/>
        <w:spacing w:line="240" w:lineRule="auto"/>
        <w:rPr>
          <w:sz w:val="16"/>
          <w:szCs w:val="16"/>
        </w:rPr>
      </w:pPr>
      <w:bookmarkStart w:id="650" w:name="_Hlk213676283_Копия_1"/>
      <w:bookmarkEnd w:id="650"/>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92</w:t>
      </w:r>
      <w:r w:rsidR="003C485F" w:rsidRPr="000959D0">
        <w:rPr>
          <w:sz w:val="16"/>
          <w:szCs w:val="16"/>
        </w:rPr>
        <w:fldChar w:fldCharType="end"/>
      </w:r>
      <w:r w:rsidR="00C403FA" w:rsidRPr="000959D0">
        <w:rPr>
          <w:sz w:val="16"/>
          <w:szCs w:val="16"/>
        </w:rPr>
        <w:t xml:space="preserve"> </w:t>
      </w:r>
      <w:r w:rsidRPr="000959D0">
        <w:rPr>
          <w:sz w:val="16"/>
          <w:szCs w:val="16"/>
        </w:rPr>
        <w:t>– Модуль "Ведение документации" (ТАП по стоматологии). Интерфейс 1.0</w:t>
      </w:r>
    </w:p>
    <w:tbl>
      <w:tblPr>
        <w:tblW w:w="9904" w:type="dxa"/>
        <w:tblLayout w:type="fixed"/>
        <w:tblCellMar>
          <w:left w:w="75" w:type="dxa"/>
          <w:right w:w="75" w:type="dxa"/>
        </w:tblCellMar>
        <w:tblLook w:val="04A0"/>
      </w:tblPr>
      <w:tblGrid>
        <w:gridCol w:w="2720"/>
        <w:gridCol w:w="5920"/>
        <w:gridCol w:w="1264"/>
      </w:tblGrid>
      <w:tr w:rsidR="00FD3CE6" w:rsidRPr="000959D0">
        <w:trPr>
          <w:tblHeader/>
        </w:trPr>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51" w:name="_Hlk213676326"/>
            <w:bookmarkEnd w:id="651"/>
            <w:r w:rsidRPr="000959D0">
              <w:rPr>
                <w:sz w:val="16"/>
                <w:szCs w:val="16"/>
              </w:rPr>
              <w:t>Модуль</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Поточный ввод ТАП по стоматологии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уникального номера ТАП по стоматологии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редактирования номера ТАП по стоматологии в режиме поточного ввода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даты начала случая в режиме поточного ввода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Вывод даты смерти и даты закрытия ТАП в случае смерти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признака "Консультативный прием" при наличии действующего на дату начала случая значения объема "Консультативный прием"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данных о травме:</w:t>
            </w:r>
          </w:p>
          <w:p w:rsidR="00FD3CE6" w:rsidRPr="000959D0" w:rsidRDefault="00A4507D" w:rsidP="000959D0">
            <w:pPr>
              <w:widowControl w:val="0"/>
              <w:numPr>
                <w:ilvl w:val="0"/>
                <w:numId w:val="24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травмы (внешнего воздействия);</w:t>
            </w:r>
          </w:p>
          <w:p w:rsidR="00FD3CE6" w:rsidRPr="000959D0" w:rsidRDefault="00A4507D" w:rsidP="000959D0">
            <w:pPr>
              <w:widowControl w:val="0"/>
              <w:numPr>
                <w:ilvl w:val="0"/>
                <w:numId w:val="24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противоправности;</w:t>
            </w:r>
          </w:p>
          <w:p w:rsidR="00FD3CE6" w:rsidRPr="000959D0" w:rsidRDefault="00A4507D" w:rsidP="000959D0">
            <w:pPr>
              <w:widowControl w:val="0"/>
              <w:numPr>
                <w:ilvl w:val="0"/>
                <w:numId w:val="24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нетранспортабельности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направлении в режиме поточного ввода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посещении:</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и время;</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первично/повторно в текущем году;</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отделение;</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врач;</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средний медицинский персонал;</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профиль:</w:t>
            </w:r>
          </w:p>
          <w:p w:rsidR="00FD3CE6" w:rsidRPr="000959D0" w:rsidRDefault="00A4507D" w:rsidP="000959D0">
            <w:pPr>
              <w:widowControl w:val="0"/>
              <w:numPr>
                <w:ilvl w:val="1"/>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основной профиль отделения;</w:t>
            </w:r>
          </w:p>
          <w:p w:rsidR="00FD3CE6" w:rsidRPr="000959D0" w:rsidRDefault="00A4507D" w:rsidP="000959D0">
            <w:pPr>
              <w:widowControl w:val="0"/>
              <w:numPr>
                <w:ilvl w:val="1"/>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все профили отделения;</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обращения;</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цель посещения;</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оплаты;</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медицинской помощи;</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тариф;</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договору;</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УЕТ врача;</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продолжительность (время) приема;</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прием (первичный/повторный);</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цель профилактического осмотра;</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диспансеризации или профилактического осмотра;</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выбора карты диспансеризации или профилактического осмотра;</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выбора карты диспансерного наблюдения из открытых карт выбранного пациента;</w:t>
            </w:r>
          </w:p>
          <w:p w:rsidR="00FD3CE6" w:rsidRPr="000959D0" w:rsidRDefault="00A4507D" w:rsidP="000959D0">
            <w:pPr>
              <w:widowControl w:val="0"/>
              <w:numPr>
                <w:ilvl w:val="0"/>
                <w:numId w:val="24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прикус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пародонтограммы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Указание состояния зуба в пародонтограмме:</w:t>
            </w:r>
          </w:p>
          <w:p w:rsidR="00FD3CE6" w:rsidRPr="000959D0" w:rsidRDefault="00A4507D" w:rsidP="000959D0">
            <w:pPr>
              <w:widowControl w:val="0"/>
              <w:numPr>
                <w:ilvl w:val="0"/>
                <w:numId w:val="2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N, патологических изменений нет;</w:t>
            </w:r>
          </w:p>
          <w:p w:rsidR="00FD3CE6" w:rsidRPr="000959D0" w:rsidRDefault="00A4507D" w:rsidP="000959D0">
            <w:pPr>
              <w:widowControl w:val="0"/>
              <w:numPr>
                <w:ilvl w:val="0"/>
                <w:numId w:val="2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зуб отсутствует;</w:t>
            </w:r>
          </w:p>
          <w:p w:rsidR="00FD3CE6" w:rsidRPr="000959D0" w:rsidRDefault="00A4507D" w:rsidP="000959D0">
            <w:pPr>
              <w:widowControl w:val="0"/>
              <w:numPr>
                <w:ilvl w:val="0"/>
                <w:numId w:val="2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1/4, атрофия I степени;</w:t>
            </w:r>
          </w:p>
          <w:p w:rsidR="00FD3CE6" w:rsidRPr="000959D0" w:rsidRDefault="00A4507D" w:rsidP="000959D0">
            <w:pPr>
              <w:widowControl w:val="0"/>
              <w:numPr>
                <w:ilvl w:val="0"/>
                <w:numId w:val="2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1/2, атрофия II степени;</w:t>
            </w:r>
          </w:p>
          <w:p w:rsidR="00FD3CE6" w:rsidRPr="000959D0" w:rsidRDefault="00A4507D" w:rsidP="000959D0">
            <w:pPr>
              <w:widowControl w:val="0"/>
              <w:numPr>
                <w:ilvl w:val="0"/>
                <w:numId w:val="2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3/4, атрофия III степени;</w:t>
            </w:r>
          </w:p>
          <w:p w:rsidR="00FD3CE6" w:rsidRPr="000959D0" w:rsidRDefault="00A4507D" w:rsidP="000959D0">
            <w:pPr>
              <w:widowControl w:val="0"/>
              <w:numPr>
                <w:ilvl w:val="0"/>
                <w:numId w:val="2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более 3/4, атрофия IV степени;</w:t>
            </w:r>
          </w:p>
          <w:p w:rsidR="00FD3CE6" w:rsidRPr="000959D0" w:rsidRDefault="00A4507D" w:rsidP="000959D0">
            <w:pPr>
              <w:widowControl w:val="0"/>
              <w:numPr>
                <w:ilvl w:val="0"/>
                <w:numId w:val="24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более 3/4, атрофия IV степени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Автоматический расчет выносливости зуба и зубного ряда, отображение выносливости в пародонтограмме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протокола операции для услуг с атрибутом "Стоматологическая операция" с использованием шаблонов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сведений специфики по онкологии при установлении онкологического диагноза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контрольного листа учёта медицинской помощи, оказанной пациентам, страдающим злокачественными новообразованиями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Группировка заболеваний по типу добавленных услуг:</w:t>
            </w:r>
          </w:p>
          <w:p w:rsidR="00FD3CE6" w:rsidRPr="000959D0" w:rsidRDefault="00A4507D" w:rsidP="000959D0">
            <w:pPr>
              <w:widowControl w:val="0"/>
              <w:numPr>
                <w:ilvl w:val="0"/>
                <w:numId w:val="24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заболеванию;</w:t>
            </w:r>
          </w:p>
          <w:p w:rsidR="00FD3CE6" w:rsidRPr="000959D0" w:rsidRDefault="00A4507D" w:rsidP="000959D0">
            <w:pPr>
              <w:widowControl w:val="0"/>
              <w:numPr>
                <w:ilvl w:val="0"/>
                <w:numId w:val="24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профилактике;</w:t>
            </w:r>
          </w:p>
          <w:p w:rsidR="00FD3CE6" w:rsidRPr="000959D0" w:rsidRDefault="00A4507D" w:rsidP="000959D0">
            <w:pPr>
              <w:widowControl w:val="0"/>
              <w:numPr>
                <w:ilvl w:val="0"/>
                <w:numId w:val="24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неотложной помощи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Соответствие отображаемой зубной карты возрасту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состоянии зуба в графическом представлении зубной карты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зубной карты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типе зуба в зубной карте пациента:</w:t>
            </w:r>
          </w:p>
          <w:p w:rsidR="00FD3CE6" w:rsidRPr="000959D0" w:rsidRDefault="00A4507D" w:rsidP="000959D0">
            <w:pPr>
              <w:widowControl w:val="0"/>
              <w:numPr>
                <w:ilvl w:val="0"/>
                <w:numId w:val="2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постоянный;</w:t>
            </w:r>
          </w:p>
          <w:p w:rsidR="00FD3CE6" w:rsidRPr="000959D0" w:rsidRDefault="00A4507D" w:rsidP="000959D0">
            <w:pPr>
              <w:widowControl w:val="0"/>
              <w:numPr>
                <w:ilvl w:val="0"/>
                <w:numId w:val="2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молочный;</w:t>
            </w:r>
          </w:p>
          <w:p w:rsidR="00FD3CE6" w:rsidRPr="000959D0" w:rsidRDefault="00A4507D" w:rsidP="000959D0">
            <w:pPr>
              <w:widowControl w:val="0"/>
              <w:numPr>
                <w:ilvl w:val="0"/>
                <w:numId w:val="2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отсутствует;</w:t>
            </w:r>
          </w:p>
          <w:p w:rsidR="00FD3CE6" w:rsidRPr="000959D0" w:rsidRDefault="00A4507D" w:rsidP="000959D0">
            <w:pPr>
              <w:widowControl w:val="0"/>
              <w:numPr>
                <w:ilvl w:val="0"/>
                <w:numId w:val="24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искусственный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типа поражения зуба в зубной карте пациента:</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R корень;</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 коронка;</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 кариес;</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 пломбированный;</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 пульпит;</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Pt периодонтит;</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 пародонтоз;</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П1 подвижность I степени;</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П2 подвижность II степени;</w:t>
            </w:r>
          </w:p>
          <w:p w:rsidR="00FD3CE6" w:rsidRPr="000959D0" w:rsidRDefault="00A4507D" w:rsidP="000959D0">
            <w:pPr>
              <w:widowControl w:val="0"/>
              <w:numPr>
                <w:ilvl w:val="0"/>
                <w:numId w:val="24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П3 подвижность III степени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ЛВН, в том числе электронного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 завершении случая лечения:</w:t>
            </w:r>
          </w:p>
          <w:p w:rsidR="00FD3CE6" w:rsidRPr="000959D0" w:rsidRDefault="00A4507D" w:rsidP="000959D0">
            <w:pPr>
              <w:widowControl w:val="0"/>
              <w:numPr>
                <w:ilvl w:val="0"/>
                <w:numId w:val="2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завершения случая лечения;</w:t>
            </w:r>
          </w:p>
          <w:p w:rsidR="00FD3CE6" w:rsidRPr="000959D0" w:rsidRDefault="00A4507D" w:rsidP="000959D0">
            <w:pPr>
              <w:widowControl w:val="0"/>
              <w:numPr>
                <w:ilvl w:val="0"/>
                <w:numId w:val="2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санации;</w:t>
            </w:r>
          </w:p>
          <w:p w:rsidR="00FD3CE6" w:rsidRPr="000959D0" w:rsidRDefault="00A4507D" w:rsidP="000959D0">
            <w:pPr>
              <w:widowControl w:val="0"/>
              <w:numPr>
                <w:ilvl w:val="0"/>
                <w:numId w:val="2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отказа от прохождения медицинских обследований;</w:t>
            </w:r>
          </w:p>
          <w:p w:rsidR="00FD3CE6" w:rsidRPr="000959D0" w:rsidRDefault="00A4507D" w:rsidP="000959D0">
            <w:pPr>
              <w:widowControl w:val="0"/>
              <w:numPr>
                <w:ilvl w:val="0"/>
                <w:numId w:val="2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результат лечения;</w:t>
            </w:r>
          </w:p>
          <w:p w:rsidR="00FD3CE6" w:rsidRPr="000959D0" w:rsidRDefault="00A4507D" w:rsidP="000959D0">
            <w:pPr>
              <w:widowControl w:val="0"/>
              <w:numPr>
                <w:ilvl w:val="0"/>
                <w:numId w:val="2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прерывании случая;</w:t>
            </w:r>
          </w:p>
          <w:p w:rsidR="00FD3CE6" w:rsidRPr="000959D0" w:rsidRDefault="00A4507D" w:rsidP="000959D0">
            <w:pPr>
              <w:widowControl w:val="0"/>
              <w:numPr>
                <w:ilvl w:val="0"/>
                <w:numId w:val="2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УКЛ;</w:t>
            </w:r>
          </w:p>
          <w:p w:rsidR="00FD3CE6" w:rsidRPr="000959D0" w:rsidRDefault="00A4507D" w:rsidP="000959D0">
            <w:pPr>
              <w:widowControl w:val="0"/>
              <w:numPr>
                <w:ilvl w:val="0"/>
                <w:numId w:val="24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заключительный диагноз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сведений о травмах пациента при завершении случая лечения:</w:t>
            </w:r>
          </w:p>
          <w:p w:rsidR="00FD3CE6" w:rsidRPr="000959D0" w:rsidRDefault="00A4507D" w:rsidP="000959D0">
            <w:pPr>
              <w:widowControl w:val="0"/>
              <w:numPr>
                <w:ilvl w:val="0"/>
                <w:numId w:val="24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заключительная внешняя причина травмы;</w:t>
            </w:r>
          </w:p>
          <w:p w:rsidR="00FD3CE6" w:rsidRPr="000959D0" w:rsidRDefault="00A4507D" w:rsidP="000959D0">
            <w:pPr>
              <w:widowControl w:val="0"/>
              <w:numPr>
                <w:ilvl w:val="0"/>
                <w:numId w:val="24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вид травмы (внешнего воздействия)</w:t>
            </w:r>
          </w:p>
          <w:p w:rsidR="00FD3CE6" w:rsidRPr="000959D0" w:rsidRDefault="00A4507D" w:rsidP="000959D0">
            <w:pPr>
              <w:widowControl w:val="0"/>
              <w:numPr>
                <w:ilvl w:val="0"/>
                <w:numId w:val="24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противоправной травмы;</w:t>
            </w:r>
          </w:p>
          <w:p w:rsidR="00FD3CE6" w:rsidRPr="000959D0" w:rsidRDefault="00A4507D" w:rsidP="000959D0">
            <w:pPr>
              <w:widowControl w:val="0"/>
              <w:numPr>
                <w:ilvl w:val="0"/>
                <w:numId w:val="24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признак нетранспортабельности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справки о стоимости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данных об использованных медикаментах, персонифицированный учет использования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проверок при сохранении ТАП по стоматологии:</w:t>
            </w:r>
          </w:p>
          <w:p w:rsidR="00FD3CE6" w:rsidRPr="000959D0" w:rsidRDefault="00A4507D" w:rsidP="000959D0">
            <w:pPr>
              <w:widowControl w:val="0"/>
              <w:numPr>
                <w:ilvl w:val="0"/>
                <w:numId w:val="24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заполнение обязательных полей;</w:t>
            </w:r>
          </w:p>
          <w:p w:rsidR="00FD3CE6" w:rsidRPr="000959D0" w:rsidRDefault="00A4507D" w:rsidP="000959D0">
            <w:pPr>
              <w:widowControl w:val="0"/>
              <w:numPr>
                <w:ilvl w:val="0"/>
                <w:numId w:val="24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 закрытии случая все заболевания должны быть закрыты;</w:t>
            </w:r>
          </w:p>
          <w:p w:rsidR="00FD3CE6" w:rsidRPr="000959D0" w:rsidRDefault="00A4507D" w:rsidP="000959D0">
            <w:pPr>
              <w:widowControl w:val="0"/>
              <w:numPr>
                <w:ilvl w:val="0"/>
                <w:numId w:val="24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проверка на наличие хотя бы одного заболевания в рамках случая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920"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проверок при изменении КСГ:</w:t>
            </w:r>
          </w:p>
          <w:p w:rsidR="00FD3CE6" w:rsidRPr="000959D0" w:rsidRDefault="00A4507D" w:rsidP="000959D0">
            <w:pPr>
              <w:widowControl w:val="0"/>
              <w:numPr>
                <w:ilvl w:val="0"/>
                <w:numId w:val="24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проверка соответствия обязательных услуг в новой и старой КСГ;</w:t>
            </w:r>
          </w:p>
          <w:p w:rsidR="00FD3CE6" w:rsidRPr="000959D0" w:rsidRDefault="00A4507D" w:rsidP="000959D0">
            <w:pPr>
              <w:widowControl w:val="0"/>
              <w:numPr>
                <w:ilvl w:val="0"/>
                <w:numId w:val="24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доступность для выбора только КСГ, предусмотренных указанным диагнозом и наоборот;</w:t>
            </w:r>
          </w:p>
          <w:p w:rsidR="00FD3CE6" w:rsidRPr="000959D0" w:rsidRDefault="00A4507D" w:rsidP="000959D0">
            <w:pPr>
              <w:widowControl w:val="0"/>
              <w:numPr>
                <w:ilvl w:val="0"/>
                <w:numId w:val="24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проверка на заполнение номера зуба, если для выбранной КСГ обязательно указание номера зуба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652" w:name="_Hlk213676326_Копия_1"/>
      <w:bookmarkEnd w:id="652"/>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93</w:t>
      </w:r>
      <w:r w:rsidR="003C485F" w:rsidRPr="000959D0">
        <w:rPr>
          <w:sz w:val="16"/>
          <w:szCs w:val="16"/>
        </w:rPr>
        <w:fldChar w:fldCharType="end"/>
      </w:r>
      <w:r w:rsidR="00C403FA" w:rsidRPr="000959D0">
        <w:rPr>
          <w:sz w:val="16"/>
          <w:szCs w:val="16"/>
        </w:rPr>
        <w:t xml:space="preserve"> </w:t>
      </w:r>
      <w:r w:rsidRPr="000959D0">
        <w:rPr>
          <w:sz w:val="16"/>
          <w:szCs w:val="16"/>
        </w:rPr>
        <w:t>– Модуль "Ведение документации" (ТАП по стоматологии). Интерфейс 2.0</w:t>
      </w:r>
    </w:p>
    <w:tbl>
      <w:tblPr>
        <w:tblW w:w="9904" w:type="dxa"/>
        <w:tblLayout w:type="fixed"/>
        <w:tblCellMar>
          <w:left w:w="75" w:type="dxa"/>
          <w:right w:w="75" w:type="dxa"/>
        </w:tblCellMar>
        <w:tblLook w:val="04A0"/>
      </w:tblPr>
      <w:tblGrid>
        <w:gridCol w:w="2987"/>
        <w:gridCol w:w="5653"/>
        <w:gridCol w:w="1264"/>
      </w:tblGrid>
      <w:tr w:rsidR="00FD3CE6" w:rsidRPr="000959D0">
        <w:trPr>
          <w:tblHeader/>
        </w:trPr>
        <w:tc>
          <w:tcPr>
            <w:tcW w:w="29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6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98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"Ведение документации" (ТАП по стоматологии)</w:t>
            </w:r>
          </w:p>
        </w:tc>
        <w:tc>
          <w:tcPr>
            <w:tcW w:w="565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ранее добавленных талонов амбулаторного пациента по стоматологии с использованием фильтров:</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персональные данные пациентов;</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прикреплении пациентов;</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об адресе регистрации и проживания пациентов;</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льготах пациентов;</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диагнозах и услугах в рамках случая лечения;</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посещениях;</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результатах лечения;</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выписке листов нетрудоспособности;</w:t>
            </w:r>
          </w:p>
          <w:p w:rsidR="00FD3CE6" w:rsidRPr="000959D0" w:rsidRDefault="00A4507D" w:rsidP="000959D0">
            <w:pPr>
              <w:widowControl w:val="0"/>
              <w:numPr>
                <w:ilvl w:val="0"/>
                <w:numId w:val="25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направлениях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653" w:name="_Hlk213676365"/>
            <w:r w:rsidRPr="000959D0">
              <w:rPr>
                <w:rFonts w:ascii="Times New Roman" w:hAnsi="Times New Roman" w:cs="Times New Roman"/>
                <w:sz w:val="16"/>
                <w:szCs w:val="16"/>
              </w:rPr>
              <w:t>Да</w:t>
            </w:r>
            <w:bookmarkEnd w:id="653"/>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54" w:name="_Toc188258287"/>
      <w:bookmarkStart w:id="655" w:name="_Toc157678273"/>
      <w:bookmarkStart w:id="656" w:name="_Toc188623748"/>
      <w:bookmarkStart w:id="657" w:name="_Toc148341941"/>
      <w:bookmarkStart w:id="658" w:name="_Toc225152900"/>
      <w:r w:rsidRPr="000959D0">
        <w:rPr>
          <w:color w:val="000000" w:themeColor="text1"/>
          <w:sz w:val="16"/>
          <w:szCs w:val="16"/>
        </w:rPr>
        <w:t xml:space="preserve">Подсистема </w:t>
      </w:r>
      <w:r w:rsidR="00C403FA" w:rsidRPr="000959D0">
        <w:rPr>
          <w:color w:val="000000" w:themeColor="text1"/>
          <w:sz w:val="16"/>
          <w:szCs w:val="16"/>
        </w:rPr>
        <w:t>3</w:t>
      </w:r>
      <w:r w:rsidR="00C403FA">
        <w:rPr>
          <w:color w:val="000000" w:themeColor="text1"/>
          <w:sz w:val="16"/>
          <w:szCs w:val="16"/>
        </w:rPr>
        <w:t>1</w:t>
      </w:r>
      <w:r w:rsidR="00C403FA" w:rsidRPr="000959D0">
        <w:rPr>
          <w:color w:val="000000" w:themeColor="text1"/>
          <w:sz w:val="16"/>
          <w:szCs w:val="16"/>
        </w:rPr>
        <w:t xml:space="preserve"> </w:t>
      </w:r>
      <w:r w:rsidRPr="000959D0">
        <w:rPr>
          <w:color w:val="000000" w:themeColor="text1"/>
          <w:sz w:val="16"/>
          <w:szCs w:val="16"/>
        </w:rPr>
        <w:t>"Управление аптечной деятельностью"</w:t>
      </w:r>
      <w:bookmarkEnd w:id="654"/>
      <w:bookmarkEnd w:id="655"/>
      <w:bookmarkEnd w:id="656"/>
      <w:bookmarkEnd w:id="657"/>
      <w:bookmarkEnd w:id="658"/>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C403FA" w:rsidRPr="000959D0">
        <w:rPr>
          <w:sz w:val="16"/>
          <w:szCs w:val="16"/>
        </w:rPr>
        <w:instrText xml:space="preserve"> SEQ Таблица \* ARABIC </w:instrText>
      </w:r>
      <w:r w:rsidR="003C485F" w:rsidRPr="000959D0">
        <w:rPr>
          <w:sz w:val="16"/>
          <w:szCs w:val="16"/>
        </w:rPr>
        <w:fldChar w:fldCharType="separate"/>
      </w:r>
      <w:r w:rsidR="00C403FA">
        <w:rPr>
          <w:noProof/>
          <w:sz w:val="16"/>
          <w:szCs w:val="16"/>
        </w:rPr>
        <w:t>94</w:t>
      </w:r>
      <w:r w:rsidR="003C485F" w:rsidRPr="000959D0">
        <w:rPr>
          <w:sz w:val="16"/>
          <w:szCs w:val="16"/>
        </w:rPr>
        <w:fldChar w:fldCharType="end"/>
      </w:r>
      <w:r w:rsidR="00C403FA" w:rsidRPr="000959D0">
        <w:rPr>
          <w:sz w:val="16"/>
          <w:szCs w:val="16"/>
        </w:rPr>
        <w:t xml:space="preserve"> </w:t>
      </w:r>
      <w:r w:rsidRPr="000959D0">
        <w:rPr>
          <w:sz w:val="16"/>
          <w:szCs w:val="16"/>
        </w:rPr>
        <w:t xml:space="preserve">– Подсистема </w:t>
      </w:r>
      <w:r w:rsidR="00C403FA" w:rsidRPr="000959D0">
        <w:rPr>
          <w:sz w:val="16"/>
          <w:szCs w:val="16"/>
        </w:rPr>
        <w:t>3</w:t>
      </w:r>
      <w:r w:rsidR="00C403FA">
        <w:rPr>
          <w:sz w:val="16"/>
          <w:szCs w:val="16"/>
        </w:rPr>
        <w:t>1</w:t>
      </w:r>
      <w:r w:rsidR="00C403FA" w:rsidRPr="000959D0">
        <w:rPr>
          <w:sz w:val="16"/>
          <w:szCs w:val="16"/>
        </w:rPr>
        <w:t xml:space="preserve"> </w:t>
      </w:r>
      <w:r w:rsidRPr="000959D0">
        <w:rPr>
          <w:sz w:val="16"/>
          <w:szCs w:val="16"/>
        </w:rPr>
        <w:t>"Управление аптечной деятельностью". Интерфейс 1.0</w:t>
      </w:r>
    </w:p>
    <w:tbl>
      <w:tblPr>
        <w:tblW w:w="9904" w:type="dxa"/>
        <w:tblLayout w:type="fixed"/>
        <w:tblCellMar>
          <w:left w:w="75" w:type="dxa"/>
          <w:right w:w="75" w:type="dxa"/>
        </w:tblCellMar>
        <w:tblLook w:val="04A0"/>
      </w:tblPr>
      <w:tblGrid>
        <w:gridCol w:w="2785"/>
        <w:gridCol w:w="5855"/>
        <w:gridCol w:w="1264"/>
      </w:tblGrid>
      <w:tr w:rsidR="00FD3CE6" w:rsidRPr="000959D0">
        <w:trPr>
          <w:tblHeader/>
        </w:trPr>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закупок в разрезе контрагентов и договоров с контрагентами, источников финансирования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Регистрации и контроля фактических отпускных цен производителя из протокола согласования цен поставки жизненно необходимых и важнейших лекарственных препаратов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спецификаций к заключаемым контрактам с поставщиками и контроля отклонения объемов поставок от контрактных обязательств по каждой номенклатурной позиции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контракта, добавление спецификации контракта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заказов поставщикам с целью поддержания запасов на складах по минимальному остатку товара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и оформлении разногласий с поставщиками ЛС и ИМН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возвратов товаров поставщикам и актов о расхождении в количестве и качестве при приемке товара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Идентификация номенклатурных позиций приходного документа по штрих-коду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закупками"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аналитических отчетов:</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анализ себестоимости товаров;</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движения товаров по складам;</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остатки товаров на складах;</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остатки товаров по срокам годности;</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товары, отпущенные в отделения;</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анализ себестоимости выпуска продукции;</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ведомость выборки израсходованных лекарственных средств подлежащих предметно-количественному (Форма № 1-МЗ);</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отчет о движении лекарственных средств подлежащих предметно-количественному (Форма № 2-МЗ);</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книга регистрации счетов поступивших в аптеку (Форма № 6-МЗ);</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книга учета протаксированных накладных требований (Форма № 7-МЗ);</w:t>
            </w:r>
          </w:p>
          <w:p w:rsidR="00FD3CE6" w:rsidRPr="000959D0" w:rsidRDefault="00A4507D" w:rsidP="000959D0">
            <w:pPr>
              <w:widowControl w:val="0"/>
              <w:numPr>
                <w:ilvl w:val="0"/>
                <w:numId w:val="25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журнал учета лабораторно-фасовочных работ (АП-11)</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предметно - количественного учета номенклатуры по сериям, срокам годности, документам партии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Аналитический учет лекарственных препаратов по формальным признакам (действующее вещество (МНН), торговое наименование, лекарственная форма и форма выпуска)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спецификаций к заключаемым контрактам с поставщиками и контроля отклонения объемов поставок от контрактных обязательств по каждой номенклатурной позиции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Аналитический учет лекарственных препаратов по группам предметно - количественного учета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аптечных товаров по складам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Раздельный учет движения аптечных товаров по источникам финансирования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Оприходование излишков и списание недостач товаров на основании проведенной инвентаризации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заполнения документов с помощью сканеров штрих-кодов и терминалов сбора данных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документов по передаче товара в другие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"Управление запасами"</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развернутых аналитических отчетов по движению аптечных товаров и регламентированной бухгалтерской отчетности:</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анализ себестоимости товаров;</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движение товаров по складам;</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остатки товаров на складах;</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остатки товаров по срокам годности;</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товары, отпущенные в отделения;</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анализ себестоимости выпуска продукции;</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ведомость выборки израсходованных лекарственных средств подлежащих предметно - количественному (Форма № 1-МЗ);</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отчет о движении лекарственных средств подлежащих предметно - количественному (Форма № 2-МЗ);</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книга регистрации счетов, поступивших в аптеку (Форма № 6-МЗ);</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книга учета протаксированных накладных требований (Форма № 7-МЗ);</w:t>
            </w:r>
          </w:p>
          <w:p w:rsidR="00FD3CE6" w:rsidRPr="000959D0" w:rsidRDefault="00A4507D" w:rsidP="000959D0">
            <w:pPr>
              <w:widowControl w:val="0"/>
              <w:numPr>
                <w:ilvl w:val="0"/>
                <w:numId w:val="25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журнал учета лабораторно - фасовочных работ (АП-11)</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"Изготовление лекарственных препаратов"</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изготовления по лекарственным прописям в рецептурно - производственном отделе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"Изготовление лекарственных препаратов"</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перечня лекарственных прописей, для которых задается список ингредиентов в виде формального описания лекарственного препарата (по действующему веществу или международному непатентованному наименованию, торговому наименованию, форме выпуска)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"Изготовление лекарственных препаратов"</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фасовки аптечных товаров из упаковки поставщика в упаковку больничной аптеки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"Изготовление лекарственных препаратов"</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регламентированных отчетов по учету лабораторно - фасовочных работ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"Учет в отделениях и подразделениях МО"</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Предметно - количественный учет движения номенклатуры в отделениях по сериям, срокам годности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"Учет в отделениях и подразделениях МО"</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лекарственных препаратов по формальным признакам (действующее вещество (МНН), торговое наименование, лекарственная форма и форма выпуска)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"Учет в отделениях и подразделениях МО"</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документов складского учета в отделениях с использованием сканеров штрихкодов и терминалов сбора данных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"Учет в отделениях и подразделениях МО"</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Оприходование излишков и списание недостач товаров на основании проведенной инвентаризации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"Учет в отделениях и подразделениях МО"</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формулярных списков отделений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"Учет в отделениях и подразделениях МО"</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Персонифицированное списание ТМЦ на медицинскую карту пациента в соответствии с назначениями врачей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"Учет в отделениях и подразделениях МО"</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остатков лекарственных препаратов по срокам годности и наличию забракованных серий с оформлением возврата на склад аптеки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учета наличия медикаментов на складах отделений организации: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складской структуры, учет МОЛ</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операций по движению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Ввод начальных остатков на складе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поставок в соответствии с заключенными контрактами (приход товара)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Импорт накладной поставщика по нашему шаблону с кодами, которые находятся в системе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Возврат медикаментов поставщику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Возврат медикаментов на центральный склад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Перемещение медикаментов между складами одной организации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Оприходование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Списание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Размещение на местах хранения и перемещение товара между местами хранения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Выполнение разукомплектации упаковки с постановкой на учет в других единицах измерения (Акты разукомплектовки)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Списание медикаментов на пациента при оказании МП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реализации ЛС по рецептам, в т.ч. льготным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заявок на поставку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в адрес Поставщика заявок на поставку (при учете медикаментов в фармацевтических организациях системы ЛЛО)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в отделениях МО требований-накладных в адрес Аптеки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Проведение инвентаризации с выполнением операций по оприходованию излишков и списания недостач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инвентаризационных ведомостей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Партионный учет медикаментов в разрезе источников финансирования, статей расхода, контрактов, серий выпуска лекарственных препаратов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серии партии, срока годности и цены при просмотре данных об остатках или при выборе в документах учета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Создание резерва под сохраненные расходные документы учета.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Ограничение на выполнение операций по учету медикаментов в закрытых периодах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Постановка медикаментов на учет в единицах, отличных от упаковки при выставлении соответствующих настроек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печатных форм по документам учёта медикаментов:</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накладная на перемещение;</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приложение к накладной реестр сертификатов;</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акт приёма-передачи;</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акт о расхождении;</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товарная накладная;</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возвратная накладная;</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акт списания;</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карточка;</w:t>
            </w:r>
          </w:p>
          <w:p w:rsidR="00FD3CE6" w:rsidRPr="000959D0" w:rsidRDefault="00A4507D" w:rsidP="000959D0">
            <w:pPr>
              <w:widowControl w:val="0"/>
              <w:numPr>
                <w:ilvl w:val="0"/>
                <w:numId w:val="25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постеллажные карточки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журнала складских операций за любой временной интервал по складским операциям (склад, складская операция, тип операции, период) документам (тип документа, номера документов, период), товарам (номенклатура, модификация, партия, серия, сертификат)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документов учета медикаментов, сгруппированных по типам, с отображением следующих сведений:</w:t>
            </w:r>
          </w:p>
          <w:p w:rsidR="00FD3CE6" w:rsidRPr="000959D0" w:rsidRDefault="00A4507D" w:rsidP="000959D0">
            <w:pPr>
              <w:widowControl w:val="0"/>
              <w:numPr>
                <w:ilvl w:val="0"/>
                <w:numId w:val="2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w:t>
            </w:r>
          </w:p>
          <w:p w:rsidR="00FD3CE6" w:rsidRPr="000959D0" w:rsidRDefault="00A4507D" w:rsidP="000959D0">
            <w:pPr>
              <w:widowControl w:val="0"/>
              <w:numPr>
                <w:ilvl w:val="0"/>
                <w:numId w:val="2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документа;</w:t>
            </w:r>
          </w:p>
          <w:p w:rsidR="00FD3CE6" w:rsidRPr="000959D0" w:rsidRDefault="00A4507D" w:rsidP="000959D0">
            <w:pPr>
              <w:widowControl w:val="0"/>
              <w:numPr>
                <w:ilvl w:val="0"/>
                <w:numId w:val="2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подписания;</w:t>
            </w:r>
          </w:p>
          <w:p w:rsidR="00FD3CE6" w:rsidRPr="000959D0" w:rsidRDefault="00A4507D" w:rsidP="000959D0">
            <w:pPr>
              <w:widowControl w:val="0"/>
              <w:numPr>
                <w:ilvl w:val="0"/>
                <w:numId w:val="2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поставки;</w:t>
            </w:r>
          </w:p>
          <w:p w:rsidR="00FD3CE6" w:rsidRPr="000959D0" w:rsidRDefault="00A4507D" w:rsidP="000959D0">
            <w:pPr>
              <w:widowControl w:val="0"/>
              <w:numPr>
                <w:ilvl w:val="0"/>
                <w:numId w:val="2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поставщик;</w:t>
            </w:r>
          </w:p>
          <w:p w:rsidR="00FD3CE6" w:rsidRPr="000959D0" w:rsidRDefault="00A4507D" w:rsidP="000959D0">
            <w:pPr>
              <w:widowControl w:val="0"/>
              <w:numPr>
                <w:ilvl w:val="0"/>
                <w:numId w:val="2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потребитель;</w:t>
            </w:r>
          </w:p>
          <w:p w:rsidR="00FD3CE6" w:rsidRPr="000959D0" w:rsidRDefault="00A4507D" w:rsidP="000959D0">
            <w:pPr>
              <w:widowControl w:val="0"/>
              <w:numPr>
                <w:ilvl w:val="0"/>
                <w:numId w:val="25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сумма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документов</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 дате документа;</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поставщику;</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получателю;</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номеру документа;</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медикаменту;</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источнику финансированию;</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статье расхода;</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периоду проводки;</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номеру контракта;</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статусу;</w:t>
            </w:r>
          </w:p>
          <w:p w:rsidR="00FD3CE6" w:rsidRPr="000959D0" w:rsidRDefault="00A4507D" w:rsidP="000959D0">
            <w:pPr>
              <w:widowControl w:val="0"/>
              <w:numPr>
                <w:ilvl w:val="0"/>
                <w:numId w:val="25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типу документа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остатков медикаментов на складах аптеки/организации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Интеграция с 1С БА и ИС фармацевтических организаций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Возможности модуля учета при его использовании в фармацевтических организациях системы ЛЛО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просмотру регистра льготополучателей, если тип организации - Аптека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аннулированных рецептов, если тип организации - Аптека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и переформирование реестров лекарственных средств, отпущенных по льготным рецептам за указанный интервал времени и передача их на экспертизу, если тип организации - Аптека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Расчет сумм оплаты по реестру в соответствии с тарифом, указанным в документе учета аптечных организаций, выполняющих функции пунктов отпуска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Передача реестров рецептов в центр экспертиз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Получение актов экспертизы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товароведа"</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счетов на оплату услуг по реестрам, принятым к оплате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формированию заявки на лекарственные средства, медицинские изделия, дезинфицирующие средства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Учет контрактов и дополнительных соглашений к ним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справочникам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справочнику МКБ-10</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справочникам системы учета медикаментов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номенклатурному справочнику, справочнику МНН, справочнику Торговых наименований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ценам на ЖНВЛП</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справочника фальсификатов и забракованных серий выпуска ЛС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8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Главной медсестры"</w:t>
            </w:r>
          </w:p>
        </w:tc>
        <w:tc>
          <w:tcPr>
            <w:tcW w:w="5855"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отчетов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59" w:name="_Toc188258288"/>
      <w:bookmarkStart w:id="660" w:name="_Toc157678274"/>
      <w:bookmarkStart w:id="661" w:name="_Toc148341942"/>
      <w:bookmarkStart w:id="662" w:name="_Toc188623749"/>
      <w:bookmarkStart w:id="663" w:name="_Hlk213676447"/>
      <w:bookmarkStart w:id="664" w:name="_Toc225152901"/>
      <w:r w:rsidRPr="000959D0">
        <w:rPr>
          <w:color w:val="000000" w:themeColor="text1"/>
          <w:sz w:val="16"/>
          <w:szCs w:val="16"/>
        </w:rPr>
        <w:lastRenderedPageBreak/>
        <w:t xml:space="preserve">Подсистема </w:t>
      </w:r>
      <w:r w:rsidR="00B804B7" w:rsidRPr="000959D0">
        <w:rPr>
          <w:color w:val="000000" w:themeColor="text1"/>
          <w:sz w:val="16"/>
          <w:szCs w:val="16"/>
        </w:rPr>
        <w:t>3</w:t>
      </w:r>
      <w:r w:rsidR="00B804B7">
        <w:rPr>
          <w:color w:val="000000" w:themeColor="text1"/>
          <w:sz w:val="16"/>
          <w:szCs w:val="16"/>
        </w:rPr>
        <w:t>2</w:t>
      </w:r>
      <w:r w:rsidR="00B804B7" w:rsidRPr="000959D0">
        <w:rPr>
          <w:color w:val="000000" w:themeColor="text1"/>
          <w:sz w:val="16"/>
          <w:szCs w:val="16"/>
        </w:rPr>
        <w:t xml:space="preserve"> </w:t>
      </w:r>
      <w:r w:rsidRPr="000959D0">
        <w:rPr>
          <w:color w:val="000000" w:themeColor="text1"/>
          <w:sz w:val="16"/>
          <w:szCs w:val="16"/>
        </w:rPr>
        <w:t>"Телемедицина"</w:t>
      </w:r>
      <w:bookmarkEnd w:id="659"/>
      <w:bookmarkEnd w:id="660"/>
      <w:bookmarkEnd w:id="661"/>
      <w:bookmarkEnd w:id="662"/>
      <w:bookmarkEnd w:id="663"/>
      <w:bookmarkEnd w:id="664"/>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95</w:t>
      </w:r>
      <w:r w:rsidR="003C485F" w:rsidRPr="000959D0">
        <w:rPr>
          <w:sz w:val="16"/>
          <w:szCs w:val="16"/>
        </w:rPr>
        <w:fldChar w:fldCharType="end"/>
      </w:r>
      <w:r w:rsidR="00B804B7" w:rsidRPr="000959D0">
        <w:rPr>
          <w:sz w:val="16"/>
          <w:szCs w:val="16"/>
        </w:rPr>
        <w:t xml:space="preserve"> </w:t>
      </w:r>
      <w:r w:rsidRPr="000959D0">
        <w:rPr>
          <w:sz w:val="16"/>
          <w:szCs w:val="16"/>
        </w:rPr>
        <w:t xml:space="preserve">– Подсистема </w:t>
      </w:r>
      <w:r w:rsidR="00B804B7" w:rsidRPr="000959D0">
        <w:rPr>
          <w:sz w:val="16"/>
          <w:szCs w:val="16"/>
        </w:rPr>
        <w:t>3</w:t>
      </w:r>
      <w:r w:rsidR="00B804B7">
        <w:rPr>
          <w:sz w:val="16"/>
          <w:szCs w:val="16"/>
        </w:rPr>
        <w:t>2</w:t>
      </w:r>
      <w:r w:rsidR="00B804B7" w:rsidRPr="000959D0">
        <w:rPr>
          <w:sz w:val="16"/>
          <w:szCs w:val="16"/>
        </w:rPr>
        <w:t xml:space="preserve"> </w:t>
      </w:r>
      <w:r w:rsidRPr="000959D0">
        <w:rPr>
          <w:sz w:val="16"/>
          <w:szCs w:val="16"/>
        </w:rPr>
        <w:t>"Телемедицина". Интерфейс 1.0</w:t>
      </w:r>
    </w:p>
    <w:tbl>
      <w:tblPr>
        <w:tblW w:w="9904" w:type="dxa"/>
        <w:tblLayout w:type="fixed"/>
        <w:tblCellMar>
          <w:left w:w="75" w:type="dxa"/>
          <w:right w:w="75" w:type="dxa"/>
        </w:tblCellMar>
        <w:tblLook w:val="04A0"/>
      </w:tblPr>
      <w:tblGrid>
        <w:gridCol w:w="3297"/>
        <w:gridCol w:w="5343"/>
        <w:gridCol w:w="1264"/>
      </w:tblGrid>
      <w:tr w:rsidR="00FD3CE6" w:rsidRPr="000959D0">
        <w:trPr>
          <w:tblHeader/>
        </w:trPr>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создания и редактирования расписания для телемедицинских услуг на врача с типом бирок "Видеосвязь"</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телемедицинскую консультацию из АРМ врача поликлиники:</w:t>
            </w:r>
          </w:p>
          <w:p w:rsidR="00FD3CE6" w:rsidRPr="000959D0" w:rsidRDefault="00A4507D" w:rsidP="000959D0">
            <w:pPr>
              <w:widowControl w:val="0"/>
              <w:numPr>
                <w:ilvl w:val="0"/>
                <w:numId w:val="2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указания при выписке направления, кому именно необходима консультация – пациенту либо лечащему врачу;</w:t>
            </w:r>
          </w:p>
          <w:p w:rsidR="00FD3CE6" w:rsidRPr="000959D0" w:rsidRDefault="00A4507D" w:rsidP="000959D0">
            <w:pPr>
              <w:widowControl w:val="0"/>
              <w:numPr>
                <w:ilvl w:val="0"/>
                <w:numId w:val="2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для врача:</w:t>
            </w:r>
          </w:p>
          <w:p w:rsidR="00FD3CE6" w:rsidRPr="000959D0" w:rsidRDefault="00A4507D" w:rsidP="000959D0">
            <w:pPr>
              <w:widowControl w:val="0"/>
              <w:numPr>
                <w:ilvl w:val="1"/>
                <w:numId w:val="2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выписки направления на удаленную консультацию в случае лечения пациента, по которому необходима консультация другого специалиста;</w:t>
            </w:r>
          </w:p>
          <w:p w:rsidR="00FD3CE6" w:rsidRPr="000959D0" w:rsidRDefault="00A4507D" w:rsidP="000959D0">
            <w:pPr>
              <w:widowControl w:val="0"/>
              <w:numPr>
                <w:ilvl w:val="1"/>
                <w:numId w:val="2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выбора формы оказания консультации: экстренная, неотложная, плановая;</w:t>
            </w:r>
          </w:p>
          <w:p w:rsidR="00FD3CE6" w:rsidRPr="000959D0" w:rsidRDefault="00A4507D" w:rsidP="000959D0">
            <w:pPr>
              <w:widowControl w:val="0"/>
              <w:numPr>
                <w:ilvl w:val="1"/>
                <w:numId w:val="2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записи на удаленную консультацию на конкретную дату и время либо в очередь;</w:t>
            </w:r>
          </w:p>
          <w:p w:rsidR="00FD3CE6" w:rsidRPr="000959D0" w:rsidRDefault="00A4507D" w:rsidP="000959D0">
            <w:pPr>
              <w:widowControl w:val="0"/>
              <w:numPr>
                <w:ilvl w:val="0"/>
                <w:numId w:val="2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возможность получения в АРМ сотрудника центра удаленной консультации внутрисистемных уведомлений о направлении/ записи на экстренные и неотложные консультации;</w:t>
            </w:r>
          </w:p>
          <w:p w:rsidR="00FD3CE6" w:rsidRPr="000959D0" w:rsidRDefault="00A4507D" w:rsidP="000959D0">
            <w:pPr>
              <w:widowControl w:val="0"/>
              <w:numPr>
                <w:ilvl w:val="0"/>
                <w:numId w:val="25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автоматическое выделение направлений и записей на услуги в экстренной и неотложной форме в АРМ сотрудника центра удаленной консультации в журнале телемедицинских услуг формата "врач-врач"</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пациентов, записанных на телемедицинскую консультацию, в журнале рабочего места АРМ врача поликлиники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Фильтрация пациентов, записанных на прием к врачу и записанных на телемедицинскую консультацию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Оказание телемедицинской услуги, заполнение протокола оказания услуги: возможность открыть ЭМК пациента и ввести данные об оказанной консультации</w:t>
            </w:r>
          </w:p>
          <w:p w:rsidR="00FD3CE6" w:rsidRPr="000959D0" w:rsidRDefault="00FD3CE6" w:rsidP="000959D0">
            <w:pPr>
              <w:widowControl w:val="0"/>
              <w:spacing w:line="240" w:lineRule="auto"/>
              <w:rPr>
                <w:rFonts w:ascii="Times New Roman" w:hAnsi="Times New Roman" w:cs="Times New Roman"/>
                <w:sz w:val="16"/>
                <w:szCs w:val="16"/>
              </w:rPr>
            </w:pP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Отмена оказания телемедицинских услуг</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 в части формирования СЭМД "Протокол телемедицинской консультации для трансграничных телемедицинских решений"</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автоматически нумерует медицинский документ "Протокол телемедицинской консультации" с использованием встроенного нумератора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 в части формирования СЭМД "Протокол телемедицинской консультации для трансграничных телемедицинских решений"</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проведении телемедицинской консультации Врач указывает признак трансграничности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сотрудника центра удаленной консультации" в части формирования СЭМД "Протокол телемедицинской консультации для трансграничных телемедицинских решений"</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проведении трансграничной телемедицинской консультации Пользователь добавляет сведения о специалистах, не входящих в федеральный регистр медицинских работников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видеосвязи и голосовая связи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обмена текстовыми сообщениями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множественной приемо-передачи файлов через модуль телеконсультаций (файлы форматов .rtf, .pdf, .docx, .xlsx, .jpg, .gif, .png, .bmp, .xml, .csv, аудиофайлы формата MP3, WAV, видеофайлы формата AVI, MP4, MPG, MPEG). Суммарный объем пакета файлов – не более 500 МБ</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записи сеансов видеосвязи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Индикация наличия соединения с контактом во время вызова и во время разговора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списка "Мои контакты": добавление и удаление контактов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по всем пользователям Системы либо по списку контактов для осуществления видеосвязи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Ведение чата с текущим контактом во время разговора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Демонстрация собеседнику своего рабочего места в режиме онлайн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записей и истории чата онлайн-консультаций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9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"Видеосвязь"</w:t>
            </w:r>
          </w:p>
        </w:tc>
        <w:tc>
          <w:tcPr>
            <w:tcW w:w="534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Хранение диалогов с возможностью быстрого доступа к файлам диалога и поиска по дате добавления или по типу файла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665" w:name="_Hlk213676462"/>
            <w:r w:rsidRPr="000959D0">
              <w:rPr>
                <w:rFonts w:ascii="Times New Roman" w:hAnsi="Times New Roman" w:cs="Times New Roman"/>
                <w:sz w:val="16"/>
                <w:szCs w:val="16"/>
              </w:rPr>
              <w:t>Нет</w:t>
            </w:r>
            <w:bookmarkEnd w:id="665"/>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66" w:name="_Toc188258289"/>
      <w:bookmarkStart w:id="667" w:name="_Hlk213676489"/>
      <w:bookmarkStart w:id="668" w:name="_Toc188623750"/>
      <w:bookmarkStart w:id="669" w:name="_Toc148341943"/>
      <w:bookmarkStart w:id="670" w:name="_Toc157678275"/>
      <w:bookmarkStart w:id="671" w:name="_Toc225152902"/>
      <w:r w:rsidRPr="000959D0">
        <w:rPr>
          <w:color w:val="000000" w:themeColor="text1"/>
          <w:sz w:val="16"/>
          <w:szCs w:val="16"/>
        </w:rPr>
        <w:t xml:space="preserve">Подсистема </w:t>
      </w:r>
      <w:r w:rsidR="00B804B7" w:rsidRPr="000959D0">
        <w:rPr>
          <w:color w:val="000000" w:themeColor="text1"/>
          <w:sz w:val="16"/>
          <w:szCs w:val="16"/>
        </w:rPr>
        <w:t>3</w:t>
      </w:r>
      <w:r w:rsidR="00B804B7">
        <w:rPr>
          <w:color w:val="000000" w:themeColor="text1"/>
          <w:sz w:val="16"/>
          <w:szCs w:val="16"/>
        </w:rPr>
        <w:t>3</w:t>
      </w:r>
      <w:r w:rsidR="00B804B7" w:rsidRPr="000959D0">
        <w:rPr>
          <w:color w:val="000000" w:themeColor="text1"/>
          <w:sz w:val="16"/>
          <w:szCs w:val="16"/>
        </w:rPr>
        <w:t xml:space="preserve"> </w:t>
      </w:r>
      <w:r w:rsidRPr="000959D0">
        <w:rPr>
          <w:color w:val="000000" w:themeColor="text1"/>
          <w:sz w:val="16"/>
          <w:szCs w:val="16"/>
        </w:rPr>
        <w:t>"Управление взаиморасчетами за оказанную медицинскую помощь"</w:t>
      </w:r>
      <w:bookmarkEnd w:id="666"/>
      <w:bookmarkEnd w:id="667"/>
      <w:bookmarkEnd w:id="668"/>
      <w:bookmarkEnd w:id="669"/>
      <w:bookmarkEnd w:id="670"/>
      <w:bookmarkEnd w:id="671"/>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96</w:t>
      </w:r>
      <w:r w:rsidR="003C485F" w:rsidRPr="000959D0">
        <w:rPr>
          <w:sz w:val="16"/>
          <w:szCs w:val="16"/>
        </w:rPr>
        <w:fldChar w:fldCharType="end"/>
      </w:r>
      <w:r w:rsidR="00B804B7" w:rsidRPr="000959D0">
        <w:rPr>
          <w:sz w:val="16"/>
          <w:szCs w:val="16"/>
        </w:rPr>
        <w:t xml:space="preserve"> </w:t>
      </w:r>
      <w:r w:rsidRPr="000959D0">
        <w:rPr>
          <w:sz w:val="16"/>
          <w:szCs w:val="16"/>
        </w:rPr>
        <w:t xml:space="preserve">– Подсистема </w:t>
      </w:r>
      <w:r w:rsidR="00B804B7" w:rsidRPr="000959D0">
        <w:rPr>
          <w:sz w:val="16"/>
          <w:szCs w:val="16"/>
        </w:rPr>
        <w:t>3</w:t>
      </w:r>
      <w:r w:rsidR="00B804B7">
        <w:rPr>
          <w:sz w:val="16"/>
          <w:szCs w:val="16"/>
        </w:rPr>
        <w:t>3</w:t>
      </w:r>
      <w:r w:rsidR="00B804B7" w:rsidRPr="000959D0">
        <w:rPr>
          <w:sz w:val="16"/>
          <w:szCs w:val="16"/>
        </w:rPr>
        <w:t xml:space="preserve"> </w:t>
      </w:r>
      <w:r w:rsidRPr="000959D0">
        <w:rPr>
          <w:sz w:val="16"/>
          <w:szCs w:val="16"/>
        </w:rPr>
        <w:t>"Управление взаиморасчетами за оказанную медицинскую помощь". Интерфейс 1.0</w:t>
      </w:r>
    </w:p>
    <w:tbl>
      <w:tblPr>
        <w:tblW w:w="9904" w:type="dxa"/>
        <w:tblLayout w:type="fixed"/>
        <w:tblCellMar>
          <w:left w:w="75" w:type="dxa"/>
          <w:right w:w="75" w:type="dxa"/>
        </w:tblCellMar>
        <w:tblLook w:val="04A0"/>
      </w:tblPr>
      <w:tblGrid>
        <w:gridCol w:w="3151"/>
        <w:gridCol w:w="5489"/>
        <w:gridCol w:w="1264"/>
      </w:tblGrid>
      <w:tr w:rsidR="00FD3CE6" w:rsidRPr="000959D0">
        <w:trPr>
          <w:tblHeader/>
        </w:trPr>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учетных документов всех типов по параметрам:</w:t>
            </w:r>
          </w:p>
          <w:p w:rsidR="00FD3CE6" w:rsidRPr="000959D0" w:rsidRDefault="00A4507D" w:rsidP="000959D0">
            <w:pPr>
              <w:widowControl w:val="0"/>
              <w:numPr>
                <w:ilvl w:val="0"/>
                <w:numId w:val="2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"ФИО пациента";</w:t>
            </w:r>
          </w:p>
          <w:p w:rsidR="00FD3CE6" w:rsidRPr="000959D0" w:rsidRDefault="00A4507D" w:rsidP="000959D0">
            <w:pPr>
              <w:widowControl w:val="0"/>
              <w:numPr>
                <w:ilvl w:val="0"/>
                <w:numId w:val="2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2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документа";</w:t>
            </w:r>
          </w:p>
          <w:p w:rsidR="00FD3CE6" w:rsidRPr="000959D0" w:rsidRDefault="00A4507D" w:rsidP="000959D0">
            <w:pPr>
              <w:widowControl w:val="0"/>
              <w:numPr>
                <w:ilvl w:val="0"/>
                <w:numId w:val="2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документа";</w:t>
            </w:r>
          </w:p>
          <w:p w:rsidR="00FD3CE6" w:rsidRPr="000959D0" w:rsidRDefault="00A4507D" w:rsidP="000959D0">
            <w:pPr>
              <w:widowControl w:val="0"/>
              <w:numPr>
                <w:ilvl w:val="0"/>
                <w:numId w:val="2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"Подразделение";</w:t>
            </w:r>
          </w:p>
          <w:p w:rsidR="00FD3CE6" w:rsidRPr="000959D0" w:rsidRDefault="00A4507D" w:rsidP="000959D0">
            <w:pPr>
              <w:widowControl w:val="0"/>
              <w:numPr>
                <w:ilvl w:val="0"/>
                <w:numId w:val="26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и просмотр учетных документов с типом медицинская справка по параметрам:</w:t>
            </w:r>
          </w:p>
          <w:p w:rsidR="00FD3CE6" w:rsidRPr="000959D0" w:rsidRDefault="00A4507D" w:rsidP="000959D0">
            <w:pPr>
              <w:widowControl w:val="0"/>
              <w:numPr>
                <w:ilvl w:val="0"/>
                <w:numId w:val="2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справки";</w:t>
            </w:r>
          </w:p>
          <w:p w:rsidR="00FD3CE6" w:rsidRPr="000959D0" w:rsidRDefault="00A4507D" w:rsidP="000959D0">
            <w:pPr>
              <w:widowControl w:val="0"/>
              <w:numPr>
                <w:ilvl w:val="0"/>
                <w:numId w:val="26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"Серия справки"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работе с модулем "Тарифы и объемы".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Работа с медицинскими свидетельствами: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Выписка и подписание медицинских свидетельств о рождении, смерти, перинатальной смерти. Доступ к медсвидетельствам о смерти должен быть ограничен группой прав "Мед. свидетельства о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Печать бланков свидетельств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о диспансеризации и профилактических осмотрах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Планирование проведения диспансеризации и профилактических медицинских осмотров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Планирование контрольных посещений в рамках диспансерного наблюдения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извещений ДТП о раненых и скончавшихся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Доступ к работе с ЭРС при наличии группы прав "ЭРС. Оформление документов", "ЭРС. Руководитель МО", "ЭРС. Бухгалтер"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добавление, изменение, просмотр, удаление, закрытие ЭРС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Запрос актуальных данных обо ЭРС в ФСС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добавление, изменение, просмотр, удаление талонов родового сертификата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учета детей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журнала талонов и счетов на оплату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Планирование флюорографических осмотров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редактирование, поиск реестров электронных листков нетрудоспособности, реестров электронных листков нетрудоспособности на удаление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Отправка реестров ЭЛН в ФСС и загрузка ответа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Формирование статистических отчетов: информация о здоровье населения, объеме и качестве получаемой медицинской помощи, ресурсах МО и эффективности их использования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"АРМ медицинского статистика"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изменение, поиск, удаление направлений на цитологическое исследование и протоколов цитологических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Подсистема "Формирование реестров счетов за оказанные медицинские услуги в территориальный фонд обязательного </w:t>
            </w:r>
            <w:r w:rsidRPr="000959D0">
              <w:rPr>
                <w:rFonts w:ascii="Times New Roman" w:hAnsi="Times New Roman" w:cs="Times New Roman"/>
                <w:sz w:val="16"/>
                <w:szCs w:val="16"/>
              </w:rPr>
              <w:lastRenderedPageBreak/>
              <w:t>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Выполнение следующих видов проверок:</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lastRenderedPageBreak/>
              <w:t>ФЛК;</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БДЗ;</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МЭК.</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Результат каждой из указанных проверок записывается в отдельный протокол.</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Выгрузка сформированных реестров в соответствии с Приказом Федерального фонда обязательного медицинского страхования от 7 апреля 2011 года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Загрузка ответа от ТФОМС с результатами проверки.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информации по ошибкам в случаях, включенных в реестр.</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ранее переданных случаев.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Запрет редактирования случаев, включенных в оплаченные реестры.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Автоматическая идентификация застрахованного лица в регистре застрахованных в реальном времени, вывод сообщения о результатах идентификации с указанием основных параметров ответа ТФОМС:</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идентификации;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СМО;</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полисе (ДПФС).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Автоматизированная передача данных от МО в ТФОМС и от ТФОМС в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Файловый обмен данными.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Экспорт карт диспансерного наблюдения.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Экспорт планов контрольных посещений в рамках ДН.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Передача данных об участках.</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Подсистема "Формирование реестров счетов за оказанные медицинские услуги в территориальный фонд обязательного 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Передача данных о прикреплении.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прикрепления;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открепления;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МО прикрепления;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участка прикрепления;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идентификатор участка прикрепления;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передача данных о перекреплении от одной МО региона к другой МО региона;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Подсистема "Формирование реестров счетов за оказанные медицинские услуги в территориальный фонд обязательного </w:t>
            </w:r>
            <w:r w:rsidRPr="000959D0">
              <w:rPr>
                <w:rFonts w:ascii="Times New Roman" w:hAnsi="Times New Roman" w:cs="Times New Roman"/>
                <w:sz w:val="16"/>
                <w:szCs w:val="16"/>
              </w:rPr>
              <w:lastRenderedPageBreak/>
              <w:t>медицинского страхования (ТФОМС)"</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Передача данных о прикреплении (единый пакет с участками).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"Сервис взаимодействия с ТФОМС в части передачи данных о статусе застрахованного лица"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следующей информации о страховании из информационной системы ТФОМС Пензенской области: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персональные данные застрахованного лица (или идентификатор записи);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идентификатор полиса в ТФОМС;</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единый номер полиса;</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федеральный код СМО (F002);</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полиса (F008);</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серия полиса или временного свидетельства;</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 полиса или временного свидетельства;</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дата/время начала периода действия ДПФС на территории;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дата/время конца периода действия ДПФС на территории;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код причины закрытия полиса (снятия с учета);</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дата/время редактирования;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прикрепления.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"Сервис взаимодействия с ТФОМС в части передачи данных о статусе застрахованного лица"</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следующих функций:</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получение данных страхования по одному пациенту;</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получение изменений данных страхования за период;</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получение информации об отсутствии страхования;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логирование процесса передачи информации через сервис.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"Сервис взаимодействия с ТФОМС в части сведений о диспансерном наблюдении застрахованных лиц"</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следующей информации о диспансерном наблюдении в информационную систему ТФОМС Пензенской области: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персональные данные лица (или идентификатор записи);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постановки на диспансерное наблюдение;</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диагноз диспансерного наблюдения;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ответственного врача;</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снятия с диспансерного наблюдения;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причина снятия с диспансерного наблюдения;</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даты контрольных явок (при необходимости).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"Сервис взаимодействия с ТФОМС в части сведений о диспансерном наблюдении застрахованных лиц"</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следующих функций:</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передача данных по одному пациенту;</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передача изменений данных за период;</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передача данных о постановке на учет;</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передача данных о снятии с учета;</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логирование процесса передачи информации через сервис.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"Сервис взаимодействия с ТФОМС в части передачи данных планов профилактических осмотров"</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Обеспечение следующих функций:</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формирование планов профилактических мероприятий по форматам данных информационной системы ТФОМС Пензенской области;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экспорт планов в ТФОМС и СМО;</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импорт ответов от ТФОМС и СМО в соответствии с региональными особенностями и требованиями к информационному обмену.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15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"Сервис взаимодействия с ТФОМС в части в части информационного обмена направлениями"</w:t>
            </w:r>
          </w:p>
        </w:tc>
        <w:tc>
          <w:tcPr>
            <w:tcW w:w="548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Предоставление следующей информации из ГИСЗ ПО в информационную систему ТФОМС Пензенской области: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выполнении объемов медицинской помощи в разрезе профилей (отделений) медицинской помощи, оказание которой предусмотрено лицензией медицинской организации;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застрахованных лицах, госпитализированных за календарные сутки по направлениям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застрахованных лицах, госпитализированных в экстренном порядке;</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застрахованных лицах, в отношении которых не состоялась запланированная госпитализация, в том числе из-за отсутствия медицинских показаний;</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предоставление медицинскими организациями, оказывающими первичную медико-санитарную помощь в амбулаторных условиях, сведений о застрахованных лицах, получивших направление на госпитализацию;</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 выданных застрахованным лицам направлениях на диагностические исследования.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672" w:name="_Hlk213676505"/>
            <w:r w:rsidRPr="000959D0">
              <w:rPr>
                <w:rFonts w:ascii="Times New Roman" w:hAnsi="Times New Roman" w:cs="Times New Roman"/>
                <w:sz w:val="16"/>
                <w:szCs w:val="16"/>
              </w:rPr>
              <w:t>Да</w:t>
            </w:r>
            <w:bookmarkEnd w:id="672"/>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73" w:name="_Toc157678276"/>
      <w:bookmarkStart w:id="674" w:name="_Toc188623751"/>
      <w:bookmarkStart w:id="675" w:name="_Hlk213676542"/>
      <w:bookmarkStart w:id="676" w:name="_Toc188258290"/>
      <w:bookmarkStart w:id="677" w:name="_Toc225152903"/>
      <w:r w:rsidRPr="000959D0">
        <w:rPr>
          <w:color w:val="000000" w:themeColor="text1"/>
          <w:sz w:val="16"/>
          <w:szCs w:val="16"/>
        </w:rPr>
        <w:t xml:space="preserve">Подсистема </w:t>
      </w:r>
      <w:r w:rsidR="00B804B7" w:rsidRPr="000959D0">
        <w:rPr>
          <w:color w:val="000000" w:themeColor="text1"/>
          <w:sz w:val="16"/>
          <w:szCs w:val="16"/>
        </w:rPr>
        <w:t>3</w:t>
      </w:r>
      <w:r w:rsidR="00B804B7">
        <w:rPr>
          <w:color w:val="000000" w:themeColor="text1"/>
          <w:sz w:val="16"/>
          <w:szCs w:val="16"/>
        </w:rPr>
        <w:t>4</w:t>
      </w:r>
      <w:r w:rsidR="00B804B7" w:rsidRPr="000959D0">
        <w:rPr>
          <w:color w:val="000000" w:themeColor="text1"/>
          <w:sz w:val="16"/>
          <w:szCs w:val="16"/>
        </w:rPr>
        <w:t xml:space="preserve"> </w:t>
      </w:r>
      <w:r w:rsidRPr="000959D0">
        <w:rPr>
          <w:color w:val="000000" w:themeColor="text1"/>
          <w:sz w:val="16"/>
          <w:szCs w:val="16"/>
        </w:rPr>
        <w:t>"Электронная медицинская карта"</w:t>
      </w:r>
      <w:bookmarkStart w:id="678" w:name="_Hlk213676624"/>
      <w:bookmarkEnd w:id="673"/>
      <w:bookmarkEnd w:id="674"/>
      <w:bookmarkEnd w:id="675"/>
      <w:bookmarkEnd w:id="676"/>
      <w:bookmarkEnd w:id="677"/>
      <w:bookmarkEnd w:id="678"/>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97</w:t>
      </w:r>
      <w:r w:rsidR="003C485F" w:rsidRPr="000959D0">
        <w:rPr>
          <w:sz w:val="16"/>
          <w:szCs w:val="16"/>
        </w:rPr>
        <w:fldChar w:fldCharType="end"/>
      </w:r>
      <w:r w:rsidR="00B804B7" w:rsidRPr="000959D0">
        <w:rPr>
          <w:sz w:val="16"/>
          <w:szCs w:val="16"/>
        </w:rPr>
        <w:t xml:space="preserve"> </w:t>
      </w:r>
      <w:r w:rsidRPr="000959D0">
        <w:rPr>
          <w:sz w:val="16"/>
          <w:szCs w:val="16"/>
        </w:rPr>
        <w:t>– Модуль "Направления и назначения в ЭМК". Интерфейс 2.0</w:t>
      </w:r>
    </w:p>
    <w:tbl>
      <w:tblPr>
        <w:tblW w:w="9904" w:type="dxa"/>
        <w:tblLayout w:type="fixed"/>
        <w:tblCellMar>
          <w:left w:w="75" w:type="dxa"/>
          <w:right w:w="75" w:type="dxa"/>
        </w:tblCellMar>
        <w:tblLook w:val="04A0"/>
      </w:tblPr>
      <w:tblGrid>
        <w:gridCol w:w="2888"/>
        <w:gridCol w:w="5752"/>
        <w:gridCol w:w="1264"/>
      </w:tblGrid>
      <w:tr w:rsidR="00FD3CE6" w:rsidRPr="000959D0">
        <w:trPr>
          <w:tblHeader/>
        </w:trPr>
        <w:tc>
          <w:tcPr>
            <w:tcW w:w="28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bookmarkStart w:id="679" w:name="_Hlk213676557"/>
            <w:bookmarkEnd w:id="679"/>
            <w:r w:rsidRPr="000959D0">
              <w:rPr>
                <w:sz w:val="16"/>
                <w:szCs w:val="16"/>
              </w:rPr>
              <w:t>Модуль</w:t>
            </w:r>
          </w:p>
        </w:tc>
        <w:tc>
          <w:tcPr>
            <w:tcW w:w="57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8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"Направления и назначения в ЭМК"</w:t>
            </w:r>
          </w:p>
        </w:tc>
        <w:tc>
          <w:tcPr>
            <w:tcW w:w="57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Выполнение Системой ЕЦП действий при сохранении направления на проведение НС и РНС для случая, когда МО имеет лабораторию с признаком медико-генетический центр (далее – МГЦ) и работает в Системе ЕЦП в том же регионе, что и направляющая МО:</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заявки на НС и РНС (лабораторное исследование) для специалиста лаборатории;</w:t>
            </w:r>
          </w:p>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автоматическое формирование необходимого количества проб на взятие биоматериала (согласно настройкам выбранной лабораторной службы)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"Направления и назначения в ЭМК"</w:t>
            </w:r>
          </w:p>
        </w:tc>
        <w:tc>
          <w:tcPr>
            <w:tcW w:w="57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Просмотр направления на проведение НС и РНС из случая лечения, в котором было выписано направление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"Направления и назначения в ЭМК"</w:t>
            </w:r>
          </w:p>
        </w:tc>
        <w:tc>
          <w:tcPr>
            <w:tcW w:w="57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Печать направления на проведение НС и РНС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"Направления и назначения в ЭМК" в части формирования СЭМД "Направление на проведение неонатального скрининга"</w:t>
            </w:r>
          </w:p>
        </w:tc>
        <w:tc>
          <w:tcPr>
            <w:tcW w:w="57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Система формирует направление на проведение неонатального скрининга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8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"Направления и назначения в ЭМК" в части формирования СЭМД "Направление на проведение неонатального скрининга"</w:t>
            </w:r>
          </w:p>
        </w:tc>
        <w:tc>
          <w:tcPr>
            <w:tcW w:w="57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Система формирует печатную форму медицинского документа "Направление на проведение неонатального скрининга"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88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"Направления и назначения в ЭМК" в части формирования СЭМД "Направление на лабораторное исследование"</w:t>
            </w:r>
          </w:p>
        </w:tc>
        <w:tc>
          <w:tcPr>
            <w:tcW w:w="575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5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"Направление на лабораторное исследование".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bl>
    <w:p w:rsidR="00FD3CE6" w:rsidRPr="000959D0" w:rsidRDefault="00A4507D" w:rsidP="000959D0">
      <w:pPr>
        <w:pStyle w:val="34fff8"/>
        <w:spacing w:line="240" w:lineRule="auto"/>
        <w:rPr>
          <w:sz w:val="16"/>
          <w:szCs w:val="16"/>
        </w:rPr>
      </w:pPr>
      <w:bookmarkStart w:id="680" w:name="_Hlk213676557_Копия_1"/>
      <w:bookmarkEnd w:id="680"/>
      <w:r w:rsidRPr="000959D0">
        <w:rPr>
          <w:sz w:val="16"/>
          <w:szCs w:val="16"/>
        </w:rPr>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98</w:t>
      </w:r>
      <w:r w:rsidR="003C485F" w:rsidRPr="000959D0">
        <w:rPr>
          <w:sz w:val="16"/>
          <w:szCs w:val="16"/>
        </w:rPr>
        <w:fldChar w:fldCharType="end"/>
      </w:r>
      <w:r w:rsidR="00B804B7" w:rsidRPr="000959D0">
        <w:rPr>
          <w:sz w:val="16"/>
          <w:szCs w:val="16"/>
        </w:rPr>
        <w:t xml:space="preserve"> </w:t>
      </w:r>
      <w:r w:rsidRPr="000959D0">
        <w:rPr>
          <w:sz w:val="16"/>
          <w:szCs w:val="16"/>
        </w:rPr>
        <w:t>– Модуль "Электронная медицинская карта". Интерфейс 2.0</w:t>
      </w:r>
    </w:p>
    <w:tbl>
      <w:tblPr>
        <w:tblW w:w="9904" w:type="dxa"/>
        <w:tblLayout w:type="fixed"/>
        <w:tblCellMar>
          <w:left w:w="75" w:type="dxa"/>
          <w:right w:w="75" w:type="dxa"/>
        </w:tblCellMar>
        <w:tblLook w:val="04A0"/>
      </w:tblPr>
      <w:tblGrid>
        <w:gridCol w:w="2601"/>
        <w:gridCol w:w="6039"/>
        <w:gridCol w:w="1264"/>
      </w:tblGrid>
      <w:tr w:rsidR="00FD3CE6" w:rsidRPr="000959D0">
        <w:trPr>
          <w:tblHeader/>
        </w:trPr>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основных сведений о пациенте:</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Ф. И. О.;</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социальный статус;</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СНИЛС;</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 регистрации;</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адрес проживания;</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телефон;</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ИНН;</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полиса;</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данные документа, удостоверяющего личность;</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семейное положение;</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работы;</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должность;</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прикрепления;</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участок прикрепления;</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сведения о наличии согласия на уведомления в МО пользователя;</w:t>
            </w:r>
          </w:p>
          <w:p w:rsidR="00FD3CE6" w:rsidRPr="000959D0" w:rsidRDefault="00A4507D" w:rsidP="000959D0">
            <w:pPr>
              <w:widowControl w:val="0"/>
              <w:numPr>
                <w:ilvl w:val="0"/>
                <w:numId w:val="262"/>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способ вскармливания. Только для пациентов до 6 лет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основных сведений о пациенте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истории прикреплений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сигнальных меток, если пациент не прошел обязательные профилактические мероприятия или имеет определенное хроническое заболевание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Добавление, редактирование, просмотр сигнальной информации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"Электронная </w:t>
            </w:r>
            <w:r w:rsidRPr="000959D0">
              <w:rPr>
                <w:rFonts w:ascii="Times New Roman" w:hAnsi="Times New Roman" w:cs="Times New Roman"/>
                <w:sz w:val="16"/>
                <w:szCs w:val="16"/>
              </w:rPr>
              <w:lastRenderedPageBreak/>
              <w:t>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Печать соответствующих документов для определенных типов случаев лечения и </w:t>
            </w:r>
            <w:r w:rsidRPr="000959D0">
              <w:rPr>
                <w:rFonts w:ascii="Times New Roman" w:hAnsi="Times New Roman" w:cs="Times New Roman"/>
                <w:sz w:val="16"/>
                <w:szCs w:val="16"/>
              </w:rPr>
              <w:lastRenderedPageBreak/>
              <w:t>разделов сигнальной информации пациента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случаев оказания медицинской помощи в дереве ЭМК с графическим обозначением событий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Редактирование, просмотр и удаление случаев оказание медицинской помощи, при наличии соответствующих прав, в дереве случаев ЭМК пациента:</w:t>
            </w:r>
          </w:p>
          <w:p w:rsidR="00FD3CE6" w:rsidRPr="000959D0" w:rsidRDefault="00A4507D" w:rsidP="000959D0">
            <w:pPr>
              <w:widowControl w:val="0"/>
              <w:numPr>
                <w:ilvl w:val="0"/>
                <w:numId w:val="26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случаев стационарного лечения, в т.ч. данные поступления, лечения в отделении и выписки из стационара;</w:t>
            </w:r>
          </w:p>
          <w:p w:rsidR="00FD3CE6" w:rsidRPr="000959D0" w:rsidRDefault="00A4507D" w:rsidP="000959D0">
            <w:pPr>
              <w:widowControl w:val="0"/>
              <w:numPr>
                <w:ilvl w:val="0"/>
                <w:numId w:val="26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случаев амбулаторно-поликлинического лечения;</w:t>
            </w:r>
          </w:p>
          <w:p w:rsidR="00FD3CE6" w:rsidRPr="000959D0" w:rsidRDefault="00A4507D" w:rsidP="000959D0">
            <w:pPr>
              <w:widowControl w:val="0"/>
              <w:numPr>
                <w:ilvl w:val="0"/>
                <w:numId w:val="26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случаев стоматологического лечения;</w:t>
            </w:r>
          </w:p>
          <w:p w:rsidR="00FD3CE6" w:rsidRPr="000959D0" w:rsidRDefault="00A4507D" w:rsidP="000959D0">
            <w:pPr>
              <w:widowControl w:val="0"/>
              <w:numPr>
                <w:ilvl w:val="0"/>
                <w:numId w:val="263"/>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случаев диспансеризации и профосмотров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64"/>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талонов медицинского освидетельствования на право управления ТС категории А и 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65"/>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талонов медицинского освидетельствования мигранта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в дереве случаев ЭМК пациента:</w:t>
            </w:r>
          </w:p>
          <w:p w:rsidR="00FD3CE6" w:rsidRPr="000959D0" w:rsidRDefault="00A4507D" w:rsidP="000959D0">
            <w:pPr>
              <w:widowControl w:val="0"/>
              <w:numPr>
                <w:ilvl w:val="0"/>
                <w:numId w:val="26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случаев оказания СМП;</w:t>
            </w:r>
          </w:p>
          <w:p w:rsidR="00FD3CE6" w:rsidRPr="000959D0" w:rsidRDefault="00A4507D" w:rsidP="000959D0">
            <w:pPr>
              <w:widowControl w:val="0"/>
              <w:numPr>
                <w:ilvl w:val="0"/>
                <w:numId w:val="26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протоколов телемедицинских услуг;</w:t>
            </w:r>
          </w:p>
          <w:p w:rsidR="00FD3CE6" w:rsidRPr="000959D0" w:rsidRDefault="00A4507D" w:rsidP="000959D0">
            <w:pPr>
              <w:widowControl w:val="0"/>
              <w:numPr>
                <w:ilvl w:val="0"/>
                <w:numId w:val="26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протоколов патологогистологических исследований;</w:t>
            </w:r>
          </w:p>
          <w:p w:rsidR="00FD3CE6" w:rsidRPr="000959D0" w:rsidRDefault="00A4507D" w:rsidP="000959D0">
            <w:pPr>
              <w:widowControl w:val="0"/>
              <w:numPr>
                <w:ilvl w:val="0"/>
                <w:numId w:val="26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протоколов цитологических исследований;</w:t>
            </w:r>
          </w:p>
          <w:p w:rsidR="00FD3CE6" w:rsidRPr="000959D0" w:rsidRDefault="00A4507D" w:rsidP="000959D0">
            <w:pPr>
              <w:widowControl w:val="0"/>
              <w:numPr>
                <w:ilvl w:val="0"/>
                <w:numId w:val="266"/>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протоколов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Действия в ЭМК пациента для пользователя АРМ врача поликлиники:</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создание нового случая АПЛ;</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создание случая телемедицинской консультации (при наличии записи на бирку соответствующего типа или наличии активного вызова по ТМК);</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открытие контрольной карты пациента на карантине;</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открытие карты профилактических прививок;</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создание случая диспансеризации/профосмотра;</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открытие льготы;</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открытие карты диспансерного наблюдения;</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создание случая медицинского освидетельствования водителя;</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создание случая медицинского освидетельствования мигранта;</w:t>
            </w:r>
          </w:p>
          <w:p w:rsidR="00FD3CE6" w:rsidRPr="000959D0" w:rsidRDefault="00A4507D" w:rsidP="000959D0">
            <w:pPr>
              <w:widowControl w:val="0"/>
              <w:numPr>
                <w:ilvl w:val="0"/>
                <w:numId w:val="267"/>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создание СМС/e-mail рассылки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сведений о новорожденном в ЭМК пациента для пользователя АРМ врача поликлиники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документов о временной нетрудоспособности пациента:</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и номер документа;</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открытия;</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закрытия;</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порядок выписки;</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случай лечения, в котором выписан документ;</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тип занятости;</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состояние ЭЛН в ФСС;</w:t>
            </w:r>
          </w:p>
          <w:p w:rsidR="00FD3CE6" w:rsidRPr="000959D0" w:rsidRDefault="00A4507D" w:rsidP="000959D0">
            <w:pPr>
              <w:widowControl w:val="0"/>
              <w:numPr>
                <w:ilvl w:val="0"/>
                <w:numId w:val="268"/>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состояние электронной подписи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исследований пациента:</w:t>
            </w:r>
          </w:p>
          <w:p w:rsidR="00FD3CE6" w:rsidRPr="000959D0" w:rsidRDefault="00A4507D" w:rsidP="000959D0">
            <w:pPr>
              <w:widowControl w:val="0"/>
              <w:numPr>
                <w:ilvl w:val="0"/>
                <w:numId w:val="2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наименование исследования;</w:t>
            </w:r>
          </w:p>
          <w:p w:rsidR="00FD3CE6" w:rsidRPr="000959D0" w:rsidRDefault="00A4507D" w:rsidP="000959D0">
            <w:pPr>
              <w:widowControl w:val="0"/>
              <w:numPr>
                <w:ilvl w:val="0"/>
                <w:numId w:val="2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выполнения;</w:t>
            </w:r>
          </w:p>
          <w:p w:rsidR="00FD3CE6" w:rsidRPr="000959D0" w:rsidRDefault="00A4507D" w:rsidP="000959D0">
            <w:pPr>
              <w:widowControl w:val="0"/>
              <w:numPr>
                <w:ilvl w:val="0"/>
                <w:numId w:val="2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статус выполнения;</w:t>
            </w:r>
          </w:p>
          <w:p w:rsidR="00FD3CE6" w:rsidRPr="000959D0" w:rsidRDefault="00A4507D" w:rsidP="000959D0">
            <w:pPr>
              <w:widowControl w:val="0"/>
              <w:numPr>
                <w:ilvl w:val="0"/>
                <w:numId w:val="269"/>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место оказания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601"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медицинская карта"</w:t>
            </w:r>
          </w:p>
        </w:tc>
        <w:tc>
          <w:tcPr>
            <w:tcW w:w="6039"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выписанных пациенту рецептов:</w:t>
            </w:r>
          </w:p>
          <w:p w:rsidR="00FD3CE6" w:rsidRPr="000959D0" w:rsidRDefault="00A4507D" w:rsidP="000959D0">
            <w:pPr>
              <w:widowControl w:val="0"/>
              <w:numPr>
                <w:ilvl w:val="0"/>
                <w:numId w:val="2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серия;</w:t>
            </w:r>
          </w:p>
          <w:p w:rsidR="00FD3CE6" w:rsidRPr="000959D0" w:rsidRDefault="00A4507D" w:rsidP="000959D0">
            <w:pPr>
              <w:widowControl w:val="0"/>
              <w:numPr>
                <w:ilvl w:val="0"/>
                <w:numId w:val="2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номер;</w:t>
            </w:r>
          </w:p>
          <w:p w:rsidR="00FD3CE6" w:rsidRPr="000959D0" w:rsidRDefault="00A4507D" w:rsidP="000959D0">
            <w:pPr>
              <w:widowControl w:val="0"/>
              <w:numPr>
                <w:ilvl w:val="0"/>
                <w:numId w:val="2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МНН;</w:t>
            </w:r>
          </w:p>
          <w:p w:rsidR="00FD3CE6" w:rsidRPr="000959D0" w:rsidRDefault="00A4507D" w:rsidP="000959D0">
            <w:pPr>
              <w:widowControl w:val="0"/>
              <w:numPr>
                <w:ilvl w:val="0"/>
                <w:numId w:val="2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дата выписки;</w:t>
            </w:r>
          </w:p>
          <w:p w:rsidR="00FD3CE6" w:rsidRPr="000959D0" w:rsidRDefault="00A4507D" w:rsidP="000959D0">
            <w:pPr>
              <w:widowControl w:val="0"/>
              <w:numPr>
                <w:ilvl w:val="0"/>
                <w:numId w:val="2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льгота;</w:t>
            </w:r>
          </w:p>
          <w:p w:rsidR="00FD3CE6" w:rsidRPr="000959D0" w:rsidRDefault="00A4507D" w:rsidP="000959D0">
            <w:pPr>
              <w:widowControl w:val="0"/>
              <w:numPr>
                <w:ilvl w:val="0"/>
                <w:numId w:val="2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МО выписки рецепта;</w:t>
            </w:r>
          </w:p>
          <w:p w:rsidR="00FD3CE6" w:rsidRPr="000959D0" w:rsidRDefault="00A4507D" w:rsidP="000959D0">
            <w:pPr>
              <w:widowControl w:val="0"/>
              <w:numPr>
                <w:ilvl w:val="0"/>
                <w:numId w:val="270"/>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состав рецепта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681" w:name="_Hlk213676605"/>
            <w:r w:rsidRPr="000959D0">
              <w:rPr>
                <w:rFonts w:ascii="Times New Roman" w:hAnsi="Times New Roman" w:cs="Times New Roman"/>
                <w:sz w:val="16"/>
                <w:szCs w:val="16"/>
              </w:rPr>
              <w:t>Да</w:t>
            </w:r>
            <w:bookmarkEnd w:id="681"/>
          </w:p>
        </w:tc>
      </w:tr>
    </w:tbl>
    <w:p w:rsidR="00FD3CE6" w:rsidRPr="000959D0" w:rsidRDefault="00A4507D" w:rsidP="000959D0">
      <w:pPr>
        <w:pStyle w:val="34fff8"/>
        <w:spacing w:line="240" w:lineRule="auto"/>
        <w:rPr>
          <w:sz w:val="16"/>
          <w:szCs w:val="16"/>
        </w:rPr>
      </w:pPr>
      <w:r w:rsidRPr="000959D0">
        <w:rPr>
          <w:sz w:val="16"/>
          <w:szCs w:val="16"/>
        </w:rPr>
        <w:lastRenderedPageBreak/>
        <w:t xml:space="preserve">Таблица </w:t>
      </w:r>
      <w:r w:rsidR="00B804B7">
        <w:rPr>
          <w:sz w:val="16"/>
          <w:szCs w:val="16"/>
        </w:rPr>
        <w:t>99</w:t>
      </w:r>
      <w:r w:rsidR="00B804B7" w:rsidRPr="000959D0">
        <w:rPr>
          <w:sz w:val="16"/>
          <w:szCs w:val="16"/>
        </w:rPr>
        <w:t xml:space="preserve"> </w:t>
      </w:r>
      <w:r w:rsidRPr="000959D0">
        <w:rPr>
          <w:sz w:val="16"/>
          <w:szCs w:val="16"/>
        </w:rPr>
        <w:t>– Модуль "Случай стационарного лечения в ЭМК". Интерфейс 2.0</w:t>
      </w:r>
    </w:p>
    <w:tbl>
      <w:tblPr>
        <w:tblW w:w="9904" w:type="dxa"/>
        <w:tblLayout w:type="fixed"/>
        <w:tblCellMar>
          <w:left w:w="75" w:type="dxa"/>
          <w:right w:w="75" w:type="dxa"/>
        </w:tblCellMar>
        <w:tblLook w:val="04A0"/>
      </w:tblPr>
      <w:tblGrid>
        <w:gridCol w:w="2768"/>
        <w:gridCol w:w="5872"/>
        <w:gridCol w:w="1264"/>
      </w:tblGrid>
      <w:tr w:rsidR="00FD3CE6" w:rsidRPr="000959D0">
        <w:trPr>
          <w:tblHeader/>
        </w:trPr>
        <w:tc>
          <w:tcPr>
            <w:tcW w:w="2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"Случай стационарного лечения в ЭМК" в части формирования СЭМД "Протокол трансфузии"</w:t>
            </w:r>
          </w:p>
        </w:tc>
        <w:tc>
          <w:tcPr>
            <w:tcW w:w="5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"Протокол трансфузии".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Медицинский документ "Протокол трансфузии" включает сведения о (об):</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осложнениях при проведении трансфузии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осложнениях при проведении трансфузии соответствуют значению из справочника "Осложнения лечения онкологических заболеваний" (1.2.643.5.1.13.13.11.1485) ФР НСИ.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отсутствии в справочнике "Осложнения лечения онкологических заболеваний" (1.2.643.5.1.13.13.11.1485) ФР НСИ необходимого значения сведения об осложнении при проведении трансфузии включаются в текстовой форме;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степени тяжести осложнения, возникшего в результате проведения трансфузии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степени тяжести осложнения, возникшего в результате проведения трансфузии, соответствуют значению из справочника "Интерпретация результатов оценки по клиническим шкалам и опросникам" (1.2.643.5.1.13.13.11.1516) ФР НСИ;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признаке трансфузии по индивидуальному подбору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пробах на индивидуальную совместимость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признаке о совместимости крови донора и реципиента при проведении биологической пробы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6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"Случай стационарного лечения в ЭМК" в части формирования СЭМД "Направление на госпитализацию, восстановительное лечение, обследование, консультацию"</w:t>
            </w:r>
          </w:p>
        </w:tc>
        <w:tc>
          <w:tcPr>
            <w:tcW w:w="587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медицинский документ "Направление на госпитализацию, восстановительное лечение, обследование, консультацию".</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Медицинский документ "Направление на госпитализацию, восстановительное лечение, обследование, консультацию" включает сведения о (об):</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цели направления на госпитализацию, восстановительное лечение, обследование, консультацию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ограничениях к проведению исследования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дополнительных клинических сведениях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комментариях медицинского работника, выписавшего направление пациента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сведения о медицинской услуге при наличии данных.</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медицинской услуге соответствуют значениям одного из справочников:</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"Номенклатура медицинских услуг" (1.2.643.5.1.13.13.11.1070) ФР НСИ;</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"Федеральный справочник инструментальных диагностических исследований" (1.2.643.5.1.13.13.11.1471) ФР НСИ, при направлении пациента на инструментальное диагностическое исследование;</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"Медицинские процедуры и манипуляции" (1.2.643.5.1.13.13.99.2.785) ФР НСИ, при направлении пациента на медицинскую процедуру или манипуляцию</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682" w:name="_Hlk213676645"/>
            <w:r w:rsidRPr="000959D0">
              <w:rPr>
                <w:rFonts w:ascii="Times New Roman" w:hAnsi="Times New Roman" w:cs="Times New Roman"/>
                <w:sz w:val="16"/>
                <w:szCs w:val="16"/>
              </w:rPr>
              <w:t>Нет</w:t>
            </w:r>
            <w:bookmarkEnd w:id="682"/>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83" w:name="_Toc188623752"/>
      <w:bookmarkStart w:id="684" w:name="_Toc188258291"/>
      <w:bookmarkStart w:id="685" w:name="_Hlk213676672"/>
      <w:bookmarkStart w:id="686" w:name="_Toc148341945"/>
      <w:bookmarkStart w:id="687" w:name="_Toc157678277"/>
      <w:bookmarkStart w:id="688" w:name="_Toc225152904"/>
      <w:r w:rsidRPr="000959D0">
        <w:rPr>
          <w:color w:val="000000" w:themeColor="text1"/>
          <w:sz w:val="16"/>
          <w:szCs w:val="16"/>
        </w:rPr>
        <w:t xml:space="preserve">Подсистема </w:t>
      </w:r>
      <w:r w:rsidR="00B804B7" w:rsidRPr="000959D0">
        <w:rPr>
          <w:color w:val="000000" w:themeColor="text1"/>
          <w:sz w:val="16"/>
          <w:szCs w:val="16"/>
        </w:rPr>
        <w:t>3</w:t>
      </w:r>
      <w:r w:rsidR="00B804B7">
        <w:rPr>
          <w:color w:val="000000" w:themeColor="text1"/>
          <w:sz w:val="16"/>
          <w:szCs w:val="16"/>
        </w:rPr>
        <w:t>5</w:t>
      </w:r>
      <w:r w:rsidR="00B804B7" w:rsidRPr="000959D0">
        <w:rPr>
          <w:color w:val="000000" w:themeColor="text1"/>
          <w:sz w:val="16"/>
          <w:szCs w:val="16"/>
        </w:rPr>
        <w:t xml:space="preserve"> </w:t>
      </w:r>
      <w:r w:rsidRPr="000959D0">
        <w:rPr>
          <w:color w:val="000000" w:themeColor="text1"/>
          <w:sz w:val="16"/>
          <w:szCs w:val="16"/>
        </w:rPr>
        <w:t>"Электронная подпись"</w:t>
      </w:r>
      <w:bookmarkEnd w:id="683"/>
      <w:bookmarkEnd w:id="684"/>
      <w:bookmarkEnd w:id="685"/>
      <w:bookmarkEnd w:id="686"/>
      <w:bookmarkEnd w:id="687"/>
      <w:bookmarkEnd w:id="688"/>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100</w:t>
      </w:r>
      <w:r w:rsidR="003C485F" w:rsidRPr="000959D0">
        <w:rPr>
          <w:sz w:val="16"/>
          <w:szCs w:val="16"/>
        </w:rPr>
        <w:fldChar w:fldCharType="end"/>
      </w:r>
      <w:r w:rsidR="00B804B7" w:rsidRPr="000959D0">
        <w:rPr>
          <w:sz w:val="16"/>
          <w:szCs w:val="16"/>
        </w:rPr>
        <w:t xml:space="preserve"> </w:t>
      </w:r>
      <w:r w:rsidRPr="000959D0">
        <w:rPr>
          <w:sz w:val="16"/>
          <w:szCs w:val="16"/>
        </w:rPr>
        <w:t xml:space="preserve">– Подсистема </w:t>
      </w:r>
      <w:r w:rsidR="00B804B7" w:rsidRPr="000959D0">
        <w:rPr>
          <w:sz w:val="16"/>
          <w:szCs w:val="16"/>
        </w:rPr>
        <w:t>3</w:t>
      </w:r>
      <w:r w:rsidR="00B804B7">
        <w:rPr>
          <w:sz w:val="16"/>
          <w:szCs w:val="16"/>
        </w:rPr>
        <w:t>5</w:t>
      </w:r>
      <w:r w:rsidR="00B804B7" w:rsidRPr="000959D0">
        <w:rPr>
          <w:sz w:val="16"/>
          <w:szCs w:val="16"/>
        </w:rPr>
        <w:t xml:space="preserve"> </w:t>
      </w:r>
      <w:r w:rsidRPr="000959D0">
        <w:rPr>
          <w:sz w:val="16"/>
          <w:szCs w:val="16"/>
        </w:rPr>
        <w:t>"Электронная подпись". Интерфейс 2.0</w:t>
      </w:r>
    </w:p>
    <w:tbl>
      <w:tblPr>
        <w:tblW w:w="9904" w:type="dxa"/>
        <w:tblLayout w:type="fixed"/>
        <w:tblCellMar>
          <w:left w:w="75" w:type="dxa"/>
          <w:right w:w="75" w:type="dxa"/>
        </w:tblCellMar>
        <w:tblLook w:val="04A0"/>
      </w:tblPr>
      <w:tblGrid>
        <w:gridCol w:w="2737"/>
        <w:gridCol w:w="5903"/>
        <w:gridCol w:w="1264"/>
      </w:tblGrid>
      <w:tr w:rsidR="00FD3CE6" w:rsidRPr="000959D0">
        <w:trPr>
          <w:tblHeader/>
        </w:trPr>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Модуль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rPr>
            </w:pPr>
            <w:r w:rsidRPr="000959D0">
              <w:rPr>
                <w:sz w:val="16"/>
                <w:szCs w:val="16"/>
              </w:rPr>
              <w:t>Ключевая</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Использование технологии электронной подписи при добавлении и модификации документов из всех типов автоматизированных рабочих мест, включая технологию подписи документов несколькими электронными подписями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Подписание документов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Посещение пациентом стоматологии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numPr>
                <w:ilvl w:val="0"/>
                <w:numId w:val="27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lang w:val="en-US"/>
              </w:rPr>
              <w:t>c</w:t>
            </w:r>
            <w:r w:rsidRPr="000959D0">
              <w:rPr>
                <w:rFonts w:ascii="Times New Roman" w:hAnsi="Times New Roman" w:cs="Times New Roman"/>
                <w:sz w:val="16"/>
                <w:szCs w:val="16"/>
              </w:rPr>
              <w:t>лучай амбулаторно-поликлинического лечения (ТАП)</w:t>
            </w:r>
          </w:p>
          <w:p w:rsidR="00FD3CE6" w:rsidRPr="000959D0" w:rsidRDefault="00A4507D" w:rsidP="000959D0">
            <w:pPr>
              <w:widowControl w:val="0"/>
              <w:numPr>
                <w:ilvl w:val="0"/>
                <w:numId w:val="27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протокол осмотра в поликлиническом случае лечения</w:t>
            </w:r>
          </w:p>
          <w:p w:rsidR="00FD3CE6" w:rsidRPr="000959D0" w:rsidRDefault="00A4507D" w:rsidP="000959D0">
            <w:pPr>
              <w:widowControl w:val="0"/>
              <w:numPr>
                <w:ilvl w:val="0"/>
                <w:numId w:val="271"/>
              </w:numPr>
              <w:spacing w:after="0" w:line="240" w:lineRule="auto"/>
              <w:ind w:left="0"/>
              <w:rPr>
                <w:rFonts w:ascii="Times New Roman" w:hAnsi="Times New Roman" w:cs="Times New Roman"/>
                <w:sz w:val="16"/>
                <w:szCs w:val="16"/>
              </w:rPr>
            </w:pPr>
            <w:r w:rsidRPr="000959D0">
              <w:rPr>
                <w:rFonts w:ascii="Times New Roman" w:hAnsi="Times New Roman" w:cs="Times New Roman"/>
                <w:sz w:val="16"/>
                <w:szCs w:val="16"/>
              </w:rPr>
              <w:t>контрольная карта диспансерного наблюдения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осмотра в поликлиническом случае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Контрольная карта диспансерного наблюдения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осмотра (в рамках посещения пациентом поликлиники)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Движение пациента в отделении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Случай стационарного лечения (КВС)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осмотра в стационарном случае лечения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Дневниковые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Эпикризы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Льготный рецепт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МСЭ</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Направление на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ВК</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Обратный талон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инструментальных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лабораторных исследований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консультации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Протокол консультации с применением телемедицинских технологий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рождении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смерти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Загрузка сертификатов электронной подписи в систему</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Привязка сертификата ЭП к учетной записи пользователя (Ф. И. О.) и проверка данной связи при добавлении сертификата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выбора сертификата для подписания из списка загруженных сертификатов пользователя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Верификация документа для проверки актуальности электронной подписи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подписанного документа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списка версий подписанного документа с отображением порядкового номера версии, даты и времени ее создания, пользователя, подписавшего документ</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2737"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"Электронная подпись"</w:t>
            </w:r>
          </w:p>
        </w:tc>
        <w:tc>
          <w:tcPr>
            <w:tcW w:w="5903"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Экспорт подписанной версии документа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jc w:val="center"/>
              <w:rPr>
                <w:rFonts w:ascii="Times New Roman" w:hAnsi="Times New Roman" w:cs="Times New Roman"/>
                <w:sz w:val="16"/>
                <w:szCs w:val="16"/>
              </w:rPr>
            </w:pPr>
            <w:bookmarkStart w:id="689" w:name="_Hlk213676688"/>
            <w:r w:rsidRPr="000959D0">
              <w:rPr>
                <w:rFonts w:ascii="Times New Roman" w:hAnsi="Times New Roman" w:cs="Times New Roman"/>
                <w:sz w:val="16"/>
                <w:szCs w:val="16"/>
              </w:rPr>
              <w:t>Да</w:t>
            </w:r>
            <w:bookmarkEnd w:id="689"/>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90" w:name="_Toc157678278"/>
      <w:bookmarkStart w:id="691" w:name="_Toc188258292"/>
      <w:bookmarkStart w:id="692" w:name="_Toc188623753"/>
      <w:bookmarkStart w:id="693" w:name="_Hlk213676717"/>
      <w:bookmarkStart w:id="694" w:name="_Toc225152905"/>
      <w:r w:rsidRPr="000959D0">
        <w:rPr>
          <w:color w:val="000000" w:themeColor="text1"/>
          <w:sz w:val="16"/>
          <w:szCs w:val="16"/>
        </w:rPr>
        <w:t xml:space="preserve">Подсистема </w:t>
      </w:r>
      <w:r w:rsidR="00B804B7" w:rsidRPr="000959D0">
        <w:rPr>
          <w:color w:val="000000" w:themeColor="text1"/>
          <w:sz w:val="16"/>
          <w:szCs w:val="16"/>
        </w:rPr>
        <w:t>3</w:t>
      </w:r>
      <w:r w:rsidR="00B804B7">
        <w:rPr>
          <w:color w:val="000000" w:themeColor="text1"/>
          <w:sz w:val="16"/>
          <w:szCs w:val="16"/>
        </w:rPr>
        <w:t>6</w:t>
      </w:r>
      <w:r w:rsidR="00B804B7" w:rsidRPr="000959D0">
        <w:rPr>
          <w:color w:val="000000" w:themeColor="text1"/>
          <w:sz w:val="16"/>
          <w:szCs w:val="16"/>
        </w:rPr>
        <w:t xml:space="preserve"> </w:t>
      </w:r>
      <w:r w:rsidRPr="000959D0">
        <w:rPr>
          <w:color w:val="000000" w:themeColor="text1"/>
          <w:sz w:val="16"/>
          <w:szCs w:val="16"/>
        </w:rPr>
        <w:t>"Региональный портал медицинских услуг" (РПМУ)</w:t>
      </w:r>
      <w:bookmarkEnd w:id="690"/>
      <w:bookmarkEnd w:id="691"/>
      <w:bookmarkEnd w:id="692"/>
      <w:bookmarkEnd w:id="693"/>
      <w:bookmarkEnd w:id="694"/>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101</w:t>
      </w:r>
      <w:r w:rsidR="003C485F" w:rsidRPr="000959D0">
        <w:rPr>
          <w:sz w:val="16"/>
          <w:szCs w:val="16"/>
        </w:rPr>
        <w:fldChar w:fldCharType="end"/>
      </w:r>
      <w:r w:rsidR="00B804B7" w:rsidRPr="000959D0">
        <w:rPr>
          <w:sz w:val="16"/>
          <w:szCs w:val="16"/>
        </w:rPr>
        <w:t xml:space="preserve"> </w:t>
      </w:r>
      <w:r w:rsidRPr="000959D0">
        <w:rPr>
          <w:sz w:val="16"/>
          <w:szCs w:val="16"/>
        </w:rPr>
        <w:t xml:space="preserve">– Подсистема </w:t>
      </w:r>
      <w:r w:rsidR="00B804B7" w:rsidRPr="000959D0">
        <w:rPr>
          <w:sz w:val="16"/>
          <w:szCs w:val="16"/>
        </w:rPr>
        <w:t>3</w:t>
      </w:r>
      <w:r w:rsidR="00B804B7">
        <w:rPr>
          <w:sz w:val="16"/>
          <w:szCs w:val="16"/>
        </w:rPr>
        <w:t>6</w:t>
      </w:r>
      <w:r w:rsidR="00B804B7" w:rsidRPr="000959D0">
        <w:rPr>
          <w:sz w:val="16"/>
          <w:szCs w:val="16"/>
        </w:rPr>
        <w:t xml:space="preserve"> </w:t>
      </w:r>
      <w:r w:rsidRPr="000959D0">
        <w:rPr>
          <w:sz w:val="16"/>
          <w:szCs w:val="16"/>
        </w:rPr>
        <w:t>"Региональный портал медицинских услуг" (РПМУ)</w:t>
      </w:r>
    </w:p>
    <w:tbl>
      <w:tblPr>
        <w:tblW w:w="9904" w:type="dxa"/>
        <w:tblLayout w:type="fixed"/>
        <w:tblCellMar>
          <w:left w:w="75" w:type="dxa"/>
          <w:right w:w="75" w:type="dxa"/>
        </w:tblCellMar>
        <w:tblLook w:val="04A0"/>
      </w:tblPr>
      <w:tblGrid>
        <w:gridCol w:w="2394"/>
        <w:gridCol w:w="6246"/>
        <w:gridCol w:w="1264"/>
      </w:tblGrid>
      <w:tr w:rsidR="00FD3CE6" w:rsidRPr="000959D0">
        <w:trPr>
          <w:tblHeader/>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r w:rsidRPr="000959D0">
              <w:rPr>
                <w:sz w:val="16"/>
                <w:szCs w:val="16"/>
                <w:lang w:eastAsia="en-US"/>
              </w:rPr>
              <w:t>Модуль</w:t>
            </w:r>
          </w:p>
        </w:tc>
        <w:tc>
          <w:tcPr>
            <w:tcW w:w="62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r w:rsidRPr="000959D0">
              <w:rPr>
                <w:rFonts w:eastAsia="Arial"/>
                <w:sz w:val="16"/>
                <w:szCs w:val="16"/>
                <w:lang w:eastAsia="en-US"/>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r w:rsidRPr="000959D0">
              <w:rPr>
                <w:rFonts w:eastAsia="Arial"/>
                <w:sz w:val="16"/>
                <w:szCs w:val="16"/>
                <w:lang w:eastAsia="en-US"/>
              </w:rPr>
              <w:t>Ключевая</w:t>
            </w:r>
          </w:p>
        </w:tc>
      </w:tr>
      <w:tr w:rsidR="00FD3CE6" w:rsidRPr="000959D0">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"Лист ожидания"</w:t>
            </w:r>
          </w:p>
        </w:tc>
        <w:tc>
          <w:tcPr>
            <w:tcW w:w="62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Возможность просмотра истории листа ожидания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"Лист ожидания"</w:t>
            </w:r>
          </w:p>
        </w:tc>
        <w:tc>
          <w:tcPr>
            <w:tcW w:w="62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Отображение комментария по листу ожидания и врача, изменившего статус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"Лист ожидания"</w:t>
            </w:r>
          </w:p>
        </w:tc>
        <w:tc>
          <w:tcPr>
            <w:tcW w:w="62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Поиск листов ожидания пациента по следующим дополнительным параметрам:</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Фамилия;</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Имя;</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Отчество;</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дата рождения;</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ЕНП;</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МО;</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Подразделение;</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Профиль;</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Врач;</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Специальность;</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lastRenderedPageBreak/>
              <w:t>Услуга;</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Служба;</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Статус листа ожидания;</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Период постановки в лист ожидания;</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Период ожидания, в днях;</w:t>
            </w:r>
          </w:p>
          <w:p w:rsidR="00FD3CE6" w:rsidRPr="000959D0" w:rsidRDefault="00A4507D" w:rsidP="000959D0">
            <w:pPr>
              <w:widowControl w:val="0"/>
              <w:numPr>
                <w:ilvl w:val="0"/>
                <w:numId w:val="272"/>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СНИЛС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lastRenderedPageBreak/>
              <w:t>Модуль "Лист ожидания"</w:t>
            </w:r>
          </w:p>
        </w:tc>
        <w:tc>
          <w:tcPr>
            <w:tcW w:w="624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Поля по листам ожидания:</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МО;</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ФИО;</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Дата рождения;</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Возрастная группа;</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Профиль;</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Специальность;</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Врач;</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Услуга;</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Служба;</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"Обслужить до";</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"Ожидает, дн";</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Статус ЛО;</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Количество отказов;</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Позиция;</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Прогноз ожидания записи;</w:t>
            </w:r>
          </w:p>
          <w:p w:rsidR="00FD3CE6" w:rsidRPr="000959D0" w:rsidRDefault="00A4507D" w:rsidP="000959D0">
            <w:pPr>
              <w:widowControl w:val="0"/>
              <w:numPr>
                <w:ilvl w:val="0"/>
                <w:numId w:val="273"/>
              </w:numPr>
              <w:spacing w:after="0" w:line="240" w:lineRule="auto"/>
              <w:ind w:left="0"/>
              <w:contextualSpacing/>
              <w:rPr>
                <w:rFonts w:ascii="Times New Roman" w:hAnsi="Times New Roman" w:cs="Times New Roman"/>
                <w:color w:val="000000"/>
                <w:sz w:val="16"/>
                <w:szCs w:val="16"/>
              </w:rPr>
            </w:pPr>
            <w:r w:rsidRPr="000959D0">
              <w:rPr>
                <w:rFonts w:ascii="Times New Roman" w:hAnsi="Times New Roman" w:cs="Times New Roman"/>
                <w:color w:val="000000"/>
                <w:sz w:val="16"/>
                <w:szCs w:val="16"/>
              </w:rPr>
              <w:t>Дата постановки;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Модуль "Региональный портал медицинских услуг"</w:t>
            </w:r>
          </w:p>
        </w:tc>
        <w:tc>
          <w:tcPr>
            <w:tcW w:w="624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Авторизация в Системе с помощью учетной записи ЕСИА</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Модуль "Региональный портал медицинских услуг"</w:t>
            </w:r>
          </w:p>
        </w:tc>
        <w:tc>
          <w:tcPr>
            <w:tcW w:w="624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Регистрация на региональном Портале с вводом данных:</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фамилия;</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имя;</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отчество;</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территория;</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населенный пункт;</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улица;</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дом;</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телефон;</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тип полиса (Полис ОМС нового образца, Полис ОМС старого образца, Временный полис ОМС);</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серия полиса для типов полиса: Полис ОМС старого образца или Временный полис ОМС;</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номер полиса;</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электронная почта;</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пароль;</w:t>
            </w:r>
          </w:p>
          <w:p w:rsidR="00FD3CE6" w:rsidRPr="000959D0" w:rsidRDefault="00A4507D" w:rsidP="000959D0">
            <w:pPr>
              <w:pStyle w:val="ScrollListBullet"/>
              <w:numPr>
                <w:ilvl w:val="0"/>
                <w:numId w:val="274"/>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пароль еще раз.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Модуль "Региональный портал медицинских услуг"</w:t>
            </w:r>
          </w:p>
        </w:tc>
        <w:tc>
          <w:tcPr>
            <w:tcW w:w="624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данных пациента из электронной медицинской карты:</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ФИО, возраст пациента;</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данные полиса;</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дата рождения;</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пол;</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регистрация;</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проживает;</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полис;</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страховая компания;</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прикрепление;</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диспансерный учет;</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история лечения;</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результаты исследований;</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выписанные рецепты;</w:t>
            </w:r>
          </w:p>
          <w:p w:rsidR="00FD3CE6" w:rsidRPr="000959D0" w:rsidRDefault="00A4507D" w:rsidP="000959D0">
            <w:pPr>
              <w:pStyle w:val="ScrollListBullet"/>
              <w:numPr>
                <w:ilvl w:val="0"/>
                <w:numId w:val="275"/>
              </w:numPr>
              <w:spacing w:after="0" w:line="240" w:lineRule="auto"/>
              <w:ind w:right="108"/>
              <w:rPr>
                <w:rFonts w:ascii="Times New Roman" w:hAnsi="Times New Roman" w:cs="Times New Roman"/>
                <w:sz w:val="16"/>
                <w:szCs w:val="16"/>
              </w:rPr>
            </w:pPr>
            <w:r w:rsidRPr="000959D0">
              <w:rPr>
                <w:rFonts w:ascii="Times New Roman" w:hAnsi="Times New Roman" w:cs="Times New Roman"/>
                <w:sz w:val="16"/>
                <w:szCs w:val="16"/>
              </w:rPr>
              <w:t>прочие документы</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Модуль "Региональный портал </w:t>
            </w:r>
            <w:r w:rsidRPr="000959D0">
              <w:rPr>
                <w:rFonts w:ascii="Times New Roman" w:hAnsi="Times New Roman" w:cs="Times New Roman"/>
                <w:sz w:val="16"/>
                <w:szCs w:val="16"/>
              </w:rPr>
              <w:lastRenderedPageBreak/>
              <w:t>медицинских услуг"</w:t>
            </w:r>
          </w:p>
        </w:tc>
        <w:tc>
          <w:tcPr>
            <w:tcW w:w="624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Просмотр истории лечения</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 Модуль "Региональный портал медицинских услуг"</w:t>
            </w:r>
          </w:p>
        </w:tc>
        <w:tc>
          <w:tcPr>
            <w:tcW w:w="624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результатов исследований</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Модуль "Региональный портал медицинских услуг"</w:t>
            </w:r>
          </w:p>
        </w:tc>
        <w:tc>
          <w:tcPr>
            <w:tcW w:w="624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Просмотр выписанных рецептов</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Модуль "Региональный портал медицинских услуг"</w:t>
            </w:r>
          </w:p>
        </w:tc>
        <w:tc>
          <w:tcPr>
            <w:tcW w:w="624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к врачу</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450"/>
        </w:trPr>
        <w:tc>
          <w:tcPr>
            <w:tcW w:w="239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Модуль "Региональный портал медицинских услуг"</w:t>
            </w:r>
          </w:p>
        </w:tc>
        <w:tc>
          <w:tcPr>
            <w:tcW w:w="624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Запись на приём к врачу (для авторизованных пользователей) с возможностью выбора группировки списка по специальности врача, с возможностью установки признака участкового врача</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bookmarkStart w:id="695" w:name="_Hlk213676731"/>
            <w:r w:rsidRPr="000959D0">
              <w:rPr>
                <w:rFonts w:ascii="Times New Roman" w:hAnsi="Times New Roman" w:cs="Times New Roman"/>
                <w:sz w:val="16"/>
                <w:szCs w:val="16"/>
              </w:rPr>
              <w:t>Да</w:t>
            </w:r>
            <w:bookmarkEnd w:id="695"/>
          </w:p>
        </w:tc>
      </w:tr>
    </w:tbl>
    <w:p w:rsidR="00FD3CE6" w:rsidRPr="000959D0" w:rsidRDefault="00FD3CE6" w:rsidP="000959D0">
      <w:pPr>
        <w:spacing w:line="240" w:lineRule="auto"/>
        <w:rPr>
          <w:rFonts w:ascii="Times New Roman" w:hAnsi="Times New Roman" w:cs="Times New Roman"/>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696" w:name="_Toc188623754"/>
      <w:bookmarkStart w:id="697" w:name="_Toc157678279"/>
      <w:bookmarkStart w:id="698" w:name="_Toc188258293"/>
      <w:bookmarkStart w:id="699" w:name="_Toc225152906"/>
      <w:bookmarkStart w:id="700" w:name="_Hlk213676765"/>
      <w:r w:rsidRPr="000959D0">
        <w:rPr>
          <w:color w:val="000000" w:themeColor="text1"/>
          <w:sz w:val="16"/>
          <w:szCs w:val="16"/>
        </w:rPr>
        <w:t xml:space="preserve">Подсистема </w:t>
      </w:r>
      <w:r w:rsidR="00B804B7" w:rsidRPr="000959D0">
        <w:rPr>
          <w:color w:val="000000" w:themeColor="text1"/>
          <w:sz w:val="16"/>
          <w:szCs w:val="16"/>
        </w:rPr>
        <w:t>3</w:t>
      </w:r>
      <w:r w:rsidR="00B804B7">
        <w:rPr>
          <w:color w:val="000000" w:themeColor="text1"/>
          <w:sz w:val="16"/>
          <w:szCs w:val="16"/>
        </w:rPr>
        <w:t xml:space="preserve">7 </w:t>
      </w:r>
      <w:r w:rsidRPr="000959D0">
        <w:rPr>
          <w:color w:val="000000" w:themeColor="text1"/>
          <w:sz w:val="16"/>
          <w:szCs w:val="16"/>
        </w:rPr>
        <w:t>"Подсистема бизнес-аналитики"</w:t>
      </w:r>
      <w:bookmarkEnd w:id="696"/>
      <w:bookmarkEnd w:id="697"/>
      <w:bookmarkEnd w:id="698"/>
      <w:bookmarkEnd w:id="699"/>
      <w:r w:rsidRPr="000959D0">
        <w:rPr>
          <w:color w:val="000000" w:themeColor="text1"/>
          <w:sz w:val="16"/>
          <w:szCs w:val="16"/>
        </w:rPr>
        <w:t xml:space="preserve"> </w:t>
      </w:r>
      <w:bookmarkEnd w:id="700"/>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102</w:t>
      </w:r>
      <w:r w:rsidR="003C485F" w:rsidRPr="000959D0">
        <w:rPr>
          <w:sz w:val="16"/>
          <w:szCs w:val="16"/>
        </w:rPr>
        <w:fldChar w:fldCharType="end"/>
      </w:r>
      <w:r w:rsidR="00B804B7" w:rsidRPr="000959D0">
        <w:rPr>
          <w:sz w:val="16"/>
          <w:szCs w:val="16"/>
        </w:rPr>
        <w:t xml:space="preserve"> </w:t>
      </w:r>
      <w:r w:rsidRPr="000959D0">
        <w:rPr>
          <w:sz w:val="16"/>
          <w:szCs w:val="16"/>
        </w:rPr>
        <w:t xml:space="preserve">– Подсистема </w:t>
      </w:r>
      <w:r w:rsidR="00B804B7" w:rsidRPr="000959D0">
        <w:rPr>
          <w:sz w:val="16"/>
          <w:szCs w:val="16"/>
        </w:rPr>
        <w:t>3</w:t>
      </w:r>
      <w:r w:rsidR="00B804B7">
        <w:rPr>
          <w:sz w:val="16"/>
          <w:szCs w:val="16"/>
        </w:rPr>
        <w:t>7</w:t>
      </w:r>
      <w:r w:rsidR="00B804B7" w:rsidRPr="000959D0">
        <w:rPr>
          <w:sz w:val="16"/>
          <w:szCs w:val="16"/>
        </w:rPr>
        <w:t xml:space="preserve"> </w:t>
      </w:r>
      <w:r w:rsidRPr="000959D0">
        <w:rPr>
          <w:sz w:val="16"/>
          <w:szCs w:val="16"/>
        </w:rPr>
        <w:t>"Подсистема бизнес-аналитики". Интерфейс 1.0</w:t>
      </w:r>
    </w:p>
    <w:tbl>
      <w:tblPr>
        <w:tblW w:w="9904" w:type="dxa"/>
        <w:tblLayout w:type="fixed"/>
        <w:tblCellMar>
          <w:left w:w="75" w:type="dxa"/>
          <w:right w:w="75" w:type="dxa"/>
        </w:tblCellMar>
        <w:tblLook w:val="04A0"/>
      </w:tblPr>
      <w:tblGrid>
        <w:gridCol w:w="2122"/>
        <w:gridCol w:w="6518"/>
        <w:gridCol w:w="1264"/>
      </w:tblGrid>
      <w:tr w:rsidR="00FD3CE6" w:rsidRPr="000959D0">
        <w:trPr>
          <w:tblHeader/>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r w:rsidRPr="000959D0">
              <w:rPr>
                <w:sz w:val="16"/>
                <w:szCs w:val="16"/>
                <w:lang w:eastAsia="en-US"/>
              </w:rPr>
              <w:t>Модуль</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r w:rsidRPr="000959D0">
              <w:rPr>
                <w:rFonts w:eastAsia="Arial"/>
                <w:sz w:val="16"/>
                <w:szCs w:val="16"/>
                <w:lang w:eastAsia="en-US"/>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r w:rsidRPr="000959D0">
              <w:rPr>
                <w:rFonts w:eastAsia="Arial"/>
                <w:sz w:val="16"/>
                <w:szCs w:val="16"/>
                <w:lang w:eastAsia="en-US"/>
              </w:rPr>
              <w:t>Ключевая</w:t>
            </w:r>
          </w:p>
        </w:tc>
      </w:tr>
      <w:tr w:rsidR="00FD3CE6" w:rsidRPr="000959D0">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Просмотр значений аналитических показателей, сгруппированных в разделы</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Да</w:t>
            </w:r>
          </w:p>
        </w:tc>
      </w:tr>
      <w:tr w:rsidR="00FD3CE6" w:rsidRPr="000959D0">
        <w:trPr>
          <w:trHeight w:val="276"/>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Просмотр сводной информации о значениях показателей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Да</w:t>
            </w:r>
          </w:p>
        </w:tc>
      </w:tr>
      <w:tr w:rsidR="00FD3CE6" w:rsidRPr="000959D0">
        <w:trPr>
          <w:trHeight w:val="276"/>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Просмотр методики расчета показателей, состояния и актуальности расчета и критериев оценки показателей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276"/>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Управление параметрами отображения показателей, в том числе разрезами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Просмотр рейтинга муниципалитетов и медицинских организаций по значениям показателей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Просмотр динамики изменения значений показателей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Просмотр распределения значений показателей на карте региона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значений и разделов показателей по исходным данным, хранящимся в БД РГИСЗ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- 1.1.1 "Структура записи на прием по источникам"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- 1.1.2 "Доля свободных талонов по дням, с учётом профиля"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- 1.1.3 "Структура выложенных талонов по дням"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b/>
                <w:bCs/>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- 1.1.4 "Свободных талонов на 1000 населения (ежедневный)"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- 1.1.5 "Свободных талонов на 1000 населения (ежеквартальный)"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- 1.1.6 "Всего талонов на 1000 населения (ежедневный)"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- 1.1.7 "Всего талонов на 1000 населения (ежеквартальный)"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- 1.1.8</w:t>
            </w:r>
          </w:p>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"Распределение граждан, выбравших запись, по дням"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 - 1.1.9 "Удельный вес посещений без записи"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 "Общая заболеваемость по всем причинам"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 xml:space="preserve">Модуль "Аналитические </w:t>
            </w:r>
            <w:r w:rsidRPr="000959D0">
              <w:rPr>
                <w:rFonts w:ascii="Times New Roman" w:hAnsi="Times New Roman" w:cs="Times New Roman"/>
                <w:sz w:val="16"/>
                <w:szCs w:val="16"/>
              </w:rPr>
              <w:lastRenderedPageBreak/>
              <w:t>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lastRenderedPageBreak/>
              <w:t>Формирование показателя З - 2.2.2 "Структура общей заболеваемости"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lastRenderedPageBreak/>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- 2.2.3 "Общая заболеваемость ЗНО"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- 2.2.4 "Удельный вес заболеваемости ЗНО"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- 2.2.5 "Общая заболеваемость сахарным диабетом"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- 2.2.6 "Удельный вес заболеваемости сахарным диабетом"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- 2.2.7 "Общая заболеваемость ССЗ"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- 2.2.8 "Удельный вес заболеваемости ССЗ"</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- 2.2.9 "Общая заболеваемость острыми нарушениями мозгового кровообращения"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- 2.2.10 "Общая заболеваемость инфарктом миокарда"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- 2.2.11 "Общая заболеваемость пневмониями"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- 2.2.12 "Удельный вес заболеваемости пневмониями"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- 2.2.13 "Общая заболеваемость COVID-19"</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- 2.2.14 "Удельный вес заболеваемости COVID-19"</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- 2.2.15 "Общая заболеваемость ВИЧ инфекцией"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- 2.2.16 "Удельный вес заболеваемости ВИЧ инфекцией"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- 2.2.17 "Общая заболеваемость туберкулезом"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- 2.2.18 "Удельный вес заболеваемости туберкулезом"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- 2.2.19 "Общая заболеваемость наркоманией"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З - 2.2.20 "Удельный вес заболеваемости наркоманией"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П - 9.1 "Охват населения диспансеризацией/ профосмотрами"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П - 9.4 "Структура выявленных факторов риска при профилактических медицинских осмотрах, в том числе в рамках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П - 9.5 "Доля впервые выявленных заболеваний при профилактических медицинских осмотрах, в том числе в рамках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П - 9.6 "Доля впервые выявленных онкологических заболеваний при профилактических медицинских осмотрах, в том числе в рамках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П - 9.7 "Доля впервые выявленных сердечно-сосудистых заболеваний при профилактических медицинских осмотрах, в том числе в рамках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П - 9.8 "Доля впервые выявленных заболеваний сахарным диабетом II-го типа при профилактических медицинских осмотрах, в том числе в рамках диспансеризации"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П - 9.9 "Доля посещений с профилактической целью от общего числа посещений"</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lastRenderedPageBreak/>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П - 9.10 "Охват населения профилактическими флюорографическими обследованиями"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ДН - 8.1 "Полнота охвата диспансерным наблюдением по нозологическим формам"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ДН - 8.2 "Доля пациентов с впервые выявленными заболеваниями, взятых под диспансерное наблюдение от числа подлежащих, в том числе с использованием дистанционных методов наблюдения"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ДН - 8.3 "Своевременность взятия пациентов под диспансерное наблюдение"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ДН - 8.5 "Доля пациентов, состоящих под Д-наблюдением, госпитализированных по поводу основного заболевания ДН"</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 "Количество переданных запросов в РЭМД на регистрацию сведений об ЭМД"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-10.4.5.2 "Количество зарегистрированных ЭМД в РЭМД"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-10.4.5.3 "Количество ЭМД в ГИС субъекта РФ/МИС МО, подлежащих регистрации в РЭМД"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-10.4.5.4 "Удельный вес ошибок при регистрации ЭМД в РЭМД"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-10.4.5.5 "Структура ошибок при регистрации ЭМД в РЭМД"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-10.4.5.6 "Удельный вес зарегистрированных в РЭМД ЭМД от подлежащих регистрации в РЭМД"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-10.4.5.7 "Количество запросов на получение файла ЭМД от РЭМД (для видов документов, предназначенных для межведомственного взаимодействия и накопления статистики)"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-10.4.5.8 "Количество успешно принятых файлов ЭМД в РЭМД (для видов документов, предназначенных для межведомственного взаимодействия и накопления статистики)"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-10.4.5.9 "Удельный вес ошибок при проверке доступности файла и проведения форматно-логического контроля ЭМД (для видов документов, предназначенных для межведомственного взаимодействия и накопления статистики)"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-10.4.5.10 "Структура ошибок при проверке доступности файла и проведения форматно-логического контроля ЭМД (для видов документов, предназначенных для межведомственного взаимодействия и накопления статистики)"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-10.4.5.11 "Количество запросов в РЭМД на поиск записей реестра"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-10.4.5.12 "Количество запросов от РЭМД на получение файла ЭМД из архива ГИС субъекта РФ/МИС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-10.4.5.13 "Количество переданных файлов ЭМД по запросу РЭМД из ГИС субъекта РФ/МИС МО"</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-10.4.5.14 "Удельный вес ответов ГИС субъекта РФ/МИС МО с отрицательным статусом выполнения запроса на получение файла ЭМД из архива"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-10.4.5.15 "Количество полученных уведомлений о регистрации ЭМД из другой ИС от РЭМД"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-10.4.5.16 "Количество ЭМД, запрашиваемых и полученных ГИС субъекта РФ/МИС МО из архива предоставляющей ИС"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-10.4.5.17 "Количество запросов в сервис обогащения"</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-10.4.5.18 "Сроки ввода информации в МИС МО/ГИС субъекта РФ"</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ЕЦК -10.4.5.19 "Сроки регистрации информации в РЭМД"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- 14.3 "Население трудоспособного возраста"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lastRenderedPageBreak/>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- 14.4 "Население старше трудоспособного возраста"</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- 14.5 "Количество медицинских организаций государственной и муниципальной формы собственности"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- 14.6 "Лечебно-профилактические медицинские организации и медицинские организации особого типа, оказывающие медицинскую помощь в стационарных и амбулаторных условиях, в том числе в сельской местности"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- 14.7 "Лечебно-профилактические медицинские организации и медицинские организации особого типа, оказывающие медицинскую помощь в стационарных и амбулаторных условиях, в сельской местности"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- 14.8 "Медицинские организации, оказывающие медицинскую помощь в амбулаторных условиях: амбулатории, поликлиники, женские консультации, диспансеры, центры и организации особого типа (за исключением стоматологических поликлиник), в том числе в сельской местности"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- 14.9 "Медицинские организации, оказывающие медицинскую помощь в амбулаторных условиях: амбулатории, поликлиники, женские консультации, диспансеры, центры и организации особого типа (за исключением стоматологических поликлиник), в сельской местности"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- 14.10 "Количество ФАПов"</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- 14.11 "Количество МО, осуществляющих деятельность в сфере ОМС"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- 14.12 "Количество коек КС"</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- 14.13 "Количество коек ДС при стационаре"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- 14.14 "Количество коек ДС при поликлинике"</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Нет</w:t>
            </w:r>
          </w:p>
        </w:tc>
      </w:tr>
      <w:tr w:rsidR="00FD3CE6" w:rsidRPr="000959D0">
        <w:trPr>
          <w:trHeight w:val="450"/>
        </w:trPr>
        <w:tc>
          <w:tcPr>
            <w:tcW w:w="21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Calibri" w:hAnsi="Times New Roman" w:cs="Times New Roman"/>
                <w:sz w:val="16"/>
                <w:szCs w:val="16"/>
              </w:rPr>
            </w:pPr>
            <w:r w:rsidRPr="000959D0">
              <w:rPr>
                <w:rFonts w:ascii="Times New Roman" w:hAnsi="Times New Roman" w:cs="Times New Roman"/>
                <w:sz w:val="16"/>
                <w:szCs w:val="16"/>
              </w:rPr>
              <w:t>Модуль "Аналитические показатели (ЕЦП.BI)"</w:t>
            </w:r>
          </w:p>
        </w:tc>
        <w:tc>
          <w:tcPr>
            <w:tcW w:w="6518"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r w:rsidRPr="000959D0">
              <w:rPr>
                <w:rFonts w:ascii="Times New Roman" w:eastAsia="Arial" w:hAnsi="Times New Roman" w:cs="Times New Roman"/>
                <w:sz w:val="16"/>
                <w:szCs w:val="16"/>
              </w:rPr>
              <w:t>Формирование показателя О - 14.15 "Количество мобильных медицинских бригад"</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eastAsia="Arial" w:hAnsi="Times New Roman" w:cs="Times New Roman"/>
                <w:sz w:val="16"/>
                <w:szCs w:val="16"/>
              </w:rPr>
            </w:pPr>
            <w:bookmarkStart w:id="701" w:name="_Hlk213676779"/>
            <w:r w:rsidRPr="000959D0">
              <w:rPr>
                <w:rFonts w:ascii="Times New Roman" w:eastAsia="Arial" w:hAnsi="Times New Roman" w:cs="Times New Roman"/>
                <w:sz w:val="16"/>
                <w:szCs w:val="16"/>
              </w:rPr>
              <w:t>Нет</w:t>
            </w:r>
            <w:bookmarkEnd w:id="701"/>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rPr>
          <w:sz w:val="16"/>
          <w:szCs w:val="16"/>
        </w:rPr>
      </w:pPr>
      <w:bookmarkStart w:id="702" w:name="_Toc188258294"/>
      <w:bookmarkStart w:id="703" w:name="_Hlk213676808"/>
      <w:bookmarkStart w:id="704" w:name="_Toc188623755"/>
      <w:bookmarkStart w:id="705" w:name="_Toc225152907"/>
      <w:r w:rsidRPr="000959D0">
        <w:rPr>
          <w:color w:val="000000" w:themeColor="text1"/>
          <w:sz w:val="16"/>
          <w:szCs w:val="16"/>
        </w:rPr>
        <w:t xml:space="preserve">Подсистема </w:t>
      </w:r>
      <w:r w:rsidR="00B804B7" w:rsidRPr="000959D0">
        <w:rPr>
          <w:color w:val="000000" w:themeColor="text1"/>
          <w:sz w:val="16"/>
          <w:szCs w:val="16"/>
        </w:rPr>
        <w:t>3</w:t>
      </w:r>
      <w:r w:rsidR="00B804B7">
        <w:rPr>
          <w:color w:val="000000" w:themeColor="text1"/>
          <w:sz w:val="16"/>
          <w:szCs w:val="16"/>
        </w:rPr>
        <w:t>8</w:t>
      </w:r>
      <w:r w:rsidR="00B804B7" w:rsidRPr="000959D0">
        <w:rPr>
          <w:color w:val="000000" w:themeColor="text1"/>
          <w:sz w:val="16"/>
          <w:szCs w:val="16"/>
        </w:rPr>
        <w:t xml:space="preserve"> </w:t>
      </w:r>
      <w:r w:rsidRPr="000959D0">
        <w:rPr>
          <w:color w:val="000000" w:themeColor="text1"/>
          <w:sz w:val="16"/>
          <w:szCs w:val="16"/>
        </w:rPr>
        <w:t>"Интеграция с ЕГИСЗ"</w:t>
      </w:r>
      <w:bookmarkEnd w:id="702"/>
      <w:bookmarkEnd w:id="703"/>
      <w:bookmarkEnd w:id="704"/>
      <w:bookmarkEnd w:id="705"/>
    </w:p>
    <w:p w:rsidR="00FD3CE6" w:rsidRPr="000959D0" w:rsidRDefault="00A4507D" w:rsidP="000959D0">
      <w:pPr>
        <w:pStyle w:val="34fff8"/>
        <w:spacing w:line="240" w:lineRule="auto"/>
        <w:rPr>
          <w:sz w:val="16"/>
          <w:szCs w:val="16"/>
        </w:rPr>
      </w:pPr>
      <w:r w:rsidRPr="000959D0">
        <w:rPr>
          <w:sz w:val="16"/>
          <w:szCs w:val="16"/>
        </w:rPr>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103</w:t>
      </w:r>
      <w:r w:rsidR="003C485F" w:rsidRPr="000959D0">
        <w:rPr>
          <w:sz w:val="16"/>
          <w:szCs w:val="16"/>
        </w:rPr>
        <w:fldChar w:fldCharType="end"/>
      </w:r>
      <w:r w:rsidR="00B804B7" w:rsidRPr="000959D0">
        <w:rPr>
          <w:sz w:val="16"/>
          <w:szCs w:val="16"/>
        </w:rPr>
        <w:t xml:space="preserve"> </w:t>
      </w:r>
      <w:r w:rsidRPr="000959D0">
        <w:rPr>
          <w:sz w:val="16"/>
          <w:szCs w:val="16"/>
        </w:rPr>
        <w:t>– Модуль "Взаимодействие с ЕГИСЗ. Реестр электронных медицинских документов (РЭМД)". Интерфейс 1.0</w:t>
      </w:r>
    </w:p>
    <w:tbl>
      <w:tblPr>
        <w:tblW w:w="10192" w:type="dxa"/>
        <w:tblLayout w:type="fixed"/>
        <w:tblCellMar>
          <w:left w:w="75" w:type="dxa"/>
          <w:right w:w="75" w:type="dxa"/>
        </w:tblCellMar>
        <w:tblLook w:val="04A0"/>
      </w:tblPr>
      <w:tblGrid>
        <w:gridCol w:w="2522"/>
        <w:gridCol w:w="6406"/>
        <w:gridCol w:w="1264"/>
      </w:tblGrid>
      <w:tr w:rsidR="00FD3CE6" w:rsidRPr="000959D0">
        <w:trPr>
          <w:tblHeader/>
        </w:trPr>
        <w:tc>
          <w:tcPr>
            <w:tcW w:w="25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bookmarkStart w:id="706" w:name="_Hlk213676822"/>
            <w:bookmarkEnd w:id="706"/>
            <w:r w:rsidRPr="000959D0">
              <w:rPr>
                <w:sz w:val="16"/>
                <w:szCs w:val="16"/>
                <w:lang w:eastAsia="en-US"/>
              </w:rPr>
              <w:t>Модуль</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r w:rsidRPr="000959D0">
              <w:rPr>
                <w:rFonts w:eastAsia="Arial"/>
                <w:sz w:val="16"/>
                <w:szCs w:val="16"/>
                <w:lang w:eastAsia="en-US"/>
              </w:rPr>
              <w:t>Наименование функциональности/функции</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pStyle w:val="34ffffff2"/>
              <w:rPr>
                <w:sz w:val="16"/>
                <w:szCs w:val="16"/>
                <w:lang w:eastAsia="en-US"/>
              </w:rPr>
            </w:pPr>
            <w:r w:rsidRPr="000959D0">
              <w:rPr>
                <w:rFonts w:eastAsia="Arial"/>
                <w:sz w:val="16"/>
                <w:szCs w:val="16"/>
                <w:lang w:eastAsia="en-US"/>
              </w:rPr>
              <w:t>Ключевая</w:t>
            </w:r>
          </w:p>
        </w:tc>
      </w:tr>
      <w:tr w:rsidR="00FD3CE6" w:rsidRPr="000959D0">
        <w:tc>
          <w:tcPr>
            <w:tcW w:w="2522"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"Первичный осмотр врачом приемного отделения (дежурным врачом или лечащим врачом)"</w:t>
            </w:r>
          </w:p>
        </w:tc>
        <w:tc>
          <w:tcPr>
            <w:tcW w:w="1264"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"Первичный осмотр врачом приемного отделения (дежурным врачом или лечащим врачом)"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"Первичный осмотр врачом приемного отделения (дежурным врачом или лечащим врачом)"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"Протокол телемедицинской консультации для трансграничных телемедицинских решений"</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"Протокол телемедицинской консультации для трансграничных телемедицинских решений"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СЭМДа "Протокол телемедицинской консультации для трансграничных телемедицинских решений"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"Протокол консилиума врачей (онкологического)"</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"Протокол консилиума врачей (онкологического)"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"Протокол консилиума врачей (онкологического)"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"Эпикриз по результатам диспансеризации/профилактического медицинского осмотра"</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"Эпикриз по результатам диспансеризации/профилактического медицинского осмотра"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"Эпикриз по результатам диспансеризации/профилактического медицинского осмотра"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"Осмотр лечащим врачом, врачом-специалистом, заведующим отделением, лечащим врачом совместно с врачом-специалистом, лечащим врачом совместно с заведующим отделением"</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"Осмотр лечащим врачом, врачом-специалистом, заведующим отделением, лечащим врачом совместно с врачом-специалистом, лечащим врачом совместно с заведующим отделением"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СЭМДа "Осмотр лечащим врачом, врачом-специалистом, заведующим отделением, лечащим врачом совместно с врачом-специалистом, лечащим врачом совместно с заведующим отделением"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"Протокол патолого-анатомического вскрытия"</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"Протокол патолого-анатомического вскрытия"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СЭМДа "Протокол патолого-анатомического вскрытия"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"Статистическая карта выбывшего из медицинской организации, оказывающей медицинскую помощь в стационарных условиях, в условиях дневного стационара"</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"Статистическая карта выбывшего из медицинской организации, оказывающей медицинскую помощь в стационарных условиях, в условиях дневного стационара"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"Статистическая карта выбывшего из медицинской организации, оказывающей медицинскую помощь в стационарных условиях, в условиях дневного стационара"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СЭМДа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"Справка о состоянии здоровья по месту требования"</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"Справка о состоянии здоровья по месту требования"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"Справка о состоянии здоровья по месту требования"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"Медицинское заключение"</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"Медицинское заключение"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"Медицинское заключение"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"Медицинская справка"</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"Медицинская справка"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"Медицинская справка"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"Извещение о больном с впервые в жизни установленным диагнозом злокачественного новообразования"</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"Извещение о больном с впервые в жизни установленным диагнозом злокачественного новообразования"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"Извещение о больном с впервые в жизни установленным диагнозом злокачественного новообразования"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"Извещение о поступлении (обращении) пациента, а также в случае смерти пациента, личность которого не установлена"</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"Извещение о поступлении (обращении) пациента, а также в случае смерти пациента, личность которого не установлена"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"Извещение о поступлении (обращении) пациента, а также в случае смерти пациента, личность которого не установлена"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"Направление на проведение неонатального скрининга"</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"Направление на проведение неонатального скрининга"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"Направление на проведение неонатального скрининга"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"Медицинское заключение по результатам медицинского осмотра работника для предоставления в подсистему ЭЛМК"</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"Медицинское заключение по результатам медицинского осмотра работника для предоставления в подсистему ЭЛМК"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"Медицинское заключение по результатам медицинского осмотра работника для предоставления в подсистему ЭЛМК"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"Протокол осмотра мультидисциплинарной реабилитационной команды"</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"Протокол осмотра мультидисциплинарной реабилитационной команды"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"Протокол осмотра мультидисциплинарной реабилитационной команды"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"Этапный реабилитационный эпикриз"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"Этапный реабилитационный эпикриз" своей электронной подписью</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"Этапный реабилитационный эпикриз"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создает СЭМД "Заключительный реабилитационный эпикриз"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Врач подписывает СЭМД "Заключительный реабилитационный эпикриз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xml-файл СЭМД "Заключительный реабилитационный эпикриз"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"Протокол прижизненного патолого-анатомического исследования биопсийного (операционного) материала":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Система по действию пользователя формирует СЭМД "Протокол прижизненного патолого-анатомического исследования биопсийного (операционного) материала".</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СЭМД "Протокол прижизненного патолого-анатомического исследования биопсийного (операционного) материала" Редакция 3 (OID СЭМД 214) формируется в соответствии с руководством по реализации СЭМД 1.2.643.5.1.13.13.15.21.3.</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корректности формирования СЭМД "Протокол прижизненного патолого-анатомического исследования биопсийного (операционного) материала" выполняется по схематрону, примененному на продуктивной среде РЭМД ЕГИСЗ.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электронной подписью врача xml-файл СЭМД "Протокол прижизненного патолого-анатомического исследования биопсийного (операционного) материала" в РЭМД ЕГИСЗ.</w:t>
            </w:r>
          </w:p>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"Протокол прижизненного патолого-анатомического исследования биопсийного (операционного) материала"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СЭМД "Направление на лабораторное исследование".</w:t>
            </w:r>
            <w:r w:rsidRPr="000959D0">
              <w:rPr>
                <w:rFonts w:ascii="Times New Roman" w:hAnsi="Times New Roman" w:cs="Times New Roman"/>
                <w:sz w:val="16"/>
                <w:szCs w:val="16"/>
              </w:rPr>
              <w:br/>
              <w:t>СЭМД "Направление на лабораторное исследование" Редакция 1 (OID СЭМД 202) формируется в соответствии с руководством по реализации СЭМД 1.2.643.5.1.13.13.15.85.1.</w:t>
            </w:r>
            <w:r w:rsidRPr="000959D0">
              <w:rPr>
                <w:rFonts w:ascii="Times New Roman" w:hAnsi="Times New Roman" w:cs="Times New Roman"/>
                <w:sz w:val="16"/>
                <w:szCs w:val="16"/>
              </w:rPr>
              <w:br/>
              <w:t>Контроль корректности формирования СЭМД "Направление на лабораторное исследование" выполняется по схематрону, примененному на продуктивной среде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электронной подписью врача xml-файл СЭМД "Направление на лабораторное исследование"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"Направление на лабораторное исследование"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При формировании СЭМД "Направление на лабораторное исследование" Редакция 1 Система включает сведения о (об):</w:t>
            </w:r>
            <w:r w:rsidRPr="000959D0">
              <w:rPr>
                <w:rFonts w:ascii="Times New Roman" w:hAnsi="Times New Roman" w:cs="Times New Roman"/>
                <w:sz w:val="16"/>
                <w:szCs w:val="16"/>
              </w:rPr>
              <w:br/>
              <w:t>˗ уникальном идентификаторе пациента;</w:t>
            </w:r>
            <w:r w:rsidRPr="000959D0">
              <w:rPr>
                <w:rFonts w:ascii="Times New Roman" w:hAnsi="Times New Roman" w:cs="Times New Roman"/>
                <w:sz w:val="16"/>
                <w:szCs w:val="16"/>
              </w:rPr>
              <w:br/>
              <w:t>˗ СНИЛС пациента (при наличии);</w:t>
            </w:r>
            <w:r w:rsidRPr="000959D0">
              <w:rPr>
                <w:rFonts w:ascii="Times New Roman" w:hAnsi="Times New Roman" w:cs="Times New Roman"/>
                <w:sz w:val="16"/>
                <w:szCs w:val="16"/>
              </w:rPr>
              <w:br/>
              <w:t>˗ типе документа, удостоверяющего личность пациента (при наличии).</w:t>
            </w:r>
            <w:r w:rsidRPr="000959D0">
              <w:rPr>
                <w:rFonts w:ascii="Times New Roman" w:hAnsi="Times New Roman" w:cs="Times New Roman"/>
                <w:sz w:val="16"/>
                <w:szCs w:val="16"/>
              </w:rPr>
              <w:br/>
              <w:t>Сведения о типе документа, удостоверяющего личность пациента, соответствуют значению из справочника "Документы, удостоверяющие личность" (1.2.643.5.1.13.13.99.2.48) ФР НСИ;</w:t>
            </w:r>
            <w:r w:rsidRPr="000959D0">
              <w:rPr>
                <w:rFonts w:ascii="Times New Roman" w:hAnsi="Times New Roman" w:cs="Times New Roman"/>
                <w:sz w:val="16"/>
                <w:szCs w:val="16"/>
              </w:rPr>
              <w:br/>
              <w:t>˗ документе, удостоверяющем личность пациента (при наличии);</w:t>
            </w:r>
            <w:r w:rsidRPr="000959D0">
              <w:rPr>
                <w:rFonts w:ascii="Times New Roman" w:hAnsi="Times New Roman" w:cs="Times New Roman"/>
                <w:sz w:val="16"/>
                <w:szCs w:val="16"/>
              </w:rPr>
              <w:br/>
              <w:t>˗ виде полиса обязательного медицинского страхования (при наличии).</w:t>
            </w:r>
            <w:r w:rsidRPr="000959D0">
              <w:rPr>
                <w:rFonts w:ascii="Times New Roman" w:hAnsi="Times New Roman" w:cs="Times New Roman"/>
                <w:sz w:val="16"/>
                <w:szCs w:val="16"/>
              </w:rPr>
              <w:br/>
              <w:t>Сведения о виде полиса обязательного медицинского страхования соответствуют значению из справочника "Виды полиса обязательного медицинского страхования" (1.2.643.5.1.13.13.11.1035) ФР НСИ;</w:t>
            </w:r>
            <w:r w:rsidRPr="000959D0">
              <w:rPr>
                <w:rFonts w:ascii="Times New Roman" w:hAnsi="Times New Roman" w:cs="Times New Roman"/>
                <w:sz w:val="16"/>
                <w:szCs w:val="16"/>
              </w:rPr>
              <w:br/>
              <w:t>˗ полисе обязательного медицинского страхования (при наличии);</w:t>
            </w:r>
            <w:r w:rsidRPr="000959D0">
              <w:rPr>
                <w:rFonts w:ascii="Times New Roman" w:hAnsi="Times New Roman" w:cs="Times New Roman"/>
                <w:sz w:val="16"/>
                <w:szCs w:val="16"/>
              </w:rPr>
              <w:br/>
              <w:t>˗ адресе пациента (при наличии);</w:t>
            </w:r>
            <w:r w:rsidRPr="000959D0">
              <w:rPr>
                <w:rFonts w:ascii="Times New Roman" w:hAnsi="Times New Roman" w:cs="Times New Roman"/>
                <w:sz w:val="16"/>
                <w:szCs w:val="16"/>
              </w:rPr>
              <w:br/>
              <w:t>˗ контактных данных пациента (при наличии);</w:t>
            </w:r>
            <w:r w:rsidRPr="000959D0">
              <w:rPr>
                <w:rFonts w:ascii="Times New Roman" w:hAnsi="Times New Roman" w:cs="Times New Roman"/>
                <w:sz w:val="16"/>
                <w:szCs w:val="16"/>
              </w:rPr>
              <w:br/>
              <w:t>˗ законном представителе пациента (при наличии);</w:t>
            </w:r>
            <w:r w:rsidRPr="000959D0">
              <w:rPr>
                <w:rFonts w:ascii="Times New Roman" w:hAnsi="Times New Roman" w:cs="Times New Roman"/>
                <w:sz w:val="16"/>
                <w:szCs w:val="16"/>
              </w:rPr>
              <w:br/>
              <w:t>˗ медицинской организации, оказывающей медицинскую помощь;</w:t>
            </w:r>
            <w:r w:rsidRPr="000959D0">
              <w:rPr>
                <w:rFonts w:ascii="Times New Roman" w:hAnsi="Times New Roman" w:cs="Times New Roman"/>
                <w:sz w:val="16"/>
                <w:szCs w:val="16"/>
              </w:rPr>
              <w:br/>
              <w:t>˗ авторе документа, медицинском работнике;</w:t>
            </w:r>
            <w:r w:rsidRPr="000959D0">
              <w:rPr>
                <w:rFonts w:ascii="Times New Roman" w:hAnsi="Times New Roman" w:cs="Times New Roman"/>
                <w:sz w:val="16"/>
                <w:szCs w:val="16"/>
              </w:rPr>
              <w:br/>
              <w:t>˗ лице, придавшем юридическую силу документу – медицинском работнике;</w:t>
            </w:r>
            <w:r w:rsidRPr="000959D0">
              <w:rPr>
                <w:rFonts w:ascii="Times New Roman" w:hAnsi="Times New Roman" w:cs="Times New Roman"/>
                <w:sz w:val="16"/>
                <w:szCs w:val="16"/>
              </w:rPr>
              <w:br/>
              <w:t>˗ сведения об источнике оплаты (при наличии).</w:t>
            </w:r>
            <w:r w:rsidRPr="000959D0">
              <w:rPr>
                <w:rFonts w:ascii="Times New Roman" w:hAnsi="Times New Roman" w:cs="Times New Roman"/>
                <w:sz w:val="16"/>
                <w:szCs w:val="16"/>
              </w:rPr>
              <w:br/>
              <w:t>Сведения об источнике оплаты соответствуют значению из справочника "Источники оплаты медицинской помощи" (1.2.643.5.1.13.13.11.1039) ФР НСИ;</w:t>
            </w:r>
            <w:r w:rsidRPr="000959D0">
              <w:rPr>
                <w:rFonts w:ascii="Times New Roman" w:hAnsi="Times New Roman" w:cs="Times New Roman"/>
                <w:sz w:val="16"/>
                <w:szCs w:val="16"/>
              </w:rPr>
              <w:br/>
              <w:t>˗ форме оказания медицинской помощи (при наличии).</w:t>
            </w:r>
            <w:r w:rsidRPr="000959D0">
              <w:rPr>
                <w:rFonts w:ascii="Times New Roman" w:hAnsi="Times New Roman" w:cs="Times New Roman"/>
                <w:sz w:val="16"/>
                <w:szCs w:val="16"/>
              </w:rPr>
              <w:br/>
              <w:t>Сведения о форме оказания медицинской помощи соответствуют значению из справочника "Формы оказания медицинской помощи" (1.2.643.5.1.13.13.11.1551) ФР НСИ;</w:t>
            </w:r>
            <w:r w:rsidRPr="000959D0">
              <w:rPr>
                <w:rFonts w:ascii="Times New Roman" w:hAnsi="Times New Roman" w:cs="Times New Roman"/>
                <w:sz w:val="16"/>
                <w:szCs w:val="16"/>
              </w:rPr>
              <w:br/>
              <w:t>˗ виде медицинской помощи (при наличии).</w:t>
            </w:r>
            <w:r w:rsidRPr="000959D0">
              <w:rPr>
                <w:rFonts w:ascii="Times New Roman" w:hAnsi="Times New Roman" w:cs="Times New Roman"/>
                <w:sz w:val="16"/>
                <w:szCs w:val="16"/>
              </w:rPr>
              <w:br/>
              <w:t>Сведения о виде медицинской помощи соответствуют значению из справочника "Виды медицинской помощи" (1.2.643.5.1.13.13.11.1034) ФР НСИ;</w:t>
            </w:r>
            <w:r w:rsidRPr="000959D0">
              <w:rPr>
                <w:rFonts w:ascii="Times New Roman" w:hAnsi="Times New Roman" w:cs="Times New Roman"/>
                <w:sz w:val="16"/>
                <w:szCs w:val="16"/>
              </w:rPr>
              <w:br/>
              <w:t>˗ условиях оказания медицинской помощи (при наличии).</w:t>
            </w:r>
            <w:r w:rsidRPr="000959D0">
              <w:rPr>
                <w:rFonts w:ascii="Times New Roman" w:hAnsi="Times New Roman" w:cs="Times New Roman"/>
                <w:sz w:val="16"/>
                <w:szCs w:val="16"/>
              </w:rPr>
              <w:br/>
              <w:t xml:space="preserve">Сведения об условиях оказания медицинской помощи соответствуют значению из </w:t>
            </w:r>
            <w:r w:rsidRPr="000959D0">
              <w:rPr>
                <w:rFonts w:ascii="Times New Roman" w:hAnsi="Times New Roman" w:cs="Times New Roman"/>
                <w:sz w:val="16"/>
                <w:szCs w:val="16"/>
              </w:rPr>
              <w:lastRenderedPageBreak/>
              <w:t>справочника "Условия оказания медицинской помощи" (1.2.643.5.1.13.13.99.2.322) ФР НСИ;</w:t>
            </w:r>
            <w:r w:rsidRPr="000959D0">
              <w:rPr>
                <w:rFonts w:ascii="Times New Roman" w:hAnsi="Times New Roman" w:cs="Times New Roman"/>
                <w:sz w:val="16"/>
                <w:szCs w:val="16"/>
              </w:rPr>
              <w:br/>
              <w:t>˗ случае оказания медицинской помощи (при наличии);</w:t>
            </w:r>
            <w:r w:rsidRPr="000959D0">
              <w:rPr>
                <w:rFonts w:ascii="Times New Roman" w:hAnsi="Times New Roman" w:cs="Times New Roman"/>
                <w:sz w:val="16"/>
                <w:szCs w:val="16"/>
              </w:rPr>
              <w:br/>
              <w:t>˗ медицинской организации направления;</w:t>
            </w:r>
            <w:r w:rsidRPr="000959D0">
              <w:rPr>
                <w:rFonts w:ascii="Times New Roman" w:hAnsi="Times New Roman" w:cs="Times New Roman"/>
                <w:sz w:val="16"/>
                <w:szCs w:val="16"/>
              </w:rPr>
              <w:br/>
              <w:t>˗ профиле лабораторного исследования (при наличии).</w:t>
            </w:r>
            <w:r w:rsidRPr="000959D0">
              <w:rPr>
                <w:rFonts w:ascii="Times New Roman" w:hAnsi="Times New Roman" w:cs="Times New Roman"/>
                <w:sz w:val="16"/>
                <w:szCs w:val="16"/>
              </w:rPr>
              <w:br/>
              <w:t>Сведения о профиле лабораторного исследования соответствуют значению из справочника "Федеральный справочник лабораторных исследований. Профили лабораторных исследований" (1.2.643.5.1.13.13.11.1437) ФР НСИ;</w:t>
            </w:r>
            <w:r w:rsidRPr="000959D0">
              <w:rPr>
                <w:rFonts w:ascii="Times New Roman" w:hAnsi="Times New Roman" w:cs="Times New Roman"/>
                <w:sz w:val="16"/>
                <w:szCs w:val="16"/>
              </w:rPr>
              <w:br/>
              <w:t>˗ лабораторных тестах (при наличии).</w:t>
            </w:r>
            <w:r w:rsidRPr="000959D0">
              <w:rPr>
                <w:rFonts w:ascii="Times New Roman" w:hAnsi="Times New Roman" w:cs="Times New Roman"/>
                <w:sz w:val="16"/>
                <w:szCs w:val="16"/>
              </w:rPr>
              <w:br/>
              <w:t>Сведения о лабораторных тестах соответствуют значению из справочника "Федеральный справочник лабораторных исследований. Справочник лабораторных тестов" (1.2.643.5.1.13.13.11.1080) ФР НСИ;</w:t>
            </w:r>
            <w:r w:rsidRPr="000959D0">
              <w:rPr>
                <w:rFonts w:ascii="Times New Roman" w:hAnsi="Times New Roman" w:cs="Times New Roman"/>
                <w:sz w:val="16"/>
                <w:szCs w:val="16"/>
              </w:rPr>
              <w:br/>
              <w:t>˗ срочности выполнения лабораторного исследования;</w:t>
            </w:r>
            <w:r w:rsidRPr="000959D0">
              <w:rPr>
                <w:rFonts w:ascii="Times New Roman" w:hAnsi="Times New Roman" w:cs="Times New Roman"/>
                <w:sz w:val="16"/>
                <w:szCs w:val="16"/>
              </w:rPr>
              <w:br/>
              <w:t>˗ первичном/повторном направлении (при наличии);</w:t>
            </w:r>
            <w:r w:rsidRPr="000959D0">
              <w:rPr>
                <w:rFonts w:ascii="Times New Roman" w:hAnsi="Times New Roman" w:cs="Times New Roman"/>
                <w:sz w:val="16"/>
                <w:szCs w:val="16"/>
              </w:rPr>
              <w:br/>
              <w:t>˗ причинах повторного направления (при наличии);</w:t>
            </w:r>
            <w:r w:rsidRPr="000959D0">
              <w:rPr>
                <w:rFonts w:ascii="Times New Roman" w:hAnsi="Times New Roman" w:cs="Times New Roman"/>
                <w:sz w:val="16"/>
                <w:szCs w:val="16"/>
              </w:rPr>
              <w:br/>
              <w:t>˗ исследуемом биоматериале.</w:t>
            </w:r>
            <w:r w:rsidRPr="000959D0">
              <w:rPr>
                <w:rFonts w:ascii="Times New Roman" w:hAnsi="Times New Roman" w:cs="Times New Roman"/>
                <w:sz w:val="16"/>
                <w:szCs w:val="16"/>
              </w:rPr>
              <w:br/>
              <w:t>Сведения об исследуемом биоматериале соответствуют значению из справочника "Федеральный справочник лабораторных исследований. Справочник лабораторных материалов" (1.2.643.5.1.13.13.99.2.1019) ФР НСИ;</w:t>
            </w:r>
            <w:r w:rsidRPr="000959D0">
              <w:rPr>
                <w:rFonts w:ascii="Times New Roman" w:hAnsi="Times New Roman" w:cs="Times New Roman"/>
                <w:sz w:val="16"/>
                <w:szCs w:val="16"/>
              </w:rPr>
              <w:br/>
              <w:t>˗ уточнении места взятия (при наличии);</w:t>
            </w:r>
            <w:r w:rsidRPr="000959D0">
              <w:rPr>
                <w:rFonts w:ascii="Times New Roman" w:hAnsi="Times New Roman" w:cs="Times New Roman"/>
                <w:sz w:val="16"/>
                <w:szCs w:val="16"/>
              </w:rPr>
              <w:br/>
              <w:t>˗ локализации забора биоматериала.</w:t>
            </w:r>
            <w:r w:rsidRPr="000959D0">
              <w:rPr>
                <w:rFonts w:ascii="Times New Roman" w:hAnsi="Times New Roman" w:cs="Times New Roman"/>
                <w:sz w:val="16"/>
                <w:szCs w:val="16"/>
              </w:rPr>
              <w:br/>
              <w:t>Сведения о локализации забора биоматериала соответствуют значению из справочника "Анатомические локализации" (1.2.643.5.1.13.13.11.1477) ФР НСИ;</w:t>
            </w:r>
            <w:r w:rsidRPr="000959D0">
              <w:rPr>
                <w:rFonts w:ascii="Times New Roman" w:hAnsi="Times New Roman" w:cs="Times New Roman"/>
                <w:sz w:val="16"/>
                <w:szCs w:val="16"/>
              </w:rPr>
              <w:br/>
              <w:t>˗ латеральности (при наличии).</w:t>
            </w:r>
            <w:r w:rsidRPr="000959D0">
              <w:rPr>
                <w:rFonts w:ascii="Times New Roman" w:hAnsi="Times New Roman" w:cs="Times New Roman"/>
                <w:sz w:val="16"/>
                <w:szCs w:val="16"/>
              </w:rPr>
              <w:br/>
              <w:t>Сведения о латеральности соответствуют значению из справочника "Латеральность" (1.2.643.5.1.13.13.99.2.778) ФР НСИ;</w:t>
            </w:r>
            <w:r w:rsidRPr="000959D0">
              <w:rPr>
                <w:rFonts w:ascii="Times New Roman" w:hAnsi="Times New Roman" w:cs="Times New Roman"/>
                <w:sz w:val="16"/>
                <w:szCs w:val="16"/>
              </w:rPr>
              <w:br/>
              <w:t>˗ способе взятия биоматериала.</w:t>
            </w:r>
            <w:r w:rsidRPr="000959D0">
              <w:rPr>
                <w:rFonts w:ascii="Times New Roman" w:hAnsi="Times New Roman" w:cs="Times New Roman"/>
                <w:sz w:val="16"/>
                <w:szCs w:val="16"/>
              </w:rPr>
              <w:br/>
              <w:t>Сведения о способе взятия биоматериала соответствуют значению из справочника "Способ взятия лабораторного материала" (1.2.643.5.1.13.13.99.2.1065) ФР НСИ;</w:t>
            </w:r>
            <w:r w:rsidRPr="000959D0">
              <w:rPr>
                <w:rFonts w:ascii="Times New Roman" w:hAnsi="Times New Roman" w:cs="Times New Roman"/>
                <w:sz w:val="16"/>
                <w:szCs w:val="16"/>
              </w:rPr>
              <w:br/>
              <w:t>˗ комментарии к направлению на лабораторное исследование (при наличии);</w:t>
            </w:r>
            <w:r w:rsidRPr="000959D0">
              <w:rPr>
                <w:rFonts w:ascii="Times New Roman" w:hAnsi="Times New Roman" w:cs="Times New Roman"/>
                <w:sz w:val="16"/>
                <w:szCs w:val="16"/>
              </w:rPr>
              <w:br/>
              <w:t>˗ биологических факторах.</w:t>
            </w:r>
            <w:r w:rsidRPr="000959D0">
              <w:rPr>
                <w:rFonts w:ascii="Times New Roman" w:hAnsi="Times New Roman" w:cs="Times New Roman"/>
                <w:sz w:val="16"/>
                <w:szCs w:val="16"/>
              </w:rPr>
              <w:br/>
              <w:t>Сведения о биологических факторах соответствуют значению из справочника "Биологические факторы, влияющие на проведение диагностических исследований" (1.2.643.5.1.13.13.99.2.1073) ФР НСИ;</w:t>
            </w:r>
            <w:r w:rsidRPr="000959D0">
              <w:rPr>
                <w:rFonts w:ascii="Times New Roman" w:hAnsi="Times New Roman" w:cs="Times New Roman"/>
                <w:sz w:val="16"/>
                <w:szCs w:val="16"/>
              </w:rPr>
              <w:br/>
              <w:t>˗ эпидемиологическом анамнезе (при наличии);</w:t>
            </w:r>
            <w:r w:rsidRPr="000959D0">
              <w:rPr>
                <w:rFonts w:ascii="Times New Roman" w:hAnsi="Times New Roman" w:cs="Times New Roman"/>
                <w:sz w:val="16"/>
                <w:szCs w:val="16"/>
              </w:rPr>
              <w:br/>
              <w:t>˗ диагнозе пациента.</w:t>
            </w:r>
            <w:r w:rsidRPr="000959D0">
              <w:rPr>
                <w:rFonts w:ascii="Times New Roman" w:hAnsi="Times New Roman" w:cs="Times New Roman"/>
                <w:sz w:val="16"/>
                <w:szCs w:val="16"/>
              </w:rPr>
              <w:br/>
              <w:t>Сведения о диагнозе пациента соответствуют значению из справочника "Международная статистическая классификация болезней и проблем, связанных со здоровьем (10-й пересмотр)" (1.2.643.5.1.13.13.11.1005) ФР НСИ;</w:t>
            </w:r>
            <w:r w:rsidRPr="000959D0">
              <w:rPr>
                <w:rFonts w:ascii="Times New Roman" w:hAnsi="Times New Roman" w:cs="Times New Roman"/>
                <w:sz w:val="16"/>
                <w:szCs w:val="16"/>
              </w:rPr>
              <w:br/>
              <w:t>˗ связанных документах (при наличии).</w:t>
            </w:r>
            <w:r w:rsidRPr="000959D0">
              <w:rPr>
                <w:rFonts w:ascii="Times New Roman" w:hAnsi="Times New Roman" w:cs="Times New Roman"/>
                <w:sz w:val="16"/>
                <w:szCs w:val="16"/>
              </w:rPr>
              <w:br/>
              <w:t>Сведения о связанных документах включают данные об уникальных идентификаторах документов в РЭМД при наличии данных о регистрации.</w:t>
            </w:r>
            <w:r w:rsidRPr="000959D0">
              <w:rPr>
                <w:rFonts w:ascii="Times New Roman" w:hAnsi="Times New Roman" w:cs="Times New Roman"/>
                <w:sz w:val="16"/>
                <w:szCs w:val="16"/>
              </w:rPr>
              <w:br/>
              <w:t>Сведения о связанных документах включают данные о виде документа по следующим справочникам:</w:t>
            </w:r>
            <w:r w:rsidRPr="000959D0">
              <w:rPr>
                <w:rFonts w:ascii="Times New Roman" w:hAnsi="Times New Roman" w:cs="Times New Roman"/>
                <w:sz w:val="16"/>
                <w:szCs w:val="16"/>
              </w:rPr>
              <w:br/>
              <w:t>˗ "Виды структурированных электронных медицинских документов" (1.2.643.5.1.13.13.99.2.1079) ФР НСИ, если связанный документ сформирован или хранится в Системе в формате СЭМД;</w:t>
            </w:r>
            <w:r w:rsidRPr="000959D0">
              <w:rPr>
                <w:rFonts w:ascii="Times New Roman" w:hAnsi="Times New Roman" w:cs="Times New Roman"/>
                <w:sz w:val="16"/>
                <w:szCs w:val="16"/>
              </w:rPr>
              <w:br/>
              <w:t>˗ "Виды медицинской документации" (1.2.643.5.1.13.13.11.1522) ФР НСИ, если связанный документ не имеет реализации в Системе в формате СЭМД.</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по действию пользователя формирует СЭМД "Выписка из протокола решения врачебной комиссии для направления на медико-социальную экспертизу" с учетом вынесенного врачебной комиссией решения о направлении или отказе в направлении пациента на медико-социальную экспертизу.</w:t>
            </w:r>
            <w:r w:rsidRPr="000959D0">
              <w:rPr>
                <w:rFonts w:ascii="Times New Roman" w:hAnsi="Times New Roman" w:cs="Times New Roman"/>
                <w:sz w:val="16"/>
                <w:szCs w:val="16"/>
              </w:rPr>
              <w:br/>
              <w:t>СЭМД "Выписка из протокола решения врачебной комиссии для направления на медико-социальную экспертизу" Редакция 1 (OID СЭМД 257) сформирован в соответствии с Руководством по реализации СЭМД "Выписка из протокола решения врачебной комиссии для направления на медико-социальную экспертизу" в соответствии с третьим уровнем требований архитектуры клинических документов версии 2 (CDA 2.0 HL7 v.3) 1.2.643.5.1.13.13.15.118.1</w:t>
            </w:r>
            <w:r w:rsidRPr="000959D0">
              <w:rPr>
                <w:rFonts w:ascii="Times New Roman" w:hAnsi="Times New Roman" w:cs="Times New Roman"/>
                <w:sz w:val="16"/>
                <w:szCs w:val="16"/>
              </w:rPr>
              <w:br/>
              <w:t>Контроль корректности формирования СЭМД "Выписка из протокола решения врачебной комиссии для направления на медико-социальную экспертизу" выполняется по схематрону к CDA-документу "Выписка из протокола решения врачебной комиссии для направления на медико-социальную экспертизу", примененному в промышленной среде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электронной подписью врача xml-файл СЭМД "Выписка из протокола решения врачебной комиссии для направления на медико-социальную экспертизу"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"Выписка из протокола решения врачебной комиссии для направления на медико-социальную экспертизу"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ЕГИСЗ. Реестр электронных медицинских документов </w:t>
            </w:r>
            <w:r w:rsidRPr="000959D0">
              <w:rPr>
                <w:rFonts w:ascii="Times New Roman" w:hAnsi="Times New Roman" w:cs="Times New Roman"/>
                <w:sz w:val="16"/>
                <w:szCs w:val="16"/>
              </w:rPr>
              <w:lastRenderedPageBreak/>
              <w:t>(РЭМД)"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При формировании СЭМД "Выписка из протокола решения врачебной комиссии для направления на медико-социальную экспертизу" Редакция 1 Система включает сведения о (об):</w:t>
            </w:r>
            <w:r w:rsidRPr="000959D0">
              <w:rPr>
                <w:rFonts w:ascii="Times New Roman" w:hAnsi="Times New Roman" w:cs="Times New Roman"/>
                <w:sz w:val="16"/>
                <w:szCs w:val="16"/>
              </w:rPr>
              <w:br/>
              <w:t>- уникальном идентификаторе пациента;</w:t>
            </w:r>
            <w:r w:rsidRPr="000959D0">
              <w:rPr>
                <w:rFonts w:ascii="Times New Roman" w:hAnsi="Times New Roman" w:cs="Times New Roman"/>
                <w:sz w:val="16"/>
                <w:szCs w:val="16"/>
              </w:rPr>
              <w:br/>
            </w:r>
            <w:r w:rsidRPr="000959D0">
              <w:rPr>
                <w:rFonts w:ascii="Times New Roman" w:hAnsi="Times New Roman" w:cs="Times New Roman"/>
                <w:sz w:val="16"/>
                <w:szCs w:val="16"/>
              </w:rPr>
              <w:lastRenderedPageBreak/>
              <w:t>- СНИЛС пациента (при наличии);</w:t>
            </w:r>
            <w:r w:rsidRPr="000959D0">
              <w:rPr>
                <w:rFonts w:ascii="Times New Roman" w:hAnsi="Times New Roman" w:cs="Times New Roman"/>
                <w:sz w:val="16"/>
                <w:szCs w:val="16"/>
              </w:rPr>
              <w:br/>
              <w:t>- типе документа, удостоверяющего личность пациента (при наличии).</w:t>
            </w:r>
            <w:r w:rsidRPr="000959D0">
              <w:rPr>
                <w:rFonts w:ascii="Times New Roman" w:hAnsi="Times New Roman" w:cs="Times New Roman"/>
                <w:sz w:val="16"/>
                <w:szCs w:val="16"/>
              </w:rPr>
              <w:br/>
              <w:t>Сведения о типе документа, удостоверяющего личность пациента, соответствуют значению из справочника "Документы, удостоверяющие личность" (1.2.643.5.1.13.13.99.2.48) ФР НСИ;</w:t>
            </w:r>
            <w:r w:rsidRPr="000959D0">
              <w:rPr>
                <w:rFonts w:ascii="Times New Roman" w:hAnsi="Times New Roman" w:cs="Times New Roman"/>
                <w:sz w:val="16"/>
                <w:szCs w:val="16"/>
              </w:rPr>
              <w:br/>
              <w:t>- документе, удостоверяющем личность пациента (при наличии);</w:t>
            </w:r>
            <w:r w:rsidRPr="000959D0">
              <w:rPr>
                <w:rFonts w:ascii="Times New Roman" w:hAnsi="Times New Roman" w:cs="Times New Roman"/>
                <w:sz w:val="16"/>
                <w:szCs w:val="16"/>
              </w:rPr>
              <w:br/>
              <w:t>- виде полиса обязательного медицинского страхования (при наличии).</w:t>
            </w:r>
            <w:r w:rsidRPr="000959D0">
              <w:rPr>
                <w:rFonts w:ascii="Times New Roman" w:hAnsi="Times New Roman" w:cs="Times New Roman"/>
                <w:sz w:val="16"/>
                <w:szCs w:val="16"/>
              </w:rPr>
              <w:br/>
              <w:t>Сведения о виде полиса обязательного медицинского страхования соответствуют значению из справочника "Виды полиса обязательного медицинского страхования" (1.2.643.5.1.13.13.11.1035) ФР НСИ;</w:t>
            </w:r>
            <w:r w:rsidRPr="000959D0">
              <w:rPr>
                <w:rFonts w:ascii="Times New Roman" w:hAnsi="Times New Roman" w:cs="Times New Roman"/>
                <w:sz w:val="16"/>
                <w:szCs w:val="16"/>
              </w:rPr>
              <w:br/>
              <w:t>- полисе обязательного медицинского страхования (при наличии);</w:t>
            </w:r>
            <w:r w:rsidRPr="000959D0">
              <w:rPr>
                <w:rFonts w:ascii="Times New Roman" w:hAnsi="Times New Roman" w:cs="Times New Roman"/>
                <w:sz w:val="16"/>
                <w:szCs w:val="16"/>
              </w:rPr>
              <w:br/>
              <w:t>- адресе пациента (при наличии);</w:t>
            </w:r>
            <w:r w:rsidRPr="000959D0">
              <w:rPr>
                <w:rFonts w:ascii="Times New Roman" w:hAnsi="Times New Roman" w:cs="Times New Roman"/>
                <w:sz w:val="16"/>
                <w:szCs w:val="16"/>
              </w:rPr>
              <w:br/>
              <w:t>- контактных данных пациента (при наличии);</w:t>
            </w:r>
            <w:r w:rsidRPr="000959D0">
              <w:rPr>
                <w:rFonts w:ascii="Times New Roman" w:hAnsi="Times New Roman" w:cs="Times New Roman"/>
                <w:sz w:val="16"/>
                <w:szCs w:val="16"/>
              </w:rPr>
              <w:br/>
              <w:t>- медицинской организации, оказывающей медицинскую помощь;</w:t>
            </w:r>
            <w:r w:rsidRPr="000959D0">
              <w:rPr>
                <w:rFonts w:ascii="Times New Roman" w:hAnsi="Times New Roman" w:cs="Times New Roman"/>
                <w:sz w:val="16"/>
                <w:szCs w:val="16"/>
              </w:rPr>
              <w:br/>
              <w:t>- авторе документа, медицинском работнике;</w:t>
            </w:r>
            <w:r w:rsidRPr="000959D0">
              <w:rPr>
                <w:rFonts w:ascii="Times New Roman" w:hAnsi="Times New Roman" w:cs="Times New Roman"/>
                <w:sz w:val="16"/>
                <w:szCs w:val="16"/>
              </w:rPr>
              <w:br/>
              <w:t>- лице, придавшем юридическую силу документу – медицинском работнике;</w:t>
            </w:r>
            <w:r w:rsidRPr="000959D0">
              <w:rPr>
                <w:rFonts w:ascii="Times New Roman" w:hAnsi="Times New Roman" w:cs="Times New Roman"/>
                <w:sz w:val="16"/>
                <w:szCs w:val="16"/>
              </w:rPr>
              <w:br/>
              <w:t>- сведения об источнике оплаты (при наличии).</w:t>
            </w:r>
            <w:r w:rsidRPr="000959D0">
              <w:rPr>
                <w:rFonts w:ascii="Times New Roman" w:hAnsi="Times New Roman" w:cs="Times New Roman"/>
                <w:sz w:val="16"/>
                <w:szCs w:val="16"/>
              </w:rPr>
              <w:br/>
              <w:t>Сведения об источнике оплаты соответствуют значению из справочника "Источники оплаты медицинской помощи" (1.2.643.5.1.13.13.11.1039) ФР НСИ;</w:t>
            </w:r>
            <w:r w:rsidRPr="000959D0">
              <w:rPr>
                <w:rFonts w:ascii="Times New Roman" w:hAnsi="Times New Roman" w:cs="Times New Roman"/>
                <w:sz w:val="16"/>
                <w:szCs w:val="16"/>
              </w:rPr>
              <w:br/>
              <w:t>- форме оказания медицинской помощи (при наличии).</w:t>
            </w:r>
            <w:r w:rsidRPr="000959D0">
              <w:rPr>
                <w:rFonts w:ascii="Times New Roman" w:hAnsi="Times New Roman" w:cs="Times New Roman"/>
                <w:sz w:val="16"/>
                <w:szCs w:val="16"/>
              </w:rPr>
              <w:br/>
              <w:t>Сведения о форме оказания медицинской помощи соответствуют значению из справочника "Формы оказания медицинской помощи" (1.2.643.5.1.13.13.11.1551) ФР НСИ;</w:t>
            </w:r>
            <w:r w:rsidRPr="000959D0">
              <w:rPr>
                <w:rFonts w:ascii="Times New Roman" w:hAnsi="Times New Roman" w:cs="Times New Roman"/>
                <w:sz w:val="16"/>
                <w:szCs w:val="16"/>
              </w:rPr>
              <w:br/>
              <w:t>- виде медицинской помощи (при наличии).</w:t>
            </w:r>
            <w:r w:rsidRPr="000959D0">
              <w:rPr>
                <w:rFonts w:ascii="Times New Roman" w:hAnsi="Times New Roman" w:cs="Times New Roman"/>
                <w:sz w:val="16"/>
                <w:szCs w:val="16"/>
              </w:rPr>
              <w:br/>
              <w:t>Сведения о виде медицинской помощи соответствуют значению из справочника "Виды медицинской помощи" (1.2.643.5.1.13.13.11.1034) ФР НСИ;</w:t>
            </w:r>
            <w:r w:rsidRPr="000959D0">
              <w:rPr>
                <w:rFonts w:ascii="Times New Roman" w:hAnsi="Times New Roman" w:cs="Times New Roman"/>
                <w:sz w:val="16"/>
                <w:szCs w:val="16"/>
              </w:rPr>
              <w:br/>
              <w:t>- условиях оказания медицинской помощи (при наличии).</w:t>
            </w:r>
            <w:r w:rsidRPr="000959D0">
              <w:rPr>
                <w:rFonts w:ascii="Times New Roman" w:hAnsi="Times New Roman" w:cs="Times New Roman"/>
                <w:sz w:val="16"/>
                <w:szCs w:val="16"/>
              </w:rPr>
              <w:br/>
              <w:t>Сведения об условиях оказания медицинской помощи соответствуют значению из справочника "Условия оказания медицинской помощи" (1.2.643.5.1.13.13.99.2.322) ФР НСИ;</w:t>
            </w:r>
            <w:r w:rsidRPr="000959D0">
              <w:rPr>
                <w:rFonts w:ascii="Times New Roman" w:hAnsi="Times New Roman" w:cs="Times New Roman"/>
                <w:sz w:val="16"/>
                <w:szCs w:val="16"/>
              </w:rPr>
              <w:br/>
              <w:t>- случае оказания медицинской помощи (при наличии);</w:t>
            </w:r>
            <w:r w:rsidRPr="000959D0">
              <w:rPr>
                <w:rFonts w:ascii="Times New Roman" w:hAnsi="Times New Roman" w:cs="Times New Roman"/>
                <w:sz w:val="16"/>
                <w:szCs w:val="16"/>
              </w:rPr>
              <w:br/>
              <w:t>- номере протокола врачебной комиссии;</w:t>
            </w:r>
            <w:r w:rsidRPr="000959D0">
              <w:rPr>
                <w:rFonts w:ascii="Times New Roman" w:hAnsi="Times New Roman" w:cs="Times New Roman"/>
                <w:sz w:val="16"/>
                <w:szCs w:val="16"/>
              </w:rPr>
              <w:br/>
              <w:t>- дате протокола врачебной комиссии (при наличии);</w:t>
            </w:r>
            <w:r w:rsidRPr="000959D0">
              <w:rPr>
                <w:rFonts w:ascii="Times New Roman" w:hAnsi="Times New Roman" w:cs="Times New Roman"/>
                <w:sz w:val="16"/>
                <w:szCs w:val="16"/>
              </w:rPr>
              <w:br/>
              <w:t>- цели проведения врачебной комиссии.</w:t>
            </w:r>
            <w:r w:rsidRPr="000959D0">
              <w:rPr>
                <w:rFonts w:ascii="Times New Roman" w:hAnsi="Times New Roman" w:cs="Times New Roman"/>
                <w:sz w:val="16"/>
                <w:szCs w:val="16"/>
              </w:rPr>
              <w:br/>
              <w:t>Сведения о цели проведения врачебной комиссии соответствуют значению из справочника "Цели проведения врачебной комиссии (консилиума врачей)" (1.2.643.5.1.13.13.11.1506) ФР НСИ;</w:t>
            </w:r>
            <w:r w:rsidRPr="000959D0">
              <w:rPr>
                <w:rFonts w:ascii="Times New Roman" w:hAnsi="Times New Roman" w:cs="Times New Roman"/>
                <w:sz w:val="16"/>
                <w:szCs w:val="16"/>
              </w:rPr>
              <w:br/>
              <w:t>- виде врачебной подкомиссии (при наличии).</w:t>
            </w:r>
            <w:r w:rsidRPr="000959D0">
              <w:rPr>
                <w:rFonts w:ascii="Times New Roman" w:hAnsi="Times New Roman" w:cs="Times New Roman"/>
                <w:sz w:val="16"/>
                <w:szCs w:val="16"/>
              </w:rPr>
              <w:br/>
              <w:t>Сведения о виде врачебной подкомиссии соответствуют справочнику "Виды врачебных подкомиссий" (1.2.643.5.1.13.13.99.2.941) ФР НСИ;</w:t>
            </w:r>
            <w:r w:rsidRPr="000959D0">
              <w:rPr>
                <w:rFonts w:ascii="Times New Roman" w:hAnsi="Times New Roman" w:cs="Times New Roman"/>
                <w:sz w:val="16"/>
                <w:szCs w:val="16"/>
              </w:rPr>
              <w:br/>
              <w:t>- перечне обсуждаемых вопросов (при наличии);</w:t>
            </w:r>
            <w:r w:rsidRPr="000959D0">
              <w:rPr>
                <w:rFonts w:ascii="Times New Roman" w:hAnsi="Times New Roman" w:cs="Times New Roman"/>
                <w:sz w:val="16"/>
                <w:szCs w:val="16"/>
              </w:rPr>
              <w:br/>
              <w:t>- о решении врачебной комиссии;</w:t>
            </w:r>
            <w:r w:rsidRPr="000959D0">
              <w:rPr>
                <w:rFonts w:ascii="Times New Roman" w:hAnsi="Times New Roman" w:cs="Times New Roman"/>
                <w:sz w:val="16"/>
                <w:szCs w:val="16"/>
              </w:rPr>
              <w:br/>
              <w:t>- обосновании решения врачебной комиссии (при наличии);</w:t>
            </w:r>
            <w:r w:rsidRPr="000959D0">
              <w:rPr>
                <w:rFonts w:ascii="Times New Roman" w:hAnsi="Times New Roman" w:cs="Times New Roman"/>
                <w:sz w:val="16"/>
                <w:szCs w:val="16"/>
              </w:rPr>
              <w:br/>
              <w:t>- социальной группе (при наличии).</w:t>
            </w:r>
            <w:r w:rsidRPr="000959D0">
              <w:rPr>
                <w:rFonts w:ascii="Times New Roman" w:hAnsi="Times New Roman" w:cs="Times New Roman"/>
                <w:sz w:val="16"/>
                <w:szCs w:val="16"/>
              </w:rPr>
              <w:br/>
              <w:t>Сведения о социальной группе соответствуют значению справочника "Социальные группы населения в учетной медицинской документации" (1.2.643.5.1.13.13.11.1038) ФР НСИ;</w:t>
            </w:r>
            <w:r w:rsidRPr="000959D0">
              <w:rPr>
                <w:rFonts w:ascii="Times New Roman" w:hAnsi="Times New Roman" w:cs="Times New Roman"/>
                <w:sz w:val="16"/>
                <w:szCs w:val="16"/>
              </w:rPr>
              <w:br/>
              <w:t>- комментарии к протоколу врачебной комиссии (при наличии);</w:t>
            </w:r>
            <w:r w:rsidRPr="000959D0">
              <w:rPr>
                <w:rFonts w:ascii="Times New Roman" w:hAnsi="Times New Roman" w:cs="Times New Roman"/>
                <w:sz w:val="16"/>
                <w:szCs w:val="16"/>
              </w:rPr>
              <w:br/>
              <w:t>- диагнозе пациента.</w:t>
            </w:r>
            <w:r w:rsidRPr="000959D0">
              <w:rPr>
                <w:rFonts w:ascii="Times New Roman" w:hAnsi="Times New Roman" w:cs="Times New Roman"/>
                <w:sz w:val="16"/>
                <w:szCs w:val="16"/>
              </w:rPr>
              <w:br/>
              <w:t>- Сведения о диагнозе соответствуют значению справочников "Виды нозологических единиц диагноза" (1.2.643.5.1.13.13.11.1077) и "Международная статистическая классификация болезней и проблем, связанных со здоровьем (10-й пересмотр)" (1.2.643.5.1.13.13.11.1005) ФР НСИ;</w:t>
            </w:r>
            <w:r w:rsidRPr="000959D0">
              <w:rPr>
                <w:rFonts w:ascii="Times New Roman" w:hAnsi="Times New Roman" w:cs="Times New Roman"/>
                <w:sz w:val="16"/>
                <w:szCs w:val="16"/>
              </w:rPr>
              <w:br/>
              <w:t>- коде и наименовании оказанных услуг (при наличии).</w:t>
            </w:r>
            <w:r w:rsidRPr="000959D0">
              <w:rPr>
                <w:rFonts w:ascii="Times New Roman" w:hAnsi="Times New Roman" w:cs="Times New Roman"/>
                <w:sz w:val="16"/>
                <w:szCs w:val="16"/>
              </w:rPr>
              <w:br/>
              <w:t>- Сведения об оказанных услугах соответствуют справочнику "Номенклатура медицинских услуг" (1.2.643.5.1.13.13.11.1070) ФР НСИ</w:t>
            </w:r>
            <w:r w:rsidRPr="000959D0">
              <w:rPr>
                <w:rFonts w:ascii="Times New Roman" w:hAnsi="Times New Roman" w:cs="Times New Roman"/>
                <w:sz w:val="16"/>
                <w:szCs w:val="16"/>
              </w:rPr>
              <w:br/>
              <w:t>- дате выполнения оказанных услуг (при наличии);</w:t>
            </w:r>
            <w:r w:rsidRPr="000959D0">
              <w:rPr>
                <w:rFonts w:ascii="Times New Roman" w:hAnsi="Times New Roman" w:cs="Times New Roman"/>
                <w:sz w:val="16"/>
                <w:szCs w:val="16"/>
              </w:rPr>
              <w:br/>
              <w:t>- примечаниях к оказанным услугам (при наличии);</w:t>
            </w:r>
            <w:r w:rsidRPr="000959D0">
              <w:rPr>
                <w:rFonts w:ascii="Times New Roman" w:hAnsi="Times New Roman" w:cs="Times New Roman"/>
                <w:sz w:val="16"/>
                <w:szCs w:val="16"/>
              </w:rPr>
              <w:br/>
              <w:t>- связанных документах (при наличии).</w:t>
            </w:r>
            <w:r w:rsidRPr="000959D0">
              <w:rPr>
                <w:rFonts w:ascii="Times New Roman" w:hAnsi="Times New Roman" w:cs="Times New Roman"/>
                <w:sz w:val="16"/>
                <w:szCs w:val="16"/>
              </w:rPr>
              <w:br/>
              <w:t>Сведения о связанных документах включают данные об уникальных идентификаторах документов в РЭМД при наличии данных о регистрации.</w:t>
            </w:r>
            <w:r w:rsidRPr="000959D0">
              <w:rPr>
                <w:rFonts w:ascii="Times New Roman" w:hAnsi="Times New Roman" w:cs="Times New Roman"/>
                <w:sz w:val="16"/>
                <w:szCs w:val="16"/>
              </w:rPr>
              <w:br/>
              <w:t>Сведения о связанных документах включают данные о виде документа по следующим справочникам:</w:t>
            </w:r>
            <w:r w:rsidRPr="000959D0">
              <w:rPr>
                <w:rFonts w:ascii="Times New Roman" w:hAnsi="Times New Roman" w:cs="Times New Roman"/>
                <w:sz w:val="16"/>
                <w:szCs w:val="16"/>
              </w:rPr>
              <w:br/>
              <w:t>- "Виды структурированных электронных медицинских документов" (1.2.643.5.1.13.13.99.2.1079) ФР НСИ, если связанный документ сформирован или хранится в Системе в формате СЭМД;</w:t>
            </w:r>
            <w:r w:rsidRPr="000959D0">
              <w:rPr>
                <w:rFonts w:ascii="Times New Roman" w:hAnsi="Times New Roman" w:cs="Times New Roman"/>
                <w:sz w:val="16"/>
                <w:szCs w:val="16"/>
              </w:rPr>
              <w:br/>
              <w:t>- "Виды медицинской документации" (1.2.643.5.1.13.13.11.1522) ФР НСИ, если связанный документ не имеет реализации в Системе в формате СЭМД.</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электронной подписью врача xml-файл СЭМД "Справка о наличии показаний к протезированию" в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"Справка о наличии показаний к протезированию" от РЭМД ЕГИСЗ</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rPr>
          <w:trHeight w:val="276"/>
        </w:trPr>
        <w:tc>
          <w:tcPr>
            <w:tcW w:w="2522"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Модуль "Взаимодействие с ЕГИСЗ. Реестр электронных </w:t>
            </w:r>
            <w:r w:rsidRPr="000959D0">
              <w:rPr>
                <w:rFonts w:ascii="Times New Roman" w:hAnsi="Times New Roman" w:cs="Times New Roman"/>
                <w:sz w:val="16"/>
                <w:szCs w:val="16"/>
              </w:rPr>
              <w:lastRenderedPageBreak/>
              <w:t>медицинских документов (РЭМД)"</w:t>
            </w:r>
          </w:p>
        </w:tc>
        <w:tc>
          <w:tcPr>
            <w:tcW w:w="6406"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При формировании СЭМД "Справка о наличии показаний к протезированию" Редакция 1 Система включает сведения о (об):</w:t>
            </w:r>
            <w:r w:rsidRPr="000959D0">
              <w:rPr>
                <w:rFonts w:ascii="Times New Roman" w:hAnsi="Times New Roman" w:cs="Times New Roman"/>
                <w:sz w:val="16"/>
                <w:szCs w:val="16"/>
              </w:rPr>
              <w:br/>
            </w:r>
            <w:r w:rsidRPr="000959D0">
              <w:rPr>
                <w:rFonts w:ascii="Times New Roman" w:hAnsi="Times New Roman" w:cs="Times New Roman"/>
                <w:sz w:val="16"/>
                <w:szCs w:val="16"/>
              </w:rPr>
              <w:lastRenderedPageBreak/>
              <w:t>˗ уникальном идентификаторе пациента;</w:t>
            </w:r>
            <w:r w:rsidRPr="000959D0">
              <w:rPr>
                <w:rFonts w:ascii="Times New Roman" w:hAnsi="Times New Roman" w:cs="Times New Roman"/>
                <w:sz w:val="16"/>
                <w:szCs w:val="16"/>
              </w:rPr>
              <w:br/>
              <w:t>˗ СНИЛС пациента (при наличии);</w:t>
            </w:r>
            <w:r w:rsidRPr="000959D0">
              <w:rPr>
                <w:rFonts w:ascii="Times New Roman" w:hAnsi="Times New Roman" w:cs="Times New Roman"/>
                <w:sz w:val="16"/>
                <w:szCs w:val="16"/>
              </w:rPr>
              <w:br/>
              <w:t>˗ типе документа, удостоверяющего личность пациента (при наличии).</w:t>
            </w:r>
            <w:r w:rsidRPr="000959D0">
              <w:rPr>
                <w:rFonts w:ascii="Times New Roman" w:hAnsi="Times New Roman" w:cs="Times New Roman"/>
                <w:sz w:val="16"/>
                <w:szCs w:val="16"/>
              </w:rPr>
              <w:br/>
              <w:t>Сведения о типе документа, удостоверяющего личность пациента, соответствуют значению из справочника "Документы, удостоверяющие личность" (1.2.643.5.1.13.13.99.2.48) ФР НСИ;</w:t>
            </w:r>
            <w:r w:rsidRPr="000959D0">
              <w:rPr>
                <w:rFonts w:ascii="Times New Roman" w:hAnsi="Times New Roman" w:cs="Times New Roman"/>
                <w:sz w:val="16"/>
                <w:szCs w:val="16"/>
              </w:rPr>
              <w:br/>
              <w:t>˗ документе, удостоверяющем личность пациента (при наличии);</w:t>
            </w:r>
            <w:r w:rsidRPr="000959D0">
              <w:rPr>
                <w:rFonts w:ascii="Times New Roman" w:hAnsi="Times New Roman" w:cs="Times New Roman"/>
                <w:sz w:val="16"/>
                <w:szCs w:val="16"/>
              </w:rPr>
              <w:br/>
              <w:t>˗ виде полиса обязательного медицинского страхования (при наличии).</w:t>
            </w:r>
            <w:r w:rsidRPr="000959D0">
              <w:rPr>
                <w:rFonts w:ascii="Times New Roman" w:hAnsi="Times New Roman" w:cs="Times New Roman"/>
                <w:sz w:val="16"/>
                <w:szCs w:val="16"/>
              </w:rPr>
              <w:br/>
              <w:t>Сведения о виде полиса обязательного медицинского страхования соответствуют значению из справочника "Виды полиса обязательного медицинского страхования" (1.2.643.5.1.13.13.11.1035) ФР НСИ;</w:t>
            </w:r>
            <w:r w:rsidRPr="000959D0">
              <w:rPr>
                <w:rFonts w:ascii="Times New Roman" w:hAnsi="Times New Roman" w:cs="Times New Roman"/>
                <w:sz w:val="16"/>
                <w:szCs w:val="16"/>
              </w:rPr>
              <w:br/>
              <w:t>˗ полисе обязательного медицинского страхования (при наличии);</w:t>
            </w:r>
            <w:r w:rsidRPr="000959D0">
              <w:rPr>
                <w:rFonts w:ascii="Times New Roman" w:hAnsi="Times New Roman" w:cs="Times New Roman"/>
                <w:sz w:val="16"/>
                <w:szCs w:val="16"/>
              </w:rPr>
              <w:br/>
              <w:t>˗ адресе пациента (при наличии);</w:t>
            </w:r>
            <w:r w:rsidRPr="000959D0">
              <w:rPr>
                <w:rFonts w:ascii="Times New Roman" w:hAnsi="Times New Roman" w:cs="Times New Roman"/>
                <w:sz w:val="16"/>
                <w:szCs w:val="16"/>
              </w:rPr>
              <w:br/>
              <w:t>˗ контактных данных пациента (при наличии);</w:t>
            </w:r>
            <w:r w:rsidRPr="000959D0">
              <w:rPr>
                <w:rFonts w:ascii="Times New Roman" w:hAnsi="Times New Roman" w:cs="Times New Roman"/>
                <w:sz w:val="16"/>
                <w:szCs w:val="16"/>
              </w:rPr>
              <w:br/>
              <w:t>˗ законном представителе пациента (при наличии);</w:t>
            </w:r>
            <w:r w:rsidRPr="000959D0">
              <w:rPr>
                <w:rFonts w:ascii="Times New Roman" w:hAnsi="Times New Roman" w:cs="Times New Roman"/>
                <w:sz w:val="16"/>
                <w:szCs w:val="16"/>
              </w:rPr>
              <w:br/>
              <w:t>˗ медицинской организации, оказывающей медицинскую помощь;</w:t>
            </w:r>
            <w:r w:rsidRPr="000959D0">
              <w:rPr>
                <w:rFonts w:ascii="Times New Roman" w:hAnsi="Times New Roman" w:cs="Times New Roman"/>
                <w:sz w:val="16"/>
                <w:szCs w:val="16"/>
              </w:rPr>
              <w:br/>
              <w:t>˗ авторе документа, медицинском работнике;</w:t>
            </w:r>
            <w:r w:rsidRPr="000959D0">
              <w:rPr>
                <w:rFonts w:ascii="Times New Roman" w:hAnsi="Times New Roman" w:cs="Times New Roman"/>
                <w:sz w:val="16"/>
                <w:szCs w:val="16"/>
              </w:rPr>
              <w:br/>
              <w:t>˗ лице, придавшем юридическую силу документу – медицинском работнике;</w:t>
            </w:r>
            <w:r w:rsidRPr="000959D0">
              <w:rPr>
                <w:rFonts w:ascii="Times New Roman" w:hAnsi="Times New Roman" w:cs="Times New Roman"/>
                <w:sz w:val="16"/>
                <w:szCs w:val="16"/>
              </w:rPr>
              <w:br/>
              <w:t>˗ источнике оплаты (при наличии).</w:t>
            </w:r>
            <w:r w:rsidRPr="000959D0">
              <w:rPr>
                <w:rFonts w:ascii="Times New Roman" w:hAnsi="Times New Roman" w:cs="Times New Roman"/>
                <w:sz w:val="16"/>
                <w:szCs w:val="16"/>
              </w:rPr>
              <w:br/>
              <w:t>Сведения об источнике оплаты соответствуют значению из справочника "Источники оплаты медицинской помощи" (1.2.643.5.1.13.13.11.1039) ФР НСИ;</w:t>
            </w:r>
            <w:r w:rsidRPr="000959D0">
              <w:rPr>
                <w:rFonts w:ascii="Times New Roman" w:hAnsi="Times New Roman" w:cs="Times New Roman"/>
                <w:sz w:val="16"/>
                <w:szCs w:val="16"/>
              </w:rPr>
              <w:br/>
              <w:t>˗ форме оказания медицинской помощи (при наличии).</w:t>
            </w:r>
            <w:r w:rsidRPr="000959D0">
              <w:rPr>
                <w:rFonts w:ascii="Times New Roman" w:hAnsi="Times New Roman" w:cs="Times New Roman"/>
                <w:sz w:val="16"/>
                <w:szCs w:val="16"/>
              </w:rPr>
              <w:br/>
              <w:t>Сведения о форме оказания медицинской помощи соответствуют значению из справочника "Формы оказания медицинской помощи" (1.2.643.5.1.13.13.11.1551) ФР НСИ;</w:t>
            </w:r>
            <w:r w:rsidRPr="000959D0">
              <w:rPr>
                <w:rFonts w:ascii="Times New Roman" w:hAnsi="Times New Roman" w:cs="Times New Roman"/>
                <w:sz w:val="16"/>
                <w:szCs w:val="16"/>
              </w:rPr>
              <w:br/>
              <w:t>˗ виде медицинской помощи (при наличии).</w:t>
            </w:r>
            <w:r w:rsidRPr="000959D0">
              <w:rPr>
                <w:rFonts w:ascii="Times New Roman" w:hAnsi="Times New Roman" w:cs="Times New Roman"/>
                <w:sz w:val="16"/>
                <w:szCs w:val="16"/>
              </w:rPr>
              <w:br/>
              <w:t>Сведения о виде медицинской помощи соответствуют значению из справочника "Виды медицинской помощи" (1.2.643.5.1.13.13.11.1034) ФР НСИ;</w:t>
            </w:r>
            <w:r w:rsidRPr="000959D0">
              <w:rPr>
                <w:rFonts w:ascii="Times New Roman" w:hAnsi="Times New Roman" w:cs="Times New Roman"/>
                <w:sz w:val="16"/>
                <w:szCs w:val="16"/>
              </w:rPr>
              <w:br/>
              <w:t>˗ условиях оказания медицинской помощи (при наличии).</w:t>
            </w:r>
            <w:r w:rsidRPr="000959D0">
              <w:rPr>
                <w:rFonts w:ascii="Times New Roman" w:hAnsi="Times New Roman" w:cs="Times New Roman"/>
                <w:sz w:val="16"/>
                <w:szCs w:val="16"/>
              </w:rPr>
              <w:br/>
              <w:t>Сведения об условиях оказания медицинской помощи соответствуют значению из справочника "Условия оказания медицинской помощи" (1.2.643.5.1.13.13.99.2.322) ФР НСИ;</w:t>
            </w:r>
            <w:r w:rsidRPr="000959D0">
              <w:rPr>
                <w:rFonts w:ascii="Times New Roman" w:hAnsi="Times New Roman" w:cs="Times New Roman"/>
                <w:sz w:val="16"/>
                <w:szCs w:val="16"/>
              </w:rPr>
              <w:br/>
              <w:t>˗ номере документа;</w:t>
            </w:r>
            <w:r w:rsidRPr="000959D0">
              <w:rPr>
                <w:rFonts w:ascii="Times New Roman" w:hAnsi="Times New Roman" w:cs="Times New Roman"/>
                <w:sz w:val="16"/>
                <w:szCs w:val="16"/>
              </w:rPr>
              <w:br/>
              <w:t>˗ рекомендованных протезах, протезно-ортопедических изделиях.</w:t>
            </w:r>
            <w:r w:rsidRPr="000959D0">
              <w:rPr>
                <w:rFonts w:ascii="Times New Roman" w:hAnsi="Times New Roman" w:cs="Times New Roman"/>
                <w:sz w:val="16"/>
                <w:szCs w:val="16"/>
              </w:rPr>
              <w:br/>
              <w:t>Сведения о протезах, протезно-ортопедических изделиях соответствуют значениям из справочника "Классификация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(1.2.643.5.1.13.13.99.2.1157) ФР НСИ;</w:t>
            </w:r>
            <w:r w:rsidRPr="000959D0">
              <w:rPr>
                <w:rFonts w:ascii="Times New Roman" w:hAnsi="Times New Roman" w:cs="Times New Roman"/>
                <w:sz w:val="16"/>
                <w:szCs w:val="16"/>
              </w:rPr>
              <w:br/>
              <w:t>˗ исполнителях рекомендаций (при наличии);</w:t>
            </w:r>
            <w:r w:rsidRPr="000959D0">
              <w:rPr>
                <w:rFonts w:ascii="Times New Roman" w:hAnsi="Times New Roman" w:cs="Times New Roman"/>
                <w:sz w:val="16"/>
                <w:szCs w:val="16"/>
              </w:rPr>
              <w:br/>
              <w:t>˗ выполнении рекомендаций (при наличии);</w:t>
            </w:r>
            <w:r w:rsidRPr="000959D0">
              <w:rPr>
                <w:rFonts w:ascii="Times New Roman" w:hAnsi="Times New Roman" w:cs="Times New Roman"/>
                <w:sz w:val="16"/>
                <w:szCs w:val="16"/>
              </w:rPr>
              <w:br/>
              <w:t>˗ комментарии к справке (при наличии);</w:t>
            </w:r>
            <w:r w:rsidRPr="000959D0">
              <w:rPr>
                <w:rFonts w:ascii="Times New Roman" w:hAnsi="Times New Roman" w:cs="Times New Roman"/>
                <w:sz w:val="16"/>
                <w:szCs w:val="16"/>
              </w:rPr>
              <w:br/>
              <w:t>˗ заключении о наличии показаний к протезированию.</w:t>
            </w:r>
            <w:r w:rsidRPr="000959D0">
              <w:rPr>
                <w:rFonts w:ascii="Times New Roman" w:hAnsi="Times New Roman" w:cs="Times New Roman"/>
                <w:sz w:val="16"/>
                <w:szCs w:val="16"/>
              </w:rPr>
              <w:br/>
              <w:t>Сведения о заключении соответствуют значению из справочника "Перечень заключений в медицинских документах" (1.2.643.5.1.13.13.99.2.725) ФР НСИ;</w:t>
            </w:r>
            <w:r w:rsidRPr="000959D0">
              <w:rPr>
                <w:rFonts w:ascii="Times New Roman" w:hAnsi="Times New Roman" w:cs="Times New Roman"/>
                <w:sz w:val="16"/>
                <w:szCs w:val="16"/>
              </w:rPr>
              <w:br/>
              <w:t>˗ льготной категории граждан.</w:t>
            </w:r>
            <w:r w:rsidRPr="000959D0">
              <w:rPr>
                <w:rFonts w:ascii="Times New Roman" w:hAnsi="Times New Roman" w:cs="Times New Roman"/>
                <w:sz w:val="16"/>
                <w:szCs w:val="16"/>
              </w:rPr>
              <w:br/>
              <w:t>Сведения о льготной категории граждан соответствуют значениям из справочника "Льготные категории граждан" (1.2.643.5.1.13.13.99.2.541) ФР НСИ;</w:t>
            </w:r>
            <w:r w:rsidRPr="000959D0">
              <w:rPr>
                <w:rFonts w:ascii="Times New Roman" w:hAnsi="Times New Roman" w:cs="Times New Roman"/>
                <w:sz w:val="16"/>
                <w:szCs w:val="16"/>
              </w:rPr>
              <w:br/>
              <w:t>˗ сроке действия льготы (при наличии);</w:t>
            </w:r>
            <w:r w:rsidRPr="000959D0">
              <w:rPr>
                <w:rFonts w:ascii="Times New Roman" w:hAnsi="Times New Roman" w:cs="Times New Roman"/>
                <w:sz w:val="16"/>
                <w:szCs w:val="16"/>
              </w:rPr>
              <w:br/>
              <w:t>˗ документе, удостоверяющем право на получение набора социальных услуг;</w:t>
            </w:r>
            <w:r w:rsidRPr="000959D0">
              <w:rPr>
                <w:rFonts w:ascii="Times New Roman" w:hAnsi="Times New Roman" w:cs="Times New Roman"/>
                <w:sz w:val="16"/>
                <w:szCs w:val="16"/>
              </w:rPr>
              <w:br/>
              <w:t>˗ дате выдачи документа, удостоверяющего право на получение набора социальных услуг;</w:t>
            </w:r>
            <w:r w:rsidRPr="000959D0">
              <w:rPr>
                <w:rFonts w:ascii="Times New Roman" w:hAnsi="Times New Roman" w:cs="Times New Roman"/>
                <w:sz w:val="16"/>
                <w:szCs w:val="16"/>
              </w:rPr>
              <w:br/>
              <w:t>˗ серии документа, удостоверяющего право на получение набора социальных услуг (при наличии);</w:t>
            </w:r>
            <w:r w:rsidRPr="000959D0">
              <w:rPr>
                <w:rFonts w:ascii="Times New Roman" w:hAnsi="Times New Roman" w:cs="Times New Roman"/>
                <w:sz w:val="16"/>
                <w:szCs w:val="16"/>
              </w:rPr>
              <w:br/>
              <w:t>˗ номере документа, удостоверяющего право на получение набора социальных услуг;</w:t>
            </w:r>
            <w:r w:rsidRPr="000959D0">
              <w:rPr>
                <w:rFonts w:ascii="Times New Roman" w:hAnsi="Times New Roman" w:cs="Times New Roman"/>
                <w:sz w:val="16"/>
                <w:szCs w:val="16"/>
              </w:rPr>
              <w:br/>
              <w:t>˗ организации, выдавшей документ, удостоверяющий право на получение набора социальных услуг (при наличии);</w:t>
            </w:r>
            <w:r w:rsidRPr="000959D0">
              <w:rPr>
                <w:rFonts w:ascii="Times New Roman" w:hAnsi="Times New Roman" w:cs="Times New Roman"/>
                <w:sz w:val="16"/>
                <w:szCs w:val="16"/>
              </w:rPr>
              <w:br/>
              <w:t>˗ связанных документах (при наличии).</w:t>
            </w:r>
            <w:r w:rsidRPr="000959D0">
              <w:rPr>
                <w:rFonts w:ascii="Times New Roman" w:hAnsi="Times New Roman" w:cs="Times New Roman"/>
                <w:sz w:val="16"/>
                <w:szCs w:val="16"/>
              </w:rPr>
              <w:br/>
              <w:t>Сведения о связанных документах включают данные об уникальных идентификаторах документов в РЭМД при наличии данных о регистрации.</w:t>
            </w:r>
            <w:r w:rsidRPr="000959D0">
              <w:rPr>
                <w:rFonts w:ascii="Times New Roman" w:hAnsi="Times New Roman" w:cs="Times New Roman"/>
                <w:sz w:val="16"/>
                <w:szCs w:val="16"/>
              </w:rPr>
              <w:br/>
              <w:t>Сведения о связанных документах включают данные о виде документа по следующим справочникам:</w:t>
            </w:r>
            <w:r w:rsidRPr="000959D0">
              <w:rPr>
                <w:rFonts w:ascii="Times New Roman" w:hAnsi="Times New Roman" w:cs="Times New Roman"/>
                <w:sz w:val="16"/>
                <w:szCs w:val="16"/>
              </w:rPr>
              <w:br/>
              <w:t>˗ "Виды структурированных электронных медицинских документов" (1.2.643.5.1.13.13.99.2.1079) ФР НСИ, если связанный документ сформирован или хранится в Системе в формате СЭМД;</w:t>
            </w:r>
            <w:r w:rsidRPr="000959D0">
              <w:rPr>
                <w:rFonts w:ascii="Times New Roman" w:hAnsi="Times New Roman" w:cs="Times New Roman"/>
                <w:sz w:val="16"/>
                <w:szCs w:val="16"/>
              </w:rPr>
              <w:br/>
              <w:t>˗ "Виды медицинской документации" (1.2.643.5.1.13.13.11.1522) ФР НСИ, если связанный документ не имеет реализации в Системе в формате СЭМД.</w:t>
            </w:r>
          </w:p>
        </w:tc>
        <w:tc>
          <w:tcPr>
            <w:tcW w:w="1264" w:type="dxa"/>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widowControl w:val="0"/>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bl>
    <w:p w:rsidR="00FD3CE6" w:rsidRPr="000959D0" w:rsidRDefault="00A4507D" w:rsidP="000959D0">
      <w:pPr>
        <w:pStyle w:val="34fff8"/>
        <w:spacing w:line="240" w:lineRule="auto"/>
        <w:rPr>
          <w:sz w:val="16"/>
          <w:szCs w:val="16"/>
        </w:rPr>
      </w:pPr>
      <w:bookmarkStart w:id="707" w:name="_Hlk213676822_Копия_1"/>
      <w:bookmarkEnd w:id="707"/>
      <w:r w:rsidRPr="000959D0">
        <w:rPr>
          <w:sz w:val="16"/>
          <w:szCs w:val="16"/>
        </w:rPr>
        <w:lastRenderedPageBreak/>
        <w:t xml:space="preserve">Таблица </w:t>
      </w:r>
      <w:r w:rsidR="003C485F" w:rsidRPr="000959D0">
        <w:rPr>
          <w:sz w:val="16"/>
          <w:szCs w:val="16"/>
        </w:rPr>
        <w:fldChar w:fldCharType="begin"/>
      </w:r>
      <w:r w:rsidR="00B804B7" w:rsidRPr="000959D0">
        <w:rPr>
          <w:sz w:val="16"/>
          <w:szCs w:val="16"/>
        </w:rPr>
        <w:instrText xml:space="preserve"> SEQ Таблица \* ARABIC </w:instrText>
      </w:r>
      <w:r w:rsidR="003C485F" w:rsidRPr="000959D0">
        <w:rPr>
          <w:sz w:val="16"/>
          <w:szCs w:val="16"/>
        </w:rPr>
        <w:fldChar w:fldCharType="separate"/>
      </w:r>
      <w:r w:rsidR="00B804B7">
        <w:rPr>
          <w:noProof/>
          <w:sz w:val="16"/>
          <w:szCs w:val="16"/>
        </w:rPr>
        <w:t>104</w:t>
      </w:r>
      <w:r w:rsidR="003C485F" w:rsidRPr="000959D0">
        <w:rPr>
          <w:sz w:val="16"/>
          <w:szCs w:val="16"/>
        </w:rPr>
        <w:fldChar w:fldCharType="end"/>
      </w:r>
      <w:r w:rsidR="00B804B7" w:rsidRPr="000959D0">
        <w:rPr>
          <w:sz w:val="16"/>
          <w:szCs w:val="16"/>
        </w:rPr>
        <w:t xml:space="preserve"> </w:t>
      </w:r>
      <w:r w:rsidRPr="000959D0">
        <w:rPr>
          <w:sz w:val="16"/>
          <w:szCs w:val="16"/>
        </w:rPr>
        <w:t>– Модуль "Взаимодействие с ЕГИСЗ. Реестр электронных медицинских документов (РЭМД)". Интерфейс 2.0</w:t>
      </w:r>
    </w:p>
    <w:tbl>
      <w:tblPr>
        <w:tblW w:w="10189" w:type="dxa"/>
        <w:tblLayout w:type="fixed"/>
        <w:tblCellMar>
          <w:left w:w="75" w:type="dxa"/>
          <w:right w:w="75" w:type="dxa"/>
        </w:tblCellMar>
        <w:tblLook w:val="04A0"/>
      </w:tblPr>
      <w:tblGrid>
        <w:gridCol w:w="3253"/>
        <w:gridCol w:w="5670"/>
        <w:gridCol w:w="1266"/>
      </w:tblGrid>
      <w:tr w:rsidR="00FD3CE6" w:rsidRPr="000959D0">
        <w:trPr>
          <w:tblHeader/>
        </w:trPr>
        <w:tc>
          <w:tcPr>
            <w:tcW w:w="3253" w:type="dxa"/>
            <w:tcBorders>
              <w:top w:val="single" w:sz="6" w:space="0" w:color="000000"/>
              <w:left w:val="single" w:sz="6" w:space="0" w:color="000000"/>
              <w:bottom w:val="single" w:sz="4" w:space="0" w:color="000000"/>
              <w:right w:val="single" w:sz="6" w:space="0" w:color="000000"/>
            </w:tcBorders>
            <w:vAlign w:val="center"/>
          </w:tcPr>
          <w:p w:rsidR="00FD3CE6" w:rsidRPr="000959D0" w:rsidRDefault="00A4507D" w:rsidP="000959D0">
            <w:pPr>
              <w:keepNext/>
              <w:keepLines/>
              <w:spacing w:before="60" w:after="60" w:line="240" w:lineRule="auto"/>
              <w:jc w:val="center"/>
              <w:rPr>
                <w:rFonts w:ascii="Times New Roman" w:hAnsi="Times New Roman" w:cs="Times New Roman"/>
                <w:b/>
                <w:color w:val="000000"/>
                <w:sz w:val="16"/>
                <w:szCs w:val="16"/>
              </w:rPr>
            </w:pPr>
            <w:r w:rsidRPr="000959D0">
              <w:rPr>
                <w:rFonts w:ascii="Times New Roman" w:hAnsi="Times New Roman" w:cs="Times New Roman"/>
                <w:b/>
                <w:color w:val="000000" w:themeColor="text1"/>
                <w:sz w:val="16"/>
                <w:szCs w:val="16"/>
              </w:rPr>
              <w:t>Модуль</w:t>
            </w:r>
          </w:p>
        </w:tc>
        <w:tc>
          <w:tcPr>
            <w:tcW w:w="5670" w:type="dxa"/>
            <w:tcBorders>
              <w:top w:val="single" w:sz="6" w:space="0" w:color="000000"/>
              <w:left w:val="single" w:sz="6" w:space="0" w:color="000000"/>
              <w:bottom w:val="single" w:sz="4" w:space="0" w:color="000000"/>
              <w:right w:val="single" w:sz="6" w:space="0" w:color="000000"/>
            </w:tcBorders>
            <w:vAlign w:val="center"/>
          </w:tcPr>
          <w:p w:rsidR="00FD3CE6" w:rsidRPr="000959D0" w:rsidRDefault="00A4507D" w:rsidP="000959D0">
            <w:pPr>
              <w:keepNext/>
              <w:keepLines/>
              <w:spacing w:before="60" w:after="60" w:line="240" w:lineRule="auto"/>
              <w:jc w:val="center"/>
              <w:rPr>
                <w:rFonts w:ascii="Times New Roman" w:hAnsi="Times New Roman" w:cs="Times New Roman"/>
                <w:b/>
                <w:color w:val="000000"/>
                <w:sz w:val="16"/>
                <w:szCs w:val="16"/>
              </w:rPr>
            </w:pPr>
            <w:r w:rsidRPr="000959D0">
              <w:rPr>
                <w:rFonts w:ascii="Times New Roman" w:hAnsi="Times New Roman" w:cs="Times New Roman"/>
                <w:b/>
                <w:color w:val="000000" w:themeColor="text1"/>
                <w:sz w:val="16"/>
                <w:szCs w:val="16"/>
              </w:rPr>
              <w:t>Наименование функциональности/функции</w:t>
            </w:r>
          </w:p>
        </w:tc>
        <w:tc>
          <w:tcPr>
            <w:tcW w:w="1266" w:type="dxa"/>
            <w:tcBorders>
              <w:top w:val="single" w:sz="6" w:space="0" w:color="000000"/>
              <w:left w:val="single" w:sz="6" w:space="0" w:color="000000"/>
              <w:bottom w:val="single" w:sz="4" w:space="0" w:color="000000"/>
              <w:right w:val="single" w:sz="6" w:space="0" w:color="000000"/>
            </w:tcBorders>
            <w:vAlign w:val="center"/>
          </w:tcPr>
          <w:p w:rsidR="00FD3CE6" w:rsidRPr="000959D0" w:rsidRDefault="00A4507D" w:rsidP="000959D0">
            <w:pPr>
              <w:keepNext/>
              <w:keepLines/>
              <w:spacing w:before="60" w:after="60" w:line="240" w:lineRule="auto"/>
              <w:jc w:val="center"/>
              <w:rPr>
                <w:rFonts w:ascii="Times New Roman" w:hAnsi="Times New Roman" w:cs="Times New Roman"/>
                <w:b/>
                <w:color w:val="000000"/>
                <w:sz w:val="16"/>
                <w:szCs w:val="16"/>
              </w:rPr>
            </w:pPr>
            <w:r w:rsidRPr="000959D0">
              <w:rPr>
                <w:rFonts w:ascii="Times New Roman" w:hAnsi="Times New Roman" w:cs="Times New Roman"/>
                <w:b/>
                <w:color w:val="000000" w:themeColor="text1"/>
                <w:sz w:val="16"/>
                <w:szCs w:val="16"/>
              </w:rPr>
              <w:t>Ключевая</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"Сведения о результатах проведенной медико-социальной экспертизы":</w:t>
            </w:r>
            <w:r w:rsidRPr="000959D0">
              <w:rPr>
                <w:rFonts w:ascii="Times New Roman" w:hAnsi="Times New Roman" w:cs="Times New Roman"/>
                <w:sz w:val="16"/>
                <w:szCs w:val="16"/>
              </w:rPr>
              <w:br/>
              <w:t>˗ Система автоматически получает СЭМД "Сведения о результатах проведенной медико-социальной экспертизы" из РЭМД ЕГИСЗ.</w:t>
            </w:r>
            <w:r w:rsidRPr="000959D0">
              <w:rPr>
                <w:rFonts w:ascii="Times New Roman" w:hAnsi="Times New Roman" w:cs="Times New Roman"/>
                <w:sz w:val="16"/>
                <w:szCs w:val="16"/>
              </w:rPr>
              <w:br/>
              <w:t>СЭМД "Сведения о результатах проведенной медико-социальной экспертизы" Редакция 3 (OID СЭМД 187) сформирован в соответствии с руководством по реализации СЭМД 1.2.643.5.1.13.13.15.5.3.</w:t>
            </w:r>
            <w:r w:rsidRPr="000959D0">
              <w:rPr>
                <w:rFonts w:ascii="Times New Roman" w:hAnsi="Times New Roman" w:cs="Times New Roman"/>
                <w:sz w:val="16"/>
                <w:szCs w:val="16"/>
              </w:rPr>
              <w:br/>
              <w:t>Получение СЭМД "Сведения о результатах проведенной медико-социальной экспертизы" Редакция 3 (OID СЭМД 187) выполняется Системой при наличии сведений в РЭМД ЕГИСЗ.</w:t>
            </w:r>
            <w:r w:rsidRPr="000959D0">
              <w:rPr>
                <w:rFonts w:ascii="Times New Roman" w:hAnsi="Times New Roman" w:cs="Times New Roman"/>
                <w:sz w:val="16"/>
                <w:szCs w:val="16"/>
              </w:rPr>
              <w:br/>
            </w:r>
            <w:r w:rsidRPr="000959D0">
              <w:rPr>
                <w:rFonts w:ascii="Times New Roman" w:hAnsi="Times New Roman" w:cs="Times New Roman"/>
                <w:sz w:val="16"/>
                <w:szCs w:val="16"/>
              </w:rPr>
              <w:lastRenderedPageBreak/>
              <w:t>Система сохраняет xml-файл СЭМД "Сведения о результатах проведенной медико-социальной экспертизы" в реестр внешних ЭМД для отображения полученных данных.</w:t>
            </w:r>
            <w:r w:rsidRPr="000959D0">
              <w:rPr>
                <w:rFonts w:ascii="Times New Roman" w:hAnsi="Times New Roman" w:cs="Times New Roman"/>
                <w:sz w:val="16"/>
                <w:szCs w:val="16"/>
              </w:rPr>
              <w:br/>
              <w:t>При наличии в Системе сведений о документируемом событии обновляются имеющиеся данные о направлении пациента на медико-социальную экспертизу</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Да</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"Уведомление о причинах возврата направления на медико-социальную экспертизу":</w:t>
            </w:r>
            <w:r w:rsidRPr="000959D0">
              <w:rPr>
                <w:rFonts w:ascii="Times New Roman" w:hAnsi="Times New Roman" w:cs="Times New Roman"/>
                <w:sz w:val="16"/>
                <w:szCs w:val="16"/>
              </w:rPr>
              <w:br/>
              <w:t>˗ Система автоматически получает СЭМД "Уведомление о причинах возврата направления на медико-социальную экспертизу" из РЭМД ЕГИСЗ.</w:t>
            </w:r>
            <w:r w:rsidRPr="000959D0">
              <w:rPr>
                <w:rFonts w:ascii="Times New Roman" w:hAnsi="Times New Roman" w:cs="Times New Roman"/>
                <w:sz w:val="16"/>
                <w:szCs w:val="16"/>
              </w:rPr>
              <w:br/>
              <w:t>СЭМД "Уведомление о причинах возврата направления на медико-социальную экспертизу" Редакция 2 (OID СЭМД 130) соответствует руководству по реализации СЭМД 1.2.643.5.1.13.13.15.7.2.</w:t>
            </w:r>
            <w:r w:rsidRPr="000959D0">
              <w:rPr>
                <w:rFonts w:ascii="Times New Roman" w:hAnsi="Times New Roman" w:cs="Times New Roman"/>
                <w:sz w:val="16"/>
                <w:szCs w:val="16"/>
              </w:rPr>
              <w:br/>
              <w:t>Получение СЭМД "Уведомление о причинах возврата направления на медико-социальную экспертизу" Редакция 2 (OID СЭМД 130) выполняется Системой при наличии сведений в РЭМД ЕГИСЗ.</w:t>
            </w:r>
            <w:r w:rsidRPr="000959D0">
              <w:rPr>
                <w:rFonts w:ascii="Times New Roman" w:hAnsi="Times New Roman" w:cs="Times New Roman"/>
                <w:sz w:val="16"/>
                <w:szCs w:val="16"/>
              </w:rPr>
              <w:br/>
              <w:t>Система сохраняет xml-файл СЭМД "Уведомление о причинах возврата направления на медико-социальную экспертизу" в реестр внешних ЭМД для последующего отображения полученных данных.</w:t>
            </w:r>
            <w:r w:rsidRPr="000959D0">
              <w:rPr>
                <w:rFonts w:ascii="Times New Roman" w:hAnsi="Times New Roman" w:cs="Times New Roman"/>
                <w:sz w:val="16"/>
                <w:szCs w:val="16"/>
              </w:rPr>
              <w:br/>
              <w:t xml:space="preserve">Система представляет данные xml-файла с использованием схемы визуализации xsl. </w:t>
            </w:r>
            <w:r w:rsidRPr="000959D0">
              <w:rPr>
                <w:rFonts w:ascii="Times New Roman" w:hAnsi="Times New Roman" w:cs="Times New Roman"/>
                <w:sz w:val="16"/>
                <w:szCs w:val="16"/>
              </w:rPr>
              <w:br/>
              <w:t>При наличии сведений о направлении на медико-социальную экспертизу Система автоматически связывает СЭМД "Уведомление о причинах возврата направления на медико-социальную экспертизу" по регистрационному номеру с данным направлением.</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Да</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"Выписка из истории болезни":</w:t>
            </w:r>
            <w:r w:rsidRPr="000959D0">
              <w:rPr>
                <w:rFonts w:ascii="Times New Roman" w:hAnsi="Times New Roman" w:cs="Times New Roman"/>
                <w:sz w:val="16"/>
                <w:szCs w:val="16"/>
              </w:rPr>
              <w:br/>
              <w:t>˗ Система по действию пользователя формирует СЭМД "Выписка из истории болезни".</w:t>
            </w:r>
            <w:r w:rsidRPr="000959D0">
              <w:rPr>
                <w:rFonts w:ascii="Times New Roman" w:hAnsi="Times New Roman" w:cs="Times New Roman"/>
                <w:sz w:val="16"/>
                <w:szCs w:val="16"/>
              </w:rPr>
              <w:br/>
              <w:t>СЭМД "Выписка из истории болезни" Редакция 2 (OID СЭМД 195) формируется в соответствии с руководством по реализации СЭМД 1.2.643.5.1.13.13.15.61.2.</w:t>
            </w:r>
            <w:r w:rsidRPr="000959D0">
              <w:rPr>
                <w:rFonts w:ascii="Times New Roman" w:hAnsi="Times New Roman" w:cs="Times New Roman"/>
                <w:sz w:val="16"/>
                <w:szCs w:val="16"/>
              </w:rPr>
              <w:br/>
              <w:t>Контроль корректности формирования СЭМД "Выписка из истории болезни"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"Выписка из истории болезни" в РЭМД ЕГИСЗ.</w:t>
            </w:r>
            <w:r w:rsidRPr="000959D0">
              <w:rPr>
                <w:rFonts w:ascii="Times New Roman" w:hAnsi="Times New Roman" w:cs="Times New Roman"/>
                <w:sz w:val="16"/>
                <w:szCs w:val="16"/>
              </w:rPr>
              <w:br/>
              <w:t>Система сохраняет результат отправки СЭМД "Выписка из истории болезни"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"Выписной эпикриз из родильного дома":</w:t>
            </w:r>
            <w:r w:rsidRPr="000959D0">
              <w:rPr>
                <w:rFonts w:ascii="Times New Roman" w:hAnsi="Times New Roman" w:cs="Times New Roman"/>
                <w:sz w:val="16"/>
                <w:szCs w:val="16"/>
              </w:rPr>
              <w:br/>
              <w:t>˗ Система по действию пользователя формирует СЭМД "Выписной эпикриз из родильного дома".</w:t>
            </w:r>
            <w:r w:rsidRPr="000959D0">
              <w:rPr>
                <w:rFonts w:ascii="Times New Roman" w:hAnsi="Times New Roman" w:cs="Times New Roman"/>
                <w:sz w:val="16"/>
                <w:szCs w:val="16"/>
              </w:rPr>
              <w:br/>
              <w:t>СЭМД "Выписной эпикриз из родильного дома" Редакция 4 (OID СЭМД 205) формируется в соответствии с руководством по реализации СЭМД 1.2.643.5.1.13.13.15.27.4.</w:t>
            </w:r>
            <w:r w:rsidRPr="000959D0">
              <w:rPr>
                <w:rFonts w:ascii="Times New Roman" w:hAnsi="Times New Roman" w:cs="Times New Roman"/>
                <w:sz w:val="16"/>
                <w:szCs w:val="16"/>
              </w:rPr>
              <w:br/>
              <w:t>Контроль корректности формирования СЭМД "Выписной эпикриз из родильного дома"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"Выписной эпикриз из родильного дома" в РЭМД ЕГИСЗ.</w:t>
            </w:r>
            <w:r w:rsidRPr="000959D0">
              <w:rPr>
                <w:rFonts w:ascii="Times New Roman" w:hAnsi="Times New Roman" w:cs="Times New Roman"/>
                <w:sz w:val="16"/>
                <w:szCs w:val="16"/>
              </w:rPr>
              <w:br/>
              <w:t>Система сохраняет результат отправки СЭМД "Выписной эпикриз из родильного дома"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"Заключение лечебного учреждения о нуждаемости престарелого гражданина в постоянном постороннем уходе":</w:t>
            </w:r>
            <w:r w:rsidRPr="000959D0">
              <w:rPr>
                <w:rFonts w:ascii="Times New Roman" w:hAnsi="Times New Roman" w:cs="Times New Roman"/>
                <w:sz w:val="16"/>
                <w:szCs w:val="16"/>
              </w:rPr>
              <w:br/>
              <w:t>˗ Система по действию пользователя формирует СЭМД "Заключение лечебного учреждения о нуждаемости престарелого гражданина в постоянном постороннем уходе".</w:t>
            </w:r>
            <w:r w:rsidRPr="000959D0">
              <w:rPr>
                <w:rFonts w:ascii="Times New Roman" w:hAnsi="Times New Roman" w:cs="Times New Roman"/>
                <w:sz w:val="16"/>
                <w:szCs w:val="16"/>
              </w:rPr>
              <w:br/>
              <w:t>СЭМД "Заключение лечебного учреждения о нуждаемости престарелого гражданина в постоянном постороннем уходе" Редакция 2 (OID СЭМД 240) формируется в соответствии с руководством по реализации СЭМД 1.2.643.5.1.13.13.15.63.2.</w:t>
            </w:r>
            <w:r w:rsidRPr="000959D0">
              <w:rPr>
                <w:rFonts w:ascii="Times New Roman" w:hAnsi="Times New Roman" w:cs="Times New Roman"/>
                <w:sz w:val="16"/>
                <w:szCs w:val="16"/>
              </w:rPr>
              <w:br/>
              <w:t>Контроль корректности формирования СЭМД "Заключение лечебного учреждения о нуждаемости престарелого гражданина в постоянном постороннем уходе"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"Заключение лечебного учреждения о нуждаемости престарелого гражданина в постоянном постороннем уходе" в РЭМД ЕГИСЗ.</w:t>
            </w:r>
            <w:r w:rsidRPr="000959D0">
              <w:rPr>
                <w:rFonts w:ascii="Times New Roman" w:hAnsi="Times New Roman" w:cs="Times New Roman"/>
                <w:sz w:val="16"/>
                <w:szCs w:val="16"/>
              </w:rPr>
              <w:br/>
              <w:t>Система сохраняет результат отправки СЭМД "Заключение лечебного учреждения о нуждаемости престарелого гражданина в постоянном постороннем уходе"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Система по действию пользователя формирует СЭМД "Заключение о </w:t>
            </w:r>
            <w:r w:rsidRPr="000959D0">
              <w:rPr>
                <w:rFonts w:ascii="Times New Roman" w:hAnsi="Times New Roman" w:cs="Times New Roman"/>
                <w:sz w:val="16"/>
                <w:szCs w:val="16"/>
              </w:rPr>
              <w:lastRenderedPageBreak/>
              <w:t>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СЭМД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Редакция 2 (OID СЭМД 250) формируется в соответствии с руководством по реализации СЭМД 1.2.643.5.1.13.13.15.51.2.</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Контроль корректности формирования СЭМД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выполняется по схематрону, примененному на продуктивной среде РЭМД ЕГИСЗ.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отправляет подписанный электронной подписью врача xml-файл СЭМД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в РЭМД ЕГИСЗ.</w:t>
            </w:r>
          </w:p>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Система сохраняет результат отправки СЭМД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FD3CE6" w:rsidP="000959D0">
            <w:pPr>
              <w:spacing w:line="240" w:lineRule="auto"/>
              <w:rPr>
                <w:rFonts w:ascii="Times New Roman" w:hAnsi="Times New Roman" w:cs="Times New Roman"/>
                <w:sz w:val="16"/>
                <w:szCs w:val="16"/>
              </w:rPr>
            </w:pP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"Медицинская справка (для выезжающего за границу)":</w:t>
            </w:r>
            <w:r w:rsidRPr="000959D0">
              <w:rPr>
                <w:rFonts w:ascii="Times New Roman" w:hAnsi="Times New Roman" w:cs="Times New Roman"/>
                <w:sz w:val="16"/>
                <w:szCs w:val="16"/>
              </w:rPr>
              <w:br/>
              <w:t>˗ Система по действию пользователя формирует СЭМД "Медицинская справка (для выезжающего за границу)".</w:t>
            </w:r>
            <w:r w:rsidRPr="000959D0">
              <w:rPr>
                <w:rFonts w:ascii="Times New Roman" w:hAnsi="Times New Roman" w:cs="Times New Roman"/>
                <w:sz w:val="16"/>
                <w:szCs w:val="16"/>
              </w:rPr>
              <w:br/>
              <w:t>СЭМД "Медицинская справка (для выезжающего за границу)" Редакция 3 (OID СЭМД 247) формируется в соответствии с руководством по реализации СЭМД 1.2.643.5.1.13.13.15.48.3.</w:t>
            </w:r>
            <w:r w:rsidRPr="000959D0">
              <w:rPr>
                <w:rFonts w:ascii="Times New Roman" w:hAnsi="Times New Roman" w:cs="Times New Roman"/>
                <w:sz w:val="16"/>
                <w:szCs w:val="16"/>
              </w:rPr>
              <w:br/>
              <w:t>Контроль корректности формирования СЭМД "Медицинская справка (для выезжающего за границу)"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"Медицинская справка (для выезжающего за границу)" в РЭМД ЕГИСЗ.</w:t>
            </w:r>
            <w:r w:rsidRPr="000959D0">
              <w:rPr>
                <w:rFonts w:ascii="Times New Roman" w:hAnsi="Times New Roman" w:cs="Times New Roman"/>
                <w:sz w:val="16"/>
                <w:szCs w:val="16"/>
              </w:rPr>
              <w:br/>
              <w:t>Система сохраняет результат отправки СЭМД "Медицинская справка (для выезжающего за границу)"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"Медицинская справка о состоянии здоровья ребенка, отъезжающего в организацию отдыха детей и их оздоровления":</w:t>
            </w:r>
            <w:r w:rsidRPr="000959D0">
              <w:rPr>
                <w:rFonts w:ascii="Times New Roman" w:hAnsi="Times New Roman" w:cs="Times New Roman"/>
                <w:sz w:val="16"/>
                <w:szCs w:val="16"/>
              </w:rPr>
              <w:br/>
              <w:t>˗ Система по действию пользователя формирует СЭМД "Медицинская справка о состоянии здоровья ребенка, отъезжающего в организацию отдыха детей и их оздоровления".</w:t>
            </w:r>
            <w:r w:rsidRPr="000959D0">
              <w:rPr>
                <w:rFonts w:ascii="Times New Roman" w:hAnsi="Times New Roman" w:cs="Times New Roman"/>
                <w:sz w:val="16"/>
                <w:szCs w:val="16"/>
              </w:rPr>
              <w:br/>
              <w:t>СЭМД "Медицинская справка о состоянии здоровья ребенка, отъезжающего в организацию отдыха детей и их оздоровления" Редакция 3 (OID СЭМД 248) формируется в соответствии с руководством по реализации СЭМД 1.2.643.5.1.13.13.15.44.3.</w:t>
            </w:r>
            <w:r w:rsidRPr="000959D0">
              <w:rPr>
                <w:rFonts w:ascii="Times New Roman" w:hAnsi="Times New Roman" w:cs="Times New Roman"/>
                <w:sz w:val="16"/>
                <w:szCs w:val="16"/>
              </w:rPr>
              <w:br/>
              <w:t>Контроль корректности формирования СЭМД "Медицинская справка о состоянии здоровья ребенка, отъезжающего в организацию отдыха детей и их оздоровления"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"Медицинская справка о состоянии здоровья ребенка, отъезжающего в организацию отдыха детей и их оздоровления" в РЭМД ЕГИСЗ.</w:t>
            </w:r>
            <w:r w:rsidRPr="000959D0">
              <w:rPr>
                <w:rFonts w:ascii="Times New Roman" w:hAnsi="Times New Roman" w:cs="Times New Roman"/>
                <w:sz w:val="16"/>
                <w:szCs w:val="16"/>
              </w:rPr>
              <w:br/>
              <w:t>Система сохраняет результат отправки СЭМД "Медицинская справка о состоянии здоровья ребенка, отъезжающего в организацию отдыха детей и их оздоровления"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"Медицинское заключение о допуске к выполнению работ на высоте, верхолазных работ, работ, связанных с подъемом на высоту, а также по обслуживанию подъемных сооружений":</w:t>
            </w:r>
            <w:r w:rsidRPr="000959D0">
              <w:rPr>
                <w:rFonts w:ascii="Times New Roman" w:hAnsi="Times New Roman" w:cs="Times New Roman"/>
                <w:sz w:val="16"/>
                <w:szCs w:val="16"/>
              </w:rPr>
              <w:br/>
              <w:t>˗ Система по действию пользователя формирует СЭМД "Медицинское заключение о допуске к выполнению работ на высоте, верхолазных работ, работ, связанных с подъемом на высоту, а также по обслуживанию подъемных сооружений".</w:t>
            </w:r>
            <w:r w:rsidRPr="000959D0">
              <w:rPr>
                <w:rFonts w:ascii="Times New Roman" w:hAnsi="Times New Roman" w:cs="Times New Roman"/>
                <w:sz w:val="16"/>
                <w:szCs w:val="16"/>
              </w:rPr>
              <w:br/>
              <w:t>СЭМД "Медицинское заключение о допуске к выполнению работ на высоте, верхолазных работ, работ, связанных с подъемом на высоту, а также по обслуживанию подъемных сооружений" Редакция 2 (OID СЭМД 197) формируется в соответствии с руководством по реализации СЭМД 1.2.643.5.1.13.13.15.55.2.</w:t>
            </w:r>
            <w:r w:rsidRPr="000959D0">
              <w:rPr>
                <w:rFonts w:ascii="Times New Roman" w:hAnsi="Times New Roman" w:cs="Times New Roman"/>
                <w:sz w:val="16"/>
                <w:szCs w:val="16"/>
              </w:rPr>
              <w:br/>
              <w:t>Контроль корректности формирования СЭМД "Медицинское заключение о допуске к выполнению работ на высоте, верхолазных работ, работ, связанных с подъемом на высоту, а также по обслуживанию подъемных сооружений" выполняется по схематрону, применённому на продуктивной среде РЭМД ЕГИСЗ.</w:t>
            </w:r>
            <w:r w:rsidRPr="000959D0">
              <w:rPr>
                <w:rFonts w:ascii="Times New Roman" w:hAnsi="Times New Roman" w:cs="Times New Roman"/>
                <w:sz w:val="16"/>
                <w:szCs w:val="16"/>
              </w:rPr>
              <w:br/>
            </w:r>
            <w:r w:rsidRPr="000959D0">
              <w:rPr>
                <w:rFonts w:ascii="Times New Roman" w:hAnsi="Times New Roman" w:cs="Times New Roman"/>
                <w:sz w:val="16"/>
                <w:szCs w:val="16"/>
              </w:rPr>
              <w:lastRenderedPageBreak/>
              <w:t>Система отправляет подписанный электронной подписью председателя комиссии xml-файл СЭМД "Медицинское заключение о допуске к выполнению работ на высоте, верхолазных работ, работ, связанных с подъемом на высоту, а также по обслуживанию подъемных сооружений" в РЭМД ЕГИСЗ.</w:t>
            </w:r>
            <w:r w:rsidRPr="000959D0">
              <w:rPr>
                <w:rFonts w:ascii="Times New Roman" w:hAnsi="Times New Roman" w:cs="Times New Roman"/>
                <w:sz w:val="16"/>
                <w:szCs w:val="16"/>
              </w:rPr>
              <w:br/>
              <w:t>Система сохраняет результат отправки СЭМД "Медицинское заключение о допуске к выполнению работ на высоте, верхолазных работ, работ, связанных с подъемом на высоту, а также по обслуживанию подъемных сооружений"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"Направление на госпитализацию, восстановительное лечение, обследование, консультацию":</w:t>
            </w:r>
            <w:r w:rsidRPr="000959D0">
              <w:rPr>
                <w:rFonts w:ascii="Times New Roman" w:hAnsi="Times New Roman" w:cs="Times New Roman"/>
                <w:sz w:val="16"/>
                <w:szCs w:val="16"/>
              </w:rPr>
              <w:br/>
              <w:t>˗ Система по действию пользователя формирует СЭМД "Направление на госпитализацию, восстановительное лечение, обследование, консультацию".</w:t>
            </w:r>
            <w:r w:rsidRPr="000959D0">
              <w:rPr>
                <w:rFonts w:ascii="Times New Roman" w:hAnsi="Times New Roman" w:cs="Times New Roman"/>
                <w:sz w:val="16"/>
                <w:szCs w:val="16"/>
              </w:rPr>
              <w:br/>
              <w:t>СЭМД "Направление на госпитализацию, восстановительное лечение, обследование, консультацию" Редакция 5 (OID СЭМД 255) формируется в соответствии с руководством по реализации СЭМД 1.2.643.5.1.13.13.15.31.5.</w:t>
            </w:r>
            <w:r w:rsidRPr="000959D0">
              <w:rPr>
                <w:rFonts w:ascii="Times New Roman" w:hAnsi="Times New Roman" w:cs="Times New Roman"/>
                <w:sz w:val="16"/>
                <w:szCs w:val="16"/>
              </w:rPr>
              <w:br/>
              <w:t>Контроль корректности формирования СЭМД "Направление на госпитализацию, восстановительное лечение, обследование, консультацию" выполняется по схематрону, применённому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"Направление на госпитализацию, восстановительное лечение, обследование, консультацию" в РЭМД ЕГИСЗ.</w:t>
            </w:r>
            <w:r w:rsidRPr="000959D0">
              <w:rPr>
                <w:rFonts w:ascii="Times New Roman" w:hAnsi="Times New Roman" w:cs="Times New Roman"/>
                <w:sz w:val="16"/>
                <w:szCs w:val="16"/>
              </w:rPr>
              <w:br/>
              <w:t>Система сохраняет результат отправки СЭМД "Направление на госпитализацию, восстановительное лечение, обследование, консультацию"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"Предоперационный эпикриз":</w:t>
            </w:r>
            <w:r w:rsidRPr="000959D0">
              <w:rPr>
                <w:rFonts w:ascii="Times New Roman" w:hAnsi="Times New Roman" w:cs="Times New Roman"/>
                <w:sz w:val="16"/>
                <w:szCs w:val="16"/>
              </w:rPr>
              <w:br/>
              <w:t>˗ Система по действию пользователя формирует СЭМД "Предоперационный эпикриз". СЭМД "Предоперационный эпикриз" Редакция 2 (OID СЭМД 217) формируется в соответствии с руководством по реализации СЭМД 1.2.643.5.1.13.13.15.29.2.</w:t>
            </w:r>
            <w:r w:rsidRPr="000959D0">
              <w:rPr>
                <w:rFonts w:ascii="Times New Roman" w:hAnsi="Times New Roman" w:cs="Times New Roman"/>
                <w:sz w:val="16"/>
                <w:szCs w:val="16"/>
              </w:rPr>
              <w:br/>
              <w:t>Контроль корректности формирования СЭМД "Предоперационный эпикриз" выполняется по схематрону, применённому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"Предоперационный эпикриз" в РЭМД ЕГИСЗ.</w:t>
            </w:r>
            <w:r w:rsidRPr="000959D0">
              <w:rPr>
                <w:rFonts w:ascii="Times New Roman" w:hAnsi="Times New Roman" w:cs="Times New Roman"/>
                <w:sz w:val="16"/>
                <w:szCs w:val="16"/>
              </w:rPr>
              <w:br/>
              <w:t>Система сохраняет результат отправки СЭМД "Предоперационный эпикриз" от РЭМД ЕГИСЗ..</w:t>
            </w:r>
            <w:r w:rsidRPr="000959D0">
              <w:rPr>
                <w:rFonts w:ascii="Times New Roman" w:hAnsi="Times New Roman" w:cs="Times New Roman"/>
                <w:sz w:val="16"/>
                <w:szCs w:val="16"/>
              </w:rPr>
              <w:br/>
              <w:t>Включение сведений о результатах ранее проведённого оперативного вмешательства выполняется при наличии данных в связанном случае лечения</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"Протокол инструментального исследования":</w:t>
            </w:r>
            <w:r w:rsidRPr="000959D0">
              <w:rPr>
                <w:rFonts w:ascii="Times New Roman" w:hAnsi="Times New Roman" w:cs="Times New Roman"/>
                <w:sz w:val="16"/>
                <w:szCs w:val="16"/>
              </w:rPr>
              <w:br/>
              <w:t>˗ Система по действию пользователя формирует СЭМД "Протокол инструментального исследования".</w:t>
            </w:r>
            <w:r w:rsidRPr="000959D0">
              <w:rPr>
                <w:rFonts w:ascii="Times New Roman" w:hAnsi="Times New Roman" w:cs="Times New Roman"/>
                <w:sz w:val="16"/>
                <w:szCs w:val="16"/>
              </w:rPr>
              <w:br/>
              <w:t>СЭМД "Протокол инструментального исследования" Редакция 5 (OID СЭМД 224) формируется в соответствии с руководством по реализации СЭМД 1.2.643.5.1.13.13.15.17.5.</w:t>
            </w:r>
            <w:r w:rsidRPr="000959D0">
              <w:rPr>
                <w:rFonts w:ascii="Times New Roman" w:hAnsi="Times New Roman" w:cs="Times New Roman"/>
                <w:sz w:val="16"/>
                <w:szCs w:val="16"/>
              </w:rPr>
              <w:br/>
              <w:t>Контроль корректности формирования СЭМД "Протокол инструментального исследования" выполняется по схематрону, применённому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"Протокол инструментального исследования" в РЭМД ЕГИСЗ.</w:t>
            </w:r>
            <w:r w:rsidRPr="000959D0">
              <w:rPr>
                <w:rFonts w:ascii="Times New Roman" w:hAnsi="Times New Roman" w:cs="Times New Roman"/>
                <w:sz w:val="16"/>
                <w:szCs w:val="16"/>
              </w:rPr>
              <w:br/>
              <w:t>Система сохраняет результат отправки СЭМД "Протокол инструментального исследования"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"Протокол консультации":</w:t>
            </w:r>
            <w:r w:rsidRPr="000959D0">
              <w:rPr>
                <w:rFonts w:ascii="Times New Roman" w:hAnsi="Times New Roman" w:cs="Times New Roman"/>
                <w:sz w:val="16"/>
                <w:szCs w:val="16"/>
              </w:rPr>
              <w:br/>
              <w:t>˗ Система по действию пользователя формирует СЭМД "Протокол консультации".</w:t>
            </w:r>
            <w:r w:rsidRPr="000959D0">
              <w:rPr>
                <w:rFonts w:ascii="Times New Roman" w:hAnsi="Times New Roman" w:cs="Times New Roman"/>
                <w:sz w:val="16"/>
                <w:szCs w:val="16"/>
              </w:rPr>
              <w:br/>
              <w:t>СЭМД "Протокол консультации" Редакция 5 (OID СЭМД 227) формируется в соответствии с руководством по реализации СЭМД 1.2.643.5.1.13.13.15.13.5.</w:t>
            </w:r>
            <w:r w:rsidRPr="000959D0">
              <w:rPr>
                <w:rFonts w:ascii="Times New Roman" w:hAnsi="Times New Roman" w:cs="Times New Roman"/>
                <w:sz w:val="16"/>
                <w:szCs w:val="16"/>
              </w:rPr>
              <w:br/>
              <w:t>Контроль корректности формирования СЭМД "Протокол консультации" выполняется по схематрону, примененному на продуктивной среде РЭМД ЕГИСЗ.</w:t>
            </w:r>
            <w:r w:rsidRPr="000959D0">
              <w:rPr>
                <w:rFonts w:ascii="Times New Roman" w:hAnsi="Times New Roman" w:cs="Times New Roman"/>
                <w:sz w:val="16"/>
                <w:szCs w:val="16"/>
              </w:rPr>
              <w:br/>
              <w:t xml:space="preserve">Система отправляет подписанный электронной подписью врача xml-файл СЭМД "Протокол консультации" в РЭМД ЕГИСЗ. </w:t>
            </w:r>
            <w:r w:rsidRPr="000959D0">
              <w:rPr>
                <w:rFonts w:ascii="Times New Roman" w:hAnsi="Times New Roman" w:cs="Times New Roman"/>
                <w:sz w:val="16"/>
                <w:szCs w:val="16"/>
              </w:rPr>
              <w:br/>
              <w:t>Система сохраняет результат отправки СЭМД "Протокол консультации"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"Протокол трансфузии":</w:t>
            </w:r>
            <w:r w:rsidRPr="000959D0">
              <w:rPr>
                <w:rFonts w:ascii="Times New Roman" w:hAnsi="Times New Roman" w:cs="Times New Roman"/>
                <w:sz w:val="16"/>
                <w:szCs w:val="16"/>
              </w:rPr>
              <w:br/>
              <w:t>˗ Система по действию пользователя формирует СЭМД "Протокол трансфузии".</w:t>
            </w:r>
            <w:r w:rsidRPr="000959D0">
              <w:rPr>
                <w:rFonts w:ascii="Times New Roman" w:hAnsi="Times New Roman" w:cs="Times New Roman"/>
                <w:sz w:val="16"/>
                <w:szCs w:val="16"/>
              </w:rPr>
              <w:br/>
              <w:t>СЭМД "Протокол трансфузии" Редакция 5 (OID СЭМД 246) формируется в соответствии с руководством по реализации СЭМД 2.643.5.1.13.13.15.24.5.</w:t>
            </w:r>
            <w:r w:rsidRPr="000959D0">
              <w:rPr>
                <w:rFonts w:ascii="Times New Roman" w:hAnsi="Times New Roman" w:cs="Times New Roman"/>
                <w:sz w:val="16"/>
                <w:szCs w:val="16"/>
              </w:rPr>
              <w:br/>
              <w:t>Контроль корректности формирования СЭМД "Протокол трансфузии"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"Протокол трансфузии" в РЭМД ЕГИСЗ.</w:t>
            </w:r>
            <w:r w:rsidRPr="000959D0">
              <w:rPr>
                <w:rFonts w:ascii="Times New Roman" w:hAnsi="Times New Roman" w:cs="Times New Roman"/>
                <w:sz w:val="16"/>
                <w:szCs w:val="16"/>
              </w:rPr>
              <w:br/>
              <w:t xml:space="preserve">Система сохраняет результат отправки СЭМД "Протокол трансфузии" от РЭМД </w:t>
            </w:r>
            <w:r w:rsidRPr="000959D0">
              <w:rPr>
                <w:rFonts w:ascii="Times New Roman" w:hAnsi="Times New Roman" w:cs="Times New Roman"/>
                <w:sz w:val="16"/>
                <w:szCs w:val="16"/>
              </w:rPr>
              <w:lastRenderedPageBreak/>
              <w:t>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"Сертификат о профилактических прививках":</w:t>
            </w:r>
            <w:r w:rsidRPr="000959D0">
              <w:rPr>
                <w:rFonts w:ascii="Times New Roman" w:hAnsi="Times New Roman" w:cs="Times New Roman"/>
                <w:sz w:val="16"/>
                <w:szCs w:val="16"/>
              </w:rPr>
              <w:br/>
              <w:t>˗ Система по действию пользователя формирует СЭМД "Сертификат о профилактических прививках".</w:t>
            </w:r>
            <w:r w:rsidRPr="000959D0">
              <w:rPr>
                <w:rFonts w:ascii="Times New Roman" w:hAnsi="Times New Roman" w:cs="Times New Roman"/>
                <w:sz w:val="16"/>
                <w:szCs w:val="16"/>
              </w:rPr>
              <w:br/>
              <w:t>СЭМД "Сертификат о профилактических прививках" Редакция 3 (OID СЭМД 220) формируется в соответствии с руководством по реализации СЭМД 1.2.643.5.1.13.13.15.46.3.</w:t>
            </w:r>
            <w:r w:rsidRPr="000959D0">
              <w:rPr>
                <w:rFonts w:ascii="Times New Roman" w:hAnsi="Times New Roman" w:cs="Times New Roman"/>
                <w:sz w:val="16"/>
                <w:szCs w:val="16"/>
              </w:rPr>
              <w:br/>
              <w:t>Контроль корректности формирования СЭМД "Сертификат о профилактических прививках"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"Сертификат о профилактических прививках" в РЭМД ЕГИСЗ.</w:t>
            </w:r>
            <w:r w:rsidRPr="000959D0">
              <w:rPr>
                <w:rFonts w:ascii="Times New Roman" w:hAnsi="Times New Roman" w:cs="Times New Roman"/>
                <w:sz w:val="16"/>
                <w:szCs w:val="16"/>
              </w:rPr>
              <w:br/>
              <w:t>Система сохраняет результат отправки СЭМД "Сертификат о профилактических прививках"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"Справка донору об освобождении от работы в день кроводачи и предоставлении ему дополнительного дня отдыха":</w:t>
            </w:r>
            <w:r w:rsidRPr="000959D0">
              <w:rPr>
                <w:rFonts w:ascii="Times New Roman" w:hAnsi="Times New Roman" w:cs="Times New Roman"/>
                <w:sz w:val="16"/>
                <w:szCs w:val="16"/>
              </w:rPr>
              <w:br/>
              <w:t>˗ Система по действию пользователя формирует СЭМД "Справка донору об освобождении от работы в день кроводачи и предоставлении ему дополнительного дня отдыха".</w:t>
            </w:r>
            <w:r w:rsidRPr="000959D0">
              <w:rPr>
                <w:rFonts w:ascii="Times New Roman" w:hAnsi="Times New Roman" w:cs="Times New Roman"/>
                <w:sz w:val="16"/>
                <w:szCs w:val="16"/>
              </w:rPr>
              <w:br/>
              <w:t>СЭМД "Справка донору об освобождении от работы в день кроводачи и предоставлении ему дополнительного дня отдыха" Редакция 2 (OID СЭМД 215) формируется в соответствии с руководством по реализации СЭМД 1.2.643.5.1.13.13.15.49.2.</w:t>
            </w:r>
            <w:r w:rsidRPr="000959D0">
              <w:rPr>
                <w:rFonts w:ascii="Times New Roman" w:hAnsi="Times New Roman" w:cs="Times New Roman"/>
                <w:sz w:val="16"/>
                <w:szCs w:val="16"/>
              </w:rPr>
              <w:br/>
              <w:t>Контроль корректности формирования СЭМД "Справка донору об освобождении от работы в день кроводачи и предоставлении ему дополнительного дня отдыха"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"Справка донору об освобождении от работы в день кроводачи и предоставлении ему дополнительного дня отдыха" в РЭМД ЕГИСЗ.</w:t>
            </w:r>
            <w:r w:rsidRPr="000959D0">
              <w:rPr>
                <w:rFonts w:ascii="Times New Roman" w:hAnsi="Times New Roman" w:cs="Times New Roman"/>
                <w:sz w:val="16"/>
                <w:szCs w:val="16"/>
              </w:rPr>
              <w:br/>
              <w:t>Система сохраняет результат отправки СЭМД "Справка донору об освобождении от работы в день кроводачи и предоставлении ему дополнительного дня отдыха"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"Справка об отсутствии контактов с инфекционными больными":</w:t>
            </w:r>
            <w:r w:rsidRPr="000959D0">
              <w:rPr>
                <w:rFonts w:ascii="Times New Roman" w:hAnsi="Times New Roman" w:cs="Times New Roman"/>
                <w:sz w:val="16"/>
                <w:szCs w:val="16"/>
              </w:rPr>
              <w:br/>
              <w:t>˗ Система по действию пользователя формирует СЭМД "Справка об отсутствии контактов с инфекционными больными".</w:t>
            </w:r>
            <w:r w:rsidRPr="000959D0">
              <w:rPr>
                <w:rFonts w:ascii="Times New Roman" w:hAnsi="Times New Roman" w:cs="Times New Roman"/>
                <w:sz w:val="16"/>
                <w:szCs w:val="16"/>
              </w:rPr>
              <w:br/>
              <w:t>СЭМД "Справка об отсутствии контактов с инфекционными больными" Редакция 5 (OID СЭМД 251) формируется в соответствии с руководством по реализации СЭМД 1.2.643.5.1.13.13.15.56.5).</w:t>
            </w:r>
            <w:r w:rsidRPr="000959D0">
              <w:rPr>
                <w:rFonts w:ascii="Times New Roman" w:hAnsi="Times New Roman" w:cs="Times New Roman"/>
                <w:sz w:val="16"/>
                <w:szCs w:val="16"/>
              </w:rPr>
              <w:br/>
              <w:t>Контроль корректности формирования СЭМД "Справка об отсутствии контактов с инфекционными больными" выполняется по схематрону, применённому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"Справка об отсутствии контактов с инфекционными больными" в РЭМД ЕГИСЗ.</w:t>
            </w:r>
            <w:r w:rsidRPr="000959D0">
              <w:rPr>
                <w:rFonts w:ascii="Times New Roman" w:hAnsi="Times New Roman" w:cs="Times New Roman"/>
                <w:sz w:val="16"/>
                <w:szCs w:val="16"/>
              </w:rPr>
              <w:br/>
              <w:t>Система сохраняет результат отправки СЭМД "Справка об отсутствии контактов с инфекционными больными"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"Справка об отсутствии медицинских противопоказаний для работы с использованием сведений, составляющих государственную тайну":</w:t>
            </w:r>
            <w:r w:rsidRPr="000959D0">
              <w:rPr>
                <w:rFonts w:ascii="Times New Roman" w:hAnsi="Times New Roman" w:cs="Times New Roman"/>
                <w:sz w:val="16"/>
                <w:szCs w:val="16"/>
              </w:rPr>
              <w:br/>
              <w:t>˗ Система по действию пользователя формирует СЭМД "Справка об отсутствии медицинских противопоказаний для работы с использованием сведений, составляющих государственную тайну".</w:t>
            </w:r>
            <w:r w:rsidRPr="000959D0">
              <w:rPr>
                <w:rFonts w:ascii="Times New Roman" w:hAnsi="Times New Roman" w:cs="Times New Roman"/>
                <w:sz w:val="16"/>
                <w:szCs w:val="16"/>
              </w:rPr>
              <w:br/>
              <w:t>СЭМД "Справка об отсутствии медицинских противопоказаний для работы с использованием сведений, составляющих государственную тайну" Редакция 2 (OID СЭМД 249) формируется в соответствии с руководством по реализации СЭМД 1.2.643.5.1.13.13.15.50.2.</w:t>
            </w:r>
            <w:r w:rsidRPr="000959D0">
              <w:rPr>
                <w:rFonts w:ascii="Times New Roman" w:hAnsi="Times New Roman" w:cs="Times New Roman"/>
                <w:sz w:val="16"/>
                <w:szCs w:val="16"/>
              </w:rPr>
              <w:br/>
              <w:t>Контроль корректности формирования СЭМД "Справка об отсутствии медицинских противопоказаний для работы с использованием сведений, составляющих государственную тайну" выполняется по схематрону, применённому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"Справка об отсутствии медицинских противопоказаний для работы с использованием сведений, составляющих государственную тайну" в РЭМД ЕГИСЗ.</w:t>
            </w:r>
            <w:r w:rsidRPr="000959D0">
              <w:rPr>
                <w:rFonts w:ascii="Times New Roman" w:hAnsi="Times New Roman" w:cs="Times New Roman"/>
                <w:sz w:val="16"/>
                <w:szCs w:val="16"/>
              </w:rPr>
              <w:br/>
              <w:t>Система сохраняет результат отправки СЭМД "Справка об отсутствии медицинских противопоказаний для работы с использованием сведений, составляющих государственную тайну"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"Справка о временной нетрудоспособности студента, учащегося техникума, профессионально-технического училища, о болезни, карантине и прочих причинах отсутствия ребенка, посещающего школу, детское дошкольное учреждение":</w:t>
            </w:r>
            <w:r w:rsidRPr="000959D0">
              <w:rPr>
                <w:rFonts w:ascii="Times New Roman" w:hAnsi="Times New Roman" w:cs="Times New Roman"/>
                <w:sz w:val="16"/>
                <w:szCs w:val="16"/>
              </w:rPr>
              <w:br/>
              <w:t>˗ Система по действию пользователя формирует СЭМД "Справка о временной нетрудоспособности студента, учащегося техникума, профессионально-</w:t>
            </w:r>
            <w:r w:rsidRPr="000959D0">
              <w:rPr>
                <w:rFonts w:ascii="Times New Roman" w:hAnsi="Times New Roman" w:cs="Times New Roman"/>
                <w:sz w:val="16"/>
                <w:szCs w:val="16"/>
              </w:rPr>
              <w:lastRenderedPageBreak/>
              <w:t>технического училища, о болезни, карантине и прочих причинах отсутствия ребенка, посещающего школу, детское дошкольное учреждение".</w:t>
            </w:r>
            <w:r w:rsidRPr="000959D0">
              <w:rPr>
                <w:rFonts w:ascii="Times New Roman" w:hAnsi="Times New Roman" w:cs="Times New Roman"/>
                <w:sz w:val="16"/>
                <w:szCs w:val="16"/>
              </w:rPr>
              <w:br/>
              <w:t>СЭМД "Справка о временной нетрудоспособности студента, учащегося техникума, профессионально-технического училища, о болезни, карантине и прочих причинах отсутствия ребенка, посещающего школу, детское дошкольное учреждение" Редакция 5 (OID СЭМД 253) формируется в соответствии с руководством по реализации СЭМД 1.2.643.5.1.13.13.15.58.5.</w:t>
            </w:r>
            <w:r w:rsidRPr="000959D0">
              <w:rPr>
                <w:rFonts w:ascii="Times New Roman" w:hAnsi="Times New Roman" w:cs="Times New Roman"/>
                <w:sz w:val="16"/>
                <w:szCs w:val="16"/>
              </w:rPr>
              <w:br/>
              <w:t>Контроль корректности формирования СЭМД "Справка о временной нетрудоспособности студента, учащегося техникума, профессионально-технического училища, о болезни, карантине и прочих причинах отсутствия ребенка, посещающего школу, детское дошкольное учреждение" выполняется по схематрону, примененному на продуктивной среде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w:t>
            </w:r>
            <w:r w:rsidRPr="000959D0">
              <w:rPr>
                <w:rFonts w:ascii="Times New Roman" w:hAnsi="Times New Roman" w:cs="Times New Roman"/>
                <w:sz w:val="16"/>
                <w:szCs w:val="16"/>
              </w:rPr>
              <w:br/>
              <w:t>˗ Система по действию пользователя формирует СЭМД "Справка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w:t>
            </w:r>
            <w:r w:rsidRPr="000959D0">
              <w:rPr>
                <w:rFonts w:ascii="Times New Roman" w:hAnsi="Times New Roman" w:cs="Times New Roman"/>
                <w:sz w:val="16"/>
                <w:szCs w:val="16"/>
              </w:rPr>
              <w:br/>
              <w:t>СЭМД "Справка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 Редакция 2 (OID СЭМД 231) формируется в соответствии с руководством по реализации СЭМД 1.2.643.5.1.13.13.15.66.2.</w:t>
            </w:r>
            <w:r w:rsidRPr="000959D0">
              <w:rPr>
                <w:rFonts w:ascii="Times New Roman" w:hAnsi="Times New Roman" w:cs="Times New Roman"/>
                <w:sz w:val="16"/>
                <w:szCs w:val="16"/>
              </w:rPr>
              <w:br/>
              <w:t>Контроль корректности формирования СЭМД "Справка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 в РЭМД ЕГИСЗ.</w:t>
            </w:r>
            <w:r w:rsidRPr="000959D0">
              <w:rPr>
                <w:rFonts w:ascii="Times New Roman" w:hAnsi="Times New Roman" w:cs="Times New Roman"/>
                <w:sz w:val="16"/>
                <w:szCs w:val="16"/>
              </w:rPr>
              <w:br/>
              <w:t>Система сохраняет результат отправки СЭМД "Справка о наличии медицинских показаний, в соответствии с которыми ребенок не посещает дошкольную организацию или организацию, осуществляющую образовательную деятельность по основным общеобразовательным программам, в период учебного процесса"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"Справка о постановке на учет по беременности":</w:t>
            </w:r>
            <w:r w:rsidRPr="000959D0">
              <w:rPr>
                <w:rFonts w:ascii="Times New Roman" w:hAnsi="Times New Roman" w:cs="Times New Roman"/>
                <w:sz w:val="16"/>
                <w:szCs w:val="16"/>
              </w:rPr>
              <w:br/>
              <w:t>˗ Система по действию пользователя формирует СЭМД "Справка о постановке на учет по беременности".</w:t>
            </w:r>
            <w:r w:rsidRPr="000959D0">
              <w:rPr>
                <w:rFonts w:ascii="Times New Roman" w:hAnsi="Times New Roman" w:cs="Times New Roman"/>
                <w:sz w:val="16"/>
                <w:szCs w:val="16"/>
              </w:rPr>
              <w:br/>
              <w:t>СЭМД "Справка о постановке на учет по беременности" Редакция 2 (OID СЭМД 216) формируется в соответствии с руководством по реализации СЭМД 1.2.643.5.1.13.13.15.60.2.</w:t>
            </w:r>
            <w:r w:rsidRPr="000959D0">
              <w:rPr>
                <w:rFonts w:ascii="Times New Roman" w:hAnsi="Times New Roman" w:cs="Times New Roman"/>
                <w:sz w:val="16"/>
                <w:szCs w:val="16"/>
              </w:rPr>
              <w:br/>
              <w:t>Контроль корректности формирования СЭМД "Справка о постановке на учет по беременности"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"Справка о постановке на учет по беременности" в РЭМД ЕГИСЗ.</w:t>
            </w:r>
            <w:r w:rsidRPr="000959D0">
              <w:rPr>
                <w:rFonts w:ascii="Times New Roman" w:hAnsi="Times New Roman" w:cs="Times New Roman"/>
                <w:sz w:val="16"/>
                <w:szCs w:val="16"/>
              </w:rPr>
              <w:br/>
              <w:t>Система сохраняет результат отправки СЭМД "Справка о постановке на учет по беременности"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"Справка о прохождении медицинского освидетельствования в психоневрологическом диспансере":</w:t>
            </w:r>
            <w:r w:rsidRPr="000959D0">
              <w:rPr>
                <w:rFonts w:ascii="Times New Roman" w:hAnsi="Times New Roman" w:cs="Times New Roman"/>
                <w:sz w:val="16"/>
                <w:szCs w:val="16"/>
              </w:rPr>
              <w:br/>
              <w:t>˗ Система по действию пользователя формирует СЭМД "Справка о прохождении медицинского освидетельствования в психоневрологическом диспансере".</w:t>
            </w:r>
            <w:r w:rsidRPr="000959D0">
              <w:rPr>
                <w:rFonts w:ascii="Times New Roman" w:hAnsi="Times New Roman" w:cs="Times New Roman"/>
                <w:sz w:val="16"/>
                <w:szCs w:val="16"/>
              </w:rPr>
              <w:br/>
              <w:t>СЭМД "Справка о прохождении медицинского освидетельствования в психоневрологическом диспансере" Редакция 3 (OID СЭМД 213) формируется в соответствии с руководством по реализации СЭМД 1.2.643.5.1.13.13.15.59.3.</w:t>
            </w:r>
            <w:r w:rsidRPr="000959D0">
              <w:rPr>
                <w:rFonts w:ascii="Times New Roman" w:hAnsi="Times New Roman" w:cs="Times New Roman"/>
                <w:sz w:val="16"/>
                <w:szCs w:val="16"/>
              </w:rPr>
              <w:br/>
              <w:t>Контроль корректности формирования СЭМД "Справка о прохождении медицинского освидетельствования в психоневрологическом диспансере"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"Справка о прохождении медицинского освидетельствования в психоневрологическом диспансере" в РЭМД ЕГИСЗ.</w:t>
            </w:r>
            <w:r w:rsidRPr="000959D0">
              <w:rPr>
                <w:rFonts w:ascii="Times New Roman" w:hAnsi="Times New Roman" w:cs="Times New Roman"/>
                <w:sz w:val="16"/>
                <w:szCs w:val="16"/>
              </w:rPr>
              <w:br/>
              <w:t>Система сохраняет результат отправки СЭМД "Справка о прохождении медицинского освидетельствования в психоневрологическом диспансере"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"Справка о состоянии на учете в диспансере":</w:t>
            </w:r>
            <w:r w:rsidRPr="000959D0">
              <w:rPr>
                <w:rFonts w:ascii="Times New Roman" w:hAnsi="Times New Roman" w:cs="Times New Roman"/>
                <w:sz w:val="16"/>
                <w:szCs w:val="16"/>
              </w:rPr>
              <w:br/>
              <w:t>˗ Система по действию пользователя формирует СЭМД "Справка о состоянии на учете в диспансере".</w:t>
            </w:r>
            <w:r w:rsidRPr="000959D0">
              <w:rPr>
                <w:rFonts w:ascii="Times New Roman" w:hAnsi="Times New Roman" w:cs="Times New Roman"/>
                <w:sz w:val="16"/>
                <w:szCs w:val="16"/>
              </w:rPr>
              <w:br/>
              <w:t>СЭМД "Справка о состоянии на учете в диспансере" Редакция 3 (OID СЭМД 252) формируется в соответствии с руководством по реализации СЭМД 1.2.643.5.1.13.13.15.57.3).</w:t>
            </w:r>
            <w:r w:rsidRPr="000959D0">
              <w:rPr>
                <w:rFonts w:ascii="Times New Roman" w:hAnsi="Times New Roman" w:cs="Times New Roman"/>
                <w:sz w:val="16"/>
                <w:szCs w:val="16"/>
              </w:rPr>
              <w:br/>
              <w:t>Контроль корректности формирования СЭМД "Справка о состоянии на учете в диспансере"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"Справка о состоянии на учете в диспансере" в РЭМД ЕГИСЗ.</w:t>
            </w:r>
            <w:r w:rsidRPr="000959D0">
              <w:rPr>
                <w:rFonts w:ascii="Times New Roman" w:hAnsi="Times New Roman" w:cs="Times New Roman"/>
                <w:sz w:val="16"/>
                <w:szCs w:val="16"/>
              </w:rPr>
              <w:br/>
              <w:t>Система сохраняет результат отправки СЭМД "Справка о состоянии на учете в диспансере"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"Талон на оказание высокотехнологичной медицинской помощи":</w:t>
            </w:r>
            <w:r w:rsidRPr="000959D0">
              <w:rPr>
                <w:rFonts w:ascii="Times New Roman" w:hAnsi="Times New Roman" w:cs="Times New Roman"/>
                <w:sz w:val="16"/>
                <w:szCs w:val="16"/>
              </w:rPr>
              <w:br/>
              <w:t>˗ Система по действию пользователя формирует СЭМД "Талон на оказание высокотехнологичной медицинской помощи".</w:t>
            </w:r>
            <w:r w:rsidRPr="000959D0">
              <w:rPr>
                <w:rFonts w:ascii="Times New Roman" w:hAnsi="Times New Roman" w:cs="Times New Roman"/>
                <w:sz w:val="16"/>
                <w:szCs w:val="16"/>
              </w:rPr>
              <w:br/>
              <w:t>СЭМД "Талон на оказание высокотехнологичной медицинской помощи" Редакция 2 (OID СЭМД 229) формируется в соответствии с руководством по реализации СЭМД 1.2.643.5.1.13.13.15.73.2).</w:t>
            </w:r>
            <w:r w:rsidRPr="000959D0">
              <w:rPr>
                <w:rFonts w:ascii="Times New Roman" w:hAnsi="Times New Roman" w:cs="Times New Roman"/>
                <w:sz w:val="16"/>
                <w:szCs w:val="16"/>
              </w:rPr>
              <w:br/>
              <w:t>Контроль корректности формирования СЭМД "Талон на оказание высокотехнологичной медицинской помощи"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"Талон на оказание высокотехнологичной медицинской помощи" в РЭМД ЕГИСЗ.</w:t>
            </w:r>
            <w:r w:rsidRPr="000959D0">
              <w:rPr>
                <w:rFonts w:ascii="Times New Roman" w:hAnsi="Times New Roman" w:cs="Times New Roman"/>
                <w:sz w:val="16"/>
                <w:szCs w:val="16"/>
              </w:rPr>
              <w:br/>
              <w:t>Система сохраняет результат отправки СЭМД "Талон на оказание высокотехнологичной медицинской помощи"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"Талон № 2 на получение специальных талонов (именных направлений) на проезд к месту лечения для получения медицинской помощи":</w:t>
            </w:r>
            <w:r w:rsidRPr="000959D0">
              <w:rPr>
                <w:rFonts w:ascii="Times New Roman" w:hAnsi="Times New Roman" w:cs="Times New Roman"/>
                <w:sz w:val="16"/>
                <w:szCs w:val="16"/>
              </w:rPr>
              <w:br/>
              <w:t>˗ Система по действию пользователя формирует СЭМД "Талон № 2 на получение специальных талонов (именных направлений) на проезд к месту лечения для получения медицинской помощи".</w:t>
            </w:r>
            <w:r w:rsidRPr="000959D0">
              <w:rPr>
                <w:rFonts w:ascii="Times New Roman" w:hAnsi="Times New Roman" w:cs="Times New Roman"/>
                <w:sz w:val="16"/>
                <w:szCs w:val="16"/>
              </w:rPr>
              <w:br/>
              <w:t>СЭМД "Талон № 2 на получение специальных талонов (именных направлений) на проезд к месту лечения для получения медицинской помощи" Редакция 4 (OID СЭМД 210) формируется в соответствии с руководством по реализации СЭМД 1.2.643.5.1.13.13.15.68.4.</w:t>
            </w:r>
            <w:r w:rsidRPr="000959D0">
              <w:rPr>
                <w:rFonts w:ascii="Times New Roman" w:hAnsi="Times New Roman" w:cs="Times New Roman"/>
                <w:sz w:val="16"/>
                <w:szCs w:val="16"/>
              </w:rPr>
              <w:br/>
              <w:t>Контроль корректности формирования СЭМД "Талон № 2 на получение специальных талонов (именных направлений) на проезд к месту лечения для получения медицинской помощи"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"Талон № 2 на получение специальных талонов (именных направлений) на проезд к месту лечения для получения медицинской помощи" в РЭМД ЕГИСЗ.</w:t>
            </w:r>
            <w:r w:rsidRPr="000959D0">
              <w:rPr>
                <w:rFonts w:ascii="Times New Roman" w:hAnsi="Times New Roman" w:cs="Times New Roman"/>
                <w:sz w:val="16"/>
                <w:szCs w:val="16"/>
              </w:rPr>
              <w:br/>
              <w:t>Система сохраняет результат отправки СЭМД "Талон № 2 на получение специальных талонов (именных направлений) на проезд к месту лечения для получения медицинской помощи"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"Экстренное извещение о случае острого отравления химической этиологии":</w:t>
            </w:r>
            <w:r w:rsidRPr="000959D0">
              <w:rPr>
                <w:rFonts w:ascii="Times New Roman" w:hAnsi="Times New Roman" w:cs="Times New Roman"/>
                <w:sz w:val="16"/>
                <w:szCs w:val="16"/>
              </w:rPr>
              <w:br/>
              <w:t>˗ Система по действию пользователя формирует СЭМД "Экстренное извещение о случае острого отравления химической этиологии".</w:t>
            </w:r>
            <w:r w:rsidRPr="000959D0">
              <w:rPr>
                <w:rFonts w:ascii="Times New Roman" w:hAnsi="Times New Roman" w:cs="Times New Roman"/>
                <w:sz w:val="16"/>
                <w:szCs w:val="16"/>
              </w:rPr>
              <w:br/>
              <w:t>СЭМД "Экстренное извещение о случае острого отравления химической этиологии" Редакция 2 (OID СЭМД 223) формируется в соответствии с руководством по реализации СЭМД 1.2.643.5.1.13.13.15.71.2.</w:t>
            </w:r>
            <w:r w:rsidRPr="000959D0">
              <w:rPr>
                <w:rFonts w:ascii="Times New Roman" w:hAnsi="Times New Roman" w:cs="Times New Roman"/>
                <w:sz w:val="16"/>
                <w:szCs w:val="16"/>
              </w:rPr>
              <w:br/>
              <w:t>Контроль корректности формирования СЭМД "Экстренное извещение о случае острого отравления химической этиологии" выполняется по схематрону, применённому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"Экстренное извещение о случае острого отравления химической этиологии" в РЭМД ЕГИСЗ.</w:t>
            </w:r>
            <w:r w:rsidRPr="000959D0">
              <w:rPr>
                <w:rFonts w:ascii="Times New Roman" w:hAnsi="Times New Roman" w:cs="Times New Roman"/>
                <w:sz w:val="16"/>
                <w:szCs w:val="16"/>
              </w:rPr>
              <w:br/>
              <w:t>Система сохраняет результат отправки СЭМД "Экстренное извещение о случае острого отравления химической этиологии"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 xml:space="preserve"> Функциональность для СЭМД "Эпикриз в стационаре выписной":</w:t>
            </w:r>
            <w:r w:rsidRPr="000959D0">
              <w:rPr>
                <w:rFonts w:ascii="Times New Roman" w:hAnsi="Times New Roman" w:cs="Times New Roman"/>
                <w:sz w:val="16"/>
                <w:szCs w:val="16"/>
              </w:rPr>
              <w:br/>
              <w:t>˗ Система по действию пользователя формирует СЭМД "Эпикриз в стационаре выписной".</w:t>
            </w:r>
            <w:r w:rsidRPr="000959D0">
              <w:rPr>
                <w:rFonts w:ascii="Times New Roman" w:hAnsi="Times New Roman" w:cs="Times New Roman"/>
                <w:sz w:val="16"/>
                <w:szCs w:val="16"/>
              </w:rPr>
              <w:br/>
              <w:t>СЭМД "Эпикриз в стационаре выписной" Редакция 6 (OID СЭМД 235) формируется в соответствии с руководством по реализации СЭМД 1.2.643.5.1.13.13.15.25.6.</w:t>
            </w:r>
            <w:r w:rsidRPr="000959D0">
              <w:rPr>
                <w:rFonts w:ascii="Times New Roman" w:hAnsi="Times New Roman" w:cs="Times New Roman"/>
                <w:sz w:val="16"/>
                <w:szCs w:val="16"/>
              </w:rPr>
              <w:br/>
              <w:t>Контроль корректности формирования СЭМД "Эпикриз в стационаре выписной"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"Эпикриз в стационаре выписной" в РЭМД ЕГИСЗ.</w:t>
            </w:r>
            <w:r w:rsidRPr="000959D0">
              <w:rPr>
                <w:rFonts w:ascii="Times New Roman" w:hAnsi="Times New Roman" w:cs="Times New Roman"/>
                <w:sz w:val="16"/>
                <w:szCs w:val="16"/>
              </w:rPr>
              <w:br/>
              <w:t xml:space="preserve">Система сохраняет результат отправки СЭМД "Эпикриз в стационаре </w:t>
            </w:r>
            <w:r w:rsidRPr="000959D0">
              <w:rPr>
                <w:rFonts w:ascii="Times New Roman" w:hAnsi="Times New Roman" w:cs="Times New Roman"/>
                <w:sz w:val="16"/>
                <w:szCs w:val="16"/>
              </w:rPr>
              <w:lastRenderedPageBreak/>
              <w:t>выписной"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"Эпикриз по законченному случаю амбулаторный":</w:t>
            </w:r>
            <w:r w:rsidRPr="000959D0">
              <w:rPr>
                <w:rFonts w:ascii="Times New Roman" w:hAnsi="Times New Roman" w:cs="Times New Roman"/>
                <w:sz w:val="16"/>
                <w:szCs w:val="16"/>
              </w:rPr>
              <w:br/>
              <w:t>˗ Система по действию пользователя формирует СЭМД "Эпикриз по законченному случаю амбулаторный".</w:t>
            </w:r>
            <w:r w:rsidRPr="000959D0">
              <w:rPr>
                <w:rFonts w:ascii="Times New Roman" w:hAnsi="Times New Roman" w:cs="Times New Roman"/>
                <w:sz w:val="16"/>
                <w:szCs w:val="16"/>
              </w:rPr>
              <w:br/>
              <w:t>СЭМД "Эпикриз по законченному случаю амбулаторный" Редакция 5 (OID СЭМД 233) формируется в соответствии с идентификатором руководства по реализации СЭМД 1.2.643.5.1.13.13.15.26.5.</w:t>
            </w:r>
            <w:r w:rsidRPr="000959D0">
              <w:rPr>
                <w:rFonts w:ascii="Times New Roman" w:hAnsi="Times New Roman" w:cs="Times New Roman"/>
                <w:sz w:val="16"/>
                <w:szCs w:val="16"/>
              </w:rPr>
              <w:br/>
              <w:t>Контроль корректности формирования СЭМД "Эпикриз по законченному случаю амбулаторный" выполняется по схематрону, применённому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"Эпикриз по законченному случаю амбулаторный" в РЭМД ЕГИСЗ.</w:t>
            </w:r>
            <w:r w:rsidRPr="000959D0">
              <w:rPr>
                <w:rFonts w:ascii="Times New Roman" w:hAnsi="Times New Roman" w:cs="Times New Roman"/>
                <w:sz w:val="16"/>
                <w:szCs w:val="16"/>
              </w:rPr>
              <w:br/>
              <w:t>Система сохраняет результат отправки СЭМД "Эпикриз по законченному случаю амбулаторный"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Нет</w:t>
            </w:r>
          </w:p>
        </w:tc>
      </w:tr>
      <w:tr w:rsidR="00FD3CE6" w:rsidRPr="000959D0">
        <w:tc>
          <w:tcPr>
            <w:tcW w:w="3253"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Модуль "Взаимодействие с ЕГИСЗ. Реестр электронных медицинских документов (РЭМД)"</w:t>
            </w:r>
          </w:p>
        </w:tc>
        <w:tc>
          <w:tcPr>
            <w:tcW w:w="5670" w:type="dxa"/>
            <w:tcBorders>
              <w:top w:val="single" w:sz="4" w:space="0" w:color="000000"/>
              <w:left w:val="single" w:sz="6" w:space="0" w:color="000000"/>
              <w:bottom w:val="single" w:sz="4" w:space="0" w:color="000000"/>
              <w:right w:val="single" w:sz="6" w:space="0" w:color="000000"/>
            </w:tcBorders>
          </w:tcPr>
          <w:p w:rsidR="00FD3CE6" w:rsidRPr="000959D0" w:rsidRDefault="00A4507D" w:rsidP="000959D0">
            <w:pPr>
              <w:spacing w:line="240" w:lineRule="auto"/>
              <w:rPr>
                <w:rFonts w:ascii="Times New Roman" w:hAnsi="Times New Roman" w:cs="Times New Roman"/>
                <w:sz w:val="16"/>
                <w:szCs w:val="16"/>
              </w:rPr>
            </w:pPr>
            <w:r w:rsidRPr="000959D0">
              <w:rPr>
                <w:rFonts w:ascii="Times New Roman" w:hAnsi="Times New Roman" w:cs="Times New Roman"/>
                <w:sz w:val="16"/>
                <w:szCs w:val="16"/>
              </w:rPr>
              <w:t>Функциональность для СЭМД "Этапный эпикриз" в стационаре:</w:t>
            </w:r>
            <w:r w:rsidRPr="000959D0">
              <w:rPr>
                <w:rFonts w:ascii="Times New Roman" w:hAnsi="Times New Roman" w:cs="Times New Roman"/>
                <w:sz w:val="16"/>
                <w:szCs w:val="16"/>
              </w:rPr>
              <w:br/>
              <w:t>˗ Система по действию пользователя формирует СЭМД "Этапный эпикриз".</w:t>
            </w:r>
            <w:r w:rsidRPr="000959D0">
              <w:rPr>
                <w:rFonts w:ascii="Times New Roman" w:hAnsi="Times New Roman" w:cs="Times New Roman"/>
                <w:sz w:val="16"/>
                <w:szCs w:val="16"/>
              </w:rPr>
              <w:br/>
              <w:t>СЭМД "Этапный эпикриз" Редакция 2 (OID СЭМД 200) формируется в соответствии с руководством по реализации СЭМД 1.2.643.5.1.13.13.15.30.2.</w:t>
            </w:r>
            <w:r w:rsidRPr="000959D0">
              <w:rPr>
                <w:rFonts w:ascii="Times New Roman" w:hAnsi="Times New Roman" w:cs="Times New Roman"/>
                <w:sz w:val="16"/>
                <w:szCs w:val="16"/>
              </w:rPr>
              <w:br/>
              <w:t>Контроль корректности формирования СЭМД выполняется по схематрону, примененному на продуктивной среде РЭМД ЕГИСЗ.</w:t>
            </w:r>
            <w:r w:rsidRPr="000959D0">
              <w:rPr>
                <w:rFonts w:ascii="Times New Roman" w:hAnsi="Times New Roman" w:cs="Times New Roman"/>
                <w:sz w:val="16"/>
                <w:szCs w:val="16"/>
              </w:rPr>
              <w:br/>
              <w:t>Система отправляет подписанный электронной подписью врача xml-файл СЭМД "Этапный эпикриз" в РЭМД ЕГИСЗ.</w:t>
            </w:r>
            <w:r w:rsidRPr="000959D0">
              <w:rPr>
                <w:rFonts w:ascii="Times New Roman" w:hAnsi="Times New Roman" w:cs="Times New Roman"/>
                <w:sz w:val="16"/>
                <w:szCs w:val="16"/>
              </w:rPr>
              <w:br/>
              <w:t>Система сохраняет результат отправки СЭМД "Этапный эпикриз" от РЭМД ЕГИСЗ</w:t>
            </w:r>
          </w:p>
        </w:tc>
        <w:tc>
          <w:tcPr>
            <w:tcW w:w="1266" w:type="dxa"/>
            <w:tcBorders>
              <w:top w:val="single" w:sz="4" w:space="0" w:color="000000"/>
              <w:left w:val="single" w:sz="6" w:space="0" w:color="000000"/>
              <w:bottom w:val="single" w:sz="4" w:space="0" w:color="000000"/>
              <w:right w:val="single" w:sz="6" w:space="0" w:color="000000"/>
            </w:tcBorders>
            <w:vAlign w:val="center"/>
          </w:tcPr>
          <w:p w:rsidR="00FD3CE6" w:rsidRPr="000959D0" w:rsidRDefault="00A4507D" w:rsidP="000959D0">
            <w:pPr>
              <w:spacing w:line="240" w:lineRule="auto"/>
              <w:rPr>
                <w:rFonts w:ascii="Times New Roman" w:hAnsi="Times New Roman" w:cs="Times New Roman"/>
                <w:sz w:val="16"/>
                <w:szCs w:val="16"/>
              </w:rPr>
            </w:pPr>
            <w:bookmarkStart w:id="708" w:name="_Hlk213676888"/>
            <w:r w:rsidRPr="000959D0">
              <w:rPr>
                <w:rFonts w:ascii="Times New Roman" w:hAnsi="Times New Roman" w:cs="Times New Roman"/>
                <w:sz w:val="16"/>
                <w:szCs w:val="16"/>
              </w:rPr>
              <w:t>Нет</w:t>
            </w:r>
            <w:bookmarkEnd w:id="708"/>
          </w:p>
        </w:tc>
      </w:tr>
    </w:tbl>
    <w:p w:rsidR="00FD3CE6" w:rsidRPr="000959D0" w:rsidRDefault="00FD3CE6" w:rsidP="000959D0">
      <w:pPr>
        <w:spacing w:line="240" w:lineRule="auto"/>
        <w:rPr>
          <w:rFonts w:ascii="Times New Roman" w:hAnsi="Times New Roman" w:cs="Times New Roman"/>
          <w:b/>
          <w:sz w:val="16"/>
          <w:szCs w:val="16"/>
          <w:lang w:eastAsia="ru-RU"/>
        </w:rPr>
      </w:pPr>
    </w:p>
    <w:p w:rsidR="00FD3CE6" w:rsidRPr="000959D0" w:rsidRDefault="00A4507D" w:rsidP="000959D0">
      <w:pPr>
        <w:pStyle w:val="343"/>
        <w:numPr>
          <w:ilvl w:val="0"/>
          <w:numId w:val="0"/>
        </w:numPr>
        <w:spacing w:line="240" w:lineRule="auto"/>
        <w:ind w:left="709"/>
        <w:jc w:val="center"/>
        <w:rPr>
          <w:sz w:val="16"/>
          <w:szCs w:val="16"/>
        </w:rPr>
      </w:pPr>
      <w:bookmarkStart w:id="709" w:name="_Hlk213676929"/>
      <w:bookmarkStart w:id="710" w:name="_Toc225152908"/>
      <w:bookmarkEnd w:id="709"/>
      <w:r w:rsidRPr="000959D0">
        <w:rPr>
          <w:color w:val="000000" w:themeColor="text1"/>
          <w:sz w:val="16"/>
          <w:szCs w:val="16"/>
        </w:rPr>
        <w:t>Список редакций СЭМД</w:t>
      </w:r>
      <w:bookmarkEnd w:id="710"/>
    </w:p>
    <w:p w:rsidR="00FD3CE6" w:rsidRPr="000959D0" w:rsidRDefault="00FD3CE6" w:rsidP="000959D0">
      <w:pPr>
        <w:spacing w:after="0" w:line="240" w:lineRule="auto"/>
        <w:rPr>
          <w:rFonts w:ascii="Times New Roman" w:eastAsia="Times New Roman" w:hAnsi="Times New Roman" w:cs="Times New Roman"/>
          <w:color w:val="000000"/>
          <w:sz w:val="16"/>
          <w:szCs w:val="16"/>
        </w:rPr>
      </w:pPr>
    </w:p>
    <w:tbl>
      <w:tblPr>
        <w:tblW w:w="10154" w:type="dxa"/>
        <w:tblInd w:w="-714" w:type="dxa"/>
        <w:tblLayout w:type="fixed"/>
        <w:tblLook w:val="04A0"/>
      </w:tblPr>
      <w:tblGrid>
        <w:gridCol w:w="813"/>
        <w:gridCol w:w="4069"/>
        <w:gridCol w:w="1256"/>
        <w:gridCol w:w="4016"/>
      </w:tblGrid>
      <w:tr w:rsidR="0042196B" w:rsidRPr="000959D0" w:rsidTr="0046711E">
        <w:trPr>
          <w:trHeight w:val="315"/>
          <w:tblHeader/>
        </w:trPr>
        <w:tc>
          <w:tcPr>
            <w:tcW w:w="813" w:type="dxa"/>
            <w:tcBorders>
              <w:top w:val="single" w:sz="4" w:space="0" w:color="000000"/>
              <w:left w:val="single" w:sz="4" w:space="0" w:color="000000"/>
              <w:bottom w:val="single" w:sz="4" w:space="0" w:color="000000"/>
              <w:right w:val="single" w:sz="4" w:space="0" w:color="000000"/>
            </w:tcBorders>
            <w:vAlign w:val="center"/>
          </w:tcPr>
          <w:p w:rsidR="0042196B" w:rsidRPr="000959D0" w:rsidRDefault="0042196B" w:rsidP="000959D0">
            <w:pPr>
              <w:spacing w:line="240" w:lineRule="auto"/>
              <w:jc w:val="center"/>
              <w:rPr>
                <w:rFonts w:ascii="Times New Roman" w:hAnsi="Times New Roman" w:cs="Times New Roman"/>
                <w:sz w:val="16"/>
                <w:szCs w:val="16"/>
              </w:rPr>
            </w:pPr>
            <w:bookmarkStart w:id="711" w:name="_Hlk213676966"/>
            <w:r w:rsidRPr="000959D0">
              <w:rPr>
                <w:rFonts w:ascii="Times New Roman" w:hAnsi="Times New Roman" w:cs="Times New Roman"/>
                <w:b/>
                <w:sz w:val="16"/>
                <w:szCs w:val="16"/>
              </w:rPr>
              <w:t>OID</w:t>
            </w:r>
          </w:p>
        </w:tc>
        <w:tc>
          <w:tcPr>
            <w:tcW w:w="4069" w:type="dxa"/>
            <w:tcBorders>
              <w:top w:val="single" w:sz="4" w:space="0" w:color="000000"/>
              <w:left w:val="nil"/>
              <w:bottom w:val="single" w:sz="4" w:space="0" w:color="000000"/>
              <w:right w:val="single" w:sz="4" w:space="0" w:color="000000"/>
            </w:tcBorders>
            <w:vAlign w:val="center"/>
          </w:tcPr>
          <w:p w:rsidR="0042196B" w:rsidRPr="000959D0" w:rsidRDefault="0042196B" w:rsidP="000959D0">
            <w:pPr>
              <w:spacing w:line="240" w:lineRule="auto"/>
              <w:jc w:val="center"/>
              <w:rPr>
                <w:rFonts w:ascii="Times New Roman" w:hAnsi="Times New Roman" w:cs="Times New Roman"/>
                <w:sz w:val="16"/>
                <w:szCs w:val="16"/>
              </w:rPr>
            </w:pPr>
            <w:r w:rsidRPr="000959D0">
              <w:rPr>
                <w:rFonts w:ascii="Times New Roman" w:hAnsi="Times New Roman" w:cs="Times New Roman"/>
                <w:b/>
                <w:sz w:val="16"/>
                <w:szCs w:val="16"/>
              </w:rPr>
              <w:t>Наименование</w:t>
            </w:r>
          </w:p>
        </w:tc>
        <w:tc>
          <w:tcPr>
            <w:tcW w:w="1256" w:type="dxa"/>
            <w:tcBorders>
              <w:top w:val="single" w:sz="4" w:space="0" w:color="000000"/>
              <w:left w:val="nil"/>
              <w:bottom w:val="single" w:sz="4" w:space="0" w:color="000000"/>
              <w:right w:val="single" w:sz="4" w:space="0" w:color="000000"/>
            </w:tcBorders>
            <w:vAlign w:val="center"/>
          </w:tcPr>
          <w:p w:rsidR="0042196B" w:rsidRPr="000959D0" w:rsidRDefault="0042196B" w:rsidP="000959D0">
            <w:pPr>
              <w:spacing w:line="240" w:lineRule="auto"/>
              <w:jc w:val="center"/>
              <w:rPr>
                <w:rFonts w:ascii="Times New Roman" w:hAnsi="Times New Roman" w:cs="Times New Roman"/>
                <w:sz w:val="16"/>
                <w:szCs w:val="16"/>
              </w:rPr>
            </w:pPr>
            <w:r w:rsidRPr="000959D0">
              <w:rPr>
                <w:rFonts w:ascii="Times New Roman" w:hAnsi="Times New Roman" w:cs="Times New Roman"/>
                <w:b/>
                <w:sz w:val="16"/>
                <w:szCs w:val="16"/>
              </w:rPr>
              <w:t>Редакция</w:t>
            </w:r>
          </w:p>
        </w:tc>
        <w:tc>
          <w:tcPr>
            <w:tcW w:w="4016" w:type="dxa"/>
            <w:tcBorders>
              <w:top w:val="single" w:sz="4" w:space="0" w:color="000000"/>
              <w:left w:val="nil"/>
              <w:bottom w:val="single" w:sz="4" w:space="0" w:color="000000"/>
              <w:right w:val="single" w:sz="4" w:space="0" w:color="000000"/>
            </w:tcBorders>
            <w:vAlign w:val="center"/>
          </w:tcPr>
          <w:p w:rsidR="0042196B" w:rsidRPr="000959D0" w:rsidRDefault="0042196B" w:rsidP="000959D0">
            <w:pPr>
              <w:spacing w:line="240" w:lineRule="auto"/>
              <w:jc w:val="center"/>
              <w:rPr>
                <w:rFonts w:ascii="Times New Roman" w:hAnsi="Times New Roman" w:cs="Times New Roman"/>
                <w:sz w:val="16"/>
                <w:szCs w:val="16"/>
              </w:rPr>
            </w:pPr>
            <w:r w:rsidRPr="000959D0">
              <w:rPr>
                <w:rFonts w:ascii="Times New Roman" w:hAnsi="Times New Roman" w:cs="Times New Roman"/>
                <w:b/>
                <w:sz w:val="16"/>
                <w:szCs w:val="16"/>
              </w:rPr>
              <w:t>Ссылка на руководство по реализации на портале ЕГИСЗ</w:t>
            </w:r>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111</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Протокол консультации в рамках диспансерного наблюдения</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4</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98" w:history="1">
              <w:r w:rsidR="0042196B" w:rsidRPr="000959D0">
                <w:rPr>
                  <w:rFonts w:ascii="Times New Roman" w:hAnsi="Times New Roman" w:cs="Times New Roman"/>
                  <w:sz w:val="16"/>
                  <w:szCs w:val="16"/>
                </w:rPr>
                <w:t>https://portal.egisz.rosminzdrav.ru/materials/4023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115</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Карта вызова скорой медицинской помощи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99" w:history="1">
              <w:r w:rsidR="0042196B" w:rsidRPr="000959D0">
                <w:rPr>
                  <w:rFonts w:ascii="Times New Roman" w:hAnsi="Times New Roman" w:cs="Times New Roman"/>
                  <w:sz w:val="16"/>
                  <w:szCs w:val="16"/>
                </w:rPr>
                <w:t>https://portal.egisz.rosminzdrav.ru/materials/4043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116</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Уведомление о выявлении противопоказаний или аннулировании медицинских заключений к владению оружием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00" w:history="1">
              <w:r w:rsidR="0042196B" w:rsidRPr="000959D0">
                <w:rPr>
                  <w:rFonts w:ascii="Times New Roman" w:hAnsi="Times New Roman" w:cs="Times New Roman"/>
                  <w:sz w:val="16"/>
                  <w:szCs w:val="16"/>
                </w:rPr>
                <w:t>https://portal.egisz.rosminzdrav.ru/materials/4049</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shd w:val="clear" w:color="auto" w:fill="F71E04"/>
              </w:rPr>
            </w:pPr>
            <w:r w:rsidRPr="000959D0">
              <w:rPr>
                <w:rFonts w:ascii="Times New Roman" w:hAnsi="Times New Roman" w:cs="Times New Roman"/>
                <w:sz w:val="16"/>
                <w:szCs w:val="16"/>
              </w:rPr>
              <w:t>63</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об отсутствии медицинских противопоказаний к владению оружием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01" w:history="1">
              <w:r w:rsidR="0042196B" w:rsidRPr="000959D0">
                <w:rPr>
                  <w:rFonts w:ascii="Times New Roman" w:hAnsi="Times New Roman" w:cs="Times New Roman"/>
                  <w:sz w:val="16"/>
                  <w:szCs w:val="16"/>
                </w:rPr>
                <w:t>https://portal.egisz.rosminzdrav.ru/materials/3827</w:t>
              </w:r>
            </w:hyperlink>
            <w:r w:rsidR="0042196B" w:rsidRPr="000959D0">
              <w:rPr>
                <w:rFonts w:ascii="Times New Roman" w:hAnsi="Times New Roman" w:cs="Times New Roman"/>
                <w:sz w:val="16"/>
                <w:szCs w:val="16"/>
                <w:u w:val="single"/>
              </w:rPr>
              <w:t xml:space="preserve"> </w:t>
            </w:r>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свидетельство о смерти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02" w:history="1">
              <w:r w:rsidR="0042196B" w:rsidRPr="000959D0">
                <w:rPr>
                  <w:rFonts w:ascii="Times New Roman" w:hAnsi="Times New Roman" w:cs="Times New Roman"/>
                  <w:sz w:val="16"/>
                  <w:szCs w:val="16"/>
                </w:rPr>
                <w:t>https://portal.egisz.rosminzdrav.ru/materials/3815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113</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Документ, содержащий сведения медицинского свидетельства о смерти в бумажной форме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03" w:history="1">
              <w:r w:rsidR="0042196B" w:rsidRPr="000959D0">
                <w:rPr>
                  <w:rFonts w:ascii="Times New Roman" w:hAnsi="Times New Roman" w:cs="Times New Roman"/>
                  <w:sz w:val="16"/>
                  <w:szCs w:val="16"/>
                </w:rPr>
                <w:t>https://portal.egisz.rosminzdrav.ru/materials/3815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59</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свидетельство о перинатальной смерти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04" w:history="1">
              <w:r w:rsidR="0042196B" w:rsidRPr="000959D0">
                <w:rPr>
                  <w:rFonts w:ascii="Times New Roman" w:hAnsi="Times New Roman" w:cs="Times New Roman"/>
                  <w:sz w:val="16"/>
                  <w:szCs w:val="16"/>
                </w:rPr>
                <w:t>https://portal.egisz.rosminzdrav.ru/materials/3817</w:t>
              </w:r>
            </w:hyperlink>
          </w:p>
        </w:tc>
      </w:tr>
      <w:tr w:rsidR="0042196B" w:rsidRPr="000959D0" w:rsidTr="0046711E">
        <w:trPr>
          <w:trHeight w:val="537"/>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131</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Направление к месту лечения для получения медицинской помощи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05" w:history="1">
              <w:r w:rsidR="0042196B" w:rsidRPr="000959D0">
                <w:rPr>
                  <w:rFonts w:ascii="Times New Roman" w:hAnsi="Times New Roman" w:cs="Times New Roman"/>
                  <w:sz w:val="16"/>
                  <w:szCs w:val="16"/>
                </w:rPr>
                <w:t>https://portal.egisz.rosminzdrav.ru/materials/4311</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139</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Справка о результатах химико-токсикологических исследований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06" w:history="1">
              <w:r w:rsidR="0042196B" w:rsidRPr="000959D0">
                <w:rPr>
                  <w:rFonts w:ascii="Times New Roman" w:hAnsi="Times New Roman" w:cs="Times New Roman"/>
                  <w:sz w:val="16"/>
                  <w:szCs w:val="16"/>
                </w:rPr>
                <w:t>https://portal.egisz.rosminzdrav.ru/materials/4433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60</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Отпуск по рецепту на лекарственный препарат, изделие медицинского назначения и специализированный продукт лечебного питания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07" w:history="1">
              <w:r w:rsidR="0042196B" w:rsidRPr="000959D0">
                <w:rPr>
                  <w:rFonts w:ascii="Times New Roman" w:hAnsi="Times New Roman" w:cs="Times New Roman"/>
                  <w:sz w:val="16"/>
                  <w:szCs w:val="16"/>
                </w:rPr>
                <w:t>https://portal.egisz.rosminzdrav.ru/materials/3819</w:t>
              </w:r>
              <w:r w:rsidR="0042196B" w:rsidRPr="000959D0">
                <w:rPr>
                  <w:rStyle w:val="affffffff8"/>
                  <w:rFonts w:cs="Times New Roman"/>
                  <w:sz w:val="16"/>
                  <w:szCs w:val="16"/>
                </w:rPr>
                <w:t xml:space="preserve">  </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141</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Льготный рецепт на лекарственный препарат, изделие медицинского назначения и специализированный продукт лечебного питания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4</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08" w:history="1">
              <w:r w:rsidR="0042196B" w:rsidRPr="000959D0">
                <w:rPr>
                  <w:rFonts w:ascii="Times New Roman" w:hAnsi="Times New Roman" w:cs="Times New Roman"/>
                  <w:sz w:val="16"/>
                  <w:szCs w:val="16"/>
                </w:rPr>
                <w:t>https://portal.egisz.rosminzdrav.ru/materials/4319</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142</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Заключение об установлении факта поствакцинального осложнения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09" w:history="1">
              <w:r w:rsidR="0042196B" w:rsidRPr="000959D0">
                <w:rPr>
                  <w:rFonts w:ascii="Times New Roman" w:hAnsi="Times New Roman" w:cs="Times New Roman"/>
                  <w:sz w:val="16"/>
                  <w:szCs w:val="16"/>
                </w:rPr>
                <w:t>https://portal.egisz.rosminzdrav.ru/materials/4275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148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Рецепт на лекарственный препарат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10" w:history="1">
              <w:r w:rsidR="0042196B" w:rsidRPr="000959D0">
                <w:rPr>
                  <w:rFonts w:ascii="Times New Roman" w:hAnsi="Times New Roman" w:cs="Times New Roman"/>
                  <w:sz w:val="16"/>
                  <w:szCs w:val="16"/>
                </w:rPr>
                <w:t>https://portal.egisz.rosminzdrav.ru/materials/4321</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149</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 принадлежности несовершеннолетнего к медицинской группе для занятий физической культурой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1" w:history="1">
              <w:r w:rsidR="0042196B" w:rsidRPr="000959D0">
                <w:rPr>
                  <w:rFonts w:ascii="Times New Roman" w:hAnsi="Times New Roman" w:cs="Times New Roman"/>
                  <w:sz w:val="16"/>
                  <w:szCs w:val="16"/>
                </w:rPr>
                <w:t>https://portal.egisz.rosminzdrav.ru/materials/4331</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150</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Медицинская справка в бассейн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2" w:history="1">
              <w:r w:rsidR="0042196B" w:rsidRPr="000959D0">
                <w:rPr>
                  <w:rFonts w:ascii="Times New Roman" w:hAnsi="Times New Roman" w:cs="Times New Roman"/>
                  <w:sz w:val="16"/>
                  <w:szCs w:val="16"/>
                </w:rPr>
                <w:t>https://portal.egisz.rosminzdrav.ru/materials/4297</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151</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Справка для получения путевки на санаторно-курортное лечение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3" w:history="1">
              <w:r w:rsidR="0042196B" w:rsidRPr="000959D0">
                <w:rPr>
                  <w:rFonts w:ascii="Times New Roman" w:hAnsi="Times New Roman" w:cs="Times New Roman"/>
                  <w:sz w:val="16"/>
                  <w:szCs w:val="16"/>
                </w:rPr>
                <w:t>https://portal.egisz.rosminzdrav.ru/materials/4315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152</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об отсутствии противопоказаний к занятию определенными видами спорта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4" w:history="1">
              <w:r w:rsidR="0042196B" w:rsidRPr="000959D0">
                <w:rPr>
                  <w:rFonts w:ascii="Times New Roman" w:hAnsi="Times New Roman" w:cs="Times New Roman"/>
                  <w:sz w:val="16"/>
                  <w:szCs w:val="16"/>
                </w:rPr>
                <w:t>https://portal.egisz.rosminzdrav.ru/materials/4333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shd w:val="clear" w:color="auto" w:fill="F71E04"/>
              </w:rPr>
            </w:pPr>
            <w:r w:rsidRPr="000959D0">
              <w:rPr>
                <w:rFonts w:ascii="Times New Roman" w:hAnsi="Times New Roman" w:cs="Times New Roman"/>
                <w:sz w:val="16"/>
                <w:szCs w:val="16"/>
              </w:rPr>
              <w:t xml:space="preserve"> 250</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5" w:history="1">
              <w:r w:rsidR="0042196B" w:rsidRPr="000959D0">
                <w:rPr>
                  <w:rFonts w:ascii="Times New Roman" w:hAnsi="Times New Roman" w:cs="Times New Roman"/>
                  <w:sz w:val="16"/>
                  <w:szCs w:val="16"/>
                </w:rPr>
                <w:t>https://portal.egisz.rosminzdrav.ru/materials/4709</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lastRenderedPageBreak/>
              <w:t>160</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Протокол телемедицинской консультации для трансграничных телемедицинских решений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6" w:history="1">
              <w:r w:rsidR="0042196B" w:rsidRPr="000959D0">
                <w:rPr>
                  <w:rFonts w:ascii="Times New Roman" w:hAnsi="Times New Roman" w:cs="Times New Roman"/>
                  <w:sz w:val="16"/>
                  <w:szCs w:val="16"/>
                </w:rPr>
                <w:t>https://portal.egisz.rosminzdrav.ru/materials/4423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163</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Протокол медицинской манипуляции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7" w:history="1">
              <w:r w:rsidR="0042196B" w:rsidRPr="000959D0">
                <w:rPr>
                  <w:rFonts w:ascii="Times New Roman" w:hAnsi="Times New Roman" w:cs="Times New Roman"/>
                  <w:sz w:val="16"/>
                  <w:szCs w:val="16"/>
                </w:rPr>
                <w:t>https://portal.egisz.rosminzdrav.ru/materials/4411</w:t>
              </w:r>
            </w:hyperlink>
          </w:p>
        </w:tc>
      </w:tr>
      <w:tr w:rsidR="0042196B" w:rsidRPr="000959D0" w:rsidTr="0046711E">
        <w:trPr>
          <w:trHeight w:val="2008"/>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171</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 наличии (об отсутствии) у водителей транспортных средств медицинских противопоказаний, медицинских показаний или медицинских ограничений к управлению транспортными средствами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8" w:history="1">
              <w:r w:rsidR="0042196B" w:rsidRPr="000959D0">
                <w:rPr>
                  <w:rFonts w:ascii="Times New Roman" w:hAnsi="Times New Roman" w:cs="Times New Roman"/>
                  <w:sz w:val="16"/>
                  <w:szCs w:val="16"/>
                </w:rPr>
                <w:t>https://portal.egisz.rosminzdrav.ru/materials/4109</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176</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Протокол цитологического исследования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19" w:history="1">
              <w:r w:rsidR="0042196B" w:rsidRPr="000959D0">
                <w:rPr>
                  <w:rFonts w:ascii="Times New Roman" w:hAnsi="Times New Roman" w:cs="Times New Roman"/>
                  <w:sz w:val="16"/>
                  <w:szCs w:val="16"/>
                </w:rPr>
                <w:t>https://portal.egisz.rosminzdrav.ru/materials/4373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178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Санаторно-курортная карта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0" w:history="1">
              <w:r w:rsidR="0042196B" w:rsidRPr="000959D0">
                <w:rPr>
                  <w:rFonts w:ascii="Times New Roman" w:hAnsi="Times New Roman" w:cs="Times New Roman"/>
                  <w:sz w:val="16"/>
                  <w:szCs w:val="16"/>
                </w:rPr>
                <w:t>https://portal.egisz.rosminzdrav.ru/materials/4347</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179</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Санаторно-курортная карта для детей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1" w:history="1">
              <w:r w:rsidR="0042196B" w:rsidRPr="000959D0">
                <w:rPr>
                  <w:rFonts w:ascii="Times New Roman" w:hAnsi="Times New Roman" w:cs="Times New Roman"/>
                  <w:sz w:val="16"/>
                  <w:szCs w:val="16"/>
                </w:rPr>
                <w:t>https://portal.egisz.rosminzdrav.ru/materials/4349</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shd w:val="clear" w:color="auto" w:fill="F71E04"/>
              </w:rPr>
            </w:pPr>
            <w:r w:rsidRPr="000959D0">
              <w:rPr>
                <w:rFonts w:ascii="Times New Roman" w:hAnsi="Times New Roman" w:cs="Times New Roman"/>
                <w:sz w:val="16"/>
                <w:szCs w:val="16"/>
              </w:rPr>
              <w:t>64</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об отсутствии в организме человека наркотических средств, психотропных веществ и их метаболитов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2" w:history="1">
              <w:r w:rsidR="0042196B" w:rsidRPr="000959D0">
                <w:rPr>
                  <w:rStyle w:val="affffffff8"/>
                  <w:rFonts w:cs="Times New Roman"/>
                  <w:sz w:val="16"/>
                  <w:szCs w:val="16"/>
                </w:rPr>
                <w:t>https://portal.egisz.rosminzdrav.ru/materials/3829</w:t>
              </w:r>
            </w:hyperlink>
            <w:r w:rsidR="0042196B" w:rsidRPr="000959D0">
              <w:rPr>
                <w:rFonts w:ascii="Times New Roman" w:hAnsi="Times New Roman" w:cs="Times New Roman"/>
                <w:sz w:val="16"/>
                <w:szCs w:val="16"/>
                <w:u w:val="single"/>
              </w:rPr>
              <w:t xml:space="preserve"> </w:t>
            </w:r>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182</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Обратный талон санаторно-курортной карты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23" w:history="1">
              <w:r w:rsidR="0042196B" w:rsidRPr="000959D0">
                <w:rPr>
                  <w:rFonts w:ascii="Times New Roman" w:hAnsi="Times New Roman" w:cs="Times New Roman"/>
                  <w:sz w:val="16"/>
                  <w:szCs w:val="16"/>
                </w:rPr>
                <w:t>https://portal.egisz.rosminzdrav.ru/materials/4299</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184</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Извещение о больном с впервые в жизни установленным диагнозом злокачественного новообразования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4" w:history="1">
              <w:r w:rsidR="0042196B" w:rsidRPr="000959D0">
                <w:rPr>
                  <w:rFonts w:ascii="Times New Roman" w:hAnsi="Times New Roman" w:cs="Times New Roman"/>
                  <w:sz w:val="16"/>
                  <w:szCs w:val="16"/>
                </w:rPr>
                <w:t>https://portal.egisz.rosminzdrav.ru/materials/4355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185</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Направление на консультацию и во вспомогательные кабинеты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5" w:history="1">
              <w:r w:rsidR="0042196B" w:rsidRPr="000959D0">
                <w:rPr>
                  <w:rFonts w:ascii="Times New Roman" w:hAnsi="Times New Roman" w:cs="Times New Roman"/>
                  <w:sz w:val="16"/>
                  <w:szCs w:val="16"/>
                </w:rPr>
                <w:t>https://portal.egisz.rosminzdrav.ru/materials/4357</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188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6" w:history="1">
              <w:r w:rsidR="0042196B" w:rsidRPr="000959D0">
                <w:rPr>
                  <w:rFonts w:ascii="Times New Roman" w:hAnsi="Times New Roman" w:cs="Times New Roman"/>
                  <w:sz w:val="16"/>
                  <w:szCs w:val="16"/>
                </w:rPr>
                <w:t>https://portal.egisz.rosminzdrav.ru/materials/4361</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189</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Протокол оперативного вмешательства операции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7" w:history="1">
              <w:r w:rsidR="0042196B" w:rsidRPr="000959D0">
                <w:rPr>
                  <w:rFonts w:ascii="Times New Roman" w:hAnsi="Times New Roman" w:cs="Times New Roman"/>
                  <w:sz w:val="16"/>
                  <w:szCs w:val="16"/>
                </w:rPr>
                <w:t>https://portal.egisz.rosminzdrav.ru/materials/4363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190</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Протокол консилиума врачей (онкологического)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8" w:history="1">
              <w:r w:rsidR="0042196B" w:rsidRPr="000959D0">
                <w:rPr>
                  <w:rFonts w:ascii="Times New Roman" w:hAnsi="Times New Roman" w:cs="Times New Roman"/>
                  <w:sz w:val="16"/>
                  <w:szCs w:val="16"/>
                </w:rPr>
                <w:t>https://portal.egisz.rosminzdrav.ru/materials/4375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191</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Осмотр лечащим врачом, врачом-специалистом, заведующим отделением, лечащим врачом совместно с врачом-специалистом, лечащим врачом совместно с заведующим отделением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29" w:history="1">
              <w:r w:rsidR="0042196B" w:rsidRPr="000959D0">
                <w:rPr>
                  <w:rFonts w:ascii="Times New Roman" w:hAnsi="Times New Roman" w:cs="Times New Roman"/>
                  <w:sz w:val="16"/>
                  <w:szCs w:val="16"/>
                </w:rPr>
                <w:t>https://portal.egisz.rosminzdrav.ru/materials/4365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196</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Медицинская справка (врачебное профессионально-консультативное заключение)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30" w:history="1">
              <w:r w:rsidR="0042196B" w:rsidRPr="000959D0">
                <w:rPr>
                  <w:rFonts w:ascii="Times New Roman" w:hAnsi="Times New Roman" w:cs="Times New Roman"/>
                  <w:sz w:val="16"/>
                  <w:szCs w:val="16"/>
                </w:rPr>
                <w:t>https://portal.egisz.rosminzdrav.ru/materials/4477</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198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Первичный осмотр врачом приемного отделения (дежурным врачом или лечащим врачом)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31" w:history="1">
              <w:r w:rsidR="0042196B" w:rsidRPr="000959D0">
                <w:rPr>
                  <w:rFonts w:ascii="Times New Roman" w:hAnsi="Times New Roman" w:cs="Times New Roman"/>
                  <w:sz w:val="16"/>
                  <w:szCs w:val="16"/>
                </w:rPr>
                <w:t>https://portal.egisz.rosminzdrav.ru/materials/4453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199</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Извещение о поступлении (обращении) пациента, а также в случае смерти пациента, личность которого не установлена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32" w:history="1">
              <w:r w:rsidR="0042196B" w:rsidRPr="000959D0">
                <w:rPr>
                  <w:rFonts w:ascii="Times New Roman" w:hAnsi="Times New Roman" w:cs="Times New Roman"/>
                  <w:sz w:val="16"/>
                  <w:szCs w:val="16"/>
                </w:rPr>
                <w:t>https://portal.egisz.rosminzdrav.ru/materials/4455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201</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Статистическая карта выбывшего из медицинской организации, оказывающей медицинскую помощь в стационарных условиях, в условиях дневного стационара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33" w:history="1">
              <w:r w:rsidR="0042196B" w:rsidRPr="000959D0">
                <w:rPr>
                  <w:rFonts w:ascii="Times New Roman" w:hAnsi="Times New Roman" w:cs="Times New Roman"/>
                  <w:sz w:val="16"/>
                  <w:szCs w:val="16"/>
                </w:rPr>
                <w:t>https://portal.egisz.rosminzdrav.ru/materials/4459</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203</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Медицинская справка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34" w:history="1">
              <w:r w:rsidR="0042196B" w:rsidRPr="000959D0">
                <w:rPr>
                  <w:rFonts w:ascii="Times New Roman" w:hAnsi="Times New Roman" w:cs="Times New Roman"/>
                  <w:sz w:val="16"/>
                  <w:szCs w:val="16"/>
                </w:rPr>
                <w:t>https://portal.egisz.rosminzdrav.ru/materials/4463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204</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35" w:history="1">
              <w:r w:rsidR="0042196B" w:rsidRPr="000959D0">
                <w:rPr>
                  <w:rFonts w:ascii="Times New Roman" w:hAnsi="Times New Roman" w:cs="Times New Roman"/>
                  <w:sz w:val="16"/>
                  <w:szCs w:val="16"/>
                </w:rPr>
                <w:t>https://portal.egisz.rosminzdrav.ru/materials/4483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207</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Направление на проведение неонатального скрининга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36" w:history="1">
              <w:r w:rsidR="0042196B" w:rsidRPr="000959D0">
                <w:rPr>
                  <w:rFonts w:ascii="Times New Roman" w:hAnsi="Times New Roman" w:cs="Times New Roman"/>
                  <w:sz w:val="16"/>
                  <w:szCs w:val="16"/>
                </w:rPr>
                <w:t>https://portal.egisz.rosminzdrav.ru/materials/4461</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208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Справка о состоянии здоровья по месту требования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37" w:history="1">
              <w:r w:rsidR="0042196B" w:rsidRPr="000959D0">
                <w:rPr>
                  <w:rFonts w:ascii="Times New Roman" w:hAnsi="Times New Roman" w:cs="Times New Roman"/>
                  <w:sz w:val="16"/>
                  <w:szCs w:val="16"/>
                </w:rPr>
                <w:t>https://portal.egisz.rosminzdrav.ru/materials/4463</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228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Эпикриз по результатам диспансеризации/профилактического медицинского осмотра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38" w:history="1">
              <w:r w:rsidR="0042196B" w:rsidRPr="000959D0">
                <w:rPr>
                  <w:rFonts w:ascii="Times New Roman" w:hAnsi="Times New Roman" w:cs="Times New Roman"/>
                  <w:sz w:val="16"/>
                  <w:szCs w:val="16"/>
                </w:rPr>
                <w:t>https://portal.egisz.rosminzdrav.ru/materials/4501</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230</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по результатам медицинского осмотра работника для предоставления в подсистему ЭЛМК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39" w:history="1">
              <w:r w:rsidR="0042196B" w:rsidRPr="000959D0">
                <w:rPr>
                  <w:rFonts w:ascii="Times New Roman" w:hAnsi="Times New Roman" w:cs="Times New Roman"/>
                  <w:sz w:val="16"/>
                  <w:szCs w:val="16"/>
                </w:rPr>
                <w:t>https://portal.egisz.rosminzdrav.ru/materials/4565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237</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Протокол осмотра мультидисциплинарной реабилитационной команды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40" w:history="1">
              <w:r w:rsidR="0042196B" w:rsidRPr="000959D0">
                <w:rPr>
                  <w:rFonts w:ascii="Times New Roman" w:hAnsi="Times New Roman" w:cs="Times New Roman"/>
                  <w:sz w:val="16"/>
                  <w:szCs w:val="16"/>
                </w:rPr>
                <w:t>https://portal.egisz.rosminzdrav.ru/materials/4575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238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Этапный реабилитационный эпикриз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41" w:history="1">
              <w:r w:rsidR="0042196B" w:rsidRPr="000959D0">
                <w:rPr>
                  <w:rFonts w:ascii="Times New Roman" w:hAnsi="Times New Roman" w:cs="Times New Roman"/>
                  <w:sz w:val="16"/>
                  <w:szCs w:val="16"/>
                </w:rPr>
                <w:t>https://portal.egisz.rosminzdrav.ru/materials/4577</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239</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Заключительный реабилитационный эпикриз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42" w:history="1">
              <w:r w:rsidR="0042196B" w:rsidRPr="000959D0">
                <w:rPr>
                  <w:rFonts w:ascii="Times New Roman" w:hAnsi="Times New Roman" w:cs="Times New Roman"/>
                  <w:sz w:val="16"/>
                  <w:szCs w:val="16"/>
                </w:rPr>
                <w:t>https://portal.egisz.rosminzdrav.ru/materials/4579</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242</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Протокол патолого-анатомического вскрытия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43" w:history="1">
              <w:r w:rsidR="0042196B" w:rsidRPr="000959D0">
                <w:rPr>
                  <w:rFonts w:ascii="Times New Roman" w:hAnsi="Times New Roman" w:cs="Times New Roman"/>
                  <w:sz w:val="16"/>
                  <w:szCs w:val="16"/>
                </w:rPr>
                <w:t>https://portal.egisz.rosminzdrav.ru/materials/4587</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138</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Программа дополнительного обследования гражданина </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44" w:history="1">
              <w:r w:rsidR="0042196B" w:rsidRPr="000959D0">
                <w:rPr>
                  <w:rFonts w:ascii="Times New Roman" w:hAnsi="Times New Roman" w:cs="Times New Roman"/>
                  <w:sz w:val="16"/>
                  <w:szCs w:val="16"/>
                </w:rPr>
                <w:t>https://portal.egisz.rosminzdrav.ru/materials/4285</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53</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Контрольная карта диспансерного наблюдения (PDF/A-1)</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45" w:history="1">
              <w:r w:rsidR="0042196B" w:rsidRPr="000959D0">
                <w:rPr>
                  <w:rFonts w:ascii="Times New Roman" w:hAnsi="Times New Roman" w:cs="Times New Roman"/>
                  <w:sz w:val="16"/>
                  <w:szCs w:val="16"/>
                </w:rPr>
                <w:t>https://nsi.rosminzdrav.ru/dictionaries/1.2.643.5.1.13.13.11.1520/passport/12.60</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lastRenderedPageBreak/>
              <w:t>54</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Контрольная карта диспансеризации (профилактических медицинских осмотров) (PDF/A-1)</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46" w:history="1">
              <w:r w:rsidR="0042196B" w:rsidRPr="000959D0">
                <w:rPr>
                  <w:rFonts w:ascii="Times New Roman" w:hAnsi="Times New Roman" w:cs="Times New Roman"/>
                  <w:sz w:val="16"/>
                  <w:szCs w:val="16"/>
                </w:rPr>
                <w:t>https://nsi.rosminzdrav.ru/dictionaries/1.2.643.5.1.13.13.11.1520/passport/12.60</w:t>
              </w:r>
            </w:hyperlink>
          </w:p>
        </w:tc>
      </w:tr>
      <w:tr w:rsidR="0042196B" w:rsidRPr="000959D0" w:rsidTr="0046711E">
        <w:trPr>
          <w:trHeight w:val="315"/>
        </w:trPr>
        <w:tc>
          <w:tcPr>
            <w:tcW w:w="813" w:type="dxa"/>
            <w:tcBorders>
              <w:top w:val="nil"/>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51</w:t>
            </w:r>
          </w:p>
        </w:tc>
        <w:tc>
          <w:tcPr>
            <w:tcW w:w="4069"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Карта профилактического медицинского осмотра несовершеннолетнего (PDF/A-1)</w:t>
            </w:r>
          </w:p>
        </w:tc>
        <w:tc>
          <w:tcPr>
            <w:tcW w:w="1256" w:type="dxa"/>
            <w:tcBorders>
              <w:top w:val="nil"/>
              <w:left w:val="nil"/>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w:t>
            </w:r>
          </w:p>
        </w:tc>
        <w:tc>
          <w:tcPr>
            <w:tcW w:w="4016" w:type="dxa"/>
            <w:tcBorders>
              <w:top w:val="nil"/>
              <w:left w:val="nil"/>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47" w:history="1">
              <w:r w:rsidR="0042196B" w:rsidRPr="000959D0">
                <w:rPr>
                  <w:rFonts w:ascii="Times New Roman" w:hAnsi="Times New Roman" w:cs="Times New Roman"/>
                  <w:sz w:val="16"/>
                  <w:szCs w:val="16"/>
                </w:rPr>
                <w:t>https://nsi.rosminzdrav.ru/dictionaries/1.2.643.5.1.13.13.11.1520/passport/12.60</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52</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Медицинская карта пациента, получающего медицинскую помощь в амбулаторных условиях (PDF/A-1)</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u w:val="single"/>
              </w:rPr>
            </w:pPr>
            <w:hyperlink r:id="rId148" w:history="1">
              <w:r w:rsidR="0042196B" w:rsidRPr="000959D0">
                <w:rPr>
                  <w:rFonts w:ascii="Times New Roman" w:hAnsi="Times New Roman" w:cs="Times New Roman"/>
                  <w:sz w:val="16"/>
                  <w:szCs w:val="16"/>
                </w:rPr>
                <w:t>https://nsi.rosminzdrav.ru/dictionaries/1.2.643.5.1.13.13.11.1520/passport/12.60</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shd w:val="clear" w:color="auto" w:fill="11DF2A"/>
              </w:rPr>
            </w:pPr>
            <w:r w:rsidRPr="000959D0">
              <w:rPr>
                <w:rFonts w:ascii="Times New Roman" w:hAnsi="Times New Roman" w:cs="Times New Roman"/>
                <w:sz w:val="16"/>
                <w:szCs w:val="16"/>
              </w:rPr>
              <w:t>210</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Талон № 2 на получение специальных талонов (именных направлений) на проезд к месту лечения для получения медицинской помощи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4</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49" w:history="1">
              <w:r w:rsidR="0042196B" w:rsidRPr="000959D0">
                <w:rPr>
                  <w:rFonts w:ascii="Times New Roman" w:hAnsi="Times New Roman" w:cs="Times New Roman"/>
                  <w:sz w:val="16"/>
                  <w:szCs w:val="16"/>
                </w:rPr>
                <w:t>https://portal.egisz.rosminzdrav.ru/materials/4487</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229</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Талон на оказание высокотехнологичной медицинской помощи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50" w:history="1">
              <w:r w:rsidR="0042196B" w:rsidRPr="000959D0">
                <w:rPr>
                  <w:rFonts w:ascii="Times New Roman" w:hAnsi="Times New Roman" w:cs="Times New Roman"/>
                  <w:sz w:val="16"/>
                  <w:szCs w:val="16"/>
                  <w:u w:val="single"/>
                </w:rPr>
                <w:t>https://portal.egisz.rosminzdrav.ru/materials/4567</w:t>
              </w:r>
            </w:hyperlink>
          </w:p>
        </w:tc>
      </w:tr>
      <w:tr w:rsidR="0042196B" w:rsidRPr="000959D0" w:rsidTr="0046711E">
        <w:trPr>
          <w:trHeight w:val="600"/>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200</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Этапный эпикриз</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51" w:history="1">
              <w:r w:rsidR="0042196B" w:rsidRPr="000959D0">
                <w:rPr>
                  <w:rFonts w:ascii="Times New Roman" w:hAnsi="Times New Roman" w:cs="Times New Roman"/>
                  <w:sz w:val="16"/>
                  <w:szCs w:val="16"/>
                  <w:u w:val="single"/>
                </w:rPr>
                <w:t>https://portal.egisz.rosminzdrav.ru/materials/445</w:t>
              </w:r>
            </w:hyperlink>
            <w:r w:rsidR="0042196B" w:rsidRPr="000959D0">
              <w:rPr>
                <w:rFonts w:ascii="Times New Roman" w:hAnsi="Times New Roman" w:cs="Times New Roman"/>
                <w:sz w:val="16"/>
                <w:szCs w:val="16"/>
                <w:u w:val="single"/>
              </w:rPr>
              <w:t>7</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253</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о временной нетрудоспособности студента, учащегося техникума, профессионально-технического училища, о болезни, карантине и прочих причинах отсутствия ребенка, посещающего школу, детское дошкольное учреждение</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52" w:history="1">
              <w:r w:rsidR="0042196B" w:rsidRPr="000959D0">
                <w:rPr>
                  <w:rFonts w:ascii="Times New Roman" w:hAnsi="Times New Roman" w:cs="Times New Roman"/>
                  <w:sz w:val="16"/>
                  <w:szCs w:val="16"/>
                  <w:u w:val="single"/>
                </w:rPr>
                <w:t>https://portal.egisz.rosminzdrav.ru/materials/4703</w:t>
              </w:r>
            </w:hyperlink>
          </w:p>
        </w:tc>
      </w:tr>
      <w:tr w:rsidR="0042196B" w:rsidRPr="000959D0" w:rsidTr="0046711E">
        <w:trPr>
          <w:trHeight w:val="58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187</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Сведения о результатах проведенной медико-социальной экспертизы</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53" w:history="1">
              <w:r w:rsidR="0042196B" w:rsidRPr="000959D0">
                <w:rPr>
                  <w:rFonts w:ascii="Times New Roman" w:hAnsi="Times New Roman" w:cs="Times New Roman"/>
                  <w:sz w:val="16"/>
                  <w:szCs w:val="16"/>
                </w:rPr>
                <w:t>https://portal.egisz.rosminzdrav.ru/materials/4359</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130</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Уведомление о причинах возврата направления на медико-социальную экспертизу</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54" w:history="1">
              <w:r w:rsidR="0042196B" w:rsidRPr="000959D0">
                <w:rPr>
                  <w:rFonts w:ascii="Times New Roman" w:hAnsi="Times New Roman" w:cs="Times New Roman"/>
                  <w:sz w:val="16"/>
                  <w:szCs w:val="16"/>
                </w:rPr>
                <w:t>https://portal.egisz.rosminzdrav.ru/materials/4329</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195</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Выписка из истории болезни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55" w:history="1">
              <w:r w:rsidR="0042196B" w:rsidRPr="000959D0">
                <w:rPr>
                  <w:rFonts w:ascii="Times New Roman" w:hAnsi="Times New Roman" w:cs="Times New Roman"/>
                  <w:sz w:val="16"/>
                  <w:szCs w:val="16"/>
                  <w:u w:val="single"/>
                </w:rPr>
                <w:t>https://portal.egisz.rosminzdrav.ru/materials/4475</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231</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о наличии медицинских показаний, в соответствии с которыми ребенок не посещает организацию, осуществляющую образовательную деятельность по основным общеобразовательным программам, в период учебного процесса</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56" w:history="1">
              <w:r w:rsidR="0042196B" w:rsidRPr="000959D0">
                <w:rPr>
                  <w:rFonts w:ascii="Times New Roman" w:hAnsi="Times New Roman" w:cs="Times New Roman"/>
                  <w:sz w:val="16"/>
                  <w:szCs w:val="16"/>
                  <w:u w:val="single"/>
                </w:rPr>
                <w:t>https://portal.egisz.rosminzdrav.ru/materials/4553</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249</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об отсутствии медицинских противопоказаний для работы с использованием сведений, составляющих государственную тайну</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57" w:history="1">
              <w:r w:rsidR="0042196B" w:rsidRPr="000959D0">
                <w:rPr>
                  <w:rFonts w:ascii="Times New Roman" w:hAnsi="Times New Roman" w:cs="Times New Roman"/>
                  <w:sz w:val="16"/>
                  <w:szCs w:val="16"/>
                  <w:u w:val="single"/>
                </w:rPr>
                <w:t>https://portal.egisz.rosminzdrav.ru/materials/4707</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240</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Заключение лечебного учреждения о нуждаемости престарелого гражданина в постоянном постороннем уходе</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58" w:history="1">
              <w:r w:rsidR="0042196B" w:rsidRPr="000959D0">
                <w:rPr>
                  <w:rFonts w:ascii="Times New Roman" w:hAnsi="Times New Roman" w:cs="Times New Roman"/>
                  <w:sz w:val="16"/>
                  <w:szCs w:val="16"/>
                  <w:u w:val="single"/>
                </w:rPr>
                <w:t>https://portal.egisz.rosminzdrav.ru/materials/4571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248</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Медицинская справка о состоянии здоровья ребенка, отъезжающего в организацию отдыха детей и их оздоровления</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59" w:history="1">
              <w:r w:rsidR="0042196B" w:rsidRPr="000959D0">
                <w:rPr>
                  <w:rFonts w:ascii="Times New Roman" w:hAnsi="Times New Roman" w:cs="Times New Roman"/>
                  <w:sz w:val="16"/>
                  <w:szCs w:val="16"/>
                  <w:u w:val="single"/>
                </w:rPr>
                <w:t>https://portal.egisz.rosminzdrav.ru/materials/4719</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213</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о прохождении медицинского освидетельствования в психоневрологическом диспансере</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0" w:history="1">
              <w:r w:rsidR="0042196B" w:rsidRPr="000959D0">
                <w:rPr>
                  <w:rFonts w:ascii="Times New Roman" w:hAnsi="Times New Roman" w:cs="Times New Roman"/>
                  <w:sz w:val="16"/>
                  <w:szCs w:val="16"/>
                  <w:u w:val="single"/>
                </w:rPr>
                <w:t>https://portal.egisz.rosminzdrav.ru/materials/4489</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252</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о состоянии на учете в диспансере</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1" w:history="1">
              <w:r w:rsidR="0042196B" w:rsidRPr="000959D0">
                <w:rPr>
                  <w:rFonts w:ascii="Times New Roman" w:hAnsi="Times New Roman" w:cs="Times New Roman"/>
                  <w:sz w:val="16"/>
                  <w:szCs w:val="16"/>
                  <w:u w:val="single"/>
                </w:rPr>
                <w:t>https://portal.egisz.rosminzdrav.ru/materials/4701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215</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донору об освобождении от работы в день кровосдачи и предоставлении ему дополнительного дня отдыха</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62" w:history="1">
              <w:r w:rsidR="0042196B" w:rsidRPr="000959D0">
                <w:rPr>
                  <w:rFonts w:ascii="Times New Roman" w:hAnsi="Times New Roman" w:cs="Times New Roman"/>
                  <w:sz w:val="16"/>
                  <w:szCs w:val="16"/>
                </w:rPr>
                <w:t>https://portal.egisz.rosminzdrav.ru/materials/4519</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223</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Экстренное извещение о случае острого отравления химической этиологии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3" w:history="1">
              <w:r w:rsidR="0042196B" w:rsidRPr="000959D0">
                <w:rPr>
                  <w:rFonts w:ascii="Times New Roman" w:hAnsi="Times New Roman" w:cs="Times New Roman"/>
                  <w:sz w:val="16"/>
                  <w:szCs w:val="16"/>
                  <w:u w:val="single"/>
                </w:rPr>
                <w:t>https://portal.egisz.rosminzdrav.ru/materials/4493</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227</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Протокол консультации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4" w:history="1">
              <w:r w:rsidR="0042196B" w:rsidRPr="000959D0">
                <w:rPr>
                  <w:rFonts w:ascii="Times New Roman" w:hAnsi="Times New Roman" w:cs="Times New Roman"/>
                  <w:sz w:val="16"/>
                  <w:szCs w:val="16"/>
                  <w:u w:val="single"/>
                </w:rPr>
                <w:t>https://portal.egisz.rosminzdrav.ru/materials/4557</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251</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об отсутствии контактов с инфекционными больными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5" w:history="1">
              <w:r w:rsidR="0042196B" w:rsidRPr="000959D0">
                <w:rPr>
                  <w:rFonts w:ascii="Times New Roman" w:hAnsi="Times New Roman" w:cs="Times New Roman"/>
                  <w:sz w:val="16"/>
                  <w:szCs w:val="16"/>
                  <w:u w:val="single"/>
                </w:rPr>
                <w:t>https://portal.egisz.rosminzdrav.ru/materials/4705</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246</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Протокол трансфузии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6" w:history="1">
              <w:r w:rsidR="0042196B" w:rsidRPr="000959D0">
                <w:rPr>
                  <w:rFonts w:ascii="Times New Roman" w:hAnsi="Times New Roman" w:cs="Times New Roman"/>
                  <w:sz w:val="16"/>
                  <w:szCs w:val="16"/>
                  <w:u w:val="single"/>
                </w:rPr>
                <w:t>https://portal.egisz.rosminzdrav.ru/materials/4711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255</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Направление на госпитализацию, восстановительное лечение, обследование, консультацию</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7" w:history="1">
              <w:r w:rsidR="0042196B" w:rsidRPr="000959D0">
                <w:rPr>
                  <w:rFonts w:ascii="Times New Roman" w:hAnsi="Times New Roman" w:cs="Times New Roman"/>
                  <w:sz w:val="16"/>
                  <w:szCs w:val="16"/>
                  <w:u w:val="single"/>
                </w:rPr>
                <w:t>https://portal.egisz.rosminzdrav.ru/materials/4721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224</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Протокол инструментального исследования</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8" w:history="1">
              <w:r w:rsidR="0042196B" w:rsidRPr="000959D0">
                <w:rPr>
                  <w:rFonts w:ascii="Times New Roman" w:hAnsi="Times New Roman" w:cs="Times New Roman"/>
                  <w:sz w:val="16"/>
                  <w:szCs w:val="16"/>
                  <w:u w:val="single"/>
                </w:rPr>
                <w:t>https://portal.egisz.rosminzdrav.ru/materials/4491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217</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Предоперационный эпикриз</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69" w:history="1">
              <w:r w:rsidR="0042196B" w:rsidRPr="000959D0">
                <w:rPr>
                  <w:rFonts w:ascii="Times New Roman" w:hAnsi="Times New Roman" w:cs="Times New Roman"/>
                  <w:sz w:val="16"/>
                  <w:szCs w:val="16"/>
                  <w:u w:val="single"/>
                </w:rPr>
                <w:t>https://portal.egisz.rosminzdrav.ru/materials/4527</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235</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Эпикриз в стационаре выписной</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6</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0" w:history="1">
              <w:r w:rsidR="0042196B" w:rsidRPr="000959D0">
                <w:rPr>
                  <w:rFonts w:ascii="Times New Roman" w:hAnsi="Times New Roman" w:cs="Times New Roman"/>
                  <w:sz w:val="16"/>
                  <w:szCs w:val="16"/>
                  <w:u w:val="single"/>
                </w:rPr>
                <w:t>https://portal.egisz.rosminzdrav.ru/materials/4585</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214</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Протокол прижизненного патолого-анатомического исследования биопсийного (операционного) материала</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1" w:history="1">
              <w:r w:rsidR="0042196B" w:rsidRPr="000959D0">
                <w:rPr>
                  <w:rFonts w:ascii="Times New Roman" w:hAnsi="Times New Roman" w:cs="Times New Roman"/>
                  <w:sz w:val="16"/>
                  <w:szCs w:val="16"/>
                  <w:u w:val="single"/>
                </w:rPr>
                <w:t>https://portal.egisz.rosminzdrav.ru/materials/4551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247</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Медицинская справка (для выезжающего за границу)</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2" w:history="1">
              <w:r w:rsidR="0042196B" w:rsidRPr="000959D0">
                <w:rPr>
                  <w:rFonts w:ascii="Times New Roman" w:hAnsi="Times New Roman" w:cs="Times New Roman"/>
                  <w:sz w:val="16"/>
                  <w:szCs w:val="16"/>
                  <w:u w:val="single"/>
                </w:rPr>
                <w:t>https://portal.egisz.rosminzdrav.ru/materials/4635</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216</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о постановке на учет по беременности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3" w:history="1">
              <w:r w:rsidR="0042196B" w:rsidRPr="000959D0">
                <w:rPr>
                  <w:rFonts w:ascii="Times New Roman" w:hAnsi="Times New Roman" w:cs="Times New Roman"/>
                  <w:sz w:val="16"/>
                  <w:szCs w:val="16"/>
                  <w:u w:val="single"/>
                </w:rPr>
                <w:t>https://portal.egisz.rosminzdrav.ru/materials/4521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205</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Выписной эпикриз из родильного дома</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4</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4" w:history="1">
              <w:r w:rsidR="0042196B" w:rsidRPr="000959D0">
                <w:rPr>
                  <w:rFonts w:ascii="Times New Roman" w:hAnsi="Times New Roman" w:cs="Times New Roman"/>
                  <w:sz w:val="16"/>
                  <w:szCs w:val="16"/>
                  <w:u w:val="single"/>
                </w:rPr>
                <w:t>https://portal.egisz.rosminzdrav.ru/materials/4485</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220</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Сертификат о профилактических прививках</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3</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5" w:history="1">
              <w:r w:rsidR="0042196B" w:rsidRPr="000959D0">
                <w:rPr>
                  <w:rFonts w:ascii="Times New Roman" w:hAnsi="Times New Roman" w:cs="Times New Roman"/>
                  <w:sz w:val="16"/>
                  <w:szCs w:val="16"/>
                  <w:u w:val="single"/>
                </w:rPr>
                <w:t>https://portal.egisz.rosminzdrav.ru/materials/4561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233</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Эпикриз по законченному случаю амбулаторный</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6" w:history="1">
              <w:r w:rsidR="0042196B" w:rsidRPr="000959D0">
                <w:rPr>
                  <w:rFonts w:ascii="Times New Roman" w:hAnsi="Times New Roman" w:cs="Times New Roman"/>
                  <w:sz w:val="16"/>
                  <w:szCs w:val="16"/>
                  <w:u w:val="single"/>
                </w:rPr>
                <w:t>https://portal.egisz.rosminzdrav.ru/materials/4581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197</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Медицинское заключение о допуске к выполнению работ на высоте, верхолазных работ, работ, связанных с подъемом на высоту, а также по обслуживанию </w:t>
            </w:r>
            <w:r w:rsidRPr="000959D0">
              <w:rPr>
                <w:rFonts w:ascii="Times New Roman" w:hAnsi="Times New Roman" w:cs="Times New Roman"/>
                <w:sz w:val="16"/>
                <w:szCs w:val="16"/>
              </w:rPr>
              <w:lastRenderedPageBreak/>
              <w:t>подъемных сооружений</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lastRenderedPageBreak/>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7" w:history="1">
              <w:r w:rsidR="0042196B" w:rsidRPr="000959D0">
                <w:rPr>
                  <w:rFonts w:ascii="Times New Roman" w:hAnsi="Times New Roman" w:cs="Times New Roman"/>
                  <w:sz w:val="16"/>
                  <w:szCs w:val="16"/>
                  <w:u w:val="single"/>
                </w:rPr>
                <w:t>https://portal.egisz.rosminzdrav.ru/materials/4451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lastRenderedPageBreak/>
              <w:t>202</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Направление на лабораторное исследование</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8" w:history="1">
              <w:r w:rsidR="0042196B" w:rsidRPr="000959D0">
                <w:rPr>
                  <w:rFonts w:ascii="Times New Roman" w:hAnsi="Times New Roman" w:cs="Times New Roman"/>
                  <w:sz w:val="16"/>
                  <w:szCs w:val="16"/>
                </w:rPr>
                <w:t>https://portal.egisz.rosminzdrav.ru/materials/4461</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257</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Выписка из протокола решения врачебной комиссии для направления на медико-социальную экспертизу</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79" w:history="1">
              <w:r w:rsidR="0042196B" w:rsidRPr="000959D0">
                <w:rPr>
                  <w:rFonts w:ascii="Times New Roman" w:hAnsi="Times New Roman" w:cs="Times New Roman"/>
                  <w:sz w:val="16"/>
                  <w:szCs w:val="16"/>
                </w:rPr>
                <w:t>https://portal.egisz.rosminzdrav.ru/materials/4727</w:t>
              </w:r>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276</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Справка о наличии показаний к протезированию</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Style w:val="affffffff8"/>
                <w:rFonts w:cs="Times New Roman"/>
                <w:sz w:val="16"/>
                <w:szCs w:val="16"/>
              </w:rPr>
            </w:pPr>
            <w:hyperlink r:id="rId180" w:history="1">
              <w:r w:rsidR="0042196B" w:rsidRPr="000959D0">
                <w:rPr>
                  <w:rFonts w:ascii="Times New Roman" w:hAnsi="Times New Roman" w:cs="Times New Roman"/>
                  <w:sz w:val="16"/>
                  <w:szCs w:val="16"/>
                </w:rPr>
                <w:t>https://portal.egisz.rosminzdrav.ru/materials/4741</w:t>
              </w:r>
              <w:bookmarkEnd w:id="711"/>
            </w:hyperlink>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40</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Протокол телемедицинской консультации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81" w:history="1">
              <w:r w:rsidR="0042196B" w:rsidRPr="000959D0">
                <w:rPr>
                  <w:rFonts w:ascii="Times New Roman" w:hAnsi="Times New Roman" w:cs="Times New Roman"/>
                  <w:sz w:val="16"/>
                  <w:szCs w:val="16"/>
                </w:rPr>
                <w:t>https://portal.egisz.rosminzdrav.ru/materials/3479</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103</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Медицинское заключение по результатам предварительного (периодического) медицинского осмотра</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82" w:history="1">
              <w:r w:rsidR="0042196B" w:rsidRPr="000959D0">
                <w:rPr>
                  <w:rFonts w:ascii="Times New Roman" w:hAnsi="Times New Roman" w:cs="Times New Roman"/>
                  <w:sz w:val="16"/>
                  <w:szCs w:val="16"/>
                </w:rPr>
                <w:t>https://portal.egisz.rosminzdrav.ru/materials/3985</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158</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Выписка из протокола решения врачебной комиссии  </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https://portal.egisz.rosminzdrav.ru/materials/4307</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118</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Документ, содержащий сведения медицинского свидетельства о рождении в бумажной форме</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4</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83" w:history="1">
              <w:r w:rsidR="0042196B" w:rsidRPr="000959D0">
                <w:rPr>
                  <w:rFonts w:ascii="Times New Roman" w:hAnsi="Times New Roman" w:cs="Times New Roman"/>
                  <w:sz w:val="16"/>
                  <w:szCs w:val="16"/>
                </w:rPr>
                <w:t>https://portal.egisz.rosminzdrav.ru/materials/3849</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76</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Медицинское свидетельство о рождении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4</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84" w:history="1">
              <w:r w:rsidR="0042196B" w:rsidRPr="000959D0">
                <w:rPr>
                  <w:rStyle w:val="affffffff8"/>
                  <w:rFonts w:cs="Times New Roman"/>
                  <w:sz w:val="16"/>
                  <w:szCs w:val="16"/>
                </w:rPr>
                <w:t>https://portal.egisz.rosminzdrav.ru/materials/3849</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114</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Документ, содержащий сведения медицинского свидетельства о перинатальной смерти в бумажной форме  </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85" w:history="1">
              <w:r w:rsidR="0042196B" w:rsidRPr="000959D0">
                <w:rPr>
                  <w:rStyle w:val="affffffff8"/>
                  <w:rFonts w:cs="Times New Roman"/>
                  <w:sz w:val="16"/>
                  <w:szCs w:val="16"/>
                </w:rPr>
                <w:t>https://portal.egisz.rosminzdrav.ru/materials/3817</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144</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Заключение врачебной комиссии медицинской организации, оказывающей лечебно-профилактическую помощь, о нуждаемости ветерана в обеспечении протезами (кроме зубных протезов), протезно-ортопедическими изделиями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https://portal.egisz.rosminzdrav.ru/materials/4277</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123</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Направление на госпитализацию для оказания высокотехнологичной медицинской помощи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86" w:history="1">
              <w:r w:rsidR="0042196B" w:rsidRPr="000959D0">
                <w:rPr>
                  <w:rStyle w:val="affffffff8"/>
                  <w:rFonts w:cs="Times New Roman"/>
                  <w:sz w:val="16"/>
                  <w:szCs w:val="16"/>
                </w:rPr>
                <w:t>https://portal.egisz.rosminzdrav.ru/materials/4257</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124</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Направление на госпитализацию для оказания специализированной медицинской помощи</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87" w:history="1">
              <w:r w:rsidR="0042196B" w:rsidRPr="000959D0">
                <w:rPr>
                  <w:rStyle w:val="affffffff8"/>
                  <w:rFonts w:cs="Times New Roman"/>
                  <w:sz w:val="16"/>
                  <w:szCs w:val="16"/>
                </w:rPr>
                <w:t>https://portal.egisz.rosminzdrav.ru/materials/4255</w:t>
              </w:r>
            </w:hyperlink>
            <w:r w:rsidR="0042196B" w:rsidRPr="000959D0">
              <w:rPr>
                <w:rFonts w:ascii="Times New Roman" w:hAnsi="Times New Roman" w:cs="Times New Roman"/>
                <w:sz w:val="16"/>
                <w:szCs w:val="16"/>
              </w:rPr>
              <w:t xml:space="preserve"> </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121</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Направление на медико-социальную экспертизу  </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6</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https://portal.egisz.rosminzdrav.ru/materials/4283</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186</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Протокол лабораторного исследования</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5</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https://portal.egisz.rosminzdrav.ru/materials/4431</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164</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Экстренное извещение об инфекционном заболевании, пищевом, остром профессиональном отравлении, необычной реакции на прививку  </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https://portal.egisz.rosminzdrav.ru/materials/4425</w:t>
            </w:r>
          </w:p>
        </w:tc>
      </w:tr>
      <w:tr w:rsidR="0042196B" w:rsidRPr="000959D0" w:rsidTr="0046711E">
        <w:trPr>
          <w:trHeight w:val="315"/>
        </w:trPr>
        <w:tc>
          <w:tcPr>
            <w:tcW w:w="813"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122</w:t>
            </w:r>
          </w:p>
        </w:tc>
        <w:tc>
          <w:tcPr>
            <w:tcW w:w="4069"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 xml:space="preserve">Сведения о результатах диспансеризации или профилактического медицинского осмотра  </w:t>
            </w:r>
          </w:p>
        </w:tc>
        <w:tc>
          <w:tcPr>
            <w:tcW w:w="1256" w:type="dxa"/>
            <w:tcBorders>
              <w:top w:val="single" w:sz="4" w:space="0" w:color="000000"/>
              <w:left w:val="single" w:sz="4" w:space="0" w:color="000000"/>
              <w:bottom w:val="single" w:sz="4" w:space="0" w:color="000000"/>
              <w:right w:val="single" w:sz="4" w:space="0" w:color="000000"/>
            </w:tcBorders>
          </w:tcPr>
          <w:p w:rsidR="0042196B" w:rsidRPr="000959D0" w:rsidRDefault="0042196B" w:rsidP="000959D0">
            <w:pPr>
              <w:tabs>
                <w:tab w:val="left" w:pos="258"/>
              </w:tabs>
              <w:spacing w:line="240" w:lineRule="auto"/>
              <w:contextualSpacing/>
              <w:rPr>
                <w:rFonts w:ascii="Times New Roman" w:hAnsi="Times New Roman" w:cs="Times New Roman"/>
                <w:sz w:val="16"/>
                <w:szCs w:val="16"/>
              </w:rPr>
            </w:pPr>
            <w:r w:rsidRPr="000959D0">
              <w:rPr>
                <w:rFonts w:ascii="Times New Roman" w:hAnsi="Times New Roman" w:cs="Times New Roman"/>
                <w:sz w:val="16"/>
                <w:szCs w:val="16"/>
              </w:rPr>
              <w:t>2</w:t>
            </w:r>
          </w:p>
        </w:tc>
        <w:tc>
          <w:tcPr>
            <w:tcW w:w="4016" w:type="dxa"/>
            <w:tcBorders>
              <w:top w:val="single" w:sz="4" w:space="0" w:color="000000"/>
              <w:left w:val="single" w:sz="4" w:space="0" w:color="000000"/>
              <w:bottom w:val="single" w:sz="4" w:space="0" w:color="000000"/>
              <w:right w:val="single" w:sz="4" w:space="0" w:color="000000"/>
            </w:tcBorders>
          </w:tcPr>
          <w:p w:rsidR="0042196B" w:rsidRPr="000959D0" w:rsidRDefault="003C485F" w:rsidP="000959D0">
            <w:pPr>
              <w:tabs>
                <w:tab w:val="left" w:pos="258"/>
              </w:tabs>
              <w:spacing w:line="240" w:lineRule="auto"/>
              <w:contextualSpacing/>
              <w:rPr>
                <w:rFonts w:ascii="Times New Roman" w:hAnsi="Times New Roman" w:cs="Times New Roman"/>
                <w:sz w:val="16"/>
                <w:szCs w:val="16"/>
              </w:rPr>
            </w:pPr>
            <w:hyperlink r:id="rId188" w:history="1">
              <w:r w:rsidR="0042196B" w:rsidRPr="000959D0">
                <w:rPr>
                  <w:rStyle w:val="affffffff8"/>
                  <w:rFonts w:cs="Times New Roman"/>
                  <w:sz w:val="16"/>
                  <w:szCs w:val="16"/>
                </w:rPr>
                <w:t>https://portal.egisz.rosminzdrav.ru/materials/4099</w:t>
              </w:r>
            </w:hyperlink>
            <w:r w:rsidR="0042196B" w:rsidRPr="000959D0">
              <w:rPr>
                <w:rFonts w:ascii="Times New Roman" w:hAnsi="Times New Roman" w:cs="Times New Roman"/>
                <w:sz w:val="16"/>
                <w:szCs w:val="16"/>
              </w:rPr>
              <w:t xml:space="preserve"> </w:t>
            </w:r>
          </w:p>
        </w:tc>
      </w:tr>
    </w:tbl>
    <w:p w:rsidR="00FD3CE6" w:rsidRPr="000959D0" w:rsidRDefault="00FD3CE6" w:rsidP="000959D0">
      <w:pPr>
        <w:spacing w:after="0" w:line="240" w:lineRule="auto"/>
        <w:rPr>
          <w:rFonts w:ascii="Times New Roman" w:eastAsia="Times New Roman" w:hAnsi="Times New Roman" w:cs="Times New Roman"/>
          <w:color w:val="000000"/>
          <w:sz w:val="16"/>
          <w:szCs w:val="16"/>
        </w:rPr>
      </w:pPr>
    </w:p>
    <w:p w:rsidR="00FD3CE6" w:rsidRPr="000959D0" w:rsidRDefault="00A4507D" w:rsidP="000959D0">
      <w:pPr>
        <w:pStyle w:val="3415"/>
        <w:numPr>
          <w:ilvl w:val="0"/>
          <w:numId w:val="0"/>
        </w:numPr>
        <w:spacing w:after="0" w:line="240" w:lineRule="auto"/>
        <w:rPr>
          <w:sz w:val="16"/>
          <w:szCs w:val="16"/>
        </w:rPr>
      </w:pPr>
      <w:bookmarkStart w:id="712" w:name="_Toc213680417"/>
      <w:bookmarkStart w:id="713" w:name="_Toc225152909"/>
      <w:r w:rsidRPr="000959D0">
        <w:rPr>
          <w:sz w:val="16"/>
          <w:szCs w:val="16"/>
        </w:rPr>
        <w:lastRenderedPageBreak/>
        <w:t>Приложение В</w:t>
      </w:r>
      <w:bookmarkEnd w:id="712"/>
      <w:bookmarkEnd w:id="713"/>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к Техническим условиям</w:t>
      </w:r>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 xml:space="preserve">Список форм государственной, отраслевой отчётности и утверждённых учётных форм медицинской документации </w:t>
      </w:r>
    </w:p>
    <w:p w:rsidR="00E069B8" w:rsidRPr="000959D0" w:rsidRDefault="00A4507D" w:rsidP="000959D0">
      <w:pPr>
        <w:pStyle w:val="34b"/>
        <w:spacing w:line="240" w:lineRule="auto"/>
        <w:rPr>
          <w:color w:val="000000" w:themeColor="text1"/>
          <w:sz w:val="16"/>
          <w:szCs w:val="16"/>
        </w:rPr>
      </w:pPr>
      <w:r w:rsidRPr="000959D0">
        <w:rPr>
          <w:color w:val="000000" w:themeColor="text1"/>
          <w:sz w:val="16"/>
          <w:szCs w:val="16"/>
        </w:rPr>
        <w:t xml:space="preserve">Список форм государственной, отраслевой отчётности и утверждённых учётных форм медицинской документации приведен в таблице </w:t>
      </w:r>
      <w:r w:rsidR="00E069B8" w:rsidRPr="000959D0">
        <w:rPr>
          <w:color w:val="000000" w:themeColor="text1"/>
          <w:sz w:val="16"/>
          <w:szCs w:val="16"/>
        </w:rPr>
        <w:t>В.1.</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Таблица В.</w:t>
      </w:r>
      <w:r w:rsidR="003C485F" w:rsidRPr="000959D0">
        <w:rPr>
          <w:color w:val="000000" w:themeColor="text1"/>
          <w:sz w:val="16"/>
          <w:szCs w:val="16"/>
        </w:rPr>
        <w:fldChar w:fldCharType="begin"/>
      </w:r>
      <w:r w:rsidRPr="000959D0">
        <w:rPr>
          <w:color w:val="000000" w:themeColor="text1"/>
          <w:sz w:val="16"/>
          <w:szCs w:val="16"/>
        </w:rPr>
        <w:instrText xml:space="preserve"> SEQ Таблица_Г. \* ARABIC </w:instrText>
      </w:r>
      <w:r w:rsidR="003C485F" w:rsidRPr="000959D0">
        <w:rPr>
          <w:color w:val="000000" w:themeColor="text1"/>
          <w:sz w:val="16"/>
          <w:szCs w:val="16"/>
        </w:rPr>
        <w:fldChar w:fldCharType="separate"/>
      </w:r>
      <w:r w:rsidR="00934A8C">
        <w:rPr>
          <w:noProof/>
          <w:color w:val="000000" w:themeColor="text1"/>
          <w:sz w:val="16"/>
          <w:szCs w:val="16"/>
        </w:rPr>
        <w:t>1</w:t>
      </w:r>
      <w:r w:rsidR="003C485F" w:rsidRPr="000959D0">
        <w:rPr>
          <w:color w:val="000000" w:themeColor="text1"/>
          <w:sz w:val="16"/>
          <w:szCs w:val="16"/>
        </w:rPr>
        <w:fldChar w:fldCharType="end"/>
      </w:r>
      <w:r w:rsidRPr="000959D0">
        <w:rPr>
          <w:color w:val="000000" w:themeColor="text1"/>
          <w:sz w:val="16"/>
          <w:szCs w:val="16"/>
        </w:rPr>
        <w:t xml:space="preserve"> – Список форм государственной, отраслевой отчётности и утверждённых учётных форм медицинской документации </w:t>
      </w:r>
    </w:p>
    <w:tbl>
      <w:tblPr>
        <w:tblStyle w:val="affffffff7"/>
        <w:tblW w:w="5000" w:type="pct"/>
        <w:tblLayout w:type="fixed"/>
        <w:tblLook w:val="0020"/>
      </w:tblPr>
      <w:tblGrid>
        <w:gridCol w:w="773"/>
        <w:gridCol w:w="1969"/>
        <w:gridCol w:w="2472"/>
        <w:gridCol w:w="4922"/>
      </w:tblGrid>
      <w:tr w:rsidR="00FD3CE6" w:rsidRPr="000959D0" w:rsidTr="00BC09FB">
        <w:trPr>
          <w:cnfStyle w:val="100000000000"/>
          <w:tblHeader/>
        </w:trPr>
        <w:tc>
          <w:tcPr>
            <w:tcW w:w="756"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п/п</w:t>
            </w:r>
          </w:p>
        </w:tc>
        <w:tc>
          <w:tcPr>
            <w:tcW w:w="1925"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Наименование отчета</w:t>
            </w:r>
          </w:p>
        </w:tc>
        <w:tc>
          <w:tcPr>
            <w:tcW w:w="2417"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Описание отчета</w:t>
            </w:r>
          </w:p>
        </w:tc>
        <w:tc>
          <w:tcPr>
            <w:tcW w:w="4812" w:type="dxa"/>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НПА (нормативно-правовая документация при наличии)</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№13</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беременности с абортивным исходом</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15.12.2025 №711 Об утверждении формы федерального статистического наблюдения №13 «Сведения о беременности с абортивным исходом" и указаний по ее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№016/у</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Сводная ведомость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Минздрава России от 05.08.2022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N 030/о-Д/с</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проведении диспансеризации пребывающих в стационарных учреждениях детей-сирот и детей, находящихся в трудной жизненной ситуации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МЗ РФ от 14.04.2025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№030/У-Д/С, порядка ее ведения, а также формы отраслевого статистического наблюдения N 030/О-Д/С, порядка её заполнения".   Вступает в силу с 1 сентября 2025 г. и действует до 1 сентября 2031 г.</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4</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№2-ТБ</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больных, зарегистрированных для лечения</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Минздрава РФ от 13.02.2004 №50 "О введении в действие учетной и отчетной документации мониторинга туберкулеза"</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5</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№14дс</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деятельности дневных стационаров медицинских организаций</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Министерства здравоохранения Российской Федерации от 30.12.2002 № 413 "Об утверждении учетной и отчетной медицинской документации" (актуальная версия  - Приложение № 6 письму МЗ РФ от 23.12.2025 № 13-2/И/2-25595)</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6</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№2</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инфекционных и паразитарных заболеваниях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13.12.2024 №639 "Об утверждении форм федерального статистического наблюдения №1 и №2 "Сведения об инфекционных и паразитарных заболеваниях" и указаний по их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7</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№4. Сведения о результатах исследования крови на антитела к ВИЧ</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результатах исследования крови на антитела к ВИЧ</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14.02.2020 №66 "Об утверждении формы федерального статистического наблюдения с указаниями по ее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санитарно-эпидемиологической ситуацией по ВИЧ-инфекции в Российской Федерации"</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8</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№5</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профилактических прививках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30.12.2020 №867 "Об утверждении форм федерального статистического наблюдения с указаниями по их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9</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№030-ПО/о</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профилактических медицинских осмотрах несовершеннолетних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Приказ Минздрава России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 </w:t>
            </w:r>
            <w:r w:rsidRPr="000959D0">
              <w:rPr>
                <w:rFonts w:ascii="Times New Roman" w:hAnsi="Times New Roman" w:cs="Times New Roman"/>
                <w:i/>
                <w:sz w:val="16"/>
                <w:szCs w:val="16"/>
              </w:rPr>
              <w:t>действие приказа с 01.09.2025 по 01.09.2031 г.</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10</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№007/у</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Лист ежедневного учета движения пациентов и коечного фонда медицинской организации, оказывающей медицинскую помощь в стационарных условиях, в условиях дневного стационара</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Минздрава России от 05.08.2022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11</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№12</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числе заболеваний, зарегистрированных у пациентов, проживающих в районе обслуживания МО</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03.12.2025 №683 "Об утверждении формы федерального статистического наблюдения №12 «Сведения о числе заболеваний, зарегистрированных у пациентов, проживающих в районе обслуживания медицинской организации" и указаний по ее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12</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№039/у-02</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Ведомость учета врачебных посещений в амбулаторно-поликлинических учреждениях, на дому</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Минздрава РФ от 30 декабря 2002 г. №413 "Об утверждении учетной и отчетной медицинской документации"</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13</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№16-ВН</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причинах временной нетрудоспособности.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27.12.2022 №985 «Об утверждении форм федерального статистического наблюдения с указаниями по их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14</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№14-МЕД (ОМС) 2014</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работе медицинских организаций в сфере ОМС</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Приказ Росстата от 17.04.2014 №258 (ред. от 07.04.2020) "Об утверждении статистического инструментария для организации Министерством здравоохранения Российской Федерации </w:t>
            </w:r>
            <w:r w:rsidRPr="000959D0">
              <w:rPr>
                <w:rFonts w:ascii="Times New Roman" w:hAnsi="Times New Roman" w:cs="Times New Roman"/>
                <w:sz w:val="16"/>
                <w:szCs w:val="16"/>
              </w:rPr>
              <w:lastRenderedPageBreak/>
              <w:t>федерального статистического наблюдения в сфере обязательного медицинского страхования"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15</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№7 - травматизм</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травматизме на производстве и профессиональных заболеваниях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Приказ Росстата от </w:t>
            </w:r>
            <w:r w:rsidRPr="000959D0">
              <w:rPr>
                <w:rFonts w:ascii="Times New Roman" w:eastAsia="Arial" w:hAnsi="Times New Roman" w:cs="Times New Roman"/>
                <w:sz w:val="16"/>
                <w:szCs w:val="16"/>
              </w:rPr>
              <w:t>31.07.2023 N 361 (ред. от 30.01.2025)</w:t>
            </w:r>
            <w:r w:rsidRPr="000959D0">
              <w:rPr>
                <w:rFonts w:ascii="Times New Roman" w:hAnsi="Times New Roman" w:cs="Times New Roman"/>
                <w:sz w:val="16"/>
                <w:szCs w:val="16"/>
              </w:rPr>
              <w:t>"</w:t>
            </w:r>
            <w:r w:rsidRPr="000959D0">
              <w:rPr>
                <w:rFonts w:ascii="Times New Roman" w:eastAsia="Arial" w:hAnsi="Times New Roman" w:cs="Times New Roman"/>
                <w:sz w:val="16"/>
                <w:szCs w:val="16"/>
              </w:rPr>
              <w:t xml:space="preserve"> Об утверждении форм федерального статистического наблюдения с указаниями по их заполнению для организации федерального статистического наблюдения в сфере здравоохранения, за травматизмом на производстве и профессиональными заболеваниями</w:t>
            </w:r>
            <w:r w:rsidRPr="000959D0">
              <w:rPr>
                <w:rFonts w:ascii="Times New Roman" w:hAnsi="Times New Roman" w:cs="Times New Roman"/>
                <w:sz w:val="16"/>
                <w:szCs w:val="16"/>
              </w:rPr>
              <w:t>"</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16</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Вкладыш к форме №32</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регионализации акушерской и перинатальной помощи в родильных домах (отделениях) и перинатальных центрах.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Письмо МЗ РФ от 23.12.2025 № 13-2/И/2-25595 «Порядок составления сводных годовых статистических отчетов по формам федерального и отраслевого статистического наблюдения исполнительными органами государственной власти субъектов Российской Федерации в сфере охраны здоровья за 2025 год»</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17</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№10-ТБ</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результатах интенсивной фазы лечения (по микроскопии мокроты)</w:t>
            </w:r>
            <w:r w:rsidRPr="000959D0">
              <w:rPr>
                <w:rFonts w:ascii="Times New Roman" w:hAnsi="Times New Roman" w:cs="Times New Roman"/>
                <w:sz w:val="16"/>
                <w:szCs w:val="16"/>
              </w:rPr>
              <w:br/>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Минздрава РФ от 13.02.2004 №50 "О введении в действие учетной и отчетной документации мониторинга туберкулеза"</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18</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№34</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больных заболеваниями, передаваемыми преимущественно половым путем и заразными кожными заболеваниями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29.12.2011 №520 (ред. от 24.12.2018)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19</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№7</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злокачественных новообразованиях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28.12.2024 №714 Об утверждении формы федерального статистического наблюдения №7 «Сведения о злокачественных новообразованиях» и указаний по ее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20</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№11</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заболеваниях наркологическими расстройствами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12.12.2025 № 709 «Об утверждении формы федерального статистического наблюдения № 11 «Сведения о заболеваниях наркологическими расстройствами» и указаний по ее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21</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№32</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медицинской помощи беременным, роженицам и родильницам</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26.12.2025 N 757 "Об утверждении формы федерального статистического наблюдения N 32 "Сведения о медицинской помощи беременным, роженицам и родильницам" и указаний по ее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22</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№8 - ТБ</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результатах химиотерапии больных туберкулезом легких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от 13 февраля 2004 года №50 "О введении в действие учетной и отчетной документации мониторинга туберкулеза"</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23</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№10</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количестве пациентов с психическими расстройствами и расстройствами поведения (кроме заболеваний, связанных с употреблением психоактивных веществ), зарегистрированных медицинской организацией течение отчетного года</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30.06.2014 №459 (ред. от 25.07.2023)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24</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№9</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заболеваниях инфекциями, передаваемыми половым путем и заразными кожными болезнями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29.12.2011 №520 (ред. от 24.12.2018) "Об 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25</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№8</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заболеваниях активным туберкулезом. Отчет формируется по Извещениям по туберкулезным заболеваниям, дата заполнения которых попадает в отчетный период.</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28.01.2009 №12 (ред. от 20.01.2017) "Об утверждении статистического инструментария для организации Минздравсоцразвития России федерального статистического наблюдения в сфере здравоохранения"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26</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№6</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контингентах детей, подростков и взрослых, привитых против инфекционных заболеваний</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07.12.2022 № 911 "Об утверждении формы федерального статистического наблюдения с указаниями по ее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контингентами детей и взрослых, привитых против инфекционных заболеваний"</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27</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№7-ТБ</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впервые выявленных больных и рецидивах заболеваний туберкулезом.</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Минздрава РФ от 13.02.2004 №50 "О введении в действие учетной и отчетной документации мониторинга туберкулеза"</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28</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№14</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деятельности подразделений медицинской организации, оказывающих медицинскую помощь в стационарных условиях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Приказ Росстата от 15.12.2025 № 712 Об утверждении формы федерального статистического наблюдения №14 «Сведения о деятельности подразделений медицинской организации, оказывающих медицинскую помощь в стационарных условиях» и указаний по ее заполнению </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29</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№57</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травмах, отравлениях и некоторых других последствиях воздействия внешних причин</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28.12.2024 №706 "Об утверждении формы федерального статистического наблюдения №57 "Сведения о травмах, отравлениях и некоторых других последствиях воздействия внешних причин" и указаний по ее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30</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№61</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ВИЧ-инфекции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29.12.2025 № 765 Об утверждении формы федерального статистического наблюдения № 61 «Сведения о ВИЧ-инфекции» и указаний по ее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31</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№33</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 xml:space="preserve">Сведения о больных </w:t>
            </w:r>
            <w:r w:rsidRPr="000959D0">
              <w:rPr>
                <w:rFonts w:ascii="Times New Roman" w:hAnsi="Times New Roman" w:cs="Times New Roman"/>
                <w:sz w:val="16"/>
                <w:szCs w:val="16"/>
              </w:rPr>
              <w:lastRenderedPageBreak/>
              <w:t>туберкулезом</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 xml:space="preserve">Приказ Росстата от 31.12.2010 №483 (ред. от 27.12.2016) "Об </w:t>
            </w:r>
            <w:r w:rsidRPr="000959D0">
              <w:rPr>
                <w:rFonts w:ascii="Times New Roman" w:hAnsi="Times New Roman" w:cs="Times New Roman"/>
                <w:sz w:val="16"/>
                <w:szCs w:val="16"/>
              </w:rPr>
              <w:lastRenderedPageBreak/>
              <w:t>утверждении статистического инструментария для организации Минздравсоцразвития России федерального статистического наблюдения за деятельностью учреждений системы здравоохранения"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lastRenderedPageBreak/>
              <w:t>32</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№1 - РБ</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Минздравсоцразвития РФ от 21.01.2009 №12 "Об утверждении отраслевой статистической отчетности"</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33</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№1 - ВОП</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деятельности врача (отделения, центра) общей (семейной) практики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Приложение 5 к Приказу Министерства здравоохранения и социального развития РФ от 17 января 2005 г. №84 "О порядке осуществления деятельности врача общей практики (семейного врача)".</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34</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№1-здрав</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организации, оказывающей услуги по медицинской помощи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Федеральной службы государственной статистики от 31 июля 2024 г. №341 "Об утверждении формы федерального статистического наблюдения №1-здрав "Сведения об организации, оказывающей услуги по медицинской помощи" и указаний по ее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35</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об инфекционных и паразитарных заболеваниях</w:t>
            </w:r>
            <w:r w:rsidRPr="000959D0">
              <w:rPr>
                <w:rFonts w:ascii="Times New Roman" w:hAnsi="Times New Roman" w:cs="Times New Roman"/>
                <w:sz w:val="16"/>
                <w:szCs w:val="16"/>
              </w:rPr>
              <w:br/>
              <w:t>Форма включает в себя сведения о заболеваемости инфекционными и паразитарными заболеваниями по поликлинике и стационару</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05.12.2025 № 691 «Об утверждении форм федерального статистического наблюдения № 1 и № 2 «Сведения об инфекционных и паразитарных заболеваниях» и указаний по их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36</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№1-ДЕТИ (здрав)</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численности беспризорных и безнадзорных несовершеннолетних, помещенных в медицинские организации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19.11.2018 №679 (ред. от 18.12.2020)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37</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№30</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медицинской организации</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30.12.2025 № 768  Об утверждении формы федерального статистического наблюдения № 30 «Сведения о медицинской организации» и указаний по ее заполнению "</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38</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№131/о</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проведении профилактического медицинского осмотра и диспансеризации определенных групп взрослого населения</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МЗ РФ от 10.11.2020 № 1207н "Об утверждении учетной формы медицинской документации №131/у «Карта учета профилактического медицинского осмотра (диспансеризации)», порядка ее ведения и формы отраслевой статистической отчетности №131/о «Сведения о проведении профилактического медицинского осмотра и диспансеризации определенных групп взрослого населения», порядка ее заполнения и сроков представления.</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39</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№030/у-пед</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Паспорт врачебного участка (педиатрического)</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МЗСР РФ от 9 февраля 2007 года №102 О Паспорте врачебного участка (педиатрического)</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40</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№030/у-тер</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Паспорт врачебного участка (терапевтического)</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Минздравсоцразвития РФ от 07.12.2005 №765 "Об организации деятельности врача-терапевта участкового"</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41</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№030-13/у</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Паспорт врачебного участка граждан, имеющих право на получение набора социальных услуг</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Минздрава России от 15.12.2014 №834н (ред. от 02.11.2020)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r>
      <w:tr w:rsidR="00FD3CE6" w:rsidRPr="000959D0" w:rsidTr="00BC09FB">
        <w:tc>
          <w:tcPr>
            <w:tcW w:w="756"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42</w:t>
            </w:r>
          </w:p>
        </w:tc>
        <w:tc>
          <w:tcPr>
            <w:tcW w:w="1925"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Форма №19</w:t>
            </w:r>
          </w:p>
        </w:tc>
        <w:tc>
          <w:tcPr>
            <w:tcW w:w="2417"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Сведения о детях-инвалидах</w:t>
            </w:r>
          </w:p>
        </w:tc>
        <w:tc>
          <w:tcPr>
            <w:tcW w:w="4812" w:type="dxa"/>
            <w:vAlign w:val="center"/>
          </w:tcPr>
          <w:p w:rsidR="00FD3CE6" w:rsidRPr="000959D0" w:rsidRDefault="00A4507D" w:rsidP="000959D0">
            <w:pPr>
              <w:spacing w:after="0" w:line="240" w:lineRule="auto"/>
              <w:rPr>
                <w:rFonts w:ascii="Times New Roman" w:hAnsi="Times New Roman" w:cs="Times New Roman"/>
                <w:sz w:val="16"/>
                <w:szCs w:val="16"/>
              </w:rPr>
            </w:pPr>
            <w:r w:rsidRPr="000959D0">
              <w:rPr>
                <w:rFonts w:ascii="Times New Roman" w:hAnsi="Times New Roman" w:cs="Times New Roman"/>
                <w:sz w:val="16"/>
                <w:szCs w:val="16"/>
              </w:rPr>
              <w:t>Приказ Росстата от 27.12.2016 № 866 (ред. от 30.08.2019)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tc>
      </w:tr>
    </w:tbl>
    <w:p w:rsidR="00FD3CE6" w:rsidRPr="000959D0" w:rsidRDefault="00FD3CE6" w:rsidP="000959D0">
      <w:pPr>
        <w:pStyle w:val="34ffffff1"/>
        <w:spacing w:before="0" w:after="0" w:line="240" w:lineRule="auto"/>
        <w:rPr>
          <w:color w:val="000000"/>
          <w:sz w:val="16"/>
          <w:szCs w:val="16"/>
        </w:rPr>
      </w:pPr>
    </w:p>
    <w:p w:rsidR="00FD3CE6" w:rsidRPr="000959D0" w:rsidRDefault="00A4507D" w:rsidP="000959D0">
      <w:pPr>
        <w:pStyle w:val="3415"/>
        <w:numPr>
          <w:ilvl w:val="0"/>
          <w:numId w:val="0"/>
        </w:numPr>
        <w:spacing w:after="0" w:line="240" w:lineRule="auto"/>
        <w:rPr>
          <w:sz w:val="16"/>
          <w:szCs w:val="16"/>
        </w:rPr>
      </w:pPr>
      <w:bookmarkStart w:id="714" w:name="_Toc213680418"/>
      <w:bookmarkStart w:id="715" w:name="_Toc225152910"/>
      <w:r w:rsidRPr="000959D0">
        <w:rPr>
          <w:sz w:val="16"/>
          <w:szCs w:val="16"/>
        </w:rPr>
        <w:lastRenderedPageBreak/>
        <w:t>Приложение Г</w:t>
      </w:r>
      <w:bookmarkEnd w:id="714"/>
      <w:bookmarkEnd w:id="715"/>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к Техническим условиям</w:t>
      </w:r>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 xml:space="preserve">Формы отчетности об оказанных услугах за отчетный период </w:t>
      </w:r>
    </w:p>
    <w:p w:rsidR="00FD3CE6" w:rsidRPr="000959D0" w:rsidRDefault="00A4507D" w:rsidP="000959D0">
      <w:pPr>
        <w:pStyle w:val="3423"/>
        <w:numPr>
          <w:ilvl w:val="0"/>
          <w:numId w:val="0"/>
        </w:numPr>
        <w:spacing w:before="0" w:after="0" w:line="240" w:lineRule="auto"/>
        <w:ind w:left="709"/>
        <w:rPr>
          <w:color w:val="000000"/>
          <w:sz w:val="16"/>
          <w:szCs w:val="16"/>
        </w:rPr>
      </w:pPr>
      <w:bookmarkStart w:id="716" w:name="_Toc213680419"/>
      <w:bookmarkStart w:id="717" w:name="_Ref146221572"/>
      <w:bookmarkStart w:id="718" w:name="_Toc225152911"/>
      <w:r w:rsidRPr="000959D0">
        <w:rPr>
          <w:color w:val="000000" w:themeColor="text1"/>
          <w:sz w:val="16"/>
          <w:szCs w:val="16"/>
        </w:rPr>
        <w:t>Г.1 Отчет о выполнении Запросов Исполнителем</w:t>
      </w:r>
      <w:bookmarkEnd w:id="716"/>
      <w:bookmarkEnd w:id="717"/>
      <w:bookmarkEnd w:id="718"/>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Форма отчета о выполнении Запросов Исполнителем приведена в таблице Г.1. </w:t>
      </w:r>
    </w:p>
    <w:p w:rsidR="00FD3CE6" w:rsidRPr="000959D0" w:rsidRDefault="00A4507D" w:rsidP="000959D0">
      <w:pPr>
        <w:pStyle w:val="34b"/>
        <w:spacing w:line="240" w:lineRule="auto"/>
        <w:rPr>
          <w:color w:val="000000"/>
          <w:sz w:val="16"/>
          <w:szCs w:val="16"/>
        </w:rPr>
      </w:pPr>
      <w:r w:rsidRPr="000959D0">
        <w:rPr>
          <w:color w:val="000000" w:themeColor="text1"/>
          <w:sz w:val="16"/>
          <w:szCs w:val="16"/>
        </w:rPr>
        <w:t>В отчете за соответствующий отчетный период учитываются все Запросы, созданные в период действия Контракта и закрытые в соответствующем отчетном периоде.</w:t>
      </w:r>
    </w:p>
    <w:p w:rsidR="00FD3CE6" w:rsidRPr="000959D0" w:rsidRDefault="00A4507D" w:rsidP="000959D0">
      <w:pPr>
        <w:pStyle w:val="34ffffff1"/>
        <w:spacing w:before="0" w:after="0" w:line="240" w:lineRule="auto"/>
        <w:rPr>
          <w:color w:val="000000"/>
          <w:sz w:val="16"/>
          <w:szCs w:val="16"/>
        </w:rPr>
      </w:pPr>
      <w:r w:rsidRPr="000959D0">
        <w:rPr>
          <w:color w:val="000000" w:themeColor="text1"/>
          <w:sz w:val="16"/>
          <w:szCs w:val="16"/>
        </w:rPr>
        <w:t>Таблица Г.</w:t>
      </w:r>
      <w:r w:rsidR="003C485F" w:rsidRPr="000959D0">
        <w:rPr>
          <w:color w:val="000000" w:themeColor="text1"/>
          <w:sz w:val="16"/>
          <w:szCs w:val="16"/>
        </w:rPr>
        <w:fldChar w:fldCharType="begin"/>
      </w:r>
      <w:r w:rsidRPr="000959D0">
        <w:rPr>
          <w:color w:val="000000" w:themeColor="text1"/>
          <w:sz w:val="16"/>
          <w:szCs w:val="16"/>
        </w:rPr>
        <w:instrText xml:space="preserve"> SEQ Табдица_Д. \* ARABIC </w:instrText>
      </w:r>
      <w:r w:rsidR="003C485F" w:rsidRPr="000959D0">
        <w:rPr>
          <w:color w:val="000000" w:themeColor="text1"/>
          <w:sz w:val="16"/>
          <w:szCs w:val="16"/>
        </w:rPr>
        <w:fldChar w:fldCharType="separate"/>
      </w:r>
      <w:r w:rsidR="00934A8C">
        <w:rPr>
          <w:noProof/>
          <w:color w:val="000000" w:themeColor="text1"/>
          <w:sz w:val="16"/>
          <w:szCs w:val="16"/>
        </w:rPr>
        <w:t>1</w:t>
      </w:r>
      <w:r w:rsidR="003C485F" w:rsidRPr="000959D0">
        <w:rPr>
          <w:color w:val="000000" w:themeColor="text1"/>
          <w:sz w:val="16"/>
          <w:szCs w:val="16"/>
        </w:rPr>
        <w:fldChar w:fldCharType="end"/>
      </w:r>
      <w:r w:rsidRPr="000959D0">
        <w:rPr>
          <w:color w:val="000000" w:themeColor="text1"/>
          <w:sz w:val="16"/>
          <w:szCs w:val="16"/>
        </w:rPr>
        <w:t xml:space="preserve"> – Форма отчета о выполнении Запросов Исполнителем</w:t>
      </w:r>
    </w:p>
    <w:tbl>
      <w:tblPr>
        <w:tblW w:w="5000" w:type="pct"/>
        <w:tblInd w:w="-5" w:type="dxa"/>
        <w:tblLayout w:type="fixed"/>
        <w:tblLook w:val="0400"/>
      </w:tblPr>
      <w:tblGrid>
        <w:gridCol w:w="593"/>
        <w:gridCol w:w="1052"/>
        <w:gridCol w:w="1009"/>
        <w:gridCol w:w="1464"/>
        <w:gridCol w:w="1374"/>
        <w:gridCol w:w="1464"/>
        <w:gridCol w:w="1376"/>
        <w:gridCol w:w="1804"/>
      </w:tblGrid>
      <w:tr w:rsidR="00FD3CE6" w:rsidRPr="000959D0">
        <w:trPr>
          <w:trHeight w:val="828"/>
        </w:trPr>
        <w:tc>
          <w:tcPr>
            <w:tcW w:w="9918" w:type="dxa"/>
            <w:gridSpan w:val="8"/>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23"/>
              <w:numPr>
                <w:ilvl w:val="0"/>
                <w:numId w:val="0"/>
              </w:numPr>
              <w:spacing w:before="0" w:after="0" w:line="240" w:lineRule="auto"/>
              <w:ind w:left="32"/>
              <w:jc w:val="center"/>
              <w:outlineLvl w:val="9"/>
              <w:rPr>
                <w:color w:val="000000"/>
                <w:sz w:val="16"/>
                <w:szCs w:val="16"/>
              </w:rPr>
            </w:pPr>
            <w:r w:rsidRPr="000959D0">
              <w:rPr>
                <w:color w:val="000000" w:themeColor="text1"/>
                <w:sz w:val="16"/>
                <w:szCs w:val="16"/>
              </w:rPr>
              <w:t>Отчет о выполнении Запросов Исполнителем</w:t>
            </w:r>
          </w:p>
          <w:p w:rsidR="00FD3CE6" w:rsidRPr="000959D0" w:rsidRDefault="00A4507D" w:rsidP="000959D0">
            <w:pPr>
              <w:pStyle w:val="3423"/>
              <w:numPr>
                <w:ilvl w:val="0"/>
                <w:numId w:val="0"/>
              </w:numPr>
              <w:spacing w:before="0" w:after="0" w:line="240" w:lineRule="auto"/>
              <w:ind w:left="32"/>
              <w:jc w:val="center"/>
              <w:outlineLvl w:val="9"/>
              <w:rPr>
                <w:color w:val="000000"/>
                <w:sz w:val="16"/>
                <w:szCs w:val="16"/>
              </w:rPr>
            </w:pPr>
            <w:r w:rsidRPr="000959D0">
              <w:rPr>
                <w:color w:val="000000" w:themeColor="text1"/>
                <w:sz w:val="16"/>
                <w:szCs w:val="16"/>
              </w:rPr>
              <w:t>за отчетный период с "___"_________ по "___" ________</w:t>
            </w:r>
          </w:p>
        </w:tc>
      </w:tr>
      <w:tr w:rsidR="00FD3CE6" w:rsidRPr="000959D0">
        <w:trPr>
          <w:trHeight w:val="828"/>
        </w:trPr>
        <w:tc>
          <w:tcPr>
            <w:tcW w:w="581"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fff2"/>
              <w:spacing w:before="0" w:after="0"/>
              <w:rPr>
                <w:sz w:val="16"/>
                <w:szCs w:val="16"/>
              </w:rPr>
            </w:pPr>
            <w:r w:rsidRPr="000959D0">
              <w:rPr>
                <w:sz w:val="16"/>
                <w:szCs w:val="16"/>
              </w:rPr>
              <w:t>№</w:t>
            </w:r>
            <w:r w:rsidRPr="000959D0">
              <w:rPr>
                <w:sz w:val="16"/>
                <w:szCs w:val="16"/>
                <w:lang w:val="en-US"/>
              </w:rPr>
              <w:t xml:space="preserve"> </w:t>
            </w:r>
            <w:r w:rsidRPr="000959D0">
              <w:rPr>
                <w:sz w:val="16"/>
                <w:szCs w:val="16"/>
              </w:rPr>
              <w:t>п/п</w:t>
            </w:r>
          </w:p>
        </w:tc>
        <w:tc>
          <w:tcPr>
            <w:tcW w:w="1029"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fff2"/>
              <w:spacing w:before="0" w:after="0"/>
              <w:rPr>
                <w:sz w:val="16"/>
                <w:szCs w:val="16"/>
              </w:rPr>
            </w:pPr>
            <w:r w:rsidRPr="000959D0">
              <w:rPr>
                <w:sz w:val="16"/>
                <w:szCs w:val="16"/>
              </w:rPr>
              <w:t>Номер запроса</w:t>
            </w:r>
          </w:p>
        </w:tc>
        <w:tc>
          <w:tcPr>
            <w:tcW w:w="987"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fff2"/>
              <w:spacing w:before="0" w:after="0"/>
              <w:rPr>
                <w:sz w:val="16"/>
                <w:szCs w:val="16"/>
              </w:rPr>
            </w:pPr>
            <w:r w:rsidRPr="000959D0">
              <w:rPr>
                <w:sz w:val="16"/>
                <w:szCs w:val="16"/>
              </w:rPr>
              <w:t>Тема</w:t>
            </w:r>
          </w:p>
        </w:tc>
        <w:tc>
          <w:tcPr>
            <w:tcW w:w="143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fff2"/>
              <w:spacing w:before="0" w:after="0"/>
              <w:rPr>
                <w:sz w:val="16"/>
                <w:szCs w:val="16"/>
              </w:rPr>
            </w:pPr>
            <w:r w:rsidRPr="000959D0">
              <w:rPr>
                <w:sz w:val="16"/>
                <w:szCs w:val="16"/>
              </w:rPr>
              <w:t>Приоритет</w:t>
            </w:r>
          </w:p>
        </w:tc>
        <w:tc>
          <w:tcPr>
            <w:tcW w:w="1344"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fff2"/>
              <w:spacing w:before="0" w:after="0"/>
              <w:rPr>
                <w:sz w:val="16"/>
                <w:szCs w:val="16"/>
              </w:rPr>
            </w:pPr>
            <w:r w:rsidRPr="000959D0">
              <w:rPr>
                <w:sz w:val="16"/>
                <w:szCs w:val="16"/>
              </w:rPr>
              <w:t xml:space="preserve"> Дата и время (МСК) создания</w:t>
            </w:r>
          </w:p>
        </w:tc>
        <w:tc>
          <w:tcPr>
            <w:tcW w:w="143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fff2"/>
              <w:spacing w:before="0" w:after="0"/>
              <w:rPr>
                <w:sz w:val="16"/>
                <w:szCs w:val="16"/>
              </w:rPr>
            </w:pPr>
            <w:r w:rsidRPr="000959D0">
              <w:rPr>
                <w:sz w:val="16"/>
                <w:szCs w:val="16"/>
              </w:rPr>
              <w:t>Дата и время (МСК) закрытия</w:t>
            </w:r>
          </w:p>
        </w:tc>
        <w:tc>
          <w:tcPr>
            <w:tcW w:w="1346"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fff2"/>
              <w:spacing w:before="0" w:after="0"/>
              <w:rPr>
                <w:sz w:val="16"/>
                <w:szCs w:val="16"/>
              </w:rPr>
            </w:pPr>
            <w:r w:rsidRPr="000959D0">
              <w:rPr>
                <w:sz w:val="16"/>
                <w:szCs w:val="16"/>
              </w:rPr>
              <w:t>Соблюдение SLA (да/нет)</w:t>
            </w:r>
          </w:p>
        </w:tc>
        <w:tc>
          <w:tcPr>
            <w:tcW w:w="1765"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A4507D" w:rsidP="000959D0">
            <w:pPr>
              <w:pStyle w:val="34ffffff2"/>
              <w:spacing w:before="0" w:after="0"/>
              <w:rPr>
                <w:sz w:val="16"/>
                <w:szCs w:val="16"/>
              </w:rPr>
            </w:pPr>
            <w:r w:rsidRPr="000959D0">
              <w:rPr>
                <w:sz w:val="16"/>
                <w:szCs w:val="16"/>
              </w:rPr>
              <w:t>Длительность в статусе "В ожидании"</w:t>
            </w:r>
          </w:p>
        </w:tc>
      </w:tr>
      <w:tr w:rsidR="00FD3CE6" w:rsidRPr="000959D0">
        <w:trPr>
          <w:trHeight w:val="526"/>
        </w:trPr>
        <w:tc>
          <w:tcPr>
            <w:tcW w:w="581"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r>
      <w:tr w:rsidR="00FD3CE6" w:rsidRPr="000959D0">
        <w:trPr>
          <w:trHeight w:val="526"/>
        </w:trPr>
        <w:tc>
          <w:tcPr>
            <w:tcW w:w="581"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344"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433"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tcPr>
          <w:p w:rsidR="00FD3CE6" w:rsidRPr="000959D0" w:rsidRDefault="00FD3CE6" w:rsidP="000959D0">
            <w:pPr>
              <w:pStyle w:val="34ffffff4"/>
              <w:rPr>
                <w:sz w:val="16"/>
                <w:szCs w:val="16"/>
              </w:rPr>
            </w:pPr>
          </w:p>
        </w:tc>
      </w:tr>
    </w:tbl>
    <w:p w:rsidR="00FD3CE6" w:rsidRPr="000959D0" w:rsidRDefault="00FD3CE6" w:rsidP="000959D0">
      <w:pPr>
        <w:spacing w:after="0" w:line="240" w:lineRule="auto"/>
        <w:rPr>
          <w:rFonts w:ascii="Times New Roman" w:hAnsi="Times New Roman" w:cs="Times New Roman"/>
          <w:color w:val="000000"/>
          <w:sz w:val="16"/>
          <w:szCs w:val="16"/>
        </w:rPr>
      </w:pPr>
    </w:p>
    <w:p w:rsidR="00FD3CE6" w:rsidRPr="000959D0" w:rsidRDefault="00A4507D" w:rsidP="000959D0">
      <w:pPr>
        <w:pStyle w:val="34ffffff0"/>
        <w:spacing w:line="240" w:lineRule="auto"/>
        <w:ind w:firstLine="0"/>
        <w:jc w:val="center"/>
        <w:rPr>
          <w:color w:val="000000"/>
          <w:sz w:val="16"/>
          <w:szCs w:val="16"/>
        </w:rPr>
      </w:pPr>
      <w:r w:rsidRPr="000959D0">
        <w:rPr>
          <w:color w:val="000000" w:themeColor="text1"/>
          <w:sz w:val="16"/>
          <w:szCs w:val="16"/>
        </w:rPr>
        <w:t>____________________________________________</w:t>
      </w:r>
      <w:r w:rsidRPr="000959D0">
        <w:rPr>
          <w:b/>
          <w:color w:val="000000" w:themeColor="text1"/>
          <w:sz w:val="16"/>
          <w:szCs w:val="16"/>
        </w:rPr>
        <w:t xml:space="preserve"> </w:t>
      </w:r>
      <w:r w:rsidRPr="000959D0">
        <w:rPr>
          <w:color w:val="000000" w:themeColor="text1"/>
          <w:sz w:val="16"/>
          <w:szCs w:val="16"/>
        </w:rPr>
        <w:t xml:space="preserve"> _____________________/_______________________/</w:t>
      </w:r>
    </w:p>
    <w:p w:rsidR="00FD3CE6" w:rsidRPr="000959D0" w:rsidRDefault="00A4507D" w:rsidP="000959D0">
      <w:pPr>
        <w:pStyle w:val="34ffffff0"/>
        <w:spacing w:line="240" w:lineRule="auto"/>
        <w:jc w:val="center"/>
        <w:rPr>
          <w:color w:val="000000"/>
          <w:sz w:val="16"/>
          <w:szCs w:val="16"/>
        </w:rPr>
      </w:pPr>
      <w:r w:rsidRPr="000959D0">
        <w:rPr>
          <w:color w:val="000000" w:themeColor="text1"/>
          <w:sz w:val="16"/>
          <w:szCs w:val="16"/>
        </w:rPr>
        <w:t xml:space="preserve">(должность представителя Исполнителя) </w:t>
      </w:r>
      <w:r w:rsidRPr="000959D0">
        <w:rPr>
          <w:color w:val="000000" w:themeColor="text1"/>
          <w:sz w:val="16"/>
          <w:szCs w:val="16"/>
        </w:rPr>
        <w:tab/>
      </w:r>
      <w:r w:rsidRPr="000959D0">
        <w:rPr>
          <w:color w:val="000000" w:themeColor="text1"/>
          <w:sz w:val="16"/>
          <w:szCs w:val="16"/>
        </w:rPr>
        <w:tab/>
        <w:t xml:space="preserve"> (подпись)</w:t>
      </w:r>
      <w:r w:rsidRPr="000959D0">
        <w:rPr>
          <w:color w:val="000000" w:themeColor="text1"/>
          <w:sz w:val="16"/>
          <w:szCs w:val="16"/>
        </w:rPr>
        <w:tab/>
      </w:r>
      <w:r w:rsidRPr="000959D0">
        <w:rPr>
          <w:color w:val="000000" w:themeColor="text1"/>
          <w:sz w:val="16"/>
          <w:szCs w:val="16"/>
        </w:rPr>
        <w:tab/>
        <w:t>(Ф. И. О.)</w:t>
      </w:r>
    </w:p>
    <w:p w:rsidR="00FD3CE6" w:rsidRPr="000959D0" w:rsidRDefault="00A4507D" w:rsidP="000959D0">
      <w:pPr>
        <w:spacing w:after="0" w:line="240" w:lineRule="auto"/>
        <w:rPr>
          <w:rFonts w:ascii="Times New Roman" w:eastAsia="Times New Roman" w:hAnsi="Times New Roman" w:cs="Times New Roman"/>
          <w:color w:val="000000"/>
          <w:sz w:val="16"/>
          <w:szCs w:val="16"/>
        </w:rPr>
      </w:pPr>
      <w:bookmarkStart w:id="719" w:name="_5p4ans9a1dwl"/>
      <w:bookmarkEnd w:id="719"/>
      <w:r w:rsidRPr="000959D0">
        <w:rPr>
          <w:rFonts w:ascii="Times New Roman" w:hAnsi="Times New Roman" w:cs="Times New Roman"/>
          <w:sz w:val="16"/>
          <w:szCs w:val="16"/>
        </w:rPr>
        <w:br w:type="page"/>
      </w:r>
    </w:p>
    <w:p w:rsidR="00FD3CE6" w:rsidRPr="000959D0" w:rsidRDefault="00A4507D" w:rsidP="000959D0">
      <w:pPr>
        <w:pStyle w:val="3415"/>
        <w:numPr>
          <w:ilvl w:val="0"/>
          <w:numId w:val="0"/>
        </w:numPr>
        <w:spacing w:after="0" w:line="240" w:lineRule="auto"/>
        <w:ind w:left="2122" w:firstLine="1418"/>
        <w:jc w:val="left"/>
        <w:rPr>
          <w:sz w:val="16"/>
          <w:szCs w:val="16"/>
        </w:rPr>
      </w:pPr>
      <w:bookmarkStart w:id="720" w:name="_Toc213680420"/>
      <w:bookmarkStart w:id="721" w:name="_Toc225152912"/>
      <w:r w:rsidRPr="000959D0">
        <w:rPr>
          <w:sz w:val="16"/>
          <w:szCs w:val="16"/>
        </w:rPr>
        <w:lastRenderedPageBreak/>
        <w:t>Приложение Д</w:t>
      </w:r>
      <w:bookmarkEnd w:id="720"/>
      <w:bookmarkEnd w:id="721"/>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 xml:space="preserve">к Техническим условиям </w:t>
      </w:r>
      <w:r w:rsidRPr="000959D0">
        <w:rPr>
          <w:color w:val="000000" w:themeColor="text1"/>
          <w:sz w:val="16"/>
          <w:szCs w:val="16"/>
        </w:rPr>
        <w:br/>
        <w:t xml:space="preserve">Запрос на внесение изменений в информацию, хранящуюся в Системе </w:t>
      </w:r>
    </w:p>
    <w:p w:rsidR="00FD3CE6" w:rsidRPr="000959D0" w:rsidRDefault="00FD3CE6" w:rsidP="000959D0">
      <w:pPr>
        <w:pStyle w:val="34b"/>
        <w:spacing w:line="240" w:lineRule="auto"/>
        <w:rPr>
          <w:color w:val="000000"/>
          <w:sz w:val="16"/>
          <w:szCs w:val="16"/>
        </w:rPr>
      </w:pP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Форма Запроса на внесение изменений в информацию, хранящуюся в Системе, приведена в таблице </w:t>
      </w:r>
      <w:fldSimple w:instr=" REF _Ref146218486 \h  \* MERGEFORMAT ">
        <w:r w:rsidR="00934A8C" w:rsidRPr="000959D0">
          <w:rPr>
            <w:color w:val="000000" w:themeColor="text1"/>
            <w:sz w:val="16"/>
            <w:szCs w:val="16"/>
          </w:rPr>
          <w:t>А.</w:t>
        </w:r>
        <w:r w:rsidR="00934A8C">
          <w:rPr>
            <w:color w:val="000000" w:themeColor="text1"/>
            <w:sz w:val="16"/>
            <w:szCs w:val="16"/>
          </w:rPr>
          <w:t>1</w:t>
        </w:r>
      </w:fldSimple>
      <w:r w:rsidRPr="000959D0">
        <w:rPr>
          <w:color w:val="000000" w:themeColor="text1"/>
          <w:sz w:val="16"/>
          <w:szCs w:val="16"/>
        </w:rPr>
        <w:t>.</w:t>
      </w:r>
    </w:p>
    <w:p w:rsidR="00FD3CE6" w:rsidRPr="000959D0" w:rsidRDefault="00A4507D" w:rsidP="000959D0">
      <w:pPr>
        <w:pStyle w:val="34ffffff1"/>
        <w:spacing w:before="0" w:after="0" w:line="240" w:lineRule="auto"/>
        <w:rPr>
          <w:color w:val="000000"/>
          <w:sz w:val="16"/>
          <w:szCs w:val="16"/>
        </w:rPr>
      </w:pPr>
      <w:r w:rsidRPr="000959D0">
        <w:rPr>
          <w:color w:val="000000" w:themeColor="text1"/>
          <w:sz w:val="16"/>
          <w:szCs w:val="16"/>
        </w:rPr>
        <w:t>Таблица Д.</w:t>
      </w:r>
      <w:r w:rsidR="003C485F" w:rsidRPr="000959D0">
        <w:rPr>
          <w:color w:val="000000" w:themeColor="text1"/>
          <w:sz w:val="16"/>
          <w:szCs w:val="16"/>
        </w:rPr>
        <w:fldChar w:fldCharType="begin"/>
      </w:r>
      <w:r w:rsidRPr="000959D0">
        <w:rPr>
          <w:color w:val="000000" w:themeColor="text1"/>
          <w:sz w:val="16"/>
          <w:szCs w:val="16"/>
        </w:rPr>
        <w:instrText xml:space="preserve"> SEQ Таблица_В. \* ARABIC </w:instrText>
      </w:r>
      <w:r w:rsidR="003C485F" w:rsidRPr="000959D0">
        <w:rPr>
          <w:color w:val="000000" w:themeColor="text1"/>
          <w:sz w:val="16"/>
          <w:szCs w:val="16"/>
        </w:rPr>
        <w:fldChar w:fldCharType="separate"/>
      </w:r>
      <w:r w:rsidR="00934A8C">
        <w:rPr>
          <w:noProof/>
          <w:color w:val="000000" w:themeColor="text1"/>
          <w:sz w:val="16"/>
          <w:szCs w:val="16"/>
        </w:rPr>
        <w:t>2</w:t>
      </w:r>
      <w:r w:rsidR="003C485F" w:rsidRPr="000959D0">
        <w:rPr>
          <w:color w:val="000000" w:themeColor="text1"/>
          <w:sz w:val="16"/>
          <w:szCs w:val="16"/>
        </w:rPr>
        <w:fldChar w:fldCharType="end"/>
      </w:r>
      <w:r w:rsidRPr="000959D0">
        <w:rPr>
          <w:color w:val="000000" w:themeColor="text1"/>
          <w:sz w:val="16"/>
          <w:szCs w:val="16"/>
        </w:rPr>
        <w:t xml:space="preserve"> – Форма Запроса на внесение изменений в информацию, хранящуюся в Системе</w:t>
      </w:r>
    </w:p>
    <w:tbl>
      <w:tblPr>
        <w:tblW w:w="5000" w:type="pct"/>
        <w:jc w:val="center"/>
        <w:tblLayout w:type="fixed"/>
        <w:tblCellMar>
          <w:left w:w="105" w:type="dxa"/>
          <w:right w:w="105" w:type="dxa"/>
        </w:tblCellMar>
        <w:tblLook w:val="04A0"/>
      </w:tblPr>
      <w:tblGrid>
        <w:gridCol w:w="752"/>
        <w:gridCol w:w="3696"/>
        <w:gridCol w:w="5682"/>
      </w:tblGrid>
      <w:tr w:rsidR="00FD3CE6" w:rsidRPr="000959D0">
        <w:trPr>
          <w:jc w:val="center"/>
        </w:trPr>
        <w:tc>
          <w:tcPr>
            <w:tcW w:w="9920" w:type="dxa"/>
            <w:gridSpan w:val="3"/>
            <w:tcBorders>
              <w:top w:val="single" w:sz="6" w:space="0" w:color="000000"/>
              <w:left w:val="single" w:sz="6" w:space="0" w:color="000000"/>
              <w:bottom w:val="single" w:sz="4" w:space="0" w:color="000000"/>
              <w:right w:val="single" w:sz="6" w:space="0" w:color="000000"/>
            </w:tcBorders>
            <w:vAlign w:val="center"/>
          </w:tcPr>
          <w:p w:rsidR="00FD3CE6" w:rsidRPr="000959D0" w:rsidRDefault="00A4507D" w:rsidP="000959D0">
            <w:pPr>
              <w:pStyle w:val="34b"/>
              <w:spacing w:line="240" w:lineRule="auto"/>
              <w:ind w:firstLine="0"/>
              <w:jc w:val="center"/>
              <w:rPr>
                <w:b/>
                <w:bCs/>
                <w:color w:val="000000"/>
                <w:sz w:val="16"/>
                <w:szCs w:val="16"/>
              </w:rPr>
            </w:pPr>
            <w:r w:rsidRPr="000959D0">
              <w:rPr>
                <w:b/>
                <w:color w:val="000000" w:themeColor="text1"/>
                <w:sz w:val="16"/>
                <w:szCs w:val="16"/>
              </w:rPr>
              <w:t>Запрос на внесение изменений в информацию, хранящуюся в Системе</w:t>
            </w:r>
          </w:p>
        </w:tc>
      </w:tr>
      <w:tr w:rsidR="00FD3CE6" w:rsidRPr="000959D0">
        <w:trPr>
          <w:jc w:val="center"/>
        </w:trPr>
        <w:tc>
          <w:tcPr>
            <w:tcW w:w="9920" w:type="dxa"/>
            <w:gridSpan w:val="3"/>
            <w:tcBorders>
              <w:top w:val="single" w:sz="4" w:space="0" w:color="000000"/>
              <w:left w:val="single" w:sz="6" w:space="0" w:color="000000"/>
              <w:bottom w:val="single" w:sz="6" w:space="0" w:color="000000"/>
              <w:right w:val="single" w:sz="6" w:space="0" w:color="000000"/>
            </w:tcBorders>
          </w:tcPr>
          <w:p w:rsidR="00FD3CE6" w:rsidRPr="000959D0" w:rsidRDefault="00A4507D" w:rsidP="000959D0">
            <w:pPr>
              <w:pStyle w:val="34b"/>
              <w:spacing w:line="240" w:lineRule="auto"/>
              <w:ind w:firstLine="0"/>
              <w:rPr>
                <w:b/>
                <w:color w:val="000000"/>
                <w:sz w:val="16"/>
                <w:szCs w:val="16"/>
              </w:rPr>
            </w:pPr>
            <w:r w:rsidRPr="000959D0">
              <w:rPr>
                <w:b/>
                <w:bCs/>
                <w:color w:val="000000" w:themeColor="text1"/>
                <w:sz w:val="16"/>
                <w:szCs w:val="16"/>
              </w:rPr>
              <w:t>1.Информация об авторе Запроса:</w:t>
            </w:r>
          </w:p>
        </w:tc>
      </w:tr>
      <w:tr w:rsidR="00FD3CE6" w:rsidRPr="000959D0">
        <w:trPr>
          <w:jc w:val="center"/>
        </w:trPr>
        <w:tc>
          <w:tcPr>
            <w:tcW w:w="737" w:type="dxa"/>
            <w:tcBorders>
              <w:left w:val="single" w:sz="4" w:space="0" w:color="000000"/>
              <w:bottom w:val="single" w:sz="4" w:space="0" w:color="000000"/>
            </w:tcBorders>
          </w:tcPr>
          <w:p w:rsidR="00FD3CE6" w:rsidRPr="000959D0" w:rsidRDefault="00A4507D" w:rsidP="000959D0">
            <w:pPr>
              <w:pStyle w:val="34b"/>
              <w:spacing w:line="240" w:lineRule="auto"/>
              <w:ind w:left="32" w:firstLine="0"/>
              <w:rPr>
                <w:bCs/>
                <w:color w:val="000000"/>
                <w:sz w:val="16"/>
                <w:szCs w:val="16"/>
              </w:rPr>
            </w:pPr>
            <w:r w:rsidRPr="000959D0">
              <w:rPr>
                <w:bCs/>
                <w:color w:val="000000" w:themeColor="text1"/>
                <w:sz w:val="16"/>
                <w:szCs w:val="16"/>
              </w:rPr>
              <w:t>1.1</w:t>
            </w:r>
          </w:p>
        </w:tc>
        <w:tc>
          <w:tcPr>
            <w:tcW w:w="3619" w:type="dxa"/>
            <w:tcBorders>
              <w:bottom w:val="single" w:sz="4" w:space="0" w:color="000000"/>
              <w:right w:val="single" w:sz="4" w:space="0" w:color="000000"/>
            </w:tcBorders>
            <w:tcMar>
              <w:top w:w="15" w:type="dxa"/>
              <w:left w:w="15" w:type="dxa"/>
              <w:bottom w:w="15" w:type="dxa"/>
              <w:right w:w="15" w:type="dxa"/>
            </w:tcMar>
          </w:tcPr>
          <w:p w:rsidR="00FD3CE6" w:rsidRPr="000959D0" w:rsidRDefault="00A4507D" w:rsidP="000959D0">
            <w:pPr>
              <w:pStyle w:val="34b"/>
              <w:spacing w:line="240" w:lineRule="auto"/>
              <w:ind w:left="131" w:right="270" w:firstLine="0"/>
              <w:rPr>
                <w:bCs/>
                <w:color w:val="000000"/>
                <w:sz w:val="16"/>
                <w:szCs w:val="16"/>
              </w:rPr>
            </w:pPr>
            <w:r w:rsidRPr="000959D0">
              <w:rPr>
                <w:bCs/>
                <w:color w:val="000000" w:themeColor="text1"/>
                <w:sz w:val="16"/>
                <w:szCs w:val="16"/>
              </w:rPr>
              <w:t>ФИО</w:t>
            </w:r>
          </w:p>
        </w:tc>
        <w:tc>
          <w:tcPr>
            <w:tcW w:w="5564" w:type="dxa"/>
            <w:tcBorders>
              <w:top w:val="single" w:sz="6" w:space="0" w:color="000000"/>
              <w:left w:val="single" w:sz="4" w:space="0" w:color="000000"/>
              <w:bottom w:val="single" w:sz="6" w:space="0" w:color="000000"/>
              <w:right w:val="single" w:sz="6" w:space="0" w:color="000000"/>
            </w:tcBorders>
          </w:tcPr>
          <w:p w:rsidR="00FD3CE6" w:rsidRPr="000959D0" w:rsidRDefault="00FD3CE6" w:rsidP="000959D0">
            <w:pPr>
              <w:pStyle w:val="34b"/>
              <w:spacing w:line="240" w:lineRule="auto"/>
              <w:ind w:firstLine="0"/>
              <w:rPr>
                <w:b/>
                <w:color w:val="000000"/>
                <w:sz w:val="16"/>
                <w:szCs w:val="16"/>
              </w:rPr>
            </w:pPr>
          </w:p>
        </w:tc>
      </w:tr>
      <w:tr w:rsidR="00FD3CE6" w:rsidRPr="000959D0">
        <w:trPr>
          <w:jc w:val="center"/>
        </w:trPr>
        <w:tc>
          <w:tcPr>
            <w:tcW w:w="737"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left="32" w:firstLine="0"/>
              <w:rPr>
                <w:bCs/>
                <w:color w:val="000000"/>
                <w:sz w:val="16"/>
                <w:szCs w:val="16"/>
              </w:rPr>
            </w:pPr>
            <w:r w:rsidRPr="000959D0">
              <w:rPr>
                <w:bCs/>
                <w:color w:val="000000" w:themeColor="text1"/>
                <w:sz w:val="16"/>
                <w:szCs w:val="16"/>
              </w:rPr>
              <w:t>1.2</w:t>
            </w:r>
          </w:p>
        </w:tc>
        <w:tc>
          <w:tcPr>
            <w:tcW w:w="3619" w:type="dxa"/>
            <w:tcBorders>
              <w:top w:val="single" w:sz="4" w:space="0" w:color="000000"/>
              <w:bottom w:val="single" w:sz="4" w:space="0" w:color="000000"/>
              <w:right w:val="single" w:sz="4" w:space="0" w:color="000000"/>
            </w:tcBorders>
            <w:tcMar>
              <w:top w:w="15" w:type="dxa"/>
              <w:left w:w="15" w:type="dxa"/>
              <w:bottom w:w="15" w:type="dxa"/>
              <w:right w:w="15" w:type="dxa"/>
            </w:tcMar>
          </w:tcPr>
          <w:p w:rsidR="00FD3CE6" w:rsidRPr="000959D0" w:rsidRDefault="00A4507D" w:rsidP="000959D0">
            <w:pPr>
              <w:pStyle w:val="34b"/>
              <w:spacing w:line="240" w:lineRule="auto"/>
              <w:ind w:left="131" w:right="270" w:firstLine="0"/>
              <w:rPr>
                <w:bCs/>
                <w:color w:val="000000"/>
                <w:sz w:val="16"/>
                <w:szCs w:val="16"/>
              </w:rPr>
            </w:pPr>
            <w:r w:rsidRPr="000959D0">
              <w:rPr>
                <w:bCs/>
                <w:color w:val="000000" w:themeColor="text1"/>
                <w:sz w:val="16"/>
                <w:szCs w:val="16"/>
              </w:rPr>
              <w:t>Наименование МО</w:t>
            </w:r>
          </w:p>
        </w:tc>
        <w:tc>
          <w:tcPr>
            <w:tcW w:w="5564" w:type="dxa"/>
            <w:tcBorders>
              <w:top w:val="single" w:sz="6" w:space="0" w:color="000000"/>
              <w:left w:val="single" w:sz="4" w:space="0" w:color="000000"/>
              <w:bottom w:val="single" w:sz="6" w:space="0" w:color="000000"/>
              <w:right w:val="single" w:sz="6" w:space="0" w:color="000000"/>
            </w:tcBorders>
          </w:tcPr>
          <w:p w:rsidR="00FD3CE6" w:rsidRPr="000959D0" w:rsidRDefault="00FD3CE6" w:rsidP="000959D0">
            <w:pPr>
              <w:pStyle w:val="34b"/>
              <w:spacing w:line="240" w:lineRule="auto"/>
              <w:ind w:firstLine="0"/>
              <w:rPr>
                <w:b/>
                <w:color w:val="000000"/>
                <w:sz w:val="16"/>
                <w:szCs w:val="16"/>
              </w:rPr>
            </w:pPr>
          </w:p>
        </w:tc>
      </w:tr>
      <w:tr w:rsidR="00FD3CE6" w:rsidRPr="000959D0">
        <w:trPr>
          <w:jc w:val="center"/>
        </w:trPr>
        <w:tc>
          <w:tcPr>
            <w:tcW w:w="737" w:type="dxa"/>
            <w:tcBorders>
              <w:top w:val="single" w:sz="4" w:space="0" w:color="000000"/>
              <w:left w:val="single" w:sz="4" w:space="0" w:color="000000"/>
            </w:tcBorders>
          </w:tcPr>
          <w:p w:rsidR="00FD3CE6" w:rsidRPr="000959D0" w:rsidRDefault="00A4507D" w:rsidP="000959D0">
            <w:pPr>
              <w:pStyle w:val="34b"/>
              <w:spacing w:line="240" w:lineRule="auto"/>
              <w:ind w:left="32" w:firstLine="0"/>
              <w:rPr>
                <w:bCs/>
                <w:color w:val="000000"/>
                <w:sz w:val="16"/>
                <w:szCs w:val="16"/>
              </w:rPr>
            </w:pPr>
            <w:r w:rsidRPr="000959D0">
              <w:rPr>
                <w:bCs/>
                <w:color w:val="000000" w:themeColor="text1"/>
                <w:sz w:val="16"/>
                <w:szCs w:val="16"/>
              </w:rPr>
              <w:t>1.3</w:t>
            </w:r>
          </w:p>
        </w:tc>
        <w:tc>
          <w:tcPr>
            <w:tcW w:w="3619" w:type="dxa"/>
            <w:tcBorders>
              <w:top w:val="single" w:sz="4" w:space="0" w:color="000000"/>
              <w:right w:val="single" w:sz="4" w:space="0" w:color="000000"/>
            </w:tcBorders>
            <w:tcMar>
              <w:top w:w="15" w:type="dxa"/>
              <w:left w:w="15" w:type="dxa"/>
              <w:bottom w:w="15" w:type="dxa"/>
              <w:right w:w="15" w:type="dxa"/>
            </w:tcMar>
          </w:tcPr>
          <w:p w:rsidR="00FD3CE6" w:rsidRPr="000959D0" w:rsidRDefault="00A4507D" w:rsidP="000959D0">
            <w:pPr>
              <w:pStyle w:val="34b"/>
              <w:spacing w:line="240" w:lineRule="auto"/>
              <w:ind w:left="131" w:right="270" w:firstLine="0"/>
              <w:rPr>
                <w:bCs/>
                <w:color w:val="000000"/>
                <w:sz w:val="16"/>
                <w:szCs w:val="16"/>
              </w:rPr>
            </w:pPr>
            <w:r w:rsidRPr="000959D0">
              <w:rPr>
                <w:bCs/>
                <w:color w:val="000000" w:themeColor="text1"/>
                <w:sz w:val="16"/>
                <w:szCs w:val="16"/>
              </w:rPr>
              <w:t>Должность</w:t>
            </w:r>
          </w:p>
        </w:tc>
        <w:tc>
          <w:tcPr>
            <w:tcW w:w="5564" w:type="dxa"/>
            <w:tcBorders>
              <w:top w:val="single" w:sz="6" w:space="0" w:color="000000"/>
              <w:left w:val="single" w:sz="4" w:space="0" w:color="000000"/>
              <w:bottom w:val="single" w:sz="6" w:space="0" w:color="000000"/>
              <w:right w:val="single" w:sz="6" w:space="0" w:color="000000"/>
            </w:tcBorders>
          </w:tcPr>
          <w:p w:rsidR="00FD3CE6" w:rsidRPr="000959D0" w:rsidRDefault="00FD3CE6" w:rsidP="000959D0">
            <w:pPr>
              <w:pStyle w:val="34b"/>
              <w:spacing w:line="240" w:lineRule="auto"/>
              <w:ind w:firstLine="0"/>
              <w:rPr>
                <w:b/>
                <w:color w:val="000000"/>
                <w:sz w:val="16"/>
                <w:szCs w:val="16"/>
              </w:rPr>
            </w:pPr>
          </w:p>
        </w:tc>
      </w:tr>
      <w:tr w:rsidR="00FD3CE6" w:rsidRPr="000959D0">
        <w:trPr>
          <w:jc w:val="center"/>
        </w:trPr>
        <w:tc>
          <w:tcPr>
            <w:tcW w:w="9920" w:type="dxa"/>
            <w:gridSpan w:val="3"/>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pStyle w:val="34b"/>
              <w:spacing w:line="240" w:lineRule="auto"/>
              <w:ind w:firstLine="0"/>
              <w:rPr>
                <w:b/>
                <w:color w:val="000000"/>
                <w:sz w:val="16"/>
                <w:szCs w:val="16"/>
              </w:rPr>
            </w:pPr>
            <w:r w:rsidRPr="000959D0">
              <w:rPr>
                <w:b/>
                <w:bCs/>
                <w:color w:val="000000" w:themeColor="text1"/>
                <w:sz w:val="16"/>
                <w:szCs w:val="16"/>
              </w:rPr>
              <w:t>2. Контактная информация Инициатора:</w:t>
            </w:r>
          </w:p>
        </w:tc>
      </w:tr>
      <w:tr w:rsidR="00FD3CE6" w:rsidRPr="000959D0">
        <w:trPr>
          <w:jc w:val="center"/>
        </w:trPr>
        <w:tc>
          <w:tcPr>
            <w:tcW w:w="737" w:type="dxa"/>
            <w:tcBorders>
              <w:left w:val="single" w:sz="4" w:space="0" w:color="000000"/>
              <w:bottom w:val="single" w:sz="4" w:space="0" w:color="000000"/>
            </w:tcBorders>
          </w:tcPr>
          <w:p w:rsidR="00FD3CE6" w:rsidRPr="000959D0" w:rsidRDefault="00A4507D" w:rsidP="000959D0">
            <w:pPr>
              <w:pStyle w:val="34b"/>
              <w:spacing w:line="240" w:lineRule="auto"/>
              <w:ind w:left="32" w:firstLine="0"/>
              <w:rPr>
                <w:bCs/>
                <w:color w:val="000000"/>
                <w:sz w:val="16"/>
                <w:szCs w:val="16"/>
              </w:rPr>
            </w:pPr>
            <w:r w:rsidRPr="000959D0">
              <w:rPr>
                <w:bCs/>
                <w:color w:val="000000" w:themeColor="text1"/>
                <w:sz w:val="16"/>
                <w:szCs w:val="16"/>
              </w:rPr>
              <w:t>2.1</w:t>
            </w:r>
          </w:p>
        </w:tc>
        <w:tc>
          <w:tcPr>
            <w:tcW w:w="3619" w:type="dxa"/>
            <w:tcBorders>
              <w:bottom w:val="single" w:sz="4" w:space="0" w:color="000000"/>
              <w:right w:val="single" w:sz="4" w:space="0" w:color="000000"/>
            </w:tcBorders>
            <w:tcMar>
              <w:top w:w="15" w:type="dxa"/>
              <w:left w:w="15" w:type="dxa"/>
              <w:bottom w:w="15" w:type="dxa"/>
              <w:right w:w="15" w:type="dxa"/>
            </w:tcMar>
          </w:tcPr>
          <w:p w:rsidR="00FD3CE6" w:rsidRPr="000959D0" w:rsidRDefault="00A4507D" w:rsidP="000959D0">
            <w:pPr>
              <w:pStyle w:val="34b"/>
              <w:spacing w:line="240" w:lineRule="auto"/>
              <w:ind w:left="131" w:right="270" w:firstLine="0"/>
              <w:rPr>
                <w:bCs/>
                <w:color w:val="000000"/>
                <w:sz w:val="16"/>
                <w:szCs w:val="16"/>
              </w:rPr>
            </w:pPr>
            <w:r w:rsidRPr="000959D0">
              <w:rPr>
                <w:bCs/>
                <w:color w:val="000000" w:themeColor="text1"/>
                <w:sz w:val="16"/>
                <w:szCs w:val="16"/>
              </w:rPr>
              <w:t>E-mail (адрес электронной почты (обязательно))</w:t>
            </w:r>
          </w:p>
        </w:tc>
        <w:tc>
          <w:tcPr>
            <w:tcW w:w="5564" w:type="dxa"/>
            <w:tcBorders>
              <w:top w:val="single" w:sz="6" w:space="0" w:color="000000"/>
              <w:left w:val="single" w:sz="4" w:space="0" w:color="000000"/>
              <w:bottom w:val="single" w:sz="6" w:space="0" w:color="000000"/>
              <w:right w:val="single" w:sz="6" w:space="0" w:color="000000"/>
            </w:tcBorders>
          </w:tcPr>
          <w:p w:rsidR="00FD3CE6" w:rsidRPr="000959D0" w:rsidRDefault="00FD3CE6" w:rsidP="000959D0">
            <w:pPr>
              <w:pStyle w:val="34b"/>
              <w:spacing w:line="240" w:lineRule="auto"/>
              <w:ind w:firstLine="0"/>
              <w:rPr>
                <w:b/>
                <w:color w:val="000000"/>
                <w:sz w:val="16"/>
                <w:szCs w:val="16"/>
              </w:rPr>
            </w:pPr>
          </w:p>
        </w:tc>
      </w:tr>
      <w:tr w:rsidR="00FD3CE6" w:rsidRPr="000959D0">
        <w:trPr>
          <w:jc w:val="center"/>
        </w:trPr>
        <w:tc>
          <w:tcPr>
            <w:tcW w:w="737"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left="32" w:firstLine="0"/>
              <w:rPr>
                <w:bCs/>
                <w:color w:val="000000"/>
                <w:sz w:val="16"/>
                <w:szCs w:val="16"/>
              </w:rPr>
            </w:pPr>
            <w:r w:rsidRPr="000959D0">
              <w:rPr>
                <w:bCs/>
                <w:color w:val="000000" w:themeColor="text1"/>
                <w:sz w:val="16"/>
                <w:szCs w:val="16"/>
              </w:rPr>
              <w:t>2.2</w:t>
            </w:r>
          </w:p>
        </w:tc>
        <w:tc>
          <w:tcPr>
            <w:tcW w:w="3619" w:type="dxa"/>
            <w:tcBorders>
              <w:top w:val="single" w:sz="4" w:space="0" w:color="000000"/>
              <w:bottom w:val="single" w:sz="4" w:space="0" w:color="000000"/>
              <w:right w:val="single" w:sz="4" w:space="0" w:color="000000"/>
            </w:tcBorders>
            <w:tcMar>
              <w:top w:w="15" w:type="dxa"/>
              <w:left w:w="15" w:type="dxa"/>
              <w:bottom w:w="15" w:type="dxa"/>
              <w:right w:w="15" w:type="dxa"/>
            </w:tcMar>
          </w:tcPr>
          <w:p w:rsidR="00FD3CE6" w:rsidRPr="000959D0" w:rsidRDefault="00A4507D" w:rsidP="000959D0">
            <w:pPr>
              <w:pStyle w:val="34b"/>
              <w:spacing w:line="240" w:lineRule="auto"/>
              <w:ind w:left="131" w:right="270" w:firstLine="0"/>
              <w:rPr>
                <w:bCs/>
                <w:color w:val="000000"/>
                <w:sz w:val="16"/>
                <w:szCs w:val="16"/>
              </w:rPr>
            </w:pPr>
            <w:r w:rsidRPr="000959D0">
              <w:rPr>
                <w:bCs/>
                <w:color w:val="000000" w:themeColor="text1"/>
                <w:sz w:val="16"/>
                <w:szCs w:val="16"/>
              </w:rPr>
              <w:t>Телефон (необязательно)</w:t>
            </w:r>
          </w:p>
        </w:tc>
        <w:tc>
          <w:tcPr>
            <w:tcW w:w="5564" w:type="dxa"/>
            <w:tcBorders>
              <w:top w:val="single" w:sz="6" w:space="0" w:color="000000"/>
              <w:left w:val="single" w:sz="4" w:space="0" w:color="000000"/>
              <w:bottom w:val="single" w:sz="6" w:space="0" w:color="000000"/>
              <w:right w:val="single" w:sz="6" w:space="0" w:color="000000"/>
            </w:tcBorders>
          </w:tcPr>
          <w:p w:rsidR="00FD3CE6" w:rsidRPr="000959D0" w:rsidRDefault="00FD3CE6" w:rsidP="000959D0">
            <w:pPr>
              <w:pStyle w:val="34b"/>
              <w:spacing w:line="240" w:lineRule="auto"/>
              <w:ind w:firstLine="0"/>
              <w:rPr>
                <w:b/>
                <w:color w:val="000000"/>
                <w:sz w:val="16"/>
                <w:szCs w:val="16"/>
              </w:rPr>
            </w:pPr>
          </w:p>
        </w:tc>
      </w:tr>
      <w:tr w:rsidR="00FD3CE6" w:rsidRPr="000959D0">
        <w:trPr>
          <w:jc w:val="center"/>
        </w:trPr>
        <w:tc>
          <w:tcPr>
            <w:tcW w:w="9920" w:type="dxa"/>
            <w:gridSpan w:val="3"/>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pStyle w:val="34b"/>
              <w:spacing w:line="240" w:lineRule="auto"/>
              <w:ind w:firstLine="0"/>
              <w:rPr>
                <w:b/>
                <w:color w:val="000000"/>
                <w:sz w:val="16"/>
                <w:szCs w:val="16"/>
              </w:rPr>
            </w:pPr>
            <w:r w:rsidRPr="000959D0">
              <w:rPr>
                <w:b/>
                <w:bCs/>
                <w:color w:val="000000" w:themeColor="text1"/>
                <w:sz w:val="16"/>
                <w:szCs w:val="16"/>
              </w:rPr>
              <w:t>3. Предполагаемые работы в Системе</w:t>
            </w:r>
          </w:p>
        </w:tc>
      </w:tr>
      <w:tr w:rsidR="00FD3CE6" w:rsidRPr="000959D0">
        <w:trPr>
          <w:trHeight w:val="428"/>
          <w:jc w:val="center"/>
        </w:trPr>
        <w:tc>
          <w:tcPr>
            <w:tcW w:w="737"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left="32" w:firstLine="0"/>
              <w:rPr>
                <w:bCs/>
                <w:color w:val="000000"/>
                <w:sz w:val="16"/>
                <w:szCs w:val="16"/>
              </w:rPr>
            </w:pPr>
            <w:r w:rsidRPr="000959D0">
              <w:rPr>
                <w:bCs/>
                <w:color w:val="000000" w:themeColor="text1"/>
                <w:sz w:val="16"/>
                <w:szCs w:val="16"/>
              </w:rPr>
              <w:t>3.1</w:t>
            </w:r>
          </w:p>
        </w:tc>
        <w:tc>
          <w:tcPr>
            <w:tcW w:w="3619" w:type="dxa"/>
            <w:tcBorders>
              <w:top w:val="single" w:sz="4" w:space="0" w:color="000000"/>
              <w:bottom w:val="single" w:sz="4" w:space="0" w:color="000000"/>
              <w:right w:val="single" w:sz="4" w:space="0" w:color="000000"/>
            </w:tcBorders>
            <w:tcMar>
              <w:top w:w="15" w:type="dxa"/>
              <w:left w:w="15" w:type="dxa"/>
              <w:bottom w:w="15" w:type="dxa"/>
              <w:right w:w="15" w:type="dxa"/>
            </w:tcMar>
          </w:tcPr>
          <w:p w:rsidR="00FD3CE6" w:rsidRPr="000959D0" w:rsidRDefault="00A4507D" w:rsidP="000959D0">
            <w:pPr>
              <w:pStyle w:val="34b"/>
              <w:spacing w:line="240" w:lineRule="auto"/>
              <w:ind w:left="131" w:right="270" w:firstLine="0"/>
              <w:rPr>
                <w:bCs/>
                <w:color w:val="000000"/>
                <w:sz w:val="16"/>
                <w:szCs w:val="16"/>
              </w:rPr>
            </w:pPr>
            <w:r w:rsidRPr="000959D0">
              <w:rPr>
                <w:bCs/>
                <w:color w:val="000000" w:themeColor="text1"/>
                <w:sz w:val="16"/>
                <w:szCs w:val="16"/>
              </w:rPr>
              <w:t>Краткое описание работ</w:t>
            </w:r>
          </w:p>
        </w:tc>
        <w:tc>
          <w:tcPr>
            <w:tcW w:w="5564" w:type="dxa"/>
            <w:tcBorders>
              <w:top w:val="single" w:sz="6" w:space="0" w:color="000000"/>
              <w:left w:val="single" w:sz="4" w:space="0" w:color="000000"/>
              <w:bottom w:val="single" w:sz="6" w:space="0" w:color="000000"/>
              <w:right w:val="single" w:sz="6" w:space="0" w:color="000000"/>
            </w:tcBorders>
          </w:tcPr>
          <w:p w:rsidR="00FD3CE6" w:rsidRPr="000959D0" w:rsidRDefault="00FD3CE6" w:rsidP="000959D0">
            <w:pPr>
              <w:pStyle w:val="34b"/>
              <w:spacing w:line="240" w:lineRule="auto"/>
              <w:ind w:firstLine="0"/>
              <w:rPr>
                <w:b/>
                <w:color w:val="000000"/>
                <w:sz w:val="16"/>
                <w:szCs w:val="16"/>
              </w:rPr>
            </w:pPr>
          </w:p>
        </w:tc>
      </w:tr>
      <w:tr w:rsidR="00FD3CE6" w:rsidRPr="000959D0">
        <w:trPr>
          <w:jc w:val="center"/>
        </w:trPr>
        <w:tc>
          <w:tcPr>
            <w:tcW w:w="737"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left="32" w:firstLine="0"/>
              <w:rPr>
                <w:bCs/>
                <w:color w:val="000000"/>
                <w:sz w:val="16"/>
                <w:szCs w:val="16"/>
              </w:rPr>
            </w:pPr>
            <w:r w:rsidRPr="000959D0">
              <w:rPr>
                <w:bCs/>
                <w:color w:val="000000" w:themeColor="text1"/>
                <w:sz w:val="16"/>
                <w:szCs w:val="16"/>
              </w:rPr>
              <w:t>3.2</w:t>
            </w:r>
          </w:p>
        </w:tc>
        <w:tc>
          <w:tcPr>
            <w:tcW w:w="3619" w:type="dxa"/>
            <w:tcBorders>
              <w:top w:val="single" w:sz="4" w:space="0" w:color="000000"/>
              <w:bottom w:val="single" w:sz="4" w:space="0" w:color="000000"/>
              <w:right w:val="single" w:sz="4" w:space="0" w:color="000000"/>
            </w:tcBorders>
            <w:tcMar>
              <w:top w:w="15" w:type="dxa"/>
              <w:left w:w="15" w:type="dxa"/>
              <w:bottom w:w="15" w:type="dxa"/>
              <w:right w:w="15" w:type="dxa"/>
            </w:tcMar>
          </w:tcPr>
          <w:p w:rsidR="00FD3CE6" w:rsidRPr="000959D0" w:rsidRDefault="00A4507D" w:rsidP="000959D0">
            <w:pPr>
              <w:pStyle w:val="34b"/>
              <w:spacing w:line="240" w:lineRule="auto"/>
              <w:ind w:left="131" w:right="270" w:firstLine="0"/>
              <w:rPr>
                <w:bCs/>
                <w:color w:val="000000"/>
                <w:sz w:val="16"/>
                <w:szCs w:val="16"/>
              </w:rPr>
            </w:pPr>
            <w:r w:rsidRPr="000959D0">
              <w:rPr>
                <w:bCs/>
                <w:color w:val="000000" w:themeColor="text1"/>
                <w:sz w:val="16"/>
                <w:szCs w:val="16"/>
              </w:rPr>
              <w:t>Обоснование необходимости проведения работ</w:t>
            </w:r>
          </w:p>
        </w:tc>
        <w:tc>
          <w:tcPr>
            <w:tcW w:w="5564" w:type="dxa"/>
            <w:tcBorders>
              <w:top w:val="single" w:sz="6" w:space="0" w:color="000000"/>
              <w:left w:val="single" w:sz="4" w:space="0" w:color="000000"/>
              <w:bottom w:val="single" w:sz="6" w:space="0" w:color="000000"/>
              <w:right w:val="single" w:sz="6" w:space="0" w:color="000000"/>
            </w:tcBorders>
          </w:tcPr>
          <w:p w:rsidR="00FD3CE6" w:rsidRPr="000959D0" w:rsidRDefault="00FD3CE6" w:rsidP="000959D0">
            <w:pPr>
              <w:pStyle w:val="34b"/>
              <w:spacing w:line="240" w:lineRule="auto"/>
              <w:ind w:firstLine="0"/>
              <w:rPr>
                <w:b/>
                <w:color w:val="000000"/>
                <w:sz w:val="16"/>
                <w:szCs w:val="16"/>
              </w:rPr>
            </w:pPr>
          </w:p>
        </w:tc>
      </w:tr>
    </w:tbl>
    <w:p w:rsidR="00FD3CE6" w:rsidRPr="000959D0" w:rsidRDefault="00A4507D" w:rsidP="000959D0">
      <w:pPr>
        <w:pStyle w:val="afb"/>
        <w:tabs>
          <w:tab w:val="left" w:pos="8461"/>
        </w:tabs>
        <w:spacing w:after="0" w:line="240" w:lineRule="auto"/>
        <w:jc w:val="left"/>
        <w:rPr>
          <w:color w:val="000000"/>
          <w:sz w:val="16"/>
          <w:szCs w:val="16"/>
        </w:rPr>
      </w:pPr>
      <w:r w:rsidRPr="000959D0">
        <w:rPr>
          <w:color w:val="000000" w:themeColor="text1"/>
          <w:sz w:val="16"/>
          <w:szCs w:val="16"/>
        </w:rPr>
        <w:tab/>
      </w:r>
    </w:p>
    <w:p w:rsidR="00FD3CE6" w:rsidRPr="000959D0" w:rsidRDefault="00A4507D" w:rsidP="000959D0">
      <w:pPr>
        <w:spacing w:after="0" w:line="240" w:lineRule="auto"/>
        <w:jc w:val="right"/>
        <w:rPr>
          <w:rFonts w:ascii="Times New Roman" w:hAnsi="Times New Roman" w:cs="Times New Roman"/>
          <w:color w:val="000000"/>
          <w:sz w:val="16"/>
          <w:szCs w:val="16"/>
        </w:rPr>
      </w:pPr>
      <w:r w:rsidRPr="000959D0">
        <w:rPr>
          <w:rFonts w:ascii="Times New Roman" w:hAnsi="Times New Roman" w:cs="Times New Roman"/>
          <w:color w:val="000000" w:themeColor="text1"/>
          <w:sz w:val="16"/>
          <w:szCs w:val="16"/>
        </w:rPr>
        <w:t xml:space="preserve">Место для подписи уполномоченного лица </w:t>
      </w:r>
    </w:p>
    <w:p w:rsidR="00FD3CE6" w:rsidRPr="000959D0" w:rsidRDefault="00A4507D" w:rsidP="000959D0">
      <w:pPr>
        <w:spacing w:after="0" w:line="240" w:lineRule="auto"/>
        <w:jc w:val="right"/>
        <w:rPr>
          <w:rFonts w:ascii="Times New Roman" w:hAnsi="Times New Roman" w:cs="Times New Roman"/>
          <w:color w:val="000000"/>
          <w:sz w:val="16"/>
          <w:szCs w:val="16"/>
        </w:rPr>
      </w:pPr>
      <w:r w:rsidRPr="000959D0">
        <w:rPr>
          <w:rFonts w:ascii="Times New Roman" w:hAnsi="Times New Roman" w:cs="Times New Roman"/>
          <w:color w:val="000000" w:themeColor="text1"/>
          <w:sz w:val="16"/>
          <w:szCs w:val="16"/>
        </w:rPr>
        <w:t xml:space="preserve">(указанного в Списке уполномоченных лиц, по форме приложения Е) </w:t>
      </w:r>
    </w:p>
    <w:p w:rsidR="00FD3CE6" w:rsidRPr="000959D0" w:rsidRDefault="00A4507D" w:rsidP="000959D0">
      <w:pPr>
        <w:pStyle w:val="34b"/>
        <w:spacing w:line="240" w:lineRule="auto"/>
        <w:ind w:firstLine="0"/>
        <w:jc w:val="right"/>
        <w:rPr>
          <w:color w:val="000000"/>
          <w:sz w:val="16"/>
          <w:szCs w:val="16"/>
          <w:lang w:eastAsia="en-US"/>
        </w:rPr>
      </w:pPr>
      <w:r w:rsidRPr="000959D0">
        <w:rPr>
          <w:color w:val="000000" w:themeColor="text1"/>
          <w:sz w:val="16"/>
          <w:szCs w:val="16"/>
        </w:rPr>
        <w:t>и печати медицинской организации</w:t>
      </w:r>
      <w:r w:rsidRPr="000959D0">
        <w:rPr>
          <w:rStyle w:val="affff6"/>
          <w:color w:val="000000" w:themeColor="text1"/>
          <w:sz w:val="16"/>
          <w:szCs w:val="16"/>
        </w:rPr>
        <w:footnoteReference w:id="3"/>
      </w:r>
    </w:p>
    <w:p w:rsidR="00FD3CE6" w:rsidRPr="000959D0" w:rsidRDefault="00FD3CE6" w:rsidP="000959D0">
      <w:pPr>
        <w:pStyle w:val="34b"/>
        <w:spacing w:line="240" w:lineRule="auto"/>
        <w:rPr>
          <w:color w:val="000000"/>
          <w:sz w:val="16"/>
          <w:szCs w:val="16"/>
          <w:lang w:eastAsia="en-US"/>
        </w:rPr>
      </w:pPr>
    </w:p>
    <w:p w:rsidR="00FD3CE6" w:rsidRPr="000959D0" w:rsidRDefault="00FD3CE6" w:rsidP="000959D0">
      <w:pPr>
        <w:pStyle w:val="34b"/>
        <w:spacing w:line="240" w:lineRule="auto"/>
        <w:rPr>
          <w:color w:val="000000"/>
          <w:sz w:val="16"/>
          <w:szCs w:val="16"/>
          <w:lang w:eastAsia="en-US"/>
        </w:rPr>
      </w:pPr>
    </w:p>
    <w:p w:rsidR="00FD3CE6" w:rsidRPr="000959D0" w:rsidRDefault="00FD3CE6" w:rsidP="000959D0">
      <w:pPr>
        <w:pStyle w:val="34b"/>
        <w:spacing w:line="240" w:lineRule="auto"/>
        <w:ind w:firstLine="0"/>
        <w:rPr>
          <w:color w:val="000000"/>
          <w:sz w:val="16"/>
          <w:szCs w:val="16"/>
          <w:lang w:eastAsia="en-US"/>
        </w:rPr>
      </w:pPr>
    </w:p>
    <w:p w:rsidR="00FD3CE6" w:rsidRPr="000959D0" w:rsidRDefault="00A4507D" w:rsidP="000959D0">
      <w:pPr>
        <w:pStyle w:val="3415"/>
        <w:numPr>
          <w:ilvl w:val="0"/>
          <w:numId w:val="0"/>
        </w:numPr>
        <w:spacing w:after="0" w:line="240" w:lineRule="auto"/>
        <w:rPr>
          <w:sz w:val="16"/>
          <w:szCs w:val="16"/>
        </w:rPr>
      </w:pPr>
      <w:bookmarkStart w:id="722" w:name="_Toc213680421"/>
      <w:bookmarkStart w:id="723" w:name="_Toc225152913"/>
      <w:r w:rsidRPr="000959D0">
        <w:rPr>
          <w:sz w:val="16"/>
          <w:szCs w:val="16"/>
        </w:rPr>
        <w:lastRenderedPageBreak/>
        <w:t>Приложение Е</w:t>
      </w:r>
      <w:bookmarkEnd w:id="722"/>
      <w:bookmarkEnd w:id="723"/>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 xml:space="preserve">к Техническим условиям </w:t>
      </w:r>
      <w:r w:rsidRPr="000959D0">
        <w:rPr>
          <w:color w:val="000000" w:themeColor="text1"/>
          <w:sz w:val="16"/>
          <w:szCs w:val="16"/>
        </w:rPr>
        <w:br/>
        <w:t xml:space="preserve">Список лиц, уполномоченных Обладателем информации направлять Запросы на внесение изменений в информацию, хранящуюся в Системе </w:t>
      </w:r>
    </w:p>
    <w:p w:rsidR="00FD3CE6" w:rsidRPr="000959D0" w:rsidRDefault="00FD3CE6" w:rsidP="000959D0">
      <w:pPr>
        <w:pStyle w:val="34b"/>
        <w:spacing w:line="240" w:lineRule="auto"/>
        <w:rPr>
          <w:color w:val="000000"/>
          <w:sz w:val="16"/>
          <w:szCs w:val="16"/>
        </w:rPr>
      </w:pPr>
    </w:p>
    <w:p w:rsidR="00FD3CE6" w:rsidRPr="000959D0" w:rsidRDefault="00A4507D" w:rsidP="000959D0">
      <w:pPr>
        <w:pStyle w:val="34b"/>
        <w:spacing w:line="240" w:lineRule="auto"/>
        <w:rPr>
          <w:color w:val="000000"/>
          <w:sz w:val="16"/>
          <w:szCs w:val="16"/>
        </w:rPr>
      </w:pPr>
      <w:r w:rsidRPr="000959D0">
        <w:rPr>
          <w:color w:val="000000" w:themeColor="text1"/>
          <w:sz w:val="16"/>
          <w:szCs w:val="16"/>
        </w:rPr>
        <w:t xml:space="preserve">Список лиц, уполномоченных Обладателем информации направлять Запросы, связанные с внесением изменений в информацию, хранящуюся в Системе, приведен в таблице </w:t>
      </w:r>
      <w:fldSimple w:instr=" REF _Ref146218486 \h  \* MERGEFORMAT ">
        <w:r w:rsidR="00934A8C" w:rsidRPr="000959D0">
          <w:rPr>
            <w:color w:val="000000" w:themeColor="text1"/>
            <w:sz w:val="16"/>
            <w:szCs w:val="16"/>
          </w:rPr>
          <w:t>А.</w:t>
        </w:r>
        <w:r w:rsidR="00934A8C">
          <w:rPr>
            <w:color w:val="000000" w:themeColor="text1"/>
            <w:sz w:val="16"/>
            <w:szCs w:val="16"/>
          </w:rPr>
          <w:t>1</w:t>
        </w:r>
      </w:fldSimple>
      <w:r w:rsidRPr="000959D0">
        <w:rPr>
          <w:color w:val="000000" w:themeColor="text1"/>
          <w:sz w:val="16"/>
          <w:szCs w:val="16"/>
        </w:rPr>
        <w:t>.</w:t>
      </w:r>
    </w:p>
    <w:p w:rsidR="00FD3CE6" w:rsidRPr="000959D0" w:rsidRDefault="00A4507D" w:rsidP="000959D0">
      <w:pPr>
        <w:pStyle w:val="34ffffff1"/>
        <w:spacing w:before="0" w:after="0" w:line="240" w:lineRule="auto"/>
        <w:rPr>
          <w:color w:val="000000"/>
          <w:sz w:val="16"/>
          <w:szCs w:val="16"/>
          <w:lang w:val="en-US"/>
        </w:rPr>
      </w:pPr>
      <w:r w:rsidRPr="000959D0">
        <w:rPr>
          <w:color w:val="000000" w:themeColor="text1"/>
          <w:sz w:val="16"/>
          <w:szCs w:val="16"/>
        </w:rPr>
        <w:t>Таблица Е.</w:t>
      </w:r>
      <w:r w:rsidR="003C485F" w:rsidRPr="000959D0">
        <w:rPr>
          <w:color w:val="000000" w:themeColor="text1"/>
          <w:sz w:val="16"/>
          <w:szCs w:val="16"/>
        </w:rPr>
        <w:fldChar w:fldCharType="begin"/>
      </w:r>
      <w:r w:rsidRPr="000959D0">
        <w:rPr>
          <w:color w:val="000000" w:themeColor="text1"/>
          <w:sz w:val="16"/>
          <w:szCs w:val="16"/>
        </w:rPr>
        <w:instrText xml:space="preserve"> SEQ Таблица_В. \* ARABIC </w:instrText>
      </w:r>
      <w:r w:rsidR="003C485F" w:rsidRPr="000959D0">
        <w:rPr>
          <w:color w:val="000000" w:themeColor="text1"/>
          <w:sz w:val="16"/>
          <w:szCs w:val="16"/>
        </w:rPr>
        <w:fldChar w:fldCharType="separate"/>
      </w:r>
      <w:r w:rsidR="00934A8C">
        <w:rPr>
          <w:noProof/>
          <w:color w:val="000000" w:themeColor="text1"/>
          <w:sz w:val="16"/>
          <w:szCs w:val="16"/>
        </w:rPr>
        <w:t>3</w:t>
      </w:r>
      <w:r w:rsidR="003C485F" w:rsidRPr="000959D0">
        <w:rPr>
          <w:color w:val="000000" w:themeColor="text1"/>
          <w:sz w:val="16"/>
          <w:szCs w:val="16"/>
        </w:rPr>
        <w:fldChar w:fldCharType="end"/>
      </w:r>
      <w:r w:rsidRPr="000959D0">
        <w:rPr>
          <w:color w:val="000000" w:themeColor="text1"/>
          <w:sz w:val="16"/>
          <w:szCs w:val="16"/>
        </w:rPr>
        <w:t xml:space="preserve"> – Список лиц</w:t>
      </w:r>
    </w:p>
    <w:tbl>
      <w:tblPr>
        <w:tblW w:w="5000" w:type="pct"/>
        <w:jc w:val="center"/>
        <w:tblLayout w:type="fixed"/>
        <w:tblCellMar>
          <w:left w:w="105" w:type="dxa"/>
          <w:right w:w="105" w:type="dxa"/>
        </w:tblCellMar>
        <w:tblLook w:val="04A0"/>
      </w:tblPr>
      <w:tblGrid>
        <w:gridCol w:w="647"/>
        <w:gridCol w:w="3668"/>
        <w:gridCol w:w="2600"/>
        <w:gridCol w:w="1526"/>
        <w:gridCol w:w="1689"/>
      </w:tblGrid>
      <w:tr w:rsidR="00FD3CE6" w:rsidRPr="000959D0">
        <w:trPr>
          <w:jc w:val="center"/>
        </w:trPr>
        <w:tc>
          <w:tcPr>
            <w:tcW w:w="4226" w:type="dxa"/>
            <w:gridSpan w:val="2"/>
            <w:vMerge w:val="restart"/>
            <w:tcBorders>
              <w:top w:val="single" w:sz="6" w:space="0" w:color="000000"/>
              <w:left w:val="single" w:sz="6" w:space="0" w:color="000000"/>
              <w:bottom w:val="single" w:sz="4" w:space="0" w:color="000000"/>
              <w:right w:val="single" w:sz="6" w:space="0" w:color="000000"/>
            </w:tcBorders>
          </w:tcPr>
          <w:p w:rsidR="00FD3CE6" w:rsidRPr="000959D0" w:rsidRDefault="00A4507D" w:rsidP="000959D0">
            <w:pPr>
              <w:pStyle w:val="34b"/>
              <w:spacing w:line="240" w:lineRule="auto"/>
              <w:ind w:firstLine="0"/>
              <w:jc w:val="center"/>
              <w:rPr>
                <w:b/>
                <w:color w:val="000000"/>
                <w:sz w:val="16"/>
                <w:szCs w:val="16"/>
              </w:rPr>
            </w:pPr>
            <w:r w:rsidRPr="000959D0">
              <w:rPr>
                <w:b/>
                <w:bCs/>
                <w:color w:val="000000" w:themeColor="text1"/>
                <w:sz w:val="16"/>
                <w:szCs w:val="16"/>
              </w:rPr>
              <w:t>Наименование МО</w:t>
            </w:r>
          </w:p>
        </w:tc>
        <w:tc>
          <w:tcPr>
            <w:tcW w:w="254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tcPr>
          <w:p w:rsidR="00FD3CE6" w:rsidRPr="000959D0" w:rsidRDefault="00A4507D" w:rsidP="000959D0">
            <w:pPr>
              <w:pStyle w:val="34b"/>
              <w:spacing w:line="240" w:lineRule="auto"/>
              <w:ind w:firstLine="0"/>
              <w:jc w:val="center"/>
              <w:rPr>
                <w:b/>
                <w:bCs/>
                <w:color w:val="000000"/>
                <w:sz w:val="16"/>
                <w:szCs w:val="16"/>
              </w:rPr>
            </w:pPr>
            <w:r w:rsidRPr="000959D0">
              <w:rPr>
                <w:b/>
                <w:bCs/>
                <w:color w:val="000000" w:themeColor="text1"/>
                <w:sz w:val="16"/>
                <w:szCs w:val="16"/>
              </w:rPr>
              <w:t>ФИО</w:t>
            </w:r>
          </w:p>
        </w:tc>
        <w:tc>
          <w:tcPr>
            <w:tcW w:w="3148" w:type="dxa"/>
            <w:gridSpan w:val="2"/>
            <w:tcBorders>
              <w:top w:val="single" w:sz="6" w:space="0" w:color="000000"/>
              <w:left w:val="single" w:sz="6" w:space="0" w:color="000000"/>
              <w:bottom w:val="single" w:sz="6" w:space="0" w:color="000000"/>
              <w:right w:val="single" w:sz="6" w:space="0" w:color="000000"/>
            </w:tcBorders>
          </w:tcPr>
          <w:p w:rsidR="00FD3CE6" w:rsidRPr="000959D0" w:rsidRDefault="00A4507D" w:rsidP="000959D0">
            <w:pPr>
              <w:pStyle w:val="34b"/>
              <w:spacing w:line="240" w:lineRule="auto"/>
              <w:ind w:firstLine="0"/>
              <w:jc w:val="center"/>
              <w:rPr>
                <w:b/>
                <w:color w:val="000000"/>
                <w:sz w:val="16"/>
                <w:szCs w:val="16"/>
              </w:rPr>
            </w:pPr>
            <w:r w:rsidRPr="000959D0">
              <w:rPr>
                <w:b/>
                <w:bCs/>
                <w:color w:val="000000" w:themeColor="text1"/>
                <w:sz w:val="16"/>
                <w:szCs w:val="16"/>
              </w:rPr>
              <w:t>Контактные данные</w:t>
            </w:r>
          </w:p>
        </w:tc>
      </w:tr>
      <w:tr w:rsidR="00FD3CE6" w:rsidRPr="000959D0">
        <w:trPr>
          <w:jc w:val="center"/>
        </w:trPr>
        <w:tc>
          <w:tcPr>
            <w:tcW w:w="4226" w:type="dxa"/>
            <w:gridSpan w:val="2"/>
            <w:vMerge/>
            <w:tcBorders>
              <w:left w:val="single" w:sz="6" w:space="0" w:color="000000"/>
              <w:bottom w:val="single" w:sz="4" w:space="0" w:color="000000"/>
              <w:right w:val="single" w:sz="6" w:space="0" w:color="000000"/>
            </w:tcBorders>
          </w:tcPr>
          <w:p w:rsidR="00FD3CE6" w:rsidRPr="000959D0" w:rsidRDefault="00FD3CE6" w:rsidP="000959D0">
            <w:pPr>
              <w:pStyle w:val="34b"/>
              <w:spacing w:line="240" w:lineRule="auto"/>
              <w:ind w:firstLine="0"/>
              <w:jc w:val="center"/>
              <w:rPr>
                <w:b/>
                <w:bCs/>
                <w:color w:val="000000"/>
                <w:sz w:val="16"/>
                <w:szCs w:val="16"/>
              </w:rPr>
            </w:pPr>
          </w:p>
        </w:tc>
        <w:tc>
          <w:tcPr>
            <w:tcW w:w="2546" w:type="dxa"/>
            <w:vMerge/>
            <w:tcBorders>
              <w:left w:val="single" w:sz="6" w:space="0" w:color="000000"/>
              <w:bottom w:val="single" w:sz="4"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ind w:firstLine="0"/>
              <w:jc w:val="center"/>
              <w:rPr>
                <w:b/>
                <w:bCs/>
                <w:color w:val="000000"/>
                <w:sz w:val="16"/>
                <w:szCs w:val="16"/>
              </w:rPr>
            </w:pPr>
          </w:p>
        </w:tc>
        <w:tc>
          <w:tcPr>
            <w:tcW w:w="1494" w:type="dxa"/>
            <w:tcBorders>
              <w:top w:val="single" w:sz="6" w:space="0" w:color="000000"/>
              <w:left w:val="single" w:sz="6" w:space="0" w:color="000000"/>
              <w:bottom w:val="single" w:sz="4" w:space="0" w:color="000000"/>
              <w:right w:val="single" w:sz="6" w:space="0" w:color="000000"/>
            </w:tcBorders>
          </w:tcPr>
          <w:p w:rsidR="00FD3CE6" w:rsidRPr="000959D0" w:rsidRDefault="00A4507D" w:rsidP="000959D0">
            <w:pPr>
              <w:pStyle w:val="34b"/>
              <w:spacing w:line="240" w:lineRule="auto"/>
              <w:ind w:firstLine="0"/>
              <w:jc w:val="center"/>
              <w:rPr>
                <w:b/>
                <w:bCs/>
                <w:color w:val="000000"/>
                <w:sz w:val="16"/>
                <w:szCs w:val="16"/>
                <w:lang w:val="en-US"/>
              </w:rPr>
            </w:pPr>
            <w:r w:rsidRPr="000959D0">
              <w:rPr>
                <w:b/>
                <w:bCs/>
                <w:color w:val="000000" w:themeColor="text1"/>
                <w:sz w:val="16"/>
                <w:szCs w:val="16"/>
                <w:lang w:val="en-US"/>
              </w:rPr>
              <w:t>E-mail</w:t>
            </w:r>
          </w:p>
        </w:tc>
        <w:tc>
          <w:tcPr>
            <w:tcW w:w="1654" w:type="dxa"/>
            <w:tcBorders>
              <w:top w:val="single" w:sz="6" w:space="0" w:color="000000"/>
              <w:left w:val="single" w:sz="6" w:space="0" w:color="000000"/>
              <w:bottom w:val="single" w:sz="4" w:space="0" w:color="000000"/>
              <w:right w:val="single" w:sz="6" w:space="0" w:color="000000"/>
            </w:tcBorders>
            <w:tcMar>
              <w:top w:w="15" w:type="dxa"/>
              <w:left w:w="15" w:type="dxa"/>
              <w:bottom w:w="15" w:type="dxa"/>
              <w:right w:w="15" w:type="dxa"/>
            </w:tcMar>
          </w:tcPr>
          <w:p w:rsidR="00FD3CE6" w:rsidRPr="000959D0" w:rsidRDefault="00A4507D" w:rsidP="000959D0">
            <w:pPr>
              <w:pStyle w:val="34b"/>
              <w:spacing w:line="240" w:lineRule="auto"/>
              <w:ind w:firstLine="0"/>
              <w:jc w:val="center"/>
              <w:rPr>
                <w:b/>
                <w:bCs/>
                <w:color w:val="000000"/>
                <w:sz w:val="16"/>
                <w:szCs w:val="16"/>
              </w:rPr>
            </w:pPr>
            <w:r w:rsidRPr="000959D0">
              <w:rPr>
                <w:b/>
                <w:bCs/>
                <w:color w:val="000000" w:themeColor="text1"/>
                <w:sz w:val="16"/>
                <w:szCs w:val="16"/>
              </w:rPr>
              <w:t>Телефон</w:t>
            </w:r>
          </w:p>
        </w:tc>
      </w:tr>
      <w:tr w:rsidR="00FD3CE6" w:rsidRPr="000959D0">
        <w:trPr>
          <w:jc w:val="center"/>
        </w:trPr>
        <w:tc>
          <w:tcPr>
            <w:tcW w:w="634"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firstLine="0"/>
              <w:rPr>
                <w:bCs/>
                <w:color w:val="000000"/>
                <w:sz w:val="16"/>
                <w:szCs w:val="16"/>
              </w:rPr>
            </w:pPr>
            <w:r w:rsidRPr="000959D0">
              <w:rPr>
                <w:bCs/>
                <w:color w:val="000000" w:themeColor="text1"/>
                <w:sz w:val="16"/>
                <w:szCs w:val="16"/>
              </w:rPr>
              <w:t>1</w:t>
            </w:r>
          </w:p>
        </w:tc>
        <w:tc>
          <w:tcPr>
            <w:tcW w:w="3592" w:type="dxa"/>
            <w:tcBorders>
              <w:top w:val="single" w:sz="4" w:space="0" w:color="000000"/>
              <w:bottom w:val="single" w:sz="4" w:space="0" w:color="000000"/>
              <w:right w:val="single" w:sz="4" w:space="0" w:color="000000"/>
            </w:tcBorders>
          </w:tcPr>
          <w:p w:rsidR="00FD3CE6" w:rsidRPr="000959D0" w:rsidRDefault="00A4507D" w:rsidP="000959D0">
            <w:pPr>
              <w:pStyle w:val="34b"/>
              <w:spacing w:line="240" w:lineRule="auto"/>
              <w:ind w:hanging="11"/>
              <w:jc w:val="left"/>
              <w:rPr>
                <w:bCs/>
                <w:color w:val="000000"/>
                <w:sz w:val="16"/>
                <w:szCs w:val="16"/>
              </w:rPr>
            </w:pPr>
            <w:r w:rsidRPr="000959D0">
              <w:rPr>
                <w:bCs/>
                <w:color w:val="000000" w:themeColor="text1"/>
                <w:sz w:val="16"/>
                <w:szCs w:val="16"/>
              </w:rPr>
              <w:t>Наименование МО</w:t>
            </w:r>
          </w:p>
        </w:tc>
        <w:tc>
          <w:tcPr>
            <w:tcW w:w="2546" w:type="dxa"/>
            <w:tcBorders>
              <w:top w:val="single" w:sz="4" w:space="0" w:color="000000"/>
              <w:left w:val="single" w:sz="4"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c>
          <w:tcPr>
            <w:tcW w:w="1494" w:type="dxa"/>
            <w:tcBorders>
              <w:top w:val="single" w:sz="4" w:space="0" w:color="000000"/>
              <w:left w:val="single" w:sz="6" w:space="0" w:color="000000"/>
              <w:bottom w:val="single" w:sz="6" w:space="0" w:color="000000"/>
              <w:right w:val="single" w:sz="6" w:space="0" w:color="000000"/>
            </w:tcBorders>
          </w:tcPr>
          <w:p w:rsidR="00FD3CE6" w:rsidRPr="000959D0" w:rsidRDefault="00FD3CE6" w:rsidP="000959D0">
            <w:pPr>
              <w:pStyle w:val="34b"/>
              <w:spacing w:line="240" w:lineRule="auto"/>
              <w:rPr>
                <w:bCs/>
                <w:color w:val="000000"/>
                <w:sz w:val="16"/>
                <w:szCs w:val="16"/>
              </w:rPr>
            </w:pPr>
          </w:p>
        </w:tc>
        <w:tc>
          <w:tcPr>
            <w:tcW w:w="1654" w:type="dxa"/>
            <w:tcBorders>
              <w:top w:val="single" w:sz="4"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r>
      <w:tr w:rsidR="00FD3CE6" w:rsidRPr="000959D0">
        <w:trPr>
          <w:jc w:val="center"/>
        </w:trPr>
        <w:tc>
          <w:tcPr>
            <w:tcW w:w="634"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firstLine="0"/>
              <w:rPr>
                <w:bCs/>
                <w:color w:val="000000"/>
                <w:sz w:val="16"/>
                <w:szCs w:val="16"/>
              </w:rPr>
            </w:pPr>
            <w:r w:rsidRPr="000959D0">
              <w:rPr>
                <w:bCs/>
                <w:color w:val="000000" w:themeColor="text1"/>
                <w:sz w:val="16"/>
                <w:szCs w:val="16"/>
              </w:rPr>
              <w:t>2</w:t>
            </w:r>
          </w:p>
        </w:tc>
        <w:tc>
          <w:tcPr>
            <w:tcW w:w="3592" w:type="dxa"/>
            <w:tcBorders>
              <w:top w:val="single" w:sz="4" w:space="0" w:color="000000"/>
              <w:bottom w:val="single" w:sz="4" w:space="0" w:color="000000"/>
              <w:right w:val="single" w:sz="4" w:space="0" w:color="000000"/>
            </w:tcBorders>
          </w:tcPr>
          <w:p w:rsidR="00FD3CE6" w:rsidRPr="000959D0" w:rsidRDefault="00FD3CE6" w:rsidP="000959D0">
            <w:pPr>
              <w:pStyle w:val="34b"/>
              <w:spacing w:line="240" w:lineRule="auto"/>
              <w:rPr>
                <w:bCs/>
                <w:color w:val="000000"/>
                <w:sz w:val="16"/>
                <w:szCs w:val="16"/>
              </w:rPr>
            </w:pPr>
          </w:p>
        </w:tc>
        <w:tc>
          <w:tcPr>
            <w:tcW w:w="2546"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c>
          <w:tcPr>
            <w:tcW w:w="1494" w:type="dxa"/>
            <w:tcBorders>
              <w:top w:val="single" w:sz="6" w:space="0" w:color="000000"/>
              <w:left w:val="single" w:sz="6" w:space="0" w:color="000000"/>
              <w:bottom w:val="single" w:sz="6" w:space="0" w:color="000000"/>
              <w:right w:val="single" w:sz="6" w:space="0" w:color="000000"/>
            </w:tcBorders>
          </w:tcPr>
          <w:p w:rsidR="00FD3CE6" w:rsidRPr="000959D0" w:rsidRDefault="00FD3CE6" w:rsidP="000959D0">
            <w:pPr>
              <w:pStyle w:val="34b"/>
              <w:spacing w:line="240" w:lineRule="auto"/>
              <w:rPr>
                <w:bCs/>
                <w:color w:val="000000"/>
                <w:sz w:val="16"/>
                <w:szCs w:val="16"/>
              </w:rPr>
            </w:pPr>
          </w:p>
        </w:tc>
        <w:tc>
          <w:tcPr>
            <w:tcW w:w="1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r>
      <w:tr w:rsidR="00FD3CE6" w:rsidRPr="000959D0">
        <w:trPr>
          <w:trHeight w:val="283"/>
          <w:jc w:val="center"/>
        </w:trPr>
        <w:tc>
          <w:tcPr>
            <w:tcW w:w="634"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firstLine="0"/>
              <w:rPr>
                <w:bCs/>
                <w:color w:val="000000"/>
                <w:sz w:val="16"/>
                <w:szCs w:val="16"/>
              </w:rPr>
            </w:pPr>
            <w:r w:rsidRPr="000959D0">
              <w:rPr>
                <w:bCs/>
                <w:color w:val="000000" w:themeColor="text1"/>
                <w:sz w:val="16"/>
                <w:szCs w:val="16"/>
              </w:rPr>
              <w:t>3</w:t>
            </w:r>
          </w:p>
        </w:tc>
        <w:tc>
          <w:tcPr>
            <w:tcW w:w="3592" w:type="dxa"/>
            <w:tcBorders>
              <w:top w:val="single" w:sz="4" w:space="0" w:color="000000"/>
              <w:bottom w:val="single" w:sz="4" w:space="0" w:color="000000"/>
              <w:right w:val="single" w:sz="4" w:space="0" w:color="000000"/>
            </w:tcBorders>
          </w:tcPr>
          <w:p w:rsidR="00FD3CE6" w:rsidRPr="000959D0" w:rsidRDefault="00FD3CE6" w:rsidP="000959D0">
            <w:pPr>
              <w:pStyle w:val="34b"/>
              <w:spacing w:line="240" w:lineRule="auto"/>
              <w:rPr>
                <w:bCs/>
                <w:color w:val="000000"/>
                <w:sz w:val="16"/>
                <w:szCs w:val="16"/>
              </w:rPr>
            </w:pPr>
          </w:p>
        </w:tc>
        <w:tc>
          <w:tcPr>
            <w:tcW w:w="2546"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c>
          <w:tcPr>
            <w:tcW w:w="1494" w:type="dxa"/>
            <w:tcBorders>
              <w:top w:val="single" w:sz="6" w:space="0" w:color="000000"/>
              <w:left w:val="single" w:sz="6" w:space="0" w:color="000000"/>
              <w:bottom w:val="single" w:sz="6" w:space="0" w:color="000000"/>
              <w:right w:val="single" w:sz="6" w:space="0" w:color="000000"/>
            </w:tcBorders>
          </w:tcPr>
          <w:p w:rsidR="00FD3CE6" w:rsidRPr="000959D0" w:rsidRDefault="00FD3CE6" w:rsidP="000959D0">
            <w:pPr>
              <w:pStyle w:val="34b"/>
              <w:spacing w:line="240" w:lineRule="auto"/>
              <w:rPr>
                <w:bCs/>
                <w:color w:val="000000"/>
                <w:sz w:val="16"/>
                <w:szCs w:val="16"/>
              </w:rPr>
            </w:pPr>
          </w:p>
        </w:tc>
        <w:tc>
          <w:tcPr>
            <w:tcW w:w="1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r>
      <w:tr w:rsidR="00FD3CE6" w:rsidRPr="000959D0">
        <w:trPr>
          <w:trHeight w:val="283"/>
          <w:jc w:val="center"/>
        </w:trPr>
        <w:tc>
          <w:tcPr>
            <w:tcW w:w="634"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firstLine="0"/>
              <w:rPr>
                <w:bCs/>
                <w:color w:val="000000"/>
                <w:sz w:val="16"/>
                <w:szCs w:val="16"/>
              </w:rPr>
            </w:pPr>
            <w:r w:rsidRPr="000959D0">
              <w:rPr>
                <w:bCs/>
                <w:color w:val="000000" w:themeColor="text1"/>
                <w:sz w:val="16"/>
                <w:szCs w:val="16"/>
              </w:rPr>
              <w:t>4</w:t>
            </w:r>
          </w:p>
        </w:tc>
        <w:tc>
          <w:tcPr>
            <w:tcW w:w="3592" w:type="dxa"/>
            <w:tcBorders>
              <w:top w:val="single" w:sz="4" w:space="0" w:color="000000"/>
              <w:bottom w:val="single" w:sz="4" w:space="0" w:color="000000"/>
              <w:right w:val="single" w:sz="4" w:space="0" w:color="000000"/>
            </w:tcBorders>
          </w:tcPr>
          <w:p w:rsidR="00FD3CE6" w:rsidRPr="000959D0" w:rsidRDefault="00FD3CE6" w:rsidP="000959D0">
            <w:pPr>
              <w:pStyle w:val="34b"/>
              <w:spacing w:line="240" w:lineRule="auto"/>
              <w:rPr>
                <w:bCs/>
                <w:color w:val="000000"/>
                <w:sz w:val="16"/>
                <w:szCs w:val="16"/>
              </w:rPr>
            </w:pPr>
          </w:p>
        </w:tc>
        <w:tc>
          <w:tcPr>
            <w:tcW w:w="2546"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c>
          <w:tcPr>
            <w:tcW w:w="1494" w:type="dxa"/>
            <w:tcBorders>
              <w:top w:val="single" w:sz="6" w:space="0" w:color="000000"/>
              <w:left w:val="single" w:sz="6" w:space="0" w:color="000000"/>
              <w:bottom w:val="single" w:sz="6" w:space="0" w:color="000000"/>
              <w:right w:val="single" w:sz="6" w:space="0" w:color="000000"/>
            </w:tcBorders>
          </w:tcPr>
          <w:p w:rsidR="00FD3CE6" w:rsidRPr="000959D0" w:rsidRDefault="00FD3CE6" w:rsidP="000959D0">
            <w:pPr>
              <w:pStyle w:val="34b"/>
              <w:spacing w:line="240" w:lineRule="auto"/>
              <w:rPr>
                <w:bCs/>
                <w:color w:val="000000"/>
                <w:sz w:val="16"/>
                <w:szCs w:val="16"/>
              </w:rPr>
            </w:pPr>
          </w:p>
        </w:tc>
        <w:tc>
          <w:tcPr>
            <w:tcW w:w="1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r>
      <w:tr w:rsidR="00FD3CE6" w:rsidRPr="000959D0">
        <w:trPr>
          <w:trHeight w:val="283"/>
          <w:jc w:val="center"/>
        </w:trPr>
        <w:tc>
          <w:tcPr>
            <w:tcW w:w="634" w:type="dxa"/>
            <w:tcBorders>
              <w:top w:val="single" w:sz="4" w:space="0" w:color="000000"/>
              <w:left w:val="single" w:sz="4" w:space="0" w:color="000000"/>
              <w:bottom w:val="single" w:sz="4" w:space="0" w:color="000000"/>
            </w:tcBorders>
          </w:tcPr>
          <w:p w:rsidR="00FD3CE6" w:rsidRPr="000959D0" w:rsidRDefault="00A4507D" w:rsidP="000959D0">
            <w:pPr>
              <w:pStyle w:val="34b"/>
              <w:spacing w:line="240" w:lineRule="auto"/>
              <w:ind w:firstLine="0"/>
              <w:rPr>
                <w:bCs/>
                <w:color w:val="000000"/>
                <w:sz w:val="16"/>
                <w:szCs w:val="16"/>
              </w:rPr>
            </w:pPr>
            <w:r w:rsidRPr="000959D0">
              <w:rPr>
                <w:bCs/>
                <w:color w:val="000000" w:themeColor="text1"/>
                <w:sz w:val="16"/>
                <w:szCs w:val="16"/>
              </w:rPr>
              <w:t>5</w:t>
            </w:r>
          </w:p>
        </w:tc>
        <w:tc>
          <w:tcPr>
            <w:tcW w:w="3592" w:type="dxa"/>
            <w:tcBorders>
              <w:top w:val="single" w:sz="4" w:space="0" w:color="000000"/>
              <w:bottom w:val="single" w:sz="4" w:space="0" w:color="000000"/>
              <w:right w:val="single" w:sz="4" w:space="0" w:color="000000"/>
            </w:tcBorders>
          </w:tcPr>
          <w:p w:rsidR="00FD3CE6" w:rsidRPr="000959D0" w:rsidRDefault="00FD3CE6" w:rsidP="000959D0">
            <w:pPr>
              <w:pStyle w:val="34b"/>
              <w:spacing w:line="240" w:lineRule="auto"/>
              <w:rPr>
                <w:bCs/>
                <w:color w:val="000000"/>
                <w:sz w:val="16"/>
                <w:szCs w:val="16"/>
              </w:rPr>
            </w:pPr>
          </w:p>
        </w:tc>
        <w:tc>
          <w:tcPr>
            <w:tcW w:w="2546"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c>
          <w:tcPr>
            <w:tcW w:w="1494" w:type="dxa"/>
            <w:tcBorders>
              <w:top w:val="single" w:sz="6" w:space="0" w:color="000000"/>
              <w:left w:val="single" w:sz="6" w:space="0" w:color="000000"/>
              <w:bottom w:val="single" w:sz="6" w:space="0" w:color="000000"/>
              <w:right w:val="single" w:sz="6" w:space="0" w:color="000000"/>
            </w:tcBorders>
          </w:tcPr>
          <w:p w:rsidR="00FD3CE6" w:rsidRPr="000959D0" w:rsidRDefault="00FD3CE6" w:rsidP="000959D0">
            <w:pPr>
              <w:pStyle w:val="34b"/>
              <w:spacing w:line="240" w:lineRule="auto"/>
              <w:rPr>
                <w:bCs/>
                <w:color w:val="000000"/>
                <w:sz w:val="16"/>
                <w:szCs w:val="16"/>
              </w:rPr>
            </w:pPr>
          </w:p>
        </w:tc>
        <w:tc>
          <w:tcPr>
            <w:tcW w:w="16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3CE6" w:rsidRPr="000959D0" w:rsidRDefault="00FD3CE6" w:rsidP="000959D0">
            <w:pPr>
              <w:pStyle w:val="34b"/>
              <w:spacing w:line="240" w:lineRule="auto"/>
              <w:rPr>
                <w:bCs/>
                <w:color w:val="000000"/>
                <w:sz w:val="16"/>
                <w:szCs w:val="16"/>
              </w:rPr>
            </w:pPr>
          </w:p>
        </w:tc>
      </w:tr>
    </w:tbl>
    <w:p w:rsidR="00FD3CE6" w:rsidRPr="000959D0" w:rsidRDefault="00FD3CE6" w:rsidP="000959D0">
      <w:pPr>
        <w:spacing w:line="240" w:lineRule="auto"/>
        <w:rPr>
          <w:rFonts w:ascii="Times New Roman" w:hAnsi="Times New Roman" w:cs="Times New Roman"/>
          <w:sz w:val="16"/>
          <w:szCs w:val="16"/>
        </w:rPr>
        <w:sectPr w:rsidR="00FD3CE6" w:rsidRPr="000959D0">
          <w:headerReference w:type="default" r:id="rId189"/>
          <w:footerReference w:type="default" r:id="rId190"/>
          <w:headerReference w:type="first" r:id="rId191"/>
          <w:footerReference w:type="first" r:id="rId192"/>
          <w:pgSz w:w="11906" w:h="16838"/>
          <w:pgMar w:top="709" w:right="710" w:bottom="709" w:left="1276" w:header="567" w:footer="567" w:gutter="0"/>
          <w:cols w:space="720"/>
          <w:formProt w:val="0"/>
          <w:docGrid w:linePitch="360"/>
        </w:sectPr>
      </w:pPr>
    </w:p>
    <w:p w:rsidR="00FD3CE6" w:rsidRPr="000959D0" w:rsidRDefault="00A4507D" w:rsidP="000959D0">
      <w:pPr>
        <w:pStyle w:val="3415"/>
        <w:numPr>
          <w:ilvl w:val="0"/>
          <w:numId w:val="0"/>
        </w:numPr>
        <w:spacing w:after="0" w:line="240" w:lineRule="auto"/>
        <w:rPr>
          <w:sz w:val="16"/>
          <w:szCs w:val="16"/>
        </w:rPr>
      </w:pPr>
      <w:bookmarkStart w:id="724" w:name="_Toc213680422"/>
      <w:bookmarkStart w:id="725" w:name="_Toc225152914"/>
      <w:r w:rsidRPr="000959D0">
        <w:rPr>
          <w:sz w:val="16"/>
          <w:szCs w:val="16"/>
        </w:rPr>
        <w:lastRenderedPageBreak/>
        <w:t>Приложение Ж</w:t>
      </w:r>
      <w:bookmarkEnd w:id="724"/>
      <w:bookmarkEnd w:id="725"/>
    </w:p>
    <w:p w:rsidR="00FD3CE6" w:rsidRPr="000959D0" w:rsidRDefault="00A4507D" w:rsidP="000959D0">
      <w:pPr>
        <w:pStyle w:val="341f2"/>
        <w:spacing w:after="0" w:line="240" w:lineRule="auto"/>
        <w:rPr>
          <w:color w:val="000000"/>
          <w:sz w:val="16"/>
          <w:szCs w:val="16"/>
        </w:rPr>
      </w:pPr>
      <w:r w:rsidRPr="000959D0">
        <w:rPr>
          <w:color w:val="000000" w:themeColor="text1"/>
          <w:sz w:val="16"/>
          <w:szCs w:val="16"/>
        </w:rPr>
        <w:t xml:space="preserve">к Техническим условиям </w:t>
      </w:r>
      <w:r w:rsidRPr="000959D0">
        <w:rPr>
          <w:color w:val="000000" w:themeColor="text1"/>
          <w:sz w:val="16"/>
          <w:szCs w:val="16"/>
        </w:rPr>
        <w:br/>
        <w:t xml:space="preserve">Список пользователей для регистрации в СУЗ Исполнителя </w:t>
      </w:r>
    </w:p>
    <w:p w:rsidR="00FD3CE6" w:rsidRPr="000959D0" w:rsidRDefault="00FD3CE6" w:rsidP="000959D0">
      <w:pPr>
        <w:pStyle w:val="34b"/>
        <w:spacing w:line="240" w:lineRule="auto"/>
        <w:rPr>
          <w:color w:val="000000"/>
          <w:sz w:val="16"/>
          <w:szCs w:val="16"/>
        </w:rPr>
      </w:pPr>
    </w:p>
    <w:p w:rsidR="00FD3CE6" w:rsidRPr="000959D0" w:rsidRDefault="00A4507D" w:rsidP="000959D0">
      <w:pPr>
        <w:pStyle w:val="34b"/>
        <w:spacing w:line="240" w:lineRule="auto"/>
        <w:rPr>
          <w:color w:val="000000"/>
          <w:sz w:val="16"/>
          <w:szCs w:val="16"/>
        </w:rPr>
      </w:pPr>
      <w:r w:rsidRPr="000959D0">
        <w:rPr>
          <w:color w:val="000000" w:themeColor="text1"/>
          <w:sz w:val="16"/>
          <w:szCs w:val="16"/>
        </w:rPr>
        <w:t>Список Пользователей (не более трех для объекта автоматизации из приложения А) для создания УЗ в СУЗ приведен в таблице Ж.1. Для одного Пользователя в СУЗ Исполнителя создаётся только одна УЗ. Для каждой УЗ указывается уникальный номер телефона и адрес электронной почты.</w:t>
      </w:r>
    </w:p>
    <w:p w:rsidR="00FD3CE6" w:rsidRPr="000959D0" w:rsidRDefault="00A4507D" w:rsidP="000959D0">
      <w:pPr>
        <w:pStyle w:val="34ffffff1"/>
        <w:spacing w:before="0" w:after="0" w:line="240" w:lineRule="auto"/>
        <w:rPr>
          <w:color w:val="000000"/>
          <w:sz w:val="16"/>
          <w:szCs w:val="16"/>
        </w:rPr>
      </w:pPr>
      <w:r w:rsidRPr="000959D0">
        <w:rPr>
          <w:color w:val="000000" w:themeColor="text1"/>
          <w:sz w:val="16"/>
          <w:szCs w:val="16"/>
        </w:rPr>
        <w:t>Таблица Ж.1 – Список Пользователей</w:t>
      </w:r>
    </w:p>
    <w:tbl>
      <w:tblPr>
        <w:tblStyle w:val="310"/>
        <w:tblW w:w="15097" w:type="dxa"/>
        <w:tblLayout w:type="fixed"/>
        <w:tblLook w:val="04A0"/>
      </w:tblPr>
      <w:tblGrid>
        <w:gridCol w:w="1522"/>
        <w:gridCol w:w="804"/>
        <w:gridCol w:w="1406"/>
        <w:gridCol w:w="2355"/>
        <w:gridCol w:w="1561"/>
        <w:gridCol w:w="1152"/>
        <w:gridCol w:w="1345"/>
        <w:gridCol w:w="1363"/>
        <w:gridCol w:w="2057"/>
        <w:gridCol w:w="1532"/>
      </w:tblGrid>
      <w:tr w:rsidR="00FD3CE6" w:rsidRPr="000959D0">
        <w:trPr>
          <w:trHeight w:val="849"/>
        </w:trPr>
        <w:tc>
          <w:tcPr>
            <w:tcW w:w="1521"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r w:rsidRPr="000959D0">
              <w:rPr>
                <w:rFonts w:ascii="Times New Roman" w:eastAsia="Times New Roman" w:hAnsi="Times New Roman" w:cs="Times New Roman"/>
                <w:b/>
                <w:bCs/>
                <w:color w:val="000000" w:themeColor="text1"/>
                <w:sz w:val="16"/>
                <w:szCs w:val="16"/>
                <w:lang w:eastAsia="ru-RU"/>
              </w:rPr>
              <w:t>Фамилия</w:t>
            </w:r>
          </w:p>
        </w:tc>
        <w:tc>
          <w:tcPr>
            <w:tcW w:w="803"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r w:rsidRPr="000959D0">
              <w:rPr>
                <w:rFonts w:ascii="Times New Roman" w:eastAsia="Times New Roman" w:hAnsi="Times New Roman" w:cs="Times New Roman"/>
                <w:b/>
                <w:bCs/>
                <w:color w:val="000000" w:themeColor="text1"/>
                <w:sz w:val="16"/>
                <w:szCs w:val="16"/>
                <w:lang w:eastAsia="ru-RU"/>
              </w:rPr>
              <w:t>Имя</w:t>
            </w:r>
          </w:p>
        </w:tc>
        <w:tc>
          <w:tcPr>
            <w:tcW w:w="1406"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r w:rsidRPr="000959D0">
              <w:rPr>
                <w:rFonts w:ascii="Times New Roman" w:eastAsia="Times New Roman" w:hAnsi="Times New Roman" w:cs="Times New Roman"/>
                <w:b/>
                <w:bCs/>
                <w:color w:val="000000" w:themeColor="text1"/>
                <w:sz w:val="16"/>
                <w:szCs w:val="16"/>
                <w:lang w:eastAsia="ru-RU"/>
              </w:rPr>
              <w:t>Отчество</w:t>
            </w:r>
          </w:p>
        </w:tc>
        <w:tc>
          <w:tcPr>
            <w:tcW w:w="2355"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val="en-US" w:eastAsia="ru-RU"/>
              </w:rPr>
            </w:pPr>
            <w:r w:rsidRPr="000959D0">
              <w:rPr>
                <w:rFonts w:ascii="Times New Roman" w:eastAsia="Times New Roman" w:hAnsi="Times New Roman" w:cs="Times New Roman"/>
                <w:b/>
                <w:bCs/>
                <w:color w:val="000000" w:themeColor="text1"/>
                <w:sz w:val="16"/>
                <w:szCs w:val="16"/>
                <w:lang w:eastAsia="ru-RU"/>
              </w:rPr>
              <w:t>Наименование объекта автоматизации</w:t>
            </w:r>
          </w:p>
        </w:tc>
        <w:tc>
          <w:tcPr>
            <w:tcW w:w="1561"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r w:rsidRPr="000959D0">
              <w:rPr>
                <w:rFonts w:ascii="Times New Roman" w:eastAsia="Times New Roman" w:hAnsi="Times New Roman" w:cs="Times New Roman"/>
                <w:b/>
                <w:bCs/>
                <w:color w:val="000000" w:themeColor="text1"/>
                <w:sz w:val="16"/>
                <w:szCs w:val="16"/>
                <w:lang w:eastAsia="ru-RU"/>
              </w:rPr>
              <w:t>Должность</w:t>
            </w:r>
          </w:p>
        </w:tc>
        <w:tc>
          <w:tcPr>
            <w:tcW w:w="1152"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r w:rsidRPr="000959D0">
              <w:rPr>
                <w:rFonts w:ascii="Times New Roman" w:eastAsia="Times New Roman" w:hAnsi="Times New Roman" w:cs="Times New Roman"/>
                <w:b/>
                <w:bCs/>
                <w:color w:val="000000" w:themeColor="text1"/>
                <w:sz w:val="16"/>
                <w:szCs w:val="16"/>
                <w:lang w:eastAsia="ru-RU"/>
              </w:rPr>
              <w:t>Город</w:t>
            </w:r>
          </w:p>
        </w:tc>
        <w:tc>
          <w:tcPr>
            <w:tcW w:w="1345"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r w:rsidRPr="000959D0">
              <w:rPr>
                <w:rFonts w:ascii="Times New Roman" w:eastAsia="Times New Roman" w:hAnsi="Times New Roman" w:cs="Times New Roman"/>
                <w:b/>
                <w:bCs/>
                <w:color w:val="000000" w:themeColor="text1"/>
                <w:sz w:val="16"/>
                <w:szCs w:val="16"/>
                <w:lang w:eastAsia="ru-RU"/>
              </w:rPr>
              <w:t>Телефон</w:t>
            </w:r>
          </w:p>
        </w:tc>
        <w:tc>
          <w:tcPr>
            <w:tcW w:w="1363"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val="en-US" w:eastAsia="ru-RU"/>
              </w:rPr>
            </w:pPr>
            <w:r w:rsidRPr="000959D0">
              <w:rPr>
                <w:rFonts w:ascii="Times New Roman" w:eastAsia="Times New Roman" w:hAnsi="Times New Roman" w:cs="Times New Roman"/>
                <w:b/>
                <w:bCs/>
                <w:color w:val="000000" w:themeColor="text1"/>
                <w:sz w:val="16"/>
                <w:szCs w:val="16"/>
                <w:lang w:eastAsia="ru-RU"/>
              </w:rPr>
              <w:t>e-mai</w:t>
            </w:r>
            <w:r w:rsidRPr="000959D0">
              <w:rPr>
                <w:rFonts w:ascii="Times New Roman" w:eastAsia="Times New Roman" w:hAnsi="Times New Roman" w:cs="Times New Roman"/>
                <w:b/>
                <w:bCs/>
                <w:color w:val="000000" w:themeColor="text1"/>
                <w:sz w:val="16"/>
                <w:szCs w:val="16"/>
                <w:lang w:val="en-US" w:eastAsia="ru-RU"/>
              </w:rPr>
              <w:t>l</w:t>
            </w:r>
          </w:p>
        </w:tc>
        <w:tc>
          <w:tcPr>
            <w:tcW w:w="2057"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r w:rsidRPr="000959D0">
              <w:rPr>
                <w:rFonts w:ascii="Times New Roman" w:eastAsia="Times New Roman" w:hAnsi="Times New Roman" w:cs="Times New Roman"/>
                <w:b/>
                <w:bCs/>
                <w:color w:val="000000" w:themeColor="text1"/>
                <w:sz w:val="16"/>
                <w:szCs w:val="16"/>
                <w:lang w:eastAsia="ru-RU"/>
              </w:rPr>
              <w:t>Учётная запись/Логин</w:t>
            </w:r>
          </w:p>
          <w:p w:rsidR="00FD3CE6" w:rsidRPr="000959D0" w:rsidRDefault="00FD3CE6"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p>
        </w:tc>
        <w:tc>
          <w:tcPr>
            <w:tcW w:w="1532" w:type="dxa"/>
          </w:tcPr>
          <w:p w:rsidR="00FD3CE6" w:rsidRPr="000959D0" w:rsidRDefault="00A4507D" w:rsidP="000959D0">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r w:rsidRPr="000959D0">
              <w:rPr>
                <w:rFonts w:ascii="Times New Roman" w:eastAsia="Times New Roman" w:hAnsi="Times New Roman" w:cs="Times New Roman"/>
                <w:b/>
                <w:bCs/>
                <w:color w:val="000000" w:themeColor="text1"/>
                <w:sz w:val="16"/>
                <w:szCs w:val="16"/>
                <w:lang w:eastAsia="ru-RU"/>
              </w:rPr>
              <w:t>Номер Контракта</w:t>
            </w:r>
          </w:p>
        </w:tc>
      </w:tr>
      <w:tr w:rsidR="00FD3CE6" w:rsidRPr="000959D0">
        <w:trPr>
          <w:trHeight w:val="505"/>
        </w:trPr>
        <w:tc>
          <w:tcPr>
            <w:tcW w:w="1521" w:type="dxa"/>
          </w:tcPr>
          <w:p w:rsidR="00FD3CE6" w:rsidRPr="000959D0" w:rsidRDefault="00A4507D" w:rsidP="000959D0">
            <w:pPr>
              <w:shd w:val="clear" w:color="auto" w:fill="FFFFFF"/>
              <w:spacing w:after="0" w:line="240" w:lineRule="auto"/>
              <w:rPr>
                <w:rFonts w:ascii="Times New Roman" w:eastAsia="Times New Roman" w:hAnsi="Times New Roman" w:cs="Times New Roman"/>
                <w:color w:val="000000"/>
                <w:sz w:val="16"/>
                <w:szCs w:val="16"/>
                <w:lang w:val="en-US" w:eastAsia="ru-RU"/>
              </w:rPr>
            </w:pPr>
            <w:r w:rsidRPr="000959D0">
              <w:rPr>
                <w:rFonts w:ascii="Times New Roman" w:eastAsia="Times New Roman" w:hAnsi="Times New Roman" w:cs="Times New Roman"/>
                <w:color w:val="000000" w:themeColor="text1"/>
                <w:sz w:val="16"/>
                <w:szCs w:val="16"/>
                <w:lang w:eastAsia="ru-RU"/>
              </w:rPr>
              <w:t> </w:t>
            </w:r>
            <w:r w:rsidRPr="000959D0">
              <w:rPr>
                <w:rFonts w:ascii="Times New Roman" w:eastAsia="Times New Roman" w:hAnsi="Times New Roman" w:cs="Times New Roman"/>
                <w:color w:val="000000" w:themeColor="text1"/>
                <w:sz w:val="16"/>
                <w:szCs w:val="16"/>
                <w:lang w:val="en-US" w:eastAsia="ru-RU"/>
              </w:rPr>
              <w:t>1</w:t>
            </w:r>
          </w:p>
        </w:tc>
        <w:tc>
          <w:tcPr>
            <w:tcW w:w="80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406"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35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6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15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4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6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057"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3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r>
      <w:tr w:rsidR="00FD3CE6" w:rsidRPr="000959D0">
        <w:trPr>
          <w:trHeight w:val="505"/>
        </w:trPr>
        <w:tc>
          <w:tcPr>
            <w:tcW w:w="152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80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406"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35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6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15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4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6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057"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3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r>
      <w:tr w:rsidR="00FD3CE6" w:rsidRPr="000959D0">
        <w:trPr>
          <w:trHeight w:val="505"/>
        </w:trPr>
        <w:tc>
          <w:tcPr>
            <w:tcW w:w="152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80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406"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35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6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15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4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6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057"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3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r>
      <w:tr w:rsidR="00FD3CE6" w:rsidRPr="000959D0">
        <w:trPr>
          <w:trHeight w:val="505"/>
        </w:trPr>
        <w:tc>
          <w:tcPr>
            <w:tcW w:w="152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80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406"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35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6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15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4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6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057"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3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r>
      <w:tr w:rsidR="00FD3CE6" w:rsidRPr="000959D0">
        <w:trPr>
          <w:trHeight w:val="505"/>
        </w:trPr>
        <w:tc>
          <w:tcPr>
            <w:tcW w:w="152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80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406"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35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6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15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4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6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057"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3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r>
      <w:tr w:rsidR="00FD3CE6" w:rsidRPr="000959D0">
        <w:trPr>
          <w:trHeight w:val="505"/>
        </w:trPr>
        <w:tc>
          <w:tcPr>
            <w:tcW w:w="152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80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406"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35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61"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15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45"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363"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2057"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c>
          <w:tcPr>
            <w:tcW w:w="1532" w:type="dxa"/>
          </w:tcPr>
          <w:p w:rsidR="00FD3CE6" w:rsidRPr="000959D0" w:rsidRDefault="00FD3CE6" w:rsidP="000959D0">
            <w:pPr>
              <w:shd w:val="clear" w:color="auto" w:fill="FFFFFF"/>
              <w:spacing w:after="0" w:line="240" w:lineRule="auto"/>
              <w:rPr>
                <w:rFonts w:ascii="Times New Roman" w:eastAsia="Times New Roman" w:hAnsi="Times New Roman" w:cs="Times New Roman"/>
                <w:color w:val="000000"/>
                <w:sz w:val="16"/>
                <w:szCs w:val="16"/>
                <w:lang w:eastAsia="ru-RU"/>
              </w:rPr>
            </w:pPr>
          </w:p>
        </w:tc>
      </w:tr>
    </w:tbl>
    <w:p w:rsidR="00FD3CE6" w:rsidRPr="000959D0" w:rsidRDefault="00FD3CE6" w:rsidP="000959D0">
      <w:pPr>
        <w:spacing w:after="0" w:line="240" w:lineRule="auto"/>
        <w:rPr>
          <w:rFonts w:ascii="Times New Roman" w:hAnsi="Times New Roman" w:cs="Times New Roman"/>
          <w:color w:val="000000"/>
          <w:sz w:val="16"/>
          <w:szCs w:val="16"/>
        </w:rPr>
      </w:pPr>
    </w:p>
    <w:sectPr w:rsidR="00FD3CE6" w:rsidRPr="000959D0" w:rsidSect="003C485F">
      <w:headerReference w:type="default" r:id="rId193"/>
      <w:footerReference w:type="default" r:id="rId194"/>
      <w:headerReference w:type="first" r:id="rId195"/>
      <w:footerReference w:type="first" r:id="rId196"/>
      <w:pgSz w:w="16838" w:h="11906" w:orient="landscape"/>
      <w:pgMar w:top="710" w:right="709" w:bottom="1276" w:left="709" w:header="567" w:footer="56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897" w:rsidRDefault="00B86897">
      <w:pPr>
        <w:spacing w:after="0" w:line="240" w:lineRule="auto"/>
      </w:pPr>
      <w:r>
        <w:separator/>
      </w:r>
    </w:p>
  </w:endnote>
  <w:endnote w:type="continuationSeparator" w:id="0">
    <w:p w:rsidR="00B86897" w:rsidRDefault="00B86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swiss"/>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2020803070505020304"/>
    <w:charset w:val="01"/>
    <w:family w:val="roman"/>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ヒラギノ角ゴ Pro W3">
    <w:panose1 w:val="00000000000000000000"/>
    <w:charset w:val="88"/>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choolBookC">
    <w:altName w:val="Courier New"/>
    <w:charset w:val="01"/>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vetica Neue">
    <w:altName w:val="Arial"/>
    <w:charset w:val="01"/>
    <w:family w:val="roman"/>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Officina Sans C">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Gelvetsky 12pt">
    <w:charset w:val="01"/>
    <w:family w:val="roman"/>
    <w:pitch w:val="variable"/>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Noto Sans Arabic">
    <w:charset w:val="00"/>
    <w:family w:val="swiss"/>
    <w:pitch w:val="variable"/>
    <w:sig w:usb0="80002043" w:usb1="80002000" w:usb2="00000008"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pPr>
      <w:pStyle w:val="af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pPr>
      <w:pStyle w:val="af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pPr>
      <w:pStyle w:val="af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897" w:rsidRDefault="00B86897">
      <w:pPr>
        <w:rPr>
          <w:sz w:val="12"/>
        </w:rPr>
      </w:pPr>
      <w:r>
        <w:separator/>
      </w:r>
    </w:p>
  </w:footnote>
  <w:footnote w:type="continuationSeparator" w:id="0">
    <w:p w:rsidR="00B86897" w:rsidRDefault="00B86897">
      <w:pPr>
        <w:rPr>
          <w:sz w:val="12"/>
        </w:rPr>
      </w:pPr>
      <w:r>
        <w:continuationSeparator/>
      </w:r>
    </w:p>
  </w:footnote>
  <w:footnote w:id="1">
    <w:p w:rsidR="0046711E" w:rsidRDefault="0046711E">
      <w:pPr>
        <w:spacing w:after="60"/>
        <w:ind w:firstLine="720"/>
        <w:jc w:val="both"/>
        <w:rPr>
          <w:color w:val="000000"/>
          <w:sz w:val="18"/>
          <w:szCs w:val="18"/>
        </w:rPr>
      </w:pPr>
      <w:r>
        <w:rPr>
          <w:rStyle w:val="affff5"/>
        </w:rPr>
        <w:footnoteRef/>
      </w:r>
      <w:r>
        <w:rPr>
          <w:color w:val="000000"/>
          <w:sz w:val="18"/>
          <w:szCs w:val="18"/>
        </w:rPr>
        <w:t xml:space="preserve"> Потерянным считается вызов, вставший в очередь ожидания ответа оператора и завершенный по инициативе абонента по истечении 30 секунд ожидания.</w:t>
      </w:r>
    </w:p>
  </w:footnote>
  <w:footnote w:id="2">
    <w:p w:rsidR="0046711E" w:rsidRDefault="0046711E">
      <w:pPr>
        <w:spacing w:after="60"/>
        <w:ind w:firstLine="720"/>
        <w:jc w:val="both"/>
        <w:rPr>
          <w:color w:val="000000"/>
          <w:sz w:val="18"/>
          <w:szCs w:val="18"/>
        </w:rPr>
      </w:pPr>
      <w:r>
        <w:rPr>
          <w:rStyle w:val="affff5"/>
        </w:rPr>
        <w:footnoteRef/>
      </w:r>
      <w:r>
        <w:rPr>
          <w:color w:val="000000"/>
          <w:sz w:val="18"/>
          <w:szCs w:val="18"/>
        </w:rPr>
        <w:t xml:space="preserve"> В случае, если иные сроки не согласованы сторонами</w:t>
      </w:r>
    </w:p>
  </w:footnote>
  <w:footnote w:id="3">
    <w:p w:rsidR="0046711E" w:rsidRDefault="0046711E">
      <w:pPr>
        <w:pStyle w:val="af5"/>
      </w:pPr>
      <w:r>
        <w:rPr>
          <w:rStyle w:val="affff5"/>
        </w:rPr>
        <w:footnoteRef/>
      </w:r>
      <w:r>
        <w:t xml:space="preserve"> Указывается в случаях, описанных в п. 3.2.2 Технических условий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3C485F">
    <w:pPr>
      <w:pStyle w:val="af7"/>
    </w:pPr>
    <w:r>
      <w:rPr>
        <w:noProof/>
        <w:lang w:eastAsia="ru-RU"/>
      </w:rPr>
      <w:pict>
        <v:rect id="Врезка1" o:spid="_x0000_s2052"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sdt>
                <w:sdtPr>
                  <w:id w:val="286634172"/>
                  <w:docPartObj>
                    <w:docPartGallery w:val="Page Numbers (Top of Page)"/>
                    <w:docPartUnique/>
                  </w:docPartObj>
                </w:sdtPr>
                <w:sdtContent>
                  <w:p w:rsidR="0046711E" w:rsidRDefault="003C485F">
                    <w:pPr>
                      <w:pStyle w:val="af7"/>
                    </w:pPr>
                    <w:r>
                      <w:fldChar w:fldCharType="begin"/>
                    </w:r>
                    <w:r w:rsidR="0046711E">
                      <w:instrText xml:space="preserve"> PAGE </w:instrText>
                    </w:r>
                    <w:r>
                      <w:fldChar w:fldCharType="separate"/>
                    </w:r>
                    <w:r w:rsidR="0046711E">
                      <w:t>0</w:t>
                    </w:r>
                    <w:r>
                      <w:fldChar w:fldCharType="end"/>
                    </w:r>
                  </w:p>
                </w:sdtContent>
              </w:sdt>
            </w:txbxContent>
          </v:textbox>
          <w10:wrap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3C485F">
    <w:pPr>
      <w:pStyle w:val="af7"/>
    </w:pPr>
    <w:r>
      <w:rPr>
        <w:noProof/>
        <w:lang w:eastAsia="ru-RU"/>
      </w:rPr>
      <w:pict>
        <v:rect id="Врезка2" o:spid="_x0000_s2051" style="position:absolute;margin-left:0;margin-top:.05pt;width:12.05pt;height:13.7pt;z-index:-5033164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" o:allowincell="f" filled="f" stroked="f" strokeweight="0">
          <v:textbox style="mso-fit-shape-to-text:t" inset="0,0,0,0">
            <w:txbxContent>
              <w:sdt>
                <w:sdtPr>
                  <w:id w:val="2029135875"/>
                  <w:docPartObj>
                    <w:docPartGallery w:val="Page Numbers (Top of Page)"/>
                    <w:docPartUnique/>
                  </w:docPartObj>
                </w:sdtPr>
                <w:sdtContent>
                  <w:p w:rsidR="0046711E" w:rsidRDefault="003C485F">
                    <w:pPr>
                      <w:pStyle w:val="af7"/>
                      <w:rPr>
                        <w:rStyle w:val="afffff5"/>
                      </w:rPr>
                    </w:pPr>
                    <w:r>
                      <w:rPr>
                        <w:rStyle w:val="afffff5"/>
                        <w:rFonts w:ascii="Times New Roman" w:hAnsi="Times New Roman" w:cs="Times New Roman"/>
                        <w:sz w:val="24"/>
                      </w:rPr>
                      <w:fldChar w:fldCharType="begin"/>
                    </w:r>
                    <w:r w:rsidR="0046711E">
                      <w:rPr>
                        <w:rStyle w:val="afffff5"/>
                        <w:rFonts w:ascii="Times New Roman" w:hAnsi="Times New Roman" w:cs="Times New Roman"/>
                        <w:sz w:val="24"/>
                      </w:rPr>
                      <w:instrText xml:space="preserve"> PAGE </w:instrText>
                    </w:r>
                    <w:r>
                      <w:rPr>
                        <w:rStyle w:val="afffff5"/>
                        <w:rFonts w:ascii="Times New Roman" w:hAnsi="Times New Roman" w:cs="Times New Roman"/>
                        <w:sz w:val="24"/>
                      </w:rPr>
                      <w:fldChar w:fldCharType="separate"/>
                    </w:r>
                    <w:r w:rsidR="00C62E9F">
                      <w:rPr>
                        <w:rStyle w:val="afffff5"/>
                        <w:rFonts w:ascii="Times New Roman" w:hAnsi="Times New Roman" w:cs="Times New Roman"/>
                        <w:noProof/>
                        <w:sz w:val="24"/>
                      </w:rPr>
                      <w:t>14</w:t>
                    </w:r>
                    <w:r>
                      <w:rPr>
                        <w:rStyle w:val="afffff5"/>
                        <w:rFonts w:ascii="Times New Roman" w:hAnsi="Times New Roman" w:cs="Times New Roman"/>
                        <w:sz w:val="24"/>
                      </w:rPr>
                      <w:fldChar w:fldCharType="end"/>
                    </w:r>
                  </w:p>
                </w:sdtContent>
              </w:sdt>
            </w:txbxContent>
          </v:textbox>
          <w10:wrap anchorx="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pPr>
      <w:pStyle w:val="af7"/>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3C485F">
    <w:pPr>
      <w:pStyle w:val="af7"/>
    </w:pPr>
    <w:r>
      <w:rPr>
        <w:noProof/>
        <w:lang w:eastAsia="ru-RU"/>
      </w:rPr>
      <w:pict>
        <v:rect id="Врезка3" o:spid="_x0000_s2050" style="position:absolute;margin-left:0;margin-top:.05pt;width:18.05pt;height:13.7pt;z-index:-50331525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" o:allowincell="f" filled="f" stroked="f" strokeweight="0">
          <v:textbox style="mso-fit-shape-to-text:t" inset="0,0,0,0">
            <w:txbxContent>
              <w:sdt>
                <w:sdtPr>
                  <w:id w:val="-2060080227"/>
                  <w:docPartObj>
                    <w:docPartGallery w:val="Page Numbers (Top of Page)"/>
                    <w:docPartUnique/>
                  </w:docPartObj>
                </w:sdtPr>
                <w:sdtContent>
                  <w:p w:rsidR="0046711E" w:rsidRDefault="003C485F">
                    <w:pPr>
                      <w:pStyle w:val="af7"/>
                      <w:rPr>
                        <w:rStyle w:val="afffff5"/>
                      </w:rPr>
                    </w:pPr>
                    <w:r>
                      <w:rPr>
                        <w:rStyle w:val="afffff5"/>
                        <w:rFonts w:ascii="Times New Roman" w:hAnsi="Times New Roman" w:cs="Times New Roman"/>
                        <w:sz w:val="24"/>
                      </w:rPr>
                      <w:fldChar w:fldCharType="begin"/>
                    </w:r>
                    <w:r w:rsidR="0046711E">
                      <w:rPr>
                        <w:rStyle w:val="afffff5"/>
                        <w:rFonts w:ascii="Times New Roman" w:hAnsi="Times New Roman" w:cs="Times New Roman"/>
                        <w:sz w:val="24"/>
                      </w:rPr>
                      <w:instrText xml:space="preserve"> PAGE </w:instrText>
                    </w:r>
                    <w:r>
                      <w:rPr>
                        <w:rStyle w:val="afffff5"/>
                        <w:rFonts w:ascii="Times New Roman" w:hAnsi="Times New Roman" w:cs="Times New Roman"/>
                        <w:sz w:val="24"/>
                      </w:rPr>
                      <w:fldChar w:fldCharType="separate"/>
                    </w:r>
                    <w:r w:rsidR="00C62E9F">
                      <w:rPr>
                        <w:rStyle w:val="afffff5"/>
                        <w:rFonts w:ascii="Times New Roman" w:hAnsi="Times New Roman" w:cs="Times New Roman"/>
                        <w:noProof/>
                        <w:sz w:val="24"/>
                      </w:rPr>
                      <w:t>285</w:t>
                    </w:r>
                    <w:r>
                      <w:rPr>
                        <w:rStyle w:val="afffff5"/>
                        <w:rFonts w:ascii="Times New Roman" w:hAnsi="Times New Roman" w:cs="Times New Roman"/>
                        <w:sz w:val="24"/>
                      </w:rPr>
                      <w:fldChar w:fldCharType="end"/>
                    </w:r>
                  </w:p>
                </w:sdtContent>
              </w:sdt>
            </w:txbxContent>
          </v:textbox>
          <w10:wrap anchorx="margin"/>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3C485F">
    <w:pPr>
      <w:pStyle w:val="af7"/>
    </w:pPr>
    <w:r>
      <w:rPr>
        <w:noProof/>
        <w:lang w:eastAsia="ru-RU"/>
      </w:rPr>
      <w:pict>
        <v:rect id="Врезка4" o:spid="_x0000_s2049" style="position:absolute;margin-left:0;margin-top:.05pt;width:18.05pt;height:13.7pt;z-index:-5033152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" o:allowincell="f" filled="f" stroked="f" strokeweight="0">
          <v:textbox style="mso-fit-shape-to-text:t" inset="0,0,0,0">
            <w:txbxContent>
              <w:sdt>
                <w:sdtPr>
                  <w:id w:val="1766037062"/>
                  <w:docPartObj>
                    <w:docPartGallery w:val="Page Numbers (Top of Page)"/>
                    <w:docPartUnique/>
                  </w:docPartObj>
                </w:sdtPr>
                <w:sdtContent>
                  <w:p w:rsidR="0046711E" w:rsidRDefault="003C485F">
                    <w:pPr>
                      <w:pStyle w:val="af7"/>
                      <w:rPr>
                        <w:rStyle w:val="afffff5"/>
                      </w:rPr>
                    </w:pPr>
                    <w:r>
                      <w:rPr>
                        <w:rStyle w:val="afffff5"/>
                        <w:rFonts w:ascii="Times New Roman" w:hAnsi="Times New Roman" w:cs="Times New Roman"/>
                        <w:sz w:val="24"/>
                      </w:rPr>
                      <w:fldChar w:fldCharType="begin"/>
                    </w:r>
                    <w:r w:rsidR="0046711E">
                      <w:rPr>
                        <w:rStyle w:val="afffff5"/>
                        <w:rFonts w:ascii="Times New Roman" w:hAnsi="Times New Roman" w:cs="Times New Roman"/>
                        <w:sz w:val="24"/>
                      </w:rPr>
                      <w:instrText xml:space="preserve"> PAGE </w:instrText>
                    </w:r>
                    <w:r>
                      <w:rPr>
                        <w:rStyle w:val="afffff5"/>
                        <w:rFonts w:ascii="Times New Roman" w:hAnsi="Times New Roman" w:cs="Times New Roman"/>
                        <w:sz w:val="24"/>
                      </w:rPr>
                      <w:fldChar w:fldCharType="separate"/>
                    </w:r>
                    <w:r w:rsidR="00C62E9F">
                      <w:rPr>
                        <w:rStyle w:val="afffff5"/>
                        <w:rFonts w:ascii="Times New Roman" w:hAnsi="Times New Roman" w:cs="Times New Roman"/>
                        <w:noProof/>
                        <w:sz w:val="24"/>
                      </w:rPr>
                      <w:t>286</w:t>
                    </w:r>
                    <w:r>
                      <w:rPr>
                        <w:rStyle w:val="afffff5"/>
                        <w:rFonts w:ascii="Times New Roman" w:hAnsi="Times New Roman" w:cs="Times New Roman"/>
                        <w:sz w:val="24"/>
                      </w:rPr>
                      <w:fldChar w:fldCharType="end"/>
                    </w:r>
                  </w:p>
                </w:sdtContent>
              </w:sdt>
            </w:txbxContent>
          </v:textbox>
          <w10:wrap anchorx="margin"/>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1E" w:rsidRDefault="004671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E6D"/>
    <w:multiLevelType w:val="multilevel"/>
    <w:tmpl w:val="E4682886"/>
    <w:lvl w:ilvl="0">
      <w:start w:val="1"/>
      <w:numFmt w:val="decimal"/>
      <w:pStyle w:val="341"/>
      <w:lvlText w:val="%1"/>
      <w:lvlJc w:val="left"/>
      <w:pPr>
        <w:tabs>
          <w:tab w:val="num" w:pos="709"/>
        </w:tabs>
        <w:ind w:left="0" w:firstLine="709"/>
      </w:pPr>
    </w:lvl>
    <w:lvl w:ilvl="1">
      <w:start w:val="1"/>
      <w:numFmt w:val="decimal"/>
      <w:pStyle w:val="342"/>
      <w:lvlText w:val="%1.%2"/>
      <w:lvlJc w:val="left"/>
      <w:pPr>
        <w:tabs>
          <w:tab w:val="num" w:pos="284"/>
        </w:tabs>
        <w:ind w:left="0" w:firstLine="709"/>
      </w:pPr>
    </w:lvl>
    <w:lvl w:ilvl="2">
      <w:start w:val="1"/>
      <w:numFmt w:val="decimal"/>
      <w:pStyle w:val="343"/>
      <w:lvlText w:val="%1.%2.%3"/>
      <w:lvlJc w:val="left"/>
      <w:pPr>
        <w:tabs>
          <w:tab w:val="num" w:pos="284"/>
        </w:tabs>
        <w:ind w:left="0" w:firstLine="709"/>
      </w:pPr>
    </w:lvl>
    <w:lvl w:ilvl="3">
      <w:start w:val="1"/>
      <w:numFmt w:val="decimal"/>
      <w:lvlText w:val="%1.%2.%3.%4"/>
      <w:lvlJc w:val="left"/>
      <w:pPr>
        <w:tabs>
          <w:tab w:val="num" w:pos="851"/>
        </w:tabs>
        <w:ind w:left="0" w:firstLine="709"/>
      </w:pPr>
    </w:lvl>
    <w:lvl w:ilvl="4">
      <w:start w:val="1"/>
      <w:numFmt w:val="decimal"/>
      <w:pStyle w:val="345"/>
      <w:lvlText w:val="%1.%2.%3.%4.%5"/>
      <w:lvlJc w:val="left"/>
      <w:pPr>
        <w:tabs>
          <w:tab w:val="num" w:pos="284"/>
        </w:tabs>
        <w:ind w:left="0" w:firstLine="709"/>
      </w:pPr>
    </w:lvl>
    <w:lvl w:ilvl="5">
      <w:start w:val="1"/>
      <w:numFmt w:val="decimal"/>
      <w:pStyle w:val="346"/>
      <w:lvlText w:val="%1.%2.%3.%4.%5.%6"/>
      <w:lvlJc w:val="left"/>
      <w:pPr>
        <w:tabs>
          <w:tab w:val="num" w:pos="2160"/>
        </w:tabs>
        <w:ind w:left="0" w:firstLine="709"/>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21D3E98"/>
    <w:multiLevelType w:val="multilevel"/>
    <w:tmpl w:val="20E2C34C"/>
    <w:lvl w:ilvl="0">
      <w:start w:val="1"/>
      <w:numFmt w:val="bullet"/>
      <w:pStyle w:val="3410"/>
      <w:lvlText w:val="–"/>
      <w:lvlJc w:val="left"/>
      <w:pPr>
        <w:tabs>
          <w:tab w:val="num" w:pos="1191"/>
        </w:tabs>
        <w:ind w:left="1191" w:hanging="471"/>
      </w:pPr>
      <w:rPr>
        <w:rFonts w:ascii="Times New Roman" w:hAnsi="Times New Roman" w:cs="Times New Roman" w:hint="default"/>
      </w:rPr>
    </w:lvl>
    <w:lvl w:ilvl="1">
      <w:start w:val="1"/>
      <w:numFmt w:val="bullet"/>
      <w:pStyle w:val="3420"/>
      <w:lvlText w:val="–"/>
      <w:lvlJc w:val="left"/>
      <w:pPr>
        <w:tabs>
          <w:tab w:val="num" w:pos="1888"/>
        </w:tabs>
        <w:ind w:left="1888" w:hanging="470"/>
      </w:pPr>
      <w:rPr>
        <w:rFonts w:ascii="Times New Roman" w:hAnsi="Times New Roman" w:cs="Times New Roman" w:hint="default"/>
      </w:rPr>
    </w:lvl>
    <w:lvl w:ilvl="2">
      <w:start w:val="1"/>
      <w:numFmt w:val="bullet"/>
      <w:pStyle w:val="3430"/>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nsid w:val="02720BD0"/>
    <w:multiLevelType w:val="multilevel"/>
    <w:tmpl w:val="A8E008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276101C"/>
    <w:multiLevelType w:val="multilevel"/>
    <w:tmpl w:val="453201D8"/>
    <w:lvl w:ilvl="0">
      <w:start w:val="1"/>
      <w:numFmt w:val="russianLower"/>
      <w:lvlText w:val="%1)"/>
      <w:lvlJc w:val="left"/>
      <w:pPr>
        <w:tabs>
          <w:tab w:val="num" w:pos="0"/>
        </w:tabs>
        <w:ind w:left="357" w:hanging="357"/>
      </w:pPr>
      <w:rPr>
        <w:rFonts w:ascii="Times New Roman" w:hAnsi="Times New Roman" w:cs="Times New Roman"/>
        <w:b w:val="0"/>
        <w:bCs w:val="0"/>
        <w:i w:val="0"/>
        <w:iCs w:val="0"/>
        <w:caps w:val="0"/>
        <w:smallCaps w:val="0"/>
        <w:strike w:val="0"/>
        <w:dstrike w:val="0"/>
        <w:vanish w:val="0"/>
        <w:color w:val="000000"/>
        <w:spacing w:val="0"/>
        <w:position w:val="0"/>
        <w:sz w:val="24"/>
        <w:u w:val="none"/>
        <w:vertAlign w:val="baseline"/>
      </w:rPr>
    </w:lvl>
    <w:lvl w:ilvl="1">
      <w:start w:val="1"/>
      <w:numFmt w:val="decimal"/>
      <w:pStyle w:val="3421"/>
      <w:lvlText w:val="%2)"/>
      <w:lvlJc w:val="left"/>
      <w:pPr>
        <w:tabs>
          <w:tab w:val="num" w:pos="0"/>
        </w:tabs>
        <w:ind w:left="714" w:hanging="357"/>
      </w:pPr>
      <w:rPr>
        <w:rFonts w:ascii="Times New Roman" w:hAnsi="Times New Roman"/>
        <w:sz w:val="24"/>
      </w:rPr>
    </w:lvl>
    <w:lvl w:ilvl="2">
      <w:start w:val="1"/>
      <w:numFmt w:val="lowerRoman"/>
      <w:lvlText w:val="%3)"/>
      <w:lvlJc w:val="left"/>
      <w:pPr>
        <w:tabs>
          <w:tab w:val="num" w:pos="0"/>
        </w:tabs>
        <w:ind w:left="1072" w:hanging="358"/>
      </w:pPr>
      <w:rPr>
        <w:rFonts w:ascii="Times New Roman" w:hAnsi="Times New Roman"/>
        <w:sz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2867B31"/>
    <w:multiLevelType w:val="multilevel"/>
    <w:tmpl w:val="D388AC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37E15D7"/>
    <w:multiLevelType w:val="multilevel"/>
    <w:tmpl w:val="32CC0B0A"/>
    <w:lvl w:ilvl="0">
      <w:start w:val="1"/>
      <w:numFmt w:val="russianUpper"/>
      <w:pStyle w:val="phadditiontitle1"/>
      <w:lvlText w:val="Приложение %1"/>
      <w:lvlJc w:val="left"/>
      <w:pPr>
        <w:tabs>
          <w:tab w:val="num" w:pos="0"/>
        </w:tabs>
        <w:ind w:left="360" w:hanging="360"/>
      </w:pPr>
      <w:rPr>
        <w:rFonts w:eastAsia="Symbol" w:cs="Symbol"/>
      </w:rPr>
    </w:lvl>
    <w:lvl w:ilvl="1">
      <w:start w:val="1"/>
      <w:numFmt w:val="decimal"/>
      <w:pStyle w:val="phadditiontitle2"/>
      <w:lvlText w:val="%1.%2"/>
      <w:lvlJc w:val="left"/>
      <w:pPr>
        <w:tabs>
          <w:tab w:val="num" w:pos="720"/>
        </w:tabs>
        <w:ind w:left="720" w:firstLine="0"/>
      </w:pPr>
      <w:rPr>
        <w:rFonts w:eastAsia="Courier New" w:cs="Courier New"/>
      </w:rPr>
    </w:lvl>
    <w:lvl w:ilvl="2">
      <w:start w:val="1"/>
      <w:numFmt w:val="decimal"/>
      <w:lvlText w:val="%1.%2.%3"/>
      <w:lvlJc w:val="left"/>
      <w:pPr>
        <w:tabs>
          <w:tab w:val="num" w:pos="720"/>
        </w:tabs>
        <w:ind w:left="720" w:firstLine="0"/>
      </w:pPr>
      <w:rPr>
        <w:rFonts w:eastAsia="Wingdings" w:cs="Wingdings"/>
      </w:rPr>
    </w:lvl>
    <w:lvl w:ilvl="3">
      <w:start w:val="1"/>
      <w:numFmt w:val="decimal"/>
      <w:lvlText w:val="%1.%2.%3.%4"/>
      <w:lvlJc w:val="left"/>
      <w:pPr>
        <w:tabs>
          <w:tab w:val="num" w:pos="3738"/>
        </w:tabs>
        <w:ind w:left="3738" w:hanging="864"/>
      </w:pPr>
      <w:rPr>
        <w:rFonts w:eastAsia="Symbol" w:cs="Symbol"/>
      </w:rPr>
    </w:lvl>
    <w:lvl w:ilvl="4">
      <w:start w:val="1"/>
      <w:numFmt w:val="decimal"/>
      <w:lvlText w:val="%1.%2.%3.%4.%5"/>
      <w:lvlJc w:val="left"/>
      <w:pPr>
        <w:tabs>
          <w:tab w:val="num" w:pos="3882"/>
        </w:tabs>
        <w:ind w:left="3882" w:hanging="1008"/>
      </w:pPr>
      <w:rPr>
        <w:rFonts w:eastAsia="Courier New" w:cs="Courier New"/>
      </w:rPr>
    </w:lvl>
    <w:lvl w:ilvl="5">
      <w:start w:val="1"/>
      <w:numFmt w:val="decimal"/>
      <w:lvlText w:val="%1.%2.%3.%4.%5.%6"/>
      <w:lvlJc w:val="left"/>
      <w:pPr>
        <w:tabs>
          <w:tab w:val="num" w:pos="4026"/>
        </w:tabs>
        <w:ind w:left="4026" w:hanging="1152"/>
      </w:pPr>
      <w:rPr>
        <w:rFonts w:eastAsia="Wingdings" w:cs="Wingdings"/>
      </w:rPr>
    </w:lvl>
    <w:lvl w:ilvl="6">
      <w:start w:val="1"/>
      <w:numFmt w:val="decimal"/>
      <w:lvlText w:val="%1.%2.%3.%4.%5.%6.%7"/>
      <w:lvlJc w:val="left"/>
      <w:pPr>
        <w:tabs>
          <w:tab w:val="num" w:pos="4170"/>
        </w:tabs>
        <w:ind w:left="4170" w:hanging="1296"/>
      </w:pPr>
      <w:rPr>
        <w:rFonts w:eastAsia="Symbol" w:cs="Symbol"/>
      </w:rPr>
    </w:lvl>
    <w:lvl w:ilvl="7">
      <w:start w:val="1"/>
      <w:numFmt w:val="decimal"/>
      <w:lvlText w:val="%1.%2.%3.%4.%5.%6.%7.%8"/>
      <w:lvlJc w:val="left"/>
      <w:pPr>
        <w:tabs>
          <w:tab w:val="num" w:pos="4314"/>
        </w:tabs>
        <w:ind w:left="4314" w:hanging="1440"/>
      </w:pPr>
      <w:rPr>
        <w:rFonts w:eastAsia="Courier New" w:cs="Courier New"/>
      </w:rPr>
    </w:lvl>
    <w:lvl w:ilvl="8">
      <w:start w:val="1"/>
      <w:numFmt w:val="decimal"/>
      <w:lvlText w:val="%1.%2.%3.%4.%5.%6.%7.%8.%9"/>
      <w:lvlJc w:val="left"/>
      <w:pPr>
        <w:tabs>
          <w:tab w:val="num" w:pos="4458"/>
        </w:tabs>
        <w:ind w:left="4458" w:hanging="1584"/>
      </w:pPr>
      <w:rPr>
        <w:rFonts w:eastAsia="Wingdings" w:cs="Wingdings"/>
      </w:rPr>
    </w:lvl>
  </w:abstractNum>
  <w:abstractNum w:abstractNumId="6">
    <w:nsid w:val="03A75391"/>
    <w:multiLevelType w:val="multilevel"/>
    <w:tmpl w:val="44CEDE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03E17CC3"/>
    <w:multiLevelType w:val="multilevel"/>
    <w:tmpl w:val="2EB64B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3E522E1"/>
    <w:multiLevelType w:val="multilevel"/>
    <w:tmpl w:val="9B1C0806"/>
    <w:lvl w:ilvl="0">
      <w:start w:val="1"/>
      <w:numFmt w:val="bullet"/>
      <w:lvlText w:val="˗"/>
      <w:lvlJc w:val="left"/>
      <w:pPr>
        <w:tabs>
          <w:tab w:val="num" w:pos="1134"/>
        </w:tabs>
        <w:ind w:left="1134" w:hanging="425"/>
      </w:pPr>
      <w:rPr>
        <w:rFonts w:ascii="Times New Roman" w:hAnsi="Times New Roman" w:cs="Times New Roman" w:hint="default"/>
        <w:color w:val="000000" w:themeColor="text1"/>
        <w:sz w:val="26"/>
      </w:rPr>
    </w:lvl>
    <w:lvl w:ilvl="1">
      <w:start w:val="1"/>
      <w:numFmt w:val="bullet"/>
      <w:lvlText w:val="˗"/>
      <w:lvlJc w:val="left"/>
      <w:pPr>
        <w:tabs>
          <w:tab w:val="num" w:pos="1559"/>
        </w:tabs>
        <w:ind w:left="1559" w:hanging="425"/>
      </w:pPr>
      <w:rPr>
        <w:rFonts w:ascii="Times New Roman" w:hAnsi="Times New Roman" w:cs="Times New Roman" w:hint="default"/>
        <w:color w:val="000000" w:themeColor="text1"/>
      </w:rPr>
    </w:lvl>
    <w:lvl w:ilvl="2">
      <w:start w:val="1"/>
      <w:numFmt w:val="bullet"/>
      <w:lvlText w:val="˗"/>
      <w:lvlJc w:val="left"/>
      <w:pPr>
        <w:tabs>
          <w:tab w:val="num" w:pos="1985"/>
        </w:tabs>
        <w:ind w:left="1985" w:hanging="426"/>
      </w:pPr>
      <w:rPr>
        <w:rFonts w:ascii="Times New Roman" w:hAnsi="Times New Roman" w:cs="Times New Roman" w:hint="default"/>
        <w:color w:val="000000" w:themeColor="text1"/>
        <w:sz w:val="26"/>
      </w:rPr>
    </w:lvl>
    <w:lvl w:ilvl="3">
      <w:start w:val="1"/>
      <w:numFmt w:val="bullet"/>
      <w:lvlText w:val="˗"/>
      <w:lvlJc w:val="left"/>
      <w:pPr>
        <w:tabs>
          <w:tab w:val="num" w:pos="2410"/>
        </w:tabs>
        <w:ind w:left="2410" w:hanging="425"/>
      </w:pPr>
      <w:rPr>
        <w:rFonts w:ascii="Times New Roman" w:hAnsi="Times New Roman" w:cs="Times New Roman" w:hint="default"/>
        <w:color w:val="000000" w:themeColor="text1"/>
      </w:rPr>
    </w:lvl>
    <w:lvl w:ilvl="4">
      <w:start w:val="1"/>
      <w:numFmt w:val="bullet"/>
      <w:lvlText w:val="˗"/>
      <w:lvlJc w:val="left"/>
      <w:pPr>
        <w:tabs>
          <w:tab w:val="num" w:pos="2835"/>
        </w:tabs>
        <w:ind w:left="2835" w:hanging="425"/>
      </w:pPr>
      <w:rPr>
        <w:rFonts w:ascii="Times New Roman" w:hAnsi="Times New Roman" w:cs="Times New Roman" w:hint="default"/>
        <w:color w:val="000000" w:themeColor="text1"/>
        <w:sz w:val="24"/>
      </w:rPr>
    </w:lvl>
    <w:lvl w:ilvl="5">
      <w:start w:val="1"/>
      <w:numFmt w:val="bullet"/>
      <w:lvlText w:val="˗"/>
      <w:lvlJc w:val="left"/>
      <w:pPr>
        <w:tabs>
          <w:tab w:val="num" w:pos="3260"/>
        </w:tabs>
        <w:ind w:left="3260" w:hanging="425"/>
      </w:pPr>
      <w:rPr>
        <w:rFonts w:ascii="Times New Roman" w:hAnsi="Times New Roman" w:cs="Times New Roman" w:hint="default"/>
        <w:color w:val="000000" w:themeColor="text1"/>
      </w:rPr>
    </w:lvl>
    <w:lvl w:ilvl="6">
      <w:start w:val="1"/>
      <w:numFmt w:val="bullet"/>
      <w:lvlText w:val="˗"/>
      <w:lvlJc w:val="left"/>
      <w:pPr>
        <w:tabs>
          <w:tab w:val="num" w:pos="3686"/>
        </w:tabs>
        <w:ind w:left="3686" w:hanging="426"/>
      </w:pPr>
      <w:rPr>
        <w:rFonts w:ascii="Times New Roman" w:hAnsi="Times New Roman" w:cs="Times New Roman" w:hint="default"/>
        <w:color w:val="000000" w:themeColor="text1"/>
      </w:rPr>
    </w:lvl>
    <w:lvl w:ilvl="7">
      <w:start w:val="1"/>
      <w:numFmt w:val="bullet"/>
      <w:lvlText w:val="˗"/>
      <w:lvlJc w:val="left"/>
      <w:pPr>
        <w:tabs>
          <w:tab w:val="num" w:pos="4111"/>
        </w:tabs>
        <w:ind w:left="4111" w:hanging="425"/>
      </w:pPr>
      <w:rPr>
        <w:rFonts w:ascii="Times New Roman" w:hAnsi="Times New Roman" w:cs="Times New Roman" w:hint="default"/>
        <w:color w:val="000000" w:themeColor="text1"/>
      </w:rPr>
    </w:lvl>
    <w:lvl w:ilvl="8">
      <w:start w:val="1"/>
      <w:numFmt w:val="bullet"/>
      <w:lvlText w:val="˗"/>
      <w:lvlJc w:val="left"/>
      <w:pPr>
        <w:tabs>
          <w:tab w:val="num" w:pos="4536"/>
        </w:tabs>
        <w:ind w:left="4536" w:hanging="425"/>
      </w:pPr>
      <w:rPr>
        <w:rFonts w:ascii="Times New Roman" w:hAnsi="Times New Roman" w:cs="Times New Roman" w:hint="default"/>
        <w:color w:val="000000" w:themeColor="text1"/>
      </w:rPr>
    </w:lvl>
  </w:abstractNum>
  <w:abstractNum w:abstractNumId="9">
    <w:nsid w:val="045A19E6"/>
    <w:multiLevelType w:val="multilevel"/>
    <w:tmpl w:val="A6B026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04AC6BFB"/>
    <w:multiLevelType w:val="multilevel"/>
    <w:tmpl w:val="90E403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5506D8C"/>
    <w:multiLevelType w:val="multilevel"/>
    <w:tmpl w:val="C838960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nsid w:val="05D03221"/>
    <w:multiLevelType w:val="multilevel"/>
    <w:tmpl w:val="9F5AC8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05D975B6"/>
    <w:multiLevelType w:val="multilevel"/>
    <w:tmpl w:val="48AECBDE"/>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4">
    <w:nsid w:val="05E55D89"/>
    <w:multiLevelType w:val="multilevel"/>
    <w:tmpl w:val="49EEB1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067B4E7C"/>
    <w:multiLevelType w:val="multilevel"/>
    <w:tmpl w:val="3C084F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06CF6C2F"/>
    <w:multiLevelType w:val="multilevel"/>
    <w:tmpl w:val="3508BF00"/>
    <w:lvl w:ilvl="0">
      <w:start w:val="1"/>
      <w:numFmt w:val="bullet"/>
      <w:pStyle w:val="3411"/>
      <w:lvlText w:val="–"/>
      <w:lvlJc w:val="left"/>
      <w:pPr>
        <w:tabs>
          <w:tab w:val="num" w:pos="1191"/>
        </w:tabs>
        <w:ind w:left="1191" w:hanging="482"/>
      </w:pPr>
      <w:rPr>
        <w:rFonts w:ascii="Times New Roman" w:hAnsi="Times New Roman" w:cs="Times New Roman" w:hint="default"/>
        <w:sz w:val="24"/>
      </w:rPr>
    </w:lvl>
    <w:lvl w:ilvl="1">
      <w:start w:val="1"/>
      <w:numFmt w:val="bullet"/>
      <w:lvlText w:val="–"/>
      <w:lvlJc w:val="left"/>
      <w:pPr>
        <w:tabs>
          <w:tab w:val="num" w:pos="1888"/>
        </w:tabs>
        <w:ind w:left="1888" w:hanging="470"/>
      </w:pPr>
      <w:rPr>
        <w:rFonts w:ascii="Times New Roman" w:hAnsi="Times New Roman" w:cs="Times New Roman" w:hint="default"/>
      </w:rPr>
    </w:lvl>
    <w:lvl w:ilvl="2">
      <w:start w:val="1"/>
      <w:numFmt w:val="bullet"/>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nsid w:val="06FF27C7"/>
    <w:multiLevelType w:val="multilevel"/>
    <w:tmpl w:val="543C16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07851A2A"/>
    <w:multiLevelType w:val="multilevel"/>
    <w:tmpl w:val="FCE231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07F146E6"/>
    <w:multiLevelType w:val="multilevel"/>
    <w:tmpl w:val="550AB2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082E7E86"/>
    <w:multiLevelType w:val="multilevel"/>
    <w:tmpl w:val="67BAE0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nsid w:val="08444928"/>
    <w:multiLevelType w:val="multilevel"/>
    <w:tmpl w:val="96E2C178"/>
    <w:lvl w:ilvl="0">
      <w:start w:val="1"/>
      <w:numFmt w:val="bullet"/>
      <w:lvlText w:val="−"/>
      <w:lvlJc w:val="left"/>
      <w:pPr>
        <w:tabs>
          <w:tab w:val="num" w:pos="0"/>
        </w:tabs>
        <w:ind w:left="720" w:hanging="360"/>
      </w:pPr>
      <w:rPr>
        <w:rFonts w:ascii="Times New Roman" w:hAnsi="Times New Roman" w:cs="Times New Roman" w:hint="default"/>
        <w:sz w:val="20"/>
        <w:szCs w:val="20"/>
        <w:lang w:eastAsia="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08A3170E"/>
    <w:multiLevelType w:val="multilevel"/>
    <w:tmpl w:val="386A98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08C50DD3"/>
    <w:multiLevelType w:val="multilevel"/>
    <w:tmpl w:val="079C6B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09AB06E1"/>
    <w:multiLevelType w:val="multilevel"/>
    <w:tmpl w:val="1D2694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09F479C9"/>
    <w:multiLevelType w:val="multilevel"/>
    <w:tmpl w:val="EB12B6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0A160D39"/>
    <w:multiLevelType w:val="multilevel"/>
    <w:tmpl w:val="DD72FA82"/>
    <w:lvl w:ilvl="0">
      <w:start w:val="1"/>
      <w:numFmt w:val="bullet"/>
      <w:pStyle w:val="phlistitemized2"/>
      <w:lvlText w:val=""/>
      <w:lvlJc w:val="left"/>
      <w:pPr>
        <w:tabs>
          <w:tab w:val="num" w:pos="1780"/>
        </w:tabs>
        <w:ind w:left="1780" w:hanging="465"/>
      </w:pPr>
      <w:rPr>
        <w:rFonts w:ascii="Arial" w:hAnsi="Arial" w:cs="Arial" w:hint="default"/>
      </w:rPr>
    </w:lvl>
    <w:lvl w:ilvl="1">
      <w:start w:val="1"/>
      <w:numFmt w:val="bullet"/>
      <w:lvlText w:val=""/>
      <w:lvlJc w:val="left"/>
      <w:pPr>
        <w:tabs>
          <w:tab w:val="num" w:pos="2245"/>
        </w:tabs>
        <w:ind w:left="2245" w:hanging="465"/>
      </w:pPr>
      <w:rPr>
        <w:rFonts w:ascii="Symbol" w:hAnsi="Symbol" w:cs="Symbol" w:hint="default"/>
      </w:r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7">
    <w:nsid w:val="0A8D043E"/>
    <w:multiLevelType w:val="multilevel"/>
    <w:tmpl w:val="DAC8C4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nsid w:val="0AF626C9"/>
    <w:multiLevelType w:val="multilevel"/>
    <w:tmpl w:val="70D41954"/>
    <w:lvl w:ilvl="0">
      <w:start w:val="1"/>
      <w:numFmt w:val="decimal"/>
      <w:pStyle w:val="a"/>
      <w:suff w:val="space"/>
      <w:lvlText w:val="%1."/>
      <w:lvlJc w:val="left"/>
      <w:pPr>
        <w:tabs>
          <w:tab w:val="num" w:pos="0"/>
        </w:tabs>
        <w:ind w:left="0" w:firstLine="0"/>
      </w:pPr>
      <w:rPr>
        <w:b w:val="0"/>
        <w:bCs w:val="0"/>
        <w:i w:val="0"/>
        <w:iCs w:val="0"/>
        <w:caps w:val="0"/>
        <w:smallCaps w:val="0"/>
        <w:strike w:val="0"/>
        <w:dstrike w:val="0"/>
        <w:vanish w:val="0"/>
        <w:color w:val="000000"/>
        <w:spacing w:val="0"/>
        <w:position w:val="0"/>
        <w:sz w:val="22"/>
        <w:szCs w:val="22"/>
        <w:u w:val="none"/>
        <w:vertAlign w:val="baseline"/>
      </w:rPr>
    </w:lvl>
    <w:lvl w:ilvl="1">
      <w:start w:val="1"/>
      <w:numFmt w:val="decimal"/>
      <w:suff w:val="space"/>
      <w:lvlText w:val="%1.%2."/>
      <w:lvlJc w:val="left"/>
      <w:pPr>
        <w:tabs>
          <w:tab w:val="num" w:pos="0"/>
        </w:tabs>
        <w:ind w:left="0" w:firstLine="0"/>
      </w:pPr>
      <w:rPr>
        <w:rFonts w:ascii="Times New Roman" w:hAnsi="Times New Roman"/>
        <w:b/>
        <w:i w:val="0"/>
        <w:sz w:val="24"/>
        <w:szCs w:val="24"/>
      </w:rPr>
    </w:lvl>
    <w:lvl w:ilvl="2">
      <w:start w:val="1"/>
      <w:numFmt w:val="decimal"/>
      <w:suff w:val="space"/>
      <w:lvlText w:val="%1.%2.%3."/>
      <w:lvlJc w:val="left"/>
      <w:pPr>
        <w:tabs>
          <w:tab w:val="num" w:pos="0"/>
        </w:tabs>
        <w:ind w:left="0" w:firstLine="0"/>
      </w:pPr>
      <w:rPr>
        <w:rFonts w:ascii="Times New Roman" w:hAnsi="Times New Roman"/>
        <w:b/>
        <w:i/>
        <w:sz w:val="24"/>
        <w:szCs w:val="24"/>
      </w:rPr>
    </w:lvl>
    <w:lvl w:ilvl="3">
      <w:start w:val="1"/>
      <w:numFmt w:val="decimal"/>
      <w:suff w:val="space"/>
      <w:lvlText w:val="%1.%2.%3.%4."/>
      <w:lvlJc w:val="left"/>
      <w:pPr>
        <w:tabs>
          <w:tab w:val="num" w:pos="0"/>
        </w:tabs>
        <w:ind w:left="900" w:firstLine="0"/>
      </w:pPr>
      <w:rPr>
        <w:szCs w:val="24"/>
      </w:rPr>
    </w:lvl>
    <w:lvl w:ilvl="4">
      <w:start w:val="1"/>
      <w:numFmt w:val="decimal"/>
      <w:lvlText w:val="%1.%2.%3.%4.%5."/>
      <w:lvlJc w:val="left"/>
      <w:pPr>
        <w:tabs>
          <w:tab w:val="num" w:pos="3780"/>
        </w:tabs>
        <w:ind w:left="3492" w:hanging="792"/>
      </w:pPr>
    </w:lvl>
    <w:lvl w:ilvl="5">
      <w:start w:val="1"/>
      <w:numFmt w:val="decimal"/>
      <w:lvlText w:val="%1.%2.%3.%4.%5.%6."/>
      <w:lvlJc w:val="left"/>
      <w:pPr>
        <w:tabs>
          <w:tab w:val="num" w:pos="4140"/>
        </w:tabs>
        <w:ind w:left="3996" w:hanging="936"/>
      </w:pPr>
    </w:lvl>
    <w:lvl w:ilvl="6">
      <w:start w:val="1"/>
      <w:numFmt w:val="decimal"/>
      <w:lvlText w:val="%1.%2.%3.%4.%5.%6.%7."/>
      <w:lvlJc w:val="left"/>
      <w:pPr>
        <w:tabs>
          <w:tab w:val="num" w:pos="4860"/>
        </w:tabs>
        <w:ind w:left="4500" w:hanging="1080"/>
      </w:pPr>
    </w:lvl>
    <w:lvl w:ilvl="7">
      <w:start w:val="1"/>
      <w:numFmt w:val="decimal"/>
      <w:lvlText w:val="%1.%2.%3.%4.%5.%6.%7.%8."/>
      <w:lvlJc w:val="left"/>
      <w:pPr>
        <w:tabs>
          <w:tab w:val="num" w:pos="5220"/>
        </w:tabs>
        <w:ind w:left="5004" w:hanging="1224"/>
      </w:pPr>
    </w:lvl>
    <w:lvl w:ilvl="8">
      <w:start w:val="1"/>
      <w:numFmt w:val="decimal"/>
      <w:lvlText w:val="%1.%2.%3.%4.%5.%6.%7.%8.%9."/>
      <w:lvlJc w:val="left"/>
      <w:pPr>
        <w:tabs>
          <w:tab w:val="num" w:pos="5940"/>
        </w:tabs>
        <w:ind w:left="5580" w:hanging="1440"/>
      </w:pPr>
    </w:lvl>
  </w:abstractNum>
  <w:abstractNum w:abstractNumId="29">
    <w:nsid w:val="0B167512"/>
    <w:multiLevelType w:val="multilevel"/>
    <w:tmpl w:val="EA2E67BC"/>
    <w:lvl w:ilvl="0">
      <w:start w:val="1"/>
      <w:numFmt w:val="bullet"/>
      <w:pStyle w:val="a0"/>
      <w:lvlText w:val=""/>
      <w:lvlJc w:val="left"/>
      <w:pPr>
        <w:tabs>
          <w:tab w:val="num" w:pos="1381"/>
        </w:tabs>
        <w:ind w:left="567" w:firstLine="45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0B405387"/>
    <w:multiLevelType w:val="multilevel"/>
    <w:tmpl w:val="6C125E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nsid w:val="0BA85AAD"/>
    <w:multiLevelType w:val="multilevel"/>
    <w:tmpl w:val="F274D2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0C2D547A"/>
    <w:multiLevelType w:val="multilevel"/>
    <w:tmpl w:val="4A4804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nsid w:val="0C8B6C88"/>
    <w:multiLevelType w:val="multilevel"/>
    <w:tmpl w:val="DB2244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nsid w:val="0CA958A6"/>
    <w:multiLevelType w:val="multilevel"/>
    <w:tmpl w:val="56567E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nsid w:val="0CDE6224"/>
    <w:multiLevelType w:val="multilevel"/>
    <w:tmpl w:val="8C40FE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nsid w:val="0E4A7293"/>
    <w:multiLevelType w:val="multilevel"/>
    <w:tmpl w:val="7D0A769A"/>
    <w:lvl w:ilvl="0">
      <w:start w:val="1"/>
      <w:numFmt w:val="bullet"/>
      <w:lvlText w:val=""/>
      <w:lvlJc w:val="left"/>
      <w:pPr>
        <w:tabs>
          <w:tab w:val="num" w:pos="1315"/>
        </w:tabs>
        <w:ind w:left="1315" w:hanging="464"/>
      </w:pPr>
      <w:rPr>
        <w:rFonts w:ascii="Symbol" w:hAnsi="Symbol" w:cs="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7">
    <w:nsid w:val="0EA2125C"/>
    <w:multiLevelType w:val="multilevel"/>
    <w:tmpl w:val="EF46D5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nsid w:val="0EA80687"/>
    <w:multiLevelType w:val="multilevel"/>
    <w:tmpl w:val="49D61D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nsid w:val="1098475D"/>
    <w:multiLevelType w:val="multilevel"/>
    <w:tmpl w:val="D728B048"/>
    <w:lvl w:ilvl="0">
      <w:start w:val="1"/>
      <w:numFmt w:val="bullet"/>
      <w:pStyle w:val="phList"/>
      <w:lvlText w:val=""/>
      <w:lvlJc w:val="left"/>
      <w:pPr>
        <w:tabs>
          <w:tab w:val="num" w:pos="0"/>
        </w:tabs>
        <w:ind w:left="1776" w:hanging="360"/>
      </w:pPr>
      <w:rPr>
        <w:rFonts w:ascii="Symbol" w:hAnsi="Symbol" w:cs="Symbol"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40">
    <w:nsid w:val="112019F0"/>
    <w:multiLevelType w:val="multilevel"/>
    <w:tmpl w:val="6FF69D3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1">
    <w:nsid w:val="11B5046C"/>
    <w:multiLevelType w:val="multilevel"/>
    <w:tmpl w:val="A9BC1A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nsid w:val="122A05FA"/>
    <w:multiLevelType w:val="multilevel"/>
    <w:tmpl w:val="D05E34B0"/>
    <w:lvl w:ilvl="0">
      <w:start w:val="1"/>
      <w:numFmt w:val="bullet"/>
      <w:pStyle w:val="List1"/>
      <w:lvlText w:val=""/>
      <w:lvlJc w:val="left"/>
      <w:pPr>
        <w:tabs>
          <w:tab w:val="num" w:pos="786"/>
        </w:tabs>
        <w:ind w:left="737" w:hanging="311"/>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126E4B98"/>
    <w:multiLevelType w:val="multilevel"/>
    <w:tmpl w:val="87926D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nsid w:val="12D415CA"/>
    <w:multiLevelType w:val="multilevel"/>
    <w:tmpl w:val="3236B4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nsid w:val="13FB42FB"/>
    <w:multiLevelType w:val="multilevel"/>
    <w:tmpl w:val="A42A8F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nsid w:val="144251FE"/>
    <w:multiLevelType w:val="multilevel"/>
    <w:tmpl w:val="822C7A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nsid w:val="15896828"/>
    <w:multiLevelType w:val="multilevel"/>
    <w:tmpl w:val="2BD61A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nsid w:val="15AA542A"/>
    <w:multiLevelType w:val="multilevel"/>
    <w:tmpl w:val="1D964DAC"/>
    <w:lvl w:ilvl="0">
      <w:start w:val="1"/>
      <w:numFmt w:val="decimal"/>
      <w:pStyle w:val="MNumL1"/>
      <w:lvlText w:val="%1)"/>
      <w:lvlJc w:val="left"/>
      <w:pPr>
        <w:tabs>
          <w:tab w:val="num" w:pos="1558"/>
        </w:tabs>
        <w:ind w:left="-143" w:firstLine="1136"/>
      </w:pPr>
    </w:lvl>
    <w:lvl w:ilvl="1">
      <w:start w:val="1"/>
      <w:numFmt w:val="decimal"/>
      <w:lvlText w:val="%2."/>
      <w:lvlJc w:val="left"/>
      <w:pPr>
        <w:tabs>
          <w:tab w:val="num" w:pos="0"/>
        </w:tabs>
        <w:ind w:left="2576" w:hanging="360"/>
      </w:pPr>
    </w:lvl>
    <w:lvl w:ilvl="2">
      <w:start w:val="1"/>
      <w:numFmt w:val="lowerRoman"/>
      <w:lvlText w:val="%3."/>
      <w:lvlJc w:val="right"/>
      <w:pPr>
        <w:tabs>
          <w:tab w:val="num" w:pos="0"/>
        </w:tabs>
        <w:ind w:left="3296" w:hanging="180"/>
      </w:pPr>
    </w:lvl>
    <w:lvl w:ilvl="3">
      <w:start w:val="1"/>
      <w:numFmt w:val="decimal"/>
      <w:lvlText w:val="%4."/>
      <w:lvlJc w:val="left"/>
      <w:pPr>
        <w:tabs>
          <w:tab w:val="num" w:pos="0"/>
        </w:tabs>
        <w:ind w:left="4016" w:hanging="360"/>
      </w:pPr>
    </w:lvl>
    <w:lvl w:ilvl="4">
      <w:start w:val="1"/>
      <w:numFmt w:val="lowerLetter"/>
      <w:lvlText w:val="%5."/>
      <w:lvlJc w:val="left"/>
      <w:pPr>
        <w:tabs>
          <w:tab w:val="num" w:pos="0"/>
        </w:tabs>
        <w:ind w:left="4736" w:hanging="360"/>
      </w:pPr>
    </w:lvl>
    <w:lvl w:ilvl="5">
      <w:start w:val="1"/>
      <w:numFmt w:val="lowerRoman"/>
      <w:lvlText w:val="%6."/>
      <w:lvlJc w:val="right"/>
      <w:pPr>
        <w:tabs>
          <w:tab w:val="num" w:pos="0"/>
        </w:tabs>
        <w:ind w:left="5456" w:hanging="180"/>
      </w:pPr>
    </w:lvl>
    <w:lvl w:ilvl="6">
      <w:start w:val="1"/>
      <w:numFmt w:val="decimal"/>
      <w:lvlText w:val="%7."/>
      <w:lvlJc w:val="left"/>
      <w:pPr>
        <w:tabs>
          <w:tab w:val="num" w:pos="0"/>
        </w:tabs>
        <w:ind w:left="6176" w:hanging="360"/>
      </w:pPr>
    </w:lvl>
    <w:lvl w:ilvl="7">
      <w:start w:val="1"/>
      <w:numFmt w:val="lowerLetter"/>
      <w:lvlText w:val="%8."/>
      <w:lvlJc w:val="left"/>
      <w:pPr>
        <w:tabs>
          <w:tab w:val="num" w:pos="0"/>
        </w:tabs>
        <w:ind w:left="6896" w:hanging="360"/>
      </w:pPr>
    </w:lvl>
    <w:lvl w:ilvl="8">
      <w:start w:val="1"/>
      <w:numFmt w:val="lowerRoman"/>
      <w:lvlText w:val="%9."/>
      <w:lvlJc w:val="right"/>
      <w:pPr>
        <w:tabs>
          <w:tab w:val="num" w:pos="0"/>
        </w:tabs>
        <w:ind w:left="7616" w:hanging="180"/>
      </w:pPr>
    </w:lvl>
  </w:abstractNum>
  <w:abstractNum w:abstractNumId="49">
    <w:nsid w:val="15F75C35"/>
    <w:multiLevelType w:val="multilevel"/>
    <w:tmpl w:val="61A0C3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nsid w:val="160B6782"/>
    <w:multiLevelType w:val="multilevel"/>
    <w:tmpl w:val="6C1A9A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nsid w:val="175550AF"/>
    <w:multiLevelType w:val="multilevel"/>
    <w:tmpl w:val="3EC203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17956773"/>
    <w:multiLevelType w:val="multilevel"/>
    <w:tmpl w:val="0268A2EC"/>
    <w:lvl w:ilvl="0">
      <w:start w:val="1"/>
      <w:numFmt w:val="bullet"/>
      <w:lvlText w:val=""/>
      <w:lvlJc w:val="left"/>
      <w:pPr>
        <w:tabs>
          <w:tab w:val="num" w:pos="0"/>
        </w:tabs>
        <w:ind w:left="70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nsid w:val="17A24DE4"/>
    <w:multiLevelType w:val="multilevel"/>
    <w:tmpl w:val="B35ECA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nsid w:val="17CF1739"/>
    <w:multiLevelType w:val="multilevel"/>
    <w:tmpl w:val="5652F5B4"/>
    <w:lvl w:ilvl="0">
      <w:start w:val="1"/>
      <w:numFmt w:val="bullet"/>
      <w:lvlText w:val="−"/>
      <w:lvlJc w:val="left"/>
      <w:pPr>
        <w:tabs>
          <w:tab w:val="num" w:pos="0"/>
        </w:tabs>
        <w:ind w:left="720" w:hanging="360"/>
      </w:pPr>
      <w:rPr>
        <w:rFonts w:ascii="Times New Roman" w:hAnsi="Times New Roman" w:cs="Times New Roman" w:hint="default"/>
        <w:sz w:val="20"/>
        <w:szCs w:val="20"/>
        <w:lang w:eastAsia="en-US"/>
      </w:rPr>
    </w:lvl>
    <w:lvl w:ilvl="1">
      <w:start w:val="1"/>
      <w:numFmt w:val="bullet"/>
      <w:lvlText w:val="−"/>
      <w:lvlJc w:val="left"/>
      <w:pPr>
        <w:tabs>
          <w:tab w:val="num" w:pos="0"/>
        </w:tabs>
        <w:ind w:left="1440" w:hanging="360"/>
      </w:pPr>
      <w:rPr>
        <w:rFonts w:ascii="Times New Roman" w:hAnsi="Times New Roman" w:cs="Times New Roman" w:hint="default"/>
        <w:sz w:val="20"/>
        <w:szCs w:val="20"/>
        <w:lang w:eastAsia="en-U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nsid w:val="18583031"/>
    <w:multiLevelType w:val="multilevel"/>
    <w:tmpl w:val="15908A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nsid w:val="18773E26"/>
    <w:multiLevelType w:val="multilevel"/>
    <w:tmpl w:val="D4FEB7E0"/>
    <w:lvl w:ilvl="0">
      <w:start w:val="1"/>
      <w:numFmt w:val="bullet"/>
      <w:lvlText w:val="−"/>
      <w:lvlJc w:val="left"/>
      <w:pPr>
        <w:tabs>
          <w:tab w:val="num" w:pos="0"/>
        </w:tabs>
        <w:ind w:left="720" w:hanging="360"/>
      </w:pPr>
      <w:rPr>
        <w:rFonts w:ascii="Times New Roman" w:hAnsi="Times New Roman" w:cs="Times New Roman" w:hint="default"/>
        <w:sz w:val="20"/>
        <w:szCs w:val="20"/>
        <w:lang w:eastAsia="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nsid w:val="18790BF4"/>
    <w:multiLevelType w:val="multilevel"/>
    <w:tmpl w:val="927C2A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nsid w:val="19394DEA"/>
    <w:multiLevelType w:val="multilevel"/>
    <w:tmpl w:val="802CC0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nsid w:val="195755E4"/>
    <w:multiLevelType w:val="multilevel"/>
    <w:tmpl w:val="A81A76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nsid w:val="1B025ED8"/>
    <w:multiLevelType w:val="multilevel"/>
    <w:tmpl w:val="9C34F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nsid w:val="1B8E44EB"/>
    <w:multiLevelType w:val="multilevel"/>
    <w:tmpl w:val="5620625C"/>
    <w:lvl w:ilvl="0">
      <w:start w:val="1"/>
      <w:numFmt w:val="decimal"/>
      <w:pStyle w:val="341TimesNew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nsid w:val="1C57673A"/>
    <w:multiLevelType w:val="multilevel"/>
    <w:tmpl w:val="F0E88A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nsid w:val="1C7B5589"/>
    <w:multiLevelType w:val="multilevel"/>
    <w:tmpl w:val="6CA0CD2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nsid w:val="1D6B4460"/>
    <w:multiLevelType w:val="multilevel"/>
    <w:tmpl w:val="A008DF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nsid w:val="1E5015FA"/>
    <w:multiLevelType w:val="multilevel"/>
    <w:tmpl w:val="980471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nsid w:val="1F540516"/>
    <w:multiLevelType w:val="multilevel"/>
    <w:tmpl w:val="AE92A1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nsid w:val="1F6D51FA"/>
    <w:multiLevelType w:val="multilevel"/>
    <w:tmpl w:val="48765DDA"/>
    <w:lvl w:ilvl="0">
      <w:start w:val="1"/>
      <w:numFmt w:val="decimal"/>
      <w:pStyle w:val="34"/>
      <w:lvlText w:val="[%1]"/>
      <w:lvlJc w:val="left"/>
      <w:pPr>
        <w:tabs>
          <w:tab w:val="num" w:pos="1191"/>
        </w:tabs>
        <w:ind w:left="1191" w:hanging="47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207A22D9"/>
    <w:multiLevelType w:val="multilevel"/>
    <w:tmpl w:val="3A089E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nsid w:val="20F34274"/>
    <w:multiLevelType w:val="multilevel"/>
    <w:tmpl w:val="571052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nsid w:val="21893664"/>
    <w:multiLevelType w:val="multilevel"/>
    <w:tmpl w:val="A91C1C9E"/>
    <w:lvl w:ilvl="0">
      <w:start w:val="1"/>
      <w:numFmt w:val="decimal"/>
      <w:pStyle w:val="340"/>
      <w:lvlText w:val="%1)"/>
      <w:lvlJc w:val="left"/>
      <w:pPr>
        <w:tabs>
          <w:tab w:val="num" w:pos="1361"/>
        </w:tabs>
        <w:ind w:left="1361"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218C3985"/>
    <w:multiLevelType w:val="multilevel"/>
    <w:tmpl w:val="E828CF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nsid w:val="21AC0517"/>
    <w:multiLevelType w:val="multilevel"/>
    <w:tmpl w:val="E780A25A"/>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3">
    <w:nsid w:val="21E87F7A"/>
    <w:multiLevelType w:val="multilevel"/>
    <w:tmpl w:val="85C415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nsid w:val="226E1D03"/>
    <w:multiLevelType w:val="multilevel"/>
    <w:tmpl w:val="8154ED62"/>
    <w:lvl w:ilvl="0">
      <w:start w:val="3"/>
      <w:numFmt w:val="decimal"/>
      <w:pStyle w:val="1"/>
      <w:lvlText w:val="%1."/>
      <w:lvlJc w:val="left"/>
      <w:pPr>
        <w:tabs>
          <w:tab w:val="num" w:pos="0"/>
        </w:tabs>
        <w:ind w:left="720" w:hanging="360"/>
      </w:pPr>
      <w:rPr>
        <w:rFonts w:cs="Times New Roman"/>
      </w:rPr>
    </w:lvl>
    <w:lvl w:ilvl="1">
      <w:start w:val="1"/>
      <w:numFmt w:val="decimal"/>
      <w:pStyle w:val="10"/>
      <w:isLgl/>
      <w:lvlText w:val="%1.%2."/>
      <w:lvlJc w:val="left"/>
      <w:pPr>
        <w:tabs>
          <w:tab w:val="num" w:pos="0"/>
        </w:tabs>
        <w:ind w:left="1430" w:hanging="720"/>
      </w:pPr>
      <w:rPr>
        <w:rFonts w:cs="Times New Roman"/>
        <w:b w:val="0"/>
      </w:rPr>
    </w:lvl>
    <w:lvl w:ilvl="2">
      <w:start w:val="1"/>
      <w:numFmt w:val="decimal"/>
      <w:pStyle w:val="2"/>
      <w:isLgl/>
      <w:lvlText w:val="%1.%2.%3."/>
      <w:lvlJc w:val="left"/>
      <w:pPr>
        <w:tabs>
          <w:tab w:val="num" w:pos="0"/>
        </w:tabs>
        <w:ind w:left="1077" w:hanging="113"/>
      </w:pPr>
      <w:rPr>
        <w:rFonts w:cs="Times New Roman"/>
        <w:b/>
      </w:rPr>
    </w:lvl>
    <w:lvl w:ilvl="3">
      <w:start w:val="1"/>
      <w:numFmt w:val="decimal"/>
      <w:pStyle w:val="3"/>
      <w:isLgl/>
      <w:lvlText w:val="%1.%2.%3.%4."/>
      <w:lvlJc w:val="left"/>
      <w:pPr>
        <w:tabs>
          <w:tab w:val="num" w:pos="0"/>
        </w:tabs>
        <w:ind w:left="2357" w:hanging="1080"/>
      </w:pPr>
      <w:rPr>
        <w:rFonts w:cs="Times New Roman"/>
        <w:b/>
      </w:rPr>
    </w:lvl>
    <w:lvl w:ilvl="4">
      <w:start w:val="1"/>
      <w:numFmt w:val="decimal"/>
      <w:pStyle w:val="41111"/>
      <w:isLgl/>
      <w:lvlText w:val="%1.%2.%3.%4.%5."/>
      <w:lvlJc w:val="left"/>
      <w:pPr>
        <w:tabs>
          <w:tab w:val="num" w:pos="0"/>
        </w:tabs>
        <w:ind w:left="4000" w:hanging="1080"/>
      </w:pPr>
      <w:rPr>
        <w:rFonts w:cs="Times New Roman"/>
        <w:b/>
      </w:rPr>
    </w:lvl>
    <w:lvl w:ilvl="5">
      <w:start w:val="1"/>
      <w:numFmt w:val="decimal"/>
      <w:isLgl/>
      <w:lvlText w:val="%1.%2.%3.%4.%5.%6."/>
      <w:lvlJc w:val="left"/>
      <w:pPr>
        <w:tabs>
          <w:tab w:val="num" w:pos="0"/>
        </w:tabs>
        <w:ind w:left="5000" w:hanging="1440"/>
      </w:pPr>
      <w:rPr>
        <w:rFonts w:cs="Times New Roman"/>
      </w:rPr>
    </w:lvl>
    <w:lvl w:ilvl="6">
      <w:start w:val="1"/>
      <w:numFmt w:val="decimal"/>
      <w:isLgl/>
      <w:lvlText w:val="%1.%2.%3.%4.%5.%6.%7."/>
      <w:lvlJc w:val="left"/>
      <w:pPr>
        <w:tabs>
          <w:tab w:val="num" w:pos="0"/>
        </w:tabs>
        <w:ind w:left="6000" w:hanging="1800"/>
      </w:pPr>
      <w:rPr>
        <w:rFonts w:cs="Times New Roman"/>
      </w:rPr>
    </w:lvl>
    <w:lvl w:ilvl="7">
      <w:start w:val="1"/>
      <w:numFmt w:val="decimal"/>
      <w:isLgl/>
      <w:lvlText w:val="%1.%2.%3.%4.%5.%6.%7.%8."/>
      <w:lvlJc w:val="left"/>
      <w:pPr>
        <w:tabs>
          <w:tab w:val="num" w:pos="0"/>
        </w:tabs>
        <w:ind w:left="6640" w:hanging="1800"/>
      </w:pPr>
      <w:rPr>
        <w:rFonts w:cs="Times New Roman"/>
      </w:rPr>
    </w:lvl>
    <w:lvl w:ilvl="8">
      <w:start w:val="1"/>
      <w:numFmt w:val="decimal"/>
      <w:isLgl/>
      <w:lvlText w:val="%1.%2.%3.%4.%5.%6.%7.%8.%9."/>
      <w:lvlJc w:val="left"/>
      <w:pPr>
        <w:tabs>
          <w:tab w:val="num" w:pos="0"/>
        </w:tabs>
        <w:ind w:left="7640" w:hanging="2160"/>
      </w:pPr>
      <w:rPr>
        <w:rFonts w:cs="Times New Roman"/>
      </w:rPr>
    </w:lvl>
  </w:abstractNum>
  <w:abstractNum w:abstractNumId="75">
    <w:nsid w:val="2294336D"/>
    <w:multiLevelType w:val="multilevel"/>
    <w:tmpl w:val="4770E2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nsid w:val="22B11176"/>
    <w:multiLevelType w:val="multilevel"/>
    <w:tmpl w:val="34063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nsid w:val="22B364F0"/>
    <w:multiLevelType w:val="multilevel"/>
    <w:tmpl w:val="31F614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nsid w:val="22C16FC0"/>
    <w:multiLevelType w:val="multilevel"/>
    <w:tmpl w:val="E034E9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nsid w:val="235D69B1"/>
    <w:multiLevelType w:val="multilevel"/>
    <w:tmpl w:val="CCB4A8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nsid w:val="24BE4F5F"/>
    <w:multiLevelType w:val="multilevel"/>
    <w:tmpl w:val="6E1822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nsid w:val="25FB364F"/>
    <w:multiLevelType w:val="multilevel"/>
    <w:tmpl w:val="54C470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2">
    <w:nsid w:val="263D2941"/>
    <w:multiLevelType w:val="multilevel"/>
    <w:tmpl w:val="9530C0FA"/>
    <w:lvl w:ilvl="0">
      <w:start w:val="1"/>
      <w:numFmt w:val="decimal"/>
      <w:pStyle w:val="a1"/>
      <w:suff w:val="space"/>
      <w:lvlText w:val="Приложение %1."/>
      <w:lvlJc w:val="left"/>
      <w:pPr>
        <w:tabs>
          <w:tab w:val="num" w:pos="0"/>
        </w:tabs>
        <w:ind w:left="709" w:firstLine="0"/>
      </w:pPr>
    </w:lvl>
    <w:lvl w:ilvl="1">
      <w:start w:val="1"/>
      <w:numFmt w:val="decimal"/>
      <w:lvlText w:val="%1.%2"/>
      <w:lvlJc w:val="left"/>
      <w:pPr>
        <w:tabs>
          <w:tab w:val="num" w:pos="1276"/>
        </w:tabs>
        <w:ind w:left="1276" w:hanging="567"/>
      </w:pPr>
      <w:rPr>
        <w:rFonts w:ascii="Times New Roman" w:hAnsi="Times New Roman"/>
        <w:b/>
        <w:bCs w:val="0"/>
        <w:i w:val="0"/>
        <w:iCs w:val="0"/>
        <w:caps w:val="0"/>
        <w:smallCaps w:val="0"/>
        <w:strike w:val="0"/>
        <w:dstrike w:val="0"/>
        <w:vanish w:val="0"/>
        <w:color w:val="000000"/>
        <w:spacing w:val="0"/>
        <w:position w:val="0"/>
        <w:sz w:val="24"/>
        <w:u w:val="none"/>
        <w:vertAlign w:val="baseline"/>
      </w:rPr>
    </w:lvl>
    <w:lvl w:ilvl="2">
      <w:start w:val="1"/>
      <w:numFmt w:val="decimal"/>
      <w:lvlText w:val="%1.%2.%3."/>
      <w:lvlJc w:val="left"/>
      <w:pPr>
        <w:tabs>
          <w:tab w:val="num" w:pos="1559"/>
        </w:tabs>
        <w:ind w:left="1559" w:hanging="850"/>
      </w:pPr>
    </w:lvl>
    <w:lvl w:ilvl="3">
      <w:start w:val="1"/>
      <w:numFmt w:val="decimal"/>
      <w:lvlText w:val="%1.%2.%3.%4"/>
      <w:lvlJc w:val="left"/>
      <w:pPr>
        <w:tabs>
          <w:tab w:val="num" w:pos="709"/>
        </w:tabs>
        <w:ind w:left="709" w:firstLine="0"/>
      </w:pPr>
    </w:lvl>
    <w:lvl w:ilvl="4">
      <w:start w:val="1"/>
      <w:numFmt w:val="lowerLetter"/>
      <w:lvlText w:val="(%5)"/>
      <w:lvlJc w:val="left"/>
      <w:pPr>
        <w:tabs>
          <w:tab w:val="num" w:pos="709"/>
        </w:tabs>
        <w:ind w:left="709" w:firstLine="0"/>
      </w:pPr>
    </w:lvl>
    <w:lvl w:ilvl="5">
      <w:start w:val="1"/>
      <w:numFmt w:val="lowerRoman"/>
      <w:lvlText w:val="(%6)"/>
      <w:lvlJc w:val="left"/>
      <w:pPr>
        <w:tabs>
          <w:tab w:val="num" w:pos="709"/>
        </w:tabs>
        <w:ind w:left="709" w:firstLine="0"/>
      </w:pPr>
    </w:lvl>
    <w:lvl w:ilvl="6">
      <w:start w:val="1"/>
      <w:numFmt w:val="decimal"/>
      <w:lvlText w:val="%7."/>
      <w:lvlJc w:val="left"/>
      <w:pPr>
        <w:tabs>
          <w:tab w:val="num" w:pos="709"/>
        </w:tabs>
        <w:ind w:left="709" w:firstLine="0"/>
      </w:pPr>
    </w:lvl>
    <w:lvl w:ilvl="7">
      <w:start w:val="1"/>
      <w:numFmt w:val="lowerLetter"/>
      <w:lvlText w:val="%8."/>
      <w:lvlJc w:val="left"/>
      <w:pPr>
        <w:tabs>
          <w:tab w:val="num" w:pos="709"/>
        </w:tabs>
        <w:ind w:left="709" w:firstLine="0"/>
      </w:pPr>
    </w:lvl>
    <w:lvl w:ilvl="8">
      <w:start w:val="1"/>
      <w:numFmt w:val="lowerRoman"/>
      <w:lvlText w:val="%9."/>
      <w:lvlJc w:val="left"/>
      <w:pPr>
        <w:tabs>
          <w:tab w:val="num" w:pos="709"/>
        </w:tabs>
        <w:ind w:left="709" w:firstLine="0"/>
      </w:pPr>
    </w:lvl>
  </w:abstractNum>
  <w:abstractNum w:abstractNumId="83">
    <w:nsid w:val="265F3C3D"/>
    <w:multiLevelType w:val="multilevel"/>
    <w:tmpl w:val="6DD020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nsid w:val="268B5848"/>
    <w:multiLevelType w:val="multilevel"/>
    <w:tmpl w:val="27C052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nsid w:val="272A35B4"/>
    <w:multiLevelType w:val="multilevel"/>
    <w:tmpl w:val="04BCFC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nsid w:val="273961CC"/>
    <w:multiLevelType w:val="multilevel"/>
    <w:tmpl w:val="1E5AE7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nsid w:val="274001CD"/>
    <w:multiLevelType w:val="multilevel"/>
    <w:tmpl w:val="64F22A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nsid w:val="279823D6"/>
    <w:multiLevelType w:val="multilevel"/>
    <w:tmpl w:val="1FE4E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nsid w:val="285B6867"/>
    <w:multiLevelType w:val="multilevel"/>
    <w:tmpl w:val="286C2830"/>
    <w:lvl w:ilvl="0">
      <w:start w:val="1"/>
      <w:numFmt w:val="bullet"/>
      <w:lvlText w:val="−"/>
      <w:lvlJc w:val="left"/>
      <w:pPr>
        <w:tabs>
          <w:tab w:val="num" w:pos="0"/>
        </w:tabs>
        <w:ind w:left="720" w:hanging="360"/>
      </w:pPr>
      <w:rPr>
        <w:rFonts w:ascii="Times New Roman" w:hAnsi="Times New Roman" w:cs="Times New Roman" w:hint="default"/>
        <w:sz w:val="20"/>
        <w:szCs w:val="20"/>
        <w:lang w:eastAsia="en-US"/>
      </w:rPr>
    </w:lvl>
    <w:lvl w:ilvl="1">
      <w:start w:val="1"/>
      <w:numFmt w:val="bullet"/>
      <w:lvlText w:val="−"/>
      <w:lvlJc w:val="left"/>
      <w:pPr>
        <w:tabs>
          <w:tab w:val="num" w:pos="0"/>
        </w:tabs>
        <w:ind w:left="1440" w:hanging="360"/>
      </w:pPr>
      <w:rPr>
        <w:rFonts w:ascii="Times New Roman" w:hAnsi="Times New Roman" w:cs="Times New Roman" w:hint="default"/>
        <w:sz w:val="20"/>
        <w:szCs w:val="20"/>
        <w:lang w:eastAsia="en-U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nsid w:val="28767AC3"/>
    <w:multiLevelType w:val="multilevel"/>
    <w:tmpl w:val="C71E49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nsid w:val="2916765C"/>
    <w:multiLevelType w:val="multilevel"/>
    <w:tmpl w:val="CE08C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nsid w:val="29211141"/>
    <w:multiLevelType w:val="multilevel"/>
    <w:tmpl w:val="2D6CD4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nsid w:val="29D51792"/>
    <w:multiLevelType w:val="multilevel"/>
    <w:tmpl w:val="C74645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4">
    <w:nsid w:val="2A4837C1"/>
    <w:multiLevelType w:val="multilevel"/>
    <w:tmpl w:val="56C0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nsid w:val="2B8E1306"/>
    <w:multiLevelType w:val="multilevel"/>
    <w:tmpl w:val="0F98A324"/>
    <w:lvl w:ilvl="0">
      <w:start w:val="1"/>
      <w:numFmt w:val="bullet"/>
      <w:lvlText w:val="−"/>
      <w:lvlJc w:val="left"/>
      <w:pPr>
        <w:tabs>
          <w:tab w:val="num" w:pos="0"/>
        </w:tabs>
        <w:ind w:left="1440" w:hanging="360"/>
      </w:pPr>
      <w:rPr>
        <w:rFonts w:ascii="Times New Roman" w:hAnsi="Times New Roman" w:cs="Times New Roman" w:hint="default"/>
        <w:sz w:val="20"/>
        <w:szCs w:val="20"/>
        <w:lang w:eastAsia="en-US"/>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6">
    <w:nsid w:val="2BE34FD0"/>
    <w:multiLevelType w:val="multilevel"/>
    <w:tmpl w:val="541057B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7">
    <w:nsid w:val="2C7834A0"/>
    <w:multiLevelType w:val="multilevel"/>
    <w:tmpl w:val="5178CC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nsid w:val="2CA02E54"/>
    <w:multiLevelType w:val="multilevel"/>
    <w:tmpl w:val="36BAF1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nsid w:val="2CF32B35"/>
    <w:multiLevelType w:val="multilevel"/>
    <w:tmpl w:val="AD6EC5AA"/>
    <w:lvl w:ilvl="0">
      <w:start w:val="1"/>
      <w:numFmt w:val="bullet"/>
      <w:pStyle w:val="3412"/>
      <w:lvlText w:val="–"/>
      <w:lvlJc w:val="left"/>
      <w:pPr>
        <w:tabs>
          <w:tab w:val="num" w:pos="0"/>
        </w:tabs>
        <w:ind w:left="357" w:hanging="357"/>
      </w:pPr>
      <w:rPr>
        <w:rFonts w:ascii="Courier New" w:hAnsi="Courier New" w:cs="Courier New" w:hint="default"/>
      </w:rPr>
    </w:lvl>
    <w:lvl w:ilvl="1">
      <w:start w:val="1"/>
      <w:numFmt w:val="bullet"/>
      <w:lvlText w:val="–"/>
      <w:lvlJc w:val="left"/>
      <w:pPr>
        <w:tabs>
          <w:tab w:val="num" w:pos="0"/>
        </w:tabs>
        <w:ind w:left="714" w:hanging="357"/>
      </w:pPr>
      <w:rPr>
        <w:rFonts w:ascii="Times New Roman" w:hAnsi="Times New Roman" w:cs="Times New Roman" w:hint="default"/>
      </w:rPr>
    </w:lvl>
    <w:lvl w:ilvl="2">
      <w:start w:val="1"/>
      <w:numFmt w:val="bullet"/>
      <w:lvlText w:val="–"/>
      <w:lvlJc w:val="left"/>
      <w:pPr>
        <w:tabs>
          <w:tab w:val="num" w:pos="0"/>
        </w:tabs>
        <w:ind w:left="1072" w:hanging="358"/>
      </w:pPr>
      <w:rPr>
        <w:rFonts w:ascii="Courier New" w:hAnsi="Courier New" w:cs="Courier New" w:hint="default"/>
      </w:rPr>
    </w:lvl>
    <w:lvl w:ilvl="3">
      <w:start w:val="1"/>
      <w:numFmt w:val="bullet"/>
      <w:lvlText w:val="–"/>
      <w:lvlJc w:val="left"/>
      <w:pPr>
        <w:tabs>
          <w:tab w:val="num" w:pos="0"/>
        </w:tabs>
        <w:ind w:left="1429" w:hanging="357"/>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nsid w:val="2D7817DF"/>
    <w:multiLevelType w:val="multilevel"/>
    <w:tmpl w:val="FCBC4D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1">
    <w:nsid w:val="2DDE5A0A"/>
    <w:multiLevelType w:val="multilevel"/>
    <w:tmpl w:val="DDD266D8"/>
    <w:lvl w:ilvl="0">
      <w:start w:val="1"/>
      <w:numFmt w:val="russianUpper"/>
      <w:suff w:val="nothing"/>
      <w:lvlText w:val="Приложение %1"/>
      <w:lvlJc w:val="center"/>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position w:val="0"/>
        <w:sz w:val="0"/>
        <w:szCs w:val="0"/>
        <w:u w:val="none"/>
        <w:shd w:val="clear" w:color="auto" w:fill="000000"/>
        <w:vertAlign w:val="baseline"/>
      </w:rPr>
    </w:lvl>
    <w:lvl w:ilvl="1">
      <w:start w:val="1"/>
      <w:numFmt w:val="decimal"/>
      <w:lvlText w:val="%1.%2"/>
      <w:lvlJc w:val="left"/>
      <w:pPr>
        <w:tabs>
          <w:tab w:val="num" w:pos="1474"/>
        </w:tabs>
        <w:ind w:left="720" w:firstLine="0"/>
      </w:pPr>
      <w:rPr>
        <w:rFonts w:ascii="Times New Roman Полужирный" w:hAnsi="Times New Roman Полужирный" w:cs="Times New Roman"/>
        <w:b/>
        <w:bCs w:val="0"/>
        <w:i w:val="0"/>
        <w:iCs w:val="0"/>
        <w:caps w:val="0"/>
        <w:smallCaps w:val="0"/>
        <w:strike w:val="0"/>
        <w:dstrike w:val="0"/>
        <w:vanish w:val="0"/>
        <w:color w:val="000000"/>
        <w:spacing w:val="0"/>
        <w:position w:val="0"/>
        <w:sz w:val="30"/>
        <w:u w:val="none"/>
        <w:vertAlign w:val="baseline"/>
      </w:rPr>
    </w:lvl>
    <w:lvl w:ilvl="2">
      <w:start w:val="1"/>
      <w:numFmt w:val="decimal"/>
      <w:lvlText w:val="%1.%2.%3"/>
      <w:lvlJc w:val="left"/>
      <w:pPr>
        <w:tabs>
          <w:tab w:val="num" w:pos="1644"/>
        </w:tabs>
        <w:ind w:left="720" w:firstLine="0"/>
      </w:pPr>
      <w:rPr>
        <w:rFonts w:ascii="Times New Roman Полужирный" w:hAnsi="Times New Roman Полужирный" w:cs="Times New Roman"/>
        <w:b/>
        <w:bCs w:val="0"/>
        <w:i w:val="0"/>
        <w:iCs w:val="0"/>
        <w:caps w:val="0"/>
        <w:smallCaps w:val="0"/>
        <w:strike w:val="0"/>
        <w:dstrike w:val="0"/>
        <w:vanish w:val="0"/>
        <w:color w:val="000000"/>
        <w:spacing w:val="0"/>
        <w:position w:val="0"/>
        <w:sz w:val="28"/>
        <w:u w:val="none"/>
        <w:vertAlign w:val="baseline"/>
      </w:rPr>
    </w:lvl>
    <w:lvl w:ilvl="3">
      <w:start w:val="1"/>
      <w:numFmt w:val="decimal"/>
      <w:lvlText w:val="%1.%2.%3.%4"/>
      <w:lvlJc w:val="left"/>
      <w:pPr>
        <w:tabs>
          <w:tab w:val="num" w:pos="1814"/>
        </w:tabs>
        <w:ind w:left="720" w:firstLine="0"/>
      </w:pPr>
      <w:rPr>
        <w:rFonts w:ascii="Times New Roman Полужирный" w:hAnsi="Times New Roman Полужирный"/>
        <w:b/>
        <w:i w:val="0"/>
        <w:sz w:val="26"/>
      </w:rPr>
    </w:lvl>
    <w:lvl w:ilvl="4">
      <w:start w:val="1"/>
      <w:numFmt w:val="decimal"/>
      <w:pStyle w:val="3450"/>
      <w:lvlText w:val="%1.%2.%3.%4.%5"/>
      <w:lvlJc w:val="left"/>
      <w:pPr>
        <w:tabs>
          <w:tab w:val="num" w:pos="1985"/>
        </w:tabs>
        <w:ind w:left="720" w:firstLine="0"/>
      </w:pPr>
      <w:rPr>
        <w:rFonts w:ascii="Times New Roman Полужирный" w:hAnsi="Times New Roman Полужирный" w:cs="Times New Roman"/>
        <w:b/>
        <w:bCs w:val="0"/>
        <w:i w:val="0"/>
        <w:iCs w:val="0"/>
        <w:caps w:val="0"/>
        <w:smallCaps w:val="0"/>
        <w:strike w:val="0"/>
        <w:dstrike w:val="0"/>
        <w:vanish w:val="0"/>
        <w:color w:val="000000"/>
        <w:spacing w:val="0"/>
        <w:position w:val="0"/>
        <w:sz w:val="26"/>
        <w:u w:val="none"/>
        <w:vertAlign w:val="baseline"/>
      </w:rPr>
    </w:lvl>
    <w:lvl w:ilvl="5">
      <w:start w:val="1"/>
      <w:numFmt w:val="decimal"/>
      <w:lvlText w:val="%1.%2.%3.%4.%5.%6"/>
      <w:lvlJc w:val="left"/>
      <w:pPr>
        <w:tabs>
          <w:tab w:val="num" w:pos="4026"/>
        </w:tabs>
        <w:ind w:left="4026" w:hanging="1152"/>
      </w:pPr>
    </w:lvl>
    <w:lvl w:ilvl="6">
      <w:start w:val="1"/>
      <w:numFmt w:val="decimal"/>
      <w:lvlText w:val="%1.%2.%3.%4.%5.%6.%7"/>
      <w:lvlJc w:val="left"/>
      <w:pPr>
        <w:tabs>
          <w:tab w:val="num" w:pos="4170"/>
        </w:tabs>
        <w:ind w:left="4170" w:hanging="1296"/>
      </w:pPr>
    </w:lvl>
    <w:lvl w:ilvl="7">
      <w:start w:val="1"/>
      <w:numFmt w:val="decimal"/>
      <w:lvlText w:val="%1.%2.%3.%4.%5.%6.%7.%8"/>
      <w:lvlJc w:val="left"/>
      <w:pPr>
        <w:tabs>
          <w:tab w:val="num" w:pos="4314"/>
        </w:tabs>
        <w:ind w:left="4314" w:hanging="1440"/>
      </w:pPr>
    </w:lvl>
    <w:lvl w:ilvl="8">
      <w:start w:val="1"/>
      <w:numFmt w:val="decimal"/>
      <w:lvlText w:val="%1.%2.%3.%4.%5.%6.%7.%8.%9"/>
      <w:lvlJc w:val="left"/>
      <w:pPr>
        <w:tabs>
          <w:tab w:val="num" w:pos="4458"/>
        </w:tabs>
        <w:ind w:left="4458" w:hanging="1584"/>
      </w:pPr>
    </w:lvl>
  </w:abstractNum>
  <w:abstractNum w:abstractNumId="102">
    <w:nsid w:val="2DFA10CA"/>
    <w:multiLevelType w:val="multilevel"/>
    <w:tmpl w:val="8DB6E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nsid w:val="2E8D168B"/>
    <w:multiLevelType w:val="multilevel"/>
    <w:tmpl w:val="1EF643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nsid w:val="2F2304B9"/>
    <w:multiLevelType w:val="multilevel"/>
    <w:tmpl w:val="D868AAC8"/>
    <w:lvl w:ilvl="0">
      <w:start w:val="1"/>
      <w:numFmt w:val="russianLower"/>
      <w:pStyle w:val="3431"/>
      <w:lvlText w:val="%1)"/>
      <w:lvlJc w:val="left"/>
      <w:pPr>
        <w:tabs>
          <w:tab w:val="num" w:pos="0"/>
        </w:tabs>
        <w:ind w:left="2835" w:hanging="360"/>
      </w:pPr>
      <w:rPr>
        <w:rFonts w:ascii="Times New Roman" w:hAnsi="Times New Roman"/>
        <w:b w:val="0"/>
        <w:i w:val="0"/>
        <w:sz w:val="26"/>
      </w:rPr>
    </w:lvl>
    <w:lvl w:ilvl="1">
      <w:start w:val="1"/>
      <w:numFmt w:val="lowerLetter"/>
      <w:lvlText w:val="%2."/>
      <w:lvlJc w:val="left"/>
      <w:pPr>
        <w:tabs>
          <w:tab w:val="num" w:pos="0"/>
        </w:tabs>
        <w:ind w:left="3555" w:hanging="360"/>
      </w:pPr>
    </w:lvl>
    <w:lvl w:ilvl="2">
      <w:start w:val="1"/>
      <w:numFmt w:val="lowerRoman"/>
      <w:lvlText w:val="%3."/>
      <w:lvlJc w:val="right"/>
      <w:pPr>
        <w:tabs>
          <w:tab w:val="num" w:pos="0"/>
        </w:tabs>
        <w:ind w:left="4275" w:hanging="180"/>
      </w:pPr>
    </w:lvl>
    <w:lvl w:ilvl="3">
      <w:start w:val="1"/>
      <w:numFmt w:val="decimal"/>
      <w:lvlText w:val="%4."/>
      <w:lvlJc w:val="left"/>
      <w:pPr>
        <w:tabs>
          <w:tab w:val="num" w:pos="0"/>
        </w:tabs>
        <w:ind w:left="4995" w:hanging="360"/>
      </w:pPr>
    </w:lvl>
    <w:lvl w:ilvl="4">
      <w:start w:val="1"/>
      <w:numFmt w:val="lowerLetter"/>
      <w:lvlText w:val="%5."/>
      <w:lvlJc w:val="left"/>
      <w:pPr>
        <w:tabs>
          <w:tab w:val="num" w:pos="0"/>
        </w:tabs>
        <w:ind w:left="5715" w:hanging="360"/>
      </w:pPr>
    </w:lvl>
    <w:lvl w:ilvl="5">
      <w:start w:val="1"/>
      <w:numFmt w:val="lowerRoman"/>
      <w:lvlText w:val="%6."/>
      <w:lvlJc w:val="right"/>
      <w:pPr>
        <w:tabs>
          <w:tab w:val="num" w:pos="0"/>
        </w:tabs>
        <w:ind w:left="6435" w:hanging="180"/>
      </w:pPr>
    </w:lvl>
    <w:lvl w:ilvl="6">
      <w:start w:val="1"/>
      <w:numFmt w:val="decimal"/>
      <w:lvlText w:val="%7."/>
      <w:lvlJc w:val="left"/>
      <w:pPr>
        <w:tabs>
          <w:tab w:val="num" w:pos="0"/>
        </w:tabs>
        <w:ind w:left="7155" w:hanging="360"/>
      </w:pPr>
    </w:lvl>
    <w:lvl w:ilvl="7">
      <w:start w:val="1"/>
      <w:numFmt w:val="lowerLetter"/>
      <w:lvlText w:val="%8."/>
      <w:lvlJc w:val="left"/>
      <w:pPr>
        <w:tabs>
          <w:tab w:val="num" w:pos="0"/>
        </w:tabs>
        <w:ind w:left="7875" w:hanging="360"/>
      </w:pPr>
    </w:lvl>
    <w:lvl w:ilvl="8">
      <w:start w:val="1"/>
      <w:numFmt w:val="lowerRoman"/>
      <w:lvlText w:val="%9."/>
      <w:lvlJc w:val="right"/>
      <w:pPr>
        <w:tabs>
          <w:tab w:val="num" w:pos="0"/>
        </w:tabs>
        <w:ind w:left="8595" w:hanging="180"/>
      </w:pPr>
    </w:lvl>
  </w:abstractNum>
  <w:abstractNum w:abstractNumId="105">
    <w:nsid w:val="31486435"/>
    <w:multiLevelType w:val="multilevel"/>
    <w:tmpl w:val="2ADA651A"/>
    <w:lvl w:ilvl="0">
      <w:start w:val="1"/>
      <w:numFmt w:val="decimal"/>
      <w:pStyle w:val="344"/>
      <w:lvlText w:val="%1"/>
      <w:lvlJc w:val="left"/>
      <w:pPr>
        <w:tabs>
          <w:tab w:val="num" w:pos="1191"/>
        </w:tabs>
        <w:ind w:left="1191" w:hanging="471"/>
      </w:pPr>
      <w:rPr>
        <w:rFonts w:ascii="Times New Roman" w:hAnsi="Times New Roman"/>
        <w:b w:val="0"/>
        <w:bCs w:val="0"/>
        <w:i w:val="0"/>
        <w:iCs w:val="0"/>
        <w:caps w:val="0"/>
        <w:smallCaps w:val="0"/>
        <w:strike w:val="0"/>
        <w:dstrike w:val="0"/>
        <w:vanish w:val="0"/>
        <w:color w:val="000000"/>
        <w:spacing w:val="0"/>
        <w:position w:val="0"/>
        <w:sz w:val="24"/>
        <w:u w:val="none"/>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nsid w:val="31611A9F"/>
    <w:multiLevelType w:val="multilevel"/>
    <w:tmpl w:val="18782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nsid w:val="318038A7"/>
    <w:multiLevelType w:val="multilevel"/>
    <w:tmpl w:val="35ECEC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8">
    <w:nsid w:val="32716160"/>
    <w:multiLevelType w:val="multilevel"/>
    <w:tmpl w:val="C15C5F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nsid w:val="32F04FA4"/>
    <w:multiLevelType w:val="multilevel"/>
    <w:tmpl w:val="01628B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0">
    <w:nsid w:val="33364AEE"/>
    <w:multiLevelType w:val="multilevel"/>
    <w:tmpl w:val="9D960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nsid w:val="333B2EC2"/>
    <w:multiLevelType w:val="multilevel"/>
    <w:tmpl w:val="01E4E7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2">
    <w:nsid w:val="366459EF"/>
    <w:multiLevelType w:val="multilevel"/>
    <w:tmpl w:val="F1BEC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nsid w:val="369A7483"/>
    <w:multiLevelType w:val="multilevel"/>
    <w:tmpl w:val="31644F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nsid w:val="36BA3A1C"/>
    <w:multiLevelType w:val="multilevel"/>
    <w:tmpl w:val="F53A55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nsid w:val="36D26482"/>
    <w:multiLevelType w:val="multilevel"/>
    <w:tmpl w:val="17268A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nsid w:val="37A62D05"/>
    <w:multiLevelType w:val="multilevel"/>
    <w:tmpl w:val="CF0E05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nsid w:val="386C57F1"/>
    <w:multiLevelType w:val="multilevel"/>
    <w:tmpl w:val="EBBC4B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nsid w:val="386E02F0"/>
    <w:multiLevelType w:val="multilevel"/>
    <w:tmpl w:val="C0D41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nsid w:val="388A5166"/>
    <w:multiLevelType w:val="multilevel"/>
    <w:tmpl w:val="DC2661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nsid w:val="38CA5EB9"/>
    <w:multiLevelType w:val="multilevel"/>
    <w:tmpl w:val="6CC423E6"/>
    <w:lvl w:ilvl="0">
      <w:start w:val="1"/>
      <w:numFmt w:val="bullet"/>
      <w:pStyle w:val="20"/>
      <w:lvlText w:val=""/>
      <w:lvlJc w:val="left"/>
      <w:pPr>
        <w:tabs>
          <w:tab w:val="num" w:pos="643"/>
        </w:tabs>
        <w:ind w:left="643"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nsid w:val="38E97BF3"/>
    <w:multiLevelType w:val="multilevel"/>
    <w:tmpl w:val="C4ACAA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nsid w:val="39547A04"/>
    <w:multiLevelType w:val="multilevel"/>
    <w:tmpl w:val="57E201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nsid w:val="39BC12C6"/>
    <w:multiLevelType w:val="multilevel"/>
    <w:tmpl w:val="E67243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nsid w:val="3A4E0D0F"/>
    <w:multiLevelType w:val="multilevel"/>
    <w:tmpl w:val="352A05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nsid w:val="3ADD6E4C"/>
    <w:multiLevelType w:val="multilevel"/>
    <w:tmpl w:val="616C0C0C"/>
    <w:lvl w:ilvl="0">
      <w:start w:val="1"/>
      <w:numFmt w:val="bullet"/>
      <w:pStyle w:val="3413"/>
      <w:lvlText w:val="−"/>
      <w:lvlJc w:val="left"/>
      <w:pPr>
        <w:tabs>
          <w:tab w:val="num" w:pos="357"/>
        </w:tabs>
        <w:ind w:left="357" w:hanging="357"/>
      </w:pPr>
      <w:rPr>
        <w:rFonts w:ascii="Times New Roman" w:hAnsi="Times New Roman" w:cs="Times New Roman" w:hint="default"/>
        <w:color w:val="000000" w:themeColor="text1"/>
        <w:sz w:val="24"/>
        <w:szCs w:val="20"/>
      </w:rPr>
    </w:lvl>
    <w:lvl w:ilvl="1">
      <w:start w:val="1"/>
      <w:numFmt w:val="bullet"/>
      <w:lvlText w:val="−"/>
      <w:lvlJc w:val="left"/>
      <w:pPr>
        <w:tabs>
          <w:tab w:val="num" w:pos="709"/>
        </w:tabs>
        <w:ind w:left="709" w:hanging="352"/>
      </w:pPr>
      <w:rPr>
        <w:rFonts w:ascii="Times New Roman" w:hAnsi="Times New Roman" w:cs="Times New Roman" w:hint="default"/>
        <w:color w:val="000000" w:themeColor="text1"/>
        <w:sz w:val="24"/>
        <w:szCs w:val="20"/>
      </w:rPr>
    </w:lvl>
    <w:lvl w:ilvl="2">
      <w:start w:val="1"/>
      <w:numFmt w:val="bullet"/>
      <w:lvlText w:val="−"/>
      <w:lvlJc w:val="left"/>
      <w:pPr>
        <w:tabs>
          <w:tab w:val="num" w:pos="1066"/>
        </w:tabs>
        <w:ind w:left="1066" w:hanging="357"/>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26">
    <w:nsid w:val="3BEE672E"/>
    <w:multiLevelType w:val="multilevel"/>
    <w:tmpl w:val="2FF2A5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nsid w:val="3C721765"/>
    <w:multiLevelType w:val="multilevel"/>
    <w:tmpl w:val="79BEDBCA"/>
    <w:lvl w:ilvl="0">
      <w:start w:val="1"/>
      <w:numFmt w:val="bullet"/>
      <w:lvlText w:val="˗"/>
      <w:lvlJc w:val="left"/>
      <w:pPr>
        <w:tabs>
          <w:tab w:val="num" w:pos="1134"/>
        </w:tabs>
        <w:ind w:left="1134" w:hanging="425"/>
      </w:pPr>
      <w:rPr>
        <w:rFonts w:ascii="Times New Roman" w:hAnsi="Times New Roman" w:cs="Times New Roman" w:hint="default"/>
        <w:color w:val="000000" w:themeColor="text1"/>
        <w:sz w:val="26"/>
      </w:rPr>
    </w:lvl>
    <w:lvl w:ilvl="1">
      <w:start w:val="1"/>
      <w:numFmt w:val="bullet"/>
      <w:lvlText w:val="˗"/>
      <w:lvlJc w:val="left"/>
      <w:pPr>
        <w:tabs>
          <w:tab w:val="num" w:pos="1559"/>
        </w:tabs>
        <w:ind w:left="1559" w:hanging="425"/>
      </w:pPr>
      <w:rPr>
        <w:rFonts w:ascii="Times New Roman" w:hAnsi="Times New Roman" w:cs="Times New Roman" w:hint="default"/>
        <w:color w:val="000000" w:themeColor="text1"/>
      </w:rPr>
    </w:lvl>
    <w:lvl w:ilvl="2">
      <w:start w:val="1"/>
      <w:numFmt w:val="bullet"/>
      <w:lvlText w:val="˗"/>
      <w:lvlJc w:val="left"/>
      <w:pPr>
        <w:tabs>
          <w:tab w:val="num" w:pos="1985"/>
        </w:tabs>
        <w:ind w:left="1985" w:hanging="426"/>
      </w:pPr>
      <w:rPr>
        <w:rFonts w:ascii="Times New Roman" w:hAnsi="Times New Roman" w:cs="Times New Roman" w:hint="default"/>
        <w:color w:val="000000" w:themeColor="text1"/>
        <w:sz w:val="26"/>
      </w:rPr>
    </w:lvl>
    <w:lvl w:ilvl="3">
      <w:start w:val="1"/>
      <w:numFmt w:val="bullet"/>
      <w:lvlText w:val="˗"/>
      <w:lvlJc w:val="left"/>
      <w:pPr>
        <w:tabs>
          <w:tab w:val="num" w:pos="2410"/>
        </w:tabs>
        <w:ind w:left="2410" w:hanging="425"/>
      </w:pPr>
      <w:rPr>
        <w:rFonts w:ascii="Times New Roman" w:hAnsi="Times New Roman" w:cs="Times New Roman" w:hint="default"/>
        <w:color w:val="000000" w:themeColor="text1"/>
      </w:rPr>
    </w:lvl>
    <w:lvl w:ilvl="4">
      <w:start w:val="1"/>
      <w:numFmt w:val="bullet"/>
      <w:lvlText w:val="˗"/>
      <w:lvlJc w:val="left"/>
      <w:pPr>
        <w:tabs>
          <w:tab w:val="num" w:pos="2835"/>
        </w:tabs>
        <w:ind w:left="2835" w:hanging="425"/>
      </w:pPr>
      <w:rPr>
        <w:rFonts w:ascii="Times New Roman" w:hAnsi="Times New Roman" w:cs="Times New Roman" w:hint="default"/>
        <w:color w:val="000000" w:themeColor="text1"/>
        <w:sz w:val="24"/>
      </w:rPr>
    </w:lvl>
    <w:lvl w:ilvl="5">
      <w:start w:val="1"/>
      <w:numFmt w:val="bullet"/>
      <w:lvlText w:val="˗"/>
      <w:lvlJc w:val="left"/>
      <w:pPr>
        <w:tabs>
          <w:tab w:val="num" w:pos="3260"/>
        </w:tabs>
        <w:ind w:left="3260" w:hanging="425"/>
      </w:pPr>
      <w:rPr>
        <w:rFonts w:ascii="Times New Roman" w:hAnsi="Times New Roman" w:cs="Times New Roman" w:hint="default"/>
        <w:color w:val="000000" w:themeColor="text1"/>
      </w:rPr>
    </w:lvl>
    <w:lvl w:ilvl="6">
      <w:start w:val="1"/>
      <w:numFmt w:val="bullet"/>
      <w:lvlText w:val="˗"/>
      <w:lvlJc w:val="left"/>
      <w:pPr>
        <w:tabs>
          <w:tab w:val="num" w:pos="3686"/>
        </w:tabs>
        <w:ind w:left="3686" w:hanging="426"/>
      </w:pPr>
      <w:rPr>
        <w:rFonts w:ascii="Times New Roman" w:hAnsi="Times New Roman" w:cs="Times New Roman" w:hint="default"/>
        <w:color w:val="000000" w:themeColor="text1"/>
      </w:rPr>
    </w:lvl>
    <w:lvl w:ilvl="7">
      <w:start w:val="1"/>
      <w:numFmt w:val="bullet"/>
      <w:lvlText w:val="˗"/>
      <w:lvlJc w:val="left"/>
      <w:pPr>
        <w:tabs>
          <w:tab w:val="num" w:pos="4111"/>
        </w:tabs>
        <w:ind w:left="4111" w:hanging="425"/>
      </w:pPr>
      <w:rPr>
        <w:rFonts w:ascii="Times New Roman" w:hAnsi="Times New Roman" w:cs="Times New Roman" w:hint="default"/>
        <w:color w:val="000000" w:themeColor="text1"/>
      </w:rPr>
    </w:lvl>
    <w:lvl w:ilvl="8">
      <w:start w:val="1"/>
      <w:numFmt w:val="bullet"/>
      <w:lvlText w:val="˗"/>
      <w:lvlJc w:val="left"/>
      <w:pPr>
        <w:tabs>
          <w:tab w:val="num" w:pos="4536"/>
        </w:tabs>
        <w:ind w:left="4536" w:hanging="425"/>
      </w:pPr>
      <w:rPr>
        <w:rFonts w:ascii="Times New Roman" w:hAnsi="Times New Roman" w:cs="Times New Roman" w:hint="default"/>
        <w:color w:val="000000" w:themeColor="text1"/>
      </w:rPr>
    </w:lvl>
  </w:abstractNum>
  <w:abstractNum w:abstractNumId="128">
    <w:nsid w:val="3C746C46"/>
    <w:multiLevelType w:val="multilevel"/>
    <w:tmpl w:val="F7E82C22"/>
    <w:lvl w:ilvl="0">
      <w:start w:val="1"/>
      <w:numFmt w:val="bullet"/>
      <w:pStyle w:val="a2"/>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9">
    <w:nsid w:val="3D646C96"/>
    <w:multiLevelType w:val="multilevel"/>
    <w:tmpl w:val="15EA26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nsid w:val="3D9832B1"/>
    <w:multiLevelType w:val="multilevel"/>
    <w:tmpl w:val="F7FAC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nsid w:val="3DD95DF5"/>
    <w:multiLevelType w:val="multilevel"/>
    <w:tmpl w:val="972E33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2">
    <w:nsid w:val="3EC433EC"/>
    <w:multiLevelType w:val="multilevel"/>
    <w:tmpl w:val="551A2890"/>
    <w:lvl w:ilvl="0">
      <w:start w:val="1"/>
      <w:numFmt w:val="bullet"/>
      <w:pStyle w:val="4"/>
      <w:lvlText w:val=""/>
      <w:lvlJc w:val="left"/>
      <w:pPr>
        <w:tabs>
          <w:tab w:val="num" w:pos="1209"/>
        </w:tabs>
        <w:ind w:left="120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nsid w:val="3ED66464"/>
    <w:multiLevelType w:val="multilevel"/>
    <w:tmpl w:val="5A9813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nsid w:val="3EDE03F3"/>
    <w:multiLevelType w:val="multilevel"/>
    <w:tmpl w:val="788864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nsid w:val="40287E27"/>
    <w:multiLevelType w:val="multilevel"/>
    <w:tmpl w:val="FAB82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6">
    <w:nsid w:val="40E9685E"/>
    <w:multiLevelType w:val="multilevel"/>
    <w:tmpl w:val="78C0E2F2"/>
    <w:lvl w:ilvl="0">
      <w:start w:val="1"/>
      <w:numFmt w:val="bullet"/>
      <w:pStyle w:val="a3"/>
      <w:lvlText w:val=""/>
      <w:lvlJc w:val="left"/>
      <w:pPr>
        <w:tabs>
          <w:tab w:val="num" w:pos="1080"/>
        </w:tabs>
        <w:ind w:left="1080" w:hanging="360"/>
      </w:pPr>
      <w:rPr>
        <w:rFonts w:ascii="Symbol" w:hAnsi="Symbol" w:cs="Symbol" w:hint="default"/>
      </w:rPr>
    </w:lvl>
    <w:lvl w:ilvl="1">
      <w:start w:val="1"/>
      <w:numFmt w:val="bullet"/>
      <w:pStyle w:val="21"/>
      <w:lvlText w:val=""/>
      <w:lvlJc w:val="left"/>
      <w:pPr>
        <w:tabs>
          <w:tab w:val="num" w:pos="2160"/>
        </w:tabs>
        <w:ind w:left="2160" w:hanging="360"/>
      </w:pPr>
      <w:rPr>
        <w:rFonts w:ascii="Times New Roman" w:hAnsi="Times New Roman" w:cs="Times New Roman"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37">
    <w:nsid w:val="41547AA5"/>
    <w:multiLevelType w:val="multilevel"/>
    <w:tmpl w:val="E1C6EE34"/>
    <w:lvl w:ilvl="0">
      <w:start w:val="1"/>
      <w:numFmt w:val="decimal"/>
      <w:pStyle w:val="1Head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8">
    <w:nsid w:val="420E538D"/>
    <w:multiLevelType w:val="multilevel"/>
    <w:tmpl w:val="06228D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nsid w:val="420F68E2"/>
    <w:multiLevelType w:val="multilevel"/>
    <w:tmpl w:val="09C4DF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nsid w:val="42532D5C"/>
    <w:multiLevelType w:val="multilevel"/>
    <w:tmpl w:val="AD8EBF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nsid w:val="428242FD"/>
    <w:multiLevelType w:val="multilevel"/>
    <w:tmpl w:val="4BAA0B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nsid w:val="42BE3B41"/>
    <w:multiLevelType w:val="multilevel"/>
    <w:tmpl w:val="C3485A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nsid w:val="42E163BD"/>
    <w:multiLevelType w:val="multilevel"/>
    <w:tmpl w:val="2FE237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nsid w:val="42E63886"/>
    <w:multiLevelType w:val="multilevel"/>
    <w:tmpl w:val="3DF685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nsid w:val="43136DFC"/>
    <w:multiLevelType w:val="multilevel"/>
    <w:tmpl w:val="37A871D4"/>
    <w:lvl w:ilvl="0">
      <w:start w:val="1"/>
      <w:numFmt w:val="bullet"/>
      <w:lvlText w:val="−"/>
      <w:lvlJc w:val="left"/>
      <w:pPr>
        <w:tabs>
          <w:tab w:val="num" w:pos="0"/>
        </w:tabs>
        <w:ind w:left="720" w:hanging="360"/>
      </w:pPr>
      <w:rPr>
        <w:rFonts w:ascii="Times New Roman" w:hAnsi="Times New Roman" w:cs="Times New Roman" w:hint="default"/>
        <w:sz w:val="20"/>
        <w:szCs w:val="20"/>
        <w:lang w:eastAsia="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6">
    <w:nsid w:val="43253113"/>
    <w:multiLevelType w:val="multilevel"/>
    <w:tmpl w:val="CC36B0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nsid w:val="441522FB"/>
    <w:multiLevelType w:val="multilevel"/>
    <w:tmpl w:val="5AC237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8">
    <w:nsid w:val="44C1710A"/>
    <w:multiLevelType w:val="multilevel"/>
    <w:tmpl w:val="9D2408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nsid w:val="44FE141B"/>
    <w:multiLevelType w:val="multilevel"/>
    <w:tmpl w:val="2A14B5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nsid w:val="452850B1"/>
    <w:multiLevelType w:val="multilevel"/>
    <w:tmpl w:val="A136FC4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1">
    <w:nsid w:val="452B3975"/>
    <w:multiLevelType w:val="multilevel"/>
    <w:tmpl w:val="1318DE64"/>
    <w:lvl w:ilvl="0">
      <w:start w:val="1"/>
      <w:numFmt w:val="decimal"/>
      <w:pStyle w:val="22"/>
      <w:lvlText w:val="%1"/>
      <w:lvlJc w:val="left"/>
      <w:pPr>
        <w:tabs>
          <w:tab w:val="num" w:pos="0"/>
        </w:tabs>
        <w:ind w:left="1196" w:hanging="765"/>
      </w:pPr>
      <w:rPr>
        <w:rFonts w:ascii="Arial" w:eastAsia="Arial" w:hAnsi="Arial"/>
        <w:sz w:val="27"/>
      </w:rPr>
    </w:lvl>
    <w:lvl w:ilvl="1">
      <w:start w:val="1"/>
      <w:numFmt w:val="decimal"/>
      <w:lvlText w:val="%1.%2"/>
      <w:lvlJc w:val="left"/>
      <w:pPr>
        <w:tabs>
          <w:tab w:val="num" w:pos="0"/>
        </w:tabs>
        <w:ind w:left="1253" w:hanging="675"/>
      </w:pPr>
      <w:rPr>
        <w:rFonts w:ascii="Arial" w:eastAsia="Arial" w:hAnsi="Arial"/>
        <w:sz w:val="24"/>
      </w:rPr>
    </w:lvl>
    <w:lvl w:ilvl="2">
      <w:start w:val="1"/>
      <w:numFmt w:val="decimal"/>
      <w:lvlText w:val="%1.%2.%3"/>
      <w:lvlJc w:val="left"/>
      <w:pPr>
        <w:tabs>
          <w:tab w:val="num" w:pos="0"/>
        </w:tabs>
        <w:ind w:left="1445" w:hanging="720"/>
      </w:pPr>
      <w:rPr>
        <w:rFonts w:ascii="Arial" w:eastAsia="Arial" w:hAnsi="Arial"/>
        <w:sz w:val="24"/>
      </w:rPr>
    </w:lvl>
    <w:lvl w:ilvl="3">
      <w:start w:val="1"/>
      <w:numFmt w:val="decimal"/>
      <w:lvlText w:val="%1.%2.%3.%4"/>
      <w:lvlJc w:val="left"/>
      <w:pPr>
        <w:tabs>
          <w:tab w:val="num" w:pos="0"/>
        </w:tabs>
        <w:ind w:left="1952" w:hanging="1080"/>
      </w:pPr>
      <w:rPr>
        <w:rFonts w:ascii="Arial" w:eastAsia="Arial" w:hAnsi="Arial"/>
        <w:sz w:val="24"/>
      </w:rPr>
    </w:lvl>
    <w:lvl w:ilvl="4">
      <w:start w:val="1"/>
      <w:numFmt w:val="decimal"/>
      <w:lvlText w:val="%1.%2.%3.%4.%5"/>
      <w:lvlJc w:val="left"/>
      <w:pPr>
        <w:tabs>
          <w:tab w:val="num" w:pos="0"/>
        </w:tabs>
        <w:ind w:left="2099" w:hanging="1080"/>
      </w:pPr>
      <w:rPr>
        <w:rFonts w:ascii="Arial" w:eastAsia="Arial" w:hAnsi="Arial"/>
        <w:sz w:val="24"/>
      </w:rPr>
    </w:lvl>
    <w:lvl w:ilvl="5">
      <w:start w:val="1"/>
      <w:numFmt w:val="decimal"/>
      <w:lvlText w:val="%1.%2.%3.%4.%5.%6"/>
      <w:lvlJc w:val="left"/>
      <w:pPr>
        <w:tabs>
          <w:tab w:val="num" w:pos="0"/>
        </w:tabs>
        <w:ind w:left="2606" w:hanging="1440"/>
      </w:pPr>
      <w:rPr>
        <w:rFonts w:ascii="Arial" w:eastAsia="Arial" w:hAnsi="Arial"/>
        <w:sz w:val="24"/>
      </w:rPr>
    </w:lvl>
    <w:lvl w:ilvl="6">
      <w:start w:val="1"/>
      <w:numFmt w:val="decimal"/>
      <w:lvlText w:val="%1.%2.%3.%4.%5.%6.%7"/>
      <w:lvlJc w:val="left"/>
      <w:pPr>
        <w:tabs>
          <w:tab w:val="num" w:pos="0"/>
        </w:tabs>
        <w:ind w:left="2753" w:hanging="1440"/>
      </w:pPr>
      <w:rPr>
        <w:rFonts w:ascii="Arial" w:eastAsia="Arial" w:hAnsi="Arial"/>
        <w:sz w:val="24"/>
      </w:rPr>
    </w:lvl>
    <w:lvl w:ilvl="7">
      <w:start w:val="1"/>
      <w:numFmt w:val="decimal"/>
      <w:lvlText w:val="%1.%2.%3.%4.%5.%6.%7.%8"/>
      <w:lvlJc w:val="left"/>
      <w:pPr>
        <w:tabs>
          <w:tab w:val="num" w:pos="0"/>
        </w:tabs>
        <w:ind w:left="3260" w:hanging="1800"/>
      </w:pPr>
      <w:rPr>
        <w:rFonts w:ascii="Arial" w:eastAsia="Arial" w:hAnsi="Arial"/>
        <w:sz w:val="24"/>
      </w:rPr>
    </w:lvl>
    <w:lvl w:ilvl="8">
      <w:start w:val="1"/>
      <w:numFmt w:val="decimal"/>
      <w:lvlText w:val="%1.%2.%3.%4.%5.%6.%7.%8.%9"/>
      <w:lvlJc w:val="left"/>
      <w:pPr>
        <w:tabs>
          <w:tab w:val="num" w:pos="0"/>
        </w:tabs>
        <w:ind w:left="3767" w:hanging="2160"/>
      </w:pPr>
      <w:rPr>
        <w:rFonts w:ascii="Arial" w:eastAsia="Arial" w:hAnsi="Arial"/>
        <w:sz w:val="24"/>
      </w:rPr>
    </w:lvl>
  </w:abstractNum>
  <w:abstractNum w:abstractNumId="152">
    <w:nsid w:val="4602775F"/>
    <w:multiLevelType w:val="multilevel"/>
    <w:tmpl w:val="922AB966"/>
    <w:lvl w:ilvl="0">
      <w:start w:val="1"/>
      <w:numFmt w:val="bullet"/>
      <w:lvlText w:val="−"/>
      <w:lvlJc w:val="left"/>
      <w:pPr>
        <w:tabs>
          <w:tab w:val="num" w:pos="0"/>
        </w:tabs>
        <w:ind w:left="720" w:hanging="360"/>
      </w:pPr>
      <w:rPr>
        <w:rFonts w:ascii="Times New Roman" w:hAnsi="Times New Roman" w:cs="Times New Roman" w:hint="default"/>
        <w:sz w:val="20"/>
        <w:szCs w:val="20"/>
        <w:lang w:eastAsia="en-US"/>
      </w:rPr>
    </w:lvl>
    <w:lvl w:ilvl="1">
      <w:start w:val="1"/>
      <w:numFmt w:val="bullet"/>
      <w:lvlText w:val="−"/>
      <w:lvlJc w:val="left"/>
      <w:pPr>
        <w:tabs>
          <w:tab w:val="num" w:pos="0"/>
        </w:tabs>
        <w:ind w:left="1440" w:hanging="360"/>
      </w:pPr>
      <w:rPr>
        <w:rFonts w:ascii="Times New Roman" w:hAnsi="Times New Roman" w:cs="Times New Roman" w:hint="default"/>
        <w:sz w:val="20"/>
        <w:szCs w:val="20"/>
        <w:lang w:eastAsia="en-U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3">
    <w:nsid w:val="46172F89"/>
    <w:multiLevelType w:val="multilevel"/>
    <w:tmpl w:val="B7E66B00"/>
    <w:lvl w:ilvl="0">
      <w:start w:val="1"/>
      <w:numFmt w:val="decimal"/>
      <w:pStyle w:val="347"/>
      <w:lvlText w:val="%1"/>
      <w:lvlJc w:val="left"/>
      <w:pPr>
        <w:tabs>
          <w:tab w:val="num" w:pos="1191"/>
        </w:tabs>
        <w:ind w:left="1191" w:hanging="471"/>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4">
    <w:nsid w:val="4677749D"/>
    <w:multiLevelType w:val="multilevel"/>
    <w:tmpl w:val="DC80B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5">
    <w:nsid w:val="46851929"/>
    <w:multiLevelType w:val="multilevel"/>
    <w:tmpl w:val="FEA812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6">
    <w:nsid w:val="46933706"/>
    <w:multiLevelType w:val="multilevel"/>
    <w:tmpl w:val="1E168A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nsid w:val="46C666EE"/>
    <w:multiLevelType w:val="multilevel"/>
    <w:tmpl w:val="14A2E5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nsid w:val="48356E7A"/>
    <w:multiLevelType w:val="multilevel"/>
    <w:tmpl w:val="FBEC4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9">
    <w:nsid w:val="488843E6"/>
    <w:multiLevelType w:val="multilevel"/>
    <w:tmpl w:val="2A988A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nsid w:val="499810F5"/>
    <w:multiLevelType w:val="multilevel"/>
    <w:tmpl w:val="9006B5C6"/>
    <w:lvl w:ilvl="0">
      <w:start w:val="1"/>
      <w:numFmt w:val="decimal"/>
      <w:pStyle w:val="348"/>
      <w:lvlText w:val="%1)"/>
      <w:lvlJc w:val="left"/>
      <w:pPr>
        <w:tabs>
          <w:tab w:val="num" w:pos="1191"/>
        </w:tabs>
        <w:ind w:left="1191" w:hanging="471"/>
      </w:pPr>
      <w:rPr>
        <w:b w:val="0"/>
        <w:i w:val="0"/>
      </w:rPr>
    </w:lvl>
    <w:lvl w:ilvl="1">
      <w:start w:val="1"/>
      <w:numFmt w:val="lowerLetter"/>
      <w:pStyle w:val="349"/>
      <w:lvlText w:val="%2)"/>
      <w:lvlJc w:val="left"/>
      <w:pPr>
        <w:tabs>
          <w:tab w:val="num" w:pos="1888"/>
        </w:tabs>
        <w:ind w:left="1888" w:hanging="470"/>
      </w:pPr>
    </w:lvl>
    <w:lvl w:ilvl="2">
      <w:start w:val="1"/>
      <w:numFmt w:val="lowerRoman"/>
      <w:lvlText w:val="%3)"/>
      <w:lvlJc w:val="left"/>
      <w:pPr>
        <w:tabs>
          <w:tab w:val="num" w:pos="2586"/>
        </w:tabs>
        <w:ind w:left="2586" w:hanging="471"/>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1">
    <w:nsid w:val="4A56103B"/>
    <w:multiLevelType w:val="multilevel"/>
    <w:tmpl w:val="A4CE2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nsid w:val="4A9B6201"/>
    <w:multiLevelType w:val="multilevel"/>
    <w:tmpl w:val="04CA05FA"/>
    <w:lvl w:ilvl="0">
      <w:start w:val="1"/>
      <w:numFmt w:val="bullet"/>
      <w:pStyle w:val="phtableitemizedlist1"/>
      <w:lvlText w:val=""/>
      <w:lvlJc w:val="left"/>
      <w:pPr>
        <w:tabs>
          <w:tab w:val="num" w:pos="0"/>
        </w:tabs>
        <w:ind w:left="340" w:hanging="334"/>
      </w:pPr>
      <w:rPr>
        <w:rFonts w:ascii="Symbol" w:hAnsi="Symbol" w:cs="Symbol" w:hint="default"/>
      </w:rPr>
    </w:lvl>
    <w:lvl w:ilvl="1">
      <w:start w:val="1"/>
      <w:numFmt w:val="bullet"/>
      <w:lvlText w:val=""/>
      <w:lvlJc w:val="left"/>
      <w:pPr>
        <w:tabs>
          <w:tab w:val="num" w:pos="0"/>
        </w:tabs>
        <w:ind w:left="686" w:hanging="34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3">
    <w:nsid w:val="4AB36D75"/>
    <w:multiLevelType w:val="multilevel"/>
    <w:tmpl w:val="DFAC5394"/>
    <w:lvl w:ilvl="0">
      <w:start w:val="1"/>
      <w:numFmt w:val="bullet"/>
      <w:lvlText w:val="-"/>
      <w:lvlJc w:val="left"/>
      <w:pPr>
        <w:tabs>
          <w:tab w:val="num" w:pos="0"/>
        </w:tabs>
        <w:ind w:left="372" w:hanging="360"/>
      </w:pPr>
      <w:rPr>
        <w:rFonts w:ascii="Times New Roman" w:hAnsi="Times New Roman" w:cs="Times New Roman" w:hint="default"/>
      </w:rPr>
    </w:lvl>
    <w:lvl w:ilvl="1">
      <w:start w:val="1"/>
      <w:numFmt w:val="bullet"/>
      <w:lvlText w:val="o"/>
      <w:lvlJc w:val="left"/>
      <w:pPr>
        <w:tabs>
          <w:tab w:val="num" w:pos="0"/>
        </w:tabs>
        <w:ind w:left="1092" w:hanging="360"/>
      </w:pPr>
      <w:rPr>
        <w:rFonts w:ascii="Courier New" w:hAnsi="Courier New" w:cs="Courier New" w:hint="default"/>
      </w:rPr>
    </w:lvl>
    <w:lvl w:ilvl="2">
      <w:start w:val="1"/>
      <w:numFmt w:val="bullet"/>
      <w:lvlText w:val=""/>
      <w:lvlJc w:val="left"/>
      <w:pPr>
        <w:tabs>
          <w:tab w:val="num" w:pos="0"/>
        </w:tabs>
        <w:ind w:left="1812" w:hanging="360"/>
      </w:pPr>
      <w:rPr>
        <w:rFonts w:ascii="Wingdings" w:hAnsi="Wingdings" w:cs="Wingdings" w:hint="default"/>
      </w:rPr>
    </w:lvl>
    <w:lvl w:ilvl="3">
      <w:start w:val="1"/>
      <w:numFmt w:val="bullet"/>
      <w:lvlText w:val=""/>
      <w:lvlJc w:val="left"/>
      <w:pPr>
        <w:tabs>
          <w:tab w:val="num" w:pos="0"/>
        </w:tabs>
        <w:ind w:left="2532" w:hanging="360"/>
      </w:pPr>
      <w:rPr>
        <w:rFonts w:ascii="Symbol" w:hAnsi="Symbol" w:cs="Symbol" w:hint="default"/>
      </w:rPr>
    </w:lvl>
    <w:lvl w:ilvl="4">
      <w:start w:val="1"/>
      <w:numFmt w:val="bullet"/>
      <w:lvlText w:val="o"/>
      <w:lvlJc w:val="left"/>
      <w:pPr>
        <w:tabs>
          <w:tab w:val="num" w:pos="0"/>
        </w:tabs>
        <w:ind w:left="3252" w:hanging="360"/>
      </w:pPr>
      <w:rPr>
        <w:rFonts w:ascii="Courier New" w:hAnsi="Courier New" w:cs="Courier New" w:hint="default"/>
      </w:rPr>
    </w:lvl>
    <w:lvl w:ilvl="5">
      <w:start w:val="1"/>
      <w:numFmt w:val="bullet"/>
      <w:lvlText w:val=""/>
      <w:lvlJc w:val="left"/>
      <w:pPr>
        <w:tabs>
          <w:tab w:val="num" w:pos="0"/>
        </w:tabs>
        <w:ind w:left="3972" w:hanging="360"/>
      </w:pPr>
      <w:rPr>
        <w:rFonts w:ascii="Wingdings" w:hAnsi="Wingdings" w:cs="Wingdings" w:hint="default"/>
      </w:rPr>
    </w:lvl>
    <w:lvl w:ilvl="6">
      <w:start w:val="1"/>
      <w:numFmt w:val="bullet"/>
      <w:lvlText w:val=""/>
      <w:lvlJc w:val="left"/>
      <w:pPr>
        <w:tabs>
          <w:tab w:val="num" w:pos="0"/>
        </w:tabs>
        <w:ind w:left="4692" w:hanging="360"/>
      </w:pPr>
      <w:rPr>
        <w:rFonts w:ascii="Symbol" w:hAnsi="Symbol" w:cs="Symbol" w:hint="default"/>
      </w:rPr>
    </w:lvl>
    <w:lvl w:ilvl="7">
      <w:start w:val="1"/>
      <w:numFmt w:val="bullet"/>
      <w:lvlText w:val="o"/>
      <w:lvlJc w:val="left"/>
      <w:pPr>
        <w:tabs>
          <w:tab w:val="num" w:pos="0"/>
        </w:tabs>
        <w:ind w:left="5412" w:hanging="360"/>
      </w:pPr>
      <w:rPr>
        <w:rFonts w:ascii="Courier New" w:hAnsi="Courier New" w:cs="Courier New" w:hint="default"/>
      </w:rPr>
    </w:lvl>
    <w:lvl w:ilvl="8">
      <w:start w:val="1"/>
      <w:numFmt w:val="bullet"/>
      <w:lvlText w:val=""/>
      <w:lvlJc w:val="left"/>
      <w:pPr>
        <w:tabs>
          <w:tab w:val="num" w:pos="0"/>
        </w:tabs>
        <w:ind w:left="6132" w:hanging="360"/>
      </w:pPr>
      <w:rPr>
        <w:rFonts w:ascii="Wingdings" w:hAnsi="Wingdings" w:cs="Wingdings" w:hint="default"/>
      </w:rPr>
    </w:lvl>
  </w:abstractNum>
  <w:abstractNum w:abstractNumId="164">
    <w:nsid w:val="4AD92C11"/>
    <w:multiLevelType w:val="multilevel"/>
    <w:tmpl w:val="82BCCB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nsid w:val="4C192F73"/>
    <w:multiLevelType w:val="multilevel"/>
    <w:tmpl w:val="FA2C36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nsid w:val="4C2030D2"/>
    <w:multiLevelType w:val="multilevel"/>
    <w:tmpl w:val="5A18D1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nsid w:val="4C290A19"/>
    <w:multiLevelType w:val="multilevel"/>
    <w:tmpl w:val="22CEB3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nsid w:val="4D127CAC"/>
    <w:multiLevelType w:val="multilevel"/>
    <w:tmpl w:val="550C23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9">
    <w:nsid w:val="4D3B173F"/>
    <w:multiLevelType w:val="multilevel"/>
    <w:tmpl w:val="031EE6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0">
    <w:nsid w:val="4D7375B8"/>
    <w:multiLevelType w:val="multilevel"/>
    <w:tmpl w:val="C436ED70"/>
    <w:lvl w:ilvl="0">
      <w:start w:val="1"/>
      <w:numFmt w:val="bullet"/>
      <w:lvlText w:val="•"/>
      <w:lvlJc w:val="left"/>
      <w:pPr>
        <w:tabs>
          <w:tab w:val="num" w:pos="227"/>
        </w:tabs>
        <w:ind w:left="227" w:hanging="227"/>
      </w:pPr>
      <w:rPr>
        <w:rFonts w:ascii="Times New Roman" w:hAnsi="Times New Roman" w:cs="Times New Roman" w:hint="default"/>
      </w:rPr>
    </w:lvl>
    <w:lvl w:ilvl="1">
      <w:start w:val="1"/>
      <w:numFmt w:val="bullet"/>
      <w:pStyle w:val="MList2"/>
      <w:lvlText w:val="-"/>
      <w:lvlJc w:val="left"/>
      <w:pPr>
        <w:tabs>
          <w:tab w:val="num" w:pos="567"/>
        </w:tabs>
        <w:ind w:left="567" w:hanging="227"/>
      </w:pPr>
      <w:rPr>
        <w:rFonts w:ascii="Courier New" w:hAnsi="Courier New" w:cs="Courier New" w:hint="default"/>
      </w:r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71">
    <w:nsid w:val="4DEF106D"/>
    <w:multiLevelType w:val="multilevel"/>
    <w:tmpl w:val="D0A28FDA"/>
    <w:lvl w:ilvl="0">
      <w:start w:val="1"/>
      <w:numFmt w:val="decimal"/>
      <w:lvlText w:val="%1."/>
      <w:lvlJc w:val="left"/>
      <w:pPr>
        <w:tabs>
          <w:tab w:val="num" w:pos="0"/>
        </w:tabs>
        <w:ind w:left="135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2">
    <w:nsid w:val="4E9F5D97"/>
    <w:multiLevelType w:val="multilevel"/>
    <w:tmpl w:val="5A665C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3">
    <w:nsid w:val="4F3D2A1A"/>
    <w:multiLevelType w:val="multilevel"/>
    <w:tmpl w:val="B63A75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4">
    <w:nsid w:val="502325B1"/>
    <w:multiLevelType w:val="multilevel"/>
    <w:tmpl w:val="81089F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5">
    <w:nsid w:val="505A4593"/>
    <w:multiLevelType w:val="multilevel"/>
    <w:tmpl w:val="C6E865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6">
    <w:nsid w:val="50A042A5"/>
    <w:multiLevelType w:val="multilevel"/>
    <w:tmpl w:val="CDB0764A"/>
    <w:lvl w:ilvl="0">
      <w:start w:val="1"/>
      <w:numFmt w:val="bullet"/>
      <w:lvlText w:val="−"/>
      <w:lvlJc w:val="left"/>
      <w:pPr>
        <w:tabs>
          <w:tab w:val="num" w:pos="0"/>
        </w:tabs>
        <w:ind w:left="1353" w:hanging="360"/>
      </w:pPr>
      <w:rPr>
        <w:rFonts w:ascii="Noto Sans Symbols" w:hAnsi="Noto Sans Symbols" w:cs="Noto Sans Symbols" w:hint="default"/>
      </w:rPr>
    </w:lvl>
    <w:lvl w:ilvl="1">
      <w:start w:val="1"/>
      <w:numFmt w:val="bullet"/>
      <w:lvlText w:val="-"/>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Courier New" w:hAnsi="Courier New" w:cs="Courier New"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177">
    <w:nsid w:val="521E0D29"/>
    <w:multiLevelType w:val="multilevel"/>
    <w:tmpl w:val="2716E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8">
    <w:nsid w:val="52374C72"/>
    <w:multiLevelType w:val="multilevel"/>
    <w:tmpl w:val="D062DE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9">
    <w:nsid w:val="5277546E"/>
    <w:multiLevelType w:val="multilevel"/>
    <w:tmpl w:val="8B1AFB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0">
    <w:nsid w:val="536646D4"/>
    <w:multiLevelType w:val="multilevel"/>
    <w:tmpl w:val="D42671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1">
    <w:nsid w:val="536A490D"/>
    <w:multiLevelType w:val="multilevel"/>
    <w:tmpl w:val="5B4871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2">
    <w:nsid w:val="549E7335"/>
    <w:multiLevelType w:val="multilevel"/>
    <w:tmpl w:val="16FAF8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3">
    <w:nsid w:val="55137328"/>
    <w:multiLevelType w:val="multilevel"/>
    <w:tmpl w:val="3EE417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4">
    <w:nsid w:val="5522390F"/>
    <w:multiLevelType w:val="multilevel"/>
    <w:tmpl w:val="6D76A3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5">
    <w:nsid w:val="55BE2062"/>
    <w:multiLevelType w:val="multilevel"/>
    <w:tmpl w:val="2A5C65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6">
    <w:nsid w:val="5697300B"/>
    <w:multiLevelType w:val="multilevel"/>
    <w:tmpl w:val="B47201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7">
    <w:nsid w:val="5771568B"/>
    <w:multiLevelType w:val="multilevel"/>
    <w:tmpl w:val="B1188F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8">
    <w:nsid w:val="57C31D7A"/>
    <w:multiLevelType w:val="multilevel"/>
    <w:tmpl w:val="18C82636"/>
    <w:lvl w:ilvl="0">
      <w:start w:val="1"/>
      <w:numFmt w:val="decimal"/>
      <w:pStyle w:val="3TimesNewRoman"/>
      <w:lvlText w:val="%1)"/>
      <w:lvlJc w:val="left"/>
      <w:pPr>
        <w:tabs>
          <w:tab w:val="num" w:pos="0"/>
        </w:tabs>
        <w:ind w:left="142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nsid w:val="57E37106"/>
    <w:multiLevelType w:val="multilevel"/>
    <w:tmpl w:val="9E1C00BA"/>
    <w:lvl w:ilvl="0">
      <w:start w:val="1"/>
      <w:numFmt w:val="russianLower"/>
      <w:pStyle w:val="3414"/>
      <w:lvlText w:val="%1)"/>
      <w:lvlJc w:val="left"/>
      <w:pPr>
        <w:tabs>
          <w:tab w:val="num" w:pos="1191"/>
        </w:tabs>
        <w:ind w:left="1191" w:hanging="471"/>
      </w:pPr>
      <w:rPr>
        <w:b w:val="0"/>
        <w:i w:val="0"/>
      </w:rPr>
    </w:lvl>
    <w:lvl w:ilvl="1">
      <w:start w:val="1"/>
      <w:numFmt w:val="decimal"/>
      <w:pStyle w:val="3422"/>
      <w:lvlText w:val="%2)"/>
      <w:lvlJc w:val="left"/>
      <w:pPr>
        <w:tabs>
          <w:tab w:val="num" w:pos="1888"/>
        </w:tabs>
        <w:ind w:left="1888" w:hanging="470"/>
      </w:pPr>
      <w:rPr>
        <w:b w:val="0"/>
        <w:bCs w:val="0"/>
        <w:i w:val="0"/>
        <w:iCs w:val="0"/>
        <w:caps w:val="0"/>
        <w:smallCaps w:val="0"/>
        <w:strike w:val="0"/>
        <w:dstrike w:val="0"/>
        <w:vanish w:val="0"/>
        <w:spacing w:val="0"/>
        <w:position w:val="0"/>
        <w:sz w:val="24"/>
        <w:u w:val="none"/>
        <w:vertAlign w:val="baseline"/>
      </w:rPr>
    </w:lvl>
    <w:lvl w:ilvl="2">
      <w:start w:val="1"/>
      <w:numFmt w:val="lowerRoman"/>
      <w:lvlText w:val="%3)"/>
      <w:lvlJc w:val="left"/>
      <w:pPr>
        <w:tabs>
          <w:tab w:val="num" w:pos="2586"/>
        </w:tabs>
        <w:ind w:left="2586" w:hanging="471"/>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nsid w:val="587956FC"/>
    <w:multiLevelType w:val="multilevel"/>
    <w:tmpl w:val="89CE24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1">
    <w:nsid w:val="589E715B"/>
    <w:multiLevelType w:val="multilevel"/>
    <w:tmpl w:val="FED257F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2">
    <w:nsid w:val="59321A04"/>
    <w:multiLevelType w:val="multilevel"/>
    <w:tmpl w:val="619E55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3">
    <w:nsid w:val="59445075"/>
    <w:multiLevelType w:val="multilevel"/>
    <w:tmpl w:val="C8FE65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4">
    <w:nsid w:val="597938C4"/>
    <w:multiLevelType w:val="multilevel"/>
    <w:tmpl w:val="E87A1D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5">
    <w:nsid w:val="59A96B9C"/>
    <w:multiLevelType w:val="multilevel"/>
    <w:tmpl w:val="3B3030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6">
    <w:nsid w:val="5A4F46BC"/>
    <w:multiLevelType w:val="multilevel"/>
    <w:tmpl w:val="BBA424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7">
    <w:nsid w:val="5B4A702D"/>
    <w:multiLevelType w:val="multilevel"/>
    <w:tmpl w:val="64A6A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8">
    <w:nsid w:val="5BA354AE"/>
    <w:multiLevelType w:val="multilevel"/>
    <w:tmpl w:val="9D321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9">
    <w:nsid w:val="5BD54E5D"/>
    <w:multiLevelType w:val="multilevel"/>
    <w:tmpl w:val="216A4B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0">
    <w:nsid w:val="5C587301"/>
    <w:multiLevelType w:val="multilevel"/>
    <w:tmpl w:val="600C04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1">
    <w:nsid w:val="5C992420"/>
    <w:multiLevelType w:val="multilevel"/>
    <w:tmpl w:val="8B2A441C"/>
    <w:lvl w:ilvl="0">
      <w:start w:val="1"/>
      <w:numFmt w:val="decimal"/>
      <w:pStyle w:val="1H11211111121111111111"/>
      <w:lvlText w:val="%1"/>
      <w:lvlJc w:val="left"/>
      <w:pPr>
        <w:tabs>
          <w:tab w:val="num" w:pos="1464"/>
        </w:tabs>
        <w:ind w:left="710" w:firstLine="0"/>
      </w:pPr>
      <w:rPr>
        <w:rFonts w:ascii="Times New Roman" w:hAnsi="Times New Roman"/>
        <w:b/>
        <w:bCs w:val="0"/>
        <w:i w:val="0"/>
        <w:iCs w:val="0"/>
        <w:caps w:val="0"/>
        <w:smallCaps w:val="0"/>
        <w:strike w:val="0"/>
        <w:dstrike w:val="0"/>
        <w:vanish w:val="0"/>
        <w:color w:val="000000"/>
        <w:spacing w:val="0"/>
        <w:position w:val="0"/>
        <w:sz w:val="24"/>
        <w:szCs w:val="24"/>
        <w:u w:val="none"/>
        <w:vertAlign w:val="baseline"/>
      </w:rPr>
    </w:lvl>
    <w:lvl w:ilvl="1">
      <w:start w:val="1"/>
      <w:numFmt w:val="decimal"/>
      <w:pStyle w:val="2H2Numberedtext32headlinehheadlineh22ResetnumberingH21H22H23H24H211H25H212H221H231H241H2111H26H213H222H232H242H2112H27H214H28H29H210H215H216H217H218H219H220H2110H223H2113H224H225"/>
      <w:lvlText w:val="%1.%2"/>
      <w:lvlJc w:val="left"/>
      <w:pPr>
        <w:tabs>
          <w:tab w:val="num" w:pos="1464"/>
        </w:tabs>
        <w:ind w:left="710" w:firstLine="0"/>
      </w:pPr>
      <w:rPr>
        <w:rFonts w:ascii="Times New Roman" w:hAnsi="Times New Roman"/>
        <w:b/>
        <w:bCs w:val="0"/>
        <w:i w:val="0"/>
        <w:iCs w:val="0"/>
        <w:caps w:val="0"/>
        <w:smallCaps w:val="0"/>
        <w:strike w:val="0"/>
        <w:dstrike w:val="0"/>
        <w:vanish w:val="0"/>
        <w:color w:val="000000"/>
        <w:spacing w:val="0"/>
        <w:position w:val="0"/>
        <w:sz w:val="20"/>
        <w:szCs w:val="20"/>
        <w:u w:val="none"/>
        <w:vertAlign w:val="baseline"/>
      </w:rPr>
    </w:lvl>
    <w:lvl w:ilvl="2">
      <w:start w:val="1"/>
      <w:numFmt w:val="decimal"/>
      <w:pStyle w:val="3H33H31H32H33H34H35H311H36H37H312H38H39H313H310H314H315H316H317H321H331H341H351H3111H361H371H3121H381H391H3131H3101H3141H3151H3161H318H319H322H332H342H352H3112H362H372H3122H382H392H3132h3"/>
      <w:lvlText w:val="%1.%2.%3"/>
      <w:lvlJc w:val="left"/>
      <w:pPr>
        <w:tabs>
          <w:tab w:val="num" w:pos="1634"/>
        </w:tabs>
        <w:ind w:left="710" w:firstLine="0"/>
      </w:pPr>
      <w:rPr>
        <w:rFonts w:ascii="Times New Roman" w:hAnsi="Times New Roman"/>
        <w:b/>
        <w:i w:val="0"/>
        <w:sz w:val="20"/>
        <w:szCs w:val="20"/>
      </w:rPr>
    </w:lvl>
    <w:lvl w:ilvl="3">
      <w:start w:val="1"/>
      <w:numFmt w:val="decimal"/>
      <w:pStyle w:val="44Level2-aSub-ClauseSub-paragraphH44I4l4heading4I4141l41heading41ShiftCtrl4Titre41t4T44headingh4a4dashd4dash1d131h41a14dash2d232h42a24dash3d333h43a34dash4"/>
      <w:lvlText w:val="%1.%2.%3.%4"/>
      <w:lvlJc w:val="left"/>
      <w:pPr>
        <w:tabs>
          <w:tab w:val="num" w:pos="1804"/>
        </w:tabs>
        <w:ind w:left="710" w:firstLine="0"/>
      </w:pPr>
      <w:rPr>
        <w:rFonts w:ascii="Times New Roman" w:hAnsi="Times New Roman"/>
        <w:b/>
        <w:i w:val="0"/>
        <w:sz w:val="20"/>
        <w:szCs w:val="20"/>
      </w:rPr>
    </w:lvl>
    <w:lvl w:ilvl="4">
      <w:start w:val="1"/>
      <w:numFmt w:val="decimal"/>
      <w:pStyle w:val="5BoldItalicsoglavlenieH5PIM55ITTt5PAPicoSectionGliederung5h5Level5TopicHeadingHeading511115Level41112113"/>
      <w:lvlText w:val="%1.%2.%3.%4.%5"/>
      <w:lvlJc w:val="left"/>
      <w:pPr>
        <w:tabs>
          <w:tab w:val="num" w:pos="2031"/>
        </w:tabs>
        <w:ind w:left="710" w:firstLine="0"/>
      </w:pPr>
      <w:rPr>
        <w:rFonts w:ascii="Times New Roman" w:hAnsi="Times New Roman"/>
        <w:b/>
        <w:i w:val="0"/>
        <w:sz w:val="24"/>
      </w:rPr>
    </w:lvl>
    <w:lvl w:ilvl="5">
      <w:start w:val="1"/>
      <w:numFmt w:val="decimal"/>
      <w:pStyle w:val="6PIM6H6111111111111-51"/>
      <w:lvlText w:val="%1.%2.%3.%4.%5.%6"/>
      <w:lvlJc w:val="left"/>
      <w:pPr>
        <w:tabs>
          <w:tab w:val="num" w:pos="2258"/>
        </w:tabs>
        <w:ind w:left="710" w:firstLine="0"/>
      </w:pPr>
    </w:lvl>
    <w:lvl w:ilvl="6">
      <w:start w:val="1"/>
      <w:numFmt w:val="decimal"/>
      <w:pStyle w:val="7PIM71111111111111OrgHeading51111"/>
      <w:lvlText w:val="%1.%2.%3.%4.%5.%6.%7"/>
      <w:lvlJc w:val="left"/>
      <w:pPr>
        <w:tabs>
          <w:tab w:val="num" w:pos="0"/>
        </w:tabs>
        <w:ind w:left="1286" w:hanging="1296"/>
      </w:pPr>
    </w:lvl>
    <w:lvl w:ilvl="7">
      <w:start w:val="1"/>
      <w:numFmt w:val="decimal"/>
      <w:pStyle w:val="8888LegalLevel11111"/>
      <w:lvlText w:val="%1.%2.%3.%4.%5.%6.%7.%8"/>
      <w:lvlJc w:val="left"/>
      <w:pPr>
        <w:tabs>
          <w:tab w:val="num" w:pos="0"/>
        </w:tabs>
        <w:ind w:left="1430" w:hanging="1440"/>
      </w:pPr>
    </w:lvl>
    <w:lvl w:ilvl="8">
      <w:start w:val="1"/>
      <w:numFmt w:val="decimal"/>
      <w:pStyle w:val="99LegalLevel1111aaaPIM9Titre1090H9H91h9ThirdSubheading--111111134125136"/>
      <w:lvlText w:val="%1.%2.%3.%4.%5.%6.%7.%8.%9"/>
      <w:lvlJc w:val="left"/>
      <w:pPr>
        <w:tabs>
          <w:tab w:val="num" w:pos="0"/>
        </w:tabs>
        <w:ind w:left="1574" w:hanging="1584"/>
      </w:pPr>
    </w:lvl>
  </w:abstractNum>
  <w:abstractNum w:abstractNumId="202">
    <w:nsid w:val="5CA14D39"/>
    <w:multiLevelType w:val="multilevel"/>
    <w:tmpl w:val="AD5E7EFE"/>
    <w:lvl w:ilvl="0">
      <w:start w:val="1"/>
      <w:numFmt w:val="decimal"/>
      <w:pStyle w:val="11"/>
      <w:lvlText w:val="%1"/>
      <w:lvlJc w:val="left"/>
      <w:pPr>
        <w:tabs>
          <w:tab w:val="num" w:pos="1418"/>
        </w:tabs>
        <w:ind w:left="709" w:firstLine="0"/>
      </w:pPr>
      <w:rPr>
        <w:rFonts w:ascii="Times New Roman" w:hAnsi="Times New Roman"/>
        <w:sz w:val="34"/>
      </w:rPr>
    </w:lvl>
    <w:lvl w:ilvl="1">
      <w:start w:val="1"/>
      <w:numFmt w:val="decimal"/>
      <w:pStyle w:val="23"/>
      <w:lvlText w:val="%1.%2"/>
      <w:lvlJc w:val="left"/>
      <w:pPr>
        <w:tabs>
          <w:tab w:val="num" w:pos="1571"/>
        </w:tabs>
        <w:ind w:left="709" w:firstLine="0"/>
      </w:pPr>
      <w:rPr>
        <w:rFonts w:ascii="Times New Roman" w:hAnsi="Times New Roman"/>
        <w:sz w:val="32"/>
      </w:rPr>
    </w:lvl>
    <w:lvl w:ilvl="2">
      <w:start w:val="1"/>
      <w:numFmt w:val="decimal"/>
      <w:pStyle w:val="30"/>
      <w:lvlText w:val="%1.%2.%3"/>
      <w:lvlJc w:val="left"/>
      <w:pPr>
        <w:tabs>
          <w:tab w:val="num" w:pos="1843"/>
        </w:tabs>
        <w:ind w:left="709" w:firstLine="0"/>
      </w:pPr>
      <w:rPr>
        <w:rFonts w:ascii="Times New Roman" w:hAnsi="Times New Roman"/>
        <w:sz w:val="30"/>
      </w:rPr>
    </w:lvl>
    <w:lvl w:ilvl="3">
      <w:start w:val="1"/>
      <w:numFmt w:val="decimal"/>
      <w:pStyle w:val="40"/>
      <w:lvlText w:val="%1.%2.%3.%4"/>
      <w:lvlJc w:val="left"/>
      <w:pPr>
        <w:tabs>
          <w:tab w:val="num" w:pos="1985"/>
        </w:tabs>
        <w:ind w:left="709" w:firstLine="0"/>
      </w:pPr>
      <w:rPr>
        <w:rFonts w:ascii="Times New Roman" w:hAnsi="Times New Roman"/>
        <w:sz w:val="28"/>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203">
    <w:nsid w:val="5D1704FD"/>
    <w:multiLevelType w:val="multilevel"/>
    <w:tmpl w:val="3198FE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4">
    <w:nsid w:val="5DEF665B"/>
    <w:multiLevelType w:val="multilevel"/>
    <w:tmpl w:val="03342C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5">
    <w:nsid w:val="5E5C4433"/>
    <w:multiLevelType w:val="multilevel"/>
    <w:tmpl w:val="322C3E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6">
    <w:nsid w:val="5F6B47DB"/>
    <w:multiLevelType w:val="multilevel"/>
    <w:tmpl w:val="BFACE0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7">
    <w:nsid w:val="5FFC138B"/>
    <w:multiLevelType w:val="multilevel"/>
    <w:tmpl w:val="BF00D350"/>
    <w:lvl w:ilvl="0">
      <w:start w:val="1"/>
      <w:numFmt w:val="bullet"/>
      <w:pStyle w:val="a4"/>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8">
    <w:nsid w:val="61C62E1E"/>
    <w:multiLevelType w:val="multilevel"/>
    <w:tmpl w:val="EFF663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9">
    <w:nsid w:val="61F54DF6"/>
    <w:multiLevelType w:val="multilevel"/>
    <w:tmpl w:val="51BC2A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0">
    <w:nsid w:val="620C43FE"/>
    <w:multiLevelType w:val="multilevel"/>
    <w:tmpl w:val="484C18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1">
    <w:nsid w:val="62D26C77"/>
    <w:multiLevelType w:val="multilevel"/>
    <w:tmpl w:val="D12630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2">
    <w:nsid w:val="634062E2"/>
    <w:multiLevelType w:val="multilevel"/>
    <w:tmpl w:val="A10006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3">
    <w:nsid w:val="635B5B46"/>
    <w:multiLevelType w:val="multilevel"/>
    <w:tmpl w:val="D0B0AA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4">
    <w:nsid w:val="63A57F9C"/>
    <w:multiLevelType w:val="multilevel"/>
    <w:tmpl w:val="D09C99DA"/>
    <w:lvl w:ilvl="0">
      <w:start w:val="1"/>
      <w:numFmt w:val="bullet"/>
      <w:pStyle w:val="a5"/>
      <w:lvlText w:val=""/>
      <w:lvlJc w:val="left"/>
      <w:pPr>
        <w:tabs>
          <w:tab w:val="num" w:pos="0"/>
        </w:tabs>
        <w:ind w:left="5322"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5">
    <w:nsid w:val="64277221"/>
    <w:multiLevelType w:val="multilevel"/>
    <w:tmpl w:val="76E0F0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6">
    <w:nsid w:val="653F756A"/>
    <w:multiLevelType w:val="multilevel"/>
    <w:tmpl w:val="4B4E4E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7">
    <w:nsid w:val="65A77581"/>
    <w:multiLevelType w:val="multilevel"/>
    <w:tmpl w:val="355A36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8">
    <w:nsid w:val="66384447"/>
    <w:multiLevelType w:val="multilevel"/>
    <w:tmpl w:val="170A38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9">
    <w:nsid w:val="669416D9"/>
    <w:multiLevelType w:val="multilevel"/>
    <w:tmpl w:val="60E6C8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0">
    <w:nsid w:val="6711475E"/>
    <w:multiLevelType w:val="multilevel"/>
    <w:tmpl w:val="4E9895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1">
    <w:nsid w:val="67421C9D"/>
    <w:multiLevelType w:val="multilevel"/>
    <w:tmpl w:val="F63854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2">
    <w:nsid w:val="682B7AD9"/>
    <w:multiLevelType w:val="multilevel"/>
    <w:tmpl w:val="36D639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3">
    <w:nsid w:val="687E7063"/>
    <w:multiLevelType w:val="multilevel"/>
    <w:tmpl w:val="A7ECA056"/>
    <w:lvl w:ilvl="0">
      <w:start w:val="1"/>
      <w:numFmt w:val="bullet"/>
      <w:pStyle w:val="12"/>
      <w:lvlText w:val="−"/>
      <w:lvlJc w:val="left"/>
      <w:pPr>
        <w:tabs>
          <w:tab w:val="num" w:pos="0"/>
        </w:tabs>
        <w:ind w:left="1440" w:hanging="360"/>
      </w:pPr>
      <w:rPr>
        <w:rFonts w:ascii="Noto Sans Symbols" w:hAnsi="Noto Sans Symbols" w:cs="Noto Sans Symbols" w:hint="default"/>
      </w:rPr>
    </w:lvl>
    <w:lvl w:ilvl="1">
      <w:start w:val="1"/>
      <w:numFmt w:val="bullet"/>
      <w:lvlText w:val="−"/>
      <w:lvlJc w:val="left"/>
      <w:pPr>
        <w:tabs>
          <w:tab w:val="num" w:pos="0"/>
        </w:tabs>
        <w:ind w:left="2160" w:hanging="360"/>
      </w:pPr>
      <w:rPr>
        <w:rFonts w:ascii="Times New Roman" w:hAnsi="Times New Roman" w:cs="Times New Roman"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224">
    <w:nsid w:val="68C22939"/>
    <w:multiLevelType w:val="multilevel"/>
    <w:tmpl w:val="472E06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5">
    <w:nsid w:val="69605733"/>
    <w:multiLevelType w:val="multilevel"/>
    <w:tmpl w:val="1FAA02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6">
    <w:nsid w:val="6A2566AB"/>
    <w:multiLevelType w:val="multilevel"/>
    <w:tmpl w:val="0882B8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7">
    <w:nsid w:val="6AFA389F"/>
    <w:multiLevelType w:val="multilevel"/>
    <w:tmpl w:val="E3BA00B0"/>
    <w:lvl w:ilvl="0">
      <w:start w:val="1"/>
      <w:numFmt w:val="russianUpper"/>
      <w:pStyle w:val="3415"/>
      <w:lvlText w:val="Приложение %1"/>
      <w:lvlJc w:val="center"/>
      <w:pPr>
        <w:tabs>
          <w:tab w:val="num" w:pos="1418"/>
        </w:tabs>
        <w:ind w:left="0" w:firstLine="1418"/>
      </w:pPr>
      <w:rPr>
        <w:rFonts w:ascii="Times New Roman Полужирный" w:hAnsi="Times New Roman Полужирный"/>
        <w:b/>
        <w:i w:val="0"/>
        <w:sz w:val="32"/>
      </w:rPr>
    </w:lvl>
    <w:lvl w:ilvl="1">
      <w:start w:val="1"/>
      <w:numFmt w:val="decimal"/>
      <w:pStyle w:val="3423"/>
      <w:lvlText w:val="%1.%2"/>
      <w:lvlJc w:val="left"/>
      <w:pPr>
        <w:tabs>
          <w:tab w:val="num" w:pos="1418"/>
        </w:tabs>
        <w:ind w:left="709" w:firstLine="0"/>
      </w:pPr>
      <w:rPr>
        <w:rFonts w:ascii="Times New Roman Полужирный" w:hAnsi="Times New Roman Полужирный"/>
        <w:b/>
        <w:i w:val="0"/>
        <w:sz w:val="30"/>
      </w:rPr>
    </w:lvl>
    <w:lvl w:ilvl="2">
      <w:start w:val="1"/>
      <w:numFmt w:val="decimal"/>
      <w:pStyle w:val="3432"/>
      <w:lvlText w:val="%1.%2.%3"/>
      <w:lvlJc w:val="left"/>
      <w:pPr>
        <w:tabs>
          <w:tab w:val="num" w:pos="1559"/>
        </w:tabs>
        <w:ind w:left="709" w:firstLine="0"/>
      </w:pPr>
      <w:rPr>
        <w:rFonts w:ascii="Times New Roman Полужирный" w:hAnsi="Times New Roman Полужирный"/>
        <w:b/>
        <w:i w:val="0"/>
        <w:sz w:val="28"/>
      </w:rPr>
    </w:lvl>
    <w:lvl w:ilvl="3">
      <w:start w:val="1"/>
      <w:numFmt w:val="decimal"/>
      <w:pStyle w:val="3440"/>
      <w:lvlText w:val="%1.%2.%3.%4"/>
      <w:lvlJc w:val="left"/>
      <w:pPr>
        <w:tabs>
          <w:tab w:val="num" w:pos="1701"/>
        </w:tabs>
        <w:ind w:left="709" w:firstLine="0"/>
      </w:pPr>
      <w:rPr>
        <w:rFonts w:ascii="Times New Roman Полужирный" w:hAnsi="Times New Roman Полужирный"/>
        <w:b/>
        <w:i w:val="0"/>
        <w:sz w:val="26"/>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nsid w:val="6C0952AD"/>
    <w:multiLevelType w:val="multilevel"/>
    <w:tmpl w:val="12280B7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9">
    <w:nsid w:val="6C2478D2"/>
    <w:multiLevelType w:val="multilevel"/>
    <w:tmpl w:val="AB345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0">
    <w:nsid w:val="6C333F26"/>
    <w:multiLevelType w:val="multilevel"/>
    <w:tmpl w:val="A05A33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1">
    <w:nsid w:val="6D1C2417"/>
    <w:multiLevelType w:val="multilevel"/>
    <w:tmpl w:val="79567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2">
    <w:nsid w:val="6DA82552"/>
    <w:multiLevelType w:val="multilevel"/>
    <w:tmpl w:val="F7A61D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3">
    <w:nsid w:val="6E5F0EA9"/>
    <w:multiLevelType w:val="multilevel"/>
    <w:tmpl w:val="3CC829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4">
    <w:nsid w:val="6ECE176F"/>
    <w:multiLevelType w:val="multilevel"/>
    <w:tmpl w:val="77127E28"/>
    <w:lvl w:ilvl="0">
      <w:start w:val="1"/>
      <w:numFmt w:val="bullet"/>
      <w:pStyle w:val="phBullet"/>
      <w:lvlText w:val=""/>
      <w:lvlJc w:val="left"/>
      <w:pPr>
        <w:tabs>
          <w:tab w:val="num" w:pos="3903"/>
        </w:tabs>
        <w:ind w:left="3903" w:hanging="358"/>
      </w:pPr>
      <w:rPr>
        <w:rFonts w:ascii="Symbol" w:hAnsi="Symbol" w:cs="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5">
    <w:nsid w:val="6F3B7365"/>
    <w:multiLevelType w:val="multilevel"/>
    <w:tmpl w:val="766A20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6">
    <w:nsid w:val="6F876070"/>
    <w:multiLevelType w:val="multilevel"/>
    <w:tmpl w:val="F2567AD6"/>
    <w:lvl w:ilvl="0">
      <w:start w:val="1"/>
      <w:numFmt w:val="bullet"/>
      <w:pStyle w:val="ScrollListBullet"/>
      <w:lvlText w:val=""/>
      <w:lvlJc w:val="left"/>
      <w:pPr>
        <w:tabs>
          <w:tab w:val="num" w:pos="1315"/>
        </w:tabs>
        <w:ind w:left="1315" w:hanging="464"/>
      </w:pPr>
      <w:rPr>
        <w:rFonts w:ascii="Symbol" w:hAnsi="Symbol" w:cs="Symbol" w:hint="default"/>
        <w:color w:val="00000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37">
    <w:nsid w:val="6F916C22"/>
    <w:multiLevelType w:val="multilevel"/>
    <w:tmpl w:val="286401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8">
    <w:nsid w:val="6FC95074"/>
    <w:multiLevelType w:val="multilevel"/>
    <w:tmpl w:val="568EF2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9">
    <w:nsid w:val="704028FF"/>
    <w:multiLevelType w:val="multilevel"/>
    <w:tmpl w:val="D5720E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0">
    <w:nsid w:val="70B80530"/>
    <w:multiLevelType w:val="multilevel"/>
    <w:tmpl w:val="50BA5C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1">
    <w:nsid w:val="70BE0A36"/>
    <w:multiLevelType w:val="multilevel"/>
    <w:tmpl w:val="E67CCB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2">
    <w:nsid w:val="70C5022E"/>
    <w:multiLevelType w:val="multilevel"/>
    <w:tmpl w:val="857EAE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3">
    <w:nsid w:val="70F707F1"/>
    <w:multiLevelType w:val="multilevel"/>
    <w:tmpl w:val="9306E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4">
    <w:nsid w:val="71092C27"/>
    <w:multiLevelType w:val="multilevel"/>
    <w:tmpl w:val="1F8236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5">
    <w:nsid w:val="71284D7B"/>
    <w:multiLevelType w:val="multilevel"/>
    <w:tmpl w:val="70F4A2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6">
    <w:nsid w:val="713C52D0"/>
    <w:multiLevelType w:val="multilevel"/>
    <w:tmpl w:val="7A660E8E"/>
    <w:lvl w:ilvl="0">
      <w:start w:val="1"/>
      <w:numFmt w:val="decimal"/>
      <w:pStyle w:val="a6"/>
      <w:lvlText w:val="%1."/>
      <w:lvlJc w:val="left"/>
      <w:pPr>
        <w:tabs>
          <w:tab w:val="num" w:pos="720"/>
        </w:tabs>
        <w:ind w:left="720" w:hanging="360"/>
      </w:pPr>
      <w:rPr>
        <w:rFonts w:ascii="Times New Roman" w:eastAsia="Times New Roman" w:hAnsi="Times New Roman"/>
        <w:b/>
      </w:rPr>
    </w:lvl>
    <w:lvl w:ilvl="1">
      <w:start w:val="1"/>
      <w:numFmt w:val="decimal"/>
      <w:pStyle w:val="a7"/>
      <w:lvlText w:val="%1.%2."/>
      <w:lvlJc w:val="left"/>
      <w:pPr>
        <w:tabs>
          <w:tab w:val="num" w:pos="1080"/>
        </w:tabs>
        <w:ind w:left="1080" w:hanging="720"/>
      </w:pPr>
    </w:lvl>
    <w:lvl w:ilvl="2">
      <w:start w:val="1"/>
      <w:numFmt w:val="decimal"/>
      <w:pStyle w:val="a8"/>
      <w:lvlText w:val="%1.%2.%3."/>
      <w:lvlJc w:val="left"/>
      <w:pPr>
        <w:tabs>
          <w:tab w:val="num" w:pos="5682"/>
        </w:tabs>
        <w:ind w:left="5682" w:hanging="720"/>
      </w:pPr>
      <w:rPr>
        <w:b w:val="0"/>
      </w:rPr>
    </w:lvl>
    <w:lvl w:ilvl="3">
      <w:start w:val="1"/>
      <w:numFmt w:val="decimal"/>
      <w:pStyle w:val="-"/>
      <w:suff w:val="space"/>
      <w:lvlText w:val="%1.%2.%3.%4."/>
      <w:lvlJc w:val="left"/>
      <w:pPr>
        <w:tabs>
          <w:tab w:val="num" w:pos="0"/>
        </w:tabs>
        <w:ind w:left="7196" w:hanging="1100"/>
      </w:pPr>
      <w:rPr>
        <w:b w:val="0"/>
        <w:color w:val="000000"/>
      </w:r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47">
    <w:nsid w:val="719F1EFA"/>
    <w:multiLevelType w:val="multilevel"/>
    <w:tmpl w:val="0D8C093A"/>
    <w:lvl w:ilvl="0">
      <w:start w:val="1"/>
      <w:numFmt w:val="russianLower"/>
      <w:pStyle w:val="3416"/>
      <w:lvlText w:val="%1)"/>
      <w:lvlJc w:val="left"/>
      <w:pPr>
        <w:tabs>
          <w:tab w:val="num" w:pos="1191"/>
        </w:tabs>
        <w:ind w:left="1191" w:hanging="482"/>
      </w:pPr>
      <w:rPr>
        <w:rFonts w:ascii="Times New Roman" w:hAnsi="Times New Roman"/>
        <w:b w:val="0"/>
        <w:i w:val="0"/>
        <w:sz w:val="24"/>
      </w:rPr>
    </w:lvl>
    <w:lvl w:ilvl="1">
      <w:start w:val="1"/>
      <w:numFmt w:val="decimal"/>
      <w:lvlText w:val="%2)"/>
      <w:lvlJc w:val="left"/>
      <w:pPr>
        <w:tabs>
          <w:tab w:val="num" w:pos="1888"/>
        </w:tabs>
        <w:ind w:left="1888" w:hanging="470"/>
      </w:pPr>
      <w:rPr>
        <w:rFonts w:ascii="Times New Roman" w:hAnsi="Times New Roman"/>
        <w:sz w:val="24"/>
      </w:rPr>
    </w:lvl>
    <w:lvl w:ilvl="2">
      <w:start w:val="1"/>
      <w:numFmt w:val="lowerRoman"/>
      <w:lvlText w:val="%3)"/>
      <w:lvlJc w:val="left"/>
      <w:pPr>
        <w:tabs>
          <w:tab w:val="num" w:pos="2586"/>
        </w:tabs>
        <w:ind w:left="2586" w:hanging="471"/>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8">
    <w:nsid w:val="733F10C5"/>
    <w:multiLevelType w:val="multilevel"/>
    <w:tmpl w:val="3776FE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9">
    <w:nsid w:val="738744F4"/>
    <w:multiLevelType w:val="multilevel"/>
    <w:tmpl w:val="FA9CBD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0">
    <w:nsid w:val="744F4AB6"/>
    <w:multiLevelType w:val="multilevel"/>
    <w:tmpl w:val="D41E3A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1">
    <w:nsid w:val="754F3C2D"/>
    <w:multiLevelType w:val="multilevel"/>
    <w:tmpl w:val="B1AA412A"/>
    <w:lvl w:ilvl="0">
      <w:start w:val="1"/>
      <w:numFmt w:val="bullet"/>
      <w:pStyle w:val="34a"/>
      <w:lvlText w:val=""/>
      <w:lvlJc w:val="left"/>
      <w:pPr>
        <w:tabs>
          <w:tab w:val="num" w:pos="1191"/>
        </w:tabs>
        <w:ind w:left="1191" w:hanging="471"/>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2">
    <w:nsid w:val="75691BF4"/>
    <w:multiLevelType w:val="multilevel"/>
    <w:tmpl w:val="2F0678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3">
    <w:nsid w:val="75F21FF5"/>
    <w:multiLevelType w:val="multilevel"/>
    <w:tmpl w:val="5CAC9F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4">
    <w:nsid w:val="77803FED"/>
    <w:multiLevelType w:val="multilevel"/>
    <w:tmpl w:val="48FAE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5">
    <w:nsid w:val="77C46D34"/>
    <w:multiLevelType w:val="multilevel"/>
    <w:tmpl w:val="7284A6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6">
    <w:nsid w:val="77EA1500"/>
    <w:multiLevelType w:val="multilevel"/>
    <w:tmpl w:val="B99E9B8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7">
    <w:nsid w:val="780B0BF1"/>
    <w:multiLevelType w:val="multilevel"/>
    <w:tmpl w:val="7FAC75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8">
    <w:nsid w:val="78663F95"/>
    <w:multiLevelType w:val="multilevel"/>
    <w:tmpl w:val="D2DE05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9">
    <w:nsid w:val="79382348"/>
    <w:multiLevelType w:val="multilevel"/>
    <w:tmpl w:val="8990B8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0">
    <w:nsid w:val="7A961887"/>
    <w:multiLevelType w:val="multilevel"/>
    <w:tmpl w:val="550C38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1">
    <w:nsid w:val="7ABF4128"/>
    <w:multiLevelType w:val="multilevel"/>
    <w:tmpl w:val="C002968E"/>
    <w:lvl w:ilvl="0">
      <w:start w:val="1"/>
      <w:numFmt w:val="bullet"/>
      <w:pStyle w:val="ItemizedList"/>
      <w:lvlText w:val="-"/>
      <w:lvlJc w:val="left"/>
      <w:pPr>
        <w:tabs>
          <w:tab w:val="num" w:pos="0"/>
        </w:tabs>
        <w:ind w:left="363"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2">
    <w:nsid w:val="7B1D5968"/>
    <w:multiLevelType w:val="multilevel"/>
    <w:tmpl w:val="4CC493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3">
    <w:nsid w:val="7B332824"/>
    <w:multiLevelType w:val="multilevel"/>
    <w:tmpl w:val="4A8685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4">
    <w:nsid w:val="7B7A467C"/>
    <w:multiLevelType w:val="multilevel"/>
    <w:tmpl w:val="76F29E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5">
    <w:nsid w:val="7BD039D2"/>
    <w:multiLevelType w:val="multilevel"/>
    <w:tmpl w:val="CB5ACA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6">
    <w:nsid w:val="7BDB4986"/>
    <w:multiLevelType w:val="multilevel"/>
    <w:tmpl w:val="B50C1512"/>
    <w:lvl w:ilvl="0">
      <w:start w:val="1"/>
      <w:numFmt w:val="decimal"/>
      <w:pStyle w:val="Abstractnum1"/>
      <w:lvlText w:val="%1."/>
      <w:lvlJc w:val="left"/>
      <w:pPr>
        <w:tabs>
          <w:tab w:val="num" w:pos="4188"/>
        </w:tabs>
        <w:ind w:left="4188" w:hanging="360"/>
      </w:pPr>
    </w:lvl>
    <w:lvl w:ilvl="1">
      <w:start w:val="1"/>
      <w:numFmt w:val="decimal"/>
      <w:pStyle w:val="Abstractnum2"/>
      <w:lvlText w:val="%1.%2"/>
      <w:lvlJc w:val="left"/>
      <w:pPr>
        <w:tabs>
          <w:tab w:val="num" w:pos="4548"/>
        </w:tabs>
        <w:ind w:left="4548" w:hanging="360"/>
      </w:pPr>
      <w:rPr>
        <w:lang w:val="ru-RU"/>
      </w:rPr>
    </w:lvl>
    <w:lvl w:ilvl="2">
      <w:start w:val="1"/>
      <w:numFmt w:val="decimal"/>
      <w:pStyle w:val="Abstractnum3"/>
      <w:lvlText w:val="%1.%2.%3"/>
      <w:lvlJc w:val="left"/>
      <w:pPr>
        <w:tabs>
          <w:tab w:val="num" w:pos="5323"/>
        </w:tabs>
        <w:ind w:left="5323" w:hanging="360"/>
      </w:pPr>
    </w:lvl>
    <w:lvl w:ilvl="3">
      <w:start w:val="1"/>
      <w:numFmt w:val="decimal"/>
      <w:pStyle w:val="Abstractnum4"/>
      <w:lvlText w:val="%1.%2.%3.%4"/>
      <w:lvlJc w:val="left"/>
      <w:pPr>
        <w:tabs>
          <w:tab w:val="num" w:pos="5606"/>
        </w:tabs>
        <w:ind w:left="5606" w:hanging="360"/>
      </w:pPr>
    </w:lvl>
    <w:lvl w:ilvl="4">
      <w:start w:val="1"/>
      <w:numFmt w:val="decimal"/>
      <w:pStyle w:val="Abstractnum5"/>
      <w:lvlText w:val="%1.%2.%3.%4.%5"/>
      <w:lvlJc w:val="left"/>
      <w:pPr>
        <w:tabs>
          <w:tab w:val="num" w:pos="5628"/>
        </w:tabs>
        <w:ind w:left="5628" w:hanging="360"/>
      </w:pPr>
      <w:rPr>
        <w:lang w:val="en-US"/>
      </w:rPr>
    </w:lvl>
    <w:lvl w:ilvl="5">
      <w:start w:val="1"/>
      <w:numFmt w:val="decimal"/>
      <w:pStyle w:val="Abstractnum6"/>
      <w:lvlText w:val="%1.%2.%3.%4.%5.%6"/>
      <w:lvlJc w:val="left"/>
      <w:pPr>
        <w:tabs>
          <w:tab w:val="num" w:pos="5988"/>
        </w:tabs>
        <w:ind w:left="5988" w:hanging="360"/>
      </w:pPr>
    </w:lvl>
    <w:lvl w:ilvl="6">
      <w:start w:val="1"/>
      <w:numFmt w:val="decimal"/>
      <w:pStyle w:val="Abstractnum7"/>
      <w:lvlText w:val="%1.%2.%3.%4.%5.%6.%7"/>
      <w:lvlJc w:val="left"/>
      <w:pPr>
        <w:tabs>
          <w:tab w:val="num" w:pos="6348"/>
        </w:tabs>
        <w:ind w:left="6348" w:hanging="360"/>
      </w:pPr>
    </w:lvl>
    <w:lvl w:ilvl="7">
      <w:start w:val="1"/>
      <w:numFmt w:val="lowerLetter"/>
      <w:lvlText w:val="%8."/>
      <w:lvlJc w:val="left"/>
      <w:pPr>
        <w:tabs>
          <w:tab w:val="num" w:pos="6708"/>
        </w:tabs>
        <w:ind w:left="6708" w:hanging="360"/>
      </w:pPr>
    </w:lvl>
    <w:lvl w:ilvl="8">
      <w:start w:val="1"/>
      <w:numFmt w:val="lowerRoman"/>
      <w:lvlText w:val="%9."/>
      <w:lvlJc w:val="left"/>
      <w:pPr>
        <w:tabs>
          <w:tab w:val="num" w:pos="7068"/>
        </w:tabs>
        <w:ind w:left="7068" w:hanging="360"/>
      </w:pPr>
    </w:lvl>
  </w:abstractNum>
  <w:abstractNum w:abstractNumId="267">
    <w:nsid w:val="7C063D51"/>
    <w:multiLevelType w:val="multilevel"/>
    <w:tmpl w:val="FD484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8">
    <w:nsid w:val="7C7850FD"/>
    <w:multiLevelType w:val="multilevel"/>
    <w:tmpl w:val="95D813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9">
    <w:nsid w:val="7CE95A42"/>
    <w:multiLevelType w:val="multilevel"/>
    <w:tmpl w:val="BFC694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0">
    <w:nsid w:val="7D2B3CFD"/>
    <w:multiLevelType w:val="multilevel"/>
    <w:tmpl w:val="1194AC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1">
    <w:nsid w:val="7F4550B4"/>
    <w:multiLevelType w:val="multilevel"/>
    <w:tmpl w:val="A6D6D2A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2">
    <w:nsid w:val="7F775152"/>
    <w:multiLevelType w:val="multilevel"/>
    <w:tmpl w:val="E4FEA1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3">
    <w:nsid w:val="7F814BED"/>
    <w:multiLevelType w:val="multilevel"/>
    <w:tmpl w:val="27BEF0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4">
    <w:nsid w:val="7FC2113C"/>
    <w:multiLevelType w:val="multilevel"/>
    <w:tmpl w:val="B7B4E4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01"/>
  </w:num>
  <w:num w:numId="2">
    <w:abstractNumId w:val="29"/>
  </w:num>
  <w:num w:numId="3">
    <w:abstractNumId w:val="120"/>
  </w:num>
  <w:num w:numId="4">
    <w:abstractNumId w:val="132"/>
  </w:num>
  <w:num w:numId="5">
    <w:abstractNumId w:val="67"/>
  </w:num>
  <w:num w:numId="6">
    <w:abstractNumId w:val="105"/>
  </w:num>
  <w:num w:numId="7">
    <w:abstractNumId w:val="70"/>
  </w:num>
  <w:num w:numId="8">
    <w:abstractNumId w:val="160"/>
  </w:num>
  <w:num w:numId="9">
    <w:abstractNumId w:val="251"/>
  </w:num>
  <w:num w:numId="10">
    <w:abstractNumId w:val="61"/>
  </w:num>
  <w:num w:numId="11">
    <w:abstractNumId w:val="170"/>
  </w:num>
  <w:num w:numId="12">
    <w:abstractNumId w:val="48"/>
  </w:num>
  <w:num w:numId="13">
    <w:abstractNumId w:val="236"/>
  </w:num>
  <w:num w:numId="14">
    <w:abstractNumId w:val="188"/>
  </w:num>
  <w:num w:numId="15">
    <w:abstractNumId w:val="162"/>
  </w:num>
  <w:num w:numId="16">
    <w:abstractNumId w:val="266"/>
  </w:num>
  <w:num w:numId="17">
    <w:abstractNumId w:val="151"/>
  </w:num>
  <w:num w:numId="18">
    <w:abstractNumId w:val="223"/>
  </w:num>
  <w:num w:numId="19">
    <w:abstractNumId w:val="28"/>
  </w:num>
  <w:num w:numId="20">
    <w:abstractNumId w:val="246"/>
  </w:num>
  <w:num w:numId="21">
    <w:abstractNumId w:val="207"/>
  </w:num>
  <w:num w:numId="22">
    <w:abstractNumId w:val="261"/>
  </w:num>
  <w:num w:numId="23">
    <w:abstractNumId w:val="214"/>
  </w:num>
  <w:num w:numId="24">
    <w:abstractNumId w:val="42"/>
  </w:num>
  <w:num w:numId="25">
    <w:abstractNumId w:val="234"/>
  </w:num>
  <w:num w:numId="26">
    <w:abstractNumId w:val="39"/>
  </w:num>
  <w:num w:numId="27">
    <w:abstractNumId w:val="82"/>
  </w:num>
  <w:num w:numId="28">
    <w:abstractNumId w:val="128"/>
  </w:num>
  <w:num w:numId="29">
    <w:abstractNumId w:val="136"/>
  </w:num>
  <w:num w:numId="30">
    <w:abstractNumId w:val="137"/>
  </w:num>
  <w:num w:numId="31">
    <w:abstractNumId w:val="26"/>
  </w:num>
  <w:num w:numId="32">
    <w:abstractNumId w:val="74"/>
  </w:num>
  <w:num w:numId="33">
    <w:abstractNumId w:val="202"/>
  </w:num>
  <w:num w:numId="34">
    <w:abstractNumId w:val="227"/>
  </w:num>
  <w:num w:numId="35">
    <w:abstractNumId w:val="1"/>
  </w:num>
  <w:num w:numId="36">
    <w:abstractNumId w:val="189"/>
  </w:num>
  <w:num w:numId="37">
    <w:abstractNumId w:val="99"/>
  </w:num>
  <w:num w:numId="38">
    <w:abstractNumId w:val="101"/>
  </w:num>
  <w:num w:numId="39">
    <w:abstractNumId w:val="153"/>
  </w:num>
  <w:num w:numId="40">
    <w:abstractNumId w:val="16"/>
  </w:num>
  <w:num w:numId="41">
    <w:abstractNumId w:val="247"/>
  </w:num>
  <w:num w:numId="42">
    <w:abstractNumId w:val="125"/>
  </w:num>
  <w:num w:numId="43">
    <w:abstractNumId w:val="3"/>
  </w:num>
  <w:num w:numId="44">
    <w:abstractNumId w:val="0"/>
  </w:num>
  <w:num w:numId="45">
    <w:abstractNumId w:val="104"/>
  </w:num>
  <w:num w:numId="46">
    <w:abstractNumId w:val="21"/>
  </w:num>
  <w:num w:numId="47">
    <w:abstractNumId w:val="56"/>
  </w:num>
  <w:num w:numId="48">
    <w:abstractNumId w:val="10"/>
  </w:num>
  <w:num w:numId="49">
    <w:abstractNumId w:val="89"/>
  </w:num>
  <w:num w:numId="50">
    <w:abstractNumId w:val="54"/>
  </w:num>
  <w:num w:numId="51">
    <w:abstractNumId w:val="152"/>
  </w:num>
  <w:num w:numId="52">
    <w:abstractNumId w:val="145"/>
  </w:num>
  <w:num w:numId="53">
    <w:abstractNumId w:val="72"/>
  </w:num>
  <w:num w:numId="54">
    <w:abstractNumId w:val="150"/>
  </w:num>
  <w:num w:numId="55">
    <w:abstractNumId w:val="63"/>
  </w:num>
  <w:num w:numId="56">
    <w:abstractNumId w:val="191"/>
  </w:num>
  <w:num w:numId="57">
    <w:abstractNumId w:val="95"/>
  </w:num>
  <w:num w:numId="58">
    <w:abstractNumId w:val="171"/>
  </w:num>
  <w:num w:numId="59">
    <w:abstractNumId w:val="5"/>
  </w:num>
  <w:num w:numId="60">
    <w:abstractNumId w:val="186"/>
  </w:num>
  <w:num w:numId="61">
    <w:abstractNumId w:val="232"/>
  </w:num>
  <w:num w:numId="62">
    <w:abstractNumId w:val="109"/>
  </w:num>
  <w:num w:numId="63">
    <w:abstractNumId w:val="13"/>
  </w:num>
  <w:num w:numId="64">
    <w:abstractNumId w:val="163"/>
  </w:num>
  <w:num w:numId="65">
    <w:abstractNumId w:val="79"/>
  </w:num>
  <w:num w:numId="66">
    <w:abstractNumId w:val="271"/>
  </w:num>
  <w:num w:numId="67">
    <w:abstractNumId w:val="126"/>
  </w:num>
  <w:num w:numId="68">
    <w:abstractNumId w:val="11"/>
  </w:num>
  <w:num w:numId="69">
    <w:abstractNumId w:val="228"/>
  </w:num>
  <w:num w:numId="70">
    <w:abstractNumId w:val="51"/>
  </w:num>
  <w:num w:numId="71">
    <w:abstractNumId w:val="256"/>
  </w:num>
  <w:num w:numId="72">
    <w:abstractNumId w:val="40"/>
  </w:num>
  <w:num w:numId="73">
    <w:abstractNumId w:val="176"/>
  </w:num>
  <w:num w:numId="74">
    <w:abstractNumId w:val="96"/>
  </w:num>
  <w:num w:numId="75">
    <w:abstractNumId w:val="52"/>
  </w:num>
  <w:num w:numId="76">
    <w:abstractNumId w:val="196"/>
  </w:num>
  <w:num w:numId="77">
    <w:abstractNumId w:val="47"/>
  </w:num>
  <w:num w:numId="78">
    <w:abstractNumId w:val="129"/>
  </w:num>
  <w:num w:numId="79">
    <w:abstractNumId w:val="203"/>
  </w:num>
  <w:num w:numId="80">
    <w:abstractNumId w:val="97"/>
  </w:num>
  <w:num w:numId="81">
    <w:abstractNumId w:val="33"/>
  </w:num>
  <w:num w:numId="82">
    <w:abstractNumId w:val="87"/>
  </w:num>
  <w:num w:numId="83">
    <w:abstractNumId w:val="206"/>
  </w:num>
  <w:num w:numId="84">
    <w:abstractNumId w:val="209"/>
  </w:num>
  <w:num w:numId="85">
    <w:abstractNumId w:val="172"/>
  </w:num>
  <w:num w:numId="86">
    <w:abstractNumId w:val="235"/>
  </w:num>
  <w:num w:numId="87">
    <w:abstractNumId w:val="91"/>
  </w:num>
  <w:num w:numId="88">
    <w:abstractNumId w:val="222"/>
  </w:num>
  <w:num w:numId="89">
    <w:abstractNumId w:val="130"/>
  </w:num>
  <w:num w:numId="90">
    <w:abstractNumId w:val="107"/>
  </w:num>
  <w:num w:numId="91">
    <w:abstractNumId w:val="100"/>
  </w:num>
  <w:num w:numId="92">
    <w:abstractNumId w:val="122"/>
  </w:num>
  <w:num w:numId="93">
    <w:abstractNumId w:val="264"/>
  </w:num>
  <w:num w:numId="94">
    <w:abstractNumId w:val="135"/>
  </w:num>
  <w:num w:numId="95">
    <w:abstractNumId w:val="124"/>
  </w:num>
  <w:num w:numId="96">
    <w:abstractNumId w:val="156"/>
  </w:num>
  <w:num w:numId="97">
    <w:abstractNumId w:val="177"/>
  </w:num>
  <w:num w:numId="98">
    <w:abstractNumId w:val="14"/>
  </w:num>
  <w:num w:numId="99">
    <w:abstractNumId w:val="165"/>
  </w:num>
  <w:num w:numId="100">
    <w:abstractNumId w:val="35"/>
  </w:num>
  <w:num w:numId="101">
    <w:abstractNumId w:val="123"/>
  </w:num>
  <w:num w:numId="102">
    <w:abstractNumId w:val="23"/>
  </w:num>
  <w:num w:numId="103">
    <w:abstractNumId w:val="66"/>
  </w:num>
  <w:num w:numId="104">
    <w:abstractNumId w:val="194"/>
  </w:num>
  <w:num w:numId="105">
    <w:abstractNumId w:val="58"/>
  </w:num>
  <w:num w:numId="106">
    <w:abstractNumId w:val="267"/>
  </w:num>
  <w:num w:numId="107">
    <w:abstractNumId w:val="111"/>
  </w:num>
  <w:num w:numId="108">
    <w:abstractNumId w:val="155"/>
  </w:num>
  <w:num w:numId="109">
    <w:abstractNumId w:val="167"/>
  </w:num>
  <w:num w:numId="110">
    <w:abstractNumId w:val="15"/>
  </w:num>
  <w:num w:numId="111">
    <w:abstractNumId w:val="221"/>
  </w:num>
  <w:num w:numId="112">
    <w:abstractNumId w:val="31"/>
  </w:num>
  <w:num w:numId="113">
    <w:abstractNumId w:val="259"/>
  </w:num>
  <w:num w:numId="114">
    <w:abstractNumId w:val="174"/>
  </w:num>
  <w:num w:numId="115">
    <w:abstractNumId w:val="158"/>
  </w:num>
  <w:num w:numId="116">
    <w:abstractNumId w:val="118"/>
  </w:num>
  <w:num w:numId="117">
    <w:abstractNumId w:val="2"/>
  </w:num>
  <w:num w:numId="118">
    <w:abstractNumId w:val="46"/>
  </w:num>
  <w:num w:numId="119">
    <w:abstractNumId w:val="231"/>
  </w:num>
  <w:num w:numId="120">
    <w:abstractNumId w:val="86"/>
  </w:num>
  <w:num w:numId="121">
    <w:abstractNumId w:val="193"/>
  </w:num>
  <w:num w:numId="122">
    <w:abstractNumId w:val="32"/>
  </w:num>
  <w:num w:numId="123">
    <w:abstractNumId w:val="45"/>
  </w:num>
  <w:num w:numId="124">
    <w:abstractNumId w:val="4"/>
  </w:num>
  <w:num w:numId="125">
    <w:abstractNumId w:val="179"/>
  </w:num>
  <w:num w:numId="126">
    <w:abstractNumId w:val="119"/>
  </w:num>
  <w:num w:numId="127">
    <w:abstractNumId w:val="216"/>
  </w:num>
  <w:num w:numId="128">
    <w:abstractNumId w:val="94"/>
  </w:num>
  <w:num w:numId="129">
    <w:abstractNumId w:val="272"/>
  </w:num>
  <w:num w:numId="130">
    <w:abstractNumId w:val="78"/>
  </w:num>
  <w:num w:numId="131">
    <w:abstractNumId w:val="200"/>
  </w:num>
  <w:num w:numId="132">
    <w:abstractNumId w:val="84"/>
  </w:num>
  <w:num w:numId="133">
    <w:abstractNumId w:val="62"/>
  </w:num>
  <w:num w:numId="134">
    <w:abstractNumId w:val="181"/>
  </w:num>
  <w:num w:numId="135">
    <w:abstractNumId w:val="102"/>
  </w:num>
  <w:num w:numId="136">
    <w:abstractNumId w:val="147"/>
  </w:num>
  <w:num w:numId="137">
    <w:abstractNumId w:val="249"/>
  </w:num>
  <w:num w:numId="138">
    <w:abstractNumId w:val="238"/>
  </w:num>
  <w:num w:numId="139">
    <w:abstractNumId w:val="60"/>
  </w:num>
  <w:num w:numId="140">
    <w:abstractNumId w:val="274"/>
  </w:num>
  <w:num w:numId="141">
    <w:abstractNumId w:val="90"/>
  </w:num>
  <w:num w:numId="142">
    <w:abstractNumId w:val="169"/>
  </w:num>
  <w:num w:numId="143">
    <w:abstractNumId w:val="253"/>
  </w:num>
  <w:num w:numId="144">
    <w:abstractNumId w:val="263"/>
  </w:num>
  <w:num w:numId="145">
    <w:abstractNumId w:val="161"/>
  </w:num>
  <w:num w:numId="146">
    <w:abstractNumId w:val="254"/>
  </w:num>
  <w:num w:numId="147">
    <w:abstractNumId w:val="20"/>
  </w:num>
  <w:num w:numId="148">
    <w:abstractNumId w:val="64"/>
  </w:num>
  <w:num w:numId="149">
    <w:abstractNumId w:val="103"/>
  </w:num>
  <w:num w:numId="150">
    <w:abstractNumId w:val="114"/>
  </w:num>
  <w:num w:numId="151">
    <w:abstractNumId w:val="112"/>
  </w:num>
  <w:num w:numId="152">
    <w:abstractNumId w:val="106"/>
  </w:num>
  <w:num w:numId="153">
    <w:abstractNumId w:val="154"/>
  </w:num>
  <w:num w:numId="154">
    <w:abstractNumId w:val="210"/>
  </w:num>
  <w:num w:numId="155">
    <w:abstractNumId w:val="76"/>
  </w:num>
  <w:num w:numId="156">
    <w:abstractNumId w:val="34"/>
  </w:num>
  <w:num w:numId="157">
    <w:abstractNumId w:val="57"/>
  </w:num>
  <w:num w:numId="158">
    <w:abstractNumId w:val="98"/>
  </w:num>
  <w:num w:numId="159">
    <w:abstractNumId w:val="146"/>
  </w:num>
  <w:num w:numId="160">
    <w:abstractNumId w:val="7"/>
  </w:num>
  <w:num w:numId="161">
    <w:abstractNumId w:val="166"/>
  </w:num>
  <w:num w:numId="162">
    <w:abstractNumId w:val="262"/>
  </w:num>
  <w:num w:numId="163">
    <w:abstractNumId w:val="242"/>
  </w:num>
  <w:num w:numId="164">
    <w:abstractNumId w:val="12"/>
  </w:num>
  <w:num w:numId="165">
    <w:abstractNumId w:val="71"/>
  </w:num>
  <w:num w:numId="166">
    <w:abstractNumId w:val="36"/>
  </w:num>
  <w:num w:numId="167">
    <w:abstractNumId w:val="178"/>
  </w:num>
  <w:num w:numId="168">
    <w:abstractNumId w:val="195"/>
  </w:num>
  <w:num w:numId="169">
    <w:abstractNumId w:val="53"/>
  </w:num>
  <w:num w:numId="170">
    <w:abstractNumId w:val="139"/>
  </w:num>
  <w:num w:numId="171">
    <w:abstractNumId w:val="224"/>
  </w:num>
  <w:num w:numId="172">
    <w:abstractNumId w:val="80"/>
  </w:num>
  <w:num w:numId="173">
    <w:abstractNumId w:val="69"/>
  </w:num>
  <w:num w:numId="174">
    <w:abstractNumId w:val="243"/>
  </w:num>
  <w:num w:numId="175">
    <w:abstractNumId w:val="185"/>
  </w:num>
  <w:num w:numId="176">
    <w:abstractNumId w:val="197"/>
  </w:num>
  <w:num w:numId="177">
    <w:abstractNumId w:val="88"/>
  </w:num>
  <w:num w:numId="178">
    <w:abstractNumId w:val="73"/>
  </w:num>
  <w:num w:numId="179">
    <w:abstractNumId w:val="173"/>
  </w:num>
  <w:num w:numId="180">
    <w:abstractNumId w:val="187"/>
  </w:num>
  <w:num w:numId="181">
    <w:abstractNumId w:val="37"/>
  </w:num>
  <w:num w:numId="182">
    <w:abstractNumId w:val="50"/>
  </w:num>
  <w:num w:numId="183">
    <w:abstractNumId w:val="6"/>
  </w:num>
  <w:num w:numId="184">
    <w:abstractNumId w:val="108"/>
  </w:num>
  <w:num w:numId="185">
    <w:abstractNumId w:val="239"/>
  </w:num>
  <w:num w:numId="186">
    <w:abstractNumId w:val="142"/>
  </w:num>
  <w:num w:numId="187">
    <w:abstractNumId w:val="25"/>
  </w:num>
  <w:num w:numId="188">
    <w:abstractNumId w:val="157"/>
  </w:num>
  <w:num w:numId="189">
    <w:abstractNumId w:val="117"/>
  </w:num>
  <w:num w:numId="190">
    <w:abstractNumId w:val="134"/>
  </w:num>
  <w:num w:numId="191">
    <w:abstractNumId w:val="260"/>
  </w:num>
  <w:num w:numId="192">
    <w:abstractNumId w:val="168"/>
  </w:num>
  <w:num w:numId="193">
    <w:abstractNumId w:val="240"/>
  </w:num>
  <w:num w:numId="194">
    <w:abstractNumId w:val="199"/>
  </w:num>
  <w:num w:numId="195">
    <w:abstractNumId w:val="250"/>
  </w:num>
  <w:num w:numId="196">
    <w:abstractNumId w:val="41"/>
  </w:num>
  <w:num w:numId="197">
    <w:abstractNumId w:val="77"/>
  </w:num>
  <w:num w:numId="198">
    <w:abstractNumId w:val="218"/>
  </w:num>
  <w:num w:numId="199">
    <w:abstractNumId w:val="215"/>
  </w:num>
  <w:num w:numId="200">
    <w:abstractNumId w:val="138"/>
  </w:num>
  <w:num w:numId="201">
    <w:abstractNumId w:val="121"/>
  </w:num>
  <w:num w:numId="202">
    <w:abstractNumId w:val="43"/>
  </w:num>
  <w:num w:numId="203">
    <w:abstractNumId w:val="22"/>
  </w:num>
  <w:num w:numId="204">
    <w:abstractNumId w:val="81"/>
  </w:num>
  <w:num w:numId="205">
    <w:abstractNumId w:val="30"/>
  </w:num>
  <w:num w:numId="206">
    <w:abstractNumId w:val="217"/>
  </w:num>
  <w:num w:numId="207">
    <w:abstractNumId w:val="204"/>
  </w:num>
  <w:num w:numId="208">
    <w:abstractNumId w:val="116"/>
  </w:num>
  <w:num w:numId="209">
    <w:abstractNumId w:val="265"/>
  </w:num>
  <w:num w:numId="210">
    <w:abstractNumId w:val="192"/>
  </w:num>
  <w:num w:numId="211">
    <w:abstractNumId w:val="211"/>
  </w:num>
  <w:num w:numId="212">
    <w:abstractNumId w:val="257"/>
  </w:num>
  <w:num w:numId="213">
    <w:abstractNumId w:val="113"/>
  </w:num>
  <w:num w:numId="214">
    <w:abstractNumId w:val="27"/>
  </w:num>
  <w:num w:numId="215">
    <w:abstractNumId w:val="205"/>
  </w:num>
  <w:num w:numId="216">
    <w:abstractNumId w:val="85"/>
  </w:num>
  <w:num w:numId="217">
    <w:abstractNumId w:val="208"/>
  </w:num>
  <w:num w:numId="218">
    <w:abstractNumId w:val="141"/>
  </w:num>
  <w:num w:numId="219">
    <w:abstractNumId w:val="269"/>
  </w:num>
  <w:num w:numId="220">
    <w:abstractNumId w:val="9"/>
  </w:num>
  <w:num w:numId="221">
    <w:abstractNumId w:val="149"/>
  </w:num>
  <w:num w:numId="222">
    <w:abstractNumId w:val="213"/>
  </w:num>
  <w:num w:numId="223">
    <w:abstractNumId w:val="65"/>
  </w:num>
  <w:num w:numId="224">
    <w:abstractNumId w:val="198"/>
  </w:num>
  <w:num w:numId="225">
    <w:abstractNumId w:val="83"/>
  </w:num>
  <w:num w:numId="226">
    <w:abstractNumId w:val="92"/>
  </w:num>
  <w:num w:numId="227">
    <w:abstractNumId w:val="258"/>
  </w:num>
  <w:num w:numId="228">
    <w:abstractNumId w:val="273"/>
  </w:num>
  <w:num w:numId="229">
    <w:abstractNumId w:val="38"/>
  </w:num>
  <w:num w:numId="230">
    <w:abstractNumId w:val="226"/>
  </w:num>
  <w:num w:numId="231">
    <w:abstractNumId w:val="148"/>
  </w:num>
  <w:num w:numId="232">
    <w:abstractNumId w:val="241"/>
  </w:num>
  <w:num w:numId="233">
    <w:abstractNumId w:val="175"/>
  </w:num>
  <w:num w:numId="234">
    <w:abstractNumId w:val="49"/>
  </w:num>
  <w:num w:numId="235">
    <w:abstractNumId w:val="225"/>
  </w:num>
  <w:num w:numId="236">
    <w:abstractNumId w:val="229"/>
  </w:num>
  <w:num w:numId="237">
    <w:abstractNumId w:val="18"/>
  </w:num>
  <w:num w:numId="238">
    <w:abstractNumId w:val="230"/>
  </w:num>
  <w:num w:numId="239">
    <w:abstractNumId w:val="115"/>
  </w:num>
  <w:num w:numId="240">
    <w:abstractNumId w:val="144"/>
  </w:num>
  <w:num w:numId="241">
    <w:abstractNumId w:val="24"/>
  </w:num>
  <w:num w:numId="242">
    <w:abstractNumId w:val="17"/>
  </w:num>
  <w:num w:numId="243">
    <w:abstractNumId w:val="237"/>
  </w:num>
  <w:num w:numId="244">
    <w:abstractNumId w:val="44"/>
  </w:num>
  <w:num w:numId="245">
    <w:abstractNumId w:val="180"/>
  </w:num>
  <w:num w:numId="246">
    <w:abstractNumId w:val="164"/>
  </w:num>
  <w:num w:numId="247">
    <w:abstractNumId w:val="133"/>
  </w:num>
  <w:num w:numId="248">
    <w:abstractNumId w:val="233"/>
  </w:num>
  <w:num w:numId="249">
    <w:abstractNumId w:val="140"/>
  </w:num>
  <w:num w:numId="250">
    <w:abstractNumId w:val="19"/>
  </w:num>
  <w:num w:numId="251">
    <w:abstractNumId w:val="220"/>
  </w:num>
  <w:num w:numId="252">
    <w:abstractNumId w:val="159"/>
  </w:num>
  <w:num w:numId="253">
    <w:abstractNumId w:val="212"/>
  </w:num>
  <w:num w:numId="254">
    <w:abstractNumId w:val="55"/>
  </w:num>
  <w:num w:numId="255">
    <w:abstractNumId w:val="182"/>
  </w:num>
  <w:num w:numId="256">
    <w:abstractNumId w:val="244"/>
  </w:num>
  <w:num w:numId="257">
    <w:abstractNumId w:val="190"/>
  </w:num>
  <w:num w:numId="258">
    <w:abstractNumId w:val="131"/>
  </w:num>
  <w:num w:numId="259">
    <w:abstractNumId w:val="268"/>
  </w:num>
  <w:num w:numId="260">
    <w:abstractNumId w:val="75"/>
  </w:num>
  <w:num w:numId="261">
    <w:abstractNumId w:val="245"/>
  </w:num>
  <w:num w:numId="262">
    <w:abstractNumId w:val="143"/>
  </w:num>
  <w:num w:numId="263">
    <w:abstractNumId w:val="184"/>
  </w:num>
  <w:num w:numId="264">
    <w:abstractNumId w:val="93"/>
  </w:num>
  <w:num w:numId="265">
    <w:abstractNumId w:val="248"/>
  </w:num>
  <w:num w:numId="266">
    <w:abstractNumId w:val="59"/>
  </w:num>
  <w:num w:numId="267">
    <w:abstractNumId w:val="255"/>
  </w:num>
  <w:num w:numId="268">
    <w:abstractNumId w:val="270"/>
  </w:num>
  <w:num w:numId="269">
    <w:abstractNumId w:val="110"/>
  </w:num>
  <w:num w:numId="270">
    <w:abstractNumId w:val="219"/>
  </w:num>
  <w:num w:numId="271">
    <w:abstractNumId w:val="252"/>
  </w:num>
  <w:num w:numId="272">
    <w:abstractNumId w:val="183"/>
  </w:num>
  <w:num w:numId="273">
    <w:abstractNumId w:val="68"/>
  </w:num>
  <w:num w:numId="274">
    <w:abstractNumId w:val="127"/>
  </w:num>
  <w:num w:numId="275">
    <w:abstractNumId w:val="8"/>
  </w:num>
  <w:numIdMacAtCleanup w:val="2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autoHyphenation/>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FD3CE6"/>
    <w:rsid w:val="000246BE"/>
    <w:rsid w:val="00042DB3"/>
    <w:rsid w:val="000959D0"/>
    <w:rsid w:val="000B53A2"/>
    <w:rsid w:val="000C619C"/>
    <w:rsid w:val="000E7D52"/>
    <w:rsid w:val="001139CB"/>
    <w:rsid w:val="00115944"/>
    <w:rsid w:val="0012051D"/>
    <w:rsid w:val="00124020"/>
    <w:rsid w:val="0013367B"/>
    <w:rsid w:val="0014067D"/>
    <w:rsid w:val="001611EC"/>
    <w:rsid w:val="00166C2A"/>
    <w:rsid w:val="00184884"/>
    <w:rsid w:val="001D26E8"/>
    <w:rsid w:val="001E1D8D"/>
    <w:rsid w:val="001F6493"/>
    <w:rsid w:val="00211D30"/>
    <w:rsid w:val="00214855"/>
    <w:rsid w:val="0021565B"/>
    <w:rsid w:val="002172E3"/>
    <w:rsid w:val="00256F87"/>
    <w:rsid w:val="002C1012"/>
    <w:rsid w:val="002C7E4C"/>
    <w:rsid w:val="002F1C3B"/>
    <w:rsid w:val="0031176C"/>
    <w:rsid w:val="0034412C"/>
    <w:rsid w:val="00371772"/>
    <w:rsid w:val="003C485F"/>
    <w:rsid w:val="003C4C5C"/>
    <w:rsid w:val="003F451C"/>
    <w:rsid w:val="0042196B"/>
    <w:rsid w:val="00427342"/>
    <w:rsid w:val="0046711E"/>
    <w:rsid w:val="004B581F"/>
    <w:rsid w:val="004D0086"/>
    <w:rsid w:val="00531378"/>
    <w:rsid w:val="00563FEA"/>
    <w:rsid w:val="005B2E97"/>
    <w:rsid w:val="005B5992"/>
    <w:rsid w:val="006322D4"/>
    <w:rsid w:val="006433A8"/>
    <w:rsid w:val="0065226D"/>
    <w:rsid w:val="006C2F43"/>
    <w:rsid w:val="00743C0D"/>
    <w:rsid w:val="00801E36"/>
    <w:rsid w:val="0083479A"/>
    <w:rsid w:val="00844A6F"/>
    <w:rsid w:val="008543D9"/>
    <w:rsid w:val="008802C0"/>
    <w:rsid w:val="008D62D4"/>
    <w:rsid w:val="008F2513"/>
    <w:rsid w:val="008F2EEC"/>
    <w:rsid w:val="00924D32"/>
    <w:rsid w:val="00934A8C"/>
    <w:rsid w:val="009602AE"/>
    <w:rsid w:val="00974513"/>
    <w:rsid w:val="00976ADB"/>
    <w:rsid w:val="00986D95"/>
    <w:rsid w:val="00A23E8B"/>
    <w:rsid w:val="00A4507D"/>
    <w:rsid w:val="00A55288"/>
    <w:rsid w:val="00A55C72"/>
    <w:rsid w:val="00AA01C4"/>
    <w:rsid w:val="00B12CD4"/>
    <w:rsid w:val="00B27A99"/>
    <w:rsid w:val="00B4426F"/>
    <w:rsid w:val="00B804B7"/>
    <w:rsid w:val="00B86897"/>
    <w:rsid w:val="00BC09FB"/>
    <w:rsid w:val="00BC638E"/>
    <w:rsid w:val="00BD7B9F"/>
    <w:rsid w:val="00C023D4"/>
    <w:rsid w:val="00C21BFA"/>
    <w:rsid w:val="00C403FA"/>
    <w:rsid w:val="00C62E9F"/>
    <w:rsid w:val="00C9717F"/>
    <w:rsid w:val="00C973C8"/>
    <w:rsid w:val="00CA286B"/>
    <w:rsid w:val="00CA743F"/>
    <w:rsid w:val="00D06BFE"/>
    <w:rsid w:val="00D218AE"/>
    <w:rsid w:val="00D52B81"/>
    <w:rsid w:val="00DC3AF6"/>
    <w:rsid w:val="00DC7162"/>
    <w:rsid w:val="00DD0D05"/>
    <w:rsid w:val="00E069B8"/>
    <w:rsid w:val="00E71E3E"/>
    <w:rsid w:val="00E75CCE"/>
    <w:rsid w:val="00EA03A0"/>
    <w:rsid w:val="00EA03D0"/>
    <w:rsid w:val="00EC1C66"/>
    <w:rsid w:val="00EE4A2B"/>
    <w:rsid w:val="00FA53DE"/>
    <w:rsid w:val="00FD3CE6"/>
    <w:rsid w:val="00FE06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C485F"/>
    <w:pPr>
      <w:spacing w:after="160" w:line="259" w:lineRule="auto"/>
    </w:pPr>
    <w:rPr>
      <w:rFonts w:asciiTheme="minorHAnsi" w:eastAsiaTheme="minorHAnsi" w:hAnsiTheme="minorHAnsi" w:cstheme="minorBidi"/>
      <w:sz w:val="22"/>
      <w:szCs w:val="22"/>
      <w:lang w:eastAsia="en-US"/>
    </w:rPr>
  </w:style>
  <w:style w:type="paragraph" w:styleId="11">
    <w:name w:val="heading 1"/>
    <w:basedOn w:val="a9"/>
    <w:next w:val="34b"/>
    <w:link w:val="13"/>
    <w:uiPriority w:val="9"/>
    <w:qFormat/>
    <w:rsid w:val="003C485F"/>
    <w:pPr>
      <w:keepNext/>
      <w:keepLines/>
      <w:pageBreakBefore/>
      <w:numPr>
        <w:numId w:val="33"/>
      </w:numPr>
      <w:spacing w:before="360" w:after="360" w:line="360" w:lineRule="auto"/>
      <w:ind w:right="-1"/>
      <w:jc w:val="both"/>
      <w:outlineLvl w:val="0"/>
    </w:pPr>
    <w:rPr>
      <w:rFonts w:ascii="Times New Roman" w:eastAsia="Times New Roman" w:hAnsi="Times New Roman" w:cs="Times New Roman"/>
      <w:b/>
      <w:sz w:val="34"/>
      <w:szCs w:val="34"/>
      <w:lang w:eastAsia="ru-RU"/>
    </w:rPr>
  </w:style>
  <w:style w:type="paragraph" w:styleId="23">
    <w:name w:val="heading 2"/>
    <w:basedOn w:val="a9"/>
    <w:next w:val="34b"/>
    <w:link w:val="24"/>
    <w:uiPriority w:val="9"/>
    <w:unhideWhenUsed/>
    <w:qFormat/>
    <w:rsid w:val="003C485F"/>
    <w:pPr>
      <w:keepNext/>
      <w:keepLines/>
      <w:numPr>
        <w:ilvl w:val="1"/>
        <w:numId w:val="33"/>
      </w:numPr>
      <w:spacing w:before="360" w:after="360" w:line="360" w:lineRule="auto"/>
      <w:outlineLvl w:val="1"/>
    </w:pPr>
    <w:rPr>
      <w:rFonts w:ascii="Times New Roman" w:eastAsiaTheme="majorEastAsia" w:hAnsi="Times New Roman" w:cs="Times New Roman"/>
      <w:b/>
      <w:bCs/>
      <w:color w:val="000000" w:themeColor="text1"/>
      <w:sz w:val="32"/>
      <w:szCs w:val="32"/>
      <w:lang w:val="en-US" w:eastAsia="ru-RU"/>
    </w:rPr>
  </w:style>
  <w:style w:type="paragraph" w:styleId="30">
    <w:name w:val="heading 3"/>
    <w:basedOn w:val="a9"/>
    <w:next w:val="34b"/>
    <w:link w:val="31"/>
    <w:uiPriority w:val="9"/>
    <w:unhideWhenUsed/>
    <w:qFormat/>
    <w:rsid w:val="003C485F"/>
    <w:pPr>
      <w:keepNext/>
      <w:keepLines/>
      <w:numPr>
        <w:ilvl w:val="2"/>
        <w:numId w:val="33"/>
      </w:numPr>
      <w:spacing w:before="360" w:after="360" w:line="360" w:lineRule="auto"/>
      <w:outlineLvl w:val="2"/>
    </w:pPr>
    <w:rPr>
      <w:rFonts w:ascii="Times New Roman" w:eastAsiaTheme="majorEastAsia" w:hAnsi="Times New Roman" w:cs="Times New Roman"/>
      <w:b/>
      <w:color w:val="000000" w:themeColor="text1"/>
      <w:sz w:val="30"/>
      <w:szCs w:val="30"/>
      <w:lang w:val="en-US" w:eastAsia="ru-RU"/>
    </w:rPr>
  </w:style>
  <w:style w:type="paragraph" w:styleId="40">
    <w:name w:val="heading 4"/>
    <w:basedOn w:val="34b"/>
    <w:next w:val="a9"/>
    <w:link w:val="41"/>
    <w:uiPriority w:val="9"/>
    <w:unhideWhenUsed/>
    <w:qFormat/>
    <w:rsid w:val="003C485F"/>
    <w:pPr>
      <w:keepNext/>
      <w:keepLines/>
      <w:numPr>
        <w:ilvl w:val="3"/>
        <w:numId w:val="33"/>
      </w:numPr>
      <w:spacing w:before="360" w:after="360"/>
      <w:outlineLvl w:val="3"/>
    </w:pPr>
    <w:rPr>
      <w:rFonts w:eastAsiaTheme="majorEastAsia"/>
      <w:b/>
      <w:bCs/>
      <w:color w:val="000000" w:themeColor="text1"/>
      <w:sz w:val="28"/>
      <w:szCs w:val="28"/>
      <w:lang w:val="en-US"/>
    </w:rPr>
  </w:style>
  <w:style w:type="paragraph" w:styleId="5">
    <w:name w:val="heading 5"/>
    <w:basedOn w:val="a9"/>
    <w:next w:val="a9"/>
    <w:link w:val="50"/>
    <w:uiPriority w:val="9"/>
    <w:unhideWhenUsed/>
    <w:qFormat/>
    <w:rsid w:val="003C485F"/>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9"/>
    <w:next w:val="a9"/>
    <w:link w:val="60"/>
    <w:uiPriority w:val="9"/>
    <w:unhideWhenUsed/>
    <w:qFormat/>
    <w:rsid w:val="003C485F"/>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9"/>
    <w:next w:val="a9"/>
    <w:link w:val="70"/>
    <w:uiPriority w:val="9"/>
    <w:unhideWhenUsed/>
    <w:qFormat/>
    <w:rsid w:val="003C485F"/>
    <w:pPr>
      <w:keepNext/>
      <w:keepLines/>
      <w:numPr>
        <w:ilvl w:val="6"/>
        <w:numId w:val="3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9"/>
    <w:next w:val="a9"/>
    <w:link w:val="80"/>
    <w:uiPriority w:val="9"/>
    <w:unhideWhenUsed/>
    <w:qFormat/>
    <w:rsid w:val="003C485F"/>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9"/>
    <w:next w:val="a9"/>
    <w:link w:val="90"/>
    <w:uiPriority w:val="9"/>
    <w:unhideWhenUsed/>
    <w:qFormat/>
    <w:rsid w:val="003C485F"/>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ad">
    <w:name w:val="Текст примечания Знак"/>
    <w:basedOn w:val="aa"/>
    <w:link w:val="ae"/>
    <w:qFormat/>
    <w:rsid w:val="003C485F"/>
    <w:rPr>
      <w:sz w:val="20"/>
      <w:szCs w:val="20"/>
    </w:rPr>
  </w:style>
  <w:style w:type="character" w:styleId="af">
    <w:name w:val="annotation reference"/>
    <w:basedOn w:val="aa"/>
    <w:uiPriority w:val="99"/>
    <w:unhideWhenUsed/>
    <w:qFormat/>
    <w:rsid w:val="003C485F"/>
    <w:rPr>
      <w:sz w:val="16"/>
      <w:szCs w:val="16"/>
    </w:rPr>
  </w:style>
  <w:style w:type="character" w:customStyle="1" w:styleId="af0">
    <w:name w:val="Тема примечания Знак"/>
    <w:basedOn w:val="ad"/>
    <w:link w:val="af1"/>
    <w:uiPriority w:val="99"/>
    <w:qFormat/>
    <w:rsid w:val="003C485F"/>
    <w:rPr>
      <w:b/>
      <w:bCs/>
      <w:sz w:val="20"/>
      <w:szCs w:val="20"/>
    </w:rPr>
  </w:style>
  <w:style w:type="character" w:customStyle="1" w:styleId="70">
    <w:name w:val="Заголовок 7 Знак"/>
    <w:basedOn w:val="aa"/>
    <w:link w:val="7"/>
    <w:uiPriority w:val="9"/>
    <w:qFormat/>
    <w:rsid w:val="003C485F"/>
    <w:rPr>
      <w:rFonts w:asciiTheme="majorHAnsi" w:eastAsiaTheme="majorEastAsia" w:hAnsiTheme="majorHAnsi" w:cstheme="majorBidi"/>
      <w:i/>
      <w:iCs/>
      <w:color w:val="243F60" w:themeColor="accent1" w:themeShade="7F"/>
      <w:sz w:val="22"/>
      <w:szCs w:val="22"/>
      <w:lang w:eastAsia="en-US"/>
    </w:rPr>
  </w:style>
  <w:style w:type="character" w:customStyle="1" w:styleId="80">
    <w:name w:val="Заголовок 8 Знак"/>
    <w:basedOn w:val="aa"/>
    <w:link w:val="8"/>
    <w:uiPriority w:val="9"/>
    <w:qFormat/>
    <w:rsid w:val="003C485F"/>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a"/>
    <w:link w:val="9"/>
    <w:uiPriority w:val="9"/>
    <w:qFormat/>
    <w:rsid w:val="003C485F"/>
    <w:rPr>
      <w:rFonts w:asciiTheme="majorHAnsi" w:eastAsiaTheme="majorEastAsia" w:hAnsiTheme="majorHAnsi" w:cstheme="majorBidi"/>
      <w:i/>
      <w:iCs/>
      <w:color w:val="272727" w:themeColor="text1" w:themeTint="D8"/>
      <w:sz w:val="21"/>
      <w:szCs w:val="21"/>
      <w:lang w:eastAsia="en-US"/>
    </w:rPr>
  </w:style>
  <w:style w:type="character" w:customStyle="1" w:styleId="13">
    <w:name w:val="Заголовок 1 Знак"/>
    <w:basedOn w:val="aa"/>
    <w:link w:val="11"/>
    <w:uiPriority w:val="9"/>
    <w:qFormat/>
    <w:rsid w:val="003C485F"/>
    <w:rPr>
      <w:b/>
      <w:sz w:val="34"/>
      <w:szCs w:val="34"/>
    </w:rPr>
  </w:style>
  <w:style w:type="character" w:customStyle="1" w:styleId="24">
    <w:name w:val="Заголовок 2 Знак"/>
    <w:basedOn w:val="aa"/>
    <w:link w:val="23"/>
    <w:uiPriority w:val="9"/>
    <w:qFormat/>
    <w:rsid w:val="003C485F"/>
    <w:rPr>
      <w:rFonts w:eastAsiaTheme="majorEastAsia"/>
      <w:b/>
      <w:bCs/>
      <w:color w:val="000000" w:themeColor="text1"/>
      <w:sz w:val="32"/>
      <w:szCs w:val="32"/>
      <w:lang w:val="en-US"/>
    </w:rPr>
  </w:style>
  <w:style w:type="character" w:customStyle="1" w:styleId="31">
    <w:name w:val="Заголовок 3 Знак"/>
    <w:basedOn w:val="aa"/>
    <w:link w:val="30"/>
    <w:uiPriority w:val="9"/>
    <w:qFormat/>
    <w:rsid w:val="003C485F"/>
    <w:rPr>
      <w:rFonts w:eastAsiaTheme="majorEastAsia"/>
      <w:b/>
      <w:color w:val="000000" w:themeColor="text1"/>
      <w:sz w:val="30"/>
      <w:szCs w:val="30"/>
      <w:lang w:val="en-US"/>
    </w:rPr>
  </w:style>
  <w:style w:type="character" w:customStyle="1" w:styleId="41">
    <w:name w:val="Заголовок 4 Знак"/>
    <w:basedOn w:val="aa"/>
    <w:link w:val="40"/>
    <w:uiPriority w:val="9"/>
    <w:qFormat/>
    <w:rsid w:val="003C485F"/>
    <w:rPr>
      <w:rFonts w:eastAsiaTheme="majorEastAsia"/>
      <w:b/>
      <w:bCs/>
      <w:color w:val="000000" w:themeColor="text1"/>
      <w:sz w:val="28"/>
      <w:szCs w:val="28"/>
      <w:lang w:val="en-US"/>
    </w:rPr>
  </w:style>
  <w:style w:type="character" w:customStyle="1" w:styleId="50">
    <w:name w:val="Заголовок 5 Знак"/>
    <w:basedOn w:val="aa"/>
    <w:link w:val="5"/>
    <w:uiPriority w:val="9"/>
    <w:qFormat/>
    <w:rsid w:val="003C485F"/>
    <w:rPr>
      <w:rFonts w:asciiTheme="majorHAnsi" w:eastAsiaTheme="majorEastAsia" w:hAnsiTheme="majorHAnsi" w:cstheme="majorBidi"/>
      <w:color w:val="365F91" w:themeColor="accent1" w:themeShade="BF"/>
      <w:sz w:val="22"/>
      <w:szCs w:val="22"/>
      <w:lang w:eastAsia="en-US"/>
    </w:rPr>
  </w:style>
  <w:style w:type="character" w:customStyle="1" w:styleId="60">
    <w:name w:val="Заголовок 6 Знак"/>
    <w:basedOn w:val="aa"/>
    <w:link w:val="6"/>
    <w:uiPriority w:val="9"/>
    <w:qFormat/>
    <w:rsid w:val="003C485F"/>
    <w:rPr>
      <w:rFonts w:asciiTheme="majorHAnsi" w:eastAsiaTheme="majorEastAsia" w:hAnsiTheme="majorHAnsi" w:cstheme="majorBidi"/>
      <w:color w:val="243F60" w:themeColor="accent1" w:themeShade="7F"/>
      <w:sz w:val="22"/>
      <w:szCs w:val="22"/>
      <w:lang w:eastAsia="en-US"/>
    </w:rPr>
  </w:style>
  <w:style w:type="character" w:customStyle="1" w:styleId="14">
    <w:name w:val="Гиперссылка1"/>
    <w:link w:val="15"/>
    <w:rsid w:val="003C485F"/>
    <w:rPr>
      <w:color w:val="0563C1"/>
      <w:u w:val="single"/>
    </w:rPr>
  </w:style>
  <w:style w:type="character" w:styleId="af2">
    <w:name w:val="FollowedHyperlink"/>
    <w:uiPriority w:val="99"/>
    <w:unhideWhenUsed/>
    <w:qFormat/>
    <w:rsid w:val="003C485F"/>
    <w:rPr>
      <w:color w:val="000000"/>
    </w:rPr>
  </w:style>
  <w:style w:type="character" w:customStyle="1" w:styleId="HTML">
    <w:name w:val="Стандартный HTML Знак"/>
    <w:basedOn w:val="aa"/>
    <w:link w:val="HTML0"/>
    <w:uiPriority w:val="99"/>
    <w:qFormat/>
    <w:rsid w:val="003C485F"/>
    <w:rPr>
      <w:rFonts w:ascii="Courier New" w:hAnsi="Courier New"/>
      <w:sz w:val="20"/>
      <w:szCs w:val="20"/>
    </w:rPr>
  </w:style>
  <w:style w:type="character" w:customStyle="1" w:styleId="af3">
    <w:name w:val="Обычный (Интернет) Знак"/>
    <w:uiPriority w:val="99"/>
    <w:qFormat/>
    <w:rsid w:val="003C485F"/>
    <w:rPr>
      <w:rFonts w:ascii="Times New Roman" w:eastAsia="Times New Roman" w:hAnsi="Times New Roman" w:cs="Times New Roman"/>
      <w:sz w:val="24"/>
      <w:szCs w:val="24"/>
      <w:lang w:eastAsia="ru-RU"/>
    </w:rPr>
  </w:style>
  <w:style w:type="character" w:customStyle="1" w:styleId="af4">
    <w:name w:val="Текст сноски Знак"/>
    <w:basedOn w:val="aa"/>
    <w:link w:val="af5"/>
    <w:uiPriority w:val="99"/>
    <w:qFormat/>
    <w:rsid w:val="003C485F"/>
    <w:rPr>
      <w:sz w:val="18"/>
      <w:szCs w:val="20"/>
    </w:rPr>
  </w:style>
  <w:style w:type="character" w:customStyle="1" w:styleId="af6">
    <w:name w:val="Верхний колонтитул Знак"/>
    <w:basedOn w:val="aa"/>
    <w:link w:val="af7"/>
    <w:uiPriority w:val="99"/>
    <w:qFormat/>
    <w:rsid w:val="003C485F"/>
    <w:rPr>
      <w:rFonts w:asciiTheme="minorHAnsi" w:eastAsiaTheme="minorHAnsi" w:hAnsiTheme="minorHAnsi" w:cstheme="minorBidi"/>
      <w:sz w:val="22"/>
      <w:szCs w:val="22"/>
      <w:lang w:eastAsia="en-US"/>
    </w:rPr>
  </w:style>
  <w:style w:type="character" w:customStyle="1" w:styleId="af8">
    <w:name w:val="Нижний колонтитул Знак"/>
    <w:basedOn w:val="aa"/>
    <w:link w:val="af9"/>
    <w:uiPriority w:val="99"/>
    <w:qFormat/>
    <w:rsid w:val="003C485F"/>
    <w:rPr>
      <w:rFonts w:eastAsiaTheme="minorHAnsi"/>
      <w:sz w:val="26"/>
      <w:szCs w:val="26"/>
      <w:lang w:eastAsia="en-US"/>
    </w:rPr>
  </w:style>
  <w:style w:type="character" w:customStyle="1" w:styleId="afa">
    <w:name w:val="Название объекта Знак"/>
    <w:link w:val="afb"/>
    <w:qFormat/>
    <w:rsid w:val="003C485F"/>
    <w:rPr>
      <w:b/>
      <w:bCs/>
      <w:color w:val="4F81BD"/>
      <w:sz w:val="18"/>
      <w:szCs w:val="18"/>
    </w:rPr>
  </w:style>
  <w:style w:type="character" w:customStyle="1" w:styleId="afc">
    <w:name w:val="Текст концевой сноски Знак"/>
    <w:basedOn w:val="aa"/>
    <w:uiPriority w:val="99"/>
    <w:qFormat/>
    <w:rsid w:val="003C485F"/>
    <w:rPr>
      <w:sz w:val="20"/>
      <w:szCs w:val="20"/>
    </w:rPr>
  </w:style>
  <w:style w:type="character" w:customStyle="1" w:styleId="afd">
    <w:name w:val="Маркированный список Знак"/>
    <w:link w:val="a0"/>
    <w:uiPriority w:val="99"/>
    <w:qFormat/>
    <w:rsid w:val="003C485F"/>
    <w:rPr>
      <w:rFonts w:asciiTheme="minorHAnsi" w:eastAsiaTheme="minorHAnsi" w:hAnsiTheme="minorHAnsi" w:cstheme="minorBidi"/>
      <w:sz w:val="22"/>
      <w:szCs w:val="22"/>
      <w:lang w:eastAsia="en-US"/>
    </w:rPr>
  </w:style>
  <w:style w:type="character" w:customStyle="1" w:styleId="afe">
    <w:name w:val="Заголовок Знак"/>
    <w:basedOn w:val="aa"/>
    <w:link w:val="34c"/>
    <w:uiPriority w:val="10"/>
    <w:qFormat/>
    <w:rsid w:val="003C485F"/>
    <w:rPr>
      <w:rFonts w:asciiTheme="majorHAnsi" w:eastAsiaTheme="majorEastAsia" w:hAnsiTheme="majorHAnsi" w:cstheme="majorBidi"/>
      <w:spacing w:val="-10"/>
      <w:sz w:val="56"/>
      <w:szCs w:val="56"/>
    </w:rPr>
  </w:style>
  <w:style w:type="character" w:customStyle="1" w:styleId="aff">
    <w:name w:val="Основной текст Знак"/>
    <w:basedOn w:val="aa"/>
    <w:qFormat/>
    <w:rsid w:val="003C485F"/>
  </w:style>
  <w:style w:type="character" w:customStyle="1" w:styleId="aff0">
    <w:name w:val="Основной текст с отступом Знак"/>
    <w:basedOn w:val="aa"/>
    <w:link w:val="aff1"/>
    <w:uiPriority w:val="99"/>
    <w:qFormat/>
    <w:rsid w:val="003C485F"/>
    <w:rPr>
      <w:rFonts w:ascii="Calibri" w:hAnsi="Calibri"/>
      <w:sz w:val="22"/>
      <w:szCs w:val="22"/>
      <w:lang w:eastAsia="en-US"/>
    </w:rPr>
  </w:style>
  <w:style w:type="character" w:customStyle="1" w:styleId="aff2">
    <w:name w:val="Подзаголовок Знак"/>
    <w:basedOn w:val="aa"/>
    <w:link w:val="aff3"/>
    <w:uiPriority w:val="11"/>
    <w:qFormat/>
    <w:rsid w:val="003C485F"/>
    <w:rPr>
      <w:rFonts w:ascii="Arial" w:eastAsia="Arial" w:hAnsi="Arial" w:cs="Arial"/>
      <w:b/>
      <w:smallCaps/>
      <w:sz w:val="32"/>
      <w:szCs w:val="32"/>
    </w:rPr>
  </w:style>
  <w:style w:type="character" w:customStyle="1" w:styleId="aff4">
    <w:name w:val="Красная строка Знак"/>
    <w:basedOn w:val="aff"/>
    <w:link w:val="aff5"/>
    <w:uiPriority w:val="99"/>
    <w:semiHidden/>
    <w:qFormat/>
    <w:rsid w:val="003C485F"/>
  </w:style>
  <w:style w:type="character" w:customStyle="1" w:styleId="25">
    <w:name w:val="Основной текст 2 Знак"/>
    <w:basedOn w:val="aa"/>
    <w:link w:val="26"/>
    <w:uiPriority w:val="99"/>
    <w:qFormat/>
    <w:rsid w:val="003C485F"/>
  </w:style>
  <w:style w:type="character" w:customStyle="1" w:styleId="32">
    <w:name w:val="Основной текст 3 Знак"/>
    <w:basedOn w:val="aa"/>
    <w:link w:val="33"/>
    <w:uiPriority w:val="99"/>
    <w:qFormat/>
    <w:rsid w:val="003C485F"/>
    <w:rPr>
      <w:rFonts w:ascii="Calibri" w:eastAsia="Calibri" w:hAnsi="Calibri"/>
      <w:sz w:val="16"/>
      <w:szCs w:val="16"/>
    </w:rPr>
  </w:style>
  <w:style w:type="character" w:customStyle="1" w:styleId="27">
    <w:name w:val="Основной текст с отступом 2 Знак"/>
    <w:basedOn w:val="aa"/>
    <w:link w:val="28"/>
    <w:uiPriority w:val="99"/>
    <w:qFormat/>
    <w:rsid w:val="003C485F"/>
  </w:style>
  <w:style w:type="character" w:customStyle="1" w:styleId="35">
    <w:name w:val="Основной текст с отступом 3 Знак"/>
    <w:basedOn w:val="aa"/>
    <w:link w:val="36"/>
    <w:uiPriority w:val="99"/>
    <w:qFormat/>
    <w:rsid w:val="003C485F"/>
    <w:rPr>
      <w:sz w:val="16"/>
      <w:szCs w:val="16"/>
    </w:rPr>
  </w:style>
  <w:style w:type="character" w:customStyle="1" w:styleId="aff6">
    <w:name w:val="Схема документа Знак"/>
    <w:basedOn w:val="aa"/>
    <w:qFormat/>
    <w:rsid w:val="003C485F"/>
    <w:rPr>
      <w:rFonts w:ascii="Segoe UI" w:hAnsi="Segoe UI" w:cs="Segoe UI"/>
      <w:sz w:val="16"/>
      <w:szCs w:val="16"/>
    </w:rPr>
  </w:style>
  <w:style w:type="character" w:customStyle="1" w:styleId="aff7">
    <w:name w:val="Текст Знак"/>
    <w:basedOn w:val="aa"/>
    <w:link w:val="aff8"/>
    <w:uiPriority w:val="99"/>
    <w:qFormat/>
    <w:rsid w:val="003C485F"/>
    <w:rPr>
      <w:rFonts w:ascii="Courier New" w:eastAsia="Calibri" w:hAnsi="Courier New"/>
      <w:sz w:val="20"/>
      <w:szCs w:val="20"/>
    </w:rPr>
  </w:style>
  <w:style w:type="character" w:customStyle="1" w:styleId="aff9">
    <w:name w:val="Текст выноски Знак"/>
    <w:basedOn w:val="aa"/>
    <w:uiPriority w:val="99"/>
    <w:qFormat/>
    <w:rsid w:val="003C485F"/>
    <w:rPr>
      <w:rFonts w:ascii="Segoe UI" w:hAnsi="Segoe UI" w:cs="Segoe UI"/>
      <w:sz w:val="18"/>
      <w:szCs w:val="18"/>
    </w:rPr>
  </w:style>
  <w:style w:type="character" w:customStyle="1" w:styleId="affa">
    <w:name w:val="Без интервала Знак"/>
    <w:link w:val="affb"/>
    <w:uiPriority w:val="1"/>
    <w:qFormat/>
    <w:rsid w:val="003C485F"/>
    <w:rPr>
      <w:rFonts w:eastAsiaTheme="minorHAnsi" w:cstheme="minorBidi"/>
      <w:sz w:val="26"/>
      <w:szCs w:val="22"/>
      <w:lang w:eastAsia="en-US"/>
    </w:rPr>
  </w:style>
  <w:style w:type="character" w:customStyle="1" w:styleId="affc">
    <w:name w:val="Абзац списка Знак"/>
    <w:link w:val="affd"/>
    <w:uiPriority w:val="34"/>
    <w:qFormat/>
    <w:rsid w:val="003C485F"/>
    <w:rPr>
      <w:rFonts w:eastAsiaTheme="minorHAnsi" w:cstheme="minorBidi"/>
      <w:color w:val="000000" w:themeColor="text1"/>
      <w:szCs w:val="22"/>
      <w:lang w:eastAsia="en-US"/>
    </w:rPr>
  </w:style>
  <w:style w:type="character" w:customStyle="1" w:styleId="29">
    <w:name w:val="Цитата 2 Знак"/>
    <w:basedOn w:val="aa"/>
    <w:uiPriority w:val="29"/>
    <w:qFormat/>
    <w:rsid w:val="003C485F"/>
    <w:rPr>
      <w:i/>
      <w:iCs/>
      <w:color w:val="404040" w:themeColor="text1" w:themeTint="BF"/>
    </w:rPr>
  </w:style>
  <w:style w:type="character" w:customStyle="1" w:styleId="affe">
    <w:name w:val="Выделенная цитата Знак"/>
    <w:basedOn w:val="aa"/>
    <w:link w:val="afff"/>
    <w:uiPriority w:val="30"/>
    <w:qFormat/>
    <w:rsid w:val="003C485F"/>
    <w:rPr>
      <w:i/>
      <w:szCs w:val="20"/>
      <w:shd w:val="clear" w:color="auto" w:fill="F2F2F2"/>
    </w:rPr>
  </w:style>
  <w:style w:type="character" w:customStyle="1" w:styleId="34d">
    <w:name w:val="34_Абзац_Обычный Знак"/>
    <w:link w:val="34b"/>
    <w:qFormat/>
    <w:rsid w:val="003C485F"/>
    <w:rPr>
      <w:sz w:val="26"/>
      <w:szCs w:val="20"/>
    </w:rPr>
  </w:style>
  <w:style w:type="character" w:customStyle="1" w:styleId="3417">
    <w:name w:val="34_Заголовок_1_Дополнительный Знак"/>
    <w:link w:val="3418"/>
    <w:qFormat/>
    <w:rsid w:val="003C485F"/>
    <w:rPr>
      <w:rFonts w:ascii="Arial" w:hAnsi="Arial"/>
      <w:b/>
      <w:sz w:val="36"/>
      <w:szCs w:val="20"/>
    </w:rPr>
  </w:style>
  <w:style w:type="character" w:customStyle="1" w:styleId="3424">
    <w:name w:val="34_Список_Марк_2 Знак"/>
    <w:link w:val="3420"/>
    <w:qFormat/>
    <w:rsid w:val="003C485F"/>
    <w:rPr>
      <w:sz w:val="26"/>
      <w:szCs w:val="20"/>
    </w:rPr>
  </w:style>
  <w:style w:type="character" w:customStyle="1" w:styleId="3419">
    <w:name w:val="34_Список_Марк_1 Знак"/>
    <w:link w:val="3410"/>
    <w:qFormat/>
    <w:rsid w:val="003C485F"/>
    <w:rPr>
      <w:sz w:val="26"/>
      <w:szCs w:val="20"/>
    </w:rPr>
  </w:style>
  <w:style w:type="character" w:customStyle="1" w:styleId="341a">
    <w:name w:val="34_Список_Нум_1 Знак"/>
    <w:link w:val="3414"/>
    <w:qFormat/>
    <w:rsid w:val="003C485F"/>
    <w:rPr>
      <w:sz w:val="26"/>
      <w:szCs w:val="20"/>
    </w:rPr>
  </w:style>
  <w:style w:type="character" w:customStyle="1" w:styleId="3425">
    <w:name w:val="34_Список_Нум_2 Знак"/>
    <w:basedOn w:val="aa"/>
    <w:link w:val="3422"/>
    <w:qFormat/>
    <w:rsid w:val="003C485F"/>
    <w:rPr>
      <w:sz w:val="26"/>
      <w:szCs w:val="20"/>
    </w:rPr>
  </w:style>
  <w:style w:type="character" w:customStyle="1" w:styleId="34e">
    <w:name w:val="34_Список_Нум_Вводная_фраза Знак"/>
    <w:basedOn w:val="34d"/>
    <w:link w:val="34f"/>
    <w:qFormat/>
    <w:rsid w:val="003C485F"/>
    <w:rPr>
      <w:sz w:val="26"/>
      <w:szCs w:val="20"/>
    </w:rPr>
  </w:style>
  <w:style w:type="character" w:customStyle="1" w:styleId="34f0">
    <w:name w:val="34_Рамка_Основной Знак"/>
    <w:link w:val="34f1"/>
    <w:qFormat/>
    <w:rsid w:val="003C485F"/>
    <w:rPr>
      <w:sz w:val="18"/>
    </w:rPr>
  </w:style>
  <w:style w:type="character" w:customStyle="1" w:styleId="34f2">
    <w:name w:val="34_Рамка_Подписи Знак"/>
    <w:link w:val="34f3"/>
    <w:qFormat/>
    <w:rsid w:val="003C485F"/>
    <w:rPr>
      <w:i/>
      <w:sz w:val="18"/>
      <w:szCs w:val="18"/>
      <w:lang w:val="en-US"/>
    </w:rPr>
  </w:style>
  <w:style w:type="character" w:customStyle="1" w:styleId="34f4">
    <w:name w:val="34_Таблица_Шапка Знак"/>
    <w:basedOn w:val="aa"/>
    <w:link w:val="34f5"/>
    <w:qFormat/>
    <w:rsid w:val="003C485F"/>
    <w:rPr>
      <w:b/>
      <w:color w:val="000000" w:themeColor="text1"/>
      <w:szCs w:val="20"/>
    </w:rPr>
  </w:style>
  <w:style w:type="character" w:customStyle="1" w:styleId="3433">
    <w:name w:val="34_Список_Нум_3 Знак"/>
    <w:basedOn w:val="aa"/>
    <w:link w:val="3431"/>
    <w:qFormat/>
    <w:rsid w:val="003C485F"/>
    <w:rPr>
      <w:sz w:val="26"/>
      <w:lang w:val="en-US"/>
    </w:rPr>
  </w:style>
  <w:style w:type="character" w:customStyle="1" w:styleId="341b">
    <w:name w:val="34_Заголовок_1_Не_включенный_в_оглавление Знак"/>
    <w:basedOn w:val="aa"/>
    <w:link w:val="341c"/>
    <w:qFormat/>
    <w:rsid w:val="003C485F"/>
    <w:rPr>
      <w:b/>
      <w:color w:val="000000" w:themeColor="text1"/>
      <w:sz w:val="32"/>
      <w:szCs w:val="20"/>
    </w:rPr>
  </w:style>
  <w:style w:type="character" w:customStyle="1" w:styleId="-0">
    <w:name w:val="Гост-абзац Знак"/>
    <w:link w:val="-21"/>
    <w:qFormat/>
    <w:rsid w:val="003C485F"/>
    <w:rPr>
      <w:lang w:val="en-US" w:bidi="en-US"/>
    </w:rPr>
  </w:style>
  <w:style w:type="character" w:customStyle="1" w:styleId="341d">
    <w:name w:val="34_Таблица_Список_Марк_1 Знак"/>
    <w:basedOn w:val="aa"/>
    <w:link w:val="3412"/>
    <w:qFormat/>
    <w:rsid w:val="003C485F"/>
    <w:rPr>
      <w:color w:val="000000" w:themeColor="text1"/>
      <w:szCs w:val="20"/>
    </w:rPr>
  </w:style>
  <w:style w:type="character" w:customStyle="1" w:styleId="3434">
    <w:name w:val="34_Список_Марк_3 Знак"/>
    <w:basedOn w:val="34d"/>
    <w:link w:val="3430"/>
    <w:qFormat/>
    <w:rsid w:val="003C485F"/>
    <w:rPr>
      <w:sz w:val="26"/>
      <w:szCs w:val="20"/>
      <w:lang w:val="en-US"/>
    </w:rPr>
  </w:style>
  <w:style w:type="character" w:customStyle="1" w:styleId="34f6">
    <w:name w:val="34_Таблица_Список_Абзац Знак"/>
    <w:link w:val="34f7"/>
    <w:qFormat/>
    <w:rsid w:val="003C485F"/>
    <w:rPr>
      <w:lang w:val="en-US"/>
    </w:rPr>
  </w:style>
  <w:style w:type="character" w:customStyle="1" w:styleId="3426">
    <w:name w:val="34_Таблица_Список_Марк_2 Знак"/>
    <w:link w:val="3427"/>
    <w:qFormat/>
    <w:rsid w:val="003C485F"/>
    <w:rPr>
      <w:color w:val="000000" w:themeColor="text1"/>
      <w:szCs w:val="20"/>
    </w:rPr>
  </w:style>
  <w:style w:type="character" w:customStyle="1" w:styleId="341e">
    <w:name w:val="34_Таблица_Список_Нум_1 Знак"/>
    <w:link w:val="341f"/>
    <w:qFormat/>
    <w:rsid w:val="003C485F"/>
    <w:rPr>
      <w:color w:val="000000" w:themeColor="text1"/>
      <w:szCs w:val="20"/>
    </w:rPr>
  </w:style>
  <w:style w:type="character" w:customStyle="1" w:styleId="34f8">
    <w:name w:val="34_Список_Марк_Вводная_фраза Знак"/>
    <w:basedOn w:val="34d"/>
    <w:link w:val="34f9"/>
    <w:qFormat/>
    <w:rsid w:val="003C485F"/>
    <w:rPr>
      <w:sz w:val="26"/>
      <w:szCs w:val="20"/>
    </w:rPr>
  </w:style>
  <w:style w:type="character" w:customStyle="1" w:styleId="34fa">
    <w:name w:val="34_Процедура_Шаг Знак"/>
    <w:link w:val="348"/>
    <w:qFormat/>
    <w:rsid w:val="003C485F"/>
    <w:rPr>
      <w:sz w:val="26"/>
    </w:rPr>
  </w:style>
  <w:style w:type="character" w:customStyle="1" w:styleId="34fb">
    <w:name w:val="34_Процедура_Подшаг Знак"/>
    <w:link w:val="349"/>
    <w:qFormat/>
    <w:rsid w:val="003C485F"/>
    <w:rPr>
      <w:sz w:val="26"/>
    </w:rPr>
  </w:style>
  <w:style w:type="character" w:customStyle="1" w:styleId="34fc">
    <w:name w:val="34_Процедура_Примечание Знак"/>
    <w:link w:val="34fd"/>
    <w:qFormat/>
    <w:rsid w:val="003C485F"/>
    <w:rPr>
      <w:szCs w:val="20"/>
    </w:rPr>
  </w:style>
  <w:style w:type="character" w:customStyle="1" w:styleId="afff0">
    <w:name w:val="_Основной с красной строки Знак"/>
    <w:link w:val="afff1"/>
    <w:qFormat/>
    <w:rsid w:val="003C485F"/>
    <w:rPr>
      <w:sz w:val="28"/>
      <w:lang w:val="en-US"/>
    </w:rPr>
  </w:style>
  <w:style w:type="character" w:customStyle="1" w:styleId="16">
    <w:name w:val="Текст примечания Знак1"/>
    <w:basedOn w:val="aa"/>
    <w:uiPriority w:val="99"/>
    <w:semiHidden/>
    <w:qFormat/>
    <w:rsid w:val="003C485F"/>
    <w:rPr>
      <w:sz w:val="20"/>
      <w:szCs w:val="20"/>
    </w:rPr>
  </w:style>
  <w:style w:type="character" w:customStyle="1" w:styleId="17">
    <w:name w:val="Основной текст Знак1"/>
    <w:link w:val="afff2"/>
    <w:uiPriority w:val="99"/>
    <w:semiHidden/>
    <w:qFormat/>
    <w:rsid w:val="003C485F"/>
    <w:rPr>
      <w:szCs w:val="20"/>
    </w:rPr>
  </w:style>
  <w:style w:type="character" w:customStyle="1" w:styleId="341f0">
    <w:name w:val="34_Список_Абзац_1 Знак"/>
    <w:link w:val="341f1"/>
    <w:qFormat/>
    <w:rsid w:val="003C485F"/>
    <w:rPr>
      <w:szCs w:val="20"/>
    </w:rPr>
  </w:style>
  <w:style w:type="character" w:customStyle="1" w:styleId="3428">
    <w:name w:val="34_Список_Абзац_2 Знак"/>
    <w:link w:val="3429"/>
    <w:qFormat/>
    <w:rsid w:val="003C485F"/>
    <w:rPr>
      <w:lang w:val="en-US"/>
    </w:rPr>
  </w:style>
  <w:style w:type="character" w:customStyle="1" w:styleId="text">
    <w:name w:val="text Знак"/>
    <w:link w:val="text0"/>
    <w:qFormat/>
    <w:rsid w:val="003C485F"/>
    <w:rPr>
      <w:rFonts w:eastAsia="Calibri"/>
      <w:lang w:val="en-US"/>
    </w:rPr>
  </w:style>
  <w:style w:type="character" w:customStyle="1" w:styleId="afff3">
    <w:name w:val="ТЕКСТ ДОК Знак"/>
    <w:link w:val="afff4"/>
    <w:qFormat/>
    <w:rsid w:val="003C485F"/>
    <w:rPr>
      <w:sz w:val="26"/>
    </w:rPr>
  </w:style>
  <w:style w:type="character" w:customStyle="1" w:styleId="MNumL10">
    <w:name w:val="M_NumL1 Знак"/>
    <w:link w:val="MNumL1"/>
    <w:qFormat/>
    <w:rsid w:val="003C485F"/>
    <w:rPr>
      <w:rFonts w:ascii="Arial" w:eastAsiaTheme="minorHAnsi" w:hAnsi="Arial" w:cstheme="minorBidi"/>
      <w:bCs/>
      <w:color w:val="000000"/>
      <w:sz w:val="22"/>
      <w:szCs w:val="22"/>
      <w:lang w:eastAsia="en-US"/>
    </w:rPr>
  </w:style>
  <w:style w:type="character" w:customStyle="1" w:styleId="afff5">
    <w:name w:val="Пункты Знак"/>
    <w:link w:val="afff6"/>
    <w:qFormat/>
    <w:rsid w:val="003C485F"/>
    <w:rPr>
      <w:b/>
      <w:iCs/>
      <w:color w:val="000000" w:themeColor="text1"/>
      <w:szCs w:val="28"/>
      <w:lang w:val="en-US"/>
    </w:rPr>
  </w:style>
  <w:style w:type="character" w:customStyle="1" w:styleId="Textnum2">
    <w:name w:val="Text num2 Знак"/>
    <w:link w:val="Textnum20"/>
    <w:qFormat/>
    <w:rsid w:val="003C485F"/>
    <w:rPr>
      <w:sz w:val="20"/>
    </w:rPr>
  </w:style>
  <w:style w:type="character" w:customStyle="1" w:styleId="ConsNormal">
    <w:name w:val="ConsNormal Знак"/>
    <w:link w:val="ConsNormal0"/>
    <w:qFormat/>
    <w:rsid w:val="003C485F"/>
    <w:rPr>
      <w:rFonts w:ascii="Arial" w:hAnsi="Arial"/>
      <w:sz w:val="20"/>
      <w:szCs w:val="20"/>
    </w:rPr>
  </w:style>
  <w:style w:type="character" w:customStyle="1" w:styleId="afff7">
    <w:name w:val="Обычный (веб) Знак"/>
    <w:link w:val="afff8"/>
    <w:uiPriority w:val="99"/>
    <w:qFormat/>
    <w:rsid w:val="003C485F"/>
  </w:style>
  <w:style w:type="character" w:customStyle="1" w:styleId="ConsPlusNormal">
    <w:name w:val="ConsPlusNormal Знак"/>
    <w:link w:val="ConsPlusNormal0"/>
    <w:uiPriority w:val="99"/>
    <w:qFormat/>
    <w:rsid w:val="003C485F"/>
    <w:rPr>
      <w:szCs w:val="20"/>
    </w:rPr>
  </w:style>
  <w:style w:type="character" w:customStyle="1" w:styleId="CharChar">
    <w:name w:val="Обычный Char Char"/>
    <w:link w:val="18"/>
    <w:uiPriority w:val="99"/>
    <w:qFormat/>
    <w:rsid w:val="003C485F"/>
    <w:rPr>
      <w:rFonts w:eastAsia="Arial Unicode MS"/>
      <w:color w:val="000000"/>
      <w:sz w:val="20"/>
      <w:szCs w:val="20"/>
    </w:rPr>
  </w:style>
  <w:style w:type="character" w:customStyle="1" w:styleId="afff9">
    <w:name w:val="ЗАГОЛОВОК Знак"/>
    <w:link w:val="afffa"/>
    <w:qFormat/>
    <w:rsid w:val="003C485F"/>
    <w:rPr>
      <w:bCs/>
    </w:rPr>
  </w:style>
  <w:style w:type="character" w:customStyle="1" w:styleId="ScrollListBullet0">
    <w:name w:val="Scroll List Bullet Знак"/>
    <w:link w:val="ScrollListBullet"/>
    <w:qFormat/>
    <w:rsid w:val="003C485F"/>
    <w:rPr>
      <w:rFonts w:asciiTheme="minorHAnsi" w:eastAsiaTheme="minorHAnsi" w:hAnsiTheme="minorHAnsi" w:cstheme="minorBidi"/>
      <w:color w:val="000000"/>
      <w:sz w:val="22"/>
      <w:szCs w:val="22"/>
      <w:lang w:eastAsia="en-US"/>
    </w:rPr>
  </w:style>
  <w:style w:type="character" w:customStyle="1" w:styleId="afffb">
    <w:name w:val="Название Знак"/>
    <w:link w:val="afffc"/>
    <w:uiPriority w:val="10"/>
    <w:qFormat/>
    <w:rsid w:val="003C485F"/>
    <w:rPr>
      <w:sz w:val="48"/>
      <w:szCs w:val="48"/>
    </w:rPr>
  </w:style>
  <w:style w:type="character" w:customStyle="1" w:styleId="afffd">
    <w:name w:val="Текст ТЗ Знак"/>
    <w:link w:val="afffe"/>
    <w:qFormat/>
    <w:rsid w:val="003C485F"/>
    <w:rPr>
      <w:sz w:val="28"/>
      <w:szCs w:val="28"/>
    </w:rPr>
  </w:style>
  <w:style w:type="character" w:customStyle="1" w:styleId="phnormal">
    <w:name w:val="ph_normal Знак"/>
    <w:link w:val="phnormal0"/>
    <w:qFormat/>
    <w:rsid w:val="003C485F"/>
  </w:style>
  <w:style w:type="character" w:customStyle="1" w:styleId="phNormal1">
    <w:name w:val="ph_Normal Знак1"/>
    <w:link w:val="phNormal10"/>
    <w:qFormat/>
    <w:rsid w:val="003C485F"/>
  </w:style>
  <w:style w:type="character" w:customStyle="1" w:styleId="Textnum3">
    <w:name w:val="Text num3 Знак"/>
    <w:link w:val="Textnum30"/>
    <w:qFormat/>
    <w:rsid w:val="003C485F"/>
    <w:rPr>
      <w:rFonts w:asciiTheme="minorHAnsi" w:eastAsiaTheme="minorHAnsi" w:hAnsiTheme="minorHAnsi" w:cstheme="minorBidi"/>
      <w:sz w:val="22"/>
      <w:szCs w:val="22"/>
      <w:lang w:val="en-US" w:eastAsia="en-US"/>
    </w:rPr>
  </w:style>
  <w:style w:type="character" w:customStyle="1" w:styleId="affff">
    <w:name w:val="Основной текст_"/>
    <w:link w:val="19"/>
    <w:qFormat/>
    <w:rsid w:val="003C485F"/>
    <w:rPr>
      <w:sz w:val="23"/>
      <w:szCs w:val="23"/>
      <w:shd w:val="clear" w:color="auto" w:fill="FFFFFF"/>
    </w:rPr>
  </w:style>
  <w:style w:type="character" w:customStyle="1" w:styleId="37">
    <w:name w:val="Основной текст (3)_"/>
    <w:link w:val="310"/>
    <w:qFormat/>
    <w:rsid w:val="003C485F"/>
    <w:rPr>
      <w:sz w:val="21"/>
      <w:szCs w:val="21"/>
      <w:shd w:val="clear" w:color="auto" w:fill="FFFFFF"/>
    </w:rPr>
  </w:style>
  <w:style w:type="character" w:customStyle="1" w:styleId="42">
    <w:name w:val="Основной текст (4)_"/>
    <w:link w:val="43"/>
    <w:qFormat/>
    <w:rsid w:val="003C485F"/>
    <w:rPr>
      <w:rFonts w:ascii="Sylfaen" w:eastAsia="Sylfaen" w:hAnsi="Sylfaen"/>
      <w:sz w:val="17"/>
      <w:szCs w:val="17"/>
      <w:shd w:val="clear" w:color="auto" w:fill="FFFFFF"/>
    </w:rPr>
  </w:style>
  <w:style w:type="character" w:customStyle="1" w:styleId="51">
    <w:name w:val="Основной текст (5)_"/>
    <w:link w:val="52"/>
    <w:qFormat/>
    <w:rsid w:val="003C485F"/>
    <w:rPr>
      <w:rFonts w:ascii="Sylfaen" w:eastAsia="Sylfaen" w:hAnsi="Sylfaen"/>
      <w:sz w:val="15"/>
      <w:szCs w:val="15"/>
      <w:shd w:val="clear" w:color="auto" w:fill="FFFFFF"/>
    </w:rPr>
  </w:style>
  <w:style w:type="character" w:customStyle="1" w:styleId="2a">
    <w:name w:val="Основной текст (2)_"/>
    <w:link w:val="2b"/>
    <w:qFormat/>
    <w:rsid w:val="003C485F"/>
    <w:rPr>
      <w:rFonts w:ascii="Arial" w:eastAsia="Arial" w:hAnsi="Arial" w:cs="Arial"/>
      <w:sz w:val="21"/>
      <w:szCs w:val="21"/>
      <w:shd w:val="clear" w:color="auto" w:fill="FFFFFF"/>
    </w:rPr>
  </w:style>
  <w:style w:type="character" w:customStyle="1" w:styleId="1a">
    <w:name w:val="Заголовок №1_"/>
    <w:link w:val="130"/>
    <w:qFormat/>
    <w:rsid w:val="003C485F"/>
    <w:rPr>
      <w:rFonts w:ascii="Garamond" w:eastAsia="Garamond" w:hAnsi="Garamond"/>
      <w:shd w:val="clear" w:color="auto" w:fill="FFFFFF"/>
    </w:rPr>
  </w:style>
  <w:style w:type="character" w:customStyle="1" w:styleId="ItemizedList0">
    <w:name w:val="ItemizedList Знак Знак"/>
    <w:link w:val="ItemizedList"/>
    <w:uiPriority w:val="99"/>
    <w:qFormat/>
    <w:rsid w:val="003C485F"/>
    <w:rPr>
      <w:rFonts w:asciiTheme="minorHAnsi" w:eastAsiaTheme="minorHAnsi" w:hAnsiTheme="minorHAnsi" w:cstheme="minorBidi"/>
      <w:sz w:val="22"/>
      <w:szCs w:val="22"/>
      <w:lang w:eastAsia="en-US"/>
    </w:rPr>
  </w:style>
  <w:style w:type="character" w:customStyle="1" w:styleId="affff0">
    <w:name w:val="Списки маркированные Знак"/>
    <w:link w:val="a5"/>
    <w:qFormat/>
    <w:rsid w:val="003C485F"/>
    <w:rPr>
      <w:rFonts w:asciiTheme="minorHAnsi" w:eastAsiaTheme="minorHAnsi" w:hAnsiTheme="minorHAnsi" w:cstheme="minorBidi"/>
      <w:sz w:val="22"/>
      <w:szCs w:val="22"/>
      <w:lang w:eastAsia="en-US"/>
    </w:rPr>
  </w:style>
  <w:style w:type="character" w:customStyle="1" w:styleId="affff1">
    <w:name w:val="Обычный (тбл) Знак"/>
    <w:link w:val="affff2"/>
    <w:uiPriority w:val="99"/>
    <w:qFormat/>
    <w:rsid w:val="003C485F"/>
    <w:rPr>
      <w:bCs/>
      <w:color w:val="000000"/>
      <w:szCs w:val="18"/>
    </w:rPr>
  </w:style>
  <w:style w:type="character" w:customStyle="1" w:styleId="phBullet0">
    <w:name w:val="ph_Bullet Знак Знак"/>
    <w:link w:val="phBullet"/>
    <w:uiPriority w:val="99"/>
    <w:qFormat/>
    <w:rsid w:val="003C485F"/>
    <w:rPr>
      <w:rFonts w:asciiTheme="minorHAnsi" w:eastAsiaTheme="minorHAnsi" w:hAnsiTheme="minorHAnsi" w:cstheme="minorBidi"/>
      <w:sz w:val="22"/>
      <w:szCs w:val="22"/>
      <w:lang w:eastAsia="en-US"/>
    </w:rPr>
  </w:style>
  <w:style w:type="character" w:customStyle="1" w:styleId="phList0">
    <w:name w:val="ph_List Знак"/>
    <w:link w:val="phList"/>
    <w:uiPriority w:val="99"/>
    <w:qFormat/>
    <w:rsid w:val="003C485F"/>
    <w:rPr>
      <w:rFonts w:asciiTheme="minorHAnsi" w:eastAsiaTheme="minorHAnsi" w:hAnsiTheme="minorHAnsi" w:cstheme="minorBidi"/>
      <w:sz w:val="22"/>
      <w:szCs w:val="22"/>
      <w:lang w:eastAsia="en-US"/>
    </w:rPr>
  </w:style>
  <w:style w:type="character" w:customStyle="1" w:styleId="affff3">
    <w:name w:val="_Текст таблицы Знак"/>
    <w:link w:val="affff4"/>
    <w:qFormat/>
    <w:rsid w:val="003C485F"/>
    <w:rPr>
      <w:szCs w:val="20"/>
    </w:rPr>
  </w:style>
  <w:style w:type="character" w:customStyle="1" w:styleId="affff5">
    <w:name w:val="Символ сноски"/>
    <w:uiPriority w:val="99"/>
    <w:unhideWhenUsed/>
    <w:qFormat/>
    <w:rsid w:val="003C485F"/>
    <w:rPr>
      <w:vertAlign w:val="superscript"/>
    </w:rPr>
  </w:style>
  <w:style w:type="character" w:styleId="affff6">
    <w:name w:val="footnote reference"/>
    <w:rsid w:val="003C485F"/>
    <w:rPr>
      <w:vertAlign w:val="superscript"/>
    </w:rPr>
  </w:style>
  <w:style w:type="character" w:customStyle="1" w:styleId="affff7">
    <w:name w:val="Символ концевой сноски"/>
    <w:uiPriority w:val="99"/>
    <w:unhideWhenUsed/>
    <w:qFormat/>
    <w:rsid w:val="003C485F"/>
    <w:rPr>
      <w:vertAlign w:val="superscript"/>
    </w:rPr>
  </w:style>
  <w:style w:type="character" w:styleId="affff8">
    <w:name w:val="endnote reference"/>
    <w:rsid w:val="003C485F"/>
    <w:rPr>
      <w:vertAlign w:val="superscript"/>
    </w:rPr>
  </w:style>
  <w:style w:type="character" w:styleId="affff9">
    <w:name w:val="Placeholder Text"/>
    <w:uiPriority w:val="99"/>
    <w:semiHidden/>
    <w:qFormat/>
    <w:rsid w:val="003C485F"/>
    <w:rPr>
      <w:color w:val="808080"/>
    </w:rPr>
  </w:style>
  <w:style w:type="character" w:styleId="affffa">
    <w:name w:val="Subtle Emphasis"/>
    <w:uiPriority w:val="19"/>
    <w:qFormat/>
    <w:rsid w:val="003C485F"/>
    <w:rPr>
      <w:i/>
      <w:iCs/>
      <w:color w:val="808080"/>
    </w:rPr>
  </w:style>
  <w:style w:type="character" w:customStyle="1" w:styleId="1b">
    <w:name w:val="Заголовок Знак1"/>
    <w:uiPriority w:val="10"/>
    <w:qFormat/>
    <w:rsid w:val="003C485F"/>
    <w:rPr>
      <w:rFonts w:ascii="Times New Roman" w:eastAsia="Times New Roman" w:hAnsi="Times New Roman" w:cs="Times New Roman"/>
      <w:sz w:val="48"/>
      <w:szCs w:val="48"/>
      <w:lang w:eastAsia="ru-RU"/>
    </w:rPr>
  </w:style>
  <w:style w:type="character" w:customStyle="1" w:styleId="SubtitleChar">
    <w:name w:val="Subtitle Char"/>
    <w:uiPriority w:val="11"/>
    <w:qFormat/>
    <w:rsid w:val="003C485F"/>
    <w:rPr>
      <w:sz w:val="24"/>
      <w:szCs w:val="24"/>
    </w:rPr>
  </w:style>
  <w:style w:type="character" w:customStyle="1" w:styleId="QuoteChar">
    <w:name w:val="Quote Char"/>
    <w:uiPriority w:val="29"/>
    <w:qFormat/>
    <w:rsid w:val="003C485F"/>
    <w:rPr>
      <w:i/>
      <w:iCs w:val="0"/>
    </w:rPr>
  </w:style>
  <w:style w:type="character" w:customStyle="1" w:styleId="HeaderChar">
    <w:name w:val="Header Char"/>
    <w:uiPriority w:val="99"/>
    <w:qFormat/>
    <w:rsid w:val="003C485F"/>
  </w:style>
  <w:style w:type="character" w:customStyle="1" w:styleId="FooterChar">
    <w:name w:val="Footer Char"/>
    <w:uiPriority w:val="99"/>
    <w:qFormat/>
    <w:rsid w:val="003C485F"/>
  </w:style>
  <w:style w:type="character" w:customStyle="1" w:styleId="CaptionChar">
    <w:name w:val="Caption Char"/>
    <w:uiPriority w:val="99"/>
    <w:qFormat/>
    <w:rsid w:val="003C485F"/>
  </w:style>
  <w:style w:type="character" w:customStyle="1" w:styleId="EndnoteTextChar">
    <w:name w:val="Endnote Text Char"/>
    <w:uiPriority w:val="99"/>
    <w:qFormat/>
    <w:rsid w:val="003C485F"/>
    <w:rPr>
      <w:sz w:val="20"/>
    </w:rPr>
  </w:style>
  <w:style w:type="character" w:customStyle="1" w:styleId="34fe">
    <w:name w:val="34_Знак_Сообщение_системы"/>
    <w:qFormat/>
    <w:rsid w:val="003C485F"/>
    <w:rPr>
      <w:rFonts w:ascii="Courier New" w:hAnsi="Courier New" w:cs="Courier New"/>
    </w:rPr>
  </w:style>
  <w:style w:type="character" w:customStyle="1" w:styleId="34ff">
    <w:name w:val="34_Знак_Подчеркнутый"/>
    <w:qFormat/>
    <w:rsid w:val="003C485F"/>
    <w:rPr>
      <w:u w:val="single"/>
    </w:rPr>
  </w:style>
  <w:style w:type="character" w:customStyle="1" w:styleId="34ff0">
    <w:name w:val="34_Знак_Элемент_интерфейса"/>
    <w:qFormat/>
    <w:rsid w:val="003C485F"/>
    <w:rPr>
      <w:b/>
      <w:bCs w:val="0"/>
    </w:rPr>
  </w:style>
  <w:style w:type="character" w:customStyle="1" w:styleId="34ff1">
    <w:name w:val="34_Знак_Курсив"/>
    <w:qFormat/>
    <w:rsid w:val="003C485F"/>
    <w:rPr>
      <w:i/>
      <w:iCs w:val="0"/>
    </w:rPr>
  </w:style>
  <w:style w:type="character" w:customStyle="1" w:styleId="34ff2">
    <w:name w:val="34_Знак_Название_файла"/>
    <w:qFormat/>
    <w:rsid w:val="003C485F"/>
    <w:rPr>
      <w:rFonts w:ascii="Courier New" w:hAnsi="Courier New" w:cs="Courier New"/>
    </w:rPr>
  </w:style>
  <w:style w:type="character" w:customStyle="1" w:styleId="34ff3">
    <w:name w:val="34_Знак_Термин"/>
    <w:qFormat/>
    <w:rsid w:val="003C485F"/>
    <w:rPr>
      <w:i/>
      <w:iCs w:val="0"/>
    </w:rPr>
  </w:style>
  <w:style w:type="character" w:customStyle="1" w:styleId="34ff4">
    <w:name w:val="34_Знак_Полужирный"/>
    <w:qFormat/>
    <w:rsid w:val="003C485F"/>
    <w:rPr>
      <w:b/>
      <w:bCs w:val="0"/>
    </w:rPr>
  </w:style>
  <w:style w:type="character" w:customStyle="1" w:styleId="34ff5">
    <w:name w:val="34_Знак_Верхний_индекс"/>
    <w:qFormat/>
    <w:rsid w:val="003C485F"/>
    <w:rPr>
      <w:vertAlign w:val="superscript"/>
    </w:rPr>
  </w:style>
  <w:style w:type="character" w:customStyle="1" w:styleId="34ff6">
    <w:name w:val="34_Знак_Гиперссылка"/>
    <w:qFormat/>
    <w:rsid w:val="003C485F"/>
    <w:rPr>
      <w:color w:val="0000FF"/>
      <w:u w:val="single"/>
      <w:lang w:val="en-US"/>
    </w:rPr>
  </w:style>
  <w:style w:type="character" w:customStyle="1" w:styleId="34ff7">
    <w:name w:val="34_Знак_Нижний_индекс"/>
    <w:qFormat/>
    <w:rsid w:val="003C485F"/>
    <w:rPr>
      <w:vertAlign w:val="subscript"/>
    </w:rPr>
  </w:style>
  <w:style w:type="character" w:customStyle="1" w:styleId="34ff8">
    <w:name w:val="34_Знак_Клавиши"/>
    <w:qFormat/>
    <w:rsid w:val="003C485F"/>
    <w:rPr>
      <w:rFonts w:ascii="Microsoft Sans Serif" w:hAnsi="Microsoft Sans Serif" w:cs="Microsoft Sans Serif"/>
      <w:caps/>
      <w:lang w:val="en-US"/>
    </w:rPr>
  </w:style>
  <w:style w:type="character" w:customStyle="1" w:styleId="34ff9">
    <w:name w:val="34_Знак_Программный_код"/>
    <w:qFormat/>
    <w:rsid w:val="003C485F"/>
    <w:rPr>
      <w:rFonts w:ascii="Courier New" w:hAnsi="Courier New" w:cs="Courier New"/>
    </w:rPr>
  </w:style>
  <w:style w:type="character" w:customStyle="1" w:styleId="1c">
    <w:name w:val="Тема примечания Знак1"/>
    <w:basedOn w:val="ad"/>
    <w:uiPriority w:val="99"/>
    <w:qFormat/>
    <w:rsid w:val="003C485F"/>
    <w:rPr>
      <w:b/>
      <w:bCs/>
      <w:sz w:val="20"/>
      <w:szCs w:val="20"/>
    </w:rPr>
  </w:style>
  <w:style w:type="character" w:customStyle="1" w:styleId="1d">
    <w:name w:val="Текст выноски Знак1"/>
    <w:basedOn w:val="aa"/>
    <w:link w:val="affffb"/>
    <w:uiPriority w:val="99"/>
    <w:qFormat/>
    <w:rsid w:val="003C485F"/>
    <w:rPr>
      <w:rFonts w:ascii="Tahoma" w:hAnsi="Tahoma"/>
      <w:sz w:val="16"/>
      <w:szCs w:val="16"/>
    </w:rPr>
  </w:style>
  <w:style w:type="character" w:customStyle="1" w:styleId="34ffa">
    <w:name w:val="34_Знак_Примечание_Подпись"/>
    <w:qFormat/>
    <w:rsid w:val="003C485F"/>
    <w:rPr>
      <w:rFonts w:ascii="Times New Roman Полужирный" w:hAnsi="Times New Roman Полужирный"/>
      <w:b w:val="0"/>
      <w:color w:val="000000" w:themeColor="text1"/>
      <w:spacing w:val="40"/>
      <w:sz w:val="24"/>
      <w:szCs w:val="24"/>
    </w:rPr>
  </w:style>
  <w:style w:type="character" w:customStyle="1" w:styleId="34ffb">
    <w:name w:val="34_Знак_Значение"/>
    <w:qFormat/>
    <w:rsid w:val="003C485F"/>
    <w:rPr>
      <w:rFonts w:ascii="Courier New" w:hAnsi="Courier New" w:cs="Courier New"/>
    </w:rPr>
  </w:style>
  <w:style w:type="character" w:customStyle="1" w:styleId="34ffc">
    <w:name w:val="34_Таблица_Число_в_ячейке Знак"/>
    <w:basedOn w:val="aa"/>
    <w:link w:val="34ffd"/>
    <w:qFormat/>
    <w:rsid w:val="003C485F"/>
    <w:rPr>
      <w:color w:val="000000" w:themeColor="text1"/>
      <w:lang w:val="fr-FR"/>
    </w:rPr>
  </w:style>
  <w:style w:type="character" w:customStyle="1" w:styleId="34ffe">
    <w:name w:val="34_Таблица_Объединенная_ячейка Знак"/>
    <w:link w:val="34fff"/>
    <w:qFormat/>
    <w:rsid w:val="003C485F"/>
    <w:rPr>
      <w:sz w:val="20"/>
      <w:szCs w:val="20"/>
      <w:lang w:val="en-US" w:eastAsia="en-US"/>
    </w:rPr>
  </w:style>
  <w:style w:type="character" w:customStyle="1" w:styleId="WW8Num5z3">
    <w:name w:val="WW8Num5z3"/>
    <w:qFormat/>
    <w:rsid w:val="003C485F"/>
  </w:style>
  <w:style w:type="character" w:customStyle="1" w:styleId="ListParagraph">
    <w:name w:val="List Paragraph Знак"/>
    <w:qFormat/>
    <w:rsid w:val="003C485F"/>
    <w:rPr>
      <w:rFonts w:ascii="Calibri" w:hAnsi="Calibri" w:cs="Calibri"/>
      <w:sz w:val="22"/>
      <w:szCs w:val="22"/>
      <w:lang w:val="ru-RU" w:eastAsia="en-US" w:bidi="ar-SA"/>
    </w:rPr>
  </w:style>
  <w:style w:type="character" w:customStyle="1" w:styleId="grame">
    <w:name w:val="grame"/>
    <w:qFormat/>
    <w:rsid w:val="003C485F"/>
  </w:style>
  <w:style w:type="character" w:customStyle="1" w:styleId="ConsNormal1">
    <w:name w:val="ConsNormal Знак Знак"/>
    <w:qFormat/>
    <w:rsid w:val="003C485F"/>
    <w:rPr>
      <w:rFonts w:ascii="Arial" w:hAnsi="Arial" w:cs="Arial"/>
      <w:lang w:val="ru-RU" w:eastAsia="ru-RU" w:bidi="ar-SA"/>
    </w:rPr>
  </w:style>
  <w:style w:type="character" w:customStyle="1" w:styleId="ListParagraphChar">
    <w:name w:val="List Paragraph Char"/>
    <w:qFormat/>
    <w:rsid w:val="003C485F"/>
    <w:rPr>
      <w:rFonts w:ascii="Calibri" w:hAnsi="Calibri" w:cs="Calibri"/>
      <w:sz w:val="22"/>
      <w:szCs w:val="22"/>
      <w:lang w:val="ru-RU" w:eastAsia="en-US" w:bidi="ar-SA"/>
    </w:rPr>
  </w:style>
  <w:style w:type="character" w:customStyle="1" w:styleId="apple-converted-space">
    <w:name w:val="apple-converted-space"/>
    <w:qFormat/>
    <w:rsid w:val="003C485F"/>
  </w:style>
  <w:style w:type="character" w:customStyle="1" w:styleId="2c">
    <w:name w:val="Знак Знак2"/>
    <w:qFormat/>
    <w:rsid w:val="003C485F"/>
    <w:rPr>
      <w:rFonts w:ascii="Calibri" w:hAnsi="Calibri" w:cs="Calibri"/>
      <w:sz w:val="22"/>
      <w:szCs w:val="22"/>
      <w:lang w:val="ru-RU" w:eastAsia="en-US" w:bidi="ar-SA"/>
    </w:rPr>
  </w:style>
  <w:style w:type="character" w:customStyle="1" w:styleId="1e">
    <w:name w:val="Неразрешенное упоминание1"/>
    <w:uiPriority w:val="99"/>
    <w:semiHidden/>
    <w:qFormat/>
    <w:rsid w:val="003C485F"/>
    <w:rPr>
      <w:color w:val="605E5C"/>
      <w:shd w:val="clear" w:color="auto" w:fill="E1DFDD"/>
    </w:rPr>
  </w:style>
  <w:style w:type="character" w:customStyle="1" w:styleId="210">
    <w:name w:val="Знак Знак21"/>
    <w:qFormat/>
    <w:rsid w:val="003C485F"/>
    <w:rPr>
      <w:rFonts w:ascii="Calibri" w:hAnsi="Calibri" w:cs="Calibri"/>
      <w:sz w:val="22"/>
      <w:szCs w:val="22"/>
      <w:lang w:val="ru-RU" w:eastAsia="en-US" w:bidi="ar-SA"/>
    </w:rPr>
  </w:style>
  <w:style w:type="character" w:customStyle="1" w:styleId="38">
    <w:name w:val="Текст примечания Знак3"/>
    <w:uiPriority w:val="99"/>
    <w:semiHidden/>
    <w:qFormat/>
    <w:rsid w:val="003C485F"/>
    <w:rPr>
      <w:lang w:eastAsia="zh-CN"/>
    </w:rPr>
  </w:style>
  <w:style w:type="character" w:customStyle="1" w:styleId="WW8Num1z1">
    <w:name w:val="WW8Num1z1"/>
    <w:qFormat/>
    <w:rsid w:val="003C485F"/>
  </w:style>
  <w:style w:type="character" w:customStyle="1" w:styleId="confluence-anchor-link">
    <w:name w:val="confluence-anchor-link"/>
    <w:qFormat/>
    <w:rsid w:val="003C485F"/>
  </w:style>
  <w:style w:type="character" w:customStyle="1" w:styleId="gd-comment-icon">
    <w:name w:val="gd-comment-icon"/>
    <w:qFormat/>
    <w:rsid w:val="003C485F"/>
  </w:style>
  <w:style w:type="character" w:customStyle="1" w:styleId="inline-comment-marker">
    <w:name w:val="inline-comment-marker"/>
    <w:qFormat/>
    <w:rsid w:val="003C485F"/>
  </w:style>
  <w:style w:type="character" w:customStyle="1" w:styleId="phlistitemized20">
    <w:name w:val="ph_list_itemized_2 Знак"/>
    <w:link w:val="phlistitemized2"/>
    <w:uiPriority w:val="99"/>
    <w:qFormat/>
    <w:rsid w:val="003C485F"/>
    <w:rPr>
      <w:rFonts w:asciiTheme="minorHAnsi" w:eastAsiaTheme="minorHAnsi" w:hAnsiTheme="minorHAnsi" w:cstheme="minorBidi"/>
      <w:sz w:val="22"/>
      <w:szCs w:val="22"/>
      <w:lang w:eastAsia="en-US"/>
    </w:rPr>
  </w:style>
  <w:style w:type="character" w:customStyle="1" w:styleId="phlistitemized1">
    <w:name w:val="ph_list_itemized_1 Знак"/>
    <w:link w:val="phlistitemized10"/>
    <w:qFormat/>
    <w:rsid w:val="003C485F"/>
    <w:rPr>
      <w:lang w:eastAsia="en-US"/>
    </w:rPr>
  </w:style>
  <w:style w:type="character" w:customStyle="1" w:styleId="a3ad36cb8f5fd667b79d44e1e7703675">
    <w:name w:val="a3ad36cb8f5fd667b79d44e1e7703675"/>
    <w:qFormat/>
    <w:rsid w:val="003C485F"/>
  </w:style>
  <w:style w:type="character" w:customStyle="1" w:styleId="597d58a3215ee9e99365fcb32cb76fac">
    <w:name w:val="597d58a3215ee9e99365fcb32cb76fac"/>
    <w:qFormat/>
    <w:rsid w:val="003C485F"/>
  </w:style>
  <w:style w:type="character" w:customStyle="1" w:styleId="fbd960bc1f677dd1fc1829636dfea236">
    <w:name w:val="fbd960bc1f677dd1fc1829636dfea236"/>
    <w:qFormat/>
    <w:rsid w:val="003C485F"/>
  </w:style>
  <w:style w:type="character" w:customStyle="1" w:styleId="8ec0d62a917283f1bb5909054785783c">
    <w:name w:val="8ec0d62a917283f1bb5909054785783c"/>
    <w:qFormat/>
    <w:rsid w:val="003C485F"/>
  </w:style>
  <w:style w:type="character" w:customStyle="1" w:styleId="b2c38e6f66792d1768540c5cd8129054">
    <w:name w:val="b2c38e6f66792d1768540c5cd8129054"/>
    <w:qFormat/>
    <w:rsid w:val="003C485F"/>
  </w:style>
  <w:style w:type="character" w:customStyle="1" w:styleId="98b598bcab46b73dc3d1cf3029a2fcb5">
    <w:name w:val="98b598bcab46b73dc3d1cf3029a2fcb5"/>
    <w:qFormat/>
    <w:rsid w:val="003C485F"/>
  </w:style>
  <w:style w:type="character" w:customStyle="1" w:styleId="7258f46373beaa8cc589c8ba170bfb87">
    <w:name w:val="7258f46373beaa8cc589c8ba170bfb87"/>
    <w:qFormat/>
    <w:rsid w:val="003C485F"/>
  </w:style>
  <w:style w:type="character" w:customStyle="1" w:styleId="22f4cbc695fb988c523def230a0d4aab">
    <w:name w:val="22f4cbc695fb988c523def230a0d4aab"/>
    <w:qFormat/>
    <w:rsid w:val="003C485F"/>
  </w:style>
  <w:style w:type="character" w:customStyle="1" w:styleId="afa3b846e1e004479d416f7164606914">
    <w:name w:val="afa3b846e1e004479d416f7164606914"/>
    <w:qFormat/>
    <w:rsid w:val="003C485F"/>
  </w:style>
  <w:style w:type="character" w:customStyle="1" w:styleId="8b8eb5a9bb03521e74e288f47989bcb0">
    <w:name w:val="8b8eb5a9bb03521e74e288f47989bcb0"/>
    <w:qFormat/>
    <w:rsid w:val="003C485F"/>
  </w:style>
  <w:style w:type="character" w:customStyle="1" w:styleId="apple-style-span">
    <w:name w:val="apple-style-span"/>
    <w:qFormat/>
    <w:rsid w:val="003C485F"/>
  </w:style>
  <w:style w:type="character" w:customStyle="1" w:styleId="postbody1">
    <w:name w:val="postbody1"/>
    <w:qFormat/>
    <w:rsid w:val="003C485F"/>
    <w:rPr>
      <w:sz w:val="18"/>
      <w:szCs w:val="18"/>
    </w:rPr>
  </w:style>
  <w:style w:type="character" w:customStyle="1" w:styleId="basic">
    <w:name w:val="basic"/>
    <w:qFormat/>
    <w:rsid w:val="003C485F"/>
  </w:style>
  <w:style w:type="character" w:customStyle="1" w:styleId="rvts2">
    <w:name w:val="rvts2"/>
    <w:qFormat/>
    <w:rsid w:val="003C485F"/>
  </w:style>
  <w:style w:type="character" w:customStyle="1" w:styleId="st">
    <w:name w:val="st"/>
    <w:qFormat/>
    <w:rsid w:val="003C485F"/>
  </w:style>
  <w:style w:type="character" w:customStyle="1" w:styleId="FontStyle18">
    <w:name w:val="Font Style18"/>
    <w:qFormat/>
    <w:rsid w:val="003C485F"/>
    <w:rPr>
      <w:rFonts w:ascii="Times New Roman" w:hAnsi="Times New Roman" w:cs="Times New Roman"/>
      <w:sz w:val="22"/>
      <w:szCs w:val="22"/>
    </w:rPr>
  </w:style>
  <w:style w:type="character" w:customStyle="1" w:styleId="affffc">
    <w:name w:val="Знак Знак"/>
    <w:qFormat/>
    <w:rsid w:val="003C485F"/>
    <w:rPr>
      <w:rFonts w:ascii="Tahoma" w:hAnsi="Tahoma" w:cs="Tahoma"/>
      <w:sz w:val="16"/>
      <w:szCs w:val="16"/>
    </w:rPr>
  </w:style>
  <w:style w:type="character" w:customStyle="1" w:styleId="1f">
    <w:name w:val="Подзаголовок Знак1"/>
    <w:qFormat/>
    <w:rsid w:val="003C485F"/>
    <w:rPr>
      <w:rFonts w:ascii="Calibri" w:eastAsia="Times New Roman" w:hAnsi="Calibri" w:cs="Calibri"/>
      <w:i/>
      <w:iCs/>
      <w:color w:val="4F81BD"/>
      <w:spacing w:val="15"/>
      <w:sz w:val="24"/>
      <w:szCs w:val="24"/>
      <w:lang w:eastAsia="ru-RU"/>
    </w:rPr>
  </w:style>
  <w:style w:type="character" w:customStyle="1" w:styleId="A10">
    <w:name w:val="A10"/>
    <w:qFormat/>
    <w:rsid w:val="003C485F"/>
    <w:rPr>
      <w:i/>
      <w:iCs/>
      <w:color w:val="000000"/>
      <w:sz w:val="12"/>
      <w:szCs w:val="12"/>
    </w:rPr>
  </w:style>
  <w:style w:type="character" w:customStyle="1" w:styleId="Absatz-Standardschriftart">
    <w:name w:val="Absatz-Standardschriftart"/>
    <w:qFormat/>
    <w:rsid w:val="003C485F"/>
  </w:style>
  <w:style w:type="character" w:customStyle="1" w:styleId="WW-Absatz-Standardschriftart">
    <w:name w:val="WW-Absatz-Standardschriftart"/>
    <w:qFormat/>
    <w:rsid w:val="003C485F"/>
  </w:style>
  <w:style w:type="character" w:customStyle="1" w:styleId="WW-Absatz-Standardschriftart1">
    <w:name w:val="WW-Absatz-Standardschriftart1"/>
    <w:qFormat/>
    <w:rsid w:val="003C485F"/>
  </w:style>
  <w:style w:type="character" w:customStyle="1" w:styleId="WW-Absatz-Standardschriftart11">
    <w:name w:val="WW-Absatz-Standardschriftart11"/>
    <w:qFormat/>
    <w:rsid w:val="003C485F"/>
  </w:style>
  <w:style w:type="character" w:customStyle="1" w:styleId="WW-Absatz-Standardschriftart111">
    <w:name w:val="WW-Absatz-Standardschriftart111"/>
    <w:qFormat/>
    <w:rsid w:val="003C485F"/>
  </w:style>
  <w:style w:type="character" w:customStyle="1" w:styleId="WW-Absatz-Standardschriftart1111">
    <w:name w:val="WW-Absatz-Standardschriftart1111"/>
    <w:qFormat/>
    <w:rsid w:val="003C485F"/>
  </w:style>
  <w:style w:type="character" w:customStyle="1" w:styleId="WW-Absatz-Standardschriftart11111">
    <w:name w:val="WW-Absatz-Standardschriftart11111"/>
    <w:qFormat/>
    <w:rsid w:val="003C485F"/>
  </w:style>
  <w:style w:type="character" w:customStyle="1" w:styleId="WW-Absatz-Standardschriftart111111">
    <w:name w:val="WW-Absatz-Standardschriftart111111"/>
    <w:qFormat/>
    <w:rsid w:val="003C485F"/>
  </w:style>
  <w:style w:type="character" w:customStyle="1" w:styleId="WW-Absatz-Standardschriftart1111111">
    <w:name w:val="WW-Absatz-Standardschriftart1111111"/>
    <w:qFormat/>
    <w:rsid w:val="003C485F"/>
  </w:style>
  <w:style w:type="character" w:customStyle="1" w:styleId="WW-Absatz-Standardschriftart11111111">
    <w:name w:val="WW-Absatz-Standardschriftart11111111"/>
    <w:qFormat/>
    <w:rsid w:val="003C485F"/>
  </w:style>
  <w:style w:type="character" w:customStyle="1" w:styleId="WW-Absatz-Standardschriftart111111111">
    <w:name w:val="WW-Absatz-Standardschriftart111111111"/>
    <w:qFormat/>
    <w:rsid w:val="003C485F"/>
  </w:style>
  <w:style w:type="character" w:customStyle="1" w:styleId="WW-Absatz-Standardschriftart1111111111">
    <w:name w:val="WW-Absatz-Standardschriftart1111111111"/>
    <w:qFormat/>
    <w:rsid w:val="003C485F"/>
  </w:style>
  <w:style w:type="character" w:customStyle="1" w:styleId="WW-Absatz-Standardschriftart11111111111">
    <w:name w:val="WW-Absatz-Standardschriftart11111111111"/>
    <w:qFormat/>
    <w:rsid w:val="003C485F"/>
  </w:style>
  <w:style w:type="character" w:customStyle="1" w:styleId="WW-Absatz-Standardschriftart111111111111">
    <w:name w:val="WW-Absatz-Standardschriftart111111111111"/>
    <w:qFormat/>
    <w:rsid w:val="003C485F"/>
  </w:style>
  <w:style w:type="character" w:customStyle="1" w:styleId="WW-Absatz-Standardschriftart1111111111111">
    <w:name w:val="WW-Absatz-Standardschriftart1111111111111"/>
    <w:qFormat/>
    <w:rsid w:val="003C485F"/>
  </w:style>
  <w:style w:type="character" w:customStyle="1" w:styleId="WW-Absatz-Standardschriftart11111111111111">
    <w:name w:val="WW-Absatz-Standardschriftart11111111111111"/>
    <w:qFormat/>
    <w:rsid w:val="003C485F"/>
  </w:style>
  <w:style w:type="character" w:customStyle="1" w:styleId="WW-Absatz-Standardschriftart111111111111111">
    <w:name w:val="WW-Absatz-Standardschriftart111111111111111"/>
    <w:qFormat/>
    <w:rsid w:val="003C485F"/>
  </w:style>
  <w:style w:type="character" w:customStyle="1" w:styleId="WW-Absatz-Standardschriftart1111111111111111">
    <w:name w:val="WW-Absatz-Standardschriftart1111111111111111"/>
    <w:qFormat/>
    <w:rsid w:val="003C485F"/>
  </w:style>
  <w:style w:type="character" w:customStyle="1" w:styleId="WW-Absatz-Standardschriftart11111111111111111">
    <w:name w:val="WW-Absatz-Standardschriftart11111111111111111"/>
    <w:qFormat/>
    <w:rsid w:val="003C485F"/>
  </w:style>
  <w:style w:type="character" w:customStyle="1" w:styleId="WW-Absatz-Standardschriftart111111111111111111">
    <w:name w:val="WW-Absatz-Standardschriftart111111111111111111"/>
    <w:qFormat/>
    <w:rsid w:val="003C485F"/>
  </w:style>
  <w:style w:type="character" w:customStyle="1" w:styleId="WW-Absatz-Standardschriftart1111111111111111111">
    <w:name w:val="WW-Absatz-Standardschriftart1111111111111111111"/>
    <w:qFormat/>
    <w:rsid w:val="003C485F"/>
  </w:style>
  <w:style w:type="character" w:customStyle="1" w:styleId="WW8Num2z0">
    <w:name w:val="WW8Num2z0"/>
    <w:qFormat/>
    <w:rsid w:val="003C485F"/>
    <w:rPr>
      <w:b/>
      <w:bCs/>
      <w:sz w:val="28"/>
      <w:szCs w:val="28"/>
    </w:rPr>
  </w:style>
  <w:style w:type="character" w:customStyle="1" w:styleId="WW-Absatz-Standardschriftart11111111111111111111">
    <w:name w:val="WW-Absatz-Standardschriftart11111111111111111111"/>
    <w:qFormat/>
    <w:rsid w:val="003C485F"/>
  </w:style>
  <w:style w:type="character" w:customStyle="1" w:styleId="WW-Absatz-Standardschriftart111111111111111111111">
    <w:name w:val="WW-Absatz-Standardschriftart111111111111111111111"/>
    <w:qFormat/>
    <w:rsid w:val="003C485F"/>
  </w:style>
  <w:style w:type="character" w:customStyle="1" w:styleId="WW-Absatz-Standardschriftart1111111111111111111111">
    <w:name w:val="WW-Absatz-Standardschriftart1111111111111111111111"/>
    <w:qFormat/>
    <w:rsid w:val="003C485F"/>
  </w:style>
  <w:style w:type="character" w:customStyle="1" w:styleId="WW-Absatz-Standardschriftart11111111111111111111111">
    <w:name w:val="WW-Absatz-Standardschriftart11111111111111111111111"/>
    <w:qFormat/>
    <w:rsid w:val="003C485F"/>
  </w:style>
  <w:style w:type="character" w:customStyle="1" w:styleId="WW-Absatz-Standardschriftart111111111111111111111111">
    <w:name w:val="WW-Absatz-Standardschriftart111111111111111111111111"/>
    <w:qFormat/>
    <w:rsid w:val="003C485F"/>
  </w:style>
  <w:style w:type="character" w:customStyle="1" w:styleId="WW-Absatz-Standardschriftart1111111111111111111111111">
    <w:name w:val="WW-Absatz-Standardschriftart1111111111111111111111111"/>
    <w:qFormat/>
    <w:rsid w:val="003C485F"/>
  </w:style>
  <w:style w:type="character" w:customStyle="1" w:styleId="WW-Absatz-Standardschriftart11111111111111111111111111">
    <w:name w:val="WW-Absatz-Standardschriftart11111111111111111111111111"/>
    <w:qFormat/>
    <w:rsid w:val="003C485F"/>
  </w:style>
  <w:style w:type="character" w:customStyle="1" w:styleId="WW-Absatz-Standardschriftart111111111111111111111111111">
    <w:name w:val="WW-Absatz-Standardschriftart111111111111111111111111111"/>
    <w:qFormat/>
    <w:rsid w:val="003C485F"/>
  </w:style>
  <w:style w:type="character" w:customStyle="1" w:styleId="WW-Absatz-Standardschriftart1111111111111111111111111111">
    <w:name w:val="WW-Absatz-Standardschriftart1111111111111111111111111111"/>
    <w:qFormat/>
    <w:rsid w:val="003C485F"/>
  </w:style>
  <w:style w:type="character" w:customStyle="1" w:styleId="WW8Num3z0">
    <w:name w:val="WW8Num3z0"/>
    <w:qFormat/>
    <w:rsid w:val="003C485F"/>
    <w:rPr>
      <w:sz w:val="18"/>
    </w:rPr>
  </w:style>
  <w:style w:type="character" w:customStyle="1" w:styleId="1f0">
    <w:name w:val="Основной шрифт абзаца1"/>
    <w:qFormat/>
    <w:rsid w:val="003C485F"/>
  </w:style>
  <w:style w:type="character" w:customStyle="1" w:styleId="affffd">
    <w:name w:val="Символ нумерации"/>
    <w:qFormat/>
    <w:rsid w:val="003C485F"/>
    <w:rPr>
      <w:b/>
      <w:bCs/>
    </w:rPr>
  </w:style>
  <w:style w:type="character" w:customStyle="1" w:styleId="iceouttxt4">
    <w:name w:val="iceouttxt4"/>
    <w:qFormat/>
    <w:rsid w:val="003C485F"/>
  </w:style>
  <w:style w:type="character" w:customStyle="1" w:styleId="1pt">
    <w:name w:val="Основной текст + Интервал 1 pt"/>
    <w:qFormat/>
    <w:rsid w:val="003C485F"/>
    <w:rPr>
      <w:rFonts w:ascii="Tahoma" w:eastAsia="Tahoma" w:hAnsi="Tahoma" w:cs="Tahoma"/>
      <w:spacing w:val="20"/>
      <w:sz w:val="16"/>
      <w:szCs w:val="16"/>
      <w:shd w:val="clear" w:color="auto" w:fill="FFFFFF"/>
    </w:rPr>
  </w:style>
  <w:style w:type="character" w:customStyle="1" w:styleId="iceouttxt5">
    <w:name w:val="iceouttxt5"/>
    <w:qFormat/>
    <w:rsid w:val="003C485F"/>
    <w:rPr>
      <w:rFonts w:ascii="Arial" w:hAnsi="Arial" w:cs="Arial"/>
      <w:color w:val="666666"/>
      <w:sz w:val="19"/>
      <w:szCs w:val="19"/>
    </w:rPr>
  </w:style>
  <w:style w:type="character" w:customStyle="1" w:styleId="2d">
    <w:name w:val="Основной шрифт абзаца2"/>
    <w:qFormat/>
    <w:rsid w:val="003C485F"/>
  </w:style>
  <w:style w:type="character" w:customStyle="1" w:styleId="FontStyle14">
    <w:name w:val="Font Style14"/>
    <w:uiPriority w:val="99"/>
    <w:qFormat/>
    <w:rsid w:val="003C485F"/>
    <w:rPr>
      <w:rFonts w:ascii="Times New Roman" w:hAnsi="Times New Roman" w:cs="Times New Roman"/>
      <w:sz w:val="24"/>
      <w:szCs w:val="24"/>
    </w:rPr>
  </w:style>
  <w:style w:type="character" w:customStyle="1" w:styleId="FontStyle34">
    <w:name w:val="Font Style34"/>
    <w:qFormat/>
    <w:rsid w:val="003C485F"/>
    <w:rPr>
      <w:rFonts w:ascii="Times New Roman" w:hAnsi="Times New Roman" w:cs="Times New Roman"/>
      <w:sz w:val="20"/>
      <w:szCs w:val="20"/>
    </w:rPr>
  </w:style>
  <w:style w:type="character" w:customStyle="1" w:styleId="39">
    <w:name w:val="Знак Знак3"/>
    <w:qFormat/>
    <w:rsid w:val="003C485F"/>
    <w:rPr>
      <w:sz w:val="28"/>
      <w:szCs w:val="24"/>
      <w:lang w:val="ru-RU" w:eastAsia="ru-RU" w:bidi="ar-SA"/>
    </w:rPr>
  </w:style>
  <w:style w:type="character" w:customStyle="1" w:styleId="H5">
    <w:name w:val="H5 Знак Знак"/>
    <w:qFormat/>
    <w:rsid w:val="003C485F"/>
    <w:rPr>
      <w:b/>
      <w:bCs/>
      <w:sz w:val="28"/>
      <w:szCs w:val="24"/>
      <w:lang w:val="ru-RU" w:eastAsia="ru-RU" w:bidi="ar-SA"/>
    </w:rPr>
  </w:style>
  <w:style w:type="character" w:customStyle="1" w:styleId="H3">
    <w:name w:val="H3 Знак Знак"/>
    <w:qFormat/>
    <w:rsid w:val="003C485F"/>
    <w:rPr>
      <w:sz w:val="28"/>
      <w:szCs w:val="24"/>
      <w:lang w:val="ru-RU" w:eastAsia="ru-RU" w:bidi="ar-SA"/>
    </w:rPr>
  </w:style>
  <w:style w:type="character" w:customStyle="1" w:styleId="WW8Num10z0">
    <w:name w:val="WW8Num10z0"/>
    <w:qFormat/>
    <w:rsid w:val="003C485F"/>
    <w:rPr>
      <w:b/>
      <w:bCs w:val="0"/>
    </w:rPr>
  </w:style>
  <w:style w:type="character" w:customStyle="1" w:styleId="iceouttxt">
    <w:name w:val="iceouttxt"/>
    <w:qFormat/>
    <w:rsid w:val="003C485F"/>
  </w:style>
  <w:style w:type="character" w:customStyle="1" w:styleId="description">
    <w:name w:val="description"/>
    <w:qFormat/>
    <w:rsid w:val="003C485F"/>
  </w:style>
  <w:style w:type="character" w:customStyle="1" w:styleId="WW8Num1z0">
    <w:name w:val="WW8Num1z0"/>
    <w:qFormat/>
    <w:rsid w:val="003C485F"/>
    <w:rPr>
      <w:b/>
      <w:bCs w:val="0"/>
    </w:rPr>
  </w:style>
  <w:style w:type="character" w:customStyle="1" w:styleId="44">
    <w:name w:val="Основной шрифт абзаца4"/>
    <w:qFormat/>
    <w:rsid w:val="003C485F"/>
  </w:style>
  <w:style w:type="character" w:customStyle="1" w:styleId="3a">
    <w:name w:val="Основной шрифт абзаца3"/>
    <w:qFormat/>
    <w:rsid w:val="003C485F"/>
  </w:style>
  <w:style w:type="character" w:customStyle="1" w:styleId="highlight">
    <w:name w:val="highlight"/>
    <w:qFormat/>
    <w:rsid w:val="003C485F"/>
  </w:style>
  <w:style w:type="character" w:customStyle="1" w:styleId="rserrhl1">
    <w:name w:val="rs_err_hl1"/>
    <w:qFormat/>
    <w:rsid w:val="003C485F"/>
    <w:rPr>
      <w:rFonts w:ascii="Arial" w:hAnsi="Arial" w:cs="Arial"/>
      <w:color w:val="625F5F"/>
      <w:sz w:val="17"/>
      <w:szCs w:val="17"/>
    </w:rPr>
  </w:style>
  <w:style w:type="character" w:customStyle="1" w:styleId="value">
    <w:name w:val="value"/>
    <w:qFormat/>
    <w:rsid w:val="003C485F"/>
  </w:style>
  <w:style w:type="character" w:customStyle="1" w:styleId="dash042204350440043c0438043dchar">
    <w:name w:val="dash0422_0435_0440_043c_0438_043d__char"/>
    <w:qFormat/>
    <w:rsid w:val="003C485F"/>
  </w:style>
  <w:style w:type="character" w:customStyle="1" w:styleId="normaltextrun">
    <w:name w:val="normaltextrun"/>
    <w:qFormat/>
    <w:rsid w:val="003C485F"/>
  </w:style>
  <w:style w:type="character" w:customStyle="1" w:styleId="name5">
    <w:name w:val="name5"/>
    <w:qFormat/>
    <w:rsid w:val="003C485F"/>
  </w:style>
  <w:style w:type="character" w:customStyle="1" w:styleId="ename">
    <w:name w:val="ename"/>
    <w:qFormat/>
    <w:rsid w:val="003C485F"/>
  </w:style>
  <w:style w:type="character" w:customStyle="1" w:styleId="-1">
    <w:name w:val="Цветной список - Акцент 1 Знак"/>
    <w:uiPriority w:val="99"/>
    <w:qFormat/>
    <w:rsid w:val="003C485F"/>
    <w:rPr>
      <w:rFonts w:ascii="Times New Roman" w:hAnsi="Times New Roman" w:cs="Times New Roman"/>
      <w:sz w:val="24"/>
      <w:szCs w:val="24"/>
    </w:rPr>
  </w:style>
  <w:style w:type="character" w:customStyle="1" w:styleId="affffe">
    <w:name w:val="Выделение жирным"/>
    <w:qFormat/>
    <w:rsid w:val="003C485F"/>
    <w:rPr>
      <w:b/>
      <w:bCs/>
    </w:rPr>
  </w:style>
  <w:style w:type="character" w:customStyle="1" w:styleId="afffff">
    <w:name w:val="Список: маркер Знак"/>
    <w:qFormat/>
    <w:rsid w:val="003C485F"/>
    <w:rPr>
      <w:sz w:val="28"/>
      <w:szCs w:val="24"/>
    </w:rPr>
  </w:style>
  <w:style w:type="character" w:customStyle="1" w:styleId="1f1">
    <w:name w:val="Дефис 1 Знак"/>
    <w:qFormat/>
    <w:rsid w:val="003C485F"/>
    <w:rPr>
      <w:rFonts w:ascii="Times New Roman" w:eastAsia="Times New Roman" w:hAnsi="Times New Roman" w:cs="Times New Roman"/>
      <w:sz w:val="24"/>
      <w:szCs w:val="24"/>
    </w:rPr>
  </w:style>
  <w:style w:type="character" w:customStyle="1" w:styleId="1f2">
    <w:name w:val="Обычный 1 Знак"/>
    <w:qFormat/>
    <w:rsid w:val="003C485F"/>
    <w:rPr>
      <w:rFonts w:ascii="Times New Roman" w:eastAsia="Times New Roman" w:hAnsi="Times New Roman" w:cs="Times New Roman"/>
      <w:sz w:val="24"/>
      <w:szCs w:val="24"/>
    </w:rPr>
  </w:style>
  <w:style w:type="character" w:customStyle="1" w:styleId="afffff0">
    <w:name w:val="Таблица нумерованная Знак"/>
    <w:qFormat/>
    <w:rsid w:val="003C485F"/>
    <w:rPr>
      <w:rFonts w:ascii="Times New Roman" w:hAnsi="Times New Roman" w:cs="Times New Roman"/>
      <w:b/>
      <w:bCs w:val="0"/>
      <w:i/>
      <w:iCs w:val="0"/>
      <w:sz w:val="28"/>
      <w:szCs w:val="22"/>
      <w:lang w:eastAsia="en-US"/>
    </w:rPr>
  </w:style>
  <w:style w:type="character" w:customStyle="1" w:styleId="afffff1">
    <w:name w:val="Заголовок приложения Знак"/>
    <w:qFormat/>
    <w:rsid w:val="003C485F"/>
    <w:rPr>
      <w:rFonts w:ascii="Times New Roman Полужирный" w:hAnsi="Times New Roman Полужирный"/>
      <w:b/>
      <w:bCs w:val="0"/>
      <w:caps/>
      <w:sz w:val="24"/>
      <w:szCs w:val="24"/>
    </w:rPr>
  </w:style>
  <w:style w:type="character" w:customStyle="1" w:styleId="53">
    <w:name w:val="Основной текст (5) + Не курсив3"/>
    <w:qFormat/>
    <w:rsid w:val="003C485F"/>
    <w:rPr>
      <w:rFonts w:ascii="Times New Roman" w:hAnsi="Times New Roman" w:cs="Times New Roman"/>
      <w:i/>
      <w:iCs/>
      <w:spacing w:val="0"/>
      <w:sz w:val="21"/>
      <w:szCs w:val="21"/>
    </w:rPr>
  </w:style>
  <w:style w:type="character" w:customStyle="1" w:styleId="afffff2">
    <w:name w:val="_Основной перед списком Знак"/>
    <w:qFormat/>
    <w:rsid w:val="003C485F"/>
    <w:rPr>
      <w:rFonts w:ascii="Times New Roman" w:eastAsia="Times New Roman" w:hAnsi="Times New Roman" w:cs="Times New Roman"/>
      <w:sz w:val="24"/>
      <w:szCs w:val="24"/>
    </w:rPr>
  </w:style>
  <w:style w:type="character" w:customStyle="1" w:styleId="54">
    <w:name w:val="Основной текст5"/>
    <w:qFormat/>
    <w:rsid w:val="003C485F"/>
    <w:rPr>
      <w:rFonts w:ascii="Times New Roman" w:eastAsia="Times New Roman" w:hAnsi="Times New Roman" w:cs="Times New Roman"/>
      <w:strike w:val="0"/>
      <w:dstrike w:val="0"/>
      <w:color w:val="000000"/>
      <w:spacing w:val="0"/>
      <w:position w:val="0"/>
      <w:sz w:val="23"/>
      <w:szCs w:val="23"/>
      <w:u w:val="none"/>
      <w:vertAlign w:val="baseline"/>
      <w:lang w:val="ru-RU" w:eastAsia="ru-RU" w:bidi="ru-RU"/>
    </w:rPr>
  </w:style>
  <w:style w:type="character" w:customStyle="1" w:styleId="2e">
    <w:name w:val="Заголовок 2 ТЗ Знак"/>
    <w:qFormat/>
    <w:rsid w:val="003C485F"/>
    <w:rPr>
      <w:rFonts w:ascii="Times New Roman" w:eastAsia="Times New Roman" w:hAnsi="Times New Roman" w:cs="Times New Roman"/>
      <w:b/>
      <w:bCs w:val="0"/>
      <w:sz w:val="24"/>
      <w:szCs w:val="24"/>
    </w:rPr>
  </w:style>
  <w:style w:type="character" w:customStyle="1" w:styleId="1f3">
    <w:name w:val="Заголовок 1 ТЗ Знак"/>
    <w:qFormat/>
    <w:rsid w:val="003C485F"/>
    <w:rPr>
      <w:rFonts w:ascii="Times New Roman" w:eastAsia="Times New Roman" w:hAnsi="Times New Roman" w:cs="Times New Roman"/>
      <w:b/>
      <w:bCs w:val="0"/>
      <w:sz w:val="24"/>
      <w:szCs w:val="24"/>
    </w:rPr>
  </w:style>
  <w:style w:type="character" w:customStyle="1" w:styleId="3b">
    <w:name w:val="Заголовок 3 ТЗ Знак"/>
    <w:qFormat/>
    <w:rsid w:val="003C485F"/>
    <w:rPr>
      <w:rFonts w:ascii="Times New Roman" w:eastAsia="Times New Roman" w:hAnsi="Times New Roman" w:cs="Times New Roman"/>
      <w:b/>
      <w:bCs w:val="0"/>
      <w:sz w:val="24"/>
      <w:szCs w:val="24"/>
    </w:rPr>
  </w:style>
  <w:style w:type="character" w:customStyle="1" w:styleId="1f4">
    <w:name w:val="Схема документа Знак1"/>
    <w:basedOn w:val="aa"/>
    <w:link w:val="afffff3"/>
    <w:uiPriority w:val="99"/>
    <w:qFormat/>
    <w:rsid w:val="003C485F"/>
    <w:rPr>
      <w:rFonts w:ascii="Tahoma" w:eastAsia="ヒラギノ角ゴ Pro W3" w:hAnsi="Tahoma"/>
      <w:color w:val="000000"/>
      <w:sz w:val="20"/>
      <w:szCs w:val="20"/>
      <w:lang w:eastAsia="en-US"/>
    </w:rPr>
  </w:style>
  <w:style w:type="character" w:customStyle="1" w:styleId="1f5">
    <w:name w:val="Текст концевой сноски Знак1"/>
    <w:link w:val="afffff4"/>
    <w:uiPriority w:val="99"/>
    <w:semiHidden/>
    <w:qFormat/>
    <w:rsid w:val="003C485F"/>
    <w:rPr>
      <w:rFonts w:eastAsia="ヒラギノ角ゴ Pro W3"/>
      <w:color w:val="000000"/>
      <w:sz w:val="20"/>
      <w:szCs w:val="20"/>
      <w:lang w:eastAsia="en-US"/>
    </w:rPr>
  </w:style>
  <w:style w:type="character" w:customStyle="1" w:styleId="211">
    <w:name w:val="Цитата 2 Знак1"/>
    <w:link w:val="2f"/>
    <w:uiPriority w:val="99"/>
    <w:qFormat/>
    <w:rsid w:val="003C485F"/>
    <w:rPr>
      <w:rFonts w:eastAsia="ヒラギノ角ゴ Pro W3"/>
      <w:i/>
      <w:iCs/>
      <w:color w:val="000000"/>
      <w:szCs w:val="22"/>
      <w:lang w:eastAsia="en-US"/>
    </w:rPr>
  </w:style>
  <w:style w:type="character" w:customStyle="1" w:styleId="extended-textshort">
    <w:name w:val="extended-text__short"/>
    <w:qFormat/>
    <w:rsid w:val="003C485F"/>
  </w:style>
  <w:style w:type="character" w:customStyle="1" w:styleId="redactor-invisible-space">
    <w:name w:val="redactor-invisible-space"/>
    <w:qFormat/>
    <w:rsid w:val="003C485F"/>
  </w:style>
  <w:style w:type="character" w:customStyle="1" w:styleId="gmail-msocommentreferencemrcssattr">
    <w:name w:val="gmail-msocommentreference_mr_css_attr"/>
    <w:qFormat/>
    <w:rsid w:val="003C485F"/>
  </w:style>
  <w:style w:type="character" w:customStyle="1" w:styleId="Heading1Char">
    <w:name w:val="Heading 1 Char"/>
    <w:basedOn w:val="aa"/>
    <w:uiPriority w:val="9"/>
    <w:qFormat/>
    <w:rsid w:val="003C485F"/>
    <w:rPr>
      <w:rFonts w:ascii="Arial" w:eastAsia="Arial" w:hAnsi="Arial" w:cs="Arial"/>
      <w:sz w:val="40"/>
      <w:szCs w:val="40"/>
    </w:rPr>
  </w:style>
  <w:style w:type="character" w:customStyle="1" w:styleId="Heading2Char">
    <w:name w:val="Heading 2 Char"/>
    <w:basedOn w:val="aa"/>
    <w:uiPriority w:val="9"/>
    <w:qFormat/>
    <w:rsid w:val="003C485F"/>
    <w:rPr>
      <w:rFonts w:ascii="Arial" w:eastAsia="Arial" w:hAnsi="Arial" w:cs="Arial"/>
      <w:sz w:val="34"/>
    </w:rPr>
  </w:style>
  <w:style w:type="character" w:customStyle="1" w:styleId="Heading3Char">
    <w:name w:val="Heading 3 Char"/>
    <w:basedOn w:val="aa"/>
    <w:uiPriority w:val="9"/>
    <w:qFormat/>
    <w:rsid w:val="003C485F"/>
    <w:rPr>
      <w:rFonts w:ascii="Arial" w:eastAsia="Arial" w:hAnsi="Arial" w:cs="Arial"/>
      <w:sz w:val="30"/>
      <w:szCs w:val="30"/>
    </w:rPr>
  </w:style>
  <w:style w:type="character" w:customStyle="1" w:styleId="Heading4Char">
    <w:name w:val="Heading 4 Char"/>
    <w:basedOn w:val="aa"/>
    <w:uiPriority w:val="9"/>
    <w:qFormat/>
    <w:rsid w:val="003C485F"/>
    <w:rPr>
      <w:rFonts w:ascii="Arial" w:eastAsia="Arial" w:hAnsi="Arial" w:cs="Arial"/>
      <w:b/>
      <w:bCs/>
      <w:sz w:val="26"/>
      <w:szCs w:val="26"/>
    </w:rPr>
  </w:style>
  <w:style w:type="character" w:customStyle="1" w:styleId="Heading5Char">
    <w:name w:val="Heading 5 Char"/>
    <w:basedOn w:val="aa"/>
    <w:uiPriority w:val="9"/>
    <w:qFormat/>
    <w:rsid w:val="003C485F"/>
    <w:rPr>
      <w:rFonts w:ascii="Arial" w:eastAsia="Arial" w:hAnsi="Arial" w:cs="Arial"/>
      <w:b/>
      <w:bCs/>
      <w:sz w:val="24"/>
      <w:szCs w:val="24"/>
    </w:rPr>
  </w:style>
  <w:style w:type="character" w:customStyle="1" w:styleId="Heading6Char">
    <w:name w:val="Heading 6 Char"/>
    <w:basedOn w:val="aa"/>
    <w:uiPriority w:val="9"/>
    <w:qFormat/>
    <w:rsid w:val="003C485F"/>
    <w:rPr>
      <w:rFonts w:ascii="Arial" w:eastAsia="Arial" w:hAnsi="Arial" w:cs="Arial"/>
      <w:b/>
      <w:bCs/>
      <w:sz w:val="22"/>
      <w:szCs w:val="22"/>
    </w:rPr>
  </w:style>
  <w:style w:type="character" w:customStyle="1" w:styleId="Heading7Char">
    <w:name w:val="Heading 7 Char"/>
    <w:basedOn w:val="aa"/>
    <w:uiPriority w:val="9"/>
    <w:qFormat/>
    <w:rsid w:val="003C485F"/>
    <w:rPr>
      <w:rFonts w:ascii="Arial" w:eastAsia="Arial" w:hAnsi="Arial" w:cs="Arial"/>
      <w:b/>
      <w:bCs/>
      <w:i/>
      <w:iCs/>
      <w:sz w:val="22"/>
      <w:szCs w:val="22"/>
    </w:rPr>
  </w:style>
  <w:style w:type="character" w:customStyle="1" w:styleId="Heading8Char">
    <w:name w:val="Heading 8 Char"/>
    <w:basedOn w:val="aa"/>
    <w:uiPriority w:val="9"/>
    <w:qFormat/>
    <w:rsid w:val="003C485F"/>
    <w:rPr>
      <w:rFonts w:ascii="Arial" w:eastAsia="Arial" w:hAnsi="Arial" w:cs="Arial"/>
      <w:i/>
      <w:iCs/>
      <w:sz w:val="22"/>
      <w:szCs w:val="22"/>
    </w:rPr>
  </w:style>
  <w:style w:type="character" w:customStyle="1" w:styleId="Heading9Char">
    <w:name w:val="Heading 9 Char"/>
    <w:basedOn w:val="aa"/>
    <w:uiPriority w:val="9"/>
    <w:qFormat/>
    <w:rsid w:val="003C485F"/>
    <w:rPr>
      <w:rFonts w:ascii="Arial" w:eastAsia="Arial" w:hAnsi="Arial" w:cs="Arial"/>
      <w:i/>
      <w:iCs/>
      <w:sz w:val="21"/>
      <w:szCs w:val="21"/>
    </w:rPr>
  </w:style>
  <w:style w:type="character" w:customStyle="1" w:styleId="TitleChar">
    <w:name w:val="Title Char"/>
    <w:basedOn w:val="aa"/>
    <w:uiPriority w:val="10"/>
    <w:qFormat/>
    <w:rsid w:val="003C485F"/>
    <w:rPr>
      <w:sz w:val="48"/>
      <w:szCs w:val="48"/>
    </w:rPr>
  </w:style>
  <w:style w:type="character" w:customStyle="1" w:styleId="IntenseQuoteChar">
    <w:name w:val="Intense Quote Char"/>
    <w:uiPriority w:val="30"/>
    <w:qFormat/>
    <w:rsid w:val="003C485F"/>
    <w:rPr>
      <w:i/>
      <w:iCs w:val="0"/>
    </w:rPr>
  </w:style>
  <w:style w:type="character" w:customStyle="1" w:styleId="FootnoteTextChar">
    <w:name w:val="Footnote Text Char"/>
    <w:uiPriority w:val="99"/>
    <w:qFormat/>
    <w:rsid w:val="003C485F"/>
    <w:rPr>
      <w:sz w:val="18"/>
    </w:rPr>
  </w:style>
  <w:style w:type="character" w:customStyle="1" w:styleId="loading">
    <w:name w:val="loading"/>
    <w:basedOn w:val="aa"/>
    <w:qFormat/>
    <w:rsid w:val="003C485F"/>
  </w:style>
  <w:style w:type="character" w:customStyle="1" w:styleId="pluginpagetreechildrenspan">
    <w:name w:val="plugin_pagetree_children_span"/>
    <w:basedOn w:val="aa"/>
    <w:qFormat/>
    <w:rsid w:val="003C485F"/>
  </w:style>
  <w:style w:type="character" w:customStyle="1" w:styleId="textrun">
    <w:name w:val="textrun"/>
    <w:basedOn w:val="aa"/>
    <w:qFormat/>
    <w:rsid w:val="003C485F"/>
  </w:style>
  <w:style w:type="character" w:customStyle="1" w:styleId="2f0">
    <w:name w:val="Неразрешенное упоминание2"/>
    <w:basedOn w:val="aa"/>
    <w:uiPriority w:val="99"/>
    <w:semiHidden/>
    <w:unhideWhenUsed/>
    <w:qFormat/>
    <w:rsid w:val="003C485F"/>
    <w:rPr>
      <w:color w:val="605E5C"/>
      <w:shd w:val="clear" w:color="auto" w:fill="E1DFDD"/>
    </w:rPr>
  </w:style>
  <w:style w:type="character" w:styleId="afffff5">
    <w:name w:val="page number"/>
    <w:basedOn w:val="aa"/>
    <w:uiPriority w:val="99"/>
    <w:qFormat/>
    <w:rsid w:val="003C485F"/>
  </w:style>
  <w:style w:type="character" w:styleId="afffff6">
    <w:name w:val="Emphasis"/>
    <w:basedOn w:val="aa"/>
    <w:uiPriority w:val="20"/>
    <w:qFormat/>
    <w:rsid w:val="003C485F"/>
    <w:rPr>
      <w:i/>
    </w:rPr>
  </w:style>
  <w:style w:type="character" w:styleId="afffff7">
    <w:name w:val="Strong"/>
    <w:basedOn w:val="aa"/>
    <w:uiPriority w:val="22"/>
    <w:qFormat/>
    <w:rsid w:val="003C485F"/>
    <w:rPr>
      <w:b/>
    </w:rPr>
  </w:style>
  <w:style w:type="character" w:styleId="afffff8">
    <w:name w:val="line number"/>
    <w:basedOn w:val="aa"/>
    <w:uiPriority w:val="99"/>
    <w:rsid w:val="003C485F"/>
  </w:style>
  <w:style w:type="character" w:customStyle="1" w:styleId="212">
    <w:name w:val="Неразрешенное упоминание21"/>
    <w:uiPriority w:val="99"/>
    <w:semiHidden/>
    <w:unhideWhenUsed/>
    <w:qFormat/>
    <w:rsid w:val="003C485F"/>
    <w:rPr>
      <w:color w:val="605E5C"/>
      <w:shd w:val="clear" w:color="auto" w:fill="E1DFDD"/>
    </w:rPr>
  </w:style>
  <w:style w:type="character" w:customStyle="1" w:styleId="1808">
    <w:name w:val="1808"/>
    <w:qFormat/>
    <w:rsid w:val="003C485F"/>
  </w:style>
  <w:style w:type="character" w:styleId="HTML1">
    <w:name w:val="HTML Code"/>
    <w:basedOn w:val="aa"/>
    <w:uiPriority w:val="99"/>
    <w:semiHidden/>
    <w:unhideWhenUsed/>
    <w:qFormat/>
    <w:rsid w:val="003C485F"/>
    <w:rPr>
      <w:rFonts w:ascii="Courier New" w:hAnsi="Courier New"/>
      <w:sz w:val="20"/>
    </w:rPr>
  </w:style>
  <w:style w:type="character" w:customStyle="1" w:styleId="1f6">
    <w:name w:val="Абзац списка Знак1"/>
    <w:uiPriority w:val="34"/>
    <w:qFormat/>
    <w:rsid w:val="003C485F"/>
    <w:rPr>
      <w:rFonts w:ascii="Times New Roman" w:hAnsi="Times New Roman"/>
      <w:sz w:val="20"/>
      <w:lang w:eastAsia="ru-RU"/>
    </w:rPr>
  </w:style>
  <w:style w:type="character" w:customStyle="1" w:styleId="1Char">
    <w:name w:val="ТЗ п1 Char"/>
    <w:basedOn w:val="aa"/>
    <w:link w:val="140"/>
    <w:uiPriority w:val="99"/>
    <w:qFormat/>
    <w:rsid w:val="003C485F"/>
    <w:rPr>
      <w:rFonts w:asciiTheme="minorHAnsi" w:eastAsiaTheme="minorHAnsi" w:hAnsiTheme="minorHAnsi" w:cstheme="minorBidi"/>
      <w:sz w:val="28"/>
      <w:szCs w:val="28"/>
      <w:lang w:eastAsia="en-US"/>
    </w:rPr>
  </w:style>
  <w:style w:type="character" w:customStyle="1" w:styleId="1f7">
    <w:name w:val="Оглавление 1 Знак"/>
    <w:link w:val="1f8"/>
    <w:uiPriority w:val="39"/>
    <w:qFormat/>
    <w:rsid w:val="003C485F"/>
    <w:rPr>
      <w:sz w:val="26"/>
    </w:rPr>
  </w:style>
  <w:style w:type="character" w:customStyle="1" w:styleId="msoinsmrcssattr">
    <w:name w:val="msoins_mr_css_attr"/>
    <w:basedOn w:val="aa"/>
    <w:qFormat/>
    <w:rsid w:val="003C485F"/>
  </w:style>
  <w:style w:type="character" w:customStyle="1" w:styleId="3c">
    <w:name w:val="Неразрешенное упоминание3"/>
    <w:basedOn w:val="aa"/>
    <w:uiPriority w:val="99"/>
    <w:semiHidden/>
    <w:unhideWhenUsed/>
    <w:qFormat/>
    <w:rsid w:val="003C485F"/>
    <w:rPr>
      <w:color w:val="605E5C"/>
      <w:shd w:val="clear" w:color="auto" w:fill="E1DFDD"/>
    </w:rPr>
  </w:style>
  <w:style w:type="character" w:customStyle="1" w:styleId="2H2Numberedtext32headlinehheadlineh22ResetnumberingH21H22H23H24H211H25H212H221H231H241H2111">
    <w:name w:val="Заголовок 2 Знак;H2 Знак;Numbered text 3 Знак;2 headline Знак;h Знак;headline Знак;h2 Знак;Раздел Знак;2 Знак;(подраздел) Знак;Reset numbering Знак;H21 Знак;H22 Знак;H23 Знак;H24 Знак;H211 Знак;H25 Знак;H212 Знак;H221 Знак;H231 Знак;H241 Знак;H2111 Знак"/>
    <w:link w:val="2H2Numberedtext32headlinehheadlineh22ResetnumberingH21H22H23H24H211H25H212H221H231H241H2111H26H213H222H232H242H2112H27H214H28H29H210H215H216H217H218H219H220H2110H223H2113H224H225"/>
    <w:qFormat/>
    <w:rsid w:val="003C485F"/>
    <w:rPr>
      <w:b/>
    </w:rPr>
  </w:style>
  <w:style w:type="character" w:styleId="afffff9">
    <w:name w:val="Intense Emphasis"/>
    <w:basedOn w:val="aa"/>
    <w:uiPriority w:val="21"/>
    <w:qFormat/>
    <w:rsid w:val="00945951"/>
    <w:rPr>
      <w:i/>
      <w:iCs/>
      <w:color w:val="365F91" w:themeColor="accent1" w:themeShade="BF"/>
    </w:rPr>
  </w:style>
  <w:style w:type="character" w:styleId="afffffa">
    <w:name w:val="Intense Reference"/>
    <w:basedOn w:val="aa"/>
    <w:uiPriority w:val="32"/>
    <w:qFormat/>
    <w:rsid w:val="00945951"/>
    <w:rPr>
      <w:b/>
      <w:bCs/>
      <w:smallCaps/>
      <w:color w:val="365F91" w:themeColor="accent1" w:themeShade="BF"/>
      <w:spacing w:val="5"/>
    </w:rPr>
  </w:style>
  <w:style w:type="character" w:customStyle="1" w:styleId="afffffb">
    <w:name w:val="Ссылка указателя"/>
    <w:qFormat/>
    <w:rsid w:val="003C485F"/>
  </w:style>
  <w:style w:type="paragraph" w:styleId="afffc">
    <w:name w:val="Title"/>
    <w:basedOn w:val="a9"/>
    <w:next w:val="afff2"/>
    <w:link w:val="afffb"/>
    <w:uiPriority w:val="10"/>
    <w:qFormat/>
    <w:rsid w:val="003C485F"/>
    <w:pPr>
      <w:spacing w:before="300" w:after="200"/>
    </w:pPr>
    <w:rPr>
      <w:sz w:val="48"/>
      <w:szCs w:val="48"/>
    </w:rPr>
  </w:style>
  <w:style w:type="paragraph" w:styleId="afff2">
    <w:name w:val="Body Text"/>
    <w:basedOn w:val="a9"/>
    <w:link w:val="17"/>
    <w:uiPriority w:val="99"/>
    <w:semiHidden/>
    <w:unhideWhenUsed/>
    <w:rsid w:val="003C485F"/>
    <w:pPr>
      <w:spacing w:after="120"/>
    </w:pPr>
    <w:rPr>
      <w:szCs w:val="20"/>
    </w:rPr>
  </w:style>
  <w:style w:type="paragraph" w:styleId="afffffc">
    <w:name w:val="List"/>
    <w:basedOn w:val="a9"/>
    <w:uiPriority w:val="99"/>
    <w:unhideWhenUsed/>
    <w:rsid w:val="003C485F"/>
    <w:pPr>
      <w:widowControl w:val="0"/>
      <w:spacing w:before="60"/>
      <w:ind w:left="283" w:hanging="283"/>
      <w:jc w:val="both"/>
    </w:pPr>
    <w:rPr>
      <w:szCs w:val="20"/>
      <w:lang w:eastAsia="ar-SA"/>
    </w:rPr>
  </w:style>
  <w:style w:type="paragraph" w:styleId="afb">
    <w:name w:val="caption"/>
    <w:basedOn w:val="34b"/>
    <w:next w:val="34b"/>
    <w:link w:val="afa"/>
    <w:unhideWhenUsed/>
    <w:qFormat/>
    <w:rsid w:val="003C485F"/>
    <w:pPr>
      <w:spacing w:after="200"/>
    </w:pPr>
    <w:rPr>
      <w:b/>
      <w:bCs/>
      <w:color w:val="4F81BD"/>
      <w:sz w:val="18"/>
      <w:szCs w:val="18"/>
    </w:rPr>
  </w:style>
  <w:style w:type="paragraph" w:styleId="afffffd">
    <w:name w:val="index heading"/>
    <w:basedOn w:val="a9"/>
    <w:uiPriority w:val="99"/>
    <w:unhideWhenUsed/>
    <w:qFormat/>
    <w:rsid w:val="003C485F"/>
    <w:pPr>
      <w:suppressLineNumbers/>
      <w:tabs>
        <w:tab w:val="left" w:pos="851"/>
      </w:tabs>
      <w:spacing w:before="60" w:after="60" w:line="276" w:lineRule="auto"/>
      <w:ind w:firstLine="851"/>
      <w:jc w:val="both"/>
    </w:pPr>
    <w:rPr>
      <w:rFonts w:eastAsia="ヒラギノ角ゴ Pro W3"/>
      <w:color w:val="000000"/>
    </w:rPr>
  </w:style>
  <w:style w:type="paragraph" w:styleId="aff3">
    <w:name w:val="Subtitle"/>
    <w:basedOn w:val="a9"/>
    <w:next w:val="a9"/>
    <w:link w:val="aff2"/>
    <w:uiPriority w:val="11"/>
    <w:qFormat/>
    <w:rsid w:val="003C485F"/>
    <w:pPr>
      <w:keepNext/>
      <w:keepLines/>
      <w:pBdr>
        <w:top w:val="single" w:sz="6" w:space="16" w:color="000000"/>
      </w:pBdr>
      <w:spacing w:before="60" w:after="120"/>
    </w:pPr>
    <w:rPr>
      <w:rFonts w:ascii="Arial" w:eastAsia="Arial" w:hAnsi="Arial" w:cs="Arial"/>
      <w:b/>
      <w:smallCaps/>
      <w:sz w:val="32"/>
      <w:szCs w:val="32"/>
    </w:rPr>
  </w:style>
  <w:style w:type="paragraph" w:styleId="ae">
    <w:name w:val="annotation text"/>
    <w:basedOn w:val="a9"/>
    <w:link w:val="ad"/>
    <w:unhideWhenUsed/>
    <w:rsid w:val="003C485F"/>
    <w:rPr>
      <w:sz w:val="20"/>
      <w:szCs w:val="20"/>
    </w:rPr>
  </w:style>
  <w:style w:type="paragraph" w:styleId="afffffe">
    <w:name w:val="Revision"/>
    <w:uiPriority w:val="99"/>
    <w:qFormat/>
    <w:rsid w:val="003C485F"/>
  </w:style>
  <w:style w:type="paragraph" w:styleId="af1">
    <w:name w:val="annotation subject"/>
    <w:basedOn w:val="ae"/>
    <w:next w:val="ae"/>
    <w:link w:val="af0"/>
    <w:uiPriority w:val="99"/>
    <w:unhideWhenUsed/>
    <w:qFormat/>
    <w:rsid w:val="003C485F"/>
    <w:rPr>
      <w:b/>
      <w:bCs/>
    </w:rPr>
  </w:style>
  <w:style w:type="paragraph" w:styleId="HTML0">
    <w:name w:val="HTML Preformatted"/>
    <w:basedOn w:val="a9"/>
    <w:link w:val="HTML"/>
    <w:uiPriority w:val="99"/>
    <w:unhideWhenUsed/>
    <w:qFormat/>
    <w:rsid w:val="003C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msonormal0">
    <w:name w:val="msonormal"/>
    <w:basedOn w:val="a9"/>
    <w:qFormat/>
    <w:rsid w:val="003C485F"/>
    <w:pPr>
      <w:spacing w:beforeAutospacing="1" w:afterAutospacing="1"/>
    </w:pPr>
  </w:style>
  <w:style w:type="paragraph" w:styleId="afff8">
    <w:name w:val="Normal (Web)"/>
    <w:basedOn w:val="a9"/>
    <w:link w:val="afff7"/>
    <w:uiPriority w:val="99"/>
    <w:unhideWhenUsed/>
    <w:qFormat/>
    <w:rsid w:val="003C485F"/>
    <w:pPr>
      <w:spacing w:beforeAutospacing="1" w:afterAutospacing="1"/>
    </w:pPr>
  </w:style>
  <w:style w:type="paragraph" w:styleId="1f9">
    <w:name w:val="index 1"/>
    <w:basedOn w:val="a9"/>
    <w:next w:val="a9"/>
    <w:uiPriority w:val="99"/>
    <w:semiHidden/>
    <w:unhideWhenUsed/>
    <w:rsid w:val="003C485F"/>
    <w:pPr>
      <w:ind w:left="240" w:hanging="240"/>
    </w:pPr>
  </w:style>
  <w:style w:type="paragraph" w:styleId="1f8">
    <w:name w:val="toc 1"/>
    <w:basedOn w:val="a9"/>
    <w:next w:val="a9"/>
    <w:link w:val="1f7"/>
    <w:uiPriority w:val="39"/>
    <w:rsid w:val="003C485F"/>
    <w:pPr>
      <w:tabs>
        <w:tab w:val="left" w:pos="0"/>
        <w:tab w:val="right" w:leader="dot" w:pos="9923"/>
      </w:tabs>
      <w:spacing w:after="0" w:line="360" w:lineRule="auto"/>
      <w:jc w:val="both"/>
    </w:pPr>
    <w:rPr>
      <w:rFonts w:ascii="Times New Roman" w:eastAsia="Times New Roman" w:hAnsi="Times New Roman" w:cs="Times New Roman"/>
      <w:sz w:val="26"/>
      <w:szCs w:val="24"/>
      <w:lang w:eastAsia="ru-RU"/>
    </w:rPr>
  </w:style>
  <w:style w:type="paragraph" w:styleId="45">
    <w:name w:val="toc 4"/>
    <w:basedOn w:val="a9"/>
    <w:next w:val="a9"/>
    <w:uiPriority w:val="39"/>
    <w:unhideWhenUsed/>
    <w:rsid w:val="003C485F"/>
    <w:pPr>
      <w:tabs>
        <w:tab w:val="left" w:pos="2694"/>
        <w:tab w:val="right" w:pos="9923"/>
      </w:tabs>
      <w:spacing w:after="0" w:line="360" w:lineRule="auto"/>
      <w:ind w:left="2694" w:right="-2" w:hanging="993"/>
    </w:pPr>
    <w:rPr>
      <w:rFonts w:ascii="Times New Roman" w:hAnsi="Times New Roman"/>
      <w:sz w:val="26"/>
    </w:rPr>
  </w:style>
  <w:style w:type="paragraph" w:styleId="55">
    <w:name w:val="toc 5"/>
    <w:basedOn w:val="a9"/>
    <w:next w:val="a9"/>
    <w:uiPriority w:val="39"/>
    <w:unhideWhenUsed/>
    <w:rsid w:val="003C485F"/>
    <w:pPr>
      <w:spacing w:after="100" w:line="276" w:lineRule="auto"/>
      <w:ind w:left="880"/>
    </w:pPr>
    <w:rPr>
      <w:rFonts w:ascii="Calibri" w:hAnsi="Calibri"/>
    </w:rPr>
  </w:style>
  <w:style w:type="paragraph" w:styleId="61">
    <w:name w:val="toc 6"/>
    <w:basedOn w:val="a9"/>
    <w:next w:val="a9"/>
    <w:uiPriority w:val="39"/>
    <w:unhideWhenUsed/>
    <w:rsid w:val="003C485F"/>
    <w:pPr>
      <w:spacing w:after="100" w:line="276" w:lineRule="auto"/>
      <w:ind w:left="1100"/>
    </w:pPr>
    <w:rPr>
      <w:rFonts w:ascii="Calibri" w:hAnsi="Calibri"/>
    </w:rPr>
  </w:style>
  <w:style w:type="paragraph" w:styleId="71">
    <w:name w:val="toc 7"/>
    <w:basedOn w:val="a9"/>
    <w:next w:val="a9"/>
    <w:uiPriority w:val="39"/>
    <w:unhideWhenUsed/>
    <w:rsid w:val="003C485F"/>
    <w:pPr>
      <w:spacing w:after="100" w:line="276" w:lineRule="auto"/>
      <w:ind w:left="1320"/>
    </w:pPr>
    <w:rPr>
      <w:rFonts w:ascii="Calibri" w:hAnsi="Calibri"/>
    </w:rPr>
  </w:style>
  <w:style w:type="paragraph" w:styleId="81">
    <w:name w:val="toc 8"/>
    <w:basedOn w:val="a9"/>
    <w:next w:val="a9"/>
    <w:uiPriority w:val="39"/>
    <w:unhideWhenUsed/>
    <w:rsid w:val="003C485F"/>
    <w:pPr>
      <w:spacing w:after="100" w:line="276" w:lineRule="auto"/>
      <w:ind w:left="1540"/>
    </w:pPr>
    <w:rPr>
      <w:rFonts w:ascii="Calibri" w:hAnsi="Calibri"/>
    </w:rPr>
  </w:style>
  <w:style w:type="paragraph" w:styleId="91">
    <w:name w:val="toc 9"/>
    <w:basedOn w:val="a9"/>
    <w:next w:val="a9"/>
    <w:uiPriority w:val="39"/>
    <w:unhideWhenUsed/>
    <w:rsid w:val="003C485F"/>
    <w:pPr>
      <w:spacing w:after="100" w:line="276" w:lineRule="auto"/>
      <w:ind w:left="1760"/>
    </w:pPr>
    <w:rPr>
      <w:rFonts w:ascii="Calibri" w:hAnsi="Calibri"/>
    </w:rPr>
  </w:style>
  <w:style w:type="paragraph" w:styleId="af5">
    <w:name w:val="footnote text"/>
    <w:basedOn w:val="34b"/>
    <w:link w:val="af4"/>
    <w:uiPriority w:val="99"/>
    <w:unhideWhenUsed/>
    <w:qFormat/>
    <w:rsid w:val="003C485F"/>
    <w:pPr>
      <w:spacing w:after="60" w:line="240" w:lineRule="auto"/>
    </w:pPr>
    <w:rPr>
      <w:sz w:val="18"/>
    </w:rPr>
  </w:style>
  <w:style w:type="paragraph" w:customStyle="1" w:styleId="HeaderandFooter">
    <w:name w:val="Header and Footer"/>
    <w:basedOn w:val="a9"/>
    <w:qFormat/>
    <w:rsid w:val="003C485F"/>
  </w:style>
  <w:style w:type="paragraph" w:styleId="af7">
    <w:name w:val="header"/>
    <w:basedOn w:val="a9"/>
    <w:link w:val="af6"/>
    <w:uiPriority w:val="99"/>
    <w:unhideWhenUsed/>
    <w:rsid w:val="003C485F"/>
    <w:pPr>
      <w:tabs>
        <w:tab w:val="center" w:pos="4677"/>
        <w:tab w:val="right" w:pos="9355"/>
      </w:tabs>
      <w:spacing w:after="0" w:line="240" w:lineRule="auto"/>
    </w:pPr>
  </w:style>
  <w:style w:type="paragraph" w:styleId="af9">
    <w:name w:val="footer"/>
    <w:basedOn w:val="a9"/>
    <w:link w:val="af8"/>
    <w:uiPriority w:val="99"/>
    <w:unhideWhenUsed/>
    <w:rsid w:val="003C485F"/>
    <w:pPr>
      <w:tabs>
        <w:tab w:val="center" w:pos="4677"/>
        <w:tab w:val="right" w:pos="9355"/>
      </w:tabs>
      <w:spacing w:after="0" w:line="240" w:lineRule="auto"/>
      <w:jc w:val="center"/>
    </w:pPr>
    <w:rPr>
      <w:rFonts w:ascii="Times New Roman" w:hAnsi="Times New Roman" w:cs="Times New Roman"/>
      <w:sz w:val="26"/>
      <w:szCs w:val="26"/>
    </w:rPr>
  </w:style>
  <w:style w:type="paragraph" w:styleId="affffff">
    <w:name w:val="table of figures"/>
    <w:basedOn w:val="a9"/>
    <w:next w:val="a9"/>
    <w:uiPriority w:val="99"/>
    <w:unhideWhenUsed/>
    <w:rsid w:val="003C485F"/>
    <w:rPr>
      <w:szCs w:val="20"/>
    </w:rPr>
  </w:style>
  <w:style w:type="paragraph" w:styleId="afffff4">
    <w:name w:val="endnote text"/>
    <w:basedOn w:val="a9"/>
    <w:link w:val="1f5"/>
    <w:uiPriority w:val="99"/>
    <w:unhideWhenUsed/>
    <w:qFormat/>
    <w:rsid w:val="003C485F"/>
    <w:pPr>
      <w:tabs>
        <w:tab w:val="left" w:pos="851"/>
      </w:tabs>
      <w:spacing w:before="60" w:after="60"/>
      <w:ind w:firstLine="851"/>
      <w:jc w:val="both"/>
    </w:pPr>
    <w:rPr>
      <w:rFonts w:eastAsia="ヒラギノ角ゴ Pro W3"/>
      <w:color w:val="000000"/>
      <w:sz w:val="20"/>
      <w:szCs w:val="20"/>
    </w:rPr>
  </w:style>
  <w:style w:type="paragraph" w:styleId="affffff0">
    <w:name w:val="toa heading"/>
    <w:basedOn w:val="11"/>
    <w:uiPriority w:val="99"/>
    <w:unhideWhenUsed/>
    <w:qFormat/>
    <w:rsid w:val="003C485F"/>
    <w:pPr>
      <w:suppressLineNumbers/>
      <w:tabs>
        <w:tab w:val="left" w:pos="851"/>
      </w:tabs>
      <w:spacing w:after="0" w:line="276" w:lineRule="auto"/>
      <w:ind w:firstLine="851"/>
    </w:pPr>
    <w:rPr>
      <w:b w:val="0"/>
      <w:bCs/>
      <w:smallCaps/>
      <w:color w:val="000000"/>
      <w:sz w:val="32"/>
      <w:szCs w:val="32"/>
    </w:rPr>
  </w:style>
  <w:style w:type="paragraph" w:styleId="a0">
    <w:name w:val="List Bullet"/>
    <w:basedOn w:val="a9"/>
    <w:link w:val="afd"/>
    <w:uiPriority w:val="99"/>
    <w:unhideWhenUsed/>
    <w:qFormat/>
    <w:rsid w:val="003C485F"/>
    <w:pPr>
      <w:numPr>
        <w:numId w:val="2"/>
      </w:numPr>
      <w:tabs>
        <w:tab w:val="left" w:pos="1418"/>
      </w:tabs>
      <w:jc w:val="both"/>
    </w:pPr>
  </w:style>
  <w:style w:type="paragraph" w:styleId="20">
    <w:name w:val="List Bullet 2"/>
    <w:basedOn w:val="a9"/>
    <w:uiPriority w:val="99"/>
    <w:unhideWhenUsed/>
    <w:rsid w:val="003C485F"/>
    <w:pPr>
      <w:numPr>
        <w:numId w:val="3"/>
      </w:numPr>
    </w:pPr>
    <w:rPr>
      <w:rFonts w:ascii="Arial" w:hAnsi="Arial"/>
      <w:szCs w:val="20"/>
    </w:rPr>
  </w:style>
  <w:style w:type="paragraph" w:styleId="4">
    <w:name w:val="List Bullet 4"/>
    <w:basedOn w:val="a9"/>
    <w:uiPriority w:val="99"/>
    <w:unhideWhenUsed/>
    <w:rsid w:val="003C485F"/>
    <w:pPr>
      <w:numPr>
        <w:numId w:val="4"/>
      </w:numPr>
      <w:contextualSpacing/>
    </w:pPr>
    <w:rPr>
      <w:sz w:val="20"/>
      <w:szCs w:val="20"/>
    </w:rPr>
  </w:style>
  <w:style w:type="paragraph" w:styleId="2f1">
    <w:name w:val="List Number 2"/>
    <w:basedOn w:val="a9"/>
    <w:uiPriority w:val="99"/>
    <w:unhideWhenUsed/>
    <w:rsid w:val="003C485F"/>
    <w:pPr>
      <w:tabs>
        <w:tab w:val="left" w:pos="432"/>
      </w:tabs>
      <w:ind w:left="432" w:hanging="432"/>
    </w:pPr>
  </w:style>
  <w:style w:type="paragraph" w:styleId="aff1">
    <w:name w:val="Body Text Indent"/>
    <w:basedOn w:val="a9"/>
    <w:link w:val="aff0"/>
    <w:uiPriority w:val="99"/>
    <w:unhideWhenUsed/>
    <w:rsid w:val="003C485F"/>
    <w:pPr>
      <w:spacing w:after="120" w:line="276" w:lineRule="auto"/>
      <w:ind w:left="283"/>
    </w:pPr>
    <w:rPr>
      <w:rFonts w:ascii="Calibri" w:hAnsi="Calibri"/>
    </w:rPr>
  </w:style>
  <w:style w:type="paragraph" w:styleId="aff5">
    <w:name w:val="Body Text First Indent"/>
    <w:basedOn w:val="afff2"/>
    <w:link w:val="aff4"/>
    <w:uiPriority w:val="99"/>
    <w:semiHidden/>
    <w:unhideWhenUsed/>
    <w:rsid w:val="003C485F"/>
    <w:pPr>
      <w:spacing w:after="0"/>
      <w:ind w:firstLine="360"/>
    </w:pPr>
    <w:rPr>
      <w:szCs w:val="24"/>
    </w:rPr>
  </w:style>
  <w:style w:type="paragraph" w:styleId="26">
    <w:name w:val="Body Text 2"/>
    <w:basedOn w:val="a9"/>
    <w:link w:val="25"/>
    <w:uiPriority w:val="99"/>
    <w:unhideWhenUsed/>
    <w:qFormat/>
    <w:rsid w:val="003C485F"/>
    <w:pPr>
      <w:spacing w:after="120" w:line="480" w:lineRule="auto"/>
    </w:pPr>
  </w:style>
  <w:style w:type="paragraph" w:styleId="33">
    <w:name w:val="Body Text 3"/>
    <w:basedOn w:val="a9"/>
    <w:link w:val="32"/>
    <w:uiPriority w:val="99"/>
    <w:unhideWhenUsed/>
    <w:qFormat/>
    <w:rsid w:val="003C485F"/>
    <w:pPr>
      <w:spacing w:after="120" w:line="252" w:lineRule="auto"/>
    </w:pPr>
    <w:rPr>
      <w:rFonts w:ascii="Calibri" w:eastAsia="Calibri" w:hAnsi="Calibri"/>
      <w:sz w:val="16"/>
      <w:szCs w:val="16"/>
    </w:rPr>
  </w:style>
  <w:style w:type="paragraph" w:styleId="28">
    <w:name w:val="Body Text Indent 2"/>
    <w:basedOn w:val="a9"/>
    <w:link w:val="27"/>
    <w:uiPriority w:val="99"/>
    <w:unhideWhenUsed/>
    <w:qFormat/>
    <w:rsid w:val="003C485F"/>
    <w:pPr>
      <w:spacing w:after="120" w:line="480" w:lineRule="auto"/>
      <w:ind w:left="283"/>
    </w:pPr>
  </w:style>
  <w:style w:type="paragraph" w:styleId="36">
    <w:name w:val="Body Text Indent 3"/>
    <w:basedOn w:val="a9"/>
    <w:link w:val="35"/>
    <w:uiPriority w:val="99"/>
    <w:unhideWhenUsed/>
    <w:qFormat/>
    <w:rsid w:val="003C485F"/>
    <w:pPr>
      <w:spacing w:after="120"/>
      <w:ind w:left="283"/>
    </w:pPr>
    <w:rPr>
      <w:sz w:val="16"/>
      <w:szCs w:val="16"/>
    </w:rPr>
  </w:style>
  <w:style w:type="paragraph" w:styleId="afffff3">
    <w:name w:val="Document Map"/>
    <w:basedOn w:val="a9"/>
    <w:link w:val="1f4"/>
    <w:uiPriority w:val="99"/>
    <w:unhideWhenUsed/>
    <w:qFormat/>
    <w:rsid w:val="003C485F"/>
    <w:pPr>
      <w:tabs>
        <w:tab w:val="left" w:pos="851"/>
      </w:tabs>
      <w:spacing w:before="60" w:after="60" w:line="276" w:lineRule="auto"/>
      <w:ind w:firstLine="851"/>
      <w:jc w:val="both"/>
    </w:pPr>
    <w:rPr>
      <w:rFonts w:ascii="Tahoma" w:eastAsia="ヒラギノ角ゴ Pro W3" w:hAnsi="Tahoma"/>
      <w:color w:val="000000"/>
      <w:sz w:val="20"/>
      <w:szCs w:val="20"/>
    </w:rPr>
  </w:style>
  <w:style w:type="paragraph" w:styleId="aff8">
    <w:name w:val="Plain Text"/>
    <w:basedOn w:val="a9"/>
    <w:link w:val="aff7"/>
    <w:uiPriority w:val="99"/>
    <w:unhideWhenUsed/>
    <w:qFormat/>
    <w:rsid w:val="003C485F"/>
    <w:pPr>
      <w:widowControl w:val="0"/>
    </w:pPr>
    <w:rPr>
      <w:rFonts w:ascii="Courier New" w:eastAsia="Calibri" w:hAnsi="Courier New"/>
      <w:sz w:val="20"/>
      <w:szCs w:val="20"/>
    </w:rPr>
  </w:style>
  <w:style w:type="paragraph" w:styleId="affffb">
    <w:name w:val="Balloon Text"/>
    <w:basedOn w:val="a9"/>
    <w:link w:val="1d"/>
    <w:uiPriority w:val="99"/>
    <w:unhideWhenUsed/>
    <w:qFormat/>
    <w:rsid w:val="003C485F"/>
    <w:rPr>
      <w:rFonts w:ascii="Tahoma" w:hAnsi="Tahoma"/>
      <w:sz w:val="16"/>
      <w:szCs w:val="16"/>
    </w:rPr>
  </w:style>
  <w:style w:type="paragraph" w:styleId="affb">
    <w:name w:val="No Spacing"/>
    <w:link w:val="affa"/>
    <w:uiPriority w:val="1"/>
    <w:qFormat/>
    <w:rsid w:val="003C485F"/>
    <w:rPr>
      <w:rFonts w:eastAsiaTheme="minorHAnsi" w:cstheme="minorBidi"/>
      <w:sz w:val="26"/>
      <w:szCs w:val="22"/>
      <w:lang w:eastAsia="en-US"/>
    </w:rPr>
  </w:style>
  <w:style w:type="paragraph" w:styleId="affd">
    <w:name w:val="List Paragraph"/>
    <w:basedOn w:val="a9"/>
    <w:link w:val="affc"/>
    <w:uiPriority w:val="34"/>
    <w:qFormat/>
    <w:rsid w:val="003C485F"/>
    <w:pPr>
      <w:ind w:left="720"/>
      <w:contextualSpacing/>
    </w:pPr>
    <w:rPr>
      <w:rFonts w:ascii="Times New Roman" w:hAnsi="Times New Roman"/>
      <w:color w:val="000000" w:themeColor="text1"/>
      <w:sz w:val="24"/>
    </w:rPr>
  </w:style>
  <w:style w:type="paragraph" w:styleId="2f">
    <w:name w:val="Quote"/>
    <w:basedOn w:val="a9"/>
    <w:link w:val="211"/>
    <w:uiPriority w:val="29"/>
    <w:qFormat/>
    <w:rsid w:val="003C485F"/>
    <w:pPr>
      <w:tabs>
        <w:tab w:val="left" w:pos="851"/>
      </w:tabs>
      <w:spacing w:before="60" w:after="60" w:line="276" w:lineRule="auto"/>
      <w:ind w:firstLine="851"/>
      <w:jc w:val="both"/>
    </w:pPr>
    <w:rPr>
      <w:rFonts w:eastAsia="ヒラギノ角ゴ Pro W3"/>
      <w:i/>
      <w:iCs/>
      <w:color w:val="000000"/>
    </w:rPr>
  </w:style>
  <w:style w:type="paragraph" w:styleId="afff">
    <w:name w:val="Intense Quote"/>
    <w:basedOn w:val="a9"/>
    <w:next w:val="a9"/>
    <w:link w:val="affe"/>
    <w:uiPriority w:val="30"/>
    <w:qFormat/>
    <w:rsid w:val="003C485F"/>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paragraph" w:styleId="affffff1">
    <w:name w:val="TOC Heading"/>
    <w:basedOn w:val="11"/>
    <w:next w:val="a9"/>
    <w:uiPriority w:val="39"/>
    <w:unhideWhenUsed/>
    <w:qFormat/>
    <w:rsid w:val="003C485F"/>
    <w:pPr>
      <w:numPr>
        <w:numId w:val="0"/>
      </w:numPr>
      <w:spacing w:after="0"/>
      <w:jc w:val="center"/>
      <w:outlineLvl w:val="9"/>
    </w:pPr>
    <w:rPr>
      <w:bCs/>
      <w:sz w:val="30"/>
      <w:szCs w:val="28"/>
    </w:rPr>
  </w:style>
  <w:style w:type="paragraph" w:customStyle="1" w:styleId="34b">
    <w:name w:val="34_Абзац_Обычный"/>
    <w:link w:val="34d"/>
    <w:qFormat/>
    <w:rsid w:val="003C485F"/>
    <w:pPr>
      <w:spacing w:line="360" w:lineRule="auto"/>
      <w:ind w:firstLine="720"/>
      <w:jc w:val="both"/>
    </w:pPr>
    <w:rPr>
      <w:sz w:val="26"/>
      <w:szCs w:val="20"/>
    </w:rPr>
  </w:style>
  <w:style w:type="paragraph" w:customStyle="1" w:styleId="34fff0">
    <w:name w:val="34_Заголовок_Приложение_Тип"/>
    <w:basedOn w:val="34b"/>
    <w:next w:val="341f2"/>
    <w:qFormat/>
    <w:rsid w:val="003C485F"/>
    <w:pPr>
      <w:keepNext/>
      <w:keepLines/>
      <w:spacing w:after="240"/>
      <w:ind w:firstLine="0"/>
      <w:jc w:val="center"/>
    </w:pPr>
    <w:rPr>
      <w:color w:val="000000" w:themeColor="text1"/>
    </w:rPr>
  </w:style>
  <w:style w:type="paragraph" w:customStyle="1" w:styleId="3415">
    <w:name w:val="34_Заголовок_1_Приложение"/>
    <w:basedOn w:val="34b"/>
    <w:next w:val="a9"/>
    <w:qFormat/>
    <w:rsid w:val="003C485F"/>
    <w:pPr>
      <w:pageBreakBefore/>
      <w:numPr>
        <w:numId w:val="34"/>
      </w:numPr>
      <w:spacing w:after="240"/>
      <w:jc w:val="center"/>
      <w:outlineLvl w:val="0"/>
    </w:pPr>
    <w:rPr>
      <w:b/>
      <w:color w:val="000000" w:themeColor="text1"/>
      <w:sz w:val="32"/>
      <w:szCs w:val="28"/>
    </w:rPr>
  </w:style>
  <w:style w:type="paragraph" w:customStyle="1" w:styleId="3423">
    <w:name w:val="34_Заголовок_2_Приложение"/>
    <w:basedOn w:val="34b"/>
    <w:next w:val="34b"/>
    <w:qFormat/>
    <w:rsid w:val="003C485F"/>
    <w:pPr>
      <w:keepNext/>
      <w:keepLines/>
      <w:numPr>
        <w:ilvl w:val="1"/>
        <w:numId w:val="34"/>
      </w:numPr>
      <w:spacing w:before="480" w:after="240"/>
      <w:outlineLvl w:val="1"/>
    </w:pPr>
    <w:rPr>
      <w:b/>
      <w:sz w:val="30"/>
      <w:szCs w:val="24"/>
    </w:rPr>
  </w:style>
  <w:style w:type="paragraph" w:customStyle="1" w:styleId="3432">
    <w:name w:val="34_Заголовок_3_Приложение"/>
    <w:basedOn w:val="34b"/>
    <w:next w:val="34b"/>
    <w:qFormat/>
    <w:rsid w:val="003C485F"/>
    <w:pPr>
      <w:keepNext/>
      <w:keepLines/>
      <w:numPr>
        <w:ilvl w:val="2"/>
        <w:numId w:val="34"/>
      </w:numPr>
      <w:tabs>
        <w:tab w:val="left" w:pos="360"/>
      </w:tabs>
      <w:spacing w:before="480" w:after="240"/>
      <w:ind w:left="0" w:firstLine="720"/>
      <w:outlineLvl w:val="2"/>
    </w:pPr>
    <w:rPr>
      <w:b/>
      <w:sz w:val="28"/>
      <w:szCs w:val="22"/>
    </w:rPr>
  </w:style>
  <w:style w:type="paragraph" w:customStyle="1" w:styleId="34">
    <w:name w:val="34_Список_Библиография"/>
    <w:basedOn w:val="34b"/>
    <w:qFormat/>
    <w:rsid w:val="003C485F"/>
    <w:pPr>
      <w:numPr>
        <w:numId w:val="5"/>
      </w:numPr>
      <w:ind w:left="360" w:hanging="360"/>
    </w:pPr>
    <w:rPr>
      <w:bCs/>
      <w:szCs w:val="28"/>
    </w:rPr>
  </w:style>
  <w:style w:type="paragraph" w:customStyle="1" w:styleId="34fff1">
    <w:name w:val="34_ЛУ_Название"/>
    <w:basedOn w:val="34b"/>
    <w:qFormat/>
    <w:rsid w:val="003C485F"/>
    <w:pPr>
      <w:spacing w:before="20" w:after="120"/>
      <w:ind w:firstLine="0"/>
      <w:jc w:val="center"/>
    </w:pPr>
    <w:rPr>
      <w:rFonts w:ascii="Arial" w:hAnsi="Arial"/>
      <w:b/>
      <w:sz w:val="32"/>
      <w:szCs w:val="28"/>
    </w:rPr>
  </w:style>
  <w:style w:type="paragraph" w:customStyle="1" w:styleId="34fff2">
    <w:name w:val="34_ЛУ_Подпись"/>
    <w:basedOn w:val="34b"/>
    <w:qFormat/>
    <w:rsid w:val="003C485F"/>
    <w:pPr>
      <w:spacing w:before="20" w:after="120" w:line="240" w:lineRule="auto"/>
      <w:ind w:firstLine="0"/>
      <w:jc w:val="left"/>
    </w:pPr>
    <w:rPr>
      <w:sz w:val="22"/>
    </w:rPr>
  </w:style>
  <w:style w:type="paragraph" w:customStyle="1" w:styleId="3418">
    <w:name w:val="34_Заголовок_1_Дополнительный"/>
    <w:basedOn w:val="34b"/>
    <w:next w:val="34b"/>
    <w:link w:val="3417"/>
    <w:qFormat/>
    <w:rsid w:val="003C485F"/>
    <w:pPr>
      <w:keepNext/>
      <w:keepLines/>
      <w:pageBreakBefore/>
      <w:spacing w:after="240"/>
      <w:ind w:firstLine="0"/>
      <w:jc w:val="center"/>
    </w:pPr>
    <w:rPr>
      <w:rFonts w:ascii="Arial" w:hAnsi="Arial"/>
      <w:b/>
      <w:sz w:val="36"/>
    </w:rPr>
  </w:style>
  <w:style w:type="paragraph" w:customStyle="1" w:styleId="34fff3">
    <w:name w:val="34_Пример"/>
    <w:basedOn w:val="34b"/>
    <w:qFormat/>
    <w:rsid w:val="003C485F"/>
    <w:pPr>
      <w:spacing w:before="360" w:after="360"/>
      <w:ind w:left="720" w:firstLine="0"/>
      <w:contextualSpacing/>
    </w:pPr>
    <w:rPr>
      <w:sz w:val="24"/>
    </w:rPr>
  </w:style>
  <w:style w:type="paragraph" w:customStyle="1" w:styleId="34fff4">
    <w:name w:val="34_Рисунок_Название"/>
    <w:basedOn w:val="34b"/>
    <w:next w:val="34b"/>
    <w:uiPriority w:val="99"/>
    <w:qFormat/>
    <w:rsid w:val="003C485F"/>
    <w:pPr>
      <w:keepLines/>
      <w:spacing w:before="120" w:after="360"/>
      <w:ind w:firstLine="0"/>
      <w:jc w:val="center"/>
    </w:pPr>
    <w:rPr>
      <w:rFonts w:cs="Arial"/>
    </w:rPr>
  </w:style>
  <w:style w:type="paragraph" w:customStyle="1" w:styleId="34fff5">
    <w:name w:val="34_Рисунок_Изображение"/>
    <w:basedOn w:val="34b"/>
    <w:next w:val="34fff4"/>
    <w:uiPriority w:val="99"/>
    <w:qFormat/>
    <w:rsid w:val="003C485F"/>
    <w:pPr>
      <w:keepNext/>
      <w:spacing w:before="360"/>
      <w:ind w:firstLine="0"/>
      <w:jc w:val="center"/>
    </w:pPr>
  </w:style>
  <w:style w:type="paragraph" w:customStyle="1" w:styleId="3420">
    <w:name w:val="34_Список_Марк_2"/>
    <w:basedOn w:val="34b"/>
    <w:link w:val="3424"/>
    <w:qFormat/>
    <w:rsid w:val="003C485F"/>
    <w:pPr>
      <w:numPr>
        <w:ilvl w:val="1"/>
        <w:numId w:val="35"/>
      </w:numPr>
    </w:pPr>
  </w:style>
  <w:style w:type="paragraph" w:customStyle="1" w:styleId="34fff6">
    <w:name w:val="34_Врезка_Примечание"/>
    <w:basedOn w:val="34b"/>
    <w:next w:val="34b"/>
    <w:qFormat/>
    <w:rsid w:val="003C485F"/>
    <w:pPr>
      <w:keepLines/>
      <w:spacing w:before="360" w:after="360"/>
      <w:ind w:left="720" w:firstLine="0"/>
    </w:pPr>
  </w:style>
  <w:style w:type="paragraph" w:customStyle="1" w:styleId="3410">
    <w:name w:val="34_Список_Марк_1"/>
    <w:basedOn w:val="34b"/>
    <w:link w:val="3419"/>
    <w:qFormat/>
    <w:rsid w:val="003C485F"/>
    <w:pPr>
      <w:numPr>
        <w:numId w:val="35"/>
      </w:numPr>
      <w:tabs>
        <w:tab w:val="left" w:pos="720"/>
        <w:tab w:val="left" w:pos="1322"/>
      </w:tabs>
      <w:ind w:left="1322"/>
    </w:pPr>
  </w:style>
  <w:style w:type="paragraph" w:customStyle="1" w:styleId="3414">
    <w:name w:val="34_Список_Нум_1"/>
    <w:basedOn w:val="34b"/>
    <w:link w:val="341a"/>
    <w:qFormat/>
    <w:rsid w:val="003C485F"/>
    <w:pPr>
      <w:numPr>
        <w:numId w:val="36"/>
      </w:numPr>
    </w:pPr>
  </w:style>
  <w:style w:type="paragraph" w:customStyle="1" w:styleId="3422">
    <w:name w:val="34_Список_Нум_2"/>
    <w:basedOn w:val="34b"/>
    <w:link w:val="3425"/>
    <w:qFormat/>
    <w:rsid w:val="003C485F"/>
    <w:pPr>
      <w:numPr>
        <w:ilvl w:val="1"/>
        <w:numId w:val="36"/>
      </w:numPr>
    </w:pPr>
  </w:style>
  <w:style w:type="paragraph" w:customStyle="1" w:styleId="34f">
    <w:name w:val="34_Список_Нум_Вводная_фраза"/>
    <w:basedOn w:val="34b"/>
    <w:next w:val="3414"/>
    <w:link w:val="34e"/>
    <w:qFormat/>
    <w:rsid w:val="003C485F"/>
    <w:pPr>
      <w:keepNext/>
    </w:pPr>
  </w:style>
  <w:style w:type="paragraph" w:customStyle="1" w:styleId="34f1">
    <w:name w:val="34_Рамка_Основной"/>
    <w:basedOn w:val="34b"/>
    <w:link w:val="34f0"/>
    <w:qFormat/>
    <w:rsid w:val="003C485F"/>
    <w:pPr>
      <w:spacing w:line="240" w:lineRule="auto"/>
      <w:ind w:firstLine="0"/>
      <w:jc w:val="center"/>
    </w:pPr>
    <w:rPr>
      <w:sz w:val="18"/>
      <w:szCs w:val="24"/>
    </w:rPr>
  </w:style>
  <w:style w:type="paragraph" w:customStyle="1" w:styleId="34f3">
    <w:name w:val="34_Рамка_Подписи"/>
    <w:basedOn w:val="34f1"/>
    <w:link w:val="34f2"/>
    <w:qFormat/>
    <w:rsid w:val="003C485F"/>
    <w:pPr>
      <w:tabs>
        <w:tab w:val="left" w:pos="284"/>
      </w:tabs>
      <w:spacing w:before="20"/>
    </w:pPr>
    <w:rPr>
      <w:i/>
      <w:szCs w:val="18"/>
      <w:lang w:val="en-US"/>
    </w:rPr>
  </w:style>
  <w:style w:type="paragraph" w:customStyle="1" w:styleId="34fff7">
    <w:name w:val="34_Таблица_Основной"/>
    <w:basedOn w:val="34b"/>
    <w:qFormat/>
    <w:rsid w:val="003C485F"/>
    <w:pPr>
      <w:spacing w:line="240" w:lineRule="auto"/>
      <w:ind w:firstLine="0"/>
    </w:pPr>
    <w:rPr>
      <w:color w:val="000000" w:themeColor="text1"/>
      <w:sz w:val="24"/>
    </w:rPr>
  </w:style>
  <w:style w:type="paragraph" w:customStyle="1" w:styleId="34f5">
    <w:name w:val="34_Таблица_Шапка"/>
    <w:basedOn w:val="34fff7"/>
    <w:link w:val="34f4"/>
    <w:qFormat/>
    <w:rsid w:val="003C485F"/>
    <w:pPr>
      <w:keepNext/>
      <w:keepLines/>
      <w:spacing w:before="60" w:after="60"/>
      <w:jc w:val="center"/>
    </w:pPr>
    <w:rPr>
      <w:b/>
    </w:rPr>
  </w:style>
  <w:style w:type="paragraph" w:customStyle="1" w:styleId="34fff8">
    <w:name w:val="34_Таблица_Заголовок"/>
    <w:basedOn w:val="34b"/>
    <w:next w:val="a9"/>
    <w:qFormat/>
    <w:rsid w:val="003C485F"/>
    <w:pPr>
      <w:keepNext/>
      <w:keepLines/>
      <w:spacing w:before="360" w:after="120"/>
      <w:ind w:firstLine="0"/>
    </w:pPr>
    <w:rPr>
      <w:szCs w:val="24"/>
    </w:rPr>
  </w:style>
  <w:style w:type="paragraph" w:customStyle="1" w:styleId="34fff9">
    <w:name w:val="34_ТЛ_Основной"/>
    <w:basedOn w:val="a9"/>
    <w:qFormat/>
    <w:rsid w:val="003C485F"/>
    <w:pPr>
      <w:spacing w:after="0" w:line="360" w:lineRule="auto"/>
      <w:jc w:val="center"/>
    </w:pPr>
    <w:rPr>
      <w:rFonts w:ascii="Times New Roman" w:eastAsia="Times New Roman" w:hAnsi="Times New Roman" w:cs="Arial"/>
      <w:sz w:val="26"/>
      <w:szCs w:val="28"/>
    </w:rPr>
  </w:style>
  <w:style w:type="paragraph" w:customStyle="1" w:styleId="34fffa">
    <w:name w:val="34_ТЛ_Обозначение_документа"/>
    <w:basedOn w:val="34fff9"/>
    <w:next w:val="34fff9"/>
    <w:qFormat/>
    <w:rsid w:val="003C485F"/>
    <w:pPr>
      <w:spacing w:after="240"/>
    </w:pPr>
    <w:rPr>
      <w:color w:val="000000" w:themeColor="text1"/>
    </w:rPr>
  </w:style>
  <w:style w:type="paragraph" w:customStyle="1" w:styleId="341f3">
    <w:name w:val="34_Колонтитул_Ведомость_1я_страница"/>
    <w:basedOn w:val="34b"/>
    <w:qFormat/>
    <w:rsid w:val="003C485F"/>
    <w:pPr>
      <w:spacing w:before="1860"/>
    </w:pPr>
  </w:style>
  <w:style w:type="paragraph" w:customStyle="1" w:styleId="34fffb">
    <w:name w:val="34_ТЛ_Название_документа_Сокращенное"/>
    <w:basedOn w:val="34fff9"/>
    <w:next w:val="34fffc"/>
    <w:qFormat/>
    <w:rsid w:val="003C485F"/>
    <w:rPr>
      <w:b/>
      <w:color w:val="000000" w:themeColor="text1"/>
    </w:rPr>
  </w:style>
  <w:style w:type="paragraph" w:customStyle="1" w:styleId="34fffd">
    <w:name w:val="34_ТЛ_Название_документа_Полное"/>
    <w:basedOn w:val="34fff9"/>
    <w:next w:val="a9"/>
    <w:qFormat/>
    <w:rsid w:val="003C485F"/>
    <w:rPr>
      <w:b/>
      <w:bCs/>
      <w:caps/>
      <w:color w:val="000000" w:themeColor="text1"/>
      <w:szCs w:val="32"/>
    </w:rPr>
  </w:style>
  <w:style w:type="paragraph" w:customStyle="1" w:styleId="34fffc">
    <w:name w:val="34_ТЛ_Тип_документа"/>
    <w:basedOn w:val="a9"/>
    <w:next w:val="a9"/>
    <w:qFormat/>
    <w:rsid w:val="003C485F"/>
    <w:pPr>
      <w:spacing w:after="120" w:line="360" w:lineRule="auto"/>
      <w:jc w:val="center"/>
    </w:pPr>
    <w:rPr>
      <w:rFonts w:ascii="Times New Roman" w:eastAsia="Times New Roman" w:hAnsi="Times New Roman" w:cs="Arial"/>
      <w:b/>
      <w:bCs/>
      <w:color w:val="000000" w:themeColor="text1"/>
      <w:sz w:val="26"/>
      <w:szCs w:val="28"/>
    </w:rPr>
  </w:style>
  <w:style w:type="paragraph" w:customStyle="1" w:styleId="34fffe">
    <w:name w:val="34_Подзаголовок"/>
    <w:basedOn w:val="34b"/>
    <w:next w:val="34b"/>
    <w:qFormat/>
    <w:rsid w:val="003C485F"/>
    <w:pPr>
      <w:keepNext/>
      <w:keepLines/>
      <w:spacing w:before="480" w:after="240"/>
      <w:ind w:left="720" w:firstLine="0"/>
    </w:pPr>
    <w:rPr>
      <w:rFonts w:ascii="Arial" w:hAnsi="Arial"/>
      <w:b/>
    </w:rPr>
  </w:style>
  <w:style w:type="paragraph" w:customStyle="1" w:styleId="341f2">
    <w:name w:val="34_Заголовок_1_Приложение_Название"/>
    <w:basedOn w:val="34b"/>
    <w:next w:val="34b"/>
    <w:qFormat/>
    <w:rsid w:val="003C485F"/>
    <w:pPr>
      <w:keepNext/>
      <w:keepLines/>
      <w:spacing w:after="240"/>
      <w:ind w:firstLine="0"/>
      <w:jc w:val="center"/>
    </w:pPr>
    <w:rPr>
      <w:b/>
      <w:sz w:val="32"/>
      <w:szCs w:val="32"/>
    </w:rPr>
  </w:style>
  <w:style w:type="paragraph" w:customStyle="1" w:styleId="3450">
    <w:name w:val="34_Заголовок_5_Приложение"/>
    <w:basedOn w:val="34b"/>
    <w:next w:val="34b"/>
    <w:qFormat/>
    <w:rsid w:val="003C485F"/>
    <w:pPr>
      <w:keepNext/>
      <w:keepLines/>
      <w:numPr>
        <w:ilvl w:val="4"/>
        <w:numId w:val="38"/>
      </w:numPr>
      <w:spacing w:before="480" w:after="240"/>
    </w:pPr>
    <w:rPr>
      <w:b/>
    </w:rPr>
  </w:style>
  <w:style w:type="paragraph" w:customStyle="1" w:styleId="3431">
    <w:name w:val="34_Список_Нум_3"/>
    <w:basedOn w:val="34b"/>
    <w:link w:val="3433"/>
    <w:qFormat/>
    <w:rsid w:val="003C485F"/>
    <w:pPr>
      <w:numPr>
        <w:numId w:val="45"/>
      </w:numPr>
    </w:pPr>
    <w:rPr>
      <w:szCs w:val="24"/>
      <w:lang w:val="en-US"/>
    </w:rPr>
  </w:style>
  <w:style w:type="paragraph" w:customStyle="1" w:styleId="34ffff">
    <w:name w:val="34_Определения"/>
    <w:basedOn w:val="34b"/>
    <w:qFormat/>
    <w:rsid w:val="003C485F"/>
    <w:pPr>
      <w:ind w:firstLine="0"/>
      <w:jc w:val="left"/>
    </w:pPr>
  </w:style>
  <w:style w:type="paragraph" w:customStyle="1" w:styleId="34ffff0">
    <w:name w:val="34_ЛУ_Подпись_Шапка"/>
    <w:basedOn w:val="34b"/>
    <w:next w:val="34fff2"/>
    <w:qFormat/>
    <w:rsid w:val="003C485F"/>
    <w:pPr>
      <w:ind w:firstLine="0"/>
      <w:jc w:val="left"/>
    </w:pPr>
    <w:rPr>
      <w:caps/>
      <w:szCs w:val="24"/>
    </w:rPr>
  </w:style>
  <w:style w:type="paragraph" w:customStyle="1" w:styleId="341c">
    <w:name w:val="34_Заголовок_1_Не_включенный_в_оглавление"/>
    <w:basedOn w:val="a9"/>
    <w:next w:val="a9"/>
    <w:link w:val="341b"/>
    <w:qFormat/>
    <w:rsid w:val="003C485F"/>
    <w:pPr>
      <w:keepNext/>
      <w:keepLines/>
      <w:pageBreakBefore/>
      <w:spacing w:after="240" w:line="360" w:lineRule="auto"/>
      <w:jc w:val="center"/>
    </w:pPr>
    <w:rPr>
      <w:rFonts w:ascii="Times New Roman" w:eastAsia="Times New Roman" w:hAnsi="Times New Roman" w:cs="Times New Roman"/>
      <w:b/>
      <w:color w:val="000000" w:themeColor="text1"/>
      <w:sz w:val="32"/>
      <w:szCs w:val="20"/>
    </w:rPr>
  </w:style>
  <w:style w:type="paragraph" w:customStyle="1" w:styleId="341f4">
    <w:name w:val="34_Колонтитул_Нижний_1я_страница"/>
    <w:basedOn w:val="34b"/>
    <w:qFormat/>
    <w:rsid w:val="003C485F"/>
    <w:pPr>
      <w:spacing w:before="2320"/>
    </w:pPr>
  </w:style>
  <w:style w:type="paragraph" w:customStyle="1" w:styleId="34ffff1">
    <w:name w:val="34_Листинг"/>
    <w:basedOn w:val="34b"/>
    <w:qFormat/>
    <w:rsid w:val="003C485F"/>
    <w:pPr>
      <w:tabs>
        <w:tab w:val="left" w:pos="1134"/>
        <w:tab w:val="left" w:pos="1491"/>
      </w:tabs>
      <w:spacing w:before="240" w:after="360"/>
      <w:ind w:left="720" w:firstLine="0"/>
      <w:contextualSpacing/>
      <w:jc w:val="left"/>
    </w:pPr>
    <w:rPr>
      <w:rFonts w:ascii="Courier New" w:hAnsi="Courier New"/>
      <w:sz w:val="20"/>
      <w:lang w:val="en-US"/>
    </w:rPr>
  </w:style>
  <w:style w:type="paragraph" w:customStyle="1" w:styleId="34ffff2">
    <w:name w:val="34_Таблица_Боковик"/>
    <w:basedOn w:val="34fff7"/>
    <w:qFormat/>
    <w:rsid w:val="003C485F"/>
    <w:rPr>
      <w:b/>
    </w:rPr>
  </w:style>
  <w:style w:type="paragraph" w:customStyle="1" w:styleId="3440">
    <w:name w:val="34_Заголовок_4_Приложение"/>
    <w:basedOn w:val="34b"/>
    <w:next w:val="34b"/>
    <w:qFormat/>
    <w:rsid w:val="003C485F"/>
    <w:pPr>
      <w:keepNext/>
      <w:keepLines/>
      <w:numPr>
        <w:ilvl w:val="3"/>
        <w:numId w:val="34"/>
      </w:numPr>
      <w:tabs>
        <w:tab w:val="left" w:pos="360"/>
      </w:tabs>
      <w:spacing w:before="480" w:after="240"/>
      <w:ind w:left="0" w:firstLine="720"/>
      <w:outlineLvl w:val="3"/>
    </w:pPr>
    <w:rPr>
      <w:b/>
    </w:rPr>
  </w:style>
  <w:style w:type="paragraph" w:customStyle="1" w:styleId="-2">
    <w:name w:val="Гост-абзац"/>
    <w:basedOn w:val="a9"/>
    <w:qFormat/>
    <w:rsid w:val="003C485F"/>
    <w:pPr>
      <w:spacing w:before="240" w:after="120" w:line="360" w:lineRule="auto"/>
      <w:ind w:left="851" w:firstLine="851"/>
      <w:jc w:val="both"/>
    </w:pPr>
    <w:rPr>
      <w:lang w:val="en-US" w:bidi="en-US"/>
    </w:rPr>
  </w:style>
  <w:style w:type="paragraph" w:customStyle="1" w:styleId="3412">
    <w:name w:val="34_Таблица_Список_Марк_1"/>
    <w:basedOn w:val="34fff7"/>
    <w:link w:val="341d"/>
    <w:qFormat/>
    <w:rsid w:val="003C485F"/>
    <w:pPr>
      <w:numPr>
        <w:numId w:val="37"/>
      </w:numPr>
    </w:pPr>
  </w:style>
  <w:style w:type="paragraph" w:customStyle="1" w:styleId="3430">
    <w:name w:val="34_Список_Марк_3"/>
    <w:basedOn w:val="34b"/>
    <w:link w:val="3434"/>
    <w:qFormat/>
    <w:rsid w:val="003C485F"/>
    <w:pPr>
      <w:numPr>
        <w:ilvl w:val="2"/>
        <w:numId w:val="35"/>
      </w:numPr>
    </w:pPr>
    <w:rPr>
      <w:lang w:val="en-US"/>
    </w:rPr>
  </w:style>
  <w:style w:type="paragraph" w:customStyle="1" w:styleId="3421">
    <w:name w:val="34_Таблица_Список_Нум_2"/>
    <w:basedOn w:val="34fff7"/>
    <w:qFormat/>
    <w:rsid w:val="003C485F"/>
    <w:pPr>
      <w:numPr>
        <w:ilvl w:val="1"/>
        <w:numId w:val="43"/>
      </w:numPr>
    </w:pPr>
  </w:style>
  <w:style w:type="paragraph" w:customStyle="1" w:styleId="34f7">
    <w:name w:val="34_Таблица_Список_Абзац"/>
    <w:basedOn w:val="34fff7"/>
    <w:link w:val="34f6"/>
    <w:qFormat/>
    <w:rsid w:val="003C485F"/>
    <w:pPr>
      <w:ind w:left="720"/>
    </w:pPr>
    <w:rPr>
      <w:szCs w:val="24"/>
      <w:lang w:val="en-US"/>
    </w:rPr>
  </w:style>
  <w:style w:type="paragraph" w:customStyle="1" w:styleId="3427">
    <w:name w:val="34_Таблица_Список_Марк_2"/>
    <w:basedOn w:val="3412"/>
    <w:link w:val="3426"/>
    <w:qFormat/>
    <w:rsid w:val="003C485F"/>
  </w:style>
  <w:style w:type="paragraph" w:customStyle="1" w:styleId="3435">
    <w:name w:val="34_Таблица_Список_Нум_3"/>
    <w:basedOn w:val="3421"/>
    <w:qFormat/>
    <w:rsid w:val="003C485F"/>
  </w:style>
  <w:style w:type="paragraph" w:customStyle="1" w:styleId="34ffff3">
    <w:name w:val="34_Колонтитул_Номер_страницы"/>
    <w:basedOn w:val="34b"/>
    <w:qFormat/>
    <w:rsid w:val="003C485F"/>
    <w:pPr>
      <w:spacing w:line="240" w:lineRule="auto"/>
      <w:ind w:firstLine="0"/>
      <w:jc w:val="center"/>
    </w:pPr>
  </w:style>
  <w:style w:type="paragraph" w:customStyle="1" w:styleId="34ffff4">
    <w:name w:val="34_Таблица_Сноска"/>
    <w:basedOn w:val="34b"/>
    <w:qFormat/>
    <w:rsid w:val="003C485F"/>
    <w:pPr>
      <w:spacing w:before="60" w:after="60" w:line="240" w:lineRule="auto"/>
      <w:ind w:firstLine="284"/>
      <w:contextualSpacing/>
    </w:pPr>
    <w:rPr>
      <w:sz w:val="18"/>
    </w:rPr>
  </w:style>
  <w:style w:type="paragraph" w:customStyle="1" w:styleId="344">
    <w:name w:val="34_Врезка_Примечание_Список"/>
    <w:basedOn w:val="34b"/>
    <w:qFormat/>
    <w:rsid w:val="003C485F"/>
    <w:pPr>
      <w:numPr>
        <w:numId w:val="6"/>
      </w:numPr>
      <w:spacing w:after="360"/>
      <w:ind w:left="710" w:firstLine="0"/>
      <w:contextualSpacing/>
    </w:pPr>
  </w:style>
  <w:style w:type="paragraph" w:customStyle="1" w:styleId="34ffff5">
    <w:name w:val="34_Отбивка_после_таблицы"/>
    <w:basedOn w:val="34b"/>
    <w:next w:val="34b"/>
    <w:qFormat/>
    <w:rsid w:val="003C485F"/>
    <w:pPr>
      <w:spacing w:after="240"/>
    </w:pPr>
  </w:style>
  <w:style w:type="paragraph" w:customStyle="1" w:styleId="34ffff6">
    <w:name w:val="34_Врезка_Примечание_Заголовок"/>
    <w:basedOn w:val="34fff6"/>
    <w:next w:val="344"/>
    <w:qFormat/>
    <w:rsid w:val="003C485F"/>
    <w:pPr>
      <w:keepNext/>
      <w:spacing w:after="120"/>
    </w:pPr>
    <w:rPr>
      <w:b/>
    </w:rPr>
  </w:style>
  <w:style w:type="paragraph" w:customStyle="1" w:styleId="340">
    <w:name w:val="34_Сноска_Список"/>
    <w:basedOn w:val="34b"/>
    <w:qFormat/>
    <w:rsid w:val="003C485F"/>
    <w:pPr>
      <w:numPr>
        <w:numId w:val="7"/>
      </w:numPr>
      <w:spacing w:line="240" w:lineRule="auto"/>
      <w:ind w:left="720" w:hanging="360"/>
      <w:jc w:val="left"/>
    </w:pPr>
    <w:rPr>
      <w:sz w:val="18"/>
    </w:rPr>
  </w:style>
  <w:style w:type="paragraph" w:customStyle="1" w:styleId="341f">
    <w:name w:val="34_Таблица_Список_Нум_1"/>
    <w:basedOn w:val="3421"/>
    <w:link w:val="341e"/>
    <w:qFormat/>
    <w:rsid w:val="003C485F"/>
  </w:style>
  <w:style w:type="paragraph" w:customStyle="1" w:styleId="34ffff7">
    <w:name w:val="34_Отбивка_после_раздела"/>
    <w:basedOn w:val="34b"/>
    <w:qFormat/>
    <w:rsid w:val="003C485F"/>
  </w:style>
  <w:style w:type="paragraph" w:customStyle="1" w:styleId="34ffff8">
    <w:name w:val="34_Пример_Заголовок"/>
    <w:basedOn w:val="34fff3"/>
    <w:next w:val="34fff3"/>
    <w:qFormat/>
    <w:rsid w:val="003C485F"/>
    <w:pPr>
      <w:keepNext/>
      <w:spacing w:after="120"/>
    </w:pPr>
    <w:rPr>
      <w:b/>
    </w:rPr>
  </w:style>
  <w:style w:type="paragraph" w:customStyle="1" w:styleId="34f9">
    <w:name w:val="34_Список_Марк_Вводная_фраза"/>
    <w:basedOn w:val="34b"/>
    <w:next w:val="a9"/>
    <w:link w:val="34f8"/>
    <w:qFormat/>
    <w:rsid w:val="003C485F"/>
    <w:pPr>
      <w:keepNext/>
    </w:pPr>
  </w:style>
  <w:style w:type="paragraph" w:customStyle="1" w:styleId="348">
    <w:name w:val="34_Процедура_Шаг"/>
    <w:basedOn w:val="34b"/>
    <w:link w:val="34fa"/>
    <w:qFormat/>
    <w:rsid w:val="003C485F"/>
    <w:pPr>
      <w:numPr>
        <w:numId w:val="8"/>
      </w:numPr>
    </w:pPr>
    <w:rPr>
      <w:szCs w:val="24"/>
    </w:rPr>
  </w:style>
  <w:style w:type="paragraph" w:customStyle="1" w:styleId="349">
    <w:name w:val="34_Процедура_Подшаг"/>
    <w:basedOn w:val="34b"/>
    <w:link w:val="34fb"/>
    <w:qFormat/>
    <w:rsid w:val="003C485F"/>
    <w:pPr>
      <w:numPr>
        <w:ilvl w:val="1"/>
        <w:numId w:val="8"/>
      </w:numPr>
    </w:pPr>
    <w:rPr>
      <w:szCs w:val="24"/>
    </w:rPr>
  </w:style>
  <w:style w:type="paragraph" w:customStyle="1" w:styleId="34ffff9">
    <w:name w:val="34_Процедура_Вводная_фраза"/>
    <w:basedOn w:val="34b"/>
    <w:next w:val="348"/>
    <w:qFormat/>
    <w:rsid w:val="003C485F"/>
    <w:pPr>
      <w:keepNext/>
    </w:pPr>
  </w:style>
  <w:style w:type="paragraph" w:customStyle="1" w:styleId="34ffffa">
    <w:name w:val="34_Отбивка_после_примера"/>
    <w:basedOn w:val="34b"/>
    <w:next w:val="34b"/>
    <w:qFormat/>
    <w:rsid w:val="003C485F"/>
  </w:style>
  <w:style w:type="paragraph" w:customStyle="1" w:styleId="347">
    <w:name w:val="34_Пример_Список"/>
    <w:basedOn w:val="34fff3"/>
    <w:qFormat/>
    <w:rsid w:val="003C485F"/>
    <w:pPr>
      <w:numPr>
        <w:numId w:val="39"/>
      </w:numPr>
      <w:spacing w:before="0"/>
    </w:pPr>
    <w:rPr>
      <w:b/>
      <w:bCs/>
      <w:i/>
      <w:iCs/>
    </w:rPr>
  </w:style>
  <w:style w:type="paragraph" w:customStyle="1" w:styleId="34ffffb">
    <w:name w:val="34_Листинг_Заголовок"/>
    <w:basedOn w:val="34b"/>
    <w:next w:val="34ffff1"/>
    <w:qFormat/>
    <w:rsid w:val="003C485F"/>
    <w:pPr>
      <w:keepNext/>
      <w:keepLines/>
      <w:spacing w:before="360" w:after="120"/>
      <w:ind w:left="720" w:firstLine="0"/>
    </w:pPr>
  </w:style>
  <w:style w:type="paragraph" w:customStyle="1" w:styleId="34fd">
    <w:name w:val="34_Процедура_Примечание"/>
    <w:basedOn w:val="34b"/>
    <w:link w:val="34fc"/>
    <w:qFormat/>
    <w:rsid w:val="003C485F"/>
    <w:pPr>
      <w:keepLines/>
      <w:spacing w:before="360" w:after="360"/>
      <w:ind w:left="1191" w:firstLine="0"/>
    </w:pPr>
  </w:style>
  <w:style w:type="paragraph" w:customStyle="1" w:styleId="afff1">
    <w:name w:val="_Основной с красной строки"/>
    <w:basedOn w:val="a9"/>
    <w:link w:val="afff0"/>
    <w:qFormat/>
    <w:rsid w:val="003C485F"/>
    <w:pPr>
      <w:spacing w:line="360" w:lineRule="auto"/>
      <w:ind w:firstLine="709"/>
      <w:jc w:val="both"/>
    </w:pPr>
    <w:rPr>
      <w:sz w:val="28"/>
      <w:lang w:val="en-US"/>
    </w:rPr>
  </w:style>
  <w:style w:type="paragraph" w:customStyle="1" w:styleId="34ffffc">
    <w:name w:val="34_ТЛ_Подпись"/>
    <w:basedOn w:val="a9"/>
    <w:qFormat/>
    <w:rsid w:val="003C485F"/>
    <w:pPr>
      <w:spacing w:before="20" w:after="120" w:line="240" w:lineRule="auto"/>
    </w:pPr>
    <w:rPr>
      <w:rFonts w:ascii="Times New Roman" w:eastAsia="Times New Roman" w:hAnsi="Times New Roman" w:cs="Times New Roman"/>
      <w:color w:val="000000" w:themeColor="text1"/>
      <w:sz w:val="26"/>
      <w:szCs w:val="20"/>
    </w:rPr>
  </w:style>
  <w:style w:type="paragraph" w:customStyle="1" w:styleId="34ffffd">
    <w:name w:val="34_ТЛ_Подпись_Шапка"/>
    <w:basedOn w:val="34ffff0"/>
    <w:next w:val="34ffffc"/>
    <w:qFormat/>
    <w:rsid w:val="003C485F"/>
  </w:style>
  <w:style w:type="paragraph" w:customStyle="1" w:styleId="34ffffe">
    <w:name w:val="34_ТЛ_Подпись_скрытый"/>
    <w:basedOn w:val="34ffffc"/>
    <w:qFormat/>
    <w:rsid w:val="003C485F"/>
    <w:rPr>
      <w:vanish/>
    </w:rPr>
  </w:style>
  <w:style w:type="paragraph" w:customStyle="1" w:styleId="34fffff">
    <w:name w:val="34_ТЛ_Количество_листов"/>
    <w:basedOn w:val="34fff9"/>
    <w:next w:val="34fff9"/>
    <w:qFormat/>
    <w:rsid w:val="003C485F"/>
  </w:style>
  <w:style w:type="paragraph" w:customStyle="1" w:styleId="34fffff0">
    <w:name w:val="34_Комментарий_Философта"/>
    <w:basedOn w:val="34b"/>
    <w:qFormat/>
    <w:rsid w:val="003C485F"/>
    <w:rPr>
      <w:rFonts w:ascii="Arial Narrow" w:hAnsi="Arial Narrow"/>
      <w:vanish/>
      <w:color w:val="0000FF"/>
    </w:rPr>
  </w:style>
  <w:style w:type="paragraph" w:customStyle="1" w:styleId="34fffff1">
    <w:name w:val="34_ТЛ_Организация"/>
    <w:basedOn w:val="a9"/>
    <w:next w:val="a9"/>
    <w:qFormat/>
    <w:rsid w:val="003C485F"/>
    <w:pPr>
      <w:spacing w:after="120" w:line="360" w:lineRule="auto"/>
      <w:jc w:val="center"/>
    </w:pPr>
    <w:rPr>
      <w:rFonts w:ascii="Times New Roman" w:eastAsia="Times New Roman" w:hAnsi="Times New Roman" w:cs="Arial"/>
      <w:b/>
      <w:sz w:val="26"/>
      <w:szCs w:val="28"/>
    </w:rPr>
  </w:style>
  <w:style w:type="paragraph" w:customStyle="1" w:styleId="34a0">
    <w:name w:val="34_Комментaрий_из_ГОСТ"/>
    <w:basedOn w:val="34b"/>
    <w:qFormat/>
    <w:rsid w:val="003C485F"/>
    <w:rPr>
      <w:rFonts w:ascii="Arial Narrow" w:hAnsi="Arial Narrow"/>
      <w:vanish/>
    </w:rPr>
  </w:style>
  <w:style w:type="paragraph" w:customStyle="1" w:styleId="34fffff2">
    <w:name w:val="34_Таблица_Сноска_Линия"/>
    <w:basedOn w:val="34ffff4"/>
    <w:next w:val="34ffff4"/>
    <w:qFormat/>
    <w:rsid w:val="003C485F"/>
    <w:pPr>
      <w:keepNext/>
    </w:pPr>
  </w:style>
  <w:style w:type="paragraph" w:customStyle="1" w:styleId="34fffff3">
    <w:name w:val="34_Таблица_Примечание"/>
    <w:basedOn w:val="34ffff4"/>
    <w:qFormat/>
    <w:rsid w:val="003C485F"/>
  </w:style>
  <w:style w:type="paragraph" w:customStyle="1" w:styleId="34fffff4">
    <w:name w:val="34_Рамка_Подписи_Боковик"/>
    <w:basedOn w:val="34f1"/>
    <w:qFormat/>
    <w:rsid w:val="003C485F"/>
    <w:rPr>
      <w:i/>
    </w:rPr>
  </w:style>
  <w:style w:type="paragraph" w:customStyle="1" w:styleId="34fffff5">
    <w:name w:val="34_Рамка_Обозначение_документа"/>
    <w:basedOn w:val="34f1"/>
    <w:qFormat/>
    <w:rsid w:val="003C485F"/>
    <w:pPr>
      <w:spacing w:before="80"/>
    </w:pPr>
  </w:style>
  <w:style w:type="paragraph" w:customStyle="1" w:styleId="34fffff6">
    <w:name w:val="34_Рамка_Организация"/>
    <w:basedOn w:val="34f1"/>
    <w:qFormat/>
    <w:rsid w:val="003C485F"/>
  </w:style>
  <w:style w:type="paragraph" w:customStyle="1" w:styleId="34fffff7">
    <w:name w:val="34_Рамка_Номер_страницы"/>
    <w:basedOn w:val="34f1"/>
    <w:qFormat/>
    <w:rsid w:val="003C485F"/>
    <w:pPr>
      <w:spacing w:before="80"/>
    </w:pPr>
  </w:style>
  <w:style w:type="paragraph" w:customStyle="1" w:styleId="34fffff8">
    <w:name w:val="34_Рамка_Подписи_Лист"/>
    <w:basedOn w:val="34f3"/>
    <w:qFormat/>
    <w:rsid w:val="003C485F"/>
    <w:pPr>
      <w:spacing w:before="60"/>
    </w:pPr>
  </w:style>
  <w:style w:type="paragraph" w:customStyle="1" w:styleId="34fffff9">
    <w:name w:val="34_Рамка_Документ"/>
    <w:basedOn w:val="34f1"/>
    <w:qFormat/>
    <w:rsid w:val="003C485F"/>
  </w:style>
  <w:style w:type="paragraph" w:customStyle="1" w:styleId="34fffffa">
    <w:name w:val="34_Рисунок_Подпись"/>
    <w:basedOn w:val="34b"/>
    <w:qFormat/>
    <w:rsid w:val="003C485F"/>
    <w:pPr>
      <w:keepNext/>
      <w:keepLines/>
      <w:spacing w:before="240" w:after="240"/>
      <w:ind w:left="1191" w:right="1191" w:firstLine="0"/>
      <w:contextualSpacing/>
    </w:pPr>
    <w:rPr>
      <w:sz w:val="22"/>
    </w:rPr>
  </w:style>
  <w:style w:type="paragraph" w:customStyle="1" w:styleId="34a">
    <w:name w:val="34_Процедура_Шаг_Единичный"/>
    <w:basedOn w:val="34b"/>
    <w:qFormat/>
    <w:rsid w:val="003C485F"/>
    <w:pPr>
      <w:numPr>
        <w:numId w:val="9"/>
      </w:numPr>
      <w:ind w:left="1571" w:hanging="360"/>
    </w:pPr>
  </w:style>
  <w:style w:type="paragraph" w:customStyle="1" w:styleId="34fffffb">
    <w:name w:val="34_Процедура_Заголовок"/>
    <w:basedOn w:val="34b"/>
    <w:next w:val="34ffff9"/>
    <w:qFormat/>
    <w:rsid w:val="003C485F"/>
    <w:pPr>
      <w:keepNext/>
      <w:keepLines/>
      <w:spacing w:before="360" w:after="120"/>
      <w:ind w:left="720" w:firstLine="0"/>
    </w:pPr>
  </w:style>
  <w:style w:type="paragraph" w:customStyle="1" w:styleId="341f1">
    <w:name w:val="34_Список_Абзац_1"/>
    <w:basedOn w:val="34b"/>
    <w:link w:val="341f0"/>
    <w:qFormat/>
    <w:rsid w:val="003C485F"/>
    <w:pPr>
      <w:ind w:left="1191" w:firstLine="0"/>
    </w:pPr>
  </w:style>
  <w:style w:type="paragraph" w:customStyle="1" w:styleId="34fffffc">
    <w:name w:val="34_Процедура_Абзац_Шага"/>
    <w:basedOn w:val="34b"/>
    <w:qFormat/>
    <w:rsid w:val="003C485F"/>
    <w:pPr>
      <w:ind w:left="1191" w:firstLine="0"/>
    </w:pPr>
  </w:style>
  <w:style w:type="paragraph" w:customStyle="1" w:styleId="3429">
    <w:name w:val="34_Список_Абзац_2"/>
    <w:basedOn w:val="341f1"/>
    <w:link w:val="3428"/>
    <w:qFormat/>
    <w:rsid w:val="003C485F"/>
    <w:pPr>
      <w:ind w:left="1888"/>
    </w:pPr>
    <w:rPr>
      <w:szCs w:val="24"/>
      <w:lang w:val="en-US"/>
    </w:rPr>
  </w:style>
  <w:style w:type="paragraph" w:customStyle="1" w:styleId="text0">
    <w:name w:val="text"/>
    <w:basedOn w:val="a9"/>
    <w:link w:val="text"/>
    <w:qFormat/>
    <w:rsid w:val="003C485F"/>
    <w:pPr>
      <w:spacing w:after="200"/>
      <w:ind w:firstLine="851"/>
      <w:contextualSpacing/>
    </w:pPr>
    <w:rPr>
      <w:rFonts w:eastAsia="Calibri"/>
      <w:lang w:val="en-US"/>
    </w:rPr>
  </w:style>
  <w:style w:type="paragraph" w:customStyle="1" w:styleId="affffff2">
    <w:name w:val="ГОСТ Маркированный список"/>
    <w:basedOn w:val="a9"/>
    <w:qFormat/>
    <w:rsid w:val="003C485F"/>
    <w:pPr>
      <w:shd w:val="solid" w:color="FFFFFF" w:fill="auto"/>
      <w:ind w:left="1429" w:hanging="360"/>
      <w:jc w:val="both"/>
    </w:pPr>
    <w:rPr>
      <w:rFonts w:eastAsia="Arial"/>
      <w:sz w:val="26"/>
    </w:rPr>
  </w:style>
  <w:style w:type="paragraph" w:customStyle="1" w:styleId="1fa">
    <w:name w:val="ГОСТ Основной текст_1"/>
    <w:basedOn w:val="a9"/>
    <w:qFormat/>
    <w:rsid w:val="003C485F"/>
    <w:pPr>
      <w:ind w:firstLine="708"/>
      <w:jc w:val="both"/>
    </w:pPr>
    <w:rPr>
      <w:sz w:val="26"/>
    </w:rPr>
  </w:style>
  <w:style w:type="paragraph" w:customStyle="1" w:styleId="afff4">
    <w:name w:val="ТЕКСТ ДОК"/>
    <w:basedOn w:val="a9"/>
    <w:link w:val="afff3"/>
    <w:qFormat/>
    <w:rsid w:val="003C485F"/>
    <w:pPr>
      <w:spacing w:line="360" w:lineRule="auto"/>
      <w:ind w:firstLine="851"/>
      <w:jc w:val="both"/>
    </w:pPr>
    <w:rPr>
      <w:sz w:val="26"/>
    </w:rPr>
  </w:style>
  <w:style w:type="paragraph" w:customStyle="1" w:styleId="341TimesNewRoman">
    <w:name w:val="Стиль 34_Заголовок_1_Приложение_Название + Times New Roman"/>
    <w:basedOn w:val="341f2"/>
    <w:next w:val="3423"/>
    <w:qFormat/>
    <w:rsid w:val="003C485F"/>
    <w:pPr>
      <w:numPr>
        <w:numId w:val="10"/>
      </w:numPr>
      <w:ind w:left="714" w:hanging="357"/>
      <w:outlineLvl w:val="1"/>
    </w:pPr>
    <w:rPr>
      <w:bCs/>
      <w:sz w:val="24"/>
    </w:rPr>
  </w:style>
  <w:style w:type="paragraph" w:customStyle="1" w:styleId="341TimesNewRoman0">
    <w:name w:val="Стиль Стиль 34_Заголовок_1_Приложение_Название + Times New Roman + ..."/>
    <w:basedOn w:val="341TimesNewRoman"/>
    <w:qFormat/>
    <w:rsid w:val="003C485F"/>
    <w:pPr>
      <w:ind w:left="0" w:firstLine="0"/>
      <w:outlineLvl w:val="9"/>
    </w:pPr>
  </w:style>
  <w:style w:type="paragraph" w:customStyle="1" w:styleId="MList2">
    <w:name w:val="M_List_2"/>
    <w:basedOn w:val="a9"/>
    <w:next w:val="1f8"/>
    <w:uiPriority w:val="99"/>
    <w:qFormat/>
    <w:rsid w:val="003C485F"/>
    <w:pPr>
      <w:numPr>
        <w:ilvl w:val="1"/>
        <w:numId w:val="11"/>
      </w:numPr>
      <w:tabs>
        <w:tab w:val="left" w:pos="851"/>
      </w:tabs>
      <w:spacing w:line="276" w:lineRule="auto"/>
      <w:contextualSpacing/>
      <w:jc w:val="both"/>
    </w:pPr>
    <w:rPr>
      <w:rFonts w:ascii="Calibri" w:eastAsia="Calibri" w:hAnsi="Calibri"/>
      <w:bCs/>
      <w:szCs w:val="20"/>
    </w:rPr>
  </w:style>
  <w:style w:type="paragraph" w:customStyle="1" w:styleId="MNumL1">
    <w:name w:val="M_NumL1"/>
    <w:basedOn w:val="a9"/>
    <w:next w:val="1f8"/>
    <w:link w:val="MNumL10"/>
    <w:qFormat/>
    <w:rsid w:val="003C485F"/>
    <w:pPr>
      <w:numPr>
        <w:numId w:val="12"/>
      </w:numPr>
      <w:tabs>
        <w:tab w:val="left" w:pos="851"/>
        <w:tab w:val="left" w:pos="1701"/>
      </w:tabs>
      <w:spacing w:line="276" w:lineRule="auto"/>
      <w:contextualSpacing/>
      <w:jc w:val="both"/>
    </w:pPr>
    <w:rPr>
      <w:rFonts w:ascii="Arial" w:hAnsi="Arial"/>
      <w:bCs/>
      <w:color w:val="000000"/>
    </w:rPr>
  </w:style>
  <w:style w:type="paragraph" w:customStyle="1" w:styleId="2f2">
    <w:name w:val="Обычный2"/>
    <w:qFormat/>
    <w:rsid w:val="003C485F"/>
    <w:pPr>
      <w:spacing w:line="276" w:lineRule="auto"/>
      <w:ind w:firstLine="566"/>
      <w:jc w:val="both"/>
    </w:pPr>
    <w:rPr>
      <w:sz w:val="20"/>
      <w:szCs w:val="20"/>
    </w:rPr>
  </w:style>
  <w:style w:type="paragraph" w:customStyle="1" w:styleId="affffff3">
    <w:name w:val="Пункт"/>
    <w:basedOn w:val="a9"/>
    <w:qFormat/>
    <w:rsid w:val="003C485F"/>
    <w:pPr>
      <w:tabs>
        <w:tab w:val="left" w:pos="1980"/>
      </w:tabs>
      <w:ind w:left="1404" w:hanging="504"/>
      <w:jc w:val="both"/>
    </w:pPr>
    <w:rPr>
      <w:rFonts w:eastAsia="Calibri"/>
    </w:rPr>
  </w:style>
  <w:style w:type="paragraph" w:customStyle="1" w:styleId="afff6">
    <w:name w:val="Пункты"/>
    <w:basedOn w:val="23"/>
    <w:link w:val="afff5"/>
    <w:qFormat/>
    <w:rsid w:val="003C485F"/>
    <w:pPr>
      <w:keepLines w:val="0"/>
      <w:tabs>
        <w:tab w:val="left" w:pos="1134"/>
      </w:tabs>
      <w:spacing w:before="120" w:after="0"/>
      <w:jc w:val="both"/>
    </w:pPr>
    <w:rPr>
      <w:rFonts w:eastAsia="Times New Roman"/>
      <w:bCs w:val="0"/>
      <w:iCs/>
      <w:sz w:val="24"/>
      <w:szCs w:val="28"/>
    </w:rPr>
  </w:style>
  <w:style w:type="paragraph" w:customStyle="1" w:styleId="affffff4">
    <w:name w:val="Обычный с нумерацией"/>
    <w:basedOn w:val="a9"/>
    <w:qFormat/>
    <w:rsid w:val="003C485F"/>
    <w:pPr>
      <w:ind w:firstLine="709"/>
      <w:jc w:val="both"/>
    </w:pPr>
    <w:rPr>
      <w:sz w:val="28"/>
    </w:rPr>
  </w:style>
  <w:style w:type="paragraph" w:customStyle="1" w:styleId="Textnum20">
    <w:name w:val="Text num2"/>
    <w:basedOn w:val="a9"/>
    <w:link w:val="Textnum2"/>
    <w:qFormat/>
    <w:rsid w:val="003C485F"/>
    <w:pPr>
      <w:ind w:hanging="720"/>
      <w:jc w:val="both"/>
    </w:pPr>
    <w:rPr>
      <w:sz w:val="20"/>
    </w:rPr>
  </w:style>
  <w:style w:type="paragraph" w:customStyle="1" w:styleId="ConsPlusNonformat">
    <w:name w:val="ConsPlusNonformat"/>
    <w:qFormat/>
    <w:rsid w:val="003C485F"/>
    <w:pPr>
      <w:widowControl w:val="0"/>
    </w:pPr>
    <w:rPr>
      <w:rFonts w:ascii="Courier New" w:eastAsia="Arial" w:hAnsi="Courier New"/>
      <w:sz w:val="20"/>
      <w:szCs w:val="20"/>
      <w:lang w:eastAsia="ar-SA"/>
    </w:rPr>
  </w:style>
  <w:style w:type="paragraph" w:customStyle="1" w:styleId="Iauiue">
    <w:name w:val="Iau?iue"/>
    <w:qFormat/>
    <w:rsid w:val="003C485F"/>
    <w:rPr>
      <w:sz w:val="20"/>
      <w:szCs w:val="20"/>
      <w:lang w:val="en-US"/>
    </w:rPr>
  </w:style>
  <w:style w:type="paragraph" w:customStyle="1" w:styleId="ConsNormal0">
    <w:name w:val="ConsNormal"/>
    <w:link w:val="ConsNormal"/>
    <w:qFormat/>
    <w:rsid w:val="003C485F"/>
    <w:pPr>
      <w:widowControl w:val="0"/>
      <w:ind w:right="19772" w:firstLine="720"/>
    </w:pPr>
    <w:rPr>
      <w:rFonts w:ascii="Arial" w:hAnsi="Arial"/>
      <w:sz w:val="20"/>
      <w:szCs w:val="20"/>
    </w:rPr>
  </w:style>
  <w:style w:type="paragraph" w:customStyle="1" w:styleId="ConsPlusTitle">
    <w:name w:val="ConsPlusTitle"/>
    <w:uiPriority w:val="99"/>
    <w:qFormat/>
    <w:rsid w:val="003C485F"/>
    <w:pPr>
      <w:widowControl w:val="0"/>
    </w:pPr>
    <w:rPr>
      <w:b/>
      <w:szCs w:val="20"/>
    </w:rPr>
  </w:style>
  <w:style w:type="paragraph" w:customStyle="1" w:styleId="ConsPlusNormal0">
    <w:name w:val="ConsPlusNormal"/>
    <w:link w:val="ConsPlusNormal"/>
    <w:uiPriority w:val="99"/>
    <w:qFormat/>
    <w:rsid w:val="003C485F"/>
    <w:pPr>
      <w:widowControl w:val="0"/>
    </w:pPr>
    <w:rPr>
      <w:szCs w:val="20"/>
    </w:rPr>
  </w:style>
  <w:style w:type="paragraph" w:customStyle="1" w:styleId="af00">
    <w:name w:val="af0"/>
    <w:qFormat/>
    <w:rsid w:val="003C485F"/>
    <w:pPr>
      <w:jc w:val="both"/>
    </w:pPr>
    <w:rPr>
      <w:rFonts w:ascii="SchoolBookC" w:hAnsi="SchoolBookC"/>
      <w:color w:val="000000"/>
    </w:rPr>
  </w:style>
  <w:style w:type="paragraph" w:customStyle="1" w:styleId="affffff5">
    <w:name w:val="Содержимое таблицы"/>
    <w:basedOn w:val="a9"/>
    <w:qFormat/>
    <w:rsid w:val="003C485F"/>
    <w:pPr>
      <w:widowControl w:val="0"/>
      <w:suppressLineNumbers/>
    </w:pPr>
  </w:style>
  <w:style w:type="paragraph" w:customStyle="1" w:styleId="Pa0">
    <w:name w:val="Pa0"/>
    <w:basedOn w:val="a9"/>
    <w:next w:val="a9"/>
    <w:qFormat/>
    <w:rsid w:val="003C485F"/>
    <w:pPr>
      <w:widowControl w:val="0"/>
      <w:spacing w:line="240" w:lineRule="atLeast"/>
    </w:pPr>
    <w:rPr>
      <w:rFonts w:eastAsia="Lucida Sans Unicode"/>
      <w:lang w:bidi="ru-RU"/>
    </w:rPr>
  </w:style>
  <w:style w:type="paragraph" w:customStyle="1" w:styleId="affffff6">
    <w:name w:val="Колонтитулы"/>
    <w:qFormat/>
    <w:rsid w:val="003C485F"/>
    <w:pPr>
      <w:tabs>
        <w:tab w:val="right" w:pos="9020"/>
      </w:tabs>
    </w:pPr>
    <w:rPr>
      <w:rFonts w:ascii="Helvetica Neue" w:eastAsia="Arial Unicode MS" w:hAnsi="Helvetica Neue"/>
      <w:color w:val="000000"/>
    </w:rPr>
  </w:style>
  <w:style w:type="paragraph" w:customStyle="1" w:styleId="affffff7">
    <w:name w:val="По умолчанию"/>
    <w:qFormat/>
    <w:rsid w:val="003C485F"/>
    <w:rPr>
      <w:rFonts w:ascii="Helvetica Neue" w:eastAsia="Helvetica Neue" w:hAnsi="Helvetica Neue"/>
      <w:color w:val="000000"/>
      <w:sz w:val="22"/>
      <w:szCs w:val="22"/>
    </w:rPr>
  </w:style>
  <w:style w:type="paragraph" w:customStyle="1" w:styleId="18">
    <w:name w:val="Обычный1"/>
    <w:link w:val="CharChar"/>
    <w:uiPriority w:val="99"/>
    <w:qFormat/>
    <w:rsid w:val="003C485F"/>
    <w:rPr>
      <w:rFonts w:eastAsia="Arial Unicode MS"/>
      <w:color w:val="000000"/>
      <w:sz w:val="20"/>
      <w:szCs w:val="20"/>
    </w:rPr>
  </w:style>
  <w:style w:type="paragraph" w:customStyle="1" w:styleId="1fb">
    <w:name w:val="Абзац списка1"/>
    <w:basedOn w:val="a9"/>
    <w:qFormat/>
    <w:rsid w:val="003C485F"/>
    <w:pPr>
      <w:spacing w:after="200" w:line="276" w:lineRule="auto"/>
      <w:ind w:left="720"/>
      <w:contextualSpacing/>
    </w:pPr>
    <w:rPr>
      <w:rFonts w:ascii="Calibri" w:hAnsi="Calibri"/>
    </w:rPr>
  </w:style>
  <w:style w:type="paragraph" w:customStyle="1" w:styleId="afffa">
    <w:name w:val="ЗАГОЛОВОК"/>
    <w:basedOn w:val="afffc"/>
    <w:link w:val="afff9"/>
    <w:qFormat/>
    <w:rsid w:val="003C485F"/>
    <w:pPr>
      <w:widowControl w:val="0"/>
      <w:tabs>
        <w:tab w:val="left" w:pos="1418"/>
      </w:tabs>
      <w:spacing w:before="240" w:after="0"/>
      <w:jc w:val="center"/>
      <w:outlineLvl w:val="0"/>
    </w:pPr>
    <w:rPr>
      <w:bCs/>
      <w:sz w:val="24"/>
      <w:szCs w:val="24"/>
    </w:rPr>
  </w:style>
  <w:style w:type="paragraph" w:customStyle="1" w:styleId="34c">
    <w:name w:val="34"/>
    <w:basedOn w:val="a9"/>
    <w:next w:val="a9"/>
    <w:link w:val="afe"/>
    <w:uiPriority w:val="10"/>
    <w:qFormat/>
    <w:rsid w:val="003C485F"/>
    <w:pPr>
      <w:spacing w:before="240" w:after="60" w:line="276" w:lineRule="auto"/>
      <w:jc w:val="center"/>
      <w:outlineLvl w:val="0"/>
    </w:pPr>
    <w:rPr>
      <w:rFonts w:asciiTheme="majorHAnsi" w:eastAsiaTheme="majorEastAsia" w:hAnsiTheme="majorHAnsi" w:cstheme="majorBidi"/>
      <w:spacing w:val="-10"/>
      <w:sz w:val="56"/>
      <w:szCs w:val="56"/>
    </w:rPr>
  </w:style>
  <w:style w:type="paragraph" w:customStyle="1" w:styleId="ScrollListBullet">
    <w:name w:val="Scroll List Bullet"/>
    <w:basedOn w:val="a9"/>
    <w:link w:val="ScrollListBullet0"/>
    <w:qFormat/>
    <w:rsid w:val="003C485F"/>
    <w:pPr>
      <w:numPr>
        <w:numId w:val="13"/>
      </w:numPr>
      <w:spacing w:line="360" w:lineRule="auto"/>
      <w:ind w:left="1316" w:hanging="465"/>
      <w:jc w:val="both"/>
    </w:pPr>
    <w:rPr>
      <w:color w:val="000000"/>
    </w:rPr>
  </w:style>
  <w:style w:type="paragraph" w:customStyle="1" w:styleId="3TimesNewRoman">
    <w:name w:val="Стиль Заголовок 3 + Times New Roman"/>
    <w:basedOn w:val="30"/>
    <w:qFormat/>
    <w:rsid w:val="003C485F"/>
    <w:pPr>
      <w:numPr>
        <w:ilvl w:val="0"/>
        <w:numId w:val="14"/>
      </w:numPr>
      <w:tabs>
        <w:tab w:val="left" w:pos="360"/>
      </w:tabs>
      <w:spacing w:before="480" w:after="240"/>
      <w:ind w:left="0" w:firstLine="0"/>
      <w:jc w:val="both"/>
    </w:pPr>
    <w:rPr>
      <w:rFonts w:eastAsia="Times New Roman"/>
      <w:b w:val="0"/>
      <w:bCs/>
      <w:sz w:val="28"/>
      <w:szCs w:val="20"/>
    </w:rPr>
  </w:style>
  <w:style w:type="paragraph" w:customStyle="1" w:styleId="afffe">
    <w:name w:val="Текст ТЗ"/>
    <w:basedOn w:val="a9"/>
    <w:link w:val="afffd"/>
    <w:qFormat/>
    <w:rsid w:val="003C485F"/>
    <w:pPr>
      <w:ind w:firstLine="567"/>
      <w:jc w:val="both"/>
    </w:pPr>
    <w:rPr>
      <w:sz w:val="28"/>
      <w:szCs w:val="28"/>
    </w:rPr>
  </w:style>
  <w:style w:type="paragraph" w:customStyle="1" w:styleId="phbibliography">
    <w:name w:val="ph_bibliography"/>
    <w:basedOn w:val="a9"/>
    <w:qFormat/>
    <w:rsid w:val="003C485F"/>
    <w:pPr>
      <w:tabs>
        <w:tab w:val="left" w:pos="720"/>
      </w:tabs>
      <w:spacing w:before="60" w:after="60"/>
      <w:ind w:left="720" w:hanging="360"/>
      <w:jc w:val="both"/>
    </w:pPr>
    <w:rPr>
      <w:bCs/>
      <w:szCs w:val="28"/>
    </w:rPr>
  </w:style>
  <w:style w:type="paragraph" w:customStyle="1" w:styleId="phnormal0">
    <w:name w:val="ph_normal"/>
    <w:basedOn w:val="a9"/>
    <w:link w:val="phnormal"/>
    <w:qFormat/>
    <w:rsid w:val="003C485F"/>
    <w:pPr>
      <w:spacing w:line="360" w:lineRule="auto"/>
      <w:ind w:right="-1" w:firstLine="851"/>
      <w:jc w:val="both"/>
    </w:pPr>
  </w:style>
  <w:style w:type="paragraph" w:customStyle="1" w:styleId="phtitlepagedocpart">
    <w:name w:val="ph_titlepage_docpart"/>
    <w:basedOn w:val="a9"/>
    <w:next w:val="a9"/>
    <w:qFormat/>
    <w:rsid w:val="003C485F"/>
    <w:pPr>
      <w:spacing w:line="360" w:lineRule="auto"/>
      <w:jc w:val="center"/>
    </w:pPr>
    <w:rPr>
      <w:b/>
      <w:szCs w:val="28"/>
    </w:rPr>
  </w:style>
  <w:style w:type="paragraph" w:customStyle="1" w:styleId="phtableitemizedlist1">
    <w:name w:val="ph_table_itemizedlist_1"/>
    <w:basedOn w:val="a9"/>
    <w:qFormat/>
    <w:rsid w:val="003C485F"/>
    <w:pPr>
      <w:numPr>
        <w:numId w:val="15"/>
      </w:numPr>
      <w:spacing w:before="20" w:after="120"/>
      <w:jc w:val="both"/>
    </w:pPr>
    <w:rPr>
      <w:bCs/>
      <w:sz w:val="20"/>
    </w:rPr>
  </w:style>
  <w:style w:type="paragraph" w:customStyle="1" w:styleId="phtableitemizedlist2">
    <w:name w:val="ph_table_itemizedlist_2"/>
    <w:basedOn w:val="phtableitemizedlist1"/>
    <w:qFormat/>
    <w:rsid w:val="003C485F"/>
  </w:style>
  <w:style w:type="paragraph" w:customStyle="1" w:styleId="phtablecolcaption">
    <w:name w:val="ph_table_colcaption"/>
    <w:basedOn w:val="a9"/>
    <w:next w:val="a9"/>
    <w:qFormat/>
    <w:rsid w:val="003C485F"/>
    <w:pPr>
      <w:keepNext/>
      <w:keepLines/>
      <w:spacing w:before="120" w:after="120"/>
      <w:jc w:val="center"/>
    </w:pPr>
    <w:rPr>
      <w:b/>
      <w:bCs/>
      <w:sz w:val="20"/>
    </w:rPr>
  </w:style>
  <w:style w:type="paragraph" w:customStyle="1" w:styleId="phNormal10">
    <w:name w:val="ph_Normal1"/>
    <w:basedOn w:val="a9"/>
    <w:link w:val="phNormal1"/>
    <w:qFormat/>
    <w:rsid w:val="003C485F"/>
    <w:pPr>
      <w:spacing w:line="360" w:lineRule="auto"/>
      <w:ind w:firstLine="851"/>
      <w:jc w:val="both"/>
    </w:pPr>
  </w:style>
  <w:style w:type="paragraph" w:customStyle="1" w:styleId="affffff8">
    <w:name w:val="Абзац_ТЗ"/>
    <w:basedOn w:val="a9"/>
    <w:qFormat/>
    <w:rsid w:val="003C485F"/>
    <w:pPr>
      <w:spacing w:before="240" w:after="120" w:line="360" w:lineRule="auto"/>
      <w:ind w:firstLine="851"/>
      <w:jc w:val="both"/>
    </w:pPr>
  </w:style>
  <w:style w:type="paragraph" w:customStyle="1" w:styleId="Abstractnum1">
    <w:name w:val="Abstract num1"/>
    <w:basedOn w:val="a9"/>
    <w:qFormat/>
    <w:rsid w:val="003C485F"/>
    <w:pPr>
      <w:numPr>
        <w:numId w:val="16"/>
      </w:numPr>
      <w:jc w:val="both"/>
    </w:pPr>
    <w:rPr>
      <w:sz w:val="20"/>
    </w:rPr>
  </w:style>
  <w:style w:type="paragraph" w:customStyle="1" w:styleId="Abstractnum2">
    <w:name w:val="Abstract num2"/>
    <w:basedOn w:val="a9"/>
    <w:qFormat/>
    <w:rsid w:val="003C485F"/>
    <w:pPr>
      <w:numPr>
        <w:ilvl w:val="1"/>
        <w:numId w:val="16"/>
      </w:numPr>
      <w:jc w:val="both"/>
    </w:pPr>
    <w:rPr>
      <w:sz w:val="20"/>
    </w:rPr>
  </w:style>
  <w:style w:type="paragraph" w:customStyle="1" w:styleId="Abstractnum3">
    <w:name w:val="Abstract num3"/>
    <w:basedOn w:val="a9"/>
    <w:qFormat/>
    <w:rsid w:val="003C485F"/>
    <w:pPr>
      <w:numPr>
        <w:ilvl w:val="2"/>
        <w:numId w:val="16"/>
      </w:numPr>
      <w:jc w:val="both"/>
    </w:pPr>
    <w:rPr>
      <w:sz w:val="20"/>
    </w:rPr>
  </w:style>
  <w:style w:type="paragraph" w:customStyle="1" w:styleId="Abstractnum4">
    <w:name w:val="Abstract num4"/>
    <w:basedOn w:val="a9"/>
    <w:qFormat/>
    <w:rsid w:val="003C485F"/>
    <w:pPr>
      <w:numPr>
        <w:ilvl w:val="3"/>
        <w:numId w:val="16"/>
      </w:numPr>
      <w:jc w:val="both"/>
    </w:pPr>
    <w:rPr>
      <w:sz w:val="20"/>
    </w:rPr>
  </w:style>
  <w:style w:type="paragraph" w:customStyle="1" w:styleId="Abstractnum5">
    <w:name w:val="Abstract num5"/>
    <w:basedOn w:val="a9"/>
    <w:qFormat/>
    <w:rsid w:val="003C485F"/>
    <w:pPr>
      <w:numPr>
        <w:ilvl w:val="4"/>
        <w:numId w:val="16"/>
      </w:numPr>
      <w:jc w:val="both"/>
    </w:pPr>
    <w:rPr>
      <w:sz w:val="20"/>
    </w:rPr>
  </w:style>
  <w:style w:type="paragraph" w:customStyle="1" w:styleId="Abstractnum6">
    <w:name w:val="Abstract num6"/>
    <w:basedOn w:val="a9"/>
    <w:qFormat/>
    <w:rsid w:val="003C485F"/>
    <w:pPr>
      <w:numPr>
        <w:ilvl w:val="5"/>
        <w:numId w:val="16"/>
      </w:numPr>
      <w:jc w:val="both"/>
    </w:pPr>
    <w:rPr>
      <w:sz w:val="20"/>
    </w:rPr>
  </w:style>
  <w:style w:type="paragraph" w:customStyle="1" w:styleId="Abstractnum7">
    <w:name w:val="Abstract num7"/>
    <w:basedOn w:val="a9"/>
    <w:qFormat/>
    <w:rsid w:val="003C485F"/>
    <w:pPr>
      <w:numPr>
        <w:ilvl w:val="6"/>
        <w:numId w:val="16"/>
      </w:numPr>
      <w:jc w:val="both"/>
    </w:pPr>
    <w:rPr>
      <w:sz w:val="20"/>
    </w:rPr>
  </w:style>
  <w:style w:type="paragraph" w:customStyle="1" w:styleId="Textnum30">
    <w:name w:val="Text num3"/>
    <w:basedOn w:val="Abstractnum3"/>
    <w:link w:val="Textnum3"/>
    <w:qFormat/>
    <w:rsid w:val="003C485F"/>
    <w:pPr>
      <w:ind w:left="1077" w:hanging="1077"/>
    </w:pPr>
    <w:rPr>
      <w:sz w:val="22"/>
      <w:lang w:val="en-US"/>
    </w:rPr>
  </w:style>
  <w:style w:type="paragraph" w:customStyle="1" w:styleId="22">
    <w:name w:val="МойСтиль2"/>
    <w:basedOn w:val="23"/>
    <w:uiPriority w:val="99"/>
    <w:qFormat/>
    <w:rsid w:val="003C485F"/>
    <w:pPr>
      <w:keepLines w:val="0"/>
      <w:numPr>
        <w:ilvl w:val="0"/>
        <w:numId w:val="17"/>
      </w:numPr>
      <w:shd w:val="solid" w:color="FFFFFF" w:fill="auto"/>
      <w:tabs>
        <w:tab w:val="left" w:pos="360"/>
      </w:tabs>
      <w:spacing w:before="240" w:after="120"/>
      <w:ind w:left="0" w:firstLine="0"/>
      <w:jc w:val="center"/>
    </w:pPr>
    <w:rPr>
      <w:b w:val="0"/>
      <w:bCs w:val="0"/>
      <w:iCs/>
      <w:sz w:val="28"/>
      <w:szCs w:val="28"/>
      <w:lang w:eastAsia="en-US"/>
    </w:rPr>
  </w:style>
  <w:style w:type="paragraph" w:customStyle="1" w:styleId="3d">
    <w:name w:val="МойСтиль3"/>
    <w:basedOn w:val="30"/>
    <w:uiPriority w:val="99"/>
    <w:qFormat/>
    <w:rsid w:val="003C485F"/>
    <w:pPr>
      <w:keepLines w:val="0"/>
      <w:numPr>
        <w:ilvl w:val="0"/>
        <w:numId w:val="0"/>
      </w:numPr>
      <w:shd w:val="solid" w:color="FFFFFF" w:fill="auto"/>
      <w:tabs>
        <w:tab w:val="left" w:pos="360"/>
      </w:tabs>
      <w:spacing w:before="120" w:after="120"/>
      <w:jc w:val="center"/>
    </w:pPr>
    <w:rPr>
      <w:b w:val="0"/>
      <w:bCs/>
      <w:sz w:val="28"/>
      <w:szCs w:val="28"/>
      <w:lang w:eastAsia="en-US"/>
    </w:rPr>
  </w:style>
  <w:style w:type="paragraph" w:customStyle="1" w:styleId="46">
    <w:name w:val="МойСтиль4"/>
    <w:basedOn w:val="40"/>
    <w:uiPriority w:val="99"/>
    <w:qFormat/>
    <w:rsid w:val="003C485F"/>
    <w:pPr>
      <w:keepLines w:val="0"/>
      <w:numPr>
        <w:ilvl w:val="0"/>
        <w:numId w:val="0"/>
      </w:numPr>
      <w:shd w:val="solid" w:color="FFFFFF" w:fill="auto"/>
      <w:tabs>
        <w:tab w:val="left" w:pos="360"/>
      </w:tabs>
      <w:spacing w:before="120" w:after="120"/>
      <w:ind w:firstLine="720"/>
      <w:jc w:val="center"/>
    </w:pPr>
    <w:rPr>
      <w:rFonts w:ascii="Verdana" w:hAnsi="Verdana"/>
      <w:bCs w:val="0"/>
      <w:lang w:eastAsia="en-US"/>
    </w:rPr>
  </w:style>
  <w:style w:type="paragraph" w:customStyle="1" w:styleId="1fc">
    <w:name w:val="Стиль1"/>
    <w:basedOn w:val="a9"/>
    <w:qFormat/>
    <w:rsid w:val="003C485F"/>
    <w:pPr>
      <w:keepNext/>
      <w:keepLines/>
      <w:widowControl w:val="0"/>
      <w:suppressLineNumbers/>
      <w:tabs>
        <w:tab w:val="left" w:pos="432"/>
      </w:tabs>
      <w:spacing w:after="60"/>
      <w:ind w:left="432" w:hanging="432"/>
    </w:pPr>
    <w:rPr>
      <w:b/>
      <w:bCs/>
      <w:sz w:val="28"/>
      <w:szCs w:val="28"/>
    </w:rPr>
  </w:style>
  <w:style w:type="paragraph" w:customStyle="1" w:styleId="2f3">
    <w:name w:val="Стиль2"/>
    <w:basedOn w:val="2f1"/>
    <w:qFormat/>
    <w:rsid w:val="003C485F"/>
    <w:pPr>
      <w:keepNext/>
      <w:keepLines/>
      <w:widowControl w:val="0"/>
      <w:suppressLineNumbers/>
      <w:tabs>
        <w:tab w:val="clear" w:pos="432"/>
        <w:tab w:val="left" w:pos="1836"/>
      </w:tabs>
      <w:spacing w:after="60"/>
      <w:ind w:left="1836" w:hanging="576"/>
      <w:jc w:val="both"/>
    </w:pPr>
    <w:rPr>
      <w:b/>
      <w:bCs/>
    </w:rPr>
  </w:style>
  <w:style w:type="paragraph" w:customStyle="1" w:styleId="3e">
    <w:name w:val="Стиль3"/>
    <w:basedOn w:val="28"/>
    <w:qFormat/>
    <w:rsid w:val="003C485F"/>
  </w:style>
  <w:style w:type="paragraph" w:customStyle="1" w:styleId="affffff9">
    <w:name w:val="внесено"/>
    <w:basedOn w:val="a9"/>
    <w:next w:val="a9"/>
    <w:qFormat/>
    <w:rsid w:val="003C485F"/>
    <w:pPr>
      <w:widowControl w:val="0"/>
      <w:tabs>
        <w:tab w:val="left" w:pos="7938"/>
      </w:tabs>
      <w:spacing w:before="720"/>
      <w:ind w:right="573"/>
    </w:pPr>
  </w:style>
  <w:style w:type="paragraph" w:customStyle="1" w:styleId="ConsNonformat">
    <w:name w:val="ConsNonformat"/>
    <w:qFormat/>
    <w:rsid w:val="003C485F"/>
    <w:pPr>
      <w:widowControl w:val="0"/>
      <w:ind w:right="19772"/>
    </w:pPr>
    <w:rPr>
      <w:rFonts w:ascii="Courier New" w:hAnsi="Courier New"/>
      <w:sz w:val="16"/>
      <w:szCs w:val="16"/>
    </w:rPr>
  </w:style>
  <w:style w:type="paragraph" w:customStyle="1" w:styleId="CharChar0">
    <w:name w:val="Char Char"/>
    <w:basedOn w:val="a9"/>
    <w:qFormat/>
    <w:rsid w:val="003C485F"/>
    <w:rPr>
      <w:sz w:val="20"/>
      <w:szCs w:val="20"/>
      <w:lang w:val="en-US"/>
    </w:rPr>
  </w:style>
  <w:style w:type="paragraph" w:customStyle="1" w:styleId="110">
    <w:name w:val="заголовок 11"/>
    <w:basedOn w:val="a9"/>
    <w:next w:val="a9"/>
    <w:qFormat/>
    <w:rsid w:val="003C485F"/>
    <w:pPr>
      <w:keepNext/>
      <w:jc w:val="center"/>
    </w:pPr>
    <w:rPr>
      <w:szCs w:val="20"/>
    </w:rPr>
  </w:style>
  <w:style w:type="paragraph" w:customStyle="1" w:styleId="basis">
    <w:name w:val="basis"/>
    <w:basedOn w:val="a9"/>
    <w:qFormat/>
    <w:rsid w:val="003C485F"/>
    <w:pPr>
      <w:ind w:firstLine="600"/>
      <w:jc w:val="both"/>
    </w:pPr>
    <w:rPr>
      <w:sz w:val="29"/>
      <w:szCs w:val="29"/>
    </w:rPr>
  </w:style>
  <w:style w:type="paragraph" w:customStyle="1" w:styleId="111">
    <w:name w:val="111"/>
    <w:basedOn w:val="a9"/>
    <w:qFormat/>
    <w:rsid w:val="003C485F"/>
    <w:rPr>
      <w:rFonts w:ascii="Arial" w:hAnsi="Arial"/>
      <w:sz w:val="20"/>
      <w:szCs w:val="20"/>
    </w:rPr>
  </w:style>
  <w:style w:type="paragraph" w:customStyle="1" w:styleId="02statia2">
    <w:name w:val="02statia2"/>
    <w:basedOn w:val="a9"/>
    <w:qFormat/>
    <w:rsid w:val="003C485F"/>
    <w:pPr>
      <w:spacing w:before="120" w:line="320" w:lineRule="atLeast"/>
      <w:ind w:left="2020" w:hanging="880"/>
      <w:jc w:val="both"/>
    </w:pPr>
    <w:rPr>
      <w:rFonts w:ascii="GaramondNarrowC" w:hAnsi="GaramondNarrowC"/>
      <w:color w:val="000000"/>
      <w:sz w:val="21"/>
      <w:szCs w:val="21"/>
    </w:rPr>
  </w:style>
  <w:style w:type="paragraph" w:customStyle="1" w:styleId="1fd">
    <w:name w:val="Знак Знак Знак1 Знак Знак Знак Знак"/>
    <w:basedOn w:val="a9"/>
    <w:qFormat/>
    <w:rsid w:val="003C485F"/>
    <w:pPr>
      <w:spacing w:beforeAutospacing="1" w:afterAutospacing="1"/>
    </w:pPr>
    <w:rPr>
      <w:rFonts w:ascii="Tahoma" w:hAnsi="Tahoma"/>
      <w:sz w:val="20"/>
      <w:szCs w:val="20"/>
      <w:lang w:val="en-US"/>
    </w:rPr>
  </w:style>
  <w:style w:type="paragraph" w:customStyle="1" w:styleId="-3">
    <w:name w:val="Контракт-пункт"/>
    <w:basedOn w:val="a9"/>
    <w:qFormat/>
    <w:rsid w:val="003C485F"/>
    <w:pPr>
      <w:tabs>
        <w:tab w:val="left" w:pos="851"/>
      </w:tabs>
      <w:ind w:left="851" w:hanging="851"/>
      <w:jc w:val="both"/>
    </w:pPr>
  </w:style>
  <w:style w:type="paragraph" w:customStyle="1" w:styleId="-4">
    <w:name w:val="Контракт-раздел"/>
    <w:basedOn w:val="a9"/>
    <w:next w:val="-3"/>
    <w:qFormat/>
    <w:rsid w:val="003C485F"/>
    <w:pPr>
      <w:keepNext/>
      <w:tabs>
        <w:tab w:val="left" w:pos="0"/>
        <w:tab w:val="left" w:pos="540"/>
      </w:tabs>
      <w:spacing w:before="360" w:after="120"/>
      <w:jc w:val="center"/>
      <w:outlineLvl w:val="3"/>
    </w:pPr>
    <w:rPr>
      <w:b/>
      <w:bCs/>
      <w:smallCaps/>
    </w:rPr>
  </w:style>
  <w:style w:type="paragraph" w:customStyle="1" w:styleId="-5">
    <w:name w:val="Контракт-подпункт Знак"/>
    <w:basedOn w:val="a9"/>
    <w:qFormat/>
    <w:rsid w:val="003C485F"/>
    <w:pPr>
      <w:tabs>
        <w:tab w:val="left" w:pos="851"/>
      </w:tabs>
      <w:ind w:left="851" w:hanging="851"/>
      <w:jc w:val="both"/>
    </w:pPr>
  </w:style>
  <w:style w:type="paragraph" w:customStyle="1" w:styleId="-6">
    <w:name w:val="Контракт-подподпункт"/>
    <w:basedOn w:val="a9"/>
    <w:qFormat/>
    <w:rsid w:val="003C485F"/>
    <w:pPr>
      <w:tabs>
        <w:tab w:val="left" w:pos="1418"/>
      </w:tabs>
      <w:ind w:left="1418" w:hanging="567"/>
      <w:jc w:val="both"/>
    </w:pPr>
  </w:style>
  <w:style w:type="paragraph" w:customStyle="1" w:styleId="3f">
    <w:name w:val="Знак3 Знак Знак Знак Знак Знак Знак"/>
    <w:basedOn w:val="a9"/>
    <w:qFormat/>
    <w:rsid w:val="003C485F"/>
    <w:pPr>
      <w:spacing w:beforeAutospacing="1" w:afterAutospacing="1"/>
    </w:pPr>
    <w:rPr>
      <w:rFonts w:ascii="Tahoma" w:hAnsi="Tahoma"/>
      <w:sz w:val="20"/>
      <w:szCs w:val="20"/>
      <w:lang w:val="en-US"/>
    </w:rPr>
  </w:style>
  <w:style w:type="paragraph" w:customStyle="1" w:styleId="1fe">
    <w:name w:val="Знак Знак Знак1 Знак Знак Знак Знак Знак Знак Знак"/>
    <w:basedOn w:val="a9"/>
    <w:qFormat/>
    <w:rsid w:val="003C485F"/>
    <w:pPr>
      <w:spacing w:beforeAutospacing="1" w:afterAutospacing="1"/>
    </w:pPr>
    <w:rPr>
      <w:rFonts w:ascii="Tahoma" w:hAnsi="Tahoma"/>
      <w:sz w:val="20"/>
      <w:szCs w:val="20"/>
      <w:lang w:val="en-US"/>
    </w:rPr>
  </w:style>
  <w:style w:type="paragraph" w:customStyle="1" w:styleId="2f4">
    <w:name w:val="Текст с нум.2"/>
    <w:basedOn w:val="23"/>
    <w:qFormat/>
    <w:rsid w:val="003C485F"/>
    <w:pPr>
      <w:keepNext w:val="0"/>
      <w:keepLines w:val="0"/>
      <w:numPr>
        <w:ilvl w:val="0"/>
        <w:numId w:val="0"/>
      </w:numPr>
      <w:tabs>
        <w:tab w:val="left" w:pos="360"/>
      </w:tabs>
      <w:spacing w:before="120" w:after="120"/>
      <w:ind w:left="710"/>
      <w:jc w:val="both"/>
    </w:pPr>
    <w:rPr>
      <w:rFonts w:eastAsia="Times New Roman"/>
      <w:sz w:val="24"/>
      <w:szCs w:val="20"/>
      <w:lang w:eastAsia="ar-SA"/>
    </w:rPr>
  </w:style>
  <w:style w:type="paragraph" w:customStyle="1" w:styleId="19">
    <w:name w:val="Основной текст1"/>
    <w:basedOn w:val="a9"/>
    <w:link w:val="affff"/>
    <w:qFormat/>
    <w:rsid w:val="003C485F"/>
    <w:pPr>
      <w:shd w:val="clear" w:color="auto" w:fill="FFFFFF"/>
      <w:spacing w:line="346" w:lineRule="exact"/>
    </w:pPr>
    <w:rPr>
      <w:sz w:val="23"/>
      <w:szCs w:val="23"/>
    </w:rPr>
  </w:style>
  <w:style w:type="paragraph" w:customStyle="1" w:styleId="3f0">
    <w:name w:val="Основной текст (3)"/>
    <w:basedOn w:val="a9"/>
    <w:qFormat/>
    <w:rsid w:val="003C485F"/>
    <w:pPr>
      <w:shd w:val="clear" w:color="auto" w:fill="FFFFFF"/>
      <w:spacing w:line="0" w:lineRule="atLeast"/>
    </w:pPr>
    <w:rPr>
      <w:sz w:val="21"/>
      <w:szCs w:val="21"/>
    </w:rPr>
  </w:style>
  <w:style w:type="paragraph" w:customStyle="1" w:styleId="2f5">
    <w:name w:val="Основной текст2"/>
    <w:basedOn w:val="a9"/>
    <w:qFormat/>
    <w:rsid w:val="003C485F"/>
    <w:pPr>
      <w:shd w:val="clear" w:color="auto" w:fill="FFFFFF"/>
      <w:spacing w:line="460" w:lineRule="exact"/>
      <w:jc w:val="both"/>
    </w:pPr>
    <w:rPr>
      <w:color w:val="000000"/>
      <w:sz w:val="21"/>
      <w:szCs w:val="21"/>
    </w:rPr>
  </w:style>
  <w:style w:type="paragraph" w:customStyle="1" w:styleId="43">
    <w:name w:val="Основной текст (4)"/>
    <w:basedOn w:val="a9"/>
    <w:link w:val="42"/>
    <w:qFormat/>
    <w:rsid w:val="003C485F"/>
    <w:pPr>
      <w:shd w:val="clear" w:color="auto" w:fill="FFFFFF"/>
      <w:spacing w:line="0" w:lineRule="atLeast"/>
    </w:pPr>
    <w:rPr>
      <w:rFonts w:ascii="Sylfaen" w:eastAsia="Sylfaen" w:hAnsi="Sylfaen"/>
      <w:sz w:val="17"/>
      <w:szCs w:val="17"/>
    </w:rPr>
  </w:style>
  <w:style w:type="paragraph" w:customStyle="1" w:styleId="52">
    <w:name w:val="Основной текст (5)"/>
    <w:basedOn w:val="a9"/>
    <w:link w:val="51"/>
    <w:qFormat/>
    <w:rsid w:val="003C485F"/>
    <w:pPr>
      <w:shd w:val="clear" w:color="auto" w:fill="FFFFFF"/>
      <w:spacing w:line="0" w:lineRule="atLeast"/>
    </w:pPr>
    <w:rPr>
      <w:rFonts w:ascii="Sylfaen" w:eastAsia="Sylfaen" w:hAnsi="Sylfaen"/>
      <w:sz w:val="15"/>
      <w:szCs w:val="15"/>
    </w:rPr>
  </w:style>
  <w:style w:type="paragraph" w:customStyle="1" w:styleId="affffffa">
    <w:name w:val="Тендерные данные"/>
    <w:basedOn w:val="a9"/>
    <w:qFormat/>
    <w:rsid w:val="003C485F"/>
    <w:pPr>
      <w:tabs>
        <w:tab w:val="left" w:pos="1985"/>
      </w:tabs>
      <w:spacing w:before="120" w:after="60"/>
      <w:jc w:val="both"/>
    </w:pPr>
    <w:rPr>
      <w:b/>
      <w:szCs w:val="20"/>
      <w:lang w:eastAsia="ar-SA"/>
    </w:rPr>
  </w:style>
  <w:style w:type="paragraph" w:customStyle="1" w:styleId="msonormalcxspmiddle">
    <w:name w:val="msonormalcxspmiddle"/>
    <w:basedOn w:val="a9"/>
    <w:qFormat/>
    <w:rsid w:val="003C485F"/>
    <w:pPr>
      <w:spacing w:beforeAutospacing="1" w:afterAutospacing="1"/>
    </w:pPr>
    <w:rPr>
      <w:rFonts w:eastAsia="Calibri"/>
    </w:rPr>
  </w:style>
  <w:style w:type="paragraph" w:customStyle="1" w:styleId="Style8">
    <w:name w:val="Style8"/>
    <w:basedOn w:val="a9"/>
    <w:qFormat/>
    <w:rsid w:val="003C485F"/>
    <w:pPr>
      <w:widowControl w:val="0"/>
      <w:spacing w:line="275" w:lineRule="exact"/>
      <w:jc w:val="both"/>
    </w:pPr>
    <w:rPr>
      <w:rFonts w:eastAsia="Calibri"/>
    </w:rPr>
  </w:style>
  <w:style w:type="paragraph" w:customStyle="1" w:styleId="Bezugszeile">
    <w:name w:val="Bezugszeile"/>
    <w:basedOn w:val="a9"/>
    <w:qFormat/>
    <w:rsid w:val="003C485F"/>
    <w:pPr>
      <w:tabs>
        <w:tab w:val="left" w:pos="2268"/>
      </w:tabs>
      <w:spacing w:before="480" w:line="240" w:lineRule="exact"/>
    </w:pPr>
    <w:rPr>
      <w:rFonts w:ascii="Arial" w:hAnsi="Arial"/>
      <w:b/>
      <w:szCs w:val="20"/>
      <w:lang w:val="de-DE"/>
    </w:rPr>
  </w:style>
  <w:style w:type="paragraph" w:customStyle="1" w:styleId="Style3">
    <w:name w:val="Style3"/>
    <w:basedOn w:val="a9"/>
    <w:qFormat/>
    <w:rsid w:val="003C485F"/>
    <w:pPr>
      <w:widowControl w:val="0"/>
    </w:pPr>
    <w:rPr>
      <w:rFonts w:eastAsia="Batang"/>
      <w:lang w:eastAsia="ko-KR"/>
    </w:rPr>
  </w:style>
  <w:style w:type="paragraph" w:customStyle="1" w:styleId="4-">
    <w:name w:val="Заголовок 4 - СтильПунктаТЗ"/>
    <w:basedOn w:val="40"/>
    <w:qFormat/>
    <w:rsid w:val="003C485F"/>
    <w:pPr>
      <w:keepNext w:val="0"/>
      <w:keepLines w:val="0"/>
      <w:widowControl w:val="0"/>
      <w:numPr>
        <w:ilvl w:val="0"/>
        <w:numId w:val="0"/>
      </w:numPr>
      <w:tabs>
        <w:tab w:val="left" w:pos="360"/>
      </w:tabs>
      <w:spacing w:before="0" w:after="0"/>
      <w:ind w:left="710" w:firstLine="720"/>
    </w:pPr>
    <w:rPr>
      <w:rFonts w:eastAsia="Times New Roman"/>
      <w:b w:val="0"/>
      <w:i/>
      <w:iCs/>
      <w:sz w:val="24"/>
      <w:szCs w:val="24"/>
    </w:rPr>
  </w:style>
  <w:style w:type="paragraph" w:customStyle="1" w:styleId="2-">
    <w:name w:val="Заголовок 2 - СтильПунктаТЗ"/>
    <w:basedOn w:val="23"/>
    <w:qFormat/>
    <w:rsid w:val="003C485F"/>
    <w:pPr>
      <w:keepNext w:val="0"/>
      <w:keepLines w:val="0"/>
      <w:numPr>
        <w:ilvl w:val="0"/>
        <w:numId w:val="0"/>
      </w:numPr>
      <w:tabs>
        <w:tab w:val="left" w:pos="360"/>
        <w:tab w:val="left" w:pos="680"/>
      </w:tabs>
      <w:spacing w:before="120" w:after="0"/>
      <w:ind w:left="710"/>
    </w:pPr>
    <w:rPr>
      <w:rFonts w:eastAsia="Times New Roman"/>
      <w:b w:val="0"/>
      <w:sz w:val="24"/>
      <w:szCs w:val="24"/>
    </w:rPr>
  </w:style>
  <w:style w:type="paragraph" w:customStyle="1" w:styleId="3-">
    <w:name w:val="Заголовок 3 - СтильПунктаТЗ"/>
    <w:basedOn w:val="30"/>
    <w:qFormat/>
    <w:rsid w:val="003C485F"/>
    <w:pPr>
      <w:keepNext w:val="0"/>
      <w:keepLines w:val="0"/>
      <w:widowControl w:val="0"/>
      <w:numPr>
        <w:ilvl w:val="0"/>
        <w:numId w:val="0"/>
      </w:numPr>
      <w:tabs>
        <w:tab w:val="left" w:pos="360"/>
      </w:tabs>
      <w:spacing w:before="0" w:after="0"/>
      <w:ind w:left="710"/>
    </w:pPr>
    <w:rPr>
      <w:rFonts w:eastAsia="Times New Roman"/>
      <w:b w:val="0"/>
      <w:i/>
      <w:sz w:val="24"/>
      <w:szCs w:val="24"/>
    </w:rPr>
  </w:style>
  <w:style w:type="paragraph" w:customStyle="1" w:styleId="a">
    <w:name w:val="ТехХаракеристики"/>
    <w:qFormat/>
    <w:rsid w:val="003C485F"/>
    <w:pPr>
      <w:numPr>
        <w:numId w:val="19"/>
      </w:numPr>
    </w:pPr>
    <w:rPr>
      <w:sz w:val="22"/>
      <w:szCs w:val="22"/>
    </w:rPr>
  </w:style>
  <w:style w:type="paragraph" w:customStyle="1" w:styleId="1ff">
    <w:name w:val="Знак Знак1 Знак"/>
    <w:basedOn w:val="a9"/>
    <w:qFormat/>
    <w:rsid w:val="003C485F"/>
    <w:pPr>
      <w:spacing w:beforeAutospacing="1" w:afterAutospacing="1"/>
    </w:pPr>
    <w:rPr>
      <w:rFonts w:ascii="Tahoma" w:hAnsi="Tahoma"/>
      <w:sz w:val="20"/>
      <w:szCs w:val="20"/>
      <w:lang w:val="en-US"/>
    </w:rPr>
  </w:style>
  <w:style w:type="paragraph" w:customStyle="1" w:styleId="1ff0">
    <w:name w:val="Без интервала1"/>
    <w:uiPriority w:val="1"/>
    <w:qFormat/>
    <w:rsid w:val="003C485F"/>
    <w:rPr>
      <w:rFonts w:ascii="Calibri" w:hAnsi="Calibri"/>
      <w:sz w:val="22"/>
      <w:szCs w:val="22"/>
      <w:lang w:eastAsia="en-US"/>
    </w:rPr>
  </w:style>
  <w:style w:type="paragraph" w:customStyle="1" w:styleId="2f6">
    <w:name w:val="Без интервала2"/>
    <w:uiPriority w:val="1"/>
    <w:qFormat/>
    <w:rsid w:val="003C485F"/>
    <w:rPr>
      <w:rFonts w:ascii="Calibri" w:hAnsi="Calibri"/>
      <w:sz w:val="22"/>
      <w:szCs w:val="22"/>
      <w:lang w:eastAsia="en-US"/>
    </w:rPr>
  </w:style>
  <w:style w:type="paragraph" w:customStyle="1" w:styleId="3f1">
    <w:name w:val="Без интервала3"/>
    <w:uiPriority w:val="1"/>
    <w:qFormat/>
    <w:rsid w:val="003C485F"/>
    <w:rPr>
      <w:rFonts w:ascii="Calibri" w:hAnsi="Calibri"/>
      <w:sz w:val="22"/>
      <w:szCs w:val="22"/>
      <w:lang w:eastAsia="en-US"/>
    </w:rPr>
  </w:style>
  <w:style w:type="paragraph" w:customStyle="1" w:styleId="Pa12">
    <w:name w:val="Pa12"/>
    <w:basedOn w:val="a9"/>
    <w:next w:val="a9"/>
    <w:qFormat/>
    <w:rsid w:val="003C485F"/>
    <w:pPr>
      <w:widowControl w:val="0"/>
      <w:spacing w:line="161" w:lineRule="atLeast"/>
    </w:pPr>
    <w:rPr>
      <w:rFonts w:ascii="Officina Sans C" w:hAnsi="Officina Sans C"/>
      <w:sz w:val="20"/>
    </w:rPr>
  </w:style>
  <w:style w:type="paragraph" w:customStyle="1" w:styleId="affffffb">
    <w:name w:val="Таблица текст"/>
    <w:basedOn w:val="a9"/>
    <w:qFormat/>
    <w:rsid w:val="003C485F"/>
    <w:pPr>
      <w:spacing w:before="40" w:after="40"/>
      <w:ind w:left="57" w:right="57"/>
    </w:pPr>
  </w:style>
  <w:style w:type="paragraph" w:customStyle="1" w:styleId="affffffc">
    <w:name w:val="Основной стиль"/>
    <w:basedOn w:val="a9"/>
    <w:qFormat/>
    <w:rsid w:val="003C485F"/>
    <w:pPr>
      <w:ind w:left="1134" w:right="907"/>
    </w:pPr>
    <w:rPr>
      <w:rFonts w:ascii="Arial" w:hAnsi="Arial"/>
      <w:sz w:val="20"/>
      <w:szCs w:val="20"/>
    </w:rPr>
  </w:style>
  <w:style w:type="paragraph" w:customStyle="1" w:styleId="ConsPlusCell">
    <w:name w:val="ConsPlusCell"/>
    <w:uiPriority w:val="99"/>
    <w:qFormat/>
    <w:rsid w:val="003C485F"/>
    <w:pPr>
      <w:widowControl w:val="0"/>
    </w:pPr>
    <w:rPr>
      <w:rFonts w:ascii="Calibri" w:hAnsi="Calibri"/>
    </w:rPr>
  </w:style>
  <w:style w:type="paragraph" w:customStyle="1" w:styleId="msonormalcxspmiddlecxspmiddle">
    <w:name w:val="msonormalcxspmiddlecxspmiddle"/>
    <w:basedOn w:val="a9"/>
    <w:qFormat/>
    <w:rsid w:val="003C485F"/>
    <w:pPr>
      <w:spacing w:beforeAutospacing="1" w:afterAutospacing="1"/>
    </w:pPr>
  </w:style>
  <w:style w:type="paragraph" w:customStyle="1" w:styleId="1ff1">
    <w:name w:val="Заголовок1"/>
    <w:basedOn w:val="a9"/>
    <w:next w:val="afff2"/>
    <w:qFormat/>
    <w:rsid w:val="003C485F"/>
    <w:pPr>
      <w:keepNext/>
      <w:spacing w:before="240" w:after="120"/>
    </w:pPr>
    <w:rPr>
      <w:rFonts w:ascii="Arial" w:eastAsia="MS Mincho" w:hAnsi="Arial"/>
      <w:sz w:val="28"/>
      <w:szCs w:val="28"/>
      <w:lang w:eastAsia="ar-SA"/>
    </w:rPr>
  </w:style>
  <w:style w:type="paragraph" w:customStyle="1" w:styleId="1ff2">
    <w:name w:val="Название1"/>
    <w:basedOn w:val="a9"/>
    <w:qFormat/>
    <w:rsid w:val="003C485F"/>
    <w:pPr>
      <w:suppressLineNumbers/>
      <w:spacing w:before="120" w:after="120"/>
    </w:pPr>
    <w:rPr>
      <w:i/>
      <w:iCs/>
      <w:lang w:eastAsia="ar-SA"/>
    </w:rPr>
  </w:style>
  <w:style w:type="paragraph" w:customStyle="1" w:styleId="1ff3">
    <w:name w:val="Указатель1"/>
    <w:basedOn w:val="a9"/>
    <w:qFormat/>
    <w:rsid w:val="003C485F"/>
    <w:pPr>
      <w:suppressLineNumbers/>
    </w:pPr>
    <w:rPr>
      <w:lang w:eastAsia="ar-SA"/>
    </w:rPr>
  </w:style>
  <w:style w:type="paragraph" w:customStyle="1" w:styleId="affffffd">
    <w:name w:val="Заголовок таблицы"/>
    <w:basedOn w:val="affffff5"/>
    <w:qFormat/>
    <w:rsid w:val="003C485F"/>
    <w:pPr>
      <w:widowControl/>
      <w:jc w:val="center"/>
    </w:pPr>
    <w:rPr>
      <w:b/>
      <w:bCs/>
      <w:lang w:eastAsia="ar-SA"/>
    </w:rPr>
  </w:style>
  <w:style w:type="paragraph" w:customStyle="1" w:styleId="2b">
    <w:name w:val="Основной текст (2)"/>
    <w:basedOn w:val="a9"/>
    <w:link w:val="2a"/>
    <w:qFormat/>
    <w:rsid w:val="003C485F"/>
    <w:pPr>
      <w:shd w:val="clear" w:color="auto" w:fill="FFFFFF"/>
      <w:spacing w:line="250" w:lineRule="exact"/>
    </w:pPr>
    <w:rPr>
      <w:rFonts w:ascii="Arial" w:eastAsia="Arial" w:hAnsi="Arial" w:cs="Arial"/>
      <w:sz w:val="21"/>
      <w:szCs w:val="21"/>
    </w:rPr>
  </w:style>
  <w:style w:type="paragraph" w:customStyle="1" w:styleId="213">
    <w:name w:val="Основной текст 21"/>
    <w:basedOn w:val="a9"/>
    <w:qFormat/>
    <w:rsid w:val="003C485F"/>
    <w:pPr>
      <w:widowControl w:val="0"/>
      <w:jc w:val="both"/>
    </w:pPr>
    <w:rPr>
      <w:rFonts w:ascii="Arial" w:eastAsia="Lucida Sans Unicode" w:hAnsi="Arial"/>
      <w:sz w:val="20"/>
      <w:szCs w:val="28"/>
      <w:lang w:eastAsia="ar-SA"/>
    </w:rPr>
  </w:style>
  <w:style w:type="paragraph" w:customStyle="1" w:styleId="214">
    <w:name w:val="Основной текст с отступом 21"/>
    <w:basedOn w:val="a9"/>
    <w:qFormat/>
    <w:rsid w:val="003C485F"/>
    <w:pPr>
      <w:spacing w:after="120" w:line="480" w:lineRule="auto"/>
      <w:ind w:left="283" w:firstLine="720"/>
    </w:pPr>
    <w:rPr>
      <w:lang w:eastAsia="ar-SA"/>
    </w:rPr>
  </w:style>
  <w:style w:type="paragraph" w:customStyle="1" w:styleId="CharChar1">
    <w:name w:val="Char Знак Знак Char Знак Знак Знак Знак Знак Знак Знак Знак Знак Знак Знак Знак Знак Знак Знак Знак"/>
    <w:basedOn w:val="a9"/>
    <w:qFormat/>
    <w:rsid w:val="003C485F"/>
    <w:rPr>
      <w:rFonts w:ascii="Verdana" w:hAnsi="Verdana"/>
      <w:sz w:val="20"/>
      <w:szCs w:val="20"/>
      <w:lang w:val="en-US"/>
    </w:rPr>
  </w:style>
  <w:style w:type="paragraph" w:customStyle="1" w:styleId="1ff4">
    <w:name w:val="Знак Знак1"/>
    <w:basedOn w:val="a9"/>
    <w:qFormat/>
    <w:rsid w:val="003C485F"/>
    <w:pPr>
      <w:spacing w:beforeAutospacing="1" w:afterAutospacing="1"/>
    </w:pPr>
    <w:rPr>
      <w:rFonts w:ascii="Tahoma" w:hAnsi="Tahoma"/>
      <w:sz w:val="20"/>
      <w:szCs w:val="20"/>
      <w:lang w:val="en-US"/>
    </w:rPr>
  </w:style>
  <w:style w:type="paragraph" w:customStyle="1" w:styleId="1ff5">
    <w:name w:val="Заголовок №1"/>
    <w:basedOn w:val="a9"/>
    <w:qFormat/>
    <w:rsid w:val="003C485F"/>
    <w:pPr>
      <w:shd w:val="clear" w:color="auto" w:fill="FFFFFF"/>
      <w:spacing w:after="540" w:line="0" w:lineRule="atLeast"/>
      <w:outlineLvl w:val="0"/>
    </w:pPr>
    <w:rPr>
      <w:rFonts w:ascii="Garamond" w:eastAsia="Garamond" w:hAnsi="Garamond"/>
    </w:rPr>
  </w:style>
  <w:style w:type="paragraph" w:customStyle="1" w:styleId="2f7">
    <w:name w:val="Название2"/>
    <w:basedOn w:val="a9"/>
    <w:qFormat/>
    <w:rsid w:val="003C485F"/>
    <w:pPr>
      <w:suppressLineNumbers/>
      <w:spacing w:before="120" w:after="120"/>
    </w:pPr>
    <w:rPr>
      <w:i/>
      <w:iCs/>
      <w:lang w:eastAsia="ar-SA"/>
    </w:rPr>
  </w:style>
  <w:style w:type="paragraph" w:customStyle="1" w:styleId="2f8">
    <w:name w:val="Указатель2"/>
    <w:basedOn w:val="a9"/>
    <w:qFormat/>
    <w:rsid w:val="003C485F"/>
    <w:pPr>
      <w:suppressLineNumbers/>
    </w:pPr>
    <w:rPr>
      <w:lang w:eastAsia="ar-SA"/>
    </w:rPr>
  </w:style>
  <w:style w:type="paragraph" w:customStyle="1" w:styleId="affffffe">
    <w:name w:val="текст сноски"/>
    <w:basedOn w:val="a9"/>
    <w:uiPriority w:val="99"/>
    <w:qFormat/>
    <w:rsid w:val="003C485F"/>
    <w:pPr>
      <w:widowControl w:val="0"/>
    </w:pPr>
    <w:rPr>
      <w:rFonts w:ascii="Gelvetsky 12pt" w:hAnsi="Gelvetsky 12pt"/>
      <w:lang w:val="en-US"/>
    </w:rPr>
  </w:style>
  <w:style w:type="paragraph" w:customStyle="1" w:styleId="afffffff">
    <w:name w:val="Таблица_ячейка"/>
    <w:basedOn w:val="a9"/>
    <w:qFormat/>
    <w:rsid w:val="003C485F"/>
    <w:pPr>
      <w:jc w:val="both"/>
    </w:pPr>
    <w:rPr>
      <w:vertAlign w:val="superscript"/>
      <w:lang w:eastAsia="ar-SA"/>
    </w:rPr>
  </w:style>
  <w:style w:type="paragraph" w:customStyle="1" w:styleId="afffffff0">
    <w:name w:val="Стиль Таблица_ячейка_центр"/>
    <w:basedOn w:val="afffffff"/>
    <w:qFormat/>
    <w:rsid w:val="003C485F"/>
    <w:pPr>
      <w:jc w:val="center"/>
    </w:pPr>
    <w:rPr>
      <w:szCs w:val="20"/>
    </w:rPr>
  </w:style>
  <w:style w:type="paragraph" w:customStyle="1" w:styleId="1ff6">
    <w:name w:val="Текст1"/>
    <w:basedOn w:val="a9"/>
    <w:qFormat/>
    <w:rsid w:val="003C485F"/>
    <w:rPr>
      <w:rFonts w:ascii="Courier New" w:hAnsi="Courier New"/>
      <w:sz w:val="20"/>
      <w:szCs w:val="20"/>
      <w:lang w:eastAsia="ar-SA"/>
    </w:rPr>
  </w:style>
  <w:style w:type="paragraph" w:customStyle="1" w:styleId="311">
    <w:name w:val="Основной текст с отступом 31"/>
    <w:basedOn w:val="a9"/>
    <w:qFormat/>
    <w:rsid w:val="003C485F"/>
    <w:pPr>
      <w:ind w:left="426"/>
      <w:jc w:val="both"/>
    </w:pPr>
    <w:rPr>
      <w:lang w:eastAsia="ar-SA"/>
    </w:rPr>
  </w:style>
  <w:style w:type="paragraph" w:customStyle="1" w:styleId="Web">
    <w:name w:val="Обычный (веб).Обычный (Web)"/>
    <w:basedOn w:val="a9"/>
    <w:qFormat/>
    <w:rsid w:val="003C485F"/>
    <w:rPr>
      <w:lang w:eastAsia="ar-SA"/>
    </w:rPr>
  </w:style>
  <w:style w:type="paragraph" w:customStyle="1" w:styleId="Style16">
    <w:name w:val="Style16"/>
    <w:basedOn w:val="a9"/>
    <w:qFormat/>
    <w:rsid w:val="003C485F"/>
    <w:pPr>
      <w:widowControl w:val="0"/>
      <w:spacing w:line="267" w:lineRule="exact"/>
      <w:jc w:val="both"/>
    </w:pPr>
    <w:rPr>
      <w:rFonts w:ascii="Impact" w:hAnsi="Impact"/>
    </w:rPr>
  </w:style>
  <w:style w:type="paragraph" w:customStyle="1" w:styleId="Default">
    <w:name w:val="Default"/>
    <w:uiPriority w:val="99"/>
    <w:qFormat/>
    <w:rsid w:val="003C485F"/>
    <w:rPr>
      <w:rFonts w:ascii="Arial" w:hAnsi="Arial"/>
      <w:color w:val="000000"/>
    </w:rPr>
  </w:style>
  <w:style w:type="paragraph" w:customStyle="1" w:styleId="Pa10">
    <w:name w:val="Pa10"/>
    <w:basedOn w:val="Default"/>
    <w:next w:val="Default"/>
    <w:qFormat/>
    <w:rsid w:val="003C485F"/>
    <w:pPr>
      <w:widowControl w:val="0"/>
      <w:spacing w:line="401" w:lineRule="atLeast"/>
    </w:pPr>
    <w:rPr>
      <w:rFonts w:ascii="Officina Sans C" w:hAnsi="Officina Sans C"/>
      <w:sz w:val="20"/>
    </w:rPr>
  </w:style>
  <w:style w:type="paragraph" w:customStyle="1" w:styleId="msonormalcxspmiddlecxsplast">
    <w:name w:val="msonormalcxspmiddlecxsplast"/>
    <w:basedOn w:val="a9"/>
    <w:qFormat/>
    <w:rsid w:val="003C485F"/>
    <w:pPr>
      <w:spacing w:beforeAutospacing="1" w:afterAutospacing="1"/>
    </w:pPr>
  </w:style>
  <w:style w:type="paragraph" w:customStyle="1" w:styleId="msonormalcxsplast">
    <w:name w:val="msonormalcxsplast"/>
    <w:basedOn w:val="a9"/>
    <w:qFormat/>
    <w:rsid w:val="003C485F"/>
    <w:pPr>
      <w:spacing w:beforeAutospacing="1" w:afterAutospacing="1"/>
    </w:pPr>
  </w:style>
  <w:style w:type="paragraph" w:customStyle="1" w:styleId="msonormalcxspmiddlecxspmiddlecxsplast">
    <w:name w:val="msonormalcxspmiddlecxspmiddlecxsplast"/>
    <w:basedOn w:val="a9"/>
    <w:qFormat/>
    <w:rsid w:val="003C485F"/>
    <w:pPr>
      <w:spacing w:beforeAutospacing="1" w:afterAutospacing="1"/>
    </w:pPr>
  </w:style>
  <w:style w:type="paragraph" w:customStyle="1" w:styleId="47">
    <w:name w:val="Указатель4"/>
    <w:basedOn w:val="a9"/>
    <w:qFormat/>
    <w:rsid w:val="003C485F"/>
    <w:pPr>
      <w:suppressLineNumbers/>
    </w:pPr>
    <w:rPr>
      <w:lang w:eastAsia="zh-CN"/>
    </w:rPr>
  </w:style>
  <w:style w:type="paragraph" w:customStyle="1" w:styleId="2f9">
    <w:name w:val="Название объекта2"/>
    <w:basedOn w:val="a9"/>
    <w:qFormat/>
    <w:rsid w:val="003C485F"/>
    <w:pPr>
      <w:suppressLineNumbers/>
      <w:spacing w:before="120" w:after="120"/>
    </w:pPr>
    <w:rPr>
      <w:i/>
      <w:iCs/>
      <w:lang w:eastAsia="zh-CN"/>
    </w:rPr>
  </w:style>
  <w:style w:type="paragraph" w:customStyle="1" w:styleId="3f2">
    <w:name w:val="Указатель3"/>
    <w:basedOn w:val="a9"/>
    <w:qFormat/>
    <w:rsid w:val="003C485F"/>
    <w:pPr>
      <w:suppressLineNumbers/>
    </w:pPr>
    <w:rPr>
      <w:lang w:eastAsia="zh-CN"/>
    </w:rPr>
  </w:style>
  <w:style w:type="paragraph" w:customStyle="1" w:styleId="1ff7">
    <w:name w:val="Название объекта1"/>
    <w:basedOn w:val="a9"/>
    <w:qFormat/>
    <w:rsid w:val="003C485F"/>
    <w:pPr>
      <w:suppressLineNumbers/>
      <w:spacing w:before="120" w:after="120"/>
    </w:pPr>
    <w:rPr>
      <w:rFonts w:ascii="Arial" w:hAnsi="Arial"/>
      <w:i/>
      <w:iCs/>
      <w:sz w:val="20"/>
      <w:lang w:eastAsia="zh-CN"/>
    </w:rPr>
  </w:style>
  <w:style w:type="paragraph" w:customStyle="1" w:styleId="100">
    <w:name w:val="Знак Знак10 Знак Знак"/>
    <w:basedOn w:val="a9"/>
    <w:qFormat/>
    <w:rsid w:val="003C485F"/>
    <w:pPr>
      <w:spacing w:before="280" w:after="280"/>
    </w:pPr>
    <w:rPr>
      <w:rFonts w:ascii="Tahoma" w:hAnsi="Tahoma"/>
      <w:sz w:val="20"/>
      <w:szCs w:val="20"/>
      <w:lang w:val="en-US" w:eastAsia="zh-CN"/>
    </w:rPr>
  </w:style>
  <w:style w:type="paragraph" w:customStyle="1" w:styleId="afffffff1">
    <w:name w:val="Знак Знак Знак Знак"/>
    <w:basedOn w:val="a9"/>
    <w:qFormat/>
    <w:rsid w:val="003C485F"/>
    <w:pPr>
      <w:spacing w:beforeAutospacing="1" w:afterAutospacing="1"/>
    </w:pPr>
    <w:rPr>
      <w:rFonts w:ascii="Tahoma" w:hAnsi="Tahoma"/>
      <w:sz w:val="20"/>
      <w:szCs w:val="20"/>
      <w:lang w:val="en-US"/>
    </w:rPr>
  </w:style>
  <w:style w:type="paragraph" w:customStyle="1" w:styleId="xl65">
    <w:name w:val="xl65"/>
    <w:basedOn w:val="a9"/>
    <w:qFormat/>
    <w:rsid w:val="003C485F"/>
    <w:pPr>
      <w:spacing w:beforeAutospacing="1" w:afterAutospacing="1"/>
    </w:pPr>
  </w:style>
  <w:style w:type="paragraph" w:customStyle="1" w:styleId="xl66">
    <w:name w:val="xl66"/>
    <w:basedOn w:val="a9"/>
    <w:qFormat/>
    <w:rsid w:val="003C485F"/>
    <w:pPr>
      <w:pBdr>
        <w:top w:val="single" w:sz="4" w:space="0" w:color="000000"/>
        <w:left w:val="single" w:sz="4" w:space="0" w:color="000000"/>
        <w:right w:val="single" w:sz="4" w:space="0" w:color="000000"/>
      </w:pBdr>
      <w:spacing w:beforeAutospacing="1" w:afterAutospacing="1"/>
      <w:jc w:val="center"/>
    </w:pPr>
    <w:rPr>
      <w:rFonts w:ascii="Courier New" w:hAnsi="Courier New"/>
      <w:sz w:val="18"/>
      <w:szCs w:val="18"/>
    </w:rPr>
  </w:style>
  <w:style w:type="paragraph" w:customStyle="1" w:styleId="xl67">
    <w:name w:val="xl67"/>
    <w:basedOn w:val="a9"/>
    <w:qFormat/>
    <w:rsid w:val="003C485F"/>
    <w:pPr>
      <w:pBdr>
        <w:top w:val="single" w:sz="4" w:space="0" w:color="000000"/>
        <w:left w:val="single" w:sz="4" w:space="0" w:color="000000"/>
        <w:right w:val="single" w:sz="4" w:space="0" w:color="000000"/>
      </w:pBdr>
      <w:spacing w:beforeAutospacing="1" w:afterAutospacing="1"/>
      <w:jc w:val="center"/>
    </w:pPr>
    <w:rPr>
      <w:sz w:val="18"/>
      <w:szCs w:val="18"/>
    </w:rPr>
  </w:style>
  <w:style w:type="paragraph" w:customStyle="1" w:styleId="xl68">
    <w:name w:val="xl68"/>
    <w:basedOn w:val="a9"/>
    <w:qFormat/>
    <w:rsid w:val="003C485F"/>
    <w:pPr>
      <w:pBdr>
        <w:left w:val="single" w:sz="4" w:space="0" w:color="000000"/>
        <w:bottom w:val="single" w:sz="4" w:space="0" w:color="000000"/>
        <w:right w:val="single" w:sz="4" w:space="0" w:color="000000"/>
      </w:pBdr>
      <w:spacing w:beforeAutospacing="1" w:afterAutospacing="1"/>
      <w:jc w:val="center"/>
    </w:pPr>
    <w:rPr>
      <w:rFonts w:ascii="Courier New" w:hAnsi="Courier New"/>
      <w:sz w:val="18"/>
      <w:szCs w:val="18"/>
    </w:rPr>
  </w:style>
  <w:style w:type="paragraph" w:customStyle="1" w:styleId="xl69">
    <w:name w:val="xl69"/>
    <w:basedOn w:val="a9"/>
    <w:qFormat/>
    <w:rsid w:val="003C485F"/>
    <w:pPr>
      <w:pBdr>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0">
    <w:name w:val="xl70"/>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1">
    <w:name w:val="xl71"/>
    <w:basedOn w:val="a9"/>
    <w:qFormat/>
    <w:rsid w:val="003C485F"/>
    <w:pPr>
      <w:pBdr>
        <w:top w:val="single" w:sz="8" w:space="0" w:color="000000"/>
        <w:left w:val="single" w:sz="8" w:space="0" w:color="000000"/>
        <w:bottom w:val="single" w:sz="8" w:space="0" w:color="000000"/>
      </w:pBdr>
      <w:spacing w:beforeAutospacing="1" w:afterAutospacing="1"/>
    </w:pPr>
    <w:rPr>
      <w:rFonts w:ascii="Courier New" w:hAnsi="Courier New"/>
      <w:sz w:val="2"/>
      <w:szCs w:val="2"/>
    </w:rPr>
  </w:style>
  <w:style w:type="paragraph" w:customStyle="1" w:styleId="xl72">
    <w:name w:val="xl72"/>
    <w:basedOn w:val="a9"/>
    <w:qFormat/>
    <w:rsid w:val="003C485F"/>
    <w:pPr>
      <w:pBdr>
        <w:top w:val="single" w:sz="8" w:space="0" w:color="000000"/>
        <w:bottom w:val="single" w:sz="8" w:space="0" w:color="000000"/>
      </w:pBdr>
      <w:spacing w:beforeAutospacing="1" w:afterAutospacing="1"/>
    </w:pPr>
    <w:rPr>
      <w:rFonts w:ascii="Courier New" w:hAnsi="Courier New"/>
    </w:rPr>
  </w:style>
  <w:style w:type="paragraph" w:customStyle="1" w:styleId="xl73">
    <w:name w:val="xl73"/>
    <w:basedOn w:val="a9"/>
    <w:qFormat/>
    <w:rsid w:val="003C485F"/>
    <w:pPr>
      <w:pBdr>
        <w:top w:val="single" w:sz="8" w:space="0" w:color="000000"/>
        <w:bottom w:val="single" w:sz="8" w:space="0" w:color="000000"/>
        <w:right w:val="single" w:sz="4" w:space="0" w:color="000000"/>
      </w:pBdr>
      <w:spacing w:beforeAutospacing="1" w:afterAutospacing="1"/>
    </w:pPr>
    <w:rPr>
      <w:rFonts w:ascii="Courier New" w:hAnsi="Courier New"/>
    </w:rPr>
  </w:style>
  <w:style w:type="paragraph" w:customStyle="1" w:styleId="xl74">
    <w:name w:val="xl74"/>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jc w:val="right"/>
    </w:pPr>
    <w:rPr>
      <w:rFonts w:ascii="Courier New" w:hAnsi="Courier New"/>
      <w:sz w:val="18"/>
      <w:szCs w:val="18"/>
    </w:rPr>
  </w:style>
  <w:style w:type="paragraph" w:customStyle="1" w:styleId="xl75">
    <w:name w:val="xl75"/>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pPr>
    <w:rPr>
      <w:rFonts w:ascii="Courier New" w:hAnsi="Courier New"/>
      <w:sz w:val="18"/>
      <w:szCs w:val="18"/>
    </w:rPr>
  </w:style>
  <w:style w:type="paragraph" w:customStyle="1" w:styleId="xl76">
    <w:name w:val="xl76"/>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jc w:val="right"/>
    </w:pPr>
    <w:rPr>
      <w:rFonts w:ascii="Courier New" w:hAnsi="Courier New"/>
      <w:sz w:val="18"/>
      <w:szCs w:val="18"/>
    </w:rPr>
  </w:style>
  <w:style w:type="paragraph" w:customStyle="1" w:styleId="xl77">
    <w:name w:val="xl77"/>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pPr>
    <w:rPr>
      <w:rFonts w:ascii="Courier New" w:hAnsi="Courier New"/>
      <w:sz w:val="18"/>
      <w:szCs w:val="18"/>
    </w:rPr>
  </w:style>
  <w:style w:type="paragraph" w:customStyle="1" w:styleId="xl78">
    <w:name w:val="xl78"/>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pPr>
    <w:rPr>
      <w:rFonts w:ascii="Courier New" w:hAnsi="Courier New"/>
      <w:sz w:val="18"/>
      <w:szCs w:val="18"/>
    </w:rPr>
  </w:style>
  <w:style w:type="paragraph" w:customStyle="1" w:styleId="xl79">
    <w:name w:val="xl79"/>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pPr>
    <w:rPr>
      <w:rFonts w:ascii="Courier New" w:hAnsi="Courier New"/>
      <w:sz w:val="18"/>
      <w:szCs w:val="18"/>
    </w:rPr>
  </w:style>
  <w:style w:type="paragraph" w:customStyle="1" w:styleId="xl80">
    <w:name w:val="xl80"/>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pPr>
    <w:rPr>
      <w:rFonts w:ascii="Courier New" w:hAnsi="Courier New"/>
      <w:sz w:val="18"/>
      <w:szCs w:val="18"/>
    </w:rPr>
  </w:style>
  <w:style w:type="paragraph" w:customStyle="1" w:styleId="xl81">
    <w:name w:val="xl81"/>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pPr>
    <w:rPr>
      <w:rFonts w:ascii="Courier New" w:hAnsi="Courier New"/>
      <w:sz w:val="18"/>
      <w:szCs w:val="18"/>
    </w:rPr>
  </w:style>
  <w:style w:type="paragraph" w:customStyle="1" w:styleId="xl82">
    <w:name w:val="xl82"/>
    <w:basedOn w:val="a9"/>
    <w:qFormat/>
    <w:rsid w:val="003C485F"/>
    <w:pPr>
      <w:pBdr>
        <w:top w:val="single" w:sz="4" w:space="0" w:color="000000"/>
        <w:left w:val="single" w:sz="4" w:space="0" w:color="000000"/>
        <w:bottom w:val="single" w:sz="4" w:space="0" w:color="000000"/>
        <w:right w:val="single" w:sz="4" w:space="0" w:color="000000"/>
      </w:pBdr>
      <w:spacing w:beforeAutospacing="1" w:afterAutospacing="1"/>
      <w:jc w:val="center"/>
    </w:pPr>
    <w:rPr>
      <w:rFonts w:ascii="Courier New" w:hAnsi="Courier New"/>
      <w:sz w:val="18"/>
      <w:szCs w:val="18"/>
    </w:rPr>
  </w:style>
  <w:style w:type="paragraph" w:customStyle="1" w:styleId="a6">
    <w:name w:val="~ Раздел"/>
    <w:basedOn w:val="a9"/>
    <w:uiPriority w:val="99"/>
    <w:qFormat/>
    <w:rsid w:val="003C485F"/>
    <w:pPr>
      <w:numPr>
        <w:numId w:val="20"/>
      </w:numPr>
      <w:tabs>
        <w:tab w:val="clear" w:pos="720"/>
        <w:tab w:val="left" w:pos="284"/>
      </w:tabs>
      <w:spacing w:before="360"/>
      <w:jc w:val="center"/>
    </w:pPr>
    <w:rPr>
      <w:b/>
      <w:caps/>
    </w:rPr>
  </w:style>
  <w:style w:type="paragraph" w:customStyle="1" w:styleId="a7">
    <w:name w:val="~ Пункт"/>
    <w:basedOn w:val="a9"/>
    <w:uiPriority w:val="99"/>
    <w:qFormat/>
    <w:rsid w:val="003C485F"/>
    <w:pPr>
      <w:keepNext/>
      <w:numPr>
        <w:ilvl w:val="1"/>
        <w:numId w:val="20"/>
      </w:numPr>
      <w:spacing w:before="120" w:after="40"/>
    </w:pPr>
    <w:rPr>
      <w:b/>
    </w:rPr>
  </w:style>
  <w:style w:type="paragraph" w:customStyle="1" w:styleId="a8">
    <w:name w:val="~ Подпункт"/>
    <w:basedOn w:val="a9"/>
    <w:uiPriority w:val="99"/>
    <w:qFormat/>
    <w:rsid w:val="003C485F"/>
    <w:pPr>
      <w:numPr>
        <w:ilvl w:val="2"/>
        <w:numId w:val="20"/>
      </w:numPr>
      <w:tabs>
        <w:tab w:val="left" w:pos="1418"/>
        <w:tab w:val="left" w:pos="5966"/>
      </w:tabs>
      <w:jc w:val="both"/>
    </w:pPr>
  </w:style>
  <w:style w:type="paragraph" w:customStyle="1" w:styleId="afffffff2">
    <w:name w:val="~ Основной абзац"/>
    <w:basedOn w:val="a9"/>
    <w:uiPriority w:val="99"/>
    <w:qFormat/>
    <w:rsid w:val="003C485F"/>
    <w:pPr>
      <w:ind w:firstLine="709"/>
      <w:jc w:val="both"/>
    </w:pPr>
  </w:style>
  <w:style w:type="paragraph" w:customStyle="1" w:styleId="-">
    <w:name w:val="~ Подпункт-подпункта"/>
    <w:basedOn w:val="a9"/>
    <w:uiPriority w:val="99"/>
    <w:qFormat/>
    <w:rsid w:val="003C485F"/>
    <w:pPr>
      <w:widowControl w:val="0"/>
      <w:numPr>
        <w:ilvl w:val="3"/>
        <w:numId w:val="20"/>
      </w:numPr>
      <w:jc w:val="both"/>
    </w:pPr>
  </w:style>
  <w:style w:type="paragraph" w:customStyle="1" w:styleId="a4">
    <w:name w:val="~ Маркированный список"/>
    <w:basedOn w:val="affd"/>
    <w:uiPriority w:val="99"/>
    <w:qFormat/>
    <w:rsid w:val="003C485F"/>
    <w:pPr>
      <w:widowControl w:val="0"/>
      <w:numPr>
        <w:numId w:val="21"/>
      </w:numPr>
      <w:tabs>
        <w:tab w:val="left" w:pos="360"/>
      </w:tabs>
      <w:spacing w:after="0" w:line="276" w:lineRule="auto"/>
      <w:ind w:left="720" w:firstLine="0"/>
      <w:jc w:val="both"/>
    </w:pPr>
    <w:rPr>
      <w:szCs w:val="24"/>
    </w:rPr>
  </w:style>
  <w:style w:type="paragraph" w:customStyle="1" w:styleId="SMATableText">
    <w:name w:val="SMA_Table_Text"/>
    <w:basedOn w:val="a9"/>
    <w:uiPriority w:val="99"/>
    <w:qFormat/>
    <w:rsid w:val="003C485F"/>
    <w:rPr>
      <w:rFonts w:eastAsia="MS Mincho"/>
      <w:szCs w:val="28"/>
    </w:rPr>
  </w:style>
  <w:style w:type="paragraph" w:customStyle="1" w:styleId="paragraph">
    <w:name w:val="paragraph"/>
    <w:basedOn w:val="a9"/>
    <w:uiPriority w:val="99"/>
    <w:qFormat/>
    <w:rsid w:val="003C485F"/>
    <w:pPr>
      <w:spacing w:beforeAutospacing="1" w:afterAutospacing="1"/>
    </w:pPr>
  </w:style>
  <w:style w:type="paragraph" w:customStyle="1" w:styleId="ItemizedList">
    <w:name w:val="ItemizedList"/>
    <w:basedOn w:val="a9"/>
    <w:link w:val="ItemizedList0"/>
    <w:uiPriority w:val="99"/>
    <w:qFormat/>
    <w:rsid w:val="003C485F"/>
    <w:pPr>
      <w:numPr>
        <w:numId w:val="22"/>
      </w:numPr>
      <w:spacing w:before="120" w:after="120"/>
      <w:jc w:val="both"/>
    </w:pPr>
  </w:style>
  <w:style w:type="paragraph" w:customStyle="1" w:styleId="afffffff3">
    <w:name w:val="~ Заголовок"/>
    <w:next w:val="a9"/>
    <w:uiPriority w:val="99"/>
    <w:qFormat/>
    <w:rsid w:val="003C485F"/>
    <w:pPr>
      <w:spacing w:before="600" w:after="200" w:line="276" w:lineRule="auto"/>
      <w:jc w:val="center"/>
    </w:pPr>
    <w:rPr>
      <w:caps/>
      <w:sz w:val="28"/>
      <w:szCs w:val="22"/>
    </w:rPr>
  </w:style>
  <w:style w:type="paragraph" w:customStyle="1" w:styleId="afffffff4">
    <w:name w:val="Основной текст с красной строки"/>
    <w:basedOn w:val="a9"/>
    <w:uiPriority w:val="99"/>
    <w:qFormat/>
    <w:rsid w:val="003C485F"/>
    <w:pPr>
      <w:spacing w:before="60" w:line="360" w:lineRule="auto"/>
      <w:ind w:firstLine="851"/>
      <w:jc w:val="both"/>
    </w:pPr>
    <w:rPr>
      <w:rFonts w:eastAsia="Calibri"/>
    </w:rPr>
  </w:style>
  <w:style w:type="paragraph" w:customStyle="1" w:styleId="afffffff5">
    <w:name w:val="Мой_текст"/>
    <w:basedOn w:val="a9"/>
    <w:qFormat/>
    <w:rsid w:val="003C485F"/>
    <w:pPr>
      <w:tabs>
        <w:tab w:val="left" w:pos="720"/>
      </w:tabs>
      <w:spacing w:before="60" w:after="60" w:line="288" w:lineRule="auto"/>
      <w:ind w:firstLine="720"/>
      <w:jc w:val="both"/>
    </w:pPr>
    <w:rPr>
      <w:rFonts w:ascii="Arial" w:hAnsi="Arial"/>
      <w:szCs w:val="20"/>
    </w:rPr>
  </w:style>
  <w:style w:type="paragraph" w:customStyle="1" w:styleId="afffffff6">
    <w:name w:val="ТаблицаМелкая"/>
    <w:basedOn w:val="a9"/>
    <w:qFormat/>
    <w:rsid w:val="003C485F"/>
    <w:pPr>
      <w:keepLines/>
      <w:spacing w:before="60" w:after="60"/>
    </w:pPr>
    <w:rPr>
      <w:rFonts w:ascii="Arial" w:hAnsi="Arial"/>
      <w:sz w:val="20"/>
      <w:szCs w:val="20"/>
    </w:rPr>
  </w:style>
  <w:style w:type="paragraph" w:customStyle="1" w:styleId="a5">
    <w:name w:val="Списки маркированные"/>
    <w:basedOn w:val="a9"/>
    <w:link w:val="affff0"/>
    <w:qFormat/>
    <w:rsid w:val="003C485F"/>
    <w:pPr>
      <w:numPr>
        <w:numId w:val="23"/>
      </w:numPr>
      <w:tabs>
        <w:tab w:val="left" w:pos="1120"/>
      </w:tabs>
      <w:spacing w:line="360" w:lineRule="auto"/>
      <w:ind w:left="0" w:firstLine="709"/>
      <w:jc w:val="both"/>
    </w:pPr>
  </w:style>
  <w:style w:type="paragraph" w:customStyle="1" w:styleId="afffffff7">
    <w:name w:val="Без отступа"/>
    <w:basedOn w:val="a9"/>
    <w:qFormat/>
    <w:rsid w:val="003C485F"/>
    <w:pPr>
      <w:tabs>
        <w:tab w:val="left" w:pos="851"/>
      </w:tabs>
      <w:spacing w:before="60" w:after="60" w:line="276" w:lineRule="auto"/>
      <w:jc w:val="both"/>
    </w:pPr>
    <w:rPr>
      <w:rFonts w:eastAsia="ヒラギノ角ゴ Pro W3"/>
      <w:color w:val="000000"/>
    </w:rPr>
  </w:style>
  <w:style w:type="paragraph" w:customStyle="1" w:styleId="afffffff8">
    <w:name w:val="Список: маркер"/>
    <w:basedOn w:val="a9"/>
    <w:qFormat/>
    <w:rsid w:val="003C485F"/>
    <w:pPr>
      <w:tabs>
        <w:tab w:val="left" w:pos="851"/>
      </w:tabs>
      <w:spacing w:before="60" w:after="60"/>
      <w:ind w:firstLine="851"/>
      <w:jc w:val="both"/>
    </w:pPr>
    <w:rPr>
      <w:rFonts w:ascii="Calibri" w:eastAsia="ヒラギノ角ゴ Pro W3" w:hAnsi="Calibri"/>
      <w:color w:val="000000"/>
    </w:rPr>
  </w:style>
  <w:style w:type="paragraph" w:customStyle="1" w:styleId="afffffff9">
    <w:name w:val="Верхний и нижний колонтитулы"/>
    <w:basedOn w:val="a9"/>
    <w:qFormat/>
    <w:rsid w:val="003C485F"/>
    <w:pPr>
      <w:suppressLineNumbers/>
      <w:tabs>
        <w:tab w:val="center" w:pos="4819"/>
        <w:tab w:val="right" w:pos="9638"/>
      </w:tabs>
      <w:spacing w:before="60" w:after="60" w:line="276" w:lineRule="auto"/>
      <w:ind w:firstLine="851"/>
      <w:jc w:val="both"/>
    </w:pPr>
    <w:rPr>
      <w:rFonts w:eastAsia="ヒラギノ角ゴ Pro W3"/>
      <w:color w:val="000000"/>
    </w:rPr>
  </w:style>
  <w:style w:type="paragraph" w:customStyle="1" w:styleId="1ff8">
    <w:name w:val="Дефис 1"/>
    <w:basedOn w:val="a0"/>
    <w:qFormat/>
    <w:rsid w:val="003C485F"/>
    <w:pPr>
      <w:numPr>
        <w:numId w:val="0"/>
      </w:numPr>
      <w:tabs>
        <w:tab w:val="clear" w:pos="1418"/>
        <w:tab w:val="left" w:pos="851"/>
      </w:tabs>
      <w:spacing w:before="60" w:after="60" w:line="276" w:lineRule="auto"/>
      <w:ind w:left="360"/>
    </w:pPr>
    <w:rPr>
      <w:color w:val="000000"/>
    </w:rPr>
  </w:style>
  <w:style w:type="paragraph" w:customStyle="1" w:styleId="1ff9">
    <w:name w:val="Обычный 1"/>
    <w:basedOn w:val="a9"/>
    <w:qFormat/>
    <w:rsid w:val="003C485F"/>
    <w:pPr>
      <w:tabs>
        <w:tab w:val="left" w:pos="851"/>
      </w:tabs>
      <w:spacing w:before="60" w:after="60" w:line="360" w:lineRule="auto"/>
      <w:ind w:firstLine="851"/>
      <w:jc w:val="both"/>
    </w:pPr>
    <w:rPr>
      <w:color w:val="000000"/>
    </w:rPr>
  </w:style>
  <w:style w:type="paragraph" w:customStyle="1" w:styleId="affff2">
    <w:name w:val="Обычный (тбл)"/>
    <w:basedOn w:val="a9"/>
    <w:link w:val="affff1"/>
    <w:uiPriority w:val="99"/>
    <w:qFormat/>
    <w:rsid w:val="003C485F"/>
    <w:pPr>
      <w:tabs>
        <w:tab w:val="left" w:pos="851"/>
      </w:tabs>
      <w:spacing w:before="40" w:after="80"/>
    </w:pPr>
    <w:rPr>
      <w:bCs/>
      <w:color w:val="000000"/>
      <w:szCs w:val="18"/>
    </w:rPr>
  </w:style>
  <w:style w:type="paragraph" w:customStyle="1" w:styleId="afffffffa">
    <w:name w:val="Шапка таблицы"/>
    <w:basedOn w:val="affff2"/>
    <w:qFormat/>
    <w:rsid w:val="003C485F"/>
    <w:pPr>
      <w:keepNext/>
      <w:spacing w:before="60"/>
    </w:pPr>
    <w:rPr>
      <w:b/>
    </w:rPr>
  </w:style>
  <w:style w:type="paragraph" w:customStyle="1" w:styleId="12">
    <w:name w:val="Заголовок 1 ТТ"/>
    <w:basedOn w:val="11"/>
    <w:qFormat/>
    <w:rsid w:val="003C485F"/>
    <w:pPr>
      <w:keepLines w:val="0"/>
      <w:numPr>
        <w:numId w:val="18"/>
      </w:numPr>
      <w:tabs>
        <w:tab w:val="left" w:pos="360"/>
        <w:tab w:val="left" w:pos="851"/>
      </w:tabs>
      <w:spacing w:before="240" w:after="60" w:line="276" w:lineRule="auto"/>
      <w:ind w:left="432" w:hanging="432"/>
    </w:pPr>
    <w:rPr>
      <w:b w:val="0"/>
      <w:bCs/>
      <w:color w:val="000000"/>
      <w:sz w:val="24"/>
      <w:szCs w:val="28"/>
      <w:lang w:eastAsia="en-US"/>
    </w:rPr>
  </w:style>
  <w:style w:type="paragraph" w:customStyle="1" w:styleId="2fa">
    <w:name w:val="Заголовок 2 ТТ"/>
    <w:basedOn w:val="23"/>
    <w:qFormat/>
    <w:rsid w:val="003C485F"/>
    <w:pPr>
      <w:tabs>
        <w:tab w:val="left" w:pos="851"/>
      </w:tabs>
      <w:spacing w:before="240" w:after="60" w:line="276" w:lineRule="auto"/>
      <w:ind w:firstLine="709"/>
      <w:jc w:val="both"/>
    </w:pPr>
    <w:rPr>
      <w:rFonts w:eastAsia="Times New Roman"/>
      <w:b w:val="0"/>
      <w:bCs w:val="0"/>
      <w:iCs/>
      <w:sz w:val="28"/>
      <w:szCs w:val="28"/>
      <w:lang w:eastAsia="en-US"/>
    </w:rPr>
  </w:style>
  <w:style w:type="paragraph" w:customStyle="1" w:styleId="3f3">
    <w:name w:val="Заголовок 3 ТТ"/>
    <w:basedOn w:val="30"/>
    <w:qFormat/>
    <w:rsid w:val="003C485F"/>
    <w:pPr>
      <w:widowControl w:val="0"/>
      <w:tabs>
        <w:tab w:val="left" w:pos="851"/>
      </w:tabs>
      <w:spacing w:before="240" w:after="60" w:line="276" w:lineRule="auto"/>
      <w:ind w:left="578" w:hanging="578"/>
      <w:jc w:val="both"/>
    </w:pPr>
    <w:rPr>
      <w:rFonts w:eastAsia="Arial Unicode MS"/>
      <w:b w:val="0"/>
      <w:bCs/>
      <w:sz w:val="24"/>
      <w:szCs w:val="28"/>
    </w:rPr>
  </w:style>
  <w:style w:type="paragraph" w:customStyle="1" w:styleId="48">
    <w:name w:val="Заголовок 4 ТТ"/>
    <w:basedOn w:val="40"/>
    <w:qFormat/>
    <w:rsid w:val="003C485F"/>
    <w:pPr>
      <w:keepLines w:val="0"/>
      <w:tabs>
        <w:tab w:val="left" w:pos="851"/>
      </w:tabs>
      <w:spacing w:before="120" w:after="60" w:line="276" w:lineRule="auto"/>
      <w:ind w:left="432" w:hanging="432"/>
    </w:pPr>
    <w:rPr>
      <w:rFonts w:eastAsia="Times New Roman"/>
      <w:b w:val="0"/>
      <w:bCs w:val="0"/>
      <w:sz w:val="24"/>
      <w:szCs w:val="20"/>
    </w:rPr>
  </w:style>
  <w:style w:type="paragraph" w:customStyle="1" w:styleId="2fb">
    <w:name w:val="Абзац списка2"/>
    <w:basedOn w:val="a9"/>
    <w:qFormat/>
    <w:rsid w:val="003C485F"/>
    <w:pPr>
      <w:tabs>
        <w:tab w:val="left" w:pos="851"/>
      </w:tabs>
      <w:spacing w:after="200" w:line="276" w:lineRule="auto"/>
      <w:ind w:left="720"/>
      <w:jc w:val="both"/>
    </w:pPr>
    <w:rPr>
      <w:rFonts w:eastAsia="ヒラギノ角ゴ Pro W3"/>
      <w:color w:val="000000"/>
    </w:rPr>
  </w:style>
  <w:style w:type="paragraph" w:customStyle="1" w:styleId="afffffffb">
    <w:name w:val="Таблица нумерованная"/>
    <w:basedOn w:val="a9"/>
    <w:qFormat/>
    <w:rsid w:val="003C485F"/>
    <w:pPr>
      <w:keepNext/>
      <w:tabs>
        <w:tab w:val="left" w:pos="851"/>
      </w:tabs>
      <w:spacing w:before="60" w:after="60"/>
      <w:ind w:left="432" w:hanging="432"/>
      <w:jc w:val="both"/>
    </w:pPr>
    <w:rPr>
      <w:rFonts w:eastAsia="ヒラギノ角ゴ Pro W3"/>
      <w:b/>
      <w:i/>
      <w:color w:val="000000"/>
    </w:rPr>
  </w:style>
  <w:style w:type="paragraph" w:customStyle="1" w:styleId="font0">
    <w:name w:val="font0"/>
    <w:basedOn w:val="a9"/>
    <w:qFormat/>
    <w:rsid w:val="003C485F"/>
    <w:pPr>
      <w:tabs>
        <w:tab w:val="left" w:pos="851"/>
      </w:tabs>
      <w:spacing w:before="100" w:after="100"/>
    </w:pPr>
    <w:rPr>
      <w:rFonts w:ascii="Calibri" w:hAnsi="Calibri"/>
      <w:color w:val="000000"/>
    </w:rPr>
  </w:style>
  <w:style w:type="paragraph" w:customStyle="1" w:styleId="font5">
    <w:name w:val="font5"/>
    <w:basedOn w:val="a9"/>
    <w:qFormat/>
    <w:rsid w:val="003C485F"/>
    <w:pPr>
      <w:tabs>
        <w:tab w:val="left" w:pos="851"/>
      </w:tabs>
      <w:spacing w:before="100" w:after="100"/>
    </w:pPr>
    <w:rPr>
      <w:rFonts w:ascii="Calibri" w:hAnsi="Calibri"/>
      <w:b/>
      <w:bCs/>
      <w:color w:val="000000"/>
      <w:sz w:val="26"/>
      <w:szCs w:val="26"/>
    </w:rPr>
  </w:style>
  <w:style w:type="paragraph" w:customStyle="1" w:styleId="font6">
    <w:name w:val="font6"/>
    <w:basedOn w:val="a9"/>
    <w:qFormat/>
    <w:rsid w:val="003C485F"/>
    <w:pPr>
      <w:tabs>
        <w:tab w:val="left" w:pos="851"/>
      </w:tabs>
      <w:spacing w:before="100" w:after="100"/>
    </w:pPr>
    <w:rPr>
      <w:rFonts w:ascii="Calibri" w:hAnsi="Calibri"/>
      <w:color w:val="000000"/>
      <w:sz w:val="26"/>
      <w:szCs w:val="26"/>
    </w:rPr>
  </w:style>
  <w:style w:type="paragraph" w:customStyle="1" w:styleId="afffffffc">
    <w:name w:val="ТЗ не содержание полужирный"/>
    <w:basedOn w:val="a9"/>
    <w:qFormat/>
    <w:rsid w:val="003C485F"/>
    <w:pPr>
      <w:tabs>
        <w:tab w:val="left" w:pos="851"/>
      </w:tabs>
      <w:spacing w:before="60" w:after="60" w:line="360" w:lineRule="auto"/>
      <w:jc w:val="both"/>
    </w:pPr>
    <w:rPr>
      <w:rFonts w:eastAsia="ヒラギノ角ゴ Pro W3"/>
      <w:b/>
      <w:bCs/>
      <w:color w:val="000000"/>
    </w:rPr>
  </w:style>
  <w:style w:type="paragraph" w:customStyle="1" w:styleId="afffffffd">
    <w:name w:val="Заголовок приложения"/>
    <w:basedOn w:val="a9"/>
    <w:qFormat/>
    <w:rsid w:val="003C485F"/>
    <w:pPr>
      <w:keepNext/>
      <w:keepLines/>
      <w:tabs>
        <w:tab w:val="left" w:pos="851"/>
      </w:tabs>
      <w:spacing w:before="360" w:after="240" w:line="360" w:lineRule="auto"/>
      <w:jc w:val="center"/>
    </w:pPr>
    <w:rPr>
      <w:rFonts w:ascii="Times New Roman Полужирный" w:eastAsia="ヒラギノ角ゴ Pro W3" w:hAnsi="Times New Roman Полужирный"/>
      <w:b/>
      <w:caps/>
      <w:color w:val="000000"/>
    </w:rPr>
  </w:style>
  <w:style w:type="paragraph" w:customStyle="1" w:styleId="3Times">
    <w:name w:val="ТСпис3Times"/>
    <w:basedOn w:val="a9"/>
    <w:qFormat/>
    <w:rsid w:val="003C485F"/>
    <w:pPr>
      <w:tabs>
        <w:tab w:val="left" w:pos="851"/>
      </w:tabs>
      <w:spacing w:before="60" w:after="60"/>
      <w:ind w:firstLine="851"/>
      <w:outlineLvl w:val="2"/>
    </w:pPr>
    <w:rPr>
      <w:color w:val="000000"/>
      <w:spacing w:val="-5"/>
      <w:sz w:val="20"/>
      <w:szCs w:val="20"/>
      <w:lang w:val="en-US"/>
    </w:rPr>
  </w:style>
  <w:style w:type="paragraph" w:customStyle="1" w:styleId="1SLA">
    <w:name w:val="Заголовок 1 SLA"/>
    <w:basedOn w:val="a9"/>
    <w:qFormat/>
    <w:rsid w:val="003C485F"/>
    <w:pPr>
      <w:tabs>
        <w:tab w:val="left" w:pos="851"/>
      </w:tabs>
      <w:spacing w:before="60" w:after="60" w:line="276" w:lineRule="auto"/>
      <w:ind w:firstLine="851"/>
      <w:jc w:val="both"/>
    </w:pPr>
    <w:rPr>
      <w:rFonts w:eastAsia="ヒラギノ角ゴ Pro W3"/>
      <w:color w:val="000000"/>
    </w:rPr>
  </w:style>
  <w:style w:type="paragraph" w:customStyle="1" w:styleId="2SLA">
    <w:name w:val="Заголовок 2 SLA"/>
    <w:basedOn w:val="a9"/>
    <w:qFormat/>
    <w:rsid w:val="003C485F"/>
    <w:pPr>
      <w:tabs>
        <w:tab w:val="left" w:pos="851"/>
      </w:tabs>
      <w:spacing w:before="60" w:after="60" w:line="276" w:lineRule="auto"/>
      <w:ind w:firstLine="851"/>
      <w:jc w:val="both"/>
    </w:pPr>
    <w:rPr>
      <w:rFonts w:eastAsia="ヒラギノ角ゴ Pro W3"/>
      <w:color w:val="000000"/>
    </w:rPr>
  </w:style>
  <w:style w:type="paragraph" w:customStyle="1" w:styleId="3SLA">
    <w:name w:val="Заголовок 3 SLA"/>
    <w:basedOn w:val="a9"/>
    <w:qFormat/>
    <w:rsid w:val="003C485F"/>
    <w:pPr>
      <w:tabs>
        <w:tab w:val="left" w:pos="851"/>
      </w:tabs>
      <w:spacing w:before="60" w:after="60" w:line="276" w:lineRule="auto"/>
      <w:ind w:firstLine="851"/>
      <w:jc w:val="both"/>
    </w:pPr>
    <w:rPr>
      <w:rFonts w:eastAsia="ヒラギノ角ゴ Pro W3"/>
      <w:color w:val="000000"/>
    </w:rPr>
  </w:style>
  <w:style w:type="paragraph" w:customStyle="1" w:styleId="afffffffe">
    <w:name w:val="_Основной перед списком"/>
    <w:basedOn w:val="a9"/>
    <w:qFormat/>
    <w:rsid w:val="003C485F"/>
    <w:pPr>
      <w:keepNext/>
      <w:tabs>
        <w:tab w:val="left" w:pos="851"/>
      </w:tabs>
      <w:spacing w:before="60" w:after="60" w:line="360" w:lineRule="auto"/>
      <w:ind w:firstLine="851"/>
      <w:jc w:val="both"/>
    </w:pPr>
    <w:rPr>
      <w:color w:val="000000"/>
    </w:rPr>
  </w:style>
  <w:style w:type="paragraph" w:customStyle="1" w:styleId="1ffa">
    <w:name w:val="Маркер 1"/>
    <w:basedOn w:val="affd"/>
    <w:qFormat/>
    <w:rsid w:val="003C485F"/>
    <w:pPr>
      <w:tabs>
        <w:tab w:val="left" w:pos="851"/>
      </w:tabs>
      <w:spacing w:after="200" w:line="276" w:lineRule="auto"/>
      <w:contextualSpacing w:val="0"/>
      <w:jc w:val="both"/>
    </w:pPr>
  </w:style>
  <w:style w:type="paragraph" w:customStyle="1" w:styleId="xl83">
    <w:name w:val="xl83"/>
    <w:basedOn w:val="a9"/>
    <w:qFormat/>
    <w:rsid w:val="003C485F"/>
    <w:pPr>
      <w:pBdr>
        <w:top w:val="single" w:sz="4" w:space="0" w:color="000001"/>
        <w:left w:val="single" w:sz="4" w:space="0" w:color="000001"/>
        <w:right w:val="single" w:sz="4" w:space="0" w:color="000001"/>
      </w:pBdr>
      <w:tabs>
        <w:tab w:val="left" w:pos="851"/>
      </w:tabs>
      <w:spacing w:before="100" w:after="100"/>
    </w:pPr>
    <w:rPr>
      <w:color w:val="000000"/>
      <w:sz w:val="26"/>
      <w:szCs w:val="26"/>
    </w:rPr>
  </w:style>
  <w:style w:type="paragraph" w:customStyle="1" w:styleId="xl84">
    <w:name w:val="xl84"/>
    <w:basedOn w:val="a9"/>
    <w:qFormat/>
    <w:rsid w:val="003C485F"/>
    <w:pPr>
      <w:pBdr>
        <w:top w:val="single" w:sz="4" w:space="0" w:color="000001"/>
        <w:left w:val="single" w:sz="4" w:space="0" w:color="000001"/>
        <w:right w:val="single" w:sz="4" w:space="0" w:color="000001"/>
      </w:pBdr>
      <w:tabs>
        <w:tab w:val="left" w:pos="851"/>
      </w:tabs>
      <w:spacing w:before="100" w:after="100"/>
    </w:pPr>
    <w:rPr>
      <w:color w:val="000000"/>
      <w:sz w:val="26"/>
      <w:szCs w:val="26"/>
    </w:rPr>
  </w:style>
  <w:style w:type="paragraph" w:customStyle="1" w:styleId="font1">
    <w:name w:val="font1"/>
    <w:basedOn w:val="a9"/>
    <w:qFormat/>
    <w:rsid w:val="003C485F"/>
    <w:pPr>
      <w:tabs>
        <w:tab w:val="left" w:pos="851"/>
      </w:tabs>
      <w:spacing w:before="100" w:after="100"/>
    </w:pPr>
    <w:rPr>
      <w:rFonts w:ascii="Calibri" w:hAnsi="Calibri"/>
      <w:color w:val="000000"/>
    </w:rPr>
  </w:style>
  <w:style w:type="paragraph" w:customStyle="1" w:styleId="1ffb">
    <w:name w:val="Заголовок 1 ТЗ"/>
    <w:basedOn w:val="affd"/>
    <w:qFormat/>
    <w:rsid w:val="003C485F"/>
    <w:pPr>
      <w:tabs>
        <w:tab w:val="left" w:pos="851"/>
      </w:tabs>
      <w:spacing w:before="240" w:after="240"/>
      <w:ind w:left="432" w:hanging="432"/>
      <w:contextualSpacing w:val="0"/>
    </w:pPr>
    <w:rPr>
      <w:b/>
      <w:szCs w:val="24"/>
    </w:rPr>
  </w:style>
  <w:style w:type="paragraph" w:customStyle="1" w:styleId="2fc">
    <w:name w:val="Заголовок 2 ТЗ"/>
    <w:basedOn w:val="1ffb"/>
    <w:qFormat/>
    <w:rsid w:val="003C485F"/>
  </w:style>
  <w:style w:type="paragraph" w:customStyle="1" w:styleId="3f4">
    <w:name w:val="Заголовок 3 ТЗ"/>
    <w:basedOn w:val="2fc"/>
    <w:qFormat/>
    <w:rsid w:val="003C485F"/>
    <w:pPr>
      <w:tabs>
        <w:tab w:val="clear" w:pos="851"/>
        <w:tab w:val="left" w:pos="360"/>
        <w:tab w:val="left" w:pos="2160"/>
      </w:tabs>
      <w:ind w:left="2160" w:hanging="360"/>
      <w:outlineLvl w:val="2"/>
    </w:pPr>
  </w:style>
  <w:style w:type="paragraph" w:customStyle="1" w:styleId="49">
    <w:name w:val="Заголовок 4 ТЗ"/>
    <w:basedOn w:val="3f4"/>
    <w:qFormat/>
    <w:rsid w:val="003C485F"/>
    <w:pPr>
      <w:tabs>
        <w:tab w:val="left" w:pos="2880"/>
      </w:tabs>
      <w:ind w:left="2880"/>
    </w:pPr>
  </w:style>
  <w:style w:type="paragraph" w:customStyle="1" w:styleId="affffffff">
    <w:name w:val="Текст ТЗ булиты"/>
    <w:basedOn w:val="afffe"/>
    <w:qFormat/>
    <w:rsid w:val="003C485F"/>
    <w:pPr>
      <w:tabs>
        <w:tab w:val="left" w:pos="0"/>
        <w:tab w:val="left" w:pos="360"/>
      </w:tabs>
      <w:spacing w:before="60" w:after="120" w:line="360" w:lineRule="auto"/>
    </w:pPr>
    <w:rPr>
      <w:rFonts w:eastAsia="ヒラギノ角ゴ Pro W3"/>
      <w:color w:val="000000"/>
      <w:sz w:val="24"/>
      <w:szCs w:val="24"/>
    </w:rPr>
  </w:style>
  <w:style w:type="paragraph" w:customStyle="1" w:styleId="affffffff0">
    <w:name w:val="Текст таблицы графы"/>
    <w:basedOn w:val="a9"/>
    <w:qFormat/>
    <w:rsid w:val="003C485F"/>
    <w:pPr>
      <w:widowControl w:val="0"/>
      <w:tabs>
        <w:tab w:val="left" w:pos="851"/>
      </w:tabs>
      <w:spacing w:before="60" w:after="60"/>
      <w:jc w:val="center"/>
    </w:pPr>
    <w:rPr>
      <w:b/>
      <w:bCs/>
      <w:color w:val="000000"/>
      <w:szCs w:val="20"/>
    </w:rPr>
  </w:style>
  <w:style w:type="paragraph" w:customStyle="1" w:styleId="List1">
    <w:name w:val="List1"/>
    <w:basedOn w:val="a9"/>
    <w:qFormat/>
    <w:rsid w:val="003C485F"/>
    <w:pPr>
      <w:numPr>
        <w:numId w:val="24"/>
      </w:numPr>
      <w:spacing w:line="360" w:lineRule="auto"/>
      <w:jc w:val="both"/>
    </w:pPr>
    <w:rPr>
      <w:rFonts w:ascii="Arial" w:hAnsi="Arial"/>
      <w:szCs w:val="20"/>
    </w:rPr>
  </w:style>
  <w:style w:type="paragraph" w:customStyle="1" w:styleId="phBullet">
    <w:name w:val="ph_Bullet"/>
    <w:basedOn w:val="phNormal10"/>
    <w:link w:val="phBullet0"/>
    <w:uiPriority w:val="99"/>
    <w:qFormat/>
    <w:rsid w:val="003C485F"/>
    <w:pPr>
      <w:numPr>
        <w:numId w:val="25"/>
      </w:numPr>
      <w:tabs>
        <w:tab w:val="left" w:pos="567"/>
      </w:tabs>
      <w:ind w:left="925"/>
    </w:pPr>
  </w:style>
  <w:style w:type="paragraph" w:customStyle="1" w:styleId="phList">
    <w:name w:val="ph_List"/>
    <w:basedOn w:val="phNormal10"/>
    <w:link w:val="phList0"/>
    <w:uiPriority w:val="99"/>
    <w:qFormat/>
    <w:rsid w:val="003C485F"/>
    <w:pPr>
      <w:numPr>
        <w:numId w:val="26"/>
      </w:numPr>
    </w:pPr>
  </w:style>
  <w:style w:type="paragraph" w:customStyle="1" w:styleId="a1">
    <w:name w:val="Заголовок Приложение А"/>
    <w:basedOn w:val="a9"/>
    <w:qFormat/>
    <w:rsid w:val="003C485F"/>
    <w:pPr>
      <w:keepNext/>
      <w:keepLines/>
      <w:pageBreakBefore/>
      <w:numPr>
        <w:numId w:val="27"/>
      </w:numPr>
      <w:spacing w:before="480" w:after="120"/>
      <w:outlineLvl w:val="0"/>
    </w:pPr>
    <w:rPr>
      <w:b/>
      <w:bCs/>
      <w:caps/>
      <w:sz w:val="28"/>
      <w:szCs w:val="28"/>
    </w:rPr>
  </w:style>
  <w:style w:type="paragraph" w:customStyle="1" w:styleId="1ffc">
    <w:name w:val="Заголовок Приложение А.1"/>
    <w:basedOn w:val="a1"/>
    <w:qFormat/>
    <w:rsid w:val="003C485F"/>
  </w:style>
  <w:style w:type="paragraph" w:customStyle="1" w:styleId="112">
    <w:name w:val="Заголовок Приложение А.1.1"/>
    <w:basedOn w:val="1ffc"/>
    <w:qFormat/>
    <w:rsid w:val="003C485F"/>
  </w:style>
  <w:style w:type="paragraph" w:customStyle="1" w:styleId="1110">
    <w:name w:val="Заголовок Приложение А.1.1.1"/>
    <w:basedOn w:val="112"/>
    <w:qFormat/>
    <w:rsid w:val="003C485F"/>
  </w:style>
  <w:style w:type="paragraph" w:customStyle="1" w:styleId="a2">
    <w:name w:val="Абзац список"/>
    <w:basedOn w:val="a9"/>
    <w:qFormat/>
    <w:rsid w:val="003C485F"/>
    <w:pPr>
      <w:numPr>
        <w:numId w:val="28"/>
      </w:numPr>
      <w:spacing w:line="276" w:lineRule="auto"/>
      <w:jc w:val="both"/>
    </w:pPr>
    <w:rPr>
      <w:rFonts w:eastAsia="Calibri"/>
    </w:rPr>
  </w:style>
  <w:style w:type="paragraph" w:customStyle="1" w:styleId="a3">
    <w:name w:val="Маркированный список дефис"/>
    <w:basedOn w:val="a9"/>
    <w:qFormat/>
    <w:rsid w:val="003C485F"/>
    <w:pPr>
      <w:numPr>
        <w:numId w:val="29"/>
      </w:numPr>
      <w:spacing w:before="60" w:after="60"/>
      <w:jc w:val="both"/>
    </w:pPr>
    <w:rPr>
      <w:rFonts w:eastAsia="Calibri"/>
      <w:sz w:val="28"/>
    </w:rPr>
  </w:style>
  <w:style w:type="paragraph" w:customStyle="1" w:styleId="21">
    <w:name w:val="Маркированный список дефис 2"/>
    <w:basedOn w:val="a9"/>
    <w:qFormat/>
    <w:rsid w:val="003C485F"/>
    <w:pPr>
      <w:numPr>
        <w:ilvl w:val="1"/>
        <w:numId w:val="29"/>
      </w:numPr>
      <w:spacing w:before="60" w:after="60"/>
      <w:jc w:val="both"/>
    </w:pPr>
    <w:rPr>
      <w:rFonts w:eastAsia="Calibri"/>
      <w:sz w:val="28"/>
    </w:rPr>
  </w:style>
  <w:style w:type="paragraph" w:customStyle="1" w:styleId="phtablecellleft">
    <w:name w:val="ph_table_cellleft"/>
    <w:basedOn w:val="a9"/>
    <w:qFormat/>
    <w:rsid w:val="003C485F"/>
    <w:pPr>
      <w:spacing w:before="20"/>
      <w:jc w:val="both"/>
    </w:pPr>
    <w:rPr>
      <w:bCs/>
      <w:sz w:val="20"/>
    </w:rPr>
  </w:style>
  <w:style w:type="paragraph" w:customStyle="1" w:styleId="msonormalmrcssattr">
    <w:name w:val="msonormal_mr_css_attr"/>
    <w:basedOn w:val="a9"/>
    <w:qFormat/>
    <w:rsid w:val="003C485F"/>
    <w:pPr>
      <w:spacing w:beforeAutospacing="1" w:afterAutospacing="1"/>
    </w:pPr>
  </w:style>
  <w:style w:type="paragraph" w:customStyle="1" w:styleId="gmail-msolistparagraphcxspfirstmrcssattr">
    <w:name w:val="gmail-msolistparagraphcxspfirst_mr_css_attr"/>
    <w:basedOn w:val="a9"/>
    <w:qFormat/>
    <w:rsid w:val="003C485F"/>
    <w:pPr>
      <w:spacing w:beforeAutospacing="1" w:afterAutospacing="1"/>
    </w:pPr>
  </w:style>
  <w:style w:type="paragraph" w:customStyle="1" w:styleId="gmail-msolistparagraphmrcssattr">
    <w:name w:val="gmail-msolistparagraph_mr_css_attr"/>
    <w:basedOn w:val="a9"/>
    <w:qFormat/>
    <w:rsid w:val="003C485F"/>
    <w:pPr>
      <w:spacing w:beforeAutospacing="1" w:afterAutospacing="1"/>
    </w:pPr>
  </w:style>
  <w:style w:type="paragraph" w:customStyle="1" w:styleId="affff4">
    <w:name w:val="_Текст таблицы"/>
    <w:basedOn w:val="a9"/>
    <w:link w:val="affff3"/>
    <w:qFormat/>
    <w:rsid w:val="003C485F"/>
    <w:rPr>
      <w:szCs w:val="20"/>
    </w:rPr>
  </w:style>
  <w:style w:type="paragraph" w:customStyle="1" w:styleId="1Header">
    <w:name w:val="1_Header"/>
    <w:basedOn w:val="a9"/>
    <w:uiPriority w:val="99"/>
    <w:qFormat/>
    <w:rsid w:val="003C485F"/>
    <w:pPr>
      <w:pageBreakBefore/>
      <w:numPr>
        <w:numId w:val="30"/>
      </w:numPr>
      <w:tabs>
        <w:tab w:val="left" w:pos="2268"/>
      </w:tabs>
      <w:spacing w:after="300" w:line="360" w:lineRule="auto"/>
      <w:contextualSpacing/>
      <w:jc w:val="both"/>
      <w:outlineLvl w:val="0"/>
    </w:pPr>
    <w:rPr>
      <w:rFonts w:ascii="Arial" w:hAnsi="Arial"/>
      <w:b/>
      <w:color w:val="000000"/>
      <w:sz w:val="32"/>
    </w:rPr>
  </w:style>
  <w:style w:type="paragraph" w:customStyle="1" w:styleId="2header">
    <w:name w:val="2_header"/>
    <w:basedOn w:val="1Header"/>
    <w:uiPriority w:val="99"/>
    <w:qFormat/>
    <w:rsid w:val="003C485F"/>
    <w:pPr>
      <w:keepNext/>
      <w:keepLines/>
      <w:pageBreakBefore w:val="0"/>
      <w:spacing w:before="300"/>
      <w:outlineLvl w:val="1"/>
    </w:pPr>
    <w:rPr>
      <w:sz w:val="30"/>
    </w:rPr>
  </w:style>
  <w:style w:type="paragraph" w:customStyle="1" w:styleId="3Header">
    <w:name w:val="3_Header"/>
    <w:basedOn w:val="1Header"/>
    <w:uiPriority w:val="99"/>
    <w:qFormat/>
    <w:rsid w:val="003C485F"/>
    <w:pPr>
      <w:keepNext/>
      <w:keepLines/>
      <w:pageBreakBefore w:val="0"/>
      <w:spacing w:before="240"/>
      <w:outlineLvl w:val="2"/>
    </w:pPr>
    <w:rPr>
      <w:sz w:val="28"/>
    </w:rPr>
  </w:style>
  <w:style w:type="paragraph" w:customStyle="1" w:styleId="4Header">
    <w:name w:val="4_Header"/>
    <w:basedOn w:val="3Header"/>
    <w:uiPriority w:val="99"/>
    <w:qFormat/>
    <w:rsid w:val="003C485F"/>
    <w:pPr>
      <w:outlineLvl w:val="3"/>
    </w:pPr>
  </w:style>
  <w:style w:type="paragraph" w:customStyle="1" w:styleId="5Header">
    <w:name w:val="5_Header"/>
    <w:basedOn w:val="3Header"/>
    <w:uiPriority w:val="99"/>
    <w:qFormat/>
    <w:rsid w:val="003C485F"/>
    <w:pPr>
      <w:outlineLvl w:val="4"/>
    </w:pPr>
  </w:style>
  <w:style w:type="paragraph" w:customStyle="1" w:styleId="TableParagraph">
    <w:name w:val="Table Paragraph"/>
    <w:basedOn w:val="a9"/>
    <w:uiPriority w:val="1"/>
    <w:qFormat/>
    <w:rsid w:val="003C485F"/>
    <w:pPr>
      <w:widowControl w:val="0"/>
    </w:pPr>
    <w:rPr>
      <w:lang w:val="en-US"/>
    </w:rPr>
  </w:style>
  <w:style w:type="paragraph" w:customStyle="1" w:styleId="content-wrapper">
    <w:name w:val="content-wrapper"/>
    <w:basedOn w:val="a9"/>
    <w:uiPriority w:val="99"/>
    <w:qFormat/>
    <w:rsid w:val="003C485F"/>
    <w:pPr>
      <w:spacing w:beforeAutospacing="1" w:afterAutospacing="1"/>
    </w:pPr>
  </w:style>
  <w:style w:type="paragraph" w:customStyle="1" w:styleId="with-breadcrumbs">
    <w:name w:val="with-breadcrumbs"/>
    <w:basedOn w:val="a9"/>
    <w:uiPriority w:val="99"/>
    <w:qFormat/>
    <w:rsid w:val="003C485F"/>
    <w:pPr>
      <w:spacing w:beforeAutospacing="1" w:afterAutospacing="1"/>
    </w:pPr>
  </w:style>
  <w:style w:type="paragraph" w:customStyle="1" w:styleId="long">
    <w:name w:val="long"/>
    <w:basedOn w:val="a9"/>
    <w:uiPriority w:val="99"/>
    <w:qFormat/>
    <w:rsid w:val="003C485F"/>
    <w:pPr>
      <w:spacing w:beforeAutospacing="1" w:afterAutospacing="1"/>
    </w:pPr>
  </w:style>
  <w:style w:type="paragraph" w:customStyle="1" w:styleId="western">
    <w:name w:val="western"/>
    <w:basedOn w:val="a9"/>
    <w:uiPriority w:val="99"/>
    <w:qFormat/>
    <w:rsid w:val="003C485F"/>
    <w:pPr>
      <w:spacing w:beforeAutospacing="1" w:afterAutospacing="1"/>
    </w:pPr>
    <w:rPr>
      <w:rFonts w:eastAsiaTheme="minorEastAsia"/>
    </w:rPr>
  </w:style>
  <w:style w:type="paragraph" w:customStyle="1" w:styleId="34ffd">
    <w:name w:val="34_Таблица_Число_в_ячейке"/>
    <w:basedOn w:val="34fffffd"/>
    <w:link w:val="34ffc"/>
    <w:qFormat/>
    <w:rsid w:val="003C485F"/>
    <w:pPr>
      <w:spacing w:after="0" w:line="240" w:lineRule="auto"/>
      <w:ind w:firstLine="0"/>
      <w:jc w:val="center"/>
    </w:pPr>
    <w:rPr>
      <w:sz w:val="24"/>
      <w:szCs w:val="24"/>
    </w:rPr>
  </w:style>
  <w:style w:type="paragraph" w:customStyle="1" w:styleId="34fff">
    <w:name w:val="34_Таблица_Объединенная_ячейка"/>
    <w:basedOn w:val="34fff7"/>
    <w:link w:val="34ffe"/>
    <w:qFormat/>
    <w:rsid w:val="003C485F"/>
    <w:pPr>
      <w:keepNext/>
      <w:jc w:val="center"/>
    </w:pPr>
    <w:rPr>
      <w:lang w:val="en-US" w:eastAsia="en-US"/>
    </w:rPr>
  </w:style>
  <w:style w:type="paragraph" w:customStyle="1" w:styleId="phlistitemized2">
    <w:name w:val="ph_list_itemized_2"/>
    <w:basedOn w:val="phnormal0"/>
    <w:link w:val="phlistitemized20"/>
    <w:uiPriority w:val="99"/>
    <w:qFormat/>
    <w:rsid w:val="003C485F"/>
    <w:pPr>
      <w:numPr>
        <w:numId w:val="31"/>
      </w:numPr>
    </w:pPr>
  </w:style>
  <w:style w:type="paragraph" w:customStyle="1" w:styleId="phlistitemized10">
    <w:name w:val="ph_list_itemized_1"/>
    <w:basedOn w:val="phnormal0"/>
    <w:link w:val="phlistitemized1"/>
    <w:qFormat/>
    <w:rsid w:val="003C485F"/>
    <w:pPr>
      <w:tabs>
        <w:tab w:val="left" w:pos="1315"/>
      </w:tabs>
      <w:ind w:left="1315" w:right="-2" w:hanging="464"/>
    </w:pPr>
  </w:style>
  <w:style w:type="paragraph" w:customStyle="1" w:styleId="34fffffe">
    <w:name w:val="34_Таблица_Заголовок_Продолжение"/>
    <w:basedOn w:val="34fff8"/>
    <w:next w:val="a9"/>
    <w:qFormat/>
    <w:rsid w:val="003C485F"/>
    <w:pPr>
      <w:pageBreakBefore/>
      <w:spacing w:before="0"/>
    </w:pPr>
    <w:rPr>
      <w:i/>
    </w:rPr>
  </w:style>
  <w:style w:type="paragraph" w:customStyle="1" w:styleId="34ffffff">
    <w:name w:val="34_Процедура_Абзац_Подшага"/>
    <w:basedOn w:val="34fffffc"/>
    <w:qFormat/>
    <w:rsid w:val="003C485F"/>
    <w:pPr>
      <w:ind w:left="1888"/>
    </w:pPr>
  </w:style>
  <w:style w:type="paragraph" w:customStyle="1" w:styleId="phlistitemized3">
    <w:name w:val="ph_list_itemized_3"/>
    <w:basedOn w:val="phlistitemized2"/>
    <w:qFormat/>
    <w:rsid w:val="003C485F"/>
    <w:pPr>
      <w:tabs>
        <w:tab w:val="left" w:pos="360"/>
        <w:tab w:val="left" w:pos="1440"/>
        <w:tab w:val="left" w:pos="2127"/>
      </w:tabs>
      <w:ind w:left="2127" w:hanging="426"/>
    </w:pPr>
  </w:style>
  <w:style w:type="paragraph" w:customStyle="1" w:styleId="affffffff1">
    <w:name w:val="_Табл_Название"/>
    <w:basedOn w:val="a9"/>
    <w:qFormat/>
    <w:rsid w:val="003C485F"/>
    <w:pPr>
      <w:keepNext/>
      <w:keepLines/>
      <w:spacing w:before="240" w:after="240"/>
    </w:pPr>
  </w:style>
  <w:style w:type="paragraph" w:customStyle="1" w:styleId="UserStyle213">
    <w:name w:val="UserStyle_213"/>
    <w:basedOn w:val="a9"/>
    <w:next w:val="a9"/>
    <w:uiPriority w:val="10"/>
    <w:qFormat/>
    <w:rsid w:val="003C485F"/>
    <w:pPr>
      <w:spacing w:before="240" w:after="60" w:line="276" w:lineRule="auto"/>
      <w:jc w:val="center"/>
      <w:outlineLvl w:val="0"/>
    </w:pPr>
    <w:rPr>
      <w:rFonts w:asciiTheme="majorHAnsi" w:eastAsiaTheme="majorEastAsia" w:hAnsiTheme="majorHAnsi"/>
      <w:spacing w:val="-10"/>
      <w:sz w:val="56"/>
      <w:szCs w:val="56"/>
    </w:rPr>
  </w:style>
  <w:style w:type="paragraph" w:customStyle="1" w:styleId="docdata">
    <w:name w:val="docdata"/>
    <w:basedOn w:val="a9"/>
    <w:qFormat/>
    <w:rsid w:val="003C485F"/>
    <w:pPr>
      <w:spacing w:beforeAutospacing="1" w:afterAutospacing="1"/>
    </w:pPr>
  </w:style>
  <w:style w:type="paragraph" w:customStyle="1" w:styleId="1H1121111112111111111">
    <w:name w:val="Заголовок 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_Заголовок1."/>
    <w:next w:val="34b"/>
    <w:qFormat/>
    <w:rsid w:val="003C485F"/>
    <w:pPr>
      <w:keepNext/>
      <w:keepLines/>
      <w:tabs>
        <w:tab w:val="left" w:pos="1464"/>
      </w:tabs>
      <w:spacing w:after="240" w:line="360" w:lineRule="auto"/>
      <w:ind w:left="710"/>
      <w:jc w:val="both"/>
      <w:outlineLvl w:val="0"/>
    </w:pPr>
    <w:rPr>
      <w:b/>
    </w:rPr>
  </w:style>
  <w:style w:type="paragraph" w:customStyle="1" w:styleId="2H2Numberedtext32headlinehheadlineh22ResetnumberingH21H22H23H24H211H25H212H221H231H241H2111H26H213H222H232H242H2112H27H214H28H29H210H215H216H217H218H219H220H2110H223H2113H224H2250">
    <w:name w:val="Заголовок 2.H2.Numbered text 3.2 headline.h.headline.h2.Раздел.2.(подраздел).Reset numbering.H21.H22.H23.H24.H211.H25.H212.H221.H231.H241.H2111.H26.H213.H222.H232.H242.H2112.H27.H214.H28.H29.H210.H215.H216.H217.H218.H219.H220.H2110.H223.H2113.H224.H225"/>
    <w:next w:val="34b"/>
    <w:qFormat/>
    <w:rsid w:val="003C485F"/>
    <w:pPr>
      <w:keepNext/>
      <w:keepLines/>
      <w:tabs>
        <w:tab w:val="left" w:pos="1464"/>
      </w:tabs>
      <w:spacing w:before="480" w:after="240" w:line="360" w:lineRule="auto"/>
      <w:ind w:left="710"/>
      <w:jc w:val="both"/>
      <w:outlineLvl w:val="1"/>
    </w:pPr>
    <w:rPr>
      <w:b/>
    </w:rPr>
  </w:style>
  <w:style w:type="paragraph" w:customStyle="1" w:styleId="3H33H31H32H33H34H35H311H36H37H312H38H39H313H310H314H315H316H317H321H331H341H351H3111H361H371H3121H381H391H3131H3101H3141H3151H3161H318H319H322H332H342H352H3112H362H372H3122H382H392H3132h">
    <w:name w:val="Заголовок 3.H3.3.(пункт).H31.H32.H33.H34.H35.H311.H36.H37.H312.H38.H39.H313.H310.H314.H315.H316.H317.H321.H331.H341.H351.H3111.H361.H371.H3121.H381.H391.H3131.H3101.H3141.H3151.H3161.H318.H319.H322.H332.H342.H352.H3112.H362.H372.H3122.H382.H392.H3132.h"/>
    <w:next w:val="34b"/>
    <w:qFormat/>
    <w:rsid w:val="003C485F"/>
    <w:pPr>
      <w:keepNext/>
      <w:keepLines/>
      <w:tabs>
        <w:tab w:val="left" w:pos="1634"/>
      </w:tabs>
      <w:spacing w:before="480" w:after="240" w:line="360" w:lineRule="auto"/>
      <w:ind w:left="710"/>
      <w:jc w:val="both"/>
      <w:outlineLvl w:val="2"/>
    </w:pPr>
    <w:rPr>
      <w:b/>
      <w:bCs/>
    </w:rPr>
  </w:style>
  <w:style w:type="paragraph" w:customStyle="1" w:styleId="44Level2-aSub-ClauseSub-paragraphH44I4l4heading4I4141l41heading41ShiftCtrl4Titre41t4T44headingh4a4dashd4dash1d131h41a14dash2d232h42a24dash3d333h43a34dash">
    <w:name w:val="Заголовок 4.Заголовок 4 (Приложение).Level 2 - a.(подпункт).Sub-Clause Sub-paragraph.H4.4.I4.l4.heading4.I41.41.l41.heading41.(Shift Ctrl 4).Titre 41.t4.T4.4heading.h4.a..4 dash.d.4 dash1.d1.31.h41.a.1.4 dash2.d2.32.h42.a.2.4 dash3.d3.33.h43.a.3.4 dash"/>
    <w:next w:val="34b"/>
    <w:qFormat/>
    <w:rsid w:val="003C485F"/>
    <w:pPr>
      <w:keepNext/>
      <w:keepLines/>
      <w:tabs>
        <w:tab w:val="left" w:pos="1804"/>
      </w:tabs>
      <w:spacing w:before="480" w:after="240" w:line="360" w:lineRule="auto"/>
      <w:ind w:left="710"/>
      <w:jc w:val="both"/>
      <w:outlineLvl w:val="3"/>
    </w:pPr>
    <w:rPr>
      <w:b/>
      <w:szCs w:val="20"/>
    </w:rPr>
  </w:style>
  <w:style w:type="paragraph" w:customStyle="1" w:styleId="5BoldItalicsoglavlenieH5PIM55ITTt5PAPicoSectionGliederung5h5Level5TopicHeadingHeading511115Level411121130">
    <w:name w:val="Заголовок 5.Bold/Italics.(приложение).Заголовок oglavlenie.H5.PIM 5.5.ITT t5.PA Pico Section.Gliederung5.h5.Level 5 Topic Heading._Подпункт.Heading 51.1.1.1. Заголовок 5.Level 4.1.1  Название подраздела.подпункт.подпункт1.подпункт2.подпункт11.подпункт3"/>
    <w:next w:val="34b"/>
    <w:qFormat/>
    <w:rsid w:val="003C485F"/>
    <w:pPr>
      <w:keepNext/>
      <w:tabs>
        <w:tab w:val="left" w:pos="2031"/>
      </w:tabs>
      <w:spacing w:before="480" w:after="240" w:line="360" w:lineRule="auto"/>
      <w:ind w:left="710"/>
      <w:jc w:val="both"/>
      <w:outlineLvl w:val="4"/>
    </w:pPr>
    <w:rPr>
      <w:b/>
      <w:bCs/>
      <w:iCs/>
    </w:rPr>
  </w:style>
  <w:style w:type="paragraph" w:customStyle="1" w:styleId="6PIM6H6111111111111-510">
    <w:name w:val="Заголовок 6.PIM 6.H6.Текст подпункта.1.1.1 Название или текст пункта в подразделе.1.1.1 Название пункта в подразделе.1.1.1 ???????? ??? ????? ?????? ? ??????????.1.1.1 ???????? ?????? ? ??????????.Переч.-.П. 5 цифр.перечисление с буквами.1).дефис.äåôèñ"/>
    <w:next w:val="34b"/>
    <w:qFormat/>
    <w:rsid w:val="003C485F"/>
    <w:pPr>
      <w:keepNext/>
      <w:tabs>
        <w:tab w:val="left" w:pos="2258"/>
      </w:tabs>
      <w:spacing w:before="480" w:after="240" w:line="360" w:lineRule="auto"/>
      <w:ind w:left="710"/>
      <w:jc w:val="both"/>
      <w:outlineLvl w:val="5"/>
    </w:pPr>
    <w:rPr>
      <w:rFonts w:ascii="Arial" w:hAnsi="Arial"/>
      <w:i/>
      <w:sz w:val="22"/>
      <w:szCs w:val="20"/>
      <w:lang w:eastAsia="en-US"/>
    </w:rPr>
  </w:style>
  <w:style w:type="paragraph" w:customStyle="1" w:styleId="7PIM71111111111111OrgHeading511110">
    <w:name w:val="Заголовок 7.PIM 7.Переч_а).1.1.1.1 Текст подпункта.Переч_1).1.1.1.1 ????? ?????????.1.1.1.1 ????? ????????? ????? ???????? ??????.перечисление с цифрами.а).Переч. –.Org Heading 5.Переч.  ).Перечисление цифры).1.1.1.1 Текст подпункта после названия пунк"/>
    <w:basedOn w:val="a9"/>
    <w:next w:val="a9"/>
    <w:qFormat/>
    <w:rsid w:val="003C485F"/>
    <w:pPr>
      <w:keepNext/>
      <w:spacing w:before="120"/>
      <w:ind w:left="1286" w:hanging="1296"/>
      <w:outlineLvl w:val="6"/>
    </w:pPr>
    <w:rPr>
      <w:i/>
      <w:szCs w:val="20"/>
    </w:rPr>
  </w:style>
  <w:style w:type="paragraph" w:customStyle="1" w:styleId="8888LegalLevel111110">
    <w:name w:val="Заголовок 8.Заголовок 8 Знак Знак Знак Знак Знак Знак Знак Знак Знак Знак Знак Знак Знак.Заголовок 8 Знак Знак Знак Знак Знак Знак Знак Знак Знак.Заголовок 8 Знак Знак Знак Знак Знак Знак Знак Знак Знак Знак Знак Знак.Legal Level 1.1.1..Переч_а)1).а)1"/>
    <w:basedOn w:val="a9"/>
    <w:next w:val="a9"/>
    <w:qFormat/>
    <w:rsid w:val="003C485F"/>
    <w:pPr>
      <w:keepNext/>
      <w:spacing w:before="120"/>
      <w:ind w:left="1430" w:hanging="1440"/>
      <w:outlineLvl w:val="7"/>
    </w:pPr>
    <w:rPr>
      <w:szCs w:val="20"/>
    </w:rPr>
  </w:style>
  <w:style w:type="paragraph" w:customStyle="1" w:styleId="99LegalLevel1111aaaPIM9Titre1090H9H91h9ThirdSubheading--1111111341251360">
    <w:name w:val="Заголовок 9.Заголовок 9 Гост.Legal Level 1.1.1.1..aaa.PIM 9.Titre 10.Заголовок 90.H9.H91.h9.Third Subheading.Ïåðå÷_&quot;-&quot;.?????_&quot;-&quot;.1) ?????? ? ???????.??????????.1.1.1.1 ????? ????????? ????? ??????.?????11.?????3.?????4.?????12.?????5.?????13.?????6"/>
    <w:basedOn w:val="a9"/>
    <w:next w:val="a9"/>
    <w:qFormat/>
    <w:rsid w:val="003C485F"/>
    <w:pPr>
      <w:keepNext/>
      <w:spacing w:before="120"/>
      <w:ind w:left="1574" w:hanging="1584"/>
      <w:outlineLvl w:val="8"/>
    </w:pPr>
    <w:rPr>
      <w:szCs w:val="20"/>
    </w:rPr>
  </w:style>
  <w:style w:type="paragraph" w:customStyle="1" w:styleId="10">
    <w:name w:val="ТЗ п1"/>
    <w:basedOn w:val="a9"/>
    <w:uiPriority w:val="99"/>
    <w:qFormat/>
    <w:rsid w:val="003C485F"/>
    <w:pPr>
      <w:widowControl w:val="0"/>
      <w:numPr>
        <w:ilvl w:val="1"/>
        <w:numId w:val="32"/>
      </w:numPr>
      <w:spacing w:before="60" w:after="60"/>
      <w:jc w:val="both"/>
      <w:outlineLvl w:val="1"/>
    </w:pPr>
    <w:rPr>
      <w:sz w:val="28"/>
      <w:szCs w:val="28"/>
    </w:rPr>
  </w:style>
  <w:style w:type="paragraph" w:customStyle="1" w:styleId="2">
    <w:name w:val="ТЗ п2"/>
    <w:basedOn w:val="a9"/>
    <w:uiPriority w:val="99"/>
    <w:qFormat/>
    <w:rsid w:val="003C485F"/>
    <w:pPr>
      <w:widowControl w:val="0"/>
      <w:numPr>
        <w:ilvl w:val="2"/>
        <w:numId w:val="32"/>
      </w:numPr>
      <w:spacing w:before="120" w:after="60"/>
      <w:ind w:left="2880" w:hanging="360"/>
      <w:jc w:val="both"/>
      <w:outlineLvl w:val="1"/>
    </w:pPr>
    <w:rPr>
      <w:sz w:val="28"/>
      <w:szCs w:val="28"/>
    </w:rPr>
  </w:style>
  <w:style w:type="paragraph" w:customStyle="1" w:styleId="3">
    <w:name w:val="ТЗ п3"/>
    <w:basedOn w:val="a9"/>
    <w:uiPriority w:val="99"/>
    <w:qFormat/>
    <w:rsid w:val="003C485F"/>
    <w:pPr>
      <w:widowControl w:val="0"/>
      <w:numPr>
        <w:ilvl w:val="3"/>
        <w:numId w:val="32"/>
      </w:numPr>
      <w:tabs>
        <w:tab w:val="left" w:pos="1701"/>
      </w:tabs>
      <w:spacing w:before="60" w:after="60"/>
      <w:ind w:left="3600" w:hanging="360"/>
      <w:jc w:val="both"/>
      <w:outlineLvl w:val="1"/>
    </w:pPr>
    <w:rPr>
      <w:sz w:val="28"/>
      <w:szCs w:val="28"/>
    </w:rPr>
  </w:style>
  <w:style w:type="paragraph" w:customStyle="1" w:styleId="1">
    <w:name w:val="Пункты 1"/>
    <w:basedOn w:val="a9"/>
    <w:uiPriority w:val="99"/>
    <w:qFormat/>
    <w:rsid w:val="003C485F"/>
    <w:pPr>
      <w:keepNext/>
      <w:numPr>
        <w:numId w:val="32"/>
      </w:numPr>
      <w:tabs>
        <w:tab w:val="left" w:pos="426"/>
      </w:tabs>
      <w:spacing w:before="120" w:after="120"/>
      <w:jc w:val="center"/>
      <w:outlineLvl w:val="0"/>
    </w:pPr>
    <w:rPr>
      <w:b/>
      <w:bCs/>
      <w:caps/>
      <w:sz w:val="28"/>
      <w:szCs w:val="28"/>
    </w:rPr>
  </w:style>
  <w:style w:type="paragraph" w:customStyle="1" w:styleId="41111">
    <w:name w:val="Пункты 4.1.1.1.1 с названием"/>
    <w:basedOn w:val="a9"/>
    <w:uiPriority w:val="99"/>
    <w:qFormat/>
    <w:rsid w:val="003C485F"/>
    <w:pPr>
      <w:numPr>
        <w:ilvl w:val="4"/>
        <w:numId w:val="32"/>
      </w:numPr>
      <w:tabs>
        <w:tab w:val="left" w:pos="1701"/>
      </w:tabs>
      <w:spacing w:before="60" w:after="60"/>
      <w:ind w:left="4320" w:hanging="360"/>
      <w:jc w:val="both"/>
      <w:outlineLvl w:val="4"/>
    </w:pPr>
    <w:rPr>
      <w:b/>
      <w:sz w:val="28"/>
      <w:szCs w:val="28"/>
    </w:rPr>
  </w:style>
  <w:style w:type="paragraph" w:customStyle="1" w:styleId="56">
    <w:name w:val="Заголовок 5 ТЗ"/>
    <w:basedOn w:val="5"/>
    <w:qFormat/>
    <w:rsid w:val="003C485F"/>
    <w:pPr>
      <w:tabs>
        <w:tab w:val="left" w:pos="360"/>
        <w:tab w:val="left" w:pos="851"/>
      </w:tabs>
      <w:spacing w:before="240" w:after="240"/>
      <w:jc w:val="both"/>
    </w:pPr>
    <w:rPr>
      <w:rFonts w:ascii="Times New Roman" w:eastAsia="ヒラギノ角ゴ Pro W3" w:hAnsi="Times New Roman" w:cs="Times New Roman"/>
    </w:rPr>
  </w:style>
  <w:style w:type="paragraph" w:customStyle="1" w:styleId="affffffff2">
    <w:name w:val="Обычный нумерованный"/>
    <w:qFormat/>
    <w:rsid w:val="003C485F"/>
    <w:pPr>
      <w:spacing w:after="160" w:line="259" w:lineRule="auto"/>
      <w:jc w:val="both"/>
    </w:pPr>
  </w:style>
  <w:style w:type="paragraph" w:customStyle="1" w:styleId="3f5">
    <w:name w:val="Абзац списка3"/>
    <w:basedOn w:val="a9"/>
    <w:qFormat/>
    <w:rsid w:val="003C485F"/>
    <w:pPr>
      <w:ind w:left="720"/>
      <w:contextualSpacing/>
    </w:pPr>
    <w:rPr>
      <w:rFonts w:ascii="Calibri" w:eastAsia="Calibri" w:hAnsi="Calibri"/>
      <w:sz w:val="20"/>
      <w:szCs w:val="20"/>
    </w:rPr>
  </w:style>
  <w:style w:type="paragraph" w:customStyle="1" w:styleId="34fffffd">
    <w:name w:val="34_Таблица_Сокращения"/>
    <w:qFormat/>
    <w:rsid w:val="003C485F"/>
    <w:pPr>
      <w:keepLines/>
      <w:spacing w:after="160" w:line="360" w:lineRule="auto"/>
      <w:ind w:firstLine="6"/>
      <w:jc w:val="both"/>
    </w:pPr>
    <w:rPr>
      <w:color w:val="000000" w:themeColor="text1"/>
      <w:sz w:val="26"/>
      <w:szCs w:val="20"/>
      <w:lang w:val="fr-FR"/>
    </w:rPr>
  </w:style>
  <w:style w:type="paragraph" w:customStyle="1" w:styleId="34ffffff0">
    <w:name w:val="34_Приложение_Абзац_Обычный"/>
    <w:basedOn w:val="34b"/>
    <w:qFormat/>
    <w:rsid w:val="003C485F"/>
    <w:rPr>
      <w:sz w:val="24"/>
      <w:szCs w:val="24"/>
    </w:rPr>
  </w:style>
  <w:style w:type="paragraph" w:customStyle="1" w:styleId="3411">
    <w:name w:val="34_Приложение_Список_Марк_1"/>
    <w:basedOn w:val="3410"/>
    <w:qFormat/>
    <w:rsid w:val="003C485F"/>
    <w:pPr>
      <w:numPr>
        <w:numId w:val="40"/>
      </w:numPr>
      <w:ind w:hanging="471"/>
    </w:pPr>
  </w:style>
  <w:style w:type="paragraph" w:customStyle="1" w:styleId="34ffffff1">
    <w:name w:val="34_Приложение_Таблица_Заголовок"/>
    <w:basedOn w:val="34fff8"/>
    <w:qFormat/>
    <w:rsid w:val="003C485F"/>
    <w:rPr>
      <w:sz w:val="24"/>
    </w:rPr>
  </w:style>
  <w:style w:type="paragraph" w:customStyle="1" w:styleId="34ffffff2">
    <w:name w:val="34_Приложение_Таблица_шапка"/>
    <w:basedOn w:val="34f5"/>
    <w:qFormat/>
    <w:rsid w:val="003C485F"/>
    <w:rPr>
      <w:bCs/>
      <w:szCs w:val="24"/>
    </w:rPr>
  </w:style>
  <w:style w:type="paragraph" w:customStyle="1" w:styleId="34ffffff3">
    <w:name w:val="34_Приложение_Таблица_Число_в_ячейке"/>
    <w:qFormat/>
    <w:rsid w:val="003C485F"/>
    <w:pPr>
      <w:jc w:val="center"/>
    </w:pPr>
    <w:rPr>
      <w:color w:val="000000" w:themeColor="text1"/>
    </w:rPr>
  </w:style>
  <w:style w:type="paragraph" w:customStyle="1" w:styleId="34ffffff4">
    <w:name w:val="34_Приложение_Таблица_Основной"/>
    <w:qFormat/>
    <w:rsid w:val="003C485F"/>
    <w:pPr>
      <w:jc w:val="both"/>
    </w:pPr>
    <w:rPr>
      <w:rFonts w:eastAsia="Calibri"/>
      <w:color w:val="000000" w:themeColor="text1"/>
    </w:rPr>
  </w:style>
  <w:style w:type="paragraph" w:customStyle="1" w:styleId="3416">
    <w:name w:val="34_Приложение_Нум_1"/>
    <w:basedOn w:val="3414"/>
    <w:qFormat/>
    <w:rsid w:val="003C485F"/>
    <w:pPr>
      <w:numPr>
        <w:numId w:val="41"/>
      </w:numPr>
      <w:ind w:hanging="471"/>
    </w:pPr>
  </w:style>
  <w:style w:type="paragraph" w:customStyle="1" w:styleId="342a">
    <w:name w:val="34_Приложение_Нум_2"/>
    <w:basedOn w:val="3422"/>
    <w:qFormat/>
    <w:rsid w:val="003C485F"/>
    <w:pPr>
      <w:numPr>
        <w:ilvl w:val="0"/>
        <w:numId w:val="0"/>
      </w:numPr>
      <w:tabs>
        <w:tab w:val="left" w:pos="1191"/>
      </w:tabs>
      <w:ind w:left="1191" w:hanging="482"/>
    </w:pPr>
  </w:style>
  <w:style w:type="paragraph" w:customStyle="1" w:styleId="3413">
    <w:name w:val="34_Приложение_Таблица_Марк_1"/>
    <w:qFormat/>
    <w:rsid w:val="003C485F"/>
    <w:pPr>
      <w:numPr>
        <w:numId w:val="42"/>
      </w:numPr>
      <w:ind w:left="363" w:hanging="363"/>
      <w:jc w:val="both"/>
    </w:pPr>
    <w:rPr>
      <w:color w:val="000000" w:themeColor="text1"/>
    </w:rPr>
  </w:style>
  <w:style w:type="paragraph" w:customStyle="1" w:styleId="2fd">
    <w:name w:val="Заголовок_2"/>
    <w:basedOn w:val="23"/>
    <w:qFormat/>
    <w:rsid w:val="003C485F"/>
    <w:pPr>
      <w:keepLines w:val="0"/>
      <w:numPr>
        <w:ilvl w:val="0"/>
        <w:numId w:val="0"/>
      </w:numPr>
      <w:spacing w:before="240" w:after="60"/>
    </w:pPr>
    <w:rPr>
      <w:rFonts w:ascii="Arial" w:hAnsi="Arial"/>
      <w:bCs w:val="0"/>
      <w:sz w:val="24"/>
      <w:lang w:eastAsia="en-US"/>
    </w:rPr>
  </w:style>
  <w:style w:type="paragraph" w:customStyle="1" w:styleId="34ffffff5">
    <w:name w:val="34_Приложение_Рисунок_Название"/>
    <w:next w:val="34ffffff0"/>
    <w:qFormat/>
    <w:rsid w:val="003C485F"/>
    <w:pPr>
      <w:spacing w:after="160" w:line="259" w:lineRule="auto"/>
      <w:jc w:val="center"/>
    </w:pPr>
    <w:rPr>
      <w:rFonts w:cs="Arial"/>
      <w:color w:val="000000" w:themeColor="text1"/>
      <w:szCs w:val="20"/>
    </w:rPr>
  </w:style>
  <w:style w:type="paragraph" w:customStyle="1" w:styleId="3436">
    <w:name w:val="34_Таблица_Список_Марк_3"/>
    <w:basedOn w:val="3427"/>
    <w:qFormat/>
    <w:rsid w:val="003C485F"/>
  </w:style>
  <w:style w:type="paragraph" w:customStyle="1" w:styleId="3441">
    <w:name w:val="34_Таблица_Список_Марк_4"/>
    <w:basedOn w:val="3436"/>
    <w:qFormat/>
    <w:rsid w:val="003C485F"/>
  </w:style>
  <w:style w:type="paragraph" w:customStyle="1" w:styleId="34100">
    <w:name w:val="34_Таблица_Основной_10_пт"/>
    <w:basedOn w:val="34fff7"/>
    <w:qFormat/>
    <w:rsid w:val="003C485F"/>
    <w:rPr>
      <w:sz w:val="20"/>
    </w:rPr>
  </w:style>
  <w:style w:type="paragraph" w:customStyle="1" w:styleId="34101">
    <w:name w:val="34_Таблица_Шапка_10_пт"/>
    <w:basedOn w:val="34f5"/>
    <w:qFormat/>
    <w:rsid w:val="003C485F"/>
    <w:rPr>
      <w:sz w:val="20"/>
    </w:rPr>
  </w:style>
  <w:style w:type="paragraph" w:customStyle="1" w:styleId="34ffffff6">
    <w:name w:val="34_Заголовок_вкл_в_содерж"/>
    <w:qFormat/>
    <w:rsid w:val="003C485F"/>
    <w:pPr>
      <w:pageBreakBefore/>
      <w:tabs>
        <w:tab w:val="left" w:pos="2268"/>
      </w:tabs>
      <w:spacing w:after="300" w:line="360" w:lineRule="auto"/>
      <w:jc w:val="center"/>
      <w:outlineLvl w:val="0"/>
    </w:pPr>
    <w:rPr>
      <w:rFonts w:ascii="Times New Roman Полужирный" w:eastAsiaTheme="minorHAnsi" w:hAnsi="Times New Roman Полужирный"/>
      <w:b/>
      <w:caps/>
      <w:color w:val="000000"/>
      <w:sz w:val="30"/>
      <w:szCs w:val="22"/>
      <w:lang w:eastAsia="en-US"/>
    </w:rPr>
  </w:style>
  <w:style w:type="paragraph" w:customStyle="1" w:styleId="341">
    <w:name w:val="34_Заголовок_1"/>
    <w:qFormat/>
    <w:rsid w:val="003C485F"/>
    <w:pPr>
      <w:keepNext/>
      <w:keepLines/>
      <w:pageBreakBefore/>
      <w:numPr>
        <w:numId w:val="44"/>
      </w:numPr>
      <w:spacing w:after="240" w:line="360" w:lineRule="auto"/>
      <w:jc w:val="both"/>
      <w:outlineLvl w:val="0"/>
    </w:pPr>
    <w:rPr>
      <w:rFonts w:eastAsiaTheme="minorHAnsi"/>
      <w:b/>
      <w:color w:val="000000"/>
      <w:sz w:val="30"/>
      <w:szCs w:val="22"/>
      <w:lang w:eastAsia="en-US"/>
    </w:rPr>
  </w:style>
  <w:style w:type="paragraph" w:customStyle="1" w:styleId="342">
    <w:name w:val="34_Заголовок_2"/>
    <w:basedOn w:val="a9"/>
    <w:qFormat/>
    <w:rsid w:val="003C485F"/>
    <w:pPr>
      <w:keepNext/>
      <w:keepLines/>
      <w:numPr>
        <w:ilvl w:val="1"/>
        <w:numId w:val="44"/>
      </w:numPr>
      <w:spacing w:before="60" w:after="60" w:line="360" w:lineRule="auto"/>
      <w:jc w:val="both"/>
      <w:outlineLvl w:val="1"/>
    </w:pPr>
    <w:rPr>
      <w:rFonts w:ascii="Times New Roman" w:hAnsi="Times New Roman" w:cs="Times New Roman"/>
      <w:b/>
      <w:color w:val="000000"/>
      <w:sz w:val="28"/>
    </w:rPr>
  </w:style>
  <w:style w:type="paragraph" w:customStyle="1" w:styleId="343">
    <w:name w:val="34_Заголовок_3"/>
    <w:qFormat/>
    <w:rsid w:val="003C485F"/>
    <w:pPr>
      <w:keepNext/>
      <w:numPr>
        <w:ilvl w:val="2"/>
        <w:numId w:val="44"/>
      </w:numPr>
      <w:spacing w:line="360" w:lineRule="auto"/>
      <w:jc w:val="both"/>
      <w:outlineLvl w:val="2"/>
    </w:pPr>
    <w:rPr>
      <w:rFonts w:eastAsiaTheme="minorHAnsi"/>
      <w:b/>
      <w:color w:val="000000"/>
      <w:sz w:val="26"/>
      <w:szCs w:val="22"/>
      <w:lang w:eastAsia="en-US"/>
    </w:rPr>
  </w:style>
  <w:style w:type="paragraph" w:customStyle="1" w:styleId="3442">
    <w:name w:val="34_Заголовок_4"/>
    <w:basedOn w:val="342"/>
    <w:qFormat/>
    <w:rsid w:val="003C485F"/>
    <w:pPr>
      <w:tabs>
        <w:tab w:val="left" w:pos="284"/>
        <w:tab w:val="left" w:pos="567"/>
        <w:tab w:val="left" w:pos="710"/>
        <w:tab w:val="left" w:pos="1560"/>
      </w:tabs>
      <w:ind w:left="-141" w:firstLine="850"/>
      <w:outlineLvl w:val="3"/>
    </w:pPr>
    <w:rPr>
      <w:sz w:val="26"/>
    </w:rPr>
  </w:style>
  <w:style w:type="paragraph" w:customStyle="1" w:styleId="345">
    <w:name w:val="34_Заголовок_5"/>
    <w:qFormat/>
    <w:rsid w:val="003C485F"/>
    <w:pPr>
      <w:numPr>
        <w:ilvl w:val="4"/>
        <w:numId w:val="44"/>
      </w:numPr>
      <w:spacing w:line="360" w:lineRule="auto"/>
      <w:outlineLvl w:val="4"/>
    </w:pPr>
    <w:rPr>
      <w:rFonts w:eastAsiaTheme="minorHAnsi"/>
      <w:b/>
      <w:color w:val="000000"/>
      <w:sz w:val="26"/>
      <w:szCs w:val="22"/>
      <w:lang w:eastAsia="en-US"/>
    </w:rPr>
  </w:style>
  <w:style w:type="paragraph" w:customStyle="1" w:styleId="346">
    <w:name w:val="34_Заголовок_6"/>
    <w:qFormat/>
    <w:rsid w:val="003C485F"/>
    <w:pPr>
      <w:numPr>
        <w:ilvl w:val="5"/>
        <w:numId w:val="44"/>
      </w:numPr>
      <w:spacing w:line="360" w:lineRule="auto"/>
      <w:jc w:val="both"/>
      <w:outlineLvl w:val="5"/>
    </w:pPr>
    <w:rPr>
      <w:rFonts w:eastAsiaTheme="minorHAnsi"/>
      <w:b/>
      <w:color w:val="000000"/>
      <w:sz w:val="26"/>
      <w:szCs w:val="22"/>
      <w:lang w:eastAsia="en-US"/>
    </w:rPr>
  </w:style>
  <w:style w:type="paragraph" w:styleId="3f6">
    <w:name w:val="toc 3"/>
    <w:basedOn w:val="a9"/>
    <w:next w:val="a9"/>
    <w:uiPriority w:val="39"/>
    <w:rsid w:val="003C485F"/>
    <w:pPr>
      <w:tabs>
        <w:tab w:val="left" w:pos="1134"/>
        <w:tab w:val="right" w:leader="dot" w:pos="10055"/>
      </w:tabs>
      <w:spacing w:after="0" w:line="360" w:lineRule="auto"/>
      <w:ind w:left="567"/>
      <w:jc w:val="both"/>
    </w:pPr>
    <w:rPr>
      <w:rFonts w:ascii="Times New Roman" w:hAnsi="Times New Roman"/>
      <w:iCs/>
      <w:sz w:val="26"/>
      <w:szCs w:val="20"/>
    </w:rPr>
  </w:style>
  <w:style w:type="paragraph" w:styleId="2fe">
    <w:name w:val="toc 2"/>
    <w:basedOn w:val="a9"/>
    <w:next w:val="a9"/>
    <w:uiPriority w:val="39"/>
    <w:unhideWhenUsed/>
    <w:qFormat/>
    <w:rsid w:val="003C485F"/>
    <w:pPr>
      <w:tabs>
        <w:tab w:val="left" w:pos="851"/>
        <w:tab w:val="right" w:leader="dot" w:pos="10055"/>
      </w:tabs>
      <w:spacing w:after="0" w:line="360" w:lineRule="auto"/>
      <w:ind w:left="284"/>
      <w:jc w:val="both"/>
    </w:pPr>
    <w:rPr>
      <w:rFonts w:ascii="Times New Roman" w:hAnsi="Times New Roman"/>
      <w:sz w:val="26"/>
    </w:rPr>
  </w:style>
  <w:style w:type="paragraph" w:customStyle="1" w:styleId="phadditiontitle2">
    <w:name w:val="ph_addition_title_2"/>
    <w:next w:val="a9"/>
    <w:semiHidden/>
    <w:qFormat/>
    <w:rsid w:val="003C485F"/>
    <w:pPr>
      <w:keepNext/>
      <w:keepLines/>
      <w:numPr>
        <w:ilvl w:val="1"/>
        <w:numId w:val="59"/>
      </w:numPr>
      <w:spacing w:before="360" w:after="360" w:line="360" w:lineRule="auto"/>
      <w:jc w:val="both"/>
      <w:outlineLvl w:val="1"/>
    </w:pPr>
    <w:rPr>
      <w:b/>
    </w:rPr>
  </w:style>
  <w:style w:type="paragraph" w:customStyle="1" w:styleId="phadditiontitle1">
    <w:name w:val="ph_addition_title_1"/>
    <w:next w:val="a9"/>
    <w:semiHidden/>
    <w:qFormat/>
    <w:rsid w:val="003C485F"/>
    <w:pPr>
      <w:keepNext/>
      <w:keepLines/>
      <w:pageBreakBefore/>
      <w:numPr>
        <w:numId w:val="59"/>
      </w:numPr>
      <w:spacing w:before="360" w:line="360" w:lineRule="auto"/>
      <w:jc w:val="center"/>
      <w:outlineLvl w:val="0"/>
    </w:pPr>
    <w:rPr>
      <w:b/>
      <w:sz w:val="28"/>
      <w:szCs w:val="28"/>
    </w:rPr>
  </w:style>
  <w:style w:type="paragraph" w:customStyle="1" w:styleId="1ffd">
    <w:name w:val="Обычный (веб)1"/>
    <w:uiPriority w:val="99"/>
    <w:unhideWhenUsed/>
    <w:qFormat/>
    <w:rsid w:val="003C485F"/>
    <w:pPr>
      <w:spacing w:beforeAutospacing="1" w:afterAutospacing="1"/>
    </w:pPr>
    <w:rPr>
      <w:rFonts w:eastAsiaTheme="minorEastAsia"/>
    </w:rPr>
  </w:style>
  <w:style w:type="paragraph" w:customStyle="1" w:styleId="1H11211111121111111111">
    <w:name w:val="Заголовок 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_Заголовок1;1"/>
    <w:next w:val="34b"/>
    <w:qFormat/>
    <w:rsid w:val="003C485F"/>
    <w:pPr>
      <w:keepNext/>
      <w:keepLines/>
      <w:numPr>
        <w:numId w:val="1"/>
      </w:numPr>
      <w:spacing w:after="240" w:line="360" w:lineRule="auto"/>
      <w:jc w:val="both"/>
      <w:outlineLvl w:val="0"/>
    </w:pPr>
    <w:rPr>
      <w:b/>
    </w:rPr>
  </w:style>
  <w:style w:type="paragraph" w:customStyle="1" w:styleId="2H2Numberedtext32headlinehheadlineh22ResetnumberingH21H22H23H24H211H25H212H221H231H241H2111H26H213H222H232H242H2112H27H214H28H29H210H215H216H217H218H219H220H2110H223H2113H224H225">
    <w:name w:val="Заголовок 2;H2;Numbered text 3;2 headline;h;headline;h2;Раздел;2;(подраздел);Reset numbering;H21;H22;H23;H24;H211;H25;H212;H221;H231;H241;H2111;H26;H213;H222;H232;H242;H2112;H27;H214;H28;H29;H210;H215;H216;H217;H218;H219;H220;H2110;H223;H2113;H224;H225"/>
    <w:next w:val="34b"/>
    <w:link w:val="2H2Numberedtext32headlinehheadlineh22ResetnumberingH21H22H23H24H211H25H212H221H231H241H2111"/>
    <w:qFormat/>
    <w:rsid w:val="003C485F"/>
    <w:pPr>
      <w:keepNext/>
      <w:keepLines/>
      <w:numPr>
        <w:ilvl w:val="1"/>
        <w:numId w:val="1"/>
      </w:numPr>
      <w:spacing w:before="480" w:after="240" w:line="360" w:lineRule="auto"/>
      <w:jc w:val="both"/>
      <w:outlineLvl w:val="1"/>
    </w:pPr>
    <w:rPr>
      <w:b/>
    </w:rPr>
  </w:style>
  <w:style w:type="paragraph" w:customStyle="1" w:styleId="3H33H31H32H33H34H35H311H36H37H312H38H39H313H310H314H315H316H317H321H331H341H351H3111H361H371H3121H381H391H3131H3101H3141H3151H3161H318H319H322H332H342H352H3112H362H372H3122H382H392H3132h3">
    <w:name w:val="Заголовок 3;H3;3;(пункт);H31;H32;H33;H34;H35;H311;H36;H37;H312;H38;H39;H313;H310;H314;H315;H316;H317;H321;H331;H341;H351;H3111;H361;H371;H3121;H381;H391;H3131;H3101;H3141;H3151;H3161;H318;H319;H322;H332;H342;H352;H3112;H362;H372;H3122;H382;H392;H3132;h3"/>
    <w:next w:val="34b"/>
    <w:qFormat/>
    <w:rsid w:val="003C485F"/>
    <w:pPr>
      <w:keepNext/>
      <w:keepLines/>
      <w:numPr>
        <w:ilvl w:val="2"/>
        <w:numId w:val="1"/>
      </w:numPr>
      <w:spacing w:before="480" w:after="240" w:line="360" w:lineRule="auto"/>
      <w:jc w:val="both"/>
      <w:outlineLvl w:val="2"/>
    </w:pPr>
    <w:rPr>
      <w:b/>
      <w:bCs/>
    </w:rPr>
  </w:style>
  <w:style w:type="paragraph" w:customStyle="1" w:styleId="44Level2-aSub-ClauseSub-paragraphH44I4l4heading4I4141l41heading41ShiftCtrl4Titre41t4T44headingh4a4dashd4dash1d131h41a14dash2d232h42a24dash3d333h43a34dash4">
    <w:name w:val="Заголовок 4;Заголовок 4 (Приложение);Level 2 - a;(подпункт);Sub-Clause Sub-paragraph;H4;4;I4;l4;heading4;I41;41;l41;heading41;(Shift Ctrl 4);Titre 41;t4.T4;4heading;h4;a.;4 dash;d;4 dash1;d1;31;h41;a.1;4 dash2;d2;32;h42;a.2;4 dash3;d3;33;h43;a.3;4 dash4"/>
    <w:next w:val="34b"/>
    <w:qFormat/>
    <w:rsid w:val="003C485F"/>
    <w:pPr>
      <w:keepNext/>
      <w:keepLines/>
      <w:numPr>
        <w:ilvl w:val="3"/>
        <w:numId w:val="1"/>
      </w:numPr>
      <w:spacing w:before="480" w:after="240" w:line="360" w:lineRule="auto"/>
      <w:jc w:val="both"/>
      <w:outlineLvl w:val="3"/>
    </w:pPr>
    <w:rPr>
      <w:b/>
      <w:szCs w:val="20"/>
    </w:rPr>
  </w:style>
  <w:style w:type="paragraph" w:customStyle="1" w:styleId="5BoldItalicsoglavlenieH5PIM55ITTt5PAPicoSectionGliederung5h5Level5TopicHeadingHeading511115Level41112113">
    <w:name w:val="Заголовок 5;Bold/Italics;(приложение);Заголовок oglavlenie;H5;PIM 5;5;ITT t5;PA Pico Section;Gliederung5;h5;Level 5 Topic Heading;_Подпункт;Heading 51;1.1.1. Заголовок 5;Level 4;1.1  Название подраздела;подпункт;подпункт1;подпункт2;подпункт11;подпункт3"/>
    <w:next w:val="34b"/>
    <w:qFormat/>
    <w:rsid w:val="003C485F"/>
    <w:pPr>
      <w:keepNext/>
      <w:numPr>
        <w:ilvl w:val="4"/>
        <w:numId w:val="1"/>
      </w:numPr>
      <w:spacing w:before="480" w:after="240" w:line="360" w:lineRule="auto"/>
      <w:jc w:val="both"/>
      <w:outlineLvl w:val="4"/>
    </w:pPr>
    <w:rPr>
      <w:b/>
      <w:bCs/>
      <w:iCs/>
    </w:rPr>
  </w:style>
  <w:style w:type="paragraph" w:customStyle="1" w:styleId="6PIM6H6111111111111-51">
    <w:name w:val="Заголовок 6;PIM 6;H6;Текст подпункта;1.1.1 Название или текст пункта в подразделе;1.1.1 Название пункта в подразделе;1.1.1 ???????? ??? ????? ?????? ? ??????????;1.1.1 ???????? ?????? ? ??????????;Переч.-;П. 5 цифр;перечисление с буквами;1);дефис;äåôèñ"/>
    <w:next w:val="34b"/>
    <w:qFormat/>
    <w:rsid w:val="003C485F"/>
    <w:pPr>
      <w:keepNext/>
      <w:numPr>
        <w:ilvl w:val="5"/>
        <w:numId w:val="1"/>
      </w:numPr>
      <w:spacing w:before="480" w:after="240" w:line="360" w:lineRule="auto"/>
      <w:jc w:val="both"/>
      <w:outlineLvl w:val="5"/>
    </w:pPr>
    <w:rPr>
      <w:rFonts w:ascii="Arial" w:hAnsi="Arial"/>
      <w:i/>
      <w:sz w:val="22"/>
      <w:szCs w:val="20"/>
      <w:lang w:eastAsia="en-US"/>
    </w:rPr>
  </w:style>
  <w:style w:type="paragraph" w:customStyle="1" w:styleId="7PIM71111111111111OrgHeading51111">
    <w:name w:val="Заголовок 7;PIM 7;Переч_а);1.1.1.1 Текст подпункта;Переч_1);1.1.1.1 ????? ?????????;1.1.1.1 ????? ????????? ????? ???????? ??????;перечисление с цифрами;а);Переч. –;Org Heading 5;Переч.  );Перечисление цифры);1.1.1.1 Текст подпункта после названия пункт"/>
    <w:basedOn w:val="a9"/>
    <w:next w:val="a9"/>
    <w:qFormat/>
    <w:rsid w:val="003C485F"/>
    <w:pPr>
      <w:keepNext/>
      <w:numPr>
        <w:ilvl w:val="6"/>
        <w:numId w:val="1"/>
      </w:numPr>
      <w:spacing w:before="120" w:after="0" w:line="240" w:lineRule="auto"/>
      <w:outlineLvl w:val="6"/>
    </w:pPr>
    <w:rPr>
      <w:rFonts w:ascii="Times New Roman" w:eastAsia="Times New Roman" w:hAnsi="Times New Roman" w:cs="Times New Roman"/>
      <w:i/>
      <w:sz w:val="24"/>
      <w:szCs w:val="20"/>
    </w:rPr>
  </w:style>
  <w:style w:type="paragraph" w:customStyle="1" w:styleId="8888LegalLevel11111">
    <w:name w:val="Заголовок 8;Заголовок 8 Знак Знак Знак Знак Знак Знак Знак Знак Знак Знак Знак Знак Знак;Заголовок 8 Знак Знак Знак Знак Знак Знак Знак Знак Знак;Заголовок 8 Знак Знак Знак Знак Знак Знак Знак Знак Знак Знак Знак Знак;Legal Level 1.1.1.;Переч_а)1);а)1"/>
    <w:basedOn w:val="a9"/>
    <w:next w:val="a9"/>
    <w:qFormat/>
    <w:rsid w:val="003C485F"/>
    <w:pPr>
      <w:keepNext/>
      <w:numPr>
        <w:ilvl w:val="7"/>
        <w:numId w:val="1"/>
      </w:numPr>
      <w:spacing w:before="120" w:after="0" w:line="240" w:lineRule="auto"/>
      <w:outlineLvl w:val="7"/>
    </w:pPr>
    <w:rPr>
      <w:rFonts w:ascii="Times New Roman" w:eastAsia="Times New Roman" w:hAnsi="Times New Roman" w:cs="Times New Roman"/>
      <w:sz w:val="24"/>
      <w:szCs w:val="20"/>
    </w:rPr>
  </w:style>
  <w:style w:type="paragraph" w:customStyle="1" w:styleId="99LegalLevel1111aaaPIM9Titre1090H9H91h9ThirdSubheading--111111134125136">
    <w:name w:val="Заголовок 9;Заголовок 9 Гост;Legal Level 1.1.1.1.;aaa;PIM 9;Titre 10;Заголовок 90;H9;H91;h9;Third Subheading;Ïåðå÷_&quot;-&quot;;?????_&quot;-&quot;;1) ?????? ? ???????;??????????;1.1.1.1 ????? ????????? ????? ??????;?????11;?????3;?????4;?????12;?????5;?????13;?????6"/>
    <w:basedOn w:val="a9"/>
    <w:next w:val="a9"/>
    <w:qFormat/>
    <w:rsid w:val="003C485F"/>
    <w:pPr>
      <w:keepNext/>
      <w:numPr>
        <w:ilvl w:val="8"/>
        <w:numId w:val="1"/>
      </w:numPr>
      <w:spacing w:before="120" w:after="0" w:line="240" w:lineRule="auto"/>
      <w:outlineLvl w:val="8"/>
    </w:pPr>
    <w:rPr>
      <w:rFonts w:ascii="Times New Roman" w:eastAsia="Times New Roman" w:hAnsi="Times New Roman" w:cs="Times New Roman"/>
      <w:sz w:val="24"/>
      <w:szCs w:val="20"/>
    </w:rPr>
  </w:style>
  <w:style w:type="paragraph" w:customStyle="1" w:styleId="xl63">
    <w:name w:val="xl63"/>
    <w:basedOn w:val="a9"/>
    <w:qFormat/>
    <w:rsid w:val="00945951"/>
    <w:pPr>
      <w:pBdr>
        <w:top w:val="single" w:sz="8" w:space="0" w:color="C1C7D0"/>
        <w:left w:val="single" w:sz="8" w:space="0" w:color="C1C7D0"/>
        <w:bottom w:val="single" w:sz="8" w:space="0" w:color="C1C7D0"/>
        <w:right w:val="single" w:sz="8" w:space="0" w:color="C1C7D0"/>
      </w:pBdr>
      <w:shd w:val="clear" w:color="000000" w:fill="FFFFFF"/>
      <w:spacing w:beforeAutospacing="1" w:afterAutospacing="1" w:line="240" w:lineRule="auto"/>
      <w:textAlignment w:val="top"/>
    </w:pPr>
    <w:rPr>
      <w:rFonts w:ascii="Segoe UI" w:eastAsia="Times New Roman" w:hAnsi="Segoe UI" w:cs="Segoe UI"/>
      <w:b/>
      <w:bCs/>
      <w:color w:val="172B4D"/>
      <w:sz w:val="16"/>
      <w:szCs w:val="16"/>
      <w:lang w:eastAsia="ru-RU"/>
    </w:rPr>
  </w:style>
  <w:style w:type="paragraph" w:customStyle="1" w:styleId="xl64">
    <w:name w:val="xl64"/>
    <w:basedOn w:val="a9"/>
    <w:qFormat/>
    <w:rsid w:val="00945951"/>
    <w:pPr>
      <w:pBdr>
        <w:top w:val="single" w:sz="8" w:space="0" w:color="C1C7D0"/>
        <w:left w:val="single" w:sz="8" w:space="0" w:color="C1C7D0"/>
        <w:bottom w:val="single" w:sz="8" w:space="0" w:color="C1C7D0"/>
        <w:right w:val="single" w:sz="8" w:space="0" w:color="C1C7D0"/>
      </w:pBdr>
      <w:shd w:val="clear" w:color="000000" w:fill="FFFFFF"/>
      <w:spacing w:beforeAutospacing="1" w:afterAutospacing="1" w:line="240" w:lineRule="auto"/>
      <w:textAlignment w:val="top"/>
    </w:pPr>
    <w:rPr>
      <w:rFonts w:ascii="Segoe UI" w:eastAsia="Times New Roman" w:hAnsi="Segoe UI" w:cs="Segoe UI"/>
      <w:color w:val="172B4D"/>
      <w:sz w:val="16"/>
      <w:szCs w:val="16"/>
      <w:lang w:eastAsia="ru-RU"/>
    </w:rPr>
  </w:style>
  <w:style w:type="paragraph" w:customStyle="1" w:styleId="15">
    <w:name w:val="Гиперссылка1"/>
    <w:link w:val="14"/>
    <w:qFormat/>
    <w:rsid w:val="00945951"/>
    <w:pPr>
      <w:spacing w:after="160" w:line="276" w:lineRule="auto"/>
    </w:pPr>
    <w:rPr>
      <w:color w:val="000000" w:themeColor="text1"/>
      <w:sz w:val="26"/>
    </w:rPr>
  </w:style>
  <w:style w:type="paragraph" w:customStyle="1" w:styleId="affffffff3">
    <w:name w:val="Содержимое врезки"/>
    <w:basedOn w:val="a9"/>
    <w:qFormat/>
    <w:rsid w:val="003C485F"/>
  </w:style>
  <w:style w:type="paragraph" w:customStyle="1" w:styleId="affffffff4">
    <w:name w:val="Верхний колонтитул слева"/>
    <w:basedOn w:val="af7"/>
    <w:qFormat/>
    <w:rsid w:val="003C485F"/>
  </w:style>
  <w:style w:type="paragraph" w:customStyle="1" w:styleId="Comment">
    <w:name w:val="Comment"/>
    <w:basedOn w:val="a9"/>
    <w:qFormat/>
    <w:rsid w:val="003C485F"/>
    <w:rPr>
      <w:sz w:val="20"/>
      <w:szCs w:val="20"/>
    </w:rPr>
  </w:style>
  <w:style w:type="numbering" w:customStyle="1" w:styleId="affffffff5">
    <w:name w:val="Без списка"/>
    <w:uiPriority w:val="99"/>
    <w:semiHidden/>
    <w:unhideWhenUsed/>
    <w:qFormat/>
    <w:rsid w:val="003C485F"/>
  </w:style>
  <w:style w:type="numbering" w:customStyle="1" w:styleId="82">
    <w:name w:val="Стиль8"/>
    <w:uiPriority w:val="99"/>
    <w:qFormat/>
    <w:rsid w:val="003C485F"/>
  </w:style>
  <w:style w:type="numbering" w:customStyle="1" w:styleId="62">
    <w:name w:val="Стиль6"/>
    <w:uiPriority w:val="99"/>
    <w:qFormat/>
    <w:rsid w:val="003C485F"/>
  </w:style>
  <w:style w:type="numbering" w:customStyle="1" w:styleId="34ffffff7">
    <w:name w:val="34_Приложение_Список_Марк"/>
    <w:uiPriority w:val="99"/>
    <w:qFormat/>
    <w:rsid w:val="003C485F"/>
  </w:style>
  <w:style w:type="numbering" w:customStyle="1" w:styleId="34ffffff8">
    <w:name w:val="34_Приложение_Нум"/>
    <w:uiPriority w:val="99"/>
    <w:qFormat/>
    <w:rsid w:val="003C485F"/>
  </w:style>
  <w:style w:type="numbering" w:customStyle="1" w:styleId="affffffff6">
    <w:name w:val="Приложение"/>
    <w:uiPriority w:val="99"/>
    <w:qFormat/>
    <w:rsid w:val="003C485F"/>
  </w:style>
  <w:style w:type="numbering" w:customStyle="1" w:styleId="341f5">
    <w:name w:val="34_Приложение_Список_Марк1"/>
    <w:uiPriority w:val="99"/>
    <w:qFormat/>
    <w:rsid w:val="003C485F"/>
  </w:style>
  <w:style w:type="numbering" w:customStyle="1" w:styleId="341f6">
    <w:name w:val="34_Приложение_Нум1"/>
    <w:uiPriority w:val="99"/>
    <w:qFormat/>
    <w:rsid w:val="003C485F"/>
  </w:style>
  <w:style w:type="numbering" w:customStyle="1" w:styleId="113">
    <w:name w:val="Приложение11"/>
    <w:uiPriority w:val="99"/>
    <w:qFormat/>
    <w:rsid w:val="003C485F"/>
  </w:style>
  <w:style w:type="table" w:customStyle="1" w:styleId="114">
    <w:name w:val="Таблица простая 11"/>
    <w:basedOn w:val="ab"/>
    <w:uiPriority w:val="59"/>
    <w:rsid w:val="003C485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5">
    <w:name w:val="Таблица простая 21"/>
    <w:basedOn w:val="ab"/>
    <w:uiPriority w:val="59"/>
    <w:rsid w:val="003C485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b"/>
    <w:uiPriority w:val="99"/>
    <w:rsid w:val="003C485F"/>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0">
    <w:name w:val="Таблица простая 41"/>
    <w:basedOn w:val="ab"/>
    <w:uiPriority w:val="99"/>
    <w:rsid w:val="003C485F"/>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0">
    <w:name w:val="Таблица простая 51"/>
    <w:basedOn w:val="ab"/>
    <w:uiPriority w:val="99"/>
    <w:rsid w:val="003C485F"/>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b"/>
    <w:uiPriority w:val="99"/>
    <w:rsid w:val="003C485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
    <w:name w:val="Таблица-сетка 21"/>
    <w:basedOn w:val="ab"/>
    <w:link w:val="-0"/>
    <w:uiPriority w:val="99"/>
    <w:rsid w:val="003C485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
    <w:name w:val="Таблица-сетка 31"/>
    <w:basedOn w:val="ab"/>
    <w:uiPriority w:val="99"/>
    <w:rsid w:val="003C485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
    <w:name w:val="Таблица-сетка 41"/>
    <w:basedOn w:val="ab"/>
    <w:uiPriority w:val="59"/>
    <w:rsid w:val="003C485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
    <w:name w:val="Таблица-сетка 5 темная1"/>
    <w:basedOn w:val="ab"/>
    <w:uiPriority w:val="99"/>
    <w:rsid w:val="003C485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b"/>
    <w:uiPriority w:val="99"/>
    <w:rsid w:val="003C485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71">
    <w:name w:val="Таблица-сетка 7 цветная1"/>
    <w:basedOn w:val="ab"/>
    <w:uiPriority w:val="99"/>
    <w:rsid w:val="003C485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StylePr>
  </w:style>
  <w:style w:type="table" w:customStyle="1" w:styleId="-110">
    <w:name w:val="Список-таблица 1 светлая1"/>
    <w:basedOn w:val="ab"/>
    <w:uiPriority w:val="99"/>
    <w:rsid w:val="003C485F"/>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b"/>
    <w:uiPriority w:val="99"/>
    <w:rsid w:val="003C485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0">
    <w:name w:val="Список-таблица 31"/>
    <w:basedOn w:val="ab"/>
    <w:uiPriority w:val="99"/>
    <w:rsid w:val="003C485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b"/>
    <w:uiPriority w:val="99"/>
    <w:rsid w:val="003C485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0">
    <w:name w:val="Список-таблица 5 темная1"/>
    <w:basedOn w:val="ab"/>
    <w:uiPriority w:val="99"/>
    <w:rsid w:val="003C485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610">
    <w:name w:val="Список-таблица 6 цветная1"/>
    <w:basedOn w:val="ab"/>
    <w:uiPriority w:val="99"/>
    <w:rsid w:val="003C485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710">
    <w:name w:val="Список-таблица 7 цветная1"/>
    <w:basedOn w:val="ab"/>
    <w:uiPriority w:val="99"/>
    <w:rsid w:val="003C485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Normal">
    <w:name w:val="Table Normal"/>
    <w:qFormat/>
    <w:rsid w:val="003C485F"/>
    <w:tblPr>
      <w:tblCellMar>
        <w:top w:w="0" w:type="dxa"/>
        <w:left w:w="0" w:type="dxa"/>
        <w:bottom w:w="0" w:type="dxa"/>
        <w:right w:w="0" w:type="dxa"/>
      </w:tblCellMar>
    </w:tblPr>
  </w:style>
  <w:style w:type="table" w:customStyle="1" w:styleId="StGen0">
    <w:name w:val="StGen0"/>
    <w:basedOn w:val="TableNormal"/>
    <w:rsid w:val="003C485F"/>
    <w:tblPr>
      <w:tblStyleRowBandSize w:val="1"/>
      <w:tblStyleColBandSize w:val="1"/>
      <w:tblCellMar>
        <w:top w:w="0" w:type="dxa"/>
        <w:left w:w="0" w:type="dxa"/>
        <w:bottom w:w="0" w:type="dxa"/>
        <w:right w:w="0" w:type="dxa"/>
      </w:tblCellMar>
    </w:tblPr>
  </w:style>
  <w:style w:type="table" w:customStyle="1" w:styleId="StGen1">
    <w:name w:val="StGen1"/>
    <w:basedOn w:val="TableNormal"/>
    <w:rsid w:val="003C485F"/>
    <w:tblPr>
      <w:tblStyleRowBandSize w:val="1"/>
      <w:tblStyleColBandSize w:val="1"/>
      <w:tblCellMar>
        <w:top w:w="0" w:type="dxa"/>
        <w:left w:w="115" w:type="dxa"/>
        <w:bottom w:w="0" w:type="dxa"/>
        <w:right w:w="115" w:type="dxa"/>
      </w:tblCellMar>
    </w:tblPr>
  </w:style>
  <w:style w:type="table" w:customStyle="1" w:styleId="StGen2">
    <w:name w:val="StGen2"/>
    <w:basedOn w:val="TableNormal"/>
    <w:rsid w:val="003C485F"/>
    <w:tblPr>
      <w:tblStyleRowBandSize w:val="1"/>
      <w:tblStyleColBandSize w:val="1"/>
      <w:tblCellMar>
        <w:top w:w="0" w:type="dxa"/>
        <w:left w:w="0" w:type="dxa"/>
        <w:bottom w:w="0" w:type="dxa"/>
        <w:right w:w="0" w:type="dxa"/>
      </w:tblCellMar>
    </w:tblPr>
  </w:style>
  <w:style w:type="table" w:customStyle="1" w:styleId="StGen3">
    <w:name w:val="StGen3"/>
    <w:basedOn w:val="TableNormal"/>
    <w:rsid w:val="003C485F"/>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3C485F"/>
    <w:tblPr>
      <w:tblStyleRowBandSize w:val="1"/>
      <w:tblStyleColBandSize w:val="1"/>
      <w:tblCellMar>
        <w:top w:w="0" w:type="dxa"/>
        <w:left w:w="115" w:type="dxa"/>
        <w:bottom w:w="0" w:type="dxa"/>
        <w:right w:w="115" w:type="dxa"/>
      </w:tblCellMar>
    </w:tblPr>
  </w:style>
  <w:style w:type="table" w:customStyle="1" w:styleId="StGen5">
    <w:name w:val="StGen5"/>
    <w:basedOn w:val="TableNormal"/>
    <w:rsid w:val="003C485F"/>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3C485F"/>
    <w:tblPr>
      <w:tblStyleRowBandSize w:val="1"/>
      <w:tblStyleColBandSize w:val="1"/>
      <w:tblCellMar>
        <w:top w:w="15" w:type="dxa"/>
        <w:left w:w="15" w:type="dxa"/>
        <w:bottom w:w="15" w:type="dxa"/>
        <w:right w:w="15" w:type="dxa"/>
      </w:tblCellMar>
    </w:tblPr>
  </w:style>
  <w:style w:type="table" w:customStyle="1" w:styleId="StGen7">
    <w:name w:val="StGen7"/>
    <w:basedOn w:val="TableNormal"/>
    <w:rsid w:val="003C485F"/>
    <w:tblPr>
      <w:tblStyleRowBandSize w:val="1"/>
      <w:tblStyleColBandSize w:val="1"/>
      <w:tblCellMar>
        <w:top w:w="0" w:type="dxa"/>
        <w:left w:w="57" w:type="dxa"/>
        <w:bottom w:w="0" w:type="dxa"/>
        <w:right w:w="57" w:type="dxa"/>
      </w:tblCellMar>
    </w:tblPr>
  </w:style>
  <w:style w:type="table" w:customStyle="1" w:styleId="StGen8">
    <w:name w:val="StGen8"/>
    <w:basedOn w:val="TableNormal"/>
    <w:rsid w:val="003C485F"/>
    <w:tblPr>
      <w:tblStyleRowBandSize w:val="1"/>
      <w:tblStyleColBandSize w:val="1"/>
      <w:tblCellMar>
        <w:top w:w="0" w:type="dxa"/>
        <w:left w:w="115" w:type="dxa"/>
        <w:bottom w:w="0" w:type="dxa"/>
        <w:right w:w="115" w:type="dxa"/>
      </w:tblCellMar>
    </w:tblPr>
  </w:style>
  <w:style w:type="table" w:customStyle="1" w:styleId="StGen9">
    <w:name w:val="StGen9"/>
    <w:basedOn w:val="TableNormal"/>
    <w:rsid w:val="003C485F"/>
    <w:tblPr>
      <w:tblStyleRowBandSize w:val="1"/>
      <w:tblStyleColBandSize w:val="1"/>
      <w:tblCellMar>
        <w:top w:w="100" w:type="dxa"/>
        <w:left w:w="100" w:type="dxa"/>
        <w:bottom w:w="100" w:type="dxa"/>
        <w:right w:w="100" w:type="dxa"/>
      </w:tblCellMar>
    </w:tblPr>
  </w:style>
  <w:style w:type="table" w:customStyle="1" w:styleId="StGen10">
    <w:name w:val="StGen10"/>
    <w:basedOn w:val="TableNormal"/>
    <w:rsid w:val="003C485F"/>
    <w:tblPr>
      <w:tblStyleRowBandSize w:val="1"/>
      <w:tblStyleColBandSize w:val="1"/>
      <w:tblCellMar>
        <w:top w:w="100" w:type="dxa"/>
        <w:left w:w="100" w:type="dxa"/>
        <w:bottom w:w="100" w:type="dxa"/>
        <w:right w:w="100" w:type="dxa"/>
      </w:tblCellMar>
    </w:tblPr>
  </w:style>
  <w:style w:type="table" w:customStyle="1" w:styleId="StGen11">
    <w:name w:val="StGen11"/>
    <w:basedOn w:val="TableNormal"/>
    <w:rsid w:val="003C485F"/>
    <w:tblPr>
      <w:tblStyleRowBandSize w:val="1"/>
      <w:tblStyleColBandSize w:val="1"/>
      <w:tblCellMar>
        <w:top w:w="0" w:type="dxa"/>
        <w:left w:w="115" w:type="dxa"/>
        <w:bottom w:w="0" w:type="dxa"/>
        <w:right w:w="115" w:type="dxa"/>
      </w:tblCellMar>
    </w:tblPr>
  </w:style>
  <w:style w:type="table" w:customStyle="1" w:styleId="StGen12">
    <w:name w:val="StGen12"/>
    <w:basedOn w:val="TableNormal"/>
    <w:rsid w:val="003C485F"/>
    <w:tblPr>
      <w:tblStyleRowBandSize w:val="1"/>
      <w:tblStyleColBandSize w:val="1"/>
      <w:tblCellMar>
        <w:top w:w="100" w:type="dxa"/>
        <w:left w:w="100" w:type="dxa"/>
        <w:bottom w:w="100" w:type="dxa"/>
        <w:right w:w="100" w:type="dxa"/>
      </w:tblCellMar>
    </w:tblPr>
  </w:style>
  <w:style w:type="table" w:customStyle="1" w:styleId="StGen13">
    <w:name w:val="StGen13"/>
    <w:basedOn w:val="TableNormal"/>
    <w:rsid w:val="003C485F"/>
    <w:tblPr>
      <w:tblStyleRowBandSize w:val="1"/>
      <w:tblStyleColBandSize w:val="1"/>
      <w:tblCellMar>
        <w:top w:w="0" w:type="dxa"/>
        <w:left w:w="115" w:type="dxa"/>
        <w:bottom w:w="0" w:type="dxa"/>
        <w:right w:w="115" w:type="dxa"/>
      </w:tblCellMar>
    </w:tblPr>
  </w:style>
  <w:style w:type="table" w:customStyle="1" w:styleId="StGen14">
    <w:name w:val="StGen14"/>
    <w:basedOn w:val="TableNormal"/>
    <w:rsid w:val="003C485F"/>
    <w:tblPr>
      <w:tblStyleRowBandSize w:val="1"/>
      <w:tblStyleColBandSize w:val="1"/>
      <w:tblCellMar>
        <w:top w:w="0" w:type="dxa"/>
        <w:left w:w="115" w:type="dxa"/>
        <w:bottom w:w="0" w:type="dxa"/>
        <w:right w:w="115" w:type="dxa"/>
      </w:tblCellMar>
    </w:tblPr>
  </w:style>
  <w:style w:type="table" w:customStyle="1" w:styleId="StGen15">
    <w:name w:val="StGen15"/>
    <w:basedOn w:val="TableNormal"/>
    <w:rsid w:val="003C485F"/>
    <w:tblPr>
      <w:tblStyleRowBandSize w:val="1"/>
      <w:tblStyleColBandSize w:val="1"/>
      <w:tblCellMar>
        <w:top w:w="0" w:type="dxa"/>
        <w:left w:w="115" w:type="dxa"/>
        <w:bottom w:w="0" w:type="dxa"/>
        <w:right w:w="115" w:type="dxa"/>
      </w:tblCellMar>
    </w:tblPr>
  </w:style>
  <w:style w:type="table" w:customStyle="1" w:styleId="StGen16">
    <w:name w:val="StGen16"/>
    <w:basedOn w:val="TableNormal"/>
    <w:rsid w:val="003C485F"/>
    <w:tblPr>
      <w:tblStyleRowBandSize w:val="1"/>
      <w:tblStyleColBandSize w:val="1"/>
      <w:tblCellMar>
        <w:top w:w="100" w:type="dxa"/>
        <w:left w:w="100" w:type="dxa"/>
        <w:bottom w:w="100" w:type="dxa"/>
        <w:right w:w="100" w:type="dxa"/>
      </w:tblCellMar>
    </w:tblPr>
  </w:style>
  <w:style w:type="table" w:customStyle="1" w:styleId="StGen17">
    <w:name w:val="StGen17"/>
    <w:basedOn w:val="TableNormal"/>
    <w:rsid w:val="003C485F"/>
    <w:tblPr>
      <w:tblStyleRowBandSize w:val="1"/>
      <w:tblStyleColBandSize w:val="1"/>
      <w:tblCellMar>
        <w:top w:w="0" w:type="dxa"/>
        <w:left w:w="115" w:type="dxa"/>
        <w:bottom w:w="0" w:type="dxa"/>
        <w:right w:w="115" w:type="dxa"/>
      </w:tblCellMar>
    </w:tblPr>
  </w:style>
  <w:style w:type="table" w:customStyle="1" w:styleId="StGen18">
    <w:name w:val="StGen18"/>
    <w:basedOn w:val="TableNormal"/>
    <w:rsid w:val="003C485F"/>
    <w:tblPr>
      <w:tblStyleRowBandSize w:val="1"/>
      <w:tblStyleColBandSize w:val="1"/>
      <w:tblCellMar>
        <w:top w:w="0" w:type="dxa"/>
        <w:left w:w="115" w:type="dxa"/>
        <w:bottom w:w="0" w:type="dxa"/>
        <w:right w:w="115" w:type="dxa"/>
      </w:tblCellMar>
    </w:tblPr>
  </w:style>
  <w:style w:type="table" w:customStyle="1" w:styleId="StGen19">
    <w:name w:val="StGen19"/>
    <w:basedOn w:val="TableNormal"/>
    <w:rsid w:val="003C485F"/>
    <w:tblPr>
      <w:tblStyleRowBandSize w:val="1"/>
      <w:tblStyleColBandSize w:val="1"/>
      <w:tblCellMar>
        <w:top w:w="0" w:type="dxa"/>
        <w:left w:w="0" w:type="dxa"/>
        <w:bottom w:w="0" w:type="dxa"/>
        <w:right w:w="0" w:type="dxa"/>
      </w:tblCellMar>
    </w:tblPr>
  </w:style>
  <w:style w:type="table" w:customStyle="1" w:styleId="StGen20">
    <w:name w:val="StGen20"/>
    <w:basedOn w:val="TableNormal"/>
    <w:rsid w:val="003C485F"/>
    <w:tblPr>
      <w:tblStyleRowBandSize w:val="1"/>
      <w:tblStyleColBandSize w:val="1"/>
      <w:tblCellMar>
        <w:top w:w="0" w:type="dxa"/>
        <w:left w:w="0" w:type="dxa"/>
        <w:bottom w:w="0" w:type="dxa"/>
        <w:right w:w="0" w:type="dxa"/>
      </w:tblCellMar>
    </w:tblPr>
  </w:style>
  <w:style w:type="table" w:customStyle="1" w:styleId="StGen21">
    <w:name w:val="StGen21"/>
    <w:basedOn w:val="TableNormal"/>
    <w:rsid w:val="003C485F"/>
    <w:tblPr>
      <w:tblStyleRowBandSize w:val="1"/>
      <w:tblStyleColBandSize w:val="1"/>
      <w:tblCellMar>
        <w:top w:w="0" w:type="dxa"/>
        <w:left w:w="0" w:type="dxa"/>
        <w:bottom w:w="0" w:type="dxa"/>
        <w:right w:w="0" w:type="dxa"/>
      </w:tblCellMar>
    </w:tblPr>
  </w:style>
  <w:style w:type="table" w:customStyle="1" w:styleId="StGen22">
    <w:name w:val="StGen22"/>
    <w:basedOn w:val="TableNormal"/>
    <w:rsid w:val="003C485F"/>
    <w:tblPr>
      <w:tblStyleRowBandSize w:val="1"/>
      <w:tblStyleColBandSize w:val="1"/>
      <w:tblCellMar>
        <w:top w:w="0" w:type="dxa"/>
        <w:left w:w="0" w:type="dxa"/>
        <w:bottom w:w="0" w:type="dxa"/>
        <w:right w:w="0" w:type="dxa"/>
      </w:tblCellMar>
    </w:tblPr>
  </w:style>
  <w:style w:type="table" w:customStyle="1" w:styleId="StGen23">
    <w:name w:val="StGen23"/>
    <w:basedOn w:val="TableNormal"/>
    <w:rsid w:val="003C485F"/>
    <w:tblPr>
      <w:tblStyleRowBandSize w:val="1"/>
      <w:tblStyleColBandSize w:val="1"/>
      <w:tblCellMar>
        <w:top w:w="0" w:type="dxa"/>
        <w:left w:w="0" w:type="dxa"/>
        <w:bottom w:w="0" w:type="dxa"/>
        <w:right w:w="0" w:type="dxa"/>
      </w:tblCellMar>
    </w:tblPr>
  </w:style>
  <w:style w:type="table" w:customStyle="1" w:styleId="StGen24">
    <w:name w:val="StGen24"/>
    <w:basedOn w:val="TableNormal"/>
    <w:rsid w:val="003C485F"/>
    <w:tblPr>
      <w:tblStyleRowBandSize w:val="1"/>
      <w:tblStyleColBandSize w:val="1"/>
      <w:tblCellMar>
        <w:top w:w="0" w:type="dxa"/>
        <w:left w:w="0" w:type="dxa"/>
        <w:bottom w:w="0" w:type="dxa"/>
        <w:right w:w="0" w:type="dxa"/>
      </w:tblCellMar>
    </w:tblPr>
  </w:style>
  <w:style w:type="table" w:customStyle="1" w:styleId="StGen25">
    <w:name w:val="StGen25"/>
    <w:basedOn w:val="TableNormal"/>
    <w:rsid w:val="003C485F"/>
    <w:tblPr>
      <w:tblStyleRowBandSize w:val="1"/>
      <w:tblStyleColBandSize w:val="1"/>
      <w:tblCellMar>
        <w:top w:w="0" w:type="dxa"/>
        <w:left w:w="0" w:type="dxa"/>
        <w:bottom w:w="0" w:type="dxa"/>
        <w:right w:w="0" w:type="dxa"/>
      </w:tblCellMar>
    </w:tblPr>
  </w:style>
  <w:style w:type="table" w:customStyle="1" w:styleId="StGen26">
    <w:name w:val="StGen26"/>
    <w:basedOn w:val="TableNormal"/>
    <w:rsid w:val="003C485F"/>
    <w:tblPr>
      <w:tblStyleRowBandSize w:val="1"/>
      <w:tblStyleColBandSize w:val="1"/>
      <w:tblCellMar>
        <w:top w:w="15" w:type="dxa"/>
        <w:left w:w="15" w:type="dxa"/>
        <w:bottom w:w="15" w:type="dxa"/>
        <w:right w:w="15" w:type="dxa"/>
      </w:tblCellMar>
    </w:tblPr>
  </w:style>
  <w:style w:type="table" w:customStyle="1" w:styleId="StGen27">
    <w:name w:val="StGen27"/>
    <w:basedOn w:val="TableNormal"/>
    <w:rsid w:val="003C485F"/>
    <w:tblPr>
      <w:tblStyleRowBandSize w:val="1"/>
      <w:tblStyleColBandSize w:val="1"/>
      <w:tblCellMar>
        <w:top w:w="0" w:type="dxa"/>
        <w:left w:w="0" w:type="dxa"/>
        <w:bottom w:w="0" w:type="dxa"/>
        <w:right w:w="0" w:type="dxa"/>
      </w:tblCellMar>
    </w:tblPr>
  </w:style>
  <w:style w:type="table" w:customStyle="1" w:styleId="StGen28">
    <w:name w:val="StGen28"/>
    <w:basedOn w:val="TableNormal"/>
    <w:rsid w:val="003C485F"/>
    <w:tblPr>
      <w:tblStyleRowBandSize w:val="1"/>
      <w:tblStyleColBandSize w:val="1"/>
      <w:tblCellMar>
        <w:top w:w="0" w:type="dxa"/>
        <w:left w:w="0" w:type="dxa"/>
        <w:bottom w:w="0" w:type="dxa"/>
        <w:right w:w="0" w:type="dxa"/>
      </w:tblCellMar>
    </w:tblPr>
  </w:style>
  <w:style w:type="table" w:customStyle="1" w:styleId="StGen29">
    <w:name w:val="StGen29"/>
    <w:basedOn w:val="TableNormal"/>
    <w:rsid w:val="003C485F"/>
    <w:tblPr>
      <w:tblStyleRowBandSize w:val="1"/>
      <w:tblStyleColBandSize w:val="1"/>
      <w:tblCellMar>
        <w:top w:w="0" w:type="dxa"/>
        <w:left w:w="0" w:type="dxa"/>
        <w:bottom w:w="0" w:type="dxa"/>
        <w:right w:w="0" w:type="dxa"/>
      </w:tblCellMar>
    </w:tblPr>
  </w:style>
  <w:style w:type="table" w:customStyle="1" w:styleId="StGen30">
    <w:name w:val="StGen30"/>
    <w:basedOn w:val="TableNormal"/>
    <w:rsid w:val="003C485F"/>
    <w:tblPr>
      <w:tblStyleRowBandSize w:val="1"/>
      <w:tblStyleColBandSize w:val="1"/>
      <w:tblCellMar>
        <w:top w:w="0" w:type="dxa"/>
        <w:left w:w="0" w:type="dxa"/>
        <w:bottom w:w="0" w:type="dxa"/>
        <w:right w:w="0" w:type="dxa"/>
      </w:tblCellMar>
    </w:tblPr>
  </w:style>
  <w:style w:type="table" w:customStyle="1" w:styleId="StGen31">
    <w:name w:val="StGen31"/>
    <w:basedOn w:val="TableNormal"/>
    <w:rsid w:val="003C485F"/>
    <w:tblPr>
      <w:tblStyleRowBandSize w:val="1"/>
      <w:tblStyleColBandSize w:val="1"/>
      <w:tblCellMar>
        <w:top w:w="0" w:type="dxa"/>
        <w:left w:w="0" w:type="dxa"/>
        <w:bottom w:w="0" w:type="dxa"/>
        <w:right w:w="0" w:type="dxa"/>
      </w:tblCellMar>
    </w:tblPr>
  </w:style>
  <w:style w:type="table" w:customStyle="1" w:styleId="StGen32">
    <w:name w:val="StGen32"/>
    <w:basedOn w:val="TableNormal"/>
    <w:rsid w:val="003C485F"/>
    <w:tblPr>
      <w:tblStyleRowBandSize w:val="1"/>
      <w:tblStyleColBandSize w:val="1"/>
      <w:tblCellMar>
        <w:top w:w="0" w:type="dxa"/>
        <w:left w:w="0" w:type="dxa"/>
        <w:bottom w:w="0" w:type="dxa"/>
        <w:right w:w="0" w:type="dxa"/>
      </w:tblCellMar>
    </w:tblPr>
  </w:style>
  <w:style w:type="table" w:customStyle="1" w:styleId="StGen33">
    <w:name w:val="StGen33"/>
    <w:basedOn w:val="TableNormal"/>
    <w:rsid w:val="003C485F"/>
    <w:tblPr>
      <w:tblStyleRowBandSize w:val="1"/>
      <w:tblStyleColBandSize w:val="1"/>
      <w:tblCellMar>
        <w:top w:w="0" w:type="dxa"/>
        <w:left w:w="0" w:type="dxa"/>
        <w:bottom w:w="0" w:type="dxa"/>
        <w:right w:w="0" w:type="dxa"/>
      </w:tblCellMar>
    </w:tblPr>
  </w:style>
  <w:style w:type="table" w:customStyle="1" w:styleId="StGen34">
    <w:name w:val="StGen34"/>
    <w:basedOn w:val="TableNormal"/>
    <w:rsid w:val="003C485F"/>
    <w:tblPr>
      <w:tblStyleRowBandSize w:val="1"/>
      <w:tblStyleColBandSize w:val="1"/>
      <w:tblCellMar>
        <w:top w:w="0" w:type="dxa"/>
        <w:left w:w="0" w:type="dxa"/>
        <w:bottom w:w="0" w:type="dxa"/>
        <w:right w:w="0" w:type="dxa"/>
      </w:tblCellMar>
    </w:tblPr>
  </w:style>
  <w:style w:type="table" w:customStyle="1" w:styleId="StGen35">
    <w:name w:val="StGen35"/>
    <w:basedOn w:val="TableNormal"/>
    <w:rsid w:val="003C485F"/>
    <w:tblPr>
      <w:tblStyleRowBandSize w:val="1"/>
      <w:tblStyleColBandSize w:val="1"/>
      <w:tblCellMar>
        <w:top w:w="0" w:type="dxa"/>
        <w:left w:w="0" w:type="dxa"/>
        <w:bottom w:w="0" w:type="dxa"/>
        <w:right w:w="0" w:type="dxa"/>
      </w:tblCellMar>
    </w:tblPr>
  </w:style>
  <w:style w:type="table" w:customStyle="1" w:styleId="StGen36">
    <w:name w:val="StGen36"/>
    <w:basedOn w:val="TableNormal"/>
    <w:rsid w:val="003C485F"/>
    <w:tblPr>
      <w:tblStyleRowBandSize w:val="1"/>
      <w:tblStyleColBandSize w:val="1"/>
      <w:tblCellMar>
        <w:top w:w="0" w:type="dxa"/>
        <w:left w:w="0" w:type="dxa"/>
        <w:bottom w:w="0" w:type="dxa"/>
        <w:right w:w="0" w:type="dxa"/>
      </w:tblCellMar>
    </w:tblPr>
  </w:style>
  <w:style w:type="table" w:customStyle="1" w:styleId="StGen37">
    <w:name w:val="StGen37"/>
    <w:basedOn w:val="TableNormal"/>
    <w:rsid w:val="003C485F"/>
    <w:tblPr>
      <w:tblStyleRowBandSize w:val="1"/>
      <w:tblStyleColBandSize w:val="1"/>
      <w:tblCellMar>
        <w:top w:w="0" w:type="dxa"/>
        <w:left w:w="0" w:type="dxa"/>
        <w:bottom w:w="0" w:type="dxa"/>
        <w:right w:w="0" w:type="dxa"/>
      </w:tblCellMar>
    </w:tblPr>
  </w:style>
  <w:style w:type="table" w:customStyle="1" w:styleId="StGen38">
    <w:name w:val="StGen38"/>
    <w:basedOn w:val="TableNormal"/>
    <w:rsid w:val="003C485F"/>
    <w:tblPr>
      <w:tblStyleRowBandSize w:val="1"/>
      <w:tblStyleColBandSize w:val="1"/>
      <w:tblCellMar>
        <w:top w:w="0" w:type="dxa"/>
        <w:left w:w="0" w:type="dxa"/>
        <w:bottom w:w="0" w:type="dxa"/>
        <w:right w:w="0" w:type="dxa"/>
      </w:tblCellMar>
    </w:tblPr>
  </w:style>
  <w:style w:type="table" w:customStyle="1" w:styleId="StGen39">
    <w:name w:val="StGen39"/>
    <w:basedOn w:val="TableNormal"/>
    <w:rsid w:val="003C485F"/>
    <w:tblPr>
      <w:tblStyleRowBandSize w:val="1"/>
      <w:tblStyleColBandSize w:val="1"/>
      <w:tblCellMar>
        <w:top w:w="0" w:type="dxa"/>
        <w:left w:w="0" w:type="dxa"/>
        <w:bottom w:w="0" w:type="dxa"/>
        <w:right w:w="0" w:type="dxa"/>
      </w:tblCellMar>
    </w:tblPr>
  </w:style>
  <w:style w:type="table" w:customStyle="1" w:styleId="StGen40">
    <w:name w:val="StGen40"/>
    <w:basedOn w:val="TableNormal"/>
    <w:rsid w:val="003C485F"/>
    <w:tblPr>
      <w:tblStyleRowBandSize w:val="1"/>
      <w:tblStyleColBandSize w:val="1"/>
      <w:tblCellMar>
        <w:top w:w="0" w:type="dxa"/>
        <w:left w:w="0" w:type="dxa"/>
        <w:bottom w:w="0" w:type="dxa"/>
        <w:right w:w="0" w:type="dxa"/>
      </w:tblCellMar>
    </w:tblPr>
  </w:style>
  <w:style w:type="table" w:customStyle="1" w:styleId="StGen41">
    <w:name w:val="StGen41"/>
    <w:basedOn w:val="TableNormal"/>
    <w:rsid w:val="003C485F"/>
    <w:tblPr>
      <w:tblStyleRowBandSize w:val="1"/>
      <w:tblStyleColBandSize w:val="1"/>
      <w:tblCellMar>
        <w:top w:w="0" w:type="dxa"/>
        <w:left w:w="0" w:type="dxa"/>
        <w:bottom w:w="0" w:type="dxa"/>
        <w:right w:w="0" w:type="dxa"/>
      </w:tblCellMar>
    </w:tblPr>
  </w:style>
  <w:style w:type="table" w:customStyle="1" w:styleId="StGen42">
    <w:name w:val="StGen42"/>
    <w:basedOn w:val="TableNormal"/>
    <w:rsid w:val="003C485F"/>
    <w:tblPr>
      <w:tblStyleRowBandSize w:val="1"/>
      <w:tblStyleColBandSize w:val="1"/>
      <w:tblCellMar>
        <w:top w:w="0" w:type="dxa"/>
        <w:left w:w="0" w:type="dxa"/>
        <w:bottom w:w="0" w:type="dxa"/>
        <w:right w:w="0" w:type="dxa"/>
      </w:tblCellMar>
    </w:tblPr>
  </w:style>
  <w:style w:type="table" w:customStyle="1" w:styleId="StGen43">
    <w:name w:val="StGen43"/>
    <w:basedOn w:val="TableNormal"/>
    <w:rsid w:val="003C485F"/>
    <w:tblPr>
      <w:tblStyleRowBandSize w:val="1"/>
      <w:tblStyleColBandSize w:val="1"/>
      <w:tblCellMar>
        <w:top w:w="0" w:type="dxa"/>
        <w:left w:w="0" w:type="dxa"/>
        <w:bottom w:w="0" w:type="dxa"/>
        <w:right w:w="0" w:type="dxa"/>
      </w:tblCellMar>
    </w:tblPr>
  </w:style>
  <w:style w:type="table" w:customStyle="1" w:styleId="StGen44">
    <w:name w:val="StGen44"/>
    <w:basedOn w:val="TableNormal"/>
    <w:rsid w:val="003C485F"/>
    <w:tblPr>
      <w:tblStyleRowBandSize w:val="1"/>
      <w:tblStyleColBandSize w:val="1"/>
      <w:tblCellMar>
        <w:top w:w="0" w:type="dxa"/>
        <w:left w:w="0" w:type="dxa"/>
        <w:bottom w:w="0" w:type="dxa"/>
        <w:right w:w="0" w:type="dxa"/>
      </w:tblCellMar>
    </w:tblPr>
  </w:style>
  <w:style w:type="table" w:customStyle="1" w:styleId="StGen45">
    <w:name w:val="StGen45"/>
    <w:basedOn w:val="TableNormal"/>
    <w:rsid w:val="003C485F"/>
    <w:tblPr>
      <w:tblStyleRowBandSize w:val="1"/>
      <w:tblStyleColBandSize w:val="1"/>
      <w:tblCellMar>
        <w:top w:w="0" w:type="dxa"/>
        <w:left w:w="0" w:type="dxa"/>
        <w:bottom w:w="0" w:type="dxa"/>
        <w:right w:w="0" w:type="dxa"/>
      </w:tblCellMar>
    </w:tblPr>
  </w:style>
  <w:style w:type="table" w:customStyle="1" w:styleId="StGen46">
    <w:name w:val="StGen46"/>
    <w:basedOn w:val="TableNormal"/>
    <w:rsid w:val="003C485F"/>
    <w:tblPr>
      <w:tblStyleRowBandSize w:val="1"/>
      <w:tblStyleColBandSize w:val="1"/>
      <w:tblCellMar>
        <w:top w:w="0" w:type="dxa"/>
        <w:left w:w="0" w:type="dxa"/>
        <w:bottom w:w="0" w:type="dxa"/>
        <w:right w:w="0" w:type="dxa"/>
      </w:tblCellMar>
    </w:tblPr>
  </w:style>
  <w:style w:type="table" w:customStyle="1" w:styleId="StGen47">
    <w:name w:val="StGen47"/>
    <w:basedOn w:val="TableNormal"/>
    <w:rsid w:val="003C485F"/>
    <w:tblPr>
      <w:tblStyleRowBandSize w:val="1"/>
      <w:tblStyleColBandSize w:val="1"/>
      <w:tblCellMar>
        <w:top w:w="0" w:type="dxa"/>
        <w:left w:w="0" w:type="dxa"/>
        <w:bottom w:w="0" w:type="dxa"/>
        <w:right w:w="0" w:type="dxa"/>
      </w:tblCellMar>
    </w:tblPr>
  </w:style>
  <w:style w:type="table" w:customStyle="1" w:styleId="StGen48">
    <w:name w:val="StGen48"/>
    <w:basedOn w:val="TableNormal"/>
    <w:rsid w:val="003C485F"/>
    <w:tblPr>
      <w:tblStyleRowBandSize w:val="1"/>
      <w:tblStyleColBandSize w:val="1"/>
      <w:tblCellMar>
        <w:top w:w="0" w:type="dxa"/>
        <w:left w:w="0" w:type="dxa"/>
        <w:bottom w:w="0" w:type="dxa"/>
        <w:right w:w="0" w:type="dxa"/>
      </w:tblCellMar>
    </w:tblPr>
  </w:style>
  <w:style w:type="table" w:customStyle="1" w:styleId="StGen49">
    <w:name w:val="StGen49"/>
    <w:basedOn w:val="TableNormal"/>
    <w:rsid w:val="003C485F"/>
    <w:tblPr>
      <w:tblStyleRowBandSize w:val="1"/>
      <w:tblStyleColBandSize w:val="1"/>
      <w:tblCellMar>
        <w:top w:w="15" w:type="dxa"/>
        <w:left w:w="15" w:type="dxa"/>
        <w:bottom w:w="15" w:type="dxa"/>
        <w:right w:w="15" w:type="dxa"/>
      </w:tblCellMar>
    </w:tblPr>
  </w:style>
  <w:style w:type="table" w:customStyle="1" w:styleId="StGen50">
    <w:name w:val="StGen50"/>
    <w:basedOn w:val="TableNormal"/>
    <w:rsid w:val="003C485F"/>
    <w:tblPr>
      <w:tblStyleRowBandSize w:val="1"/>
      <w:tblStyleColBandSize w:val="1"/>
      <w:tblCellMar>
        <w:top w:w="15" w:type="dxa"/>
        <w:left w:w="15" w:type="dxa"/>
        <w:bottom w:w="15" w:type="dxa"/>
        <w:right w:w="15" w:type="dxa"/>
      </w:tblCellMar>
    </w:tblPr>
  </w:style>
  <w:style w:type="table" w:customStyle="1" w:styleId="StGen51">
    <w:name w:val="StGen51"/>
    <w:basedOn w:val="TableNormal"/>
    <w:rsid w:val="003C485F"/>
    <w:tblPr>
      <w:tblStyleRowBandSize w:val="1"/>
      <w:tblStyleColBandSize w:val="1"/>
      <w:tblCellMar>
        <w:top w:w="0" w:type="dxa"/>
        <w:left w:w="0" w:type="dxa"/>
        <w:bottom w:w="0" w:type="dxa"/>
        <w:right w:w="0" w:type="dxa"/>
      </w:tblCellMar>
    </w:tblPr>
  </w:style>
  <w:style w:type="table" w:customStyle="1" w:styleId="StGen52">
    <w:name w:val="StGen52"/>
    <w:basedOn w:val="TableNormal"/>
    <w:rsid w:val="003C485F"/>
    <w:tblPr>
      <w:tblStyleRowBandSize w:val="1"/>
      <w:tblStyleColBandSize w:val="1"/>
      <w:tblCellMar>
        <w:top w:w="0" w:type="dxa"/>
        <w:left w:w="0" w:type="dxa"/>
        <w:bottom w:w="0" w:type="dxa"/>
        <w:right w:w="0" w:type="dxa"/>
      </w:tblCellMar>
    </w:tblPr>
  </w:style>
  <w:style w:type="table" w:customStyle="1" w:styleId="StGen53">
    <w:name w:val="StGen53"/>
    <w:basedOn w:val="TableNormal"/>
    <w:rsid w:val="003C485F"/>
    <w:tblPr>
      <w:tblStyleRowBandSize w:val="1"/>
      <w:tblStyleColBandSize w:val="1"/>
      <w:tblCellMar>
        <w:top w:w="0" w:type="dxa"/>
        <w:left w:w="0" w:type="dxa"/>
        <w:bottom w:w="0" w:type="dxa"/>
        <w:right w:w="0" w:type="dxa"/>
      </w:tblCellMar>
    </w:tblPr>
  </w:style>
  <w:style w:type="table" w:customStyle="1" w:styleId="StGen54">
    <w:name w:val="StGen54"/>
    <w:basedOn w:val="TableNormal"/>
    <w:rsid w:val="003C485F"/>
    <w:tblPr>
      <w:tblStyleRowBandSize w:val="1"/>
      <w:tblStyleColBandSize w:val="1"/>
      <w:tblCellMar>
        <w:top w:w="15" w:type="dxa"/>
        <w:left w:w="15" w:type="dxa"/>
        <w:bottom w:w="15" w:type="dxa"/>
        <w:right w:w="15" w:type="dxa"/>
      </w:tblCellMar>
    </w:tblPr>
  </w:style>
  <w:style w:type="table" w:customStyle="1" w:styleId="StGen55">
    <w:name w:val="StGen55"/>
    <w:basedOn w:val="TableNormal"/>
    <w:rsid w:val="003C485F"/>
    <w:tblPr>
      <w:tblStyleRowBandSize w:val="1"/>
      <w:tblStyleColBandSize w:val="1"/>
      <w:tblCellMar>
        <w:top w:w="0" w:type="dxa"/>
        <w:left w:w="0" w:type="dxa"/>
        <w:bottom w:w="0" w:type="dxa"/>
        <w:right w:w="0" w:type="dxa"/>
      </w:tblCellMar>
    </w:tblPr>
  </w:style>
  <w:style w:type="table" w:customStyle="1" w:styleId="StGen56">
    <w:name w:val="StGen56"/>
    <w:basedOn w:val="TableNormal"/>
    <w:rsid w:val="003C485F"/>
    <w:tblPr>
      <w:tblStyleRowBandSize w:val="1"/>
      <w:tblStyleColBandSize w:val="1"/>
      <w:tblCellMar>
        <w:top w:w="0" w:type="dxa"/>
        <w:left w:w="0" w:type="dxa"/>
        <w:bottom w:w="0" w:type="dxa"/>
        <w:right w:w="0" w:type="dxa"/>
      </w:tblCellMar>
    </w:tblPr>
  </w:style>
  <w:style w:type="table" w:customStyle="1" w:styleId="StGen57">
    <w:name w:val="StGen57"/>
    <w:basedOn w:val="TableNormal"/>
    <w:rsid w:val="003C485F"/>
    <w:tblPr>
      <w:tblStyleRowBandSize w:val="1"/>
      <w:tblStyleColBandSize w:val="1"/>
      <w:tblCellMar>
        <w:top w:w="0" w:type="dxa"/>
        <w:left w:w="0" w:type="dxa"/>
        <w:bottom w:w="0" w:type="dxa"/>
        <w:right w:w="0" w:type="dxa"/>
      </w:tblCellMar>
    </w:tblPr>
  </w:style>
  <w:style w:type="table" w:customStyle="1" w:styleId="StGen58">
    <w:name w:val="StGen58"/>
    <w:basedOn w:val="TableNormal"/>
    <w:rsid w:val="003C485F"/>
    <w:tblPr>
      <w:tblStyleRowBandSize w:val="1"/>
      <w:tblStyleColBandSize w:val="1"/>
      <w:tblCellMar>
        <w:top w:w="0" w:type="dxa"/>
        <w:left w:w="0" w:type="dxa"/>
        <w:bottom w:w="0" w:type="dxa"/>
        <w:right w:w="0" w:type="dxa"/>
      </w:tblCellMar>
    </w:tblPr>
  </w:style>
  <w:style w:type="table" w:customStyle="1" w:styleId="StGen59">
    <w:name w:val="StGen59"/>
    <w:basedOn w:val="TableNormal"/>
    <w:rsid w:val="003C485F"/>
    <w:tblPr>
      <w:tblStyleRowBandSize w:val="1"/>
      <w:tblStyleColBandSize w:val="1"/>
      <w:tblCellMar>
        <w:top w:w="0" w:type="dxa"/>
        <w:left w:w="0" w:type="dxa"/>
        <w:bottom w:w="0" w:type="dxa"/>
        <w:right w:w="0" w:type="dxa"/>
      </w:tblCellMar>
    </w:tblPr>
  </w:style>
  <w:style w:type="table" w:customStyle="1" w:styleId="StGen60">
    <w:name w:val="StGen60"/>
    <w:basedOn w:val="TableNormal"/>
    <w:rsid w:val="003C485F"/>
    <w:tblPr>
      <w:tblStyleRowBandSize w:val="1"/>
      <w:tblStyleColBandSize w:val="1"/>
      <w:tblCellMar>
        <w:top w:w="0" w:type="dxa"/>
        <w:left w:w="57" w:type="dxa"/>
        <w:bottom w:w="0" w:type="dxa"/>
        <w:right w:w="57" w:type="dxa"/>
      </w:tblCellMar>
    </w:tblPr>
  </w:style>
  <w:style w:type="table" w:customStyle="1" w:styleId="StGen61">
    <w:name w:val="StGen61"/>
    <w:basedOn w:val="TableNormal"/>
    <w:rsid w:val="003C485F"/>
    <w:tblPr>
      <w:tblStyleRowBandSize w:val="1"/>
      <w:tblStyleColBandSize w:val="1"/>
      <w:tblCellMar>
        <w:top w:w="0" w:type="dxa"/>
        <w:left w:w="115" w:type="dxa"/>
        <w:bottom w:w="0" w:type="dxa"/>
        <w:right w:w="115" w:type="dxa"/>
      </w:tblCellMar>
    </w:tblPr>
  </w:style>
  <w:style w:type="table" w:customStyle="1" w:styleId="StGen62">
    <w:name w:val="StGen62"/>
    <w:basedOn w:val="TableNormal"/>
    <w:rsid w:val="003C485F"/>
    <w:tblPr>
      <w:tblStyleRowBandSize w:val="1"/>
      <w:tblStyleColBandSize w:val="1"/>
      <w:tblCellMar>
        <w:top w:w="0" w:type="dxa"/>
        <w:left w:w="115" w:type="dxa"/>
        <w:bottom w:w="0" w:type="dxa"/>
        <w:right w:w="115" w:type="dxa"/>
      </w:tblCellMar>
    </w:tblPr>
  </w:style>
  <w:style w:type="table" w:customStyle="1" w:styleId="StGen63">
    <w:name w:val="StGen63"/>
    <w:basedOn w:val="TableNormal"/>
    <w:rsid w:val="003C485F"/>
    <w:pPr>
      <w:spacing w:before="20" w:after="120" w:line="360" w:lineRule="auto"/>
      <w:ind w:right="259"/>
      <w:jc w:val="center"/>
    </w:pPr>
    <w:rPr>
      <w:i/>
      <w:sz w:val="20"/>
      <w:szCs w:val="20"/>
    </w:rPr>
    <w:tblPr>
      <w:tblStyleRowBandSize w:val="1"/>
      <w:tblStyleColBandSize w:val="1"/>
      <w:tblCellMar>
        <w:top w:w="0" w:type="dxa"/>
        <w:left w:w="115" w:type="dxa"/>
        <w:bottom w:w="0" w:type="dxa"/>
        <w:right w:w="115" w:type="dxa"/>
      </w:tblCellMar>
    </w:tblPr>
    <w:tcPr>
      <w:shd w:val="clear" w:color="auto" w:fill="FFFFFF"/>
    </w:tcPr>
    <w:tblStylePr w:type="firstRow">
      <w:pPr>
        <w:spacing w:before="0" w:after="0" w:line="240" w:lineRule="auto"/>
        <w:ind w:right="108"/>
        <w:jc w:val="center"/>
      </w:pPr>
      <w:rPr>
        <w:b/>
        <w:i w:val="0"/>
        <w:sz w:val="20"/>
        <w:szCs w:val="20"/>
      </w:rPr>
      <w:tblPr/>
      <w:tcPr>
        <w:tcBorders>
          <w:top w:val="single" w:sz="4" w:space="0" w:color="000000"/>
          <w:left w:val="single" w:sz="4" w:space="0" w:color="000000"/>
          <w:bottom w:val="single" w:sz="4" w:space="0" w:color="000000"/>
          <w:right w:val="single" w:sz="4" w:space="0" w:color="000000"/>
        </w:tcBorders>
        <w:vAlign w:val="center"/>
      </w:tcPr>
    </w:tblStylePr>
    <w:tblStylePr w:type="lastRow">
      <w:pPr>
        <w:spacing w:before="0" w:after="0" w:line="240" w:lineRule="auto"/>
        <w:ind w:right="108"/>
        <w:jc w:val="both"/>
      </w:pPr>
      <w:rPr>
        <w:sz w:val="20"/>
        <w:szCs w:val="20"/>
      </w:rPr>
    </w:tblStylePr>
    <w:tblStylePr w:type="firstCol">
      <w:pPr>
        <w:spacing w:before="0" w:after="0" w:line="240" w:lineRule="auto"/>
        <w:ind w:right="108"/>
        <w:jc w:val="both"/>
      </w:pPr>
      <w:rPr>
        <w:b/>
        <w:sz w:val="20"/>
        <w:szCs w:val="20"/>
      </w:rPr>
      <w:tblPr/>
      <w:tcPr>
        <w:shd w:val="clear" w:color="auto" w:fill="FFFFFF"/>
      </w:tcPr>
    </w:tblStylePr>
    <w:tblStylePr w:type="lastCol">
      <w:pPr>
        <w:spacing w:before="0" w:after="0" w:line="240" w:lineRule="auto"/>
        <w:ind w:right="108"/>
        <w:jc w:val="both"/>
      </w:pPr>
      <w:rPr>
        <w:sz w:val="20"/>
        <w:szCs w:val="20"/>
      </w:rPr>
    </w:tblStylePr>
    <w:tblStylePr w:type="band1Vert">
      <w:pPr>
        <w:spacing w:before="0" w:after="0" w:line="240" w:lineRule="auto"/>
        <w:ind w:right="108"/>
        <w:jc w:val="both"/>
      </w:pPr>
      <w:rPr>
        <w:sz w:val="20"/>
        <w:szCs w:val="20"/>
      </w:rPr>
    </w:tblStylePr>
    <w:tblStylePr w:type="band2Vert">
      <w:pPr>
        <w:spacing w:before="0" w:after="0" w:line="240" w:lineRule="auto"/>
        <w:ind w:right="108"/>
        <w:jc w:val="both"/>
      </w:pPr>
      <w:rPr>
        <w:sz w:val="20"/>
        <w:szCs w:val="20"/>
      </w:rPr>
    </w:tblStylePr>
    <w:tblStylePr w:type="band1Horz">
      <w:pPr>
        <w:spacing w:before="0" w:after="0" w:line="240" w:lineRule="auto"/>
        <w:ind w:right="108"/>
        <w:jc w:val="both"/>
      </w:pPr>
      <w:rPr>
        <w:sz w:val="20"/>
        <w:szCs w:val="20"/>
      </w:rPr>
    </w:tblStylePr>
    <w:tblStylePr w:type="band2Horz">
      <w:pPr>
        <w:spacing w:before="0" w:after="0" w:line="240" w:lineRule="auto"/>
        <w:ind w:right="108"/>
        <w:jc w:val="both"/>
      </w:pPr>
      <w:rPr>
        <w:sz w:val="20"/>
        <w:szCs w:val="20"/>
      </w:rPr>
    </w:tblStylePr>
    <w:tblStylePr w:type="neCell">
      <w:pPr>
        <w:spacing w:before="0" w:after="0" w:line="240" w:lineRule="auto"/>
        <w:ind w:right="108"/>
        <w:jc w:val="both"/>
      </w:pPr>
      <w:rPr>
        <w:sz w:val="20"/>
        <w:szCs w:val="20"/>
      </w:rPr>
    </w:tblStylePr>
    <w:tblStylePr w:type="nwCell">
      <w:pPr>
        <w:spacing w:before="0" w:after="0" w:line="240" w:lineRule="auto"/>
        <w:ind w:right="108"/>
        <w:jc w:val="both"/>
      </w:pPr>
      <w:rPr>
        <w:sz w:val="22"/>
        <w:szCs w:val="22"/>
      </w:rPr>
    </w:tblStylePr>
    <w:tblStylePr w:type="seCell">
      <w:pPr>
        <w:spacing w:before="0" w:after="0" w:line="240" w:lineRule="auto"/>
        <w:ind w:right="108"/>
        <w:jc w:val="both"/>
      </w:pPr>
      <w:rPr>
        <w:sz w:val="20"/>
        <w:szCs w:val="20"/>
      </w:rPr>
    </w:tblStylePr>
    <w:tblStylePr w:type="swCell">
      <w:pPr>
        <w:spacing w:before="0" w:after="0" w:line="240" w:lineRule="auto"/>
        <w:ind w:right="108"/>
        <w:jc w:val="both"/>
      </w:pPr>
      <w:rPr>
        <w:sz w:val="20"/>
        <w:szCs w:val="20"/>
      </w:rPr>
    </w:tblStylePr>
  </w:style>
  <w:style w:type="table" w:styleId="-10">
    <w:name w:val="Colorful List Accent 1"/>
    <w:basedOn w:val="ab"/>
    <w:uiPriority w:val="99"/>
    <w:unhideWhenUsed/>
    <w:rsid w:val="003C485F"/>
    <w:tblPr>
      <w:tblInd w:w="0" w:type="dxa"/>
      <w:tblCellMar>
        <w:top w:w="0" w:type="dxa"/>
        <w:left w:w="108" w:type="dxa"/>
        <w:bottom w:w="0" w:type="dxa"/>
        <w:right w:w="108" w:type="dxa"/>
      </w:tblCellMar>
    </w:tblPr>
  </w:style>
  <w:style w:type="table" w:styleId="affffffff7">
    <w:name w:val="Table Grid"/>
    <w:basedOn w:val="ab"/>
    <w:rsid w:val="003C485F"/>
    <w:rPr>
      <w:color w:val="000000" w:themeColor="text1"/>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pPr>
        <w:jc w:val="center"/>
      </w:pPr>
      <w:rPr>
        <w:b/>
        <w:color w:val="000000" w:themeColor="text1"/>
        <w:sz w:val="26"/>
      </w:rPr>
      <w:tblPr/>
      <w:tcPr>
        <w:tcBorders>
          <w:top w:val="single" w:sz="4" w:space="0" w:color="000000"/>
          <w:left w:val="single" w:sz="4" w:space="0" w:color="000000"/>
          <w:bottom w:val="single" w:sz="4" w:space="0" w:color="000000" w:themeColor="text1"/>
          <w:right w:val="single" w:sz="4" w:space="0" w:color="000000"/>
        </w:tcBorders>
        <w:vAlign w:val="center"/>
      </w:tcPr>
    </w:tblStylePr>
  </w:style>
  <w:style w:type="table" w:customStyle="1" w:styleId="115">
    <w:name w:val="Таблица простая 11"/>
    <w:basedOn w:val="ab"/>
    <w:uiPriority w:val="59"/>
    <w:rsid w:val="003C485F"/>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szCs w:val="22"/>
      </w:rPr>
    </w:tblStylePr>
    <w:tblStylePr w:type="lastRow">
      <w:rPr>
        <w:b/>
        <w:sz w:val="22"/>
        <w:szCs w:val="22"/>
      </w:rPr>
    </w:tblStylePr>
    <w:tblStylePr w:type="firstCol">
      <w:rPr>
        <w:b/>
        <w:sz w:val="22"/>
        <w:szCs w:val="22"/>
      </w:rPr>
    </w:tblStylePr>
    <w:tblStylePr w:type="lastCol">
      <w:rPr>
        <w:b/>
        <w:sz w:val="22"/>
        <w:szCs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6">
    <w:name w:val="Таблица простая 21"/>
    <w:basedOn w:val="ab"/>
    <w:uiPriority w:val="59"/>
    <w:rsid w:val="003C485F"/>
    <w:rPr>
      <w:rFonts w:asciiTheme="minorHAnsi" w:eastAsiaTheme="minorHAnsi" w:hAnsiTheme="minorHAnsi" w:cstheme="minorBidi"/>
      <w:sz w:val="22"/>
      <w:szCs w:val="22"/>
      <w:lang w:eastAsia="en-US"/>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sz w:val="22"/>
        <w:szCs w:val="22"/>
      </w:rPr>
      <w:tblPr/>
      <w:tcPr>
        <w:tcBorders>
          <w:top w:val="single" w:sz="4" w:space="0" w:color="000000" w:themeColor="text1"/>
          <w:bottom w:val="single" w:sz="4" w:space="0" w:color="000000" w:themeColor="text1"/>
        </w:tcBorders>
      </w:tcPr>
    </w:tblStylePr>
    <w:tblStylePr w:type="lastRow">
      <w:rPr>
        <w:b/>
        <w:sz w:val="22"/>
        <w:szCs w:val="22"/>
      </w:rPr>
    </w:tblStylePr>
    <w:tblStylePr w:type="firstCol">
      <w:rPr>
        <w:b/>
        <w:sz w:val="22"/>
        <w:szCs w:val="22"/>
      </w:rPr>
    </w:tblStylePr>
    <w:tblStylePr w:type="lastCol">
      <w:rPr>
        <w:b/>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0" w:space="0" w:color="000000"/>
          <w:left w:val="none" w:sz="0" w:space="0" w:color="000000"/>
          <w:bottom w:val="single" w:sz="4" w:space="0" w:color="404040"/>
          <w:right w:val="none" w:sz="0" w:space="0" w:color="000000"/>
        </w:tcBorders>
      </w:tcPr>
    </w:tblStylePr>
    <w:tblStylePr w:type="lastRow">
      <w:rPr>
        <w:b/>
        <w:caps/>
      </w:rPr>
    </w:tblStylePr>
    <w:tblStylePr w:type="firstCol">
      <w:rPr>
        <w:b/>
        <w:caps/>
      </w:rPr>
      <w:tblPr/>
      <w:tcPr>
        <w:tcBorders>
          <w:top w:val="none" w:sz="0" w:space="0" w:color="000000"/>
          <w:left w:val="none" w:sz="0" w:space="0" w:color="000000"/>
          <w:bottom w:val="none" w:sz="0" w:space="0" w:color="000000"/>
          <w:right w:val="single" w:sz="4" w:space="0" w:color="404040"/>
        </w:tcBorders>
      </w:tcPr>
    </w:tblStylePr>
    <w:tblStylePr w:type="lastCol">
      <w:rPr>
        <w:b/>
        <w:caps/>
      </w:rPr>
    </w:tblStylePr>
    <w:tblStylePr w:type="band1Vert">
      <w:rPr>
        <w:sz w:val="22"/>
        <w:szCs w:val="22"/>
      </w:rPr>
      <w:tblPr/>
      <w:tcPr>
        <w:shd w:val="clear" w:color="auto" w:fill="F2F2F2" w:themeFill="text1" w:themeFillTint="D"/>
      </w:tcPr>
    </w:tblStylePr>
    <w:tblStylePr w:type="band1Horz">
      <w:rPr>
        <w:sz w:val="22"/>
        <w:szCs w:val="22"/>
      </w:rPr>
      <w:tblPr/>
      <w:tcPr>
        <w:shd w:val="clear" w:color="auto" w:fill="F2F2F2" w:themeFill="text1" w:themeFillTint="D"/>
      </w:tcPr>
    </w:tblStylePr>
  </w:style>
  <w:style w:type="table" w:customStyle="1" w:styleId="411">
    <w:name w:val="Таблица простая 4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szCs w:val="22"/>
      </w:rPr>
      <w:tblPr/>
      <w:tcPr>
        <w:shd w:val="clear" w:color="auto" w:fill="F2F2F2" w:themeFill="text1" w:themeFillTint="D"/>
      </w:tcPr>
    </w:tblStylePr>
    <w:tblStylePr w:type="band1Horz">
      <w:rPr>
        <w:sz w:val="22"/>
        <w:szCs w:val="22"/>
      </w:rPr>
      <w:tblPr/>
      <w:tcPr>
        <w:shd w:val="clear" w:color="auto" w:fill="F2F2F2" w:themeFill="text1" w:themeFillTint="D"/>
      </w:tcPr>
    </w:tblStylePr>
  </w:style>
  <w:style w:type="table" w:customStyle="1" w:styleId="511">
    <w:name w:val="Таблица простая 5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rPr>
      <w:tblPr/>
      <w:tcPr>
        <w:tcBorders>
          <w:left w:val="none" w:sz="0" w:space="0" w:color="000000"/>
          <w:bottom w:val="single" w:sz="4" w:space="0" w:color="404040"/>
          <w:right w:val="none" w:sz="0" w:space="0" w:color="000000"/>
        </w:tcBorders>
        <w:shd w:val="clear" w:color="auto" w:fill="auto"/>
      </w:tcPr>
    </w:tblStylePr>
    <w:tblStylePr w:type="lastRow">
      <w:rPr>
        <w:i/>
      </w:rPr>
      <w:tblPr/>
      <w:tcPr>
        <w:tcBorders>
          <w:top w:val="single" w:sz="4" w:space="0" w:color="404040"/>
          <w:left w:val="none" w:sz="0" w:space="0" w:color="000000"/>
          <w:right w:val="none" w:sz="0" w:space="0" w:color="000000"/>
        </w:tcBorders>
        <w:shd w:val="clear" w:color="auto" w:fill="auto"/>
      </w:tcPr>
    </w:tblStylePr>
    <w:tblStylePr w:type="firstCol">
      <w:pPr>
        <w:jc w:val="right"/>
      </w:pPr>
      <w:rPr>
        <w:i/>
      </w:rPr>
      <w:tblPr/>
      <w:tcPr>
        <w:tcBorders>
          <w:right w:val="single" w:sz="4" w:space="0" w:color="404040"/>
        </w:tcBorders>
        <w:shd w:val="clear" w:color="auto" w:fill="auto"/>
      </w:tcPr>
    </w:tblStylePr>
    <w:tblStylePr w:type="lastCol">
      <w:rPr>
        <w:i/>
      </w:rPr>
      <w:tblPr/>
      <w:tcPr>
        <w:tcBorders>
          <w:left w:val="single" w:sz="4" w:space="0" w:color="404040"/>
        </w:tcBorders>
        <w:shd w:val="clear" w:color="auto" w:fill="auto"/>
      </w:tcPr>
    </w:tblStylePr>
    <w:tblStylePr w:type="band1Vert">
      <w:rPr>
        <w:sz w:val="22"/>
        <w:szCs w:val="22"/>
      </w:rPr>
      <w:tblPr/>
      <w:tcPr>
        <w:shd w:val="clear" w:color="auto" w:fill="F2F2F2" w:themeFill="text1" w:themeFillTint="D"/>
      </w:tcPr>
    </w:tblStylePr>
    <w:tblStylePr w:type="band1Horz">
      <w:rPr>
        <w:sz w:val="22"/>
        <w:szCs w:val="22"/>
      </w:rPr>
      <w:tblPr/>
      <w:tcPr>
        <w:shd w:val="clear" w:color="auto" w:fill="F2F2F2" w:themeFill="text1" w:themeFillTint="D"/>
      </w:tcPr>
    </w:tblStylePr>
  </w:style>
  <w:style w:type="table" w:customStyle="1" w:styleId="-111">
    <w:name w:val="Таблица-сетка 1 светлая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1">
    <w:name w:val="Таблица-сетка 2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0" w:space="0" w:color="000000"/>
          <w:left w:val="none" w:sz="0" w:space="0" w:color="000000"/>
          <w:bottom w:val="single" w:sz="12" w:space="0" w:color="000000" w:themeColor="text1"/>
          <w:right w:val="none" w:sz="0" w:space="0" w:color="000000"/>
        </w:tcBorders>
        <w:shd w:val="clear" w:color="auto" w:fill="auto"/>
      </w:tcPr>
    </w:tblStylePr>
    <w:tblStylePr w:type="lastRow">
      <w:rPr>
        <w:b/>
      </w:rPr>
      <w:tblPr/>
      <w:tcPr>
        <w:tcBorders>
          <w:top w:val="single" w:sz="4" w:space="0" w:color="000000" w:themeColor="text1"/>
          <w:left w:val="none" w:sz="0" w:space="0" w:color="000000"/>
          <w:bottom w:val="none" w:sz="0" w:space="0" w:color="000000"/>
          <w:right w:val="none" w:sz="0" w:space="0" w:color="000000"/>
        </w:tcBorders>
        <w:shd w:val="clear" w:color="auto" w:fill="auto"/>
      </w:tcPr>
    </w:tblStylePr>
    <w:tblStylePr w:type="firstCol">
      <w:rPr>
        <w:b/>
      </w:rPr>
    </w:tblStylePr>
    <w:tblStylePr w:type="lastCol">
      <w:rPr>
        <w:b/>
      </w:rPr>
    </w:tblStylePr>
    <w:tblStylePr w:type="band1Vert">
      <w:rPr>
        <w:sz w:val="22"/>
        <w:szCs w:val="22"/>
      </w:rPr>
      <w:tblPr/>
      <w:tcPr>
        <w:shd w:val="clear" w:color="auto" w:fill="CBCBCB" w:themeFill="text1" w:themeFillTint="34"/>
      </w:tcPr>
    </w:tblStylePr>
    <w:tblStylePr w:type="band1Horz">
      <w:rPr>
        <w:sz w:val="22"/>
        <w:szCs w:val="22"/>
      </w:rPr>
      <w:tblPr/>
      <w:tcPr>
        <w:shd w:val="clear" w:color="auto" w:fill="CBCBCB" w:themeFill="text1" w:themeFillTint="34"/>
      </w:tcPr>
    </w:tblStylePr>
  </w:style>
  <w:style w:type="table" w:customStyle="1" w:styleId="-311">
    <w:name w:val="Таблица-сетка 3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0" w:space="0" w:color="000000"/>
          <w:left w:val="none" w:sz="0" w:space="0" w:color="000000"/>
          <w:bottom w:val="none" w:sz="0" w:space="0" w:color="000000"/>
          <w:right w:val="none" w:sz="0" w:space="0" w:color="000000"/>
        </w:tcBorders>
        <w:shd w:val="clear" w:color="auto" w:fill="auto"/>
      </w:tcPr>
    </w:tblStylePr>
    <w:tblStylePr w:type="lastRow">
      <w:rPr>
        <w:b/>
      </w:rPr>
      <w:tblPr/>
      <w:tcPr>
        <w:tcBorders>
          <w:top w:val="none" w:sz="0" w:space="0" w:color="000000"/>
          <w:left w:val="none" w:sz="0" w:space="0" w:color="000000"/>
          <w:bottom w:val="none" w:sz="0" w:space="0" w:color="000000"/>
          <w:right w:val="none" w:sz="0" w:space="0" w:color="000000"/>
        </w:tcBorders>
        <w:shd w:val="clear" w:color="auto" w:fill="auto"/>
      </w:tcPr>
    </w:tblStylePr>
    <w:tblStylePr w:type="firstCol">
      <w:pPr>
        <w:jc w:val="right"/>
      </w:pPr>
      <w:rPr>
        <w:i/>
      </w:rPr>
      <w:tblPr/>
      <w:tcPr>
        <w:tcBorders>
          <w:top w:val="none" w:sz="0" w:space="0" w:color="000000"/>
          <w:left w:val="none" w:sz="0" w:space="0" w:color="000000"/>
          <w:bottom w:val="none" w:sz="0" w:space="0" w:color="000000"/>
          <w:right w:val="none" w:sz="0" w:space="0" w:color="000000"/>
        </w:tcBorders>
        <w:shd w:val="clear" w:color="auto" w:fill="auto"/>
      </w:tcPr>
    </w:tblStylePr>
    <w:tblStylePr w:type="lastCol">
      <w:rPr>
        <w:i/>
      </w:rPr>
      <w:tblPr/>
      <w:tcPr>
        <w:tcBorders>
          <w:top w:val="none" w:sz="0" w:space="0" w:color="000000"/>
          <w:left w:val="none" w:sz="0" w:space="0" w:color="000000"/>
          <w:bottom w:val="none" w:sz="0" w:space="0" w:color="000000"/>
          <w:right w:val="none" w:sz="0" w:space="0" w:color="000000"/>
        </w:tcBorders>
        <w:shd w:val="clear" w:color="auto" w:fill="auto"/>
      </w:tcPr>
    </w:tblStylePr>
    <w:tblStylePr w:type="band1Vert">
      <w:rPr>
        <w:sz w:val="22"/>
        <w:szCs w:val="22"/>
      </w:rPr>
      <w:tblPr/>
      <w:tcPr>
        <w:shd w:val="clear" w:color="auto" w:fill="CBCBCB" w:themeFill="text1" w:themeFillTint="34"/>
      </w:tcPr>
    </w:tblStylePr>
    <w:tblStylePr w:type="band1Horz">
      <w:rPr>
        <w:sz w:val="22"/>
        <w:szCs w:val="22"/>
      </w:rPr>
      <w:tblPr/>
      <w:tcPr>
        <w:shd w:val="clear" w:color="auto" w:fill="CBCBCB" w:themeFill="text1" w:themeFillTint="34"/>
      </w:tcPr>
    </w:tblStylePr>
  </w:style>
  <w:style w:type="table" w:customStyle="1" w:styleId="-411">
    <w:name w:val="Таблица-сетка 41"/>
    <w:basedOn w:val="ab"/>
    <w:uiPriority w:val="5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szCs w:val="22"/>
      </w:rPr>
      <w:tblPr/>
      <w:tcPr>
        <w:shd w:val="clear" w:color="auto" w:fill="CBCBCB" w:themeFill="text1" w:themeFillTint="34"/>
      </w:tcPr>
    </w:tblStylePr>
    <w:tblStylePr w:type="band1Horz">
      <w:rPr>
        <w:sz w:val="22"/>
        <w:szCs w:val="22"/>
      </w:rPr>
      <w:tblPr/>
      <w:tcPr>
        <w:shd w:val="clear" w:color="auto" w:fill="CBCBCB" w:themeFill="text1" w:themeFillTint="34"/>
      </w:tcPr>
    </w:tblStylePr>
  </w:style>
  <w:style w:type="table" w:customStyle="1" w:styleId="-511">
    <w:name w:val="Таблица-сетка 5 темная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szCs w:val="22"/>
      </w:rPr>
      <w:tblPr/>
      <w:tcPr>
        <w:shd w:val="clear" w:color="auto" w:fill="000000" w:themeFill="text1"/>
      </w:tcPr>
    </w:tblStylePr>
    <w:tblStylePr w:type="lastRow">
      <w:rPr>
        <w:b/>
        <w:sz w:val="22"/>
        <w:szCs w:val="22"/>
      </w:rPr>
      <w:tblPr/>
      <w:tcPr>
        <w:tcBorders>
          <w:top w:val="single" w:sz="4" w:space="0" w:color="FFFFFF" w:themeColor="light1"/>
        </w:tcBorders>
        <w:shd w:val="clear" w:color="auto" w:fill="000000" w:themeFill="text1"/>
      </w:tcPr>
    </w:tblStylePr>
    <w:tblStylePr w:type="firstCol">
      <w:rPr>
        <w:b/>
        <w:sz w:val="22"/>
        <w:szCs w:val="22"/>
      </w:rPr>
      <w:tblPr/>
      <w:tcPr>
        <w:shd w:val="clear" w:color="auto" w:fill="000000" w:themeFill="text1"/>
      </w:tcPr>
    </w:tblStylePr>
    <w:tblStylePr w:type="lastCol">
      <w:rPr>
        <w:b/>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szCs w:val="22"/>
      </w:rPr>
      <w:tblPr/>
      <w:tcPr>
        <w:shd w:val="clear" w:color="auto" w:fill="CBCBCB" w:themeFill="text1" w:themeFillTint="34"/>
      </w:tcPr>
    </w:tblStylePr>
    <w:tblStylePr w:type="band2Horz">
      <w:rPr>
        <w:color w:val="7F7F7F" w:themeColor="text1" w:themeTint="80" w:themeShade="95"/>
        <w:sz w:val="22"/>
        <w:szCs w:val="22"/>
      </w:rPr>
    </w:tblStylePr>
  </w:style>
  <w:style w:type="table" w:customStyle="1" w:styleId="-711">
    <w:name w:val="Таблица-сетка 7 цветная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szCs w:val="22"/>
      </w:rPr>
      <w:tblPr/>
      <w:tcPr>
        <w:tcBorders>
          <w:top w:val="none" w:sz="0" w:space="0" w:color="000000"/>
          <w:left w:val="none" w:sz="0" w:space="0" w:color="000000"/>
          <w:bottom w:val="single" w:sz="4" w:space="0" w:color="000000" w:themeColor="text1"/>
          <w:right w:val="none" w:sz="0" w:space="0" w:color="000000"/>
        </w:tcBorders>
        <w:shd w:val="clear" w:color="auto" w:fill="FFFFFF" w:themeFill="light1"/>
      </w:tcPr>
    </w:tblStylePr>
    <w:tblStylePr w:type="lastRow">
      <w:rPr>
        <w:b/>
        <w:color w:val="7F7F7F" w:themeColor="text1" w:themeTint="80" w:themeShade="95"/>
        <w:sz w:val="22"/>
        <w:szCs w:val="22"/>
      </w:rPr>
      <w:tblPr/>
      <w:tcPr>
        <w:tcBorders>
          <w:top w:val="single" w:sz="4" w:space="0" w:color="000000" w:themeColor="text1"/>
          <w:left w:val="none" w:sz="0" w:space="0" w:color="000000"/>
          <w:bottom w:val="none" w:sz="0" w:space="0" w:color="000000"/>
          <w:right w:val="none" w:sz="0" w:space="0" w:color="000000"/>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000000"/>
          <w:left w:val="none" w:sz="0" w:space="0" w:color="000000"/>
          <w:bottom w:val="none" w:sz="0" w:space="0" w:color="000000"/>
          <w:right w:val="single" w:sz="4" w:space="0" w:color="000000" w:themeColor="text1"/>
        </w:tcBorders>
        <w:shd w:val="clear" w:color="auto" w:fill="auto"/>
      </w:tcPr>
    </w:tblStylePr>
    <w:tblStylePr w:type="lastCol">
      <w:rPr>
        <w:i/>
        <w:color w:val="7F7F7F" w:themeColor="text1" w:themeTint="80" w:themeShade="95"/>
        <w:sz w:val="22"/>
        <w:szCs w:val="22"/>
      </w:rPr>
      <w:tblPr/>
      <w:tcPr>
        <w:tcBorders>
          <w:top w:val="none" w:sz="0" w:space="0" w:color="000000"/>
          <w:left w:val="single" w:sz="4" w:space="0" w:color="000000" w:themeColor="text1"/>
          <w:bottom w:val="none" w:sz="0" w:space="0" w:color="000000"/>
          <w:right w:val="none" w:sz="0" w:space="0" w:color="000000"/>
        </w:tcBorders>
        <w:shd w:val="clear" w:color="auto" w:fill="auto"/>
      </w:tcPr>
    </w:tblStylePr>
    <w:tblStylePr w:type="band1Vert">
      <w:tblPr/>
      <w:tcPr>
        <w:shd w:val="clear" w:color="auto" w:fill="F2F2F2" w:themeFill="text1" w:themeFillTint="D"/>
      </w:tcPr>
    </w:tblStylePr>
    <w:tblStylePr w:type="band1Horz">
      <w:rPr>
        <w:color w:val="7F7F7F" w:themeColor="text1" w:themeTint="80" w:themeShade="95"/>
        <w:sz w:val="22"/>
        <w:szCs w:val="22"/>
      </w:rPr>
      <w:tblPr/>
      <w:tcPr>
        <w:shd w:val="clear" w:color="auto" w:fill="F2F2F2" w:themeFill="text1" w:themeFillTint="D"/>
      </w:tcPr>
    </w:tblStylePr>
    <w:tblStylePr w:type="band2Horz">
      <w:rPr>
        <w:color w:val="7F7F7F" w:themeColor="text1" w:themeTint="80" w:themeShade="95"/>
        <w:sz w:val="22"/>
        <w:szCs w:val="22"/>
      </w:rPr>
    </w:tblStylePr>
  </w:style>
  <w:style w:type="table" w:customStyle="1" w:styleId="-112">
    <w:name w:val="Список-таблица 1 светлая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rPr>
      <w:tblPr/>
      <w:tcPr>
        <w:tcBorders>
          <w:top w:val="none" w:sz="0" w:space="0" w:color="000000"/>
          <w:left w:val="none" w:sz="0" w:space="0" w:color="000000"/>
          <w:bottom w:val="single" w:sz="4" w:space="0" w:color="000000" w:themeColor="text1"/>
          <w:right w:val="none" w:sz="0" w:space="0" w:color="000000"/>
        </w:tcBorders>
      </w:tcPr>
    </w:tblStylePr>
    <w:tblStylePr w:type="lastRow">
      <w:rPr>
        <w:b/>
      </w:rPr>
      <w:tblPr/>
      <w:tcPr>
        <w:tcBorders>
          <w:top w:val="single" w:sz="4" w:space="0" w:color="000000" w:themeColor="text1"/>
          <w:left w:val="none" w:sz="0" w:space="0" w:color="000000"/>
          <w:bottom w:val="none" w:sz="0" w:space="0" w:color="000000"/>
          <w:right w:val="none" w:sz="0" w:space="0" w:color="000000"/>
        </w:tcBorders>
      </w:tcPr>
    </w:tblStylePr>
    <w:tblStylePr w:type="firstCol">
      <w:rPr>
        <w:b/>
      </w:rPr>
    </w:tblStylePr>
    <w:tblStylePr w:type="lastCol">
      <w:rPr>
        <w:b/>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szCs w:val="22"/>
      </w:rPr>
      <w:tblPr/>
      <w:tcPr>
        <w:tcBorders>
          <w:top w:val="single" w:sz="4" w:space="0" w:color="000000" w:themeColor="text1"/>
          <w:left w:val="none" w:sz="0" w:space="0" w:color="000000"/>
          <w:bottom w:val="single" w:sz="4" w:space="0" w:color="000000" w:themeColor="text1"/>
          <w:right w:val="none" w:sz="0" w:space="0" w:color="000000"/>
        </w:tcBorders>
      </w:tcPr>
    </w:tblStylePr>
    <w:tblStylePr w:type="lastRow">
      <w:rPr>
        <w:b/>
        <w:sz w:val="22"/>
        <w:szCs w:val="22"/>
      </w:rPr>
      <w:tblPr/>
      <w:tcPr>
        <w:tcBorders>
          <w:top w:val="single" w:sz="4" w:space="0" w:color="000000" w:themeColor="text1"/>
          <w:left w:val="none" w:sz="0" w:space="0" w:color="000000"/>
          <w:bottom w:val="single" w:sz="4" w:space="0" w:color="000000" w:themeColor="text1"/>
          <w:right w:val="none" w:sz="0" w:space="0" w:color="000000"/>
        </w:tcBorders>
      </w:tcPr>
    </w:tblStylePr>
    <w:tblStylePr w:type="firstCol">
      <w:rPr>
        <w:b/>
        <w:sz w:val="22"/>
        <w:szCs w:val="22"/>
      </w:rPr>
    </w:tblStylePr>
    <w:tblStylePr w:type="lastCol">
      <w:rPr>
        <w:b/>
        <w:sz w:val="22"/>
        <w:szCs w:val="22"/>
      </w:rPr>
    </w:tblStylePr>
    <w:tblStylePr w:type="band1Vert">
      <w:rPr>
        <w:sz w:val="22"/>
        <w:szCs w:val="22"/>
      </w:rPr>
      <w:tblPr/>
      <w:tcPr>
        <w:shd w:val="clear" w:color="auto" w:fill="BFBFBF" w:themeFill="text1" w:themeFillTint="40"/>
      </w:tcPr>
    </w:tblStylePr>
    <w:tblStylePr w:type="band1Horz">
      <w:rPr>
        <w:sz w:val="22"/>
        <w:szCs w:val="22"/>
      </w:rPr>
      <w:tblPr/>
      <w:tcPr>
        <w:shd w:val="clear" w:color="auto" w:fill="BFBFBF" w:themeFill="text1" w:themeFillTint="40"/>
      </w:tcPr>
    </w:tblStylePr>
  </w:style>
  <w:style w:type="table" w:customStyle="1" w:styleId="-312">
    <w:name w:val="Список-таблица 3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szCs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szCs w:val="22"/>
      </w:rPr>
      <w:tblPr/>
      <w:tcPr>
        <w:tcBorders>
          <w:left w:val="single" w:sz="4" w:space="0" w:color="000000" w:themeColor="text1"/>
          <w:right w:val="single" w:sz="4" w:space="0" w:color="000000" w:themeColor="text1"/>
        </w:tcBorders>
      </w:tcPr>
    </w:tblStylePr>
    <w:tblStylePr w:type="band1Horz">
      <w:rPr>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szCs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szCs w:val="22"/>
      </w:rPr>
      <w:tblPr/>
      <w:tcPr>
        <w:shd w:val="clear" w:color="auto" w:fill="BFBFBF" w:themeFill="text1" w:themeFillTint="40"/>
      </w:tcPr>
    </w:tblStylePr>
    <w:tblStylePr w:type="band1Horz">
      <w:rPr>
        <w:sz w:val="22"/>
        <w:szCs w:val="22"/>
      </w:rPr>
      <w:tblPr/>
      <w:tcPr>
        <w:shd w:val="clear" w:color="auto" w:fill="BFBFBF" w:themeFill="text1" w:themeFillTint="40"/>
      </w:tcPr>
    </w:tblStylePr>
  </w:style>
  <w:style w:type="table" w:customStyle="1" w:styleId="-512">
    <w:name w:val="Список-таблица 5 темная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tblCellMar>
        <w:top w:w="0" w:type="dxa"/>
        <w:left w:w="108" w:type="dxa"/>
        <w:bottom w:w="0" w:type="dxa"/>
        <w:right w:w="108" w:type="dxa"/>
      </w:tblCellMar>
    </w:tblPr>
    <w:tblStylePr w:type="firstRow">
      <w:rPr>
        <w:b/>
        <w:color w:val="FFFFFF" w:themeColor="light1"/>
        <w:sz w:val="22"/>
        <w:szCs w:val="22"/>
      </w:rPr>
      <w:tblPr/>
      <w:tcPr>
        <w:tcBorders>
          <w:top w:val="single" w:sz="36"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000000" w:themeColor="text1"/>
          <w:right w:val="single" w:sz="4" w:space="0" w:color="FFFFFF" w:themeColor="light1"/>
        </w:tcBorders>
      </w:tcPr>
    </w:tblStylePr>
    <w:tblStylePr w:type="lastCol">
      <w:tblPr/>
      <w:tcPr>
        <w:tcBorders>
          <w:left w:val="single" w:sz="4" w:space="0" w:color="FFFFFF" w:themeColor="light1"/>
          <w:right w:val="single" w:sz="36"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szCs w:val="22"/>
      </w:rPr>
      <w:tblPr/>
      <w:tcPr>
        <w:shd w:val="clear" w:color="auto" w:fill="BFBFBF" w:themeFill="text1" w:themeFillTint="40"/>
      </w:tcPr>
    </w:tblStylePr>
    <w:tblStylePr w:type="band2Horz">
      <w:rPr>
        <w:color w:val="000000" w:themeColor="text1"/>
        <w:sz w:val="22"/>
        <w:szCs w:val="22"/>
      </w:rPr>
    </w:tblStylePr>
  </w:style>
  <w:style w:type="table" w:customStyle="1" w:styleId="-712">
    <w:name w:val="Список-таблица 7 цветная1"/>
    <w:basedOn w:val="ab"/>
    <w:uiPriority w:val="99"/>
    <w:rsid w:val="003C485F"/>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szCs w:val="22"/>
      </w:rPr>
      <w:tblPr/>
      <w:tcPr>
        <w:tcBorders>
          <w:top w:val="none" w:sz="0" w:space="0" w:color="000000"/>
          <w:left w:val="none" w:sz="0" w:space="0" w:color="000000"/>
          <w:bottom w:val="single" w:sz="4" w:space="0" w:color="000000" w:themeColor="text1"/>
          <w:right w:val="none" w:sz="0" w:space="0" w:color="000000"/>
        </w:tcBorders>
        <w:shd w:val="clear" w:color="auto" w:fill="FFFFFF" w:themeFill="light1"/>
      </w:tcPr>
    </w:tblStylePr>
    <w:tblStylePr w:type="lastRow">
      <w:rPr>
        <w:i/>
        <w:color w:val="7F7F7F" w:themeColor="text1" w:themeTint="80" w:themeShade="95"/>
        <w:sz w:val="22"/>
        <w:szCs w:val="22"/>
      </w:rPr>
      <w:tblPr/>
      <w:tcPr>
        <w:tcBorders>
          <w:top w:val="single" w:sz="4" w:space="0" w:color="000000" w:themeColor="text1"/>
          <w:left w:val="none" w:sz="0" w:space="0" w:color="000000"/>
          <w:bottom w:val="none" w:sz="0" w:space="0" w:color="000000"/>
          <w:right w:val="none" w:sz="0" w:space="0" w:color="000000"/>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000000"/>
          <w:left w:val="none" w:sz="0" w:space="0" w:color="000000"/>
          <w:bottom w:val="none" w:sz="0" w:space="0" w:color="000000"/>
          <w:right w:val="single" w:sz="4" w:space="0" w:color="000000" w:themeColor="text1"/>
        </w:tcBorders>
        <w:shd w:val="clear" w:color="auto" w:fill="auto"/>
      </w:tcPr>
    </w:tblStylePr>
    <w:tblStylePr w:type="lastCol">
      <w:rPr>
        <w:i/>
        <w:color w:val="7F7F7F" w:themeColor="text1" w:themeTint="80" w:themeShade="95"/>
        <w:sz w:val="22"/>
        <w:szCs w:val="22"/>
      </w:rPr>
      <w:tblPr/>
      <w:tcPr>
        <w:tcBorders>
          <w:top w:val="none" w:sz="0" w:space="0" w:color="000000"/>
          <w:left w:val="single" w:sz="4" w:space="0" w:color="000000" w:themeColor="text1"/>
          <w:bottom w:val="none" w:sz="0" w:space="0" w:color="000000"/>
          <w:right w:val="none" w:sz="0" w:space="0" w:color="000000"/>
        </w:tcBorders>
        <w:shd w:val="clear" w:color="auto" w:fill="auto"/>
      </w:tcPr>
    </w:tblStylePr>
    <w:tblStylePr w:type="band1Vert">
      <w:tblPr/>
      <w:tcPr>
        <w:shd w:val="clear" w:color="auto" w:fill="BFBFBF" w:themeFill="text1" w:themeFillTint="40"/>
      </w:tcPr>
    </w:tblStylePr>
    <w:tblStylePr w:type="band1Horz">
      <w:rPr>
        <w:color w:val="7F7F7F" w:themeColor="text1" w:themeTint="80" w:themeShade="95"/>
        <w:sz w:val="22"/>
        <w:szCs w:val="22"/>
      </w:rPr>
      <w:tblPr/>
      <w:tcPr>
        <w:shd w:val="clear" w:color="auto" w:fill="BFBFBF" w:themeFill="text1" w:themeFillTint="40"/>
      </w:tcPr>
    </w:tblStylePr>
    <w:tblStylePr w:type="band2Horz">
      <w:rPr>
        <w:color w:val="7F7F7F" w:themeColor="text1" w:themeTint="80" w:themeShade="95"/>
        <w:sz w:val="22"/>
        <w:szCs w:val="22"/>
      </w:rPr>
    </w:tblStylePr>
  </w:style>
  <w:style w:type="table" w:customStyle="1" w:styleId="TableGridLight">
    <w:name w:val="Table Grid Light"/>
    <w:uiPriority w:val="59"/>
    <w:rsid w:val="003C485F"/>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
    <w:name w:val="Таблица простая 11"/>
    <w:uiPriority w:val="59"/>
    <w:rsid w:val="003C485F"/>
    <w:rPr>
      <w:sz w:val="20"/>
      <w:szCs w:val="20"/>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7">
    <w:name w:val="Таблица простая 21"/>
    <w:uiPriority w:val="59"/>
    <w:rsid w:val="003C485F"/>
    <w:rPr>
      <w:sz w:val="20"/>
      <w:szCs w:val="20"/>
      <w:lang w:eastAsia="zh-CN"/>
    </w:rPr>
    <w:tblPr>
      <w:tblBorders>
        <w:top w:val="single" w:sz="4" w:space="0" w:color="000000"/>
        <w:bottom w:val="single" w:sz="4" w:space="0" w:color="000000"/>
      </w:tblBorders>
      <w:tblCellMar>
        <w:top w:w="0" w:type="dxa"/>
        <w:left w:w="108" w:type="dxa"/>
        <w:bottom w:w="0" w:type="dxa"/>
        <w:right w:w="108" w:type="dxa"/>
      </w:tblCellMar>
    </w:tblPr>
  </w:style>
  <w:style w:type="table" w:customStyle="1" w:styleId="314">
    <w:name w:val="Таблица простая 31"/>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113">
    <w:name w:val="Таблица-сетка 1 светлая1"/>
    <w:uiPriority w:val="99"/>
    <w:rsid w:val="003C485F"/>
    <w:rPr>
      <w:sz w:val="20"/>
      <w:szCs w:val="20"/>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3C485F"/>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3C485F"/>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3C485F"/>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3C485F"/>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3C485F"/>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3C485F"/>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3">
    <w:name w:val="Таблица-сетка 21"/>
    <w:uiPriority w:val="99"/>
    <w:rsid w:val="003C485F"/>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3C485F"/>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3C485F"/>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3C485F"/>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3C485F"/>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3C485F"/>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3C485F"/>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3">
    <w:name w:val="Таблица-сетка 31"/>
    <w:uiPriority w:val="99"/>
    <w:rsid w:val="003C485F"/>
    <w:rPr>
      <w:sz w:val="20"/>
      <w:szCs w:val="20"/>
      <w:lang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3C485F"/>
    <w:rPr>
      <w:sz w:val="20"/>
      <w:szCs w:val="20"/>
      <w:lang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3C485F"/>
    <w:rPr>
      <w:sz w:val="20"/>
      <w:szCs w:val="20"/>
      <w:lang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3C485F"/>
    <w:rPr>
      <w:sz w:val="20"/>
      <w:szCs w:val="20"/>
      <w:lang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3C485F"/>
    <w:rPr>
      <w:sz w:val="20"/>
      <w:szCs w:val="20"/>
      <w:lang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3C485F"/>
    <w:rPr>
      <w:sz w:val="20"/>
      <w:szCs w:val="20"/>
      <w:lang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3C485F"/>
    <w:rPr>
      <w:sz w:val="20"/>
      <w:szCs w:val="20"/>
      <w:lang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3">
    <w:name w:val="Таблица-сетка 41"/>
    <w:uiPriority w:val="59"/>
    <w:rsid w:val="003C485F"/>
    <w:rPr>
      <w:sz w:val="20"/>
      <w:szCs w:val="20"/>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3C485F"/>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3C485F"/>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3C485F"/>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3C485F"/>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3C485F"/>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3C485F"/>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3">
    <w:name w:val="Таблица-сетка 5 темная1"/>
    <w:uiPriority w:val="99"/>
    <w:rsid w:val="003C485F"/>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sid w:val="003C485F"/>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sid w:val="003C485F"/>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3C485F"/>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sid w:val="003C485F"/>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sid w:val="003C485F"/>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sid w:val="003C485F"/>
    <w:rPr>
      <w:sz w:val="20"/>
      <w:szCs w:val="20"/>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3">
    <w:name w:val="Таблица-сетка 6 цветная1"/>
    <w:uiPriority w:val="99"/>
    <w:rsid w:val="003C485F"/>
    <w:rPr>
      <w:sz w:val="20"/>
      <w:szCs w:val="20"/>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3C485F"/>
    <w:rPr>
      <w:sz w:val="20"/>
      <w:szCs w:val="20"/>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3C485F"/>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3C485F"/>
    <w:rPr>
      <w:sz w:val="20"/>
      <w:szCs w:val="20"/>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3C485F"/>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3C485F"/>
    <w:rPr>
      <w:sz w:val="20"/>
      <w:szCs w:val="20"/>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3C485F"/>
    <w:rPr>
      <w:sz w:val="20"/>
      <w:szCs w:val="20"/>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3">
    <w:name w:val="Таблица-сетка 7 цветная1"/>
    <w:uiPriority w:val="99"/>
    <w:rsid w:val="003C485F"/>
    <w:rPr>
      <w:sz w:val="20"/>
      <w:szCs w:val="20"/>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3C485F"/>
    <w:rPr>
      <w:sz w:val="20"/>
      <w:szCs w:val="20"/>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3C485F"/>
    <w:rPr>
      <w:sz w:val="20"/>
      <w:szCs w:val="20"/>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3C485F"/>
    <w:rPr>
      <w:sz w:val="20"/>
      <w:szCs w:val="20"/>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3C485F"/>
    <w:rPr>
      <w:sz w:val="20"/>
      <w:szCs w:val="20"/>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3C485F"/>
    <w:rPr>
      <w:sz w:val="20"/>
      <w:szCs w:val="20"/>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3C485F"/>
    <w:rPr>
      <w:sz w:val="20"/>
      <w:szCs w:val="20"/>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
    <w:name w:val="Список-таблица 1 светлая1"/>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sid w:val="003C485F"/>
    <w:rPr>
      <w:sz w:val="20"/>
      <w:szCs w:val="20"/>
      <w:lang w:eastAsia="zh-CN"/>
    </w:rPr>
    <w:tblPr>
      <w:tblStyleRowBandSize w:val="1"/>
      <w:tblStyleColBandSize w:val="1"/>
      <w:tblCellMar>
        <w:top w:w="0" w:type="dxa"/>
        <w:left w:w="0" w:type="dxa"/>
        <w:bottom w:w="0" w:type="dxa"/>
        <w:right w:w="0" w:type="dxa"/>
      </w:tblCellMar>
    </w:tblPr>
  </w:style>
  <w:style w:type="table" w:customStyle="1" w:styleId="-214">
    <w:name w:val="Список-таблица 21"/>
    <w:uiPriority w:val="99"/>
    <w:rsid w:val="003C485F"/>
    <w:rPr>
      <w:sz w:val="20"/>
      <w:szCs w:val="20"/>
      <w:lang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3C485F"/>
    <w:rPr>
      <w:sz w:val="20"/>
      <w:szCs w:val="20"/>
      <w:lang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3C485F"/>
    <w:rPr>
      <w:sz w:val="20"/>
      <w:szCs w:val="20"/>
      <w:lang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3C485F"/>
    <w:rPr>
      <w:sz w:val="20"/>
      <w:szCs w:val="20"/>
      <w:lang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3C485F"/>
    <w:rPr>
      <w:sz w:val="20"/>
      <w:szCs w:val="20"/>
      <w:lang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3C485F"/>
    <w:rPr>
      <w:sz w:val="20"/>
      <w:szCs w:val="20"/>
      <w:lang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3C485F"/>
    <w:rPr>
      <w:sz w:val="20"/>
      <w:szCs w:val="20"/>
      <w:lang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
    <w:name w:val="Список-таблица 31"/>
    <w:uiPriority w:val="99"/>
    <w:rsid w:val="003C485F"/>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3C485F"/>
    <w:rPr>
      <w:sz w:val="20"/>
      <w:szCs w:val="20"/>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3C485F"/>
    <w:rPr>
      <w:sz w:val="20"/>
      <w:szCs w:val="20"/>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3C485F"/>
    <w:rPr>
      <w:sz w:val="20"/>
      <w:szCs w:val="20"/>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3C485F"/>
    <w:rPr>
      <w:sz w:val="20"/>
      <w:szCs w:val="20"/>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3C485F"/>
    <w:rPr>
      <w:sz w:val="20"/>
      <w:szCs w:val="20"/>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3C485F"/>
    <w:rPr>
      <w:sz w:val="20"/>
      <w:szCs w:val="20"/>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
    <w:name w:val="Список-таблица 41"/>
    <w:uiPriority w:val="99"/>
    <w:rsid w:val="003C485F"/>
    <w:rPr>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3C485F"/>
    <w:rPr>
      <w:sz w:val="20"/>
      <w:szCs w:val="20"/>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3C485F"/>
    <w:rPr>
      <w:sz w:val="20"/>
      <w:szCs w:val="20"/>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3C485F"/>
    <w:rPr>
      <w:sz w:val="20"/>
      <w:szCs w:val="20"/>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3C485F"/>
    <w:rPr>
      <w:sz w:val="20"/>
      <w:szCs w:val="20"/>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3C485F"/>
    <w:rPr>
      <w:sz w:val="20"/>
      <w:szCs w:val="20"/>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3C485F"/>
    <w:rPr>
      <w:sz w:val="20"/>
      <w:szCs w:val="20"/>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
    <w:name w:val="Список-таблица 5 темная1"/>
    <w:uiPriority w:val="99"/>
    <w:rsid w:val="003C485F"/>
    <w:rPr>
      <w:sz w:val="20"/>
      <w:szCs w:val="20"/>
      <w:lang w:eastAsia="zh-C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style>
  <w:style w:type="table" w:customStyle="1" w:styleId="ListTable5Dark-Accent1">
    <w:name w:val="List Table 5 Dark - Accent 1"/>
    <w:uiPriority w:val="99"/>
    <w:rsid w:val="003C485F"/>
    <w:rPr>
      <w:sz w:val="20"/>
      <w:szCs w:val="20"/>
      <w:lang w:eastAsia="zh-C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style>
  <w:style w:type="table" w:customStyle="1" w:styleId="ListTable5Dark-Accent2">
    <w:name w:val="List Table 5 Dark - Accent 2"/>
    <w:uiPriority w:val="99"/>
    <w:rsid w:val="003C485F"/>
    <w:rPr>
      <w:sz w:val="20"/>
      <w:szCs w:val="20"/>
      <w:lang w:eastAsia="zh-C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3C485F"/>
    <w:rPr>
      <w:sz w:val="20"/>
      <w:szCs w:val="20"/>
      <w:lang w:eastAsia="zh-C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style>
  <w:style w:type="table" w:customStyle="1" w:styleId="ListTable5Dark-Accent4">
    <w:name w:val="List Table 5 Dark - Accent 4"/>
    <w:uiPriority w:val="99"/>
    <w:rsid w:val="003C485F"/>
    <w:rPr>
      <w:sz w:val="20"/>
      <w:szCs w:val="20"/>
      <w:lang w:eastAsia="zh-C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style>
  <w:style w:type="table" w:customStyle="1" w:styleId="ListTable5Dark-Accent5">
    <w:name w:val="List Table 5 Dark - Accent 5"/>
    <w:uiPriority w:val="99"/>
    <w:rsid w:val="003C485F"/>
    <w:rPr>
      <w:sz w:val="20"/>
      <w:szCs w:val="20"/>
      <w:lang w:eastAsia="zh-C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style>
  <w:style w:type="table" w:customStyle="1" w:styleId="ListTable5Dark-Accent6">
    <w:name w:val="List Table 5 Dark - Accent 6"/>
    <w:uiPriority w:val="99"/>
    <w:rsid w:val="003C485F"/>
    <w:rPr>
      <w:sz w:val="20"/>
      <w:szCs w:val="20"/>
      <w:lang w:eastAsia="zh-C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style>
  <w:style w:type="table" w:customStyle="1" w:styleId="-614">
    <w:name w:val="Список-таблица 6 цветная1"/>
    <w:uiPriority w:val="99"/>
    <w:rsid w:val="003C485F"/>
    <w:rPr>
      <w:sz w:val="20"/>
      <w:szCs w:val="20"/>
      <w:lang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3C485F"/>
    <w:rPr>
      <w:sz w:val="20"/>
      <w:szCs w:val="20"/>
      <w:lang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3C485F"/>
    <w:rPr>
      <w:sz w:val="20"/>
      <w:szCs w:val="20"/>
      <w:lang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3C485F"/>
    <w:rPr>
      <w:sz w:val="20"/>
      <w:szCs w:val="20"/>
      <w:lang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3C485F"/>
    <w:rPr>
      <w:sz w:val="20"/>
      <w:szCs w:val="20"/>
      <w:lang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3C485F"/>
    <w:rPr>
      <w:sz w:val="20"/>
      <w:szCs w:val="20"/>
      <w:lang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3C485F"/>
    <w:rPr>
      <w:sz w:val="20"/>
      <w:szCs w:val="20"/>
      <w:lang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4">
    <w:name w:val="Список-таблица 7 цветная1"/>
    <w:uiPriority w:val="99"/>
    <w:rsid w:val="003C485F"/>
    <w:rPr>
      <w:sz w:val="20"/>
      <w:szCs w:val="20"/>
      <w:lang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3C485F"/>
    <w:rPr>
      <w:sz w:val="20"/>
      <w:szCs w:val="20"/>
      <w:lang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3C485F"/>
    <w:rPr>
      <w:sz w:val="20"/>
      <w:szCs w:val="20"/>
      <w:lang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3C485F"/>
    <w:rPr>
      <w:sz w:val="20"/>
      <w:szCs w:val="20"/>
      <w:lang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3C485F"/>
    <w:rPr>
      <w:sz w:val="20"/>
      <w:szCs w:val="20"/>
      <w:lang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3C485F"/>
    <w:rPr>
      <w:sz w:val="20"/>
      <w:szCs w:val="20"/>
      <w:lang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3C485F"/>
    <w:rPr>
      <w:sz w:val="20"/>
      <w:szCs w:val="20"/>
      <w:lang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3C485F"/>
    <w:rPr>
      <w:sz w:val="20"/>
      <w:szCs w:val="20"/>
      <w:lang w:eastAsia="en-US"/>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sid w:val="003C485F"/>
    <w:rPr>
      <w:sz w:val="20"/>
      <w:szCs w:val="20"/>
      <w:lang w:eastAsia="en-US"/>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sid w:val="003C485F"/>
    <w:rPr>
      <w:sz w:val="20"/>
      <w:szCs w:val="20"/>
      <w:lang w:eastAsia="en-US"/>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sid w:val="003C485F"/>
    <w:rPr>
      <w:sz w:val="20"/>
      <w:szCs w:val="20"/>
      <w:lang w:eastAsia="en-US"/>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sid w:val="003C485F"/>
    <w:rPr>
      <w:sz w:val="20"/>
      <w:szCs w:val="20"/>
      <w:lang w:eastAsia="en-US"/>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sid w:val="003C485F"/>
    <w:rPr>
      <w:sz w:val="20"/>
      <w:szCs w:val="20"/>
      <w:lang w:eastAsia="en-US"/>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sid w:val="003C485F"/>
    <w:rPr>
      <w:sz w:val="20"/>
      <w:szCs w:val="20"/>
      <w:lang w:eastAsia="en-US"/>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sid w:val="003C485F"/>
    <w:rPr>
      <w:sz w:val="20"/>
      <w:szCs w:val="20"/>
      <w:lang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3C485F"/>
    <w:rPr>
      <w:sz w:val="20"/>
      <w:szCs w:val="20"/>
      <w:lang w:eastAsia="en-US"/>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3C485F"/>
    <w:rPr>
      <w:sz w:val="20"/>
      <w:szCs w:val="20"/>
      <w:lang w:eastAsia="en-US"/>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3C485F"/>
    <w:rPr>
      <w:sz w:val="20"/>
      <w:szCs w:val="20"/>
      <w:lang w:eastAsia="en-US"/>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3C485F"/>
    <w:rPr>
      <w:sz w:val="20"/>
      <w:szCs w:val="20"/>
      <w:lang w:eastAsia="en-US"/>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3C485F"/>
    <w:rPr>
      <w:sz w:val="20"/>
      <w:szCs w:val="20"/>
      <w:lang w:eastAsia="en-US"/>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3C485F"/>
    <w:rPr>
      <w:sz w:val="20"/>
      <w:szCs w:val="20"/>
      <w:lang w:eastAsia="en-US"/>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3C485F"/>
    <w:rPr>
      <w:sz w:val="20"/>
      <w:szCs w:val="20"/>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3C485F"/>
    <w:rPr>
      <w:sz w:val="20"/>
      <w:szCs w:val="20"/>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3C485F"/>
    <w:rPr>
      <w:sz w:val="20"/>
      <w:szCs w:val="20"/>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3C485F"/>
    <w:rPr>
      <w:sz w:val="20"/>
      <w:szCs w:val="20"/>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3C485F"/>
    <w:rPr>
      <w:sz w:val="20"/>
      <w:szCs w:val="20"/>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3C485F"/>
    <w:rPr>
      <w:sz w:val="20"/>
      <w:szCs w:val="20"/>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3C485F"/>
    <w:rPr>
      <w:sz w:val="20"/>
      <w:szCs w:val="20"/>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1ffe">
    <w:name w:val="Сетка таблицы1"/>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2ff">
    <w:name w:val="Сетка таблицы2"/>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ScrollTableNormal">
    <w:name w:val="Scroll Table Normal"/>
    <w:basedOn w:val="ab"/>
    <w:uiPriority w:val="99"/>
    <w:qFormat/>
    <w:rsid w:val="003C485F"/>
    <w:pPr>
      <w:ind w:right="108"/>
      <w:jc w:val="both"/>
    </w:pPr>
    <w:rPr>
      <w:sz w:val="20"/>
      <w:lang w:val="en-US" w:eastAsia="en-US"/>
    </w:rPr>
    <w:tblPr>
      <w:tblInd w:w="0" w:type="dxa"/>
      <w:tblCellMar>
        <w:top w:w="0" w:type="dxa"/>
        <w:left w:w="108" w:type="dxa"/>
        <w:bottom w:w="0" w:type="dxa"/>
        <w:right w:w="108" w:type="dxa"/>
      </w:tblCellMar>
    </w:tblPr>
  </w:style>
  <w:style w:type="table" w:customStyle="1" w:styleId="190">
    <w:name w:val="19"/>
    <w:basedOn w:val="ab"/>
    <w:rsid w:val="003C485F"/>
    <w:rPr>
      <w:lang w:eastAsia="en-US"/>
    </w:rPr>
    <w:tblPr>
      <w:tblInd w:w="0" w:type="dxa"/>
      <w:tblCellMar>
        <w:top w:w="0" w:type="dxa"/>
        <w:left w:w="108" w:type="dxa"/>
        <w:bottom w:w="0" w:type="dxa"/>
        <w:right w:w="108" w:type="dxa"/>
      </w:tblCellMar>
    </w:tblPr>
  </w:style>
  <w:style w:type="table" w:customStyle="1" w:styleId="180">
    <w:name w:val="18"/>
    <w:basedOn w:val="ab"/>
    <w:rsid w:val="003C485F"/>
    <w:rPr>
      <w:lang w:eastAsia="en-US"/>
    </w:rPr>
    <w:tblPr>
      <w:tblInd w:w="0" w:type="dxa"/>
      <w:tblCellMar>
        <w:top w:w="0" w:type="dxa"/>
        <w:left w:w="108" w:type="dxa"/>
        <w:bottom w:w="0" w:type="dxa"/>
        <w:right w:w="108" w:type="dxa"/>
      </w:tblCellMar>
    </w:tblPr>
  </w:style>
  <w:style w:type="table" w:customStyle="1" w:styleId="160">
    <w:name w:val="16"/>
    <w:basedOn w:val="ab"/>
    <w:rsid w:val="003C485F"/>
    <w:rPr>
      <w:lang w:eastAsia="en-US"/>
    </w:rPr>
    <w:tblPr>
      <w:tblInd w:w="0" w:type="dxa"/>
      <w:tblCellMar>
        <w:top w:w="0" w:type="dxa"/>
        <w:left w:w="108" w:type="dxa"/>
        <w:bottom w:w="0" w:type="dxa"/>
        <w:right w:w="108" w:type="dxa"/>
      </w:tblCellMar>
    </w:tblPr>
  </w:style>
  <w:style w:type="table" w:customStyle="1" w:styleId="150">
    <w:name w:val="15"/>
    <w:basedOn w:val="ab"/>
    <w:rsid w:val="003C485F"/>
    <w:rPr>
      <w:lang w:eastAsia="en-US"/>
    </w:rPr>
    <w:tblPr>
      <w:tblInd w:w="0" w:type="dxa"/>
      <w:tblCellMar>
        <w:top w:w="0" w:type="dxa"/>
        <w:left w:w="108" w:type="dxa"/>
        <w:bottom w:w="0" w:type="dxa"/>
        <w:right w:w="108" w:type="dxa"/>
      </w:tblCellMar>
    </w:tblPr>
  </w:style>
  <w:style w:type="table" w:customStyle="1" w:styleId="140">
    <w:name w:val="14"/>
    <w:basedOn w:val="ab"/>
    <w:link w:val="1Char"/>
    <w:rsid w:val="003C485F"/>
    <w:rPr>
      <w:lang w:eastAsia="en-US"/>
    </w:rPr>
    <w:tblPr>
      <w:tblInd w:w="0" w:type="dxa"/>
      <w:tblCellMar>
        <w:top w:w="0" w:type="dxa"/>
        <w:left w:w="108" w:type="dxa"/>
        <w:bottom w:w="0" w:type="dxa"/>
        <w:right w:w="108" w:type="dxa"/>
      </w:tblCellMar>
    </w:tblPr>
  </w:style>
  <w:style w:type="table" w:customStyle="1" w:styleId="131">
    <w:name w:val="13"/>
    <w:basedOn w:val="ab"/>
    <w:rsid w:val="003C485F"/>
    <w:rPr>
      <w:lang w:eastAsia="en-US"/>
    </w:rPr>
    <w:tblPr>
      <w:tblInd w:w="0" w:type="dxa"/>
      <w:tblCellMar>
        <w:top w:w="0" w:type="dxa"/>
        <w:left w:w="108" w:type="dxa"/>
        <w:bottom w:w="0" w:type="dxa"/>
        <w:right w:w="108" w:type="dxa"/>
      </w:tblCellMar>
    </w:tblPr>
  </w:style>
  <w:style w:type="table" w:customStyle="1" w:styleId="300">
    <w:name w:val="30"/>
    <w:basedOn w:val="TableNormal"/>
    <w:rsid w:val="003C485F"/>
    <w:rPr>
      <w:lang w:eastAsia="en-US"/>
    </w:rPr>
    <w:tblPr>
      <w:tblCellMar>
        <w:top w:w="0" w:type="dxa"/>
        <w:left w:w="0" w:type="dxa"/>
        <w:bottom w:w="0" w:type="dxa"/>
        <w:right w:w="0" w:type="dxa"/>
      </w:tblCellMar>
    </w:tblPr>
  </w:style>
  <w:style w:type="table" w:customStyle="1" w:styleId="290">
    <w:name w:val="29"/>
    <w:basedOn w:val="TableNormal"/>
    <w:rsid w:val="003C485F"/>
    <w:rPr>
      <w:lang w:eastAsia="en-US"/>
    </w:rPr>
    <w:tblPr>
      <w:tblCellMar>
        <w:top w:w="0" w:type="dxa"/>
        <w:left w:w="0" w:type="dxa"/>
        <w:bottom w:w="0" w:type="dxa"/>
        <w:right w:w="0" w:type="dxa"/>
      </w:tblCellMar>
    </w:tblPr>
  </w:style>
  <w:style w:type="table" w:customStyle="1" w:styleId="280">
    <w:name w:val="28"/>
    <w:basedOn w:val="TableNormal"/>
    <w:rsid w:val="003C485F"/>
    <w:pPr>
      <w:jc w:val="both"/>
    </w:pPr>
    <w:rPr>
      <w:sz w:val="22"/>
      <w:szCs w:val="22"/>
      <w:lang w:eastAsia="en-US"/>
    </w:rPr>
    <w:tblPr>
      <w:tblCellMar>
        <w:top w:w="0" w:type="dxa"/>
        <w:left w:w="0" w:type="dxa"/>
        <w:bottom w:w="0" w:type="dxa"/>
        <w:right w:w="0" w:type="dxa"/>
      </w:tblCellMar>
    </w:tblPr>
  </w:style>
  <w:style w:type="table" w:customStyle="1" w:styleId="270">
    <w:name w:val="27"/>
    <w:basedOn w:val="TableNormal"/>
    <w:rsid w:val="003C485F"/>
    <w:rPr>
      <w:lang w:eastAsia="en-US"/>
    </w:rPr>
    <w:tblPr>
      <w:tblCellMar>
        <w:top w:w="0" w:type="dxa"/>
        <w:left w:w="0" w:type="dxa"/>
        <w:bottom w:w="0" w:type="dxa"/>
        <w:right w:w="0" w:type="dxa"/>
      </w:tblCellMar>
    </w:tblPr>
  </w:style>
  <w:style w:type="table" w:customStyle="1" w:styleId="260">
    <w:name w:val="26"/>
    <w:basedOn w:val="TableNormal"/>
    <w:rsid w:val="003C485F"/>
    <w:rPr>
      <w:lang w:eastAsia="en-US"/>
    </w:rPr>
    <w:tblPr>
      <w:tblCellMar>
        <w:top w:w="0" w:type="dxa"/>
        <w:left w:w="0" w:type="dxa"/>
        <w:bottom w:w="0" w:type="dxa"/>
        <w:right w:w="0" w:type="dxa"/>
      </w:tblCellMar>
    </w:tblPr>
  </w:style>
  <w:style w:type="table" w:customStyle="1" w:styleId="250">
    <w:name w:val="25"/>
    <w:basedOn w:val="TableNormal"/>
    <w:rsid w:val="003C485F"/>
    <w:rPr>
      <w:lang w:eastAsia="en-US"/>
    </w:rPr>
    <w:tblPr>
      <w:tblCellMar>
        <w:top w:w="0" w:type="dxa"/>
        <w:left w:w="0" w:type="dxa"/>
        <w:bottom w:w="0" w:type="dxa"/>
        <w:right w:w="0" w:type="dxa"/>
      </w:tblCellMar>
    </w:tblPr>
  </w:style>
  <w:style w:type="table" w:customStyle="1" w:styleId="240">
    <w:name w:val="24"/>
    <w:basedOn w:val="TableNormal"/>
    <w:rsid w:val="003C485F"/>
    <w:rPr>
      <w:lang w:eastAsia="en-US"/>
    </w:rPr>
    <w:tblPr>
      <w:tblCellMar>
        <w:top w:w="0" w:type="dxa"/>
        <w:left w:w="0" w:type="dxa"/>
        <w:bottom w:w="0" w:type="dxa"/>
        <w:right w:w="0" w:type="dxa"/>
      </w:tblCellMar>
    </w:tblPr>
  </w:style>
  <w:style w:type="table" w:customStyle="1" w:styleId="230">
    <w:name w:val="23"/>
    <w:basedOn w:val="TableNormal"/>
    <w:rsid w:val="003C485F"/>
    <w:rPr>
      <w:lang w:eastAsia="en-US"/>
    </w:rPr>
    <w:tblPr>
      <w:tblCellMar>
        <w:top w:w="0" w:type="dxa"/>
        <w:left w:w="0" w:type="dxa"/>
        <w:bottom w:w="0" w:type="dxa"/>
        <w:right w:w="0" w:type="dxa"/>
      </w:tblCellMar>
    </w:tblPr>
  </w:style>
  <w:style w:type="table" w:customStyle="1" w:styleId="220">
    <w:name w:val="22"/>
    <w:basedOn w:val="TableNormal"/>
    <w:rsid w:val="003C485F"/>
    <w:rPr>
      <w:lang w:eastAsia="en-US"/>
    </w:rPr>
    <w:tblPr>
      <w:tblCellMar>
        <w:top w:w="0" w:type="dxa"/>
        <w:left w:w="0" w:type="dxa"/>
        <w:bottom w:w="0" w:type="dxa"/>
        <w:right w:w="0" w:type="dxa"/>
      </w:tblCellMar>
    </w:tblPr>
  </w:style>
  <w:style w:type="table" w:customStyle="1" w:styleId="218">
    <w:name w:val="21"/>
    <w:basedOn w:val="TableNormal"/>
    <w:rsid w:val="003C485F"/>
    <w:rPr>
      <w:lang w:eastAsia="en-US"/>
    </w:rPr>
    <w:tblPr>
      <w:tblCellMar>
        <w:top w:w="0" w:type="dxa"/>
        <w:left w:w="0" w:type="dxa"/>
        <w:bottom w:w="0" w:type="dxa"/>
        <w:right w:w="0" w:type="dxa"/>
      </w:tblCellMar>
    </w:tblPr>
  </w:style>
  <w:style w:type="table" w:customStyle="1" w:styleId="200">
    <w:name w:val="20"/>
    <w:basedOn w:val="TableNormal"/>
    <w:rsid w:val="003C485F"/>
    <w:rPr>
      <w:lang w:eastAsia="en-US"/>
    </w:rPr>
    <w:tblPr>
      <w:tblCellMar>
        <w:top w:w="0" w:type="dxa"/>
        <w:left w:w="0" w:type="dxa"/>
        <w:bottom w:w="0" w:type="dxa"/>
        <w:right w:w="0" w:type="dxa"/>
      </w:tblCellMar>
    </w:tblPr>
  </w:style>
  <w:style w:type="table" w:customStyle="1" w:styleId="170">
    <w:name w:val="17"/>
    <w:basedOn w:val="TableNormal"/>
    <w:rsid w:val="003C485F"/>
    <w:rPr>
      <w:lang w:eastAsia="en-US"/>
    </w:rPr>
    <w:tblPr>
      <w:tblCellMar>
        <w:top w:w="0" w:type="dxa"/>
        <w:left w:w="0" w:type="dxa"/>
        <w:bottom w:w="0" w:type="dxa"/>
        <w:right w:w="0" w:type="dxa"/>
      </w:tblCellMar>
    </w:tblPr>
  </w:style>
  <w:style w:type="table" w:customStyle="1" w:styleId="120">
    <w:name w:val="12"/>
    <w:basedOn w:val="TableNormal"/>
    <w:rsid w:val="003C485F"/>
    <w:rPr>
      <w:lang w:eastAsia="en-US"/>
    </w:rPr>
    <w:tblPr>
      <w:tblCellMar>
        <w:top w:w="0" w:type="dxa"/>
        <w:left w:w="0" w:type="dxa"/>
        <w:bottom w:w="0" w:type="dxa"/>
        <w:right w:w="0" w:type="dxa"/>
      </w:tblCellMar>
    </w:tblPr>
  </w:style>
  <w:style w:type="table" w:customStyle="1" w:styleId="117">
    <w:name w:val="11"/>
    <w:basedOn w:val="TableNormal"/>
    <w:rsid w:val="003C485F"/>
    <w:rPr>
      <w:lang w:eastAsia="en-US"/>
    </w:rPr>
    <w:tblPr>
      <w:tblCellMar>
        <w:top w:w="0" w:type="dxa"/>
        <w:left w:w="0" w:type="dxa"/>
        <w:bottom w:w="0" w:type="dxa"/>
        <w:right w:w="0" w:type="dxa"/>
      </w:tblCellMar>
    </w:tblPr>
  </w:style>
  <w:style w:type="table" w:customStyle="1" w:styleId="101">
    <w:name w:val="10"/>
    <w:basedOn w:val="TableNormal"/>
    <w:rsid w:val="003C485F"/>
    <w:rPr>
      <w:lang w:eastAsia="en-US"/>
    </w:rPr>
    <w:tblPr>
      <w:tblCellMar>
        <w:top w:w="0" w:type="dxa"/>
        <w:left w:w="0" w:type="dxa"/>
        <w:bottom w:w="0" w:type="dxa"/>
        <w:right w:w="0" w:type="dxa"/>
      </w:tblCellMar>
    </w:tblPr>
  </w:style>
  <w:style w:type="table" w:customStyle="1" w:styleId="92">
    <w:name w:val="9"/>
    <w:basedOn w:val="TableNormal"/>
    <w:rsid w:val="003C485F"/>
    <w:rPr>
      <w:lang w:eastAsia="en-US"/>
    </w:rPr>
    <w:tblPr>
      <w:tblCellMar>
        <w:top w:w="0" w:type="dxa"/>
        <w:left w:w="0" w:type="dxa"/>
        <w:bottom w:w="0" w:type="dxa"/>
        <w:right w:w="0" w:type="dxa"/>
      </w:tblCellMar>
    </w:tblPr>
  </w:style>
  <w:style w:type="table" w:customStyle="1" w:styleId="83">
    <w:name w:val="8"/>
    <w:basedOn w:val="TableNormal"/>
    <w:rsid w:val="003C485F"/>
    <w:pPr>
      <w:jc w:val="both"/>
    </w:pPr>
    <w:rPr>
      <w:sz w:val="22"/>
      <w:szCs w:val="22"/>
      <w:lang w:eastAsia="en-US"/>
    </w:rPr>
    <w:tblPr>
      <w:tblCellMar>
        <w:top w:w="0" w:type="dxa"/>
        <w:left w:w="0" w:type="dxa"/>
        <w:bottom w:w="0" w:type="dxa"/>
        <w:right w:w="0" w:type="dxa"/>
      </w:tblCellMar>
    </w:tblPr>
  </w:style>
  <w:style w:type="table" w:customStyle="1" w:styleId="72">
    <w:name w:val="7"/>
    <w:basedOn w:val="TableNormal"/>
    <w:rsid w:val="003C485F"/>
    <w:rPr>
      <w:lang w:eastAsia="en-US"/>
    </w:rPr>
    <w:tblPr>
      <w:tblCellMar>
        <w:top w:w="0" w:type="dxa"/>
        <w:left w:w="0" w:type="dxa"/>
        <w:bottom w:w="0" w:type="dxa"/>
        <w:right w:w="0" w:type="dxa"/>
      </w:tblCellMar>
    </w:tblPr>
  </w:style>
  <w:style w:type="table" w:customStyle="1" w:styleId="63">
    <w:name w:val="6"/>
    <w:basedOn w:val="TableNormal"/>
    <w:rsid w:val="003C485F"/>
    <w:rPr>
      <w:lang w:eastAsia="en-US"/>
    </w:rPr>
    <w:tblPr>
      <w:tblCellMar>
        <w:top w:w="0" w:type="dxa"/>
        <w:left w:w="0" w:type="dxa"/>
        <w:bottom w:w="0" w:type="dxa"/>
        <w:right w:w="0" w:type="dxa"/>
      </w:tblCellMar>
    </w:tblPr>
  </w:style>
  <w:style w:type="table" w:customStyle="1" w:styleId="3f7">
    <w:name w:val="Сетка таблицы3"/>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4a">
    <w:name w:val="Сетка таблицы4"/>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57">
    <w:name w:val="Сетка таблицы5"/>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64">
    <w:name w:val="Сетка таблицы6"/>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73">
    <w:name w:val="Сетка таблицы7"/>
    <w:basedOn w:val="ab"/>
    <w:rsid w:val="003C485F"/>
    <w:pPr>
      <w:spacing w:after="200" w:line="276" w:lineRule="auto"/>
    </w:pPr>
    <w:rPr>
      <w:sz w:val="20"/>
      <w:szCs w:val="20"/>
      <w:lang w:eastAsia="en-US"/>
    </w:rPr>
    <w:tblPr>
      <w:tblInd w:w="0" w:type="dxa"/>
      <w:tblCellMar>
        <w:top w:w="0" w:type="dxa"/>
        <w:left w:w="108" w:type="dxa"/>
        <w:bottom w:w="0" w:type="dxa"/>
        <w:right w:w="108" w:type="dxa"/>
      </w:tblCellMar>
    </w:tblPr>
  </w:style>
  <w:style w:type="table" w:customStyle="1" w:styleId="84">
    <w:name w:val="Сетка таблицы8"/>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93">
    <w:name w:val="Сетка таблицы9"/>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102">
    <w:name w:val="Сетка таблицы10"/>
    <w:basedOn w:val="ab"/>
    <w:uiPriority w:val="59"/>
    <w:rsid w:val="003C485F"/>
    <w:rPr>
      <w:sz w:val="22"/>
      <w:szCs w:val="22"/>
      <w:lang w:eastAsia="en-US"/>
    </w:rPr>
    <w:tblPr>
      <w:tblInd w:w="0" w:type="dxa"/>
      <w:tblCellMar>
        <w:top w:w="0" w:type="dxa"/>
        <w:left w:w="108" w:type="dxa"/>
        <w:bottom w:w="0" w:type="dxa"/>
        <w:right w:w="108" w:type="dxa"/>
      </w:tblCellMar>
    </w:tblPr>
  </w:style>
  <w:style w:type="table" w:customStyle="1" w:styleId="118">
    <w:name w:val="Сетка таблицы11"/>
    <w:basedOn w:val="ab"/>
    <w:uiPriority w:val="39"/>
    <w:rsid w:val="003C485F"/>
    <w:rPr>
      <w:sz w:val="20"/>
      <w:szCs w:val="20"/>
      <w:lang w:eastAsia="en-US"/>
    </w:rPr>
    <w:tblPr>
      <w:tblInd w:w="0" w:type="dxa"/>
      <w:tblCellMar>
        <w:top w:w="0" w:type="dxa"/>
        <w:left w:w="108" w:type="dxa"/>
        <w:bottom w:w="0" w:type="dxa"/>
        <w:right w:w="108" w:type="dxa"/>
      </w:tblCellMar>
    </w:tblPr>
  </w:style>
  <w:style w:type="table" w:customStyle="1" w:styleId="1fff">
    <w:name w:val="Сетка таблицы светлая1"/>
    <w:basedOn w:val="ab"/>
    <w:uiPriority w:val="40"/>
    <w:rsid w:val="003C485F"/>
    <w:rPr>
      <w:sz w:val="22"/>
      <w:szCs w:val="22"/>
      <w:lang w:eastAsia="en-US"/>
    </w:rPr>
    <w:tblPr>
      <w:tblInd w:w="0" w:type="dxa"/>
      <w:tblCellMar>
        <w:top w:w="0" w:type="dxa"/>
        <w:left w:w="108" w:type="dxa"/>
        <w:bottom w:w="0" w:type="dxa"/>
        <w:right w:w="108" w:type="dxa"/>
      </w:tblCellMar>
    </w:tblPr>
  </w:style>
  <w:style w:type="table" w:customStyle="1" w:styleId="GR1">
    <w:name w:val="Сетка таблицы GR1"/>
    <w:basedOn w:val="ab"/>
    <w:uiPriority w:val="59"/>
    <w:rsid w:val="003C48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153"/>
    <w:basedOn w:val="ab"/>
    <w:rsid w:val="003C485F"/>
    <w:tblPr>
      <w:tblStyleRowBandSize w:val="1"/>
      <w:tblStyleColBandSize w:val="1"/>
      <w:tblInd w:w="0" w:type="dxa"/>
      <w:tblCellMar>
        <w:top w:w="0" w:type="dxa"/>
        <w:left w:w="115" w:type="dxa"/>
        <w:bottom w:w="0" w:type="dxa"/>
        <w:right w:w="115" w:type="dxa"/>
      </w:tblCellMar>
    </w:tblPr>
  </w:style>
  <w:style w:type="table" w:customStyle="1" w:styleId="310">
    <w:name w:val="Сетка таблицы31"/>
    <w:basedOn w:val="ab"/>
    <w:link w:val="37"/>
    <w:uiPriority w:val="39"/>
    <w:rsid w:val="003C485F"/>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b"/>
    <w:uiPriority w:val="59"/>
    <w:rsid w:val="003C485F"/>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b"/>
    <w:uiPriority w:val="59"/>
    <w:rsid w:val="003C485F"/>
    <w:pPr>
      <w:jc w:val="both"/>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2">
    <w:name w:val="Таблица простая 12"/>
    <w:basedOn w:val="ab"/>
    <w:uiPriority w:val="59"/>
    <w:rsid w:val="003C485F"/>
    <w:pPr>
      <w:jc w:val="both"/>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b"/>
    <w:uiPriority w:val="59"/>
    <w:rsid w:val="003C485F"/>
    <w:pPr>
      <w:jc w:val="both"/>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b/>
        <w:sz w:val="22"/>
      </w:rPr>
      <w:tblPr/>
      <w:tcPr>
        <w:tcBorders>
          <w:top w:val="single" w:sz="4" w:space="0" w:color="000000"/>
          <w:bottom w:val="single" w:sz="4" w:space="0" w:color="000000"/>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420">
    <w:name w:val="Таблица простая 4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520">
    <w:name w:val="Таблица простая 5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cPr>
    </w:tblStylePr>
    <w:tblStylePr w:type="band1Horz">
      <w:rPr>
        <w:sz w:val="22"/>
      </w:rPr>
      <w:tblPr/>
      <w:tcPr>
        <w:shd w:val="clear" w:color="F2F2F2" w:fill="F2F2F2"/>
      </w:tcPr>
    </w:tblStylePr>
  </w:style>
  <w:style w:type="table" w:customStyle="1" w:styleId="-12">
    <w:name w:val="Таблица-сетка 1 светлая2"/>
    <w:basedOn w:val="ab"/>
    <w:uiPriority w:val="99"/>
    <w:rsid w:val="003C485F"/>
    <w:pPr>
      <w:jc w:val="both"/>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rPr>
      <w:tblPr/>
      <w:tcPr>
        <w:tcBorders>
          <w:bottom w:val="single" w:sz="12" w:space="0" w:color="6A6A6A"/>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b"/>
    <w:uiPriority w:val="99"/>
    <w:rsid w:val="003C485F"/>
    <w:pPr>
      <w:jc w:val="both"/>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97B4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b"/>
    <w:uiPriority w:val="99"/>
    <w:rsid w:val="003C485F"/>
    <w:pPr>
      <w:jc w:val="both"/>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b"/>
    <w:uiPriority w:val="99"/>
    <w:rsid w:val="003C485F"/>
    <w:pPr>
      <w:jc w:val="both"/>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C4D79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b"/>
    <w:uiPriority w:val="99"/>
    <w:rsid w:val="003C485F"/>
    <w:pPr>
      <w:jc w:val="both"/>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b"/>
    <w:uiPriority w:val="99"/>
    <w:rsid w:val="003C485F"/>
    <w:pPr>
      <w:jc w:val="both"/>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b"/>
    <w:uiPriority w:val="99"/>
    <w:rsid w:val="003C485F"/>
    <w:pPr>
      <w:jc w:val="both"/>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2">
    <w:name w:val="Таблица-сетка 22"/>
    <w:basedOn w:val="ab"/>
    <w:uiPriority w:val="99"/>
    <w:rsid w:val="003C485F"/>
    <w:pPr>
      <w:jc w:val="both"/>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2-Accent11">
    <w:name w:val="Grid Table 2 - Accent 11"/>
    <w:basedOn w:val="ab"/>
    <w:uiPriority w:val="99"/>
    <w:rsid w:val="003C485F"/>
    <w:pPr>
      <w:jc w:val="both"/>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1">
    <w:name w:val="Grid Table 2 - Accent 21"/>
    <w:basedOn w:val="ab"/>
    <w:uiPriority w:val="99"/>
    <w:rsid w:val="003C485F"/>
    <w:pPr>
      <w:jc w:val="both"/>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1">
    <w:name w:val="Grid Table 2 - Accent 31"/>
    <w:basedOn w:val="ab"/>
    <w:uiPriority w:val="99"/>
    <w:rsid w:val="003C485F"/>
    <w:pPr>
      <w:jc w:val="both"/>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1">
    <w:name w:val="Grid Table 2 - Accent 41"/>
    <w:basedOn w:val="ab"/>
    <w:uiPriority w:val="99"/>
    <w:rsid w:val="003C485F"/>
    <w:pPr>
      <w:jc w:val="both"/>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1">
    <w:name w:val="Grid Table 2 - Accent 51"/>
    <w:basedOn w:val="ab"/>
    <w:uiPriority w:val="99"/>
    <w:rsid w:val="003C485F"/>
    <w:pPr>
      <w:jc w:val="both"/>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1">
    <w:name w:val="Grid Table 2 - Accent 61"/>
    <w:basedOn w:val="ab"/>
    <w:uiPriority w:val="99"/>
    <w:rsid w:val="003C485F"/>
    <w:pPr>
      <w:jc w:val="both"/>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32">
    <w:name w:val="Таблица-сетка 32"/>
    <w:basedOn w:val="ab"/>
    <w:uiPriority w:val="99"/>
    <w:rsid w:val="003C485F"/>
    <w:pPr>
      <w:jc w:val="both"/>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3-Accent11">
    <w:name w:val="Grid Table 3 - Accent 11"/>
    <w:basedOn w:val="ab"/>
    <w:uiPriority w:val="99"/>
    <w:rsid w:val="003C485F"/>
    <w:pPr>
      <w:jc w:val="both"/>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1">
    <w:name w:val="Grid Table 3 - Accent 21"/>
    <w:basedOn w:val="ab"/>
    <w:uiPriority w:val="99"/>
    <w:rsid w:val="003C485F"/>
    <w:pPr>
      <w:jc w:val="both"/>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1">
    <w:name w:val="Grid Table 3 - Accent 31"/>
    <w:basedOn w:val="ab"/>
    <w:uiPriority w:val="99"/>
    <w:rsid w:val="003C485F"/>
    <w:pPr>
      <w:jc w:val="both"/>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1">
    <w:name w:val="Grid Table 3 - Accent 41"/>
    <w:basedOn w:val="ab"/>
    <w:uiPriority w:val="99"/>
    <w:rsid w:val="003C485F"/>
    <w:pPr>
      <w:jc w:val="both"/>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1">
    <w:name w:val="Grid Table 3 - Accent 51"/>
    <w:basedOn w:val="ab"/>
    <w:uiPriority w:val="99"/>
    <w:rsid w:val="003C485F"/>
    <w:pPr>
      <w:jc w:val="both"/>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1">
    <w:name w:val="Grid Table 3 - Accent 61"/>
    <w:basedOn w:val="ab"/>
    <w:uiPriority w:val="99"/>
    <w:rsid w:val="003C485F"/>
    <w:pPr>
      <w:jc w:val="both"/>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42">
    <w:name w:val="Таблица-сетка 42"/>
    <w:basedOn w:val="ab"/>
    <w:uiPriority w:val="59"/>
    <w:rsid w:val="003C485F"/>
    <w:pPr>
      <w:jc w:val="both"/>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rPr>
        <w:sz w:val="22"/>
      </w:rPr>
      <w:tblPr/>
      <w:tcPr>
        <w:shd w:val="clear" w:color="CBCBCB" w:fill="CBCBCB"/>
      </w:tcPr>
    </w:tblStylePr>
    <w:tblStylePr w:type="band1Horz">
      <w:rPr>
        <w:sz w:val="22"/>
      </w:rPr>
      <w:tblPr/>
      <w:tcPr>
        <w:shd w:val="clear" w:color="CBCBCB" w:fill="CBCBCB"/>
      </w:tcPr>
    </w:tblStylePr>
  </w:style>
  <w:style w:type="table" w:customStyle="1" w:styleId="GridTable4-Accent11">
    <w:name w:val="Grid Table 4 - Accent 11"/>
    <w:basedOn w:val="ab"/>
    <w:uiPriority w:val="59"/>
    <w:rsid w:val="003C485F"/>
    <w:pPr>
      <w:jc w:val="both"/>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rPr>
      <w:tblPr/>
      <w:tcPr>
        <w:tcBorders>
          <w:top w:val="single" w:sz="4" w:space="0" w:color="5D8AC2"/>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1">
    <w:name w:val="Grid Table 4 - Accent 21"/>
    <w:basedOn w:val="ab"/>
    <w:uiPriority w:val="59"/>
    <w:rsid w:val="003C485F"/>
    <w:pPr>
      <w:jc w:val="both"/>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rPr>
      <w:tblPr/>
      <w:tcPr>
        <w:tcBorders>
          <w:top w:val="single" w:sz="4" w:space="0" w:color="D99695"/>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1">
    <w:name w:val="Grid Table 4 - Accent 31"/>
    <w:basedOn w:val="ab"/>
    <w:uiPriority w:val="59"/>
    <w:rsid w:val="003C485F"/>
    <w:pPr>
      <w:jc w:val="both"/>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rPr>
      <w:tblPr/>
      <w:tcPr>
        <w:tcBorders>
          <w:top w:val="single" w:sz="4" w:space="0" w:color="9A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1">
    <w:name w:val="Grid Table 4 - Accent 41"/>
    <w:basedOn w:val="ab"/>
    <w:uiPriority w:val="59"/>
    <w:rsid w:val="003C485F"/>
    <w:pPr>
      <w:jc w:val="both"/>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1">
    <w:name w:val="Grid Table 4 - Accent 51"/>
    <w:basedOn w:val="ab"/>
    <w:uiPriority w:val="59"/>
    <w:rsid w:val="003C485F"/>
    <w:pPr>
      <w:jc w:val="both"/>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1">
    <w:name w:val="Grid Table 4 - Accent 61"/>
    <w:basedOn w:val="ab"/>
    <w:uiPriority w:val="59"/>
    <w:rsid w:val="003C485F"/>
    <w:pPr>
      <w:jc w:val="both"/>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52">
    <w:name w:val="Таблица-сетка 5 темная2"/>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sz w:val="22"/>
      </w:rPr>
      <w:tblPr/>
      <w:tcPr>
        <w:tcBorders>
          <w:top w:val="single" w:sz="4" w:space="0" w:color="FFFFFF"/>
        </w:tcBorders>
        <w:shd w:val="clear" w:color="000000" w:fill="000000"/>
      </w:tcPr>
    </w:tblStylePr>
    <w:tblStylePr w:type="firstCol">
      <w:rPr>
        <w:b/>
        <w:sz w:val="22"/>
      </w:rPr>
      <w:tblPr/>
      <w:tcPr>
        <w:shd w:val="clear" w:color="000000" w:fill="000000"/>
      </w:tcPr>
    </w:tblStylePr>
    <w:tblStylePr w:type="lastCol">
      <w:rPr>
        <w:b/>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2">
    <w:name w:val="Таблица-сетка 6 цветная2"/>
    <w:basedOn w:val="ab"/>
    <w:uiPriority w:val="99"/>
    <w:rsid w:val="003C485F"/>
    <w:pPr>
      <w:jc w:val="both"/>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rPr>
      <w:tblPr/>
      <w:tcPr>
        <w:tcBorders>
          <w:bottom w:val="single" w:sz="12" w:space="0" w:color="7F7F7F"/>
        </w:tcBorders>
      </w:tcPr>
    </w:tblStylePr>
    <w:tblStylePr w:type="lastRow">
      <w:rPr>
        <w:b/>
      </w:rPr>
    </w:tblStylePr>
    <w:tblStylePr w:type="firstCol">
      <w:rPr>
        <w:b/>
      </w:rPr>
    </w:tblStylePr>
    <w:tblStylePr w:type="lastCol">
      <w:rPr>
        <w:b/>
      </w:rPr>
    </w:tblStylePr>
    <w:tblStylePr w:type="band1Vert">
      <w:tblPr/>
      <w:tcPr>
        <w:shd w:val="clear" w:color="CBCBCB" w:fill="CBCBCB"/>
      </w:tcPr>
    </w:tblStylePr>
    <w:tblStylePr w:type="band1Horz">
      <w:rPr>
        <w:sz w:val="22"/>
      </w:rPr>
      <w:tblPr/>
      <w:tcPr>
        <w:shd w:val="clear" w:color="CBCBCB" w:fill="CBCBCB"/>
      </w:tcPr>
    </w:tblStylePr>
    <w:tblStylePr w:type="band2Horz">
      <w:rPr>
        <w:sz w:val="22"/>
      </w:rPr>
    </w:tblStylePr>
  </w:style>
  <w:style w:type="table" w:customStyle="1" w:styleId="GridTable6Colorful-Accent11">
    <w:name w:val="Grid Table 6 Colorful - Accent 11"/>
    <w:basedOn w:val="ab"/>
    <w:uiPriority w:val="99"/>
    <w:rsid w:val="003C485F"/>
    <w:pPr>
      <w:jc w:val="both"/>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rPr>
      <w:tblPr/>
      <w:tcPr>
        <w:tcBorders>
          <w:bottom w:val="single" w:sz="12" w:space="0" w:color="A6BFDD"/>
        </w:tcBorders>
      </w:tcPr>
    </w:tblStylePr>
    <w:tblStylePr w:type="lastRow">
      <w:rPr>
        <w:b/>
      </w:rPr>
    </w:tblStylePr>
    <w:tblStylePr w:type="firstCol">
      <w:rPr>
        <w:b/>
      </w:rPr>
    </w:tblStylePr>
    <w:tblStylePr w:type="lastCol">
      <w:rPr>
        <w:b/>
      </w:rPr>
    </w:tblStylePr>
    <w:tblStylePr w:type="band1Vert">
      <w:tblPr/>
      <w:tcPr>
        <w:shd w:val="clear" w:color="DAE5F1" w:fill="DAE5F1"/>
      </w:tcPr>
    </w:tblStylePr>
    <w:tblStylePr w:type="band1Horz">
      <w:rPr>
        <w:sz w:val="22"/>
      </w:rPr>
      <w:tblPr/>
      <w:tcPr>
        <w:shd w:val="clear" w:color="DAE5F1" w:fill="DAE5F1"/>
      </w:tcPr>
    </w:tblStylePr>
    <w:tblStylePr w:type="band2Horz">
      <w:rPr>
        <w:sz w:val="22"/>
      </w:rPr>
    </w:tblStylePr>
  </w:style>
  <w:style w:type="table" w:customStyle="1" w:styleId="GridTable6Colorful-Accent21">
    <w:name w:val="Grid Table 6 Colorful - Accent 21"/>
    <w:basedOn w:val="ab"/>
    <w:uiPriority w:val="99"/>
    <w:rsid w:val="003C485F"/>
    <w:pPr>
      <w:jc w:val="both"/>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bottom w:val="single" w:sz="12" w:space="0" w:color="D99695"/>
        </w:tcBorders>
      </w:tcPr>
    </w:tblStylePr>
    <w:tblStylePr w:type="lastRow">
      <w:rPr>
        <w:b/>
      </w:rPr>
    </w:tblStylePr>
    <w:tblStylePr w:type="firstCol">
      <w:rPr>
        <w:b/>
      </w:rPr>
    </w:tblStylePr>
    <w:tblStylePr w:type="lastCol">
      <w:rPr>
        <w:b/>
      </w:rPr>
    </w:tblStylePr>
    <w:tblStylePr w:type="band1Vert">
      <w:tblPr/>
      <w:tcPr>
        <w:shd w:val="clear" w:color="F2DCDC" w:fill="F2DCDC"/>
      </w:tcPr>
    </w:tblStylePr>
    <w:tblStylePr w:type="band1Horz">
      <w:rPr>
        <w:sz w:val="22"/>
      </w:rPr>
      <w:tblPr/>
      <w:tcPr>
        <w:shd w:val="clear" w:color="F2DCDC" w:fill="F2DCDC"/>
      </w:tcPr>
    </w:tblStylePr>
    <w:tblStylePr w:type="band2Horz">
      <w:rPr>
        <w:sz w:val="22"/>
      </w:rPr>
    </w:tblStylePr>
  </w:style>
  <w:style w:type="table" w:customStyle="1" w:styleId="GridTable6Colorful-Accent31">
    <w:name w:val="Grid Table 6 Colorful - Accent 31"/>
    <w:basedOn w:val="ab"/>
    <w:uiPriority w:val="99"/>
    <w:rsid w:val="003C485F"/>
    <w:pPr>
      <w:jc w:val="both"/>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bottom w:val="single" w:sz="12" w:space="0" w:color="9ABB59"/>
        </w:tcBorders>
      </w:tcPr>
    </w:tblStylePr>
    <w:tblStylePr w:type="lastRow">
      <w:rPr>
        <w:b/>
      </w:rPr>
    </w:tblStylePr>
    <w:tblStylePr w:type="firstCol">
      <w:rPr>
        <w:b/>
      </w:rPr>
    </w:tblStylePr>
    <w:tblStylePr w:type="lastCol">
      <w:rPr>
        <w:b/>
      </w:rPr>
    </w:tblStylePr>
    <w:tblStylePr w:type="band1Vert">
      <w:tblPr/>
      <w:tcPr>
        <w:shd w:val="clear" w:color="EAF1DC" w:fill="EAF1DC"/>
      </w:tcPr>
    </w:tblStylePr>
    <w:tblStylePr w:type="band1Horz">
      <w:rPr>
        <w:sz w:val="22"/>
      </w:rPr>
      <w:tblPr/>
      <w:tcPr>
        <w:shd w:val="clear" w:color="EAF1DC" w:fill="EAF1DC"/>
      </w:tcPr>
    </w:tblStylePr>
    <w:tblStylePr w:type="band2Horz">
      <w:rPr>
        <w:sz w:val="22"/>
      </w:rPr>
    </w:tblStylePr>
  </w:style>
  <w:style w:type="table" w:customStyle="1" w:styleId="GridTable6Colorful-Accent41">
    <w:name w:val="Grid Table 6 Colorful - Accent 41"/>
    <w:basedOn w:val="ab"/>
    <w:uiPriority w:val="99"/>
    <w:rsid w:val="003C485F"/>
    <w:pPr>
      <w:jc w:val="both"/>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bottom w:val="single" w:sz="12" w:space="0" w:color="B2A1C6"/>
        </w:tcBorders>
      </w:tcPr>
    </w:tblStylePr>
    <w:tblStylePr w:type="lastRow">
      <w:rPr>
        <w:b/>
      </w:rPr>
    </w:tblStylePr>
    <w:tblStylePr w:type="firstCol">
      <w:rPr>
        <w:b/>
      </w:rPr>
    </w:tblStylePr>
    <w:tblStylePr w:type="lastCol">
      <w:rPr>
        <w:b/>
      </w:rPr>
    </w:tblStylePr>
    <w:tblStylePr w:type="band1Vert">
      <w:tblPr/>
      <w:tcPr>
        <w:shd w:val="clear" w:color="E5DFEC" w:fill="E5DFEC"/>
      </w:tcPr>
    </w:tblStylePr>
    <w:tblStylePr w:type="band1Horz">
      <w:rPr>
        <w:sz w:val="22"/>
      </w:rPr>
      <w:tblPr/>
      <w:tcPr>
        <w:shd w:val="clear" w:color="E5DFEC" w:fill="E5DFEC"/>
      </w:tcPr>
    </w:tblStylePr>
    <w:tblStylePr w:type="band2Horz">
      <w:rPr>
        <w:sz w:val="22"/>
      </w:rPr>
    </w:tblStylePr>
  </w:style>
  <w:style w:type="table" w:customStyle="1" w:styleId="GridTable6Colorful-Accent51">
    <w:name w:val="Grid Table 6 Colorful - Accent 51"/>
    <w:basedOn w:val="ab"/>
    <w:uiPriority w:val="99"/>
    <w:rsid w:val="003C485F"/>
    <w:pPr>
      <w:jc w:val="both"/>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Vert">
      <w:tblPr/>
      <w:tcPr>
        <w:shd w:val="clear" w:color="DAEEF3" w:fill="DAEEF3"/>
      </w:tcPr>
    </w:tblStylePr>
    <w:tblStylePr w:type="band1Horz">
      <w:rPr>
        <w:sz w:val="22"/>
      </w:rPr>
      <w:tblPr/>
      <w:tcPr>
        <w:shd w:val="clear" w:color="DAEEF3" w:fill="DAEEF3"/>
      </w:tcPr>
    </w:tblStylePr>
    <w:tblStylePr w:type="band2Horz">
      <w:rPr>
        <w:sz w:val="22"/>
      </w:rPr>
    </w:tblStylePr>
  </w:style>
  <w:style w:type="table" w:customStyle="1" w:styleId="GridTable6Colorful-Accent61">
    <w:name w:val="Grid Table 6 Colorful - Accent 61"/>
    <w:basedOn w:val="ab"/>
    <w:uiPriority w:val="99"/>
    <w:rsid w:val="003C485F"/>
    <w:pPr>
      <w:jc w:val="both"/>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Vert">
      <w:tblPr/>
      <w:tcPr>
        <w:shd w:val="clear" w:color="FDE9D8" w:fill="FDE9D8"/>
      </w:tcPr>
    </w:tblStylePr>
    <w:tblStylePr w:type="band1Horz">
      <w:rPr>
        <w:sz w:val="22"/>
      </w:rPr>
      <w:tblPr/>
      <w:tcPr>
        <w:shd w:val="clear" w:color="FDE9D8" w:fill="FDE9D8"/>
      </w:tcPr>
    </w:tblStylePr>
    <w:tblStylePr w:type="band2Horz">
      <w:rPr>
        <w:sz w:val="22"/>
      </w:rPr>
    </w:tblStylePr>
  </w:style>
  <w:style w:type="table" w:customStyle="1" w:styleId="-72">
    <w:name w:val="Таблица-сетка 7 цветная2"/>
    <w:basedOn w:val="ab"/>
    <w:uiPriority w:val="99"/>
    <w:rsid w:val="003C485F"/>
    <w:pPr>
      <w:jc w:val="both"/>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b/>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i/>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sz w:val="22"/>
      </w:rPr>
      <w:tblPr/>
      <w:tcPr>
        <w:shd w:val="clear" w:color="F2F2F2" w:fill="F2F2F2"/>
      </w:tcPr>
    </w:tblStylePr>
    <w:tblStylePr w:type="band2Horz">
      <w:rPr>
        <w:sz w:val="22"/>
      </w:rPr>
    </w:tblStylePr>
  </w:style>
  <w:style w:type="table" w:customStyle="1" w:styleId="GridTable7Colorful-Accent11">
    <w:name w:val="Grid Table 7 Colorful - Accent 11"/>
    <w:basedOn w:val="ab"/>
    <w:uiPriority w:val="99"/>
    <w:rsid w:val="003C485F"/>
    <w:pPr>
      <w:jc w:val="both"/>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b/>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i/>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sz w:val="22"/>
      </w:rPr>
      <w:tblPr/>
      <w:tcPr>
        <w:shd w:val="clear" w:color="DAE5F1" w:fill="DAE5F1"/>
      </w:tcPr>
    </w:tblStylePr>
    <w:tblStylePr w:type="band2Horz">
      <w:rPr>
        <w:sz w:val="22"/>
      </w:rPr>
    </w:tblStylePr>
  </w:style>
  <w:style w:type="table" w:customStyle="1" w:styleId="GridTable7Colorful-Accent21">
    <w:name w:val="Grid Table 7 Colorful - Accent 21"/>
    <w:basedOn w:val="ab"/>
    <w:uiPriority w:val="99"/>
    <w:rsid w:val="003C485F"/>
    <w:pPr>
      <w:jc w:val="both"/>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b/>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i/>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sz w:val="22"/>
      </w:rPr>
      <w:tblPr/>
      <w:tcPr>
        <w:shd w:val="clear" w:color="F2DCDC" w:fill="F2DCDC"/>
      </w:tcPr>
    </w:tblStylePr>
    <w:tblStylePr w:type="band2Horz">
      <w:rPr>
        <w:sz w:val="22"/>
      </w:rPr>
    </w:tblStylePr>
  </w:style>
  <w:style w:type="table" w:customStyle="1" w:styleId="GridTable7Colorful-Accent31">
    <w:name w:val="Grid Table 7 Colorful - Accent 31"/>
    <w:basedOn w:val="ab"/>
    <w:uiPriority w:val="99"/>
    <w:rsid w:val="003C485F"/>
    <w:pPr>
      <w:jc w:val="both"/>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b/>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i/>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sz w:val="22"/>
      </w:rPr>
      <w:tblPr/>
      <w:tcPr>
        <w:shd w:val="clear" w:color="EAF1DC" w:fill="EAF1DC"/>
      </w:tcPr>
    </w:tblStylePr>
    <w:tblStylePr w:type="band2Horz">
      <w:rPr>
        <w:sz w:val="22"/>
      </w:rPr>
    </w:tblStylePr>
  </w:style>
  <w:style w:type="table" w:customStyle="1" w:styleId="GridTable7Colorful-Accent41">
    <w:name w:val="Grid Table 7 Colorful - Accent 41"/>
    <w:basedOn w:val="ab"/>
    <w:uiPriority w:val="99"/>
    <w:rsid w:val="003C485F"/>
    <w:pPr>
      <w:jc w:val="both"/>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b/>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i/>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sz w:val="22"/>
      </w:rPr>
      <w:tblPr/>
      <w:tcPr>
        <w:shd w:val="clear" w:color="E5DFEC" w:fill="E5DFEC"/>
      </w:tcPr>
    </w:tblStylePr>
    <w:tblStylePr w:type="band2Horz">
      <w:rPr>
        <w:sz w:val="22"/>
      </w:rPr>
    </w:tblStylePr>
  </w:style>
  <w:style w:type="table" w:customStyle="1" w:styleId="GridTable7Colorful-Accent51">
    <w:name w:val="Grid Table 7 Colorful - Accent 51"/>
    <w:basedOn w:val="ab"/>
    <w:uiPriority w:val="99"/>
    <w:rsid w:val="003C485F"/>
    <w:pPr>
      <w:jc w:val="both"/>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b/>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i/>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sz w:val="22"/>
      </w:rPr>
      <w:tblPr/>
      <w:tcPr>
        <w:shd w:val="clear" w:color="DAEEF3" w:fill="DAEEF3"/>
      </w:tcPr>
    </w:tblStylePr>
    <w:tblStylePr w:type="band2Horz">
      <w:rPr>
        <w:sz w:val="22"/>
      </w:rPr>
    </w:tblStylePr>
  </w:style>
  <w:style w:type="table" w:customStyle="1" w:styleId="GridTable7Colorful-Accent61">
    <w:name w:val="Grid Table 7 Colorful - Accent 61"/>
    <w:basedOn w:val="ab"/>
    <w:uiPriority w:val="99"/>
    <w:rsid w:val="003C485F"/>
    <w:pPr>
      <w:jc w:val="both"/>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b/>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i/>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sz w:val="22"/>
      </w:rPr>
      <w:tblPr/>
      <w:tcPr>
        <w:shd w:val="clear" w:color="FDE9D8" w:fill="FDE9D8"/>
      </w:tcPr>
    </w:tblStylePr>
    <w:tblStylePr w:type="band2Horz">
      <w:rPr>
        <w:sz w:val="22"/>
      </w:rPr>
    </w:tblStylePr>
  </w:style>
  <w:style w:type="table" w:customStyle="1" w:styleId="-120">
    <w:name w:val="Список-таблица 1 светлая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right w:val="none" w:sz="4" w:space="0" w:color="000000"/>
        </w:tcBorders>
      </w:tcPr>
    </w:tblStylePr>
    <w:tblStylePr w:type="lastRow">
      <w:rPr>
        <w:b/>
      </w:rPr>
      <w:tblPr/>
      <w:tcPr>
        <w:tcBorders>
          <w:top w:val="single" w:sz="4" w:space="0" w:color="000000"/>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220">
    <w:name w:val="Список-таблица 22"/>
    <w:basedOn w:val="ab"/>
    <w:uiPriority w:val="99"/>
    <w:rsid w:val="003C485F"/>
    <w:pPr>
      <w:jc w:val="both"/>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sz w:val="22"/>
      </w:rPr>
      <w:tblPr/>
      <w:tcPr>
        <w:tcBorders>
          <w:top w:val="single" w:sz="4" w:space="0" w:color="6F6F6F"/>
          <w:left w:val="none" w:sz="4" w:space="0" w:color="000000"/>
          <w:bottom w:val="single" w:sz="4" w:space="0" w:color="6F6F6F"/>
          <w:right w:val="none" w:sz="4" w:space="0" w:color="000000"/>
        </w:tcBorders>
      </w:tcPr>
    </w:tblStylePr>
    <w:tblStylePr w:type="lastRow">
      <w:rPr>
        <w:b/>
        <w:sz w:val="22"/>
      </w:rPr>
      <w:tblPr/>
      <w:tcPr>
        <w:tcBorders>
          <w:top w:val="single" w:sz="4" w:space="0" w:color="6F6F6F"/>
          <w:left w:val="none" w:sz="4" w:space="0" w:color="000000"/>
          <w:bottom w:val="single" w:sz="4" w:space="0" w:color="6F6F6F"/>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2-Accent11">
    <w:name w:val="List Table 2 - Accent 11"/>
    <w:basedOn w:val="ab"/>
    <w:uiPriority w:val="99"/>
    <w:rsid w:val="003C485F"/>
    <w:pPr>
      <w:jc w:val="both"/>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9BB7D9"/>
          <w:left w:val="none" w:sz="4" w:space="0" w:color="000000"/>
          <w:bottom w:val="single" w:sz="4" w:space="0" w:color="9BB7D9"/>
          <w:right w:val="none" w:sz="4" w:space="0" w:color="000000"/>
        </w:tcBorders>
      </w:tcPr>
    </w:tblStylePr>
    <w:tblStylePr w:type="lastRow">
      <w:rPr>
        <w:b/>
        <w:sz w:val="22"/>
      </w:rPr>
      <w:tblPr/>
      <w:tcPr>
        <w:tcBorders>
          <w:top w:val="single" w:sz="4" w:space="0" w:color="9BB7D9"/>
          <w:left w:val="none" w:sz="4" w:space="0" w:color="000000"/>
          <w:bottom w:val="single" w:sz="4" w:space="0" w:color="9BB7D9"/>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1">
    <w:name w:val="List Table 2 - Accent 21"/>
    <w:basedOn w:val="ab"/>
    <w:uiPriority w:val="99"/>
    <w:rsid w:val="003C485F"/>
    <w:pPr>
      <w:jc w:val="both"/>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DB9B9A"/>
          <w:left w:val="none" w:sz="4" w:space="0" w:color="000000"/>
          <w:bottom w:val="single" w:sz="4" w:space="0" w:color="DB9B9A"/>
          <w:right w:val="none" w:sz="4" w:space="0" w:color="000000"/>
        </w:tcBorders>
      </w:tcPr>
    </w:tblStylePr>
    <w:tblStylePr w:type="lastRow">
      <w:rPr>
        <w:b/>
        <w:sz w:val="22"/>
      </w:rPr>
      <w:tblPr/>
      <w:tcPr>
        <w:tcBorders>
          <w:top w:val="single" w:sz="4" w:space="0" w:color="DB9B9A"/>
          <w:left w:val="none" w:sz="4" w:space="0" w:color="000000"/>
          <w:bottom w:val="single" w:sz="4" w:space="0" w:color="DB9B9A"/>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1">
    <w:name w:val="List Table 2 - Accent 31"/>
    <w:basedOn w:val="ab"/>
    <w:uiPriority w:val="99"/>
    <w:rsid w:val="003C485F"/>
    <w:pPr>
      <w:jc w:val="both"/>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C6D8A1"/>
          <w:left w:val="none" w:sz="4" w:space="0" w:color="000000"/>
          <w:bottom w:val="single" w:sz="4" w:space="0" w:color="C6D8A1"/>
          <w:right w:val="none" w:sz="4" w:space="0" w:color="000000"/>
        </w:tcBorders>
      </w:tcPr>
    </w:tblStylePr>
    <w:tblStylePr w:type="lastRow">
      <w:rPr>
        <w:b/>
        <w:sz w:val="22"/>
      </w:rPr>
      <w:tblPr/>
      <w:tcPr>
        <w:tcBorders>
          <w:top w:val="single" w:sz="4" w:space="0" w:color="C6D8A1"/>
          <w:left w:val="none" w:sz="4" w:space="0" w:color="000000"/>
          <w:bottom w:val="single" w:sz="4" w:space="0" w:color="C6D8A1"/>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1">
    <w:name w:val="List Table 2 - Accent 41"/>
    <w:basedOn w:val="ab"/>
    <w:uiPriority w:val="99"/>
    <w:rsid w:val="003C485F"/>
    <w:pPr>
      <w:jc w:val="both"/>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B7A7CA"/>
          <w:left w:val="none" w:sz="4" w:space="0" w:color="000000"/>
          <w:bottom w:val="single" w:sz="4" w:space="0" w:color="B7A7CA"/>
          <w:right w:val="none" w:sz="4" w:space="0" w:color="000000"/>
        </w:tcBorders>
      </w:tcPr>
    </w:tblStylePr>
    <w:tblStylePr w:type="lastRow">
      <w:rPr>
        <w:b/>
        <w:sz w:val="22"/>
      </w:rPr>
      <w:tblPr/>
      <w:tcPr>
        <w:tcBorders>
          <w:top w:val="single" w:sz="4" w:space="0" w:color="B7A7CA"/>
          <w:left w:val="none" w:sz="4" w:space="0" w:color="000000"/>
          <w:bottom w:val="single" w:sz="4" w:space="0" w:color="B7A7CA"/>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1">
    <w:name w:val="List Table 2 - Accent 51"/>
    <w:basedOn w:val="ab"/>
    <w:uiPriority w:val="99"/>
    <w:rsid w:val="003C485F"/>
    <w:pPr>
      <w:jc w:val="both"/>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99D0DE"/>
          <w:left w:val="none" w:sz="4" w:space="0" w:color="000000"/>
          <w:bottom w:val="single" w:sz="4" w:space="0" w:color="99D0DE"/>
          <w:right w:val="none" w:sz="4" w:space="0" w:color="000000"/>
        </w:tcBorders>
      </w:tcPr>
    </w:tblStylePr>
    <w:tblStylePr w:type="lastRow">
      <w:rPr>
        <w:b/>
        <w:sz w:val="22"/>
      </w:rPr>
      <w:tblPr/>
      <w:tcPr>
        <w:tcBorders>
          <w:top w:val="single" w:sz="4" w:space="0" w:color="99D0DE"/>
          <w:left w:val="none" w:sz="4" w:space="0" w:color="000000"/>
          <w:bottom w:val="single" w:sz="4" w:space="0" w:color="99D0DE"/>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1">
    <w:name w:val="List Table 2 - Accent 61"/>
    <w:basedOn w:val="ab"/>
    <w:uiPriority w:val="99"/>
    <w:rsid w:val="003C485F"/>
    <w:pPr>
      <w:jc w:val="both"/>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AC396"/>
          <w:left w:val="none" w:sz="4" w:space="0" w:color="000000"/>
          <w:bottom w:val="single" w:sz="4" w:space="0" w:color="FAC396"/>
          <w:right w:val="none" w:sz="4" w:space="0" w:color="000000"/>
        </w:tcBorders>
      </w:tcPr>
    </w:tblStylePr>
    <w:tblStylePr w:type="lastRow">
      <w:rPr>
        <w:b/>
        <w:sz w:val="22"/>
      </w:rPr>
      <w:tblPr/>
      <w:tcPr>
        <w:tcBorders>
          <w:top w:val="single" w:sz="4" w:space="0" w:color="FAC396"/>
          <w:left w:val="none" w:sz="4" w:space="0" w:color="000000"/>
          <w:bottom w:val="single" w:sz="4" w:space="0" w:color="FAC39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320">
    <w:name w:val="Список-таблица 32"/>
    <w:basedOn w:val="ab"/>
    <w:uiPriority w:val="99"/>
    <w:rsid w:val="003C485F"/>
    <w:pPr>
      <w:jc w:val="both"/>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right w:val="single" w:sz="4" w:space="0" w:color="000000"/>
        </w:tcBorders>
      </w:tcPr>
    </w:tblStylePr>
    <w:tblStylePr w:type="band1Horz">
      <w:rPr>
        <w:sz w:val="22"/>
      </w:rPr>
      <w:tblPr/>
      <w:tcPr>
        <w:tcBorders>
          <w:top w:val="single" w:sz="4" w:space="0" w:color="000000"/>
          <w:bottom w:val="single" w:sz="4" w:space="0" w:color="000000"/>
        </w:tcBorders>
      </w:tcPr>
    </w:tblStylePr>
  </w:style>
  <w:style w:type="table" w:customStyle="1" w:styleId="ListTable3-Accent11">
    <w:name w:val="List Table 3 - Accent 11"/>
    <w:basedOn w:val="ab"/>
    <w:uiPriority w:val="99"/>
    <w:rsid w:val="003C485F"/>
    <w:pPr>
      <w:jc w:val="both"/>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1">
    <w:name w:val="List Table 3 - Accent 21"/>
    <w:basedOn w:val="ab"/>
    <w:uiPriority w:val="99"/>
    <w:rsid w:val="003C485F"/>
    <w:pPr>
      <w:jc w:val="both"/>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695"/>
          <w:right w:val="single" w:sz="4" w:space="0" w:color="D99695"/>
        </w:tcBorders>
      </w:tcPr>
    </w:tblStylePr>
    <w:tblStylePr w:type="band1Horz">
      <w:rPr>
        <w:sz w:val="22"/>
      </w:rPr>
      <w:tblPr/>
      <w:tcPr>
        <w:tcBorders>
          <w:top w:val="single" w:sz="4" w:space="0" w:color="D99695"/>
          <w:bottom w:val="single" w:sz="4" w:space="0" w:color="D99695"/>
        </w:tcBorders>
      </w:tcPr>
    </w:tblStylePr>
  </w:style>
  <w:style w:type="table" w:customStyle="1" w:styleId="ListTable3-Accent31">
    <w:name w:val="List Table 3 - Accent 31"/>
    <w:basedOn w:val="ab"/>
    <w:uiPriority w:val="99"/>
    <w:rsid w:val="003C485F"/>
    <w:pPr>
      <w:jc w:val="both"/>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B"/>
          <w:right w:val="single" w:sz="4" w:space="0" w:color="C3D69B"/>
        </w:tcBorders>
      </w:tcPr>
    </w:tblStylePr>
    <w:tblStylePr w:type="band1Horz">
      <w:rPr>
        <w:sz w:val="22"/>
      </w:rPr>
      <w:tblPr/>
      <w:tcPr>
        <w:tcBorders>
          <w:top w:val="single" w:sz="4" w:space="0" w:color="C3D69B"/>
          <w:bottom w:val="single" w:sz="4" w:space="0" w:color="C3D69B"/>
        </w:tcBorders>
      </w:tcPr>
    </w:tblStylePr>
  </w:style>
  <w:style w:type="table" w:customStyle="1" w:styleId="ListTable3-Accent41">
    <w:name w:val="List Table 3 - Accent 41"/>
    <w:basedOn w:val="ab"/>
    <w:uiPriority w:val="99"/>
    <w:rsid w:val="003C485F"/>
    <w:pPr>
      <w:jc w:val="both"/>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1">
    <w:name w:val="List Table 3 - Accent 51"/>
    <w:basedOn w:val="ab"/>
    <w:uiPriority w:val="99"/>
    <w:rsid w:val="003C485F"/>
    <w:pPr>
      <w:jc w:val="both"/>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1">
    <w:name w:val="List Table 3 - Accent 61"/>
    <w:basedOn w:val="ab"/>
    <w:uiPriority w:val="99"/>
    <w:rsid w:val="003C485F"/>
    <w:pPr>
      <w:jc w:val="both"/>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420">
    <w:name w:val="Список-таблица 42"/>
    <w:basedOn w:val="ab"/>
    <w:uiPriority w:val="99"/>
    <w:rsid w:val="003C485F"/>
    <w:pPr>
      <w:jc w:val="both"/>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sz w:val="22"/>
      </w:rPr>
      <w:tblPr/>
      <w:tcPr>
        <w:shd w:val="clear" w:color="000000" w:fill="000000"/>
      </w:tcPr>
    </w:tblStylePr>
    <w:tblStylePr w:type="lastRow">
      <w:rPr>
        <w:b/>
      </w:rPr>
    </w:tblStylePr>
    <w:tblStylePr w:type="firstCol">
      <w:rPr>
        <w:b/>
      </w:rPr>
    </w:tblStylePr>
    <w:tblStylePr w:type="lastCol">
      <w:rPr>
        <w:b/>
      </w:rPr>
    </w:tblStylePr>
    <w:tblStylePr w:type="band1Vert">
      <w:rPr>
        <w:sz w:val="22"/>
      </w:rPr>
      <w:tblPr/>
      <w:tcPr>
        <w:shd w:val="clear" w:color="BFBFBF" w:fill="BFBFBF"/>
      </w:tcPr>
    </w:tblStylePr>
    <w:tblStylePr w:type="band1Horz">
      <w:rPr>
        <w:sz w:val="22"/>
      </w:rPr>
      <w:tblPr/>
      <w:tcPr>
        <w:shd w:val="clear" w:color="BFBFBF" w:fill="BFBFBF"/>
      </w:tcPr>
    </w:tblStylePr>
  </w:style>
  <w:style w:type="table" w:customStyle="1" w:styleId="ListTable4-Accent11">
    <w:name w:val="List Table 4 - Accent 11"/>
    <w:basedOn w:val="ab"/>
    <w:uiPriority w:val="99"/>
    <w:rsid w:val="003C485F"/>
    <w:pPr>
      <w:jc w:val="both"/>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1">
    <w:name w:val="List Table 4 - Accent 21"/>
    <w:basedOn w:val="ab"/>
    <w:uiPriority w:val="99"/>
    <w:rsid w:val="003C485F"/>
    <w:pPr>
      <w:jc w:val="both"/>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1">
    <w:name w:val="List Table 4 - Accent 31"/>
    <w:basedOn w:val="ab"/>
    <w:uiPriority w:val="99"/>
    <w:rsid w:val="003C485F"/>
    <w:pPr>
      <w:jc w:val="both"/>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1">
    <w:name w:val="List Table 4 - Accent 41"/>
    <w:basedOn w:val="ab"/>
    <w:uiPriority w:val="99"/>
    <w:rsid w:val="003C485F"/>
    <w:pPr>
      <w:jc w:val="both"/>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1">
    <w:name w:val="List Table 4 - Accent 51"/>
    <w:basedOn w:val="ab"/>
    <w:uiPriority w:val="99"/>
    <w:rsid w:val="003C485F"/>
    <w:pPr>
      <w:jc w:val="both"/>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1">
    <w:name w:val="List Table 4 - Accent 61"/>
    <w:basedOn w:val="ab"/>
    <w:uiPriority w:val="99"/>
    <w:rsid w:val="003C485F"/>
    <w:pPr>
      <w:jc w:val="both"/>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520">
    <w:name w:val="Список-таблица 5 темная2"/>
    <w:basedOn w:val="ab"/>
    <w:uiPriority w:val="99"/>
    <w:rsid w:val="003C485F"/>
    <w:pPr>
      <w:jc w:val="both"/>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b/>
        <w:sz w:val="22"/>
      </w:rPr>
      <w:tblPr/>
      <w:tcPr>
        <w:tcBorders>
          <w:top w:val="single" w:sz="32" w:space="0" w:color="7F7F7F"/>
          <w:bottom w:val="single" w:sz="12" w:space="0" w:color="FFFFFF"/>
        </w:tcBorders>
        <w:shd w:val="clear" w:color="7F7F7F" w:fill="7F7F7F"/>
      </w:tcPr>
    </w:tblStylePr>
    <w:tblStylePr w:type="lastRow">
      <w:rPr>
        <w:b/>
        <w:sz w:val="22"/>
      </w:rPr>
    </w:tblStylePr>
    <w:tblStylePr w:type="firstCol">
      <w:rPr>
        <w:b/>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b"/>
    <w:uiPriority w:val="99"/>
    <w:rsid w:val="003C485F"/>
    <w:pPr>
      <w:jc w:val="both"/>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sz w:val="22"/>
      </w:rPr>
      <w:tblPr/>
      <w:tcPr>
        <w:tcBorders>
          <w:top w:val="single" w:sz="32" w:space="0" w:color="4F81BD"/>
          <w:bottom w:val="single" w:sz="12" w:space="0" w:color="FFFFFF"/>
        </w:tcBorders>
        <w:shd w:val="clear" w:color="4F81BD" w:fill="4F81BD"/>
      </w:tcPr>
    </w:tblStylePr>
    <w:tblStylePr w:type="lastRow">
      <w:rPr>
        <w:b/>
        <w:sz w:val="22"/>
      </w:rPr>
    </w:tblStylePr>
    <w:tblStylePr w:type="firstCol">
      <w:rPr>
        <w:b/>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b"/>
    <w:uiPriority w:val="99"/>
    <w:rsid w:val="003C485F"/>
    <w:pPr>
      <w:jc w:val="both"/>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sz w:val="22"/>
      </w:rPr>
      <w:tblPr/>
      <w:tcPr>
        <w:tcBorders>
          <w:top w:val="single" w:sz="32" w:space="0" w:color="D99695"/>
          <w:bottom w:val="single" w:sz="12" w:space="0" w:color="FFFFFF"/>
        </w:tcBorders>
        <w:shd w:val="clear" w:color="D99695" w:fill="D99695"/>
      </w:tcPr>
    </w:tblStylePr>
    <w:tblStylePr w:type="lastRow">
      <w:rPr>
        <w:b/>
        <w:sz w:val="22"/>
      </w:rPr>
    </w:tblStylePr>
    <w:tblStylePr w:type="firstCol">
      <w:rPr>
        <w:b/>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b"/>
    <w:uiPriority w:val="99"/>
    <w:rsid w:val="003C485F"/>
    <w:pPr>
      <w:jc w:val="both"/>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sz w:val="22"/>
      </w:rPr>
      <w:tblPr/>
      <w:tcPr>
        <w:tcBorders>
          <w:top w:val="single" w:sz="32" w:space="0" w:color="C3D69B"/>
          <w:bottom w:val="single" w:sz="12" w:space="0" w:color="FFFFFF"/>
        </w:tcBorders>
        <w:shd w:val="clear" w:color="C3D69B" w:fill="C3D69B"/>
      </w:tcPr>
    </w:tblStylePr>
    <w:tblStylePr w:type="lastRow">
      <w:rPr>
        <w:b/>
        <w:sz w:val="22"/>
      </w:rPr>
    </w:tblStylePr>
    <w:tblStylePr w:type="firstCol">
      <w:rPr>
        <w:b/>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b"/>
    <w:uiPriority w:val="99"/>
    <w:rsid w:val="003C485F"/>
    <w:pPr>
      <w:jc w:val="both"/>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sz w:val="22"/>
      </w:rPr>
      <w:tblPr/>
      <w:tcPr>
        <w:tcBorders>
          <w:top w:val="single" w:sz="32" w:space="0" w:color="B2A1C6"/>
          <w:bottom w:val="single" w:sz="12" w:space="0" w:color="FFFFFF"/>
        </w:tcBorders>
        <w:shd w:val="clear" w:color="B2A1C6" w:fill="B2A1C6"/>
      </w:tcPr>
    </w:tblStylePr>
    <w:tblStylePr w:type="lastRow">
      <w:rPr>
        <w:b/>
        <w:sz w:val="22"/>
      </w:rPr>
    </w:tblStylePr>
    <w:tblStylePr w:type="firstCol">
      <w:rPr>
        <w:b/>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b"/>
    <w:uiPriority w:val="99"/>
    <w:rsid w:val="003C485F"/>
    <w:pPr>
      <w:jc w:val="both"/>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sz w:val="22"/>
      </w:rPr>
      <w:tblPr/>
      <w:tcPr>
        <w:tcBorders>
          <w:top w:val="single" w:sz="32" w:space="0" w:color="92CCDC"/>
          <w:bottom w:val="single" w:sz="12" w:space="0" w:color="FFFFFF"/>
        </w:tcBorders>
        <w:shd w:val="clear" w:color="92CCDC" w:fill="92CCDC"/>
      </w:tcPr>
    </w:tblStylePr>
    <w:tblStylePr w:type="lastRow">
      <w:rPr>
        <w:b/>
        <w:sz w:val="22"/>
      </w:rPr>
    </w:tblStylePr>
    <w:tblStylePr w:type="firstCol">
      <w:rPr>
        <w:b/>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b"/>
    <w:uiPriority w:val="99"/>
    <w:rsid w:val="003C485F"/>
    <w:pPr>
      <w:jc w:val="both"/>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sz w:val="22"/>
      </w:rPr>
      <w:tblPr/>
      <w:tcPr>
        <w:tcBorders>
          <w:top w:val="single" w:sz="32" w:space="0" w:color="FAC090"/>
          <w:bottom w:val="single" w:sz="12" w:space="0" w:color="FFFFFF"/>
        </w:tcBorders>
        <w:shd w:val="clear" w:color="FAC090" w:fill="FAC090"/>
      </w:tcPr>
    </w:tblStylePr>
    <w:tblStylePr w:type="lastRow">
      <w:rPr>
        <w:b/>
        <w:sz w:val="22"/>
      </w:rPr>
    </w:tblStylePr>
    <w:tblStylePr w:type="firstCol">
      <w:rPr>
        <w:b/>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20">
    <w:name w:val="Список-таблица 6 цветная2"/>
    <w:basedOn w:val="ab"/>
    <w:uiPriority w:val="99"/>
    <w:rsid w:val="003C485F"/>
    <w:pPr>
      <w:jc w:val="both"/>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ListTable6Colorful-Accent11">
    <w:name w:val="List Table 6 Colorful - Accent 11"/>
    <w:basedOn w:val="ab"/>
    <w:uiPriority w:val="99"/>
    <w:rsid w:val="003C485F"/>
    <w:pPr>
      <w:jc w:val="both"/>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D2DFEE" w:fill="D2DFEE"/>
      </w:tcPr>
    </w:tblStylePr>
    <w:tblStylePr w:type="band1Horz">
      <w:rPr>
        <w:sz w:val="22"/>
      </w:rPr>
      <w:tblPr/>
      <w:tcPr>
        <w:shd w:val="clear" w:color="D2DFEE" w:fill="D2DFEE"/>
      </w:tcPr>
    </w:tblStylePr>
    <w:tblStylePr w:type="band2Horz">
      <w:rPr>
        <w:sz w:val="22"/>
      </w:rPr>
    </w:tblStylePr>
  </w:style>
  <w:style w:type="table" w:customStyle="1" w:styleId="ListTable6Colorful-Accent21">
    <w:name w:val="List Table 6 Colorful - Accent 21"/>
    <w:basedOn w:val="ab"/>
    <w:uiPriority w:val="99"/>
    <w:rsid w:val="003C485F"/>
    <w:pPr>
      <w:jc w:val="both"/>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rPr>
      <w:tblPr/>
      <w:tcPr>
        <w:tcBorders>
          <w:bottom w:val="single" w:sz="4" w:space="0" w:color="D99695"/>
        </w:tcBorders>
      </w:tcPr>
    </w:tblStylePr>
    <w:tblStylePr w:type="lastRow">
      <w:rPr>
        <w:b/>
      </w:rPr>
      <w:tblPr/>
      <w:tcPr>
        <w:tcBorders>
          <w:top w:val="single" w:sz="4" w:space="0" w:color="D99695"/>
        </w:tcBorders>
      </w:tcPr>
    </w:tblStylePr>
    <w:tblStylePr w:type="firstCol">
      <w:rPr>
        <w:b/>
      </w:rPr>
    </w:tblStylePr>
    <w:tblStylePr w:type="lastCol">
      <w:rPr>
        <w:b/>
      </w:rPr>
    </w:tblStylePr>
    <w:tblStylePr w:type="band1Vert">
      <w:tblPr/>
      <w:tcPr>
        <w:shd w:val="clear" w:color="EFD2D2" w:fill="EFD2D2"/>
      </w:tcPr>
    </w:tblStylePr>
    <w:tblStylePr w:type="band1Horz">
      <w:rPr>
        <w:sz w:val="22"/>
      </w:rPr>
      <w:tblPr/>
      <w:tcPr>
        <w:shd w:val="clear" w:color="EFD2D2" w:fill="EFD2D2"/>
      </w:tcPr>
    </w:tblStylePr>
    <w:tblStylePr w:type="band2Horz">
      <w:rPr>
        <w:sz w:val="22"/>
      </w:rPr>
    </w:tblStylePr>
  </w:style>
  <w:style w:type="table" w:customStyle="1" w:styleId="ListTable6Colorful-Accent31">
    <w:name w:val="List Table 6 Colorful - Accent 31"/>
    <w:basedOn w:val="ab"/>
    <w:uiPriority w:val="99"/>
    <w:rsid w:val="003C485F"/>
    <w:pPr>
      <w:jc w:val="both"/>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rPr>
      <w:tblPr/>
      <w:tcPr>
        <w:tcBorders>
          <w:bottom w:val="single" w:sz="4" w:space="0" w:color="C3D69B"/>
        </w:tcBorders>
      </w:tcPr>
    </w:tblStylePr>
    <w:tblStylePr w:type="lastRow">
      <w:rPr>
        <w:b/>
      </w:rPr>
      <w:tblPr/>
      <w:tcPr>
        <w:tcBorders>
          <w:top w:val="single" w:sz="4" w:space="0" w:color="C3D69B"/>
        </w:tcBorders>
      </w:tcPr>
    </w:tblStylePr>
    <w:tblStylePr w:type="firstCol">
      <w:rPr>
        <w:b/>
      </w:rPr>
    </w:tblStylePr>
    <w:tblStylePr w:type="lastCol">
      <w:rPr>
        <w:b/>
      </w:rPr>
    </w:tblStylePr>
    <w:tblStylePr w:type="band1Vert">
      <w:tblPr/>
      <w:tcPr>
        <w:shd w:val="clear" w:color="E5EED5" w:fill="E5EED5"/>
      </w:tcPr>
    </w:tblStylePr>
    <w:tblStylePr w:type="band1Horz">
      <w:rPr>
        <w:sz w:val="22"/>
      </w:rPr>
      <w:tblPr/>
      <w:tcPr>
        <w:shd w:val="clear" w:color="E5EED5" w:fill="E5EED5"/>
      </w:tcPr>
    </w:tblStylePr>
    <w:tblStylePr w:type="band2Horz">
      <w:rPr>
        <w:sz w:val="22"/>
      </w:rPr>
    </w:tblStylePr>
  </w:style>
  <w:style w:type="table" w:customStyle="1" w:styleId="ListTable6Colorful-Accent41">
    <w:name w:val="List Table 6 Colorful - Accent 41"/>
    <w:basedOn w:val="ab"/>
    <w:uiPriority w:val="99"/>
    <w:rsid w:val="003C485F"/>
    <w:pPr>
      <w:jc w:val="both"/>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rPr>
      <w:tblPr/>
      <w:tcPr>
        <w:tcBorders>
          <w:bottom w:val="single" w:sz="4" w:space="0" w:color="B2A1C6"/>
        </w:tcBorders>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tblPr/>
      <w:tcPr>
        <w:shd w:val="clear" w:color="DFD8E7" w:fill="DFD8E7"/>
      </w:tcPr>
    </w:tblStylePr>
    <w:tblStylePr w:type="band1Horz">
      <w:rPr>
        <w:sz w:val="22"/>
      </w:rPr>
      <w:tblPr/>
      <w:tcPr>
        <w:shd w:val="clear" w:color="DFD8E7" w:fill="DFD8E7"/>
      </w:tcPr>
    </w:tblStylePr>
    <w:tblStylePr w:type="band2Horz">
      <w:rPr>
        <w:sz w:val="22"/>
      </w:rPr>
    </w:tblStylePr>
  </w:style>
  <w:style w:type="table" w:customStyle="1" w:styleId="ListTable6Colorful-Accent51">
    <w:name w:val="List Table 6 Colorful - Accent 51"/>
    <w:basedOn w:val="ab"/>
    <w:uiPriority w:val="99"/>
    <w:rsid w:val="003C485F"/>
    <w:pPr>
      <w:jc w:val="both"/>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rPr>
      <w:tblPr/>
      <w:tcPr>
        <w:tcBorders>
          <w:bottom w:val="single" w:sz="4" w:space="0" w:color="92CCDC"/>
        </w:tcBorders>
      </w:tcPr>
    </w:tblStylePr>
    <w:tblStylePr w:type="lastRow">
      <w:rPr>
        <w:b/>
      </w:rPr>
      <w:tblPr/>
      <w:tcPr>
        <w:tcBorders>
          <w:top w:val="single" w:sz="4" w:space="0" w:color="92CCDC"/>
        </w:tcBorders>
      </w:tcPr>
    </w:tblStylePr>
    <w:tblStylePr w:type="firstCol">
      <w:rPr>
        <w:b/>
      </w:rPr>
    </w:tblStylePr>
    <w:tblStylePr w:type="lastCol">
      <w:rPr>
        <w:b/>
      </w:rPr>
    </w:tblStylePr>
    <w:tblStylePr w:type="band1Vert">
      <w:tblPr/>
      <w:tcPr>
        <w:shd w:val="clear" w:color="D1EAF0" w:fill="D1EAF0"/>
      </w:tcPr>
    </w:tblStylePr>
    <w:tblStylePr w:type="band1Horz">
      <w:rPr>
        <w:sz w:val="22"/>
      </w:rPr>
      <w:tblPr/>
      <w:tcPr>
        <w:shd w:val="clear" w:color="D1EAF0" w:fill="D1EAF0"/>
      </w:tcPr>
    </w:tblStylePr>
    <w:tblStylePr w:type="band2Horz">
      <w:rPr>
        <w:sz w:val="22"/>
      </w:rPr>
    </w:tblStylePr>
  </w:style>
  <w:style w:type="table" w:customStyle="1" w:styleId="ListTable6Colorful-Accent61">
    <w:name w:val="List Table 6 Colorful - Accent 61"/>
    <w:basedOn w:val="ab"/>
    <w:uiPriority w:val="99"/>
    <w:rsid w:val="003C485F"/>
    <w:pPr>
      <w:jc w:val="both"/>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rPr>
      <w:tblPr/>
      <w:tcPr>
        <w:tcBorders>
          <w:bottom w:val="single" w:sz="4"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FDE4D0" w:fill="FDE4D0"/>
      </w:tcPr>
    </w:tblStylePr>
    <w:tblStylePr w:type="band1Horz">
      <w:rPr>
        <w:sz w:val="22"/>
      </w:rPr>
      <w:tblPr/>
      <w:tcPr>
        <w:shd w:val="clear" w:color="FDE4D0" w:fill="FDE4D0"/>
      </w:tcPr>
    </w:tblStylePr>
    <w:tblStylePr w:type="band2Horz">
      <w:rPr>
        <w:sz w:val="22"/>
      </w:rPr>
    </w:tblStylePr>
  </w:style>
  <w:style w:type="table" w:customStyle="1" w:styleId="-720">
    <w:name w:val="Список-таблица 7 цветная2"/>
    <w:basedOn w:val="ab"/>
    <w:uiPriority w:val="99"/>
    <w:rsid w:val="003C485F"/>
    <w:pPr>
      <w:jc w:val="both"/>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i/>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i/>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sz w:val="22"/>
      </w:rPr>
      <w:tblPr/>
      <w:tcPr>
        <w:shd w:val="clear" w:color="BFBFBF" w:fill="BFBFBF"/>
      </w:tcPr>
    </w:tblStylePr>
    <w:tblStylePr w:type="band2Horz">
      <w:rPr>
        <w:sz w:val="22"/>
      </w:rPr>
    </w:tblStylePr>
  </w:style>
  <w:style w:type="table" w:customStyle="1" w:styleId="ListTable7Colorful-Accent11">
    <w:name w:val="List Table 7 Colorful - Accent 11"/>
    <w:basedOn w:val="ab"/>
    <w:uiPriority w:val="99"/>
    <w:rsid w:val="003C485F"/>
    <w:pPr>
      <w:jc w:val="both"/>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i/>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sz w:val="22"/>
      </w:rPr>
      <w:tblPr/>
      <w:tcPr>
        <w:shd w:val="clear" w:color="D2DFEE" w:fill="D2DFEE"/>
      </w:tcPr>
    </w:tblStylePr>
    <w:tblStylePr w:type="band2Horz">
      <w:rPr>
        <w:sz w:val="22"/>
      </w:rPr>
    </w:tblStylePr>
  </w:style>
  <w:style w:type="table" w:customStyle="1" w:styleId="ListTable7Colorful-Accent21">
    <w:name w:val="List Table 7 Colorful - Accent 21"/>
    <w:basedOn w:val="ab"/>
    <w:uiPriority w:val="99"/>
    <w:rsid w:val="003C485F"/>
    <w:pPr>
      <w:jc w:val="both"/>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i/>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i/>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sz w:val="22"/>
      </w:rPr>
      <w:tblPr/>
      <w:tcPr>
        <w:shd w:val="clear" w:color="EFD2D2" w:fill="EFD2D2"/>
      </w:tcPr>
    </w:tblStylePr>
    <w:tblStylePr w:type="band2Horz">
      <w:rPr>
        <w:sz w:val="22"/>
      </w:rPr>
    </w:tblStylePr>
  </w:style>
  <w:style w:type="table" w:customStyle="1" w:styleId="ListTable7Colorful-Accent31">
    <w:name w:val="List Table 7 Colorful - Accent 31"/>
    <w:basedOn w:val="ab"/>
    <w:uiPriority w:val="99"/>
    <w:rsid w:val="003C485F"/>
    <w:pPr>
      <w:jc w:val="both"/>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i/>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i/>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sz w:val="22"/>
      </w:rPr>
      <w:tblPr/>
      <w:tcPr>
        <w:shd w:val="clear" w:color="E5EED5" w:fill="E5EED5"/>
      </w:tcPr>
    </w:tblStylePr>
    <w:tblStylePr w:type="band2Horz">
      <w:rPr>
        <w:sz w:val="22"/>
      </w:rPr>
    </w:tblStylePr>
  </w:style>
  <w:style w:type="table" w:customStyle="1" w:styleId="ListTable7Colorful-Accent41">
    <w:name w:val="List Table 7 Colorful - Accent 41"/>
    <w:basedOn w:val="ab"/>
    <w:uiPriority w:val="99"/>
    <w:rsid w:val="003C485F"/>
    <w:pPr>
      <w:jc w:val="both"/>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i/>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i/>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sz w:val="22"/>
      </w:rPr>
      <w:tblPr/>
      <w:tcPr>
        <w:shd w:val="clear" w:color="DFD8E7" w:fill="DFD8E7"/>
      </w:tcPr>
    </w:tblStylePr>
    <w:tblStylePr w:type="band2Horz">
      <w:rPr>
        <w:sz w:val="22"/>
      </w:rPr>
    </w:tblStylePr>
  </w:style>
  <w:style w:type="table" w:customStyle="1" w:styleId="ListTable7Colorful-Accent51">
    <w:name w:val="List Table 7 Colorful - Accent 51"/>
    <w:basedOn w:val="ab"/>
    <w:uiPriority w:val="99"/>
    <w:rsid w:val="003C485F"/>
    <w:pPr>
      <w:jc w:val="both"/>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i/>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i/>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sz w:val="22"/>
      </w:rPr>
      <w:tblPr/>
      <w:tcPr>
        <w:shd w:val="clear" w:color="D1EAF0" w:fill="D1EAF0"/>
      </w:tcPr>
    </w:tblStylePr>
    <w:tblStylePr w:type="band2Horz">
      <w:rPr>
        <w:sz w:val="22"/>
      </w:rPr>
    </w:tblStylePr>
  </w:style>
  <w:style w:type="table" w:customStyle="1" w:styleId="ListTable7Colorful-Accent61">
    <w:name w:val="List Table 7 Colorful - Accent 61"/>
    <w:basedOn w:val="ab"/>
    <w:uiPriority w:val="99"/>
    <w:rsid w:val="003C485F"/>
    <w:pPr>
      <w:jc w:val="both"/>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i/>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i/>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sz w:val="22"/>
      </w:rPr>
      <w:tblPr/>
      <w:tcPr>
        <w:shd w:val="clear" w:color="FDE4D0" w:fill="FDE4D0"/>
      </w:tcPr>
    </w:tblStylePr>
    <w:tblStylePr w:type="band2Horz">
      <w:rPr>
        <w:sz w:val="22"/>
      </w:rPr>
    </w:tblStylePr>
  </w:style>
  <w:style w:type="table" w:customStyle="1" w:styleId="Lined-Accent13">
    <w:name w:val="Lined - Accent 13"/>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1">
    <w:name w:val="Lined - Accent 11"/>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1">
    <w:name w:val="Lined - Accent 21"/>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1">
    <w:name w:val="Lined - Accent 31"/>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1">
    <w:name w:val="Lined - Accent 41"/>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1">
    <w:name w:val="Lined - Accent 51"/>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1">
    <w:name w:val="Lined - Accent 61"/>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13">
    <w:name w:val="Bordered &amp; Lined - Accent 13"/>
    <w:basedOn w:val="ab"/>
    <w:uiPriority w:val="99"/>
    <w:rsid w:val="003C485F"/>
    <w:pPr>
      <w:jc w:val="both"/>
    </w:pPr>
    <w:rPr>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1">
    <w:name w:val="Bordered &amp; Lined - Accent 11"/>
    <w:basedOn w:val="ab"/>
    <w:uiPriority w:val="99"/>
    <w:rsid w:val="003C485F"/>
    <w:pPr>
      <w:jc w:val="both"/>
    </w:pPr>
    <w:rPr>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1">
    <w:name w:val="Bordered &amp; Lined - Accent 21"/>
    <w:basedOn w:val="ab"/>
    <w:uiPriority w:val="99"/>
    <w:rsid w:val="003C485F"/>
    <w:pPr>
      <w:jc w:val="both"/>
    </w:pPr>
    <w:rPr>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1">
    <w:name w:val="Bordered &amp; Lined - Accent 31"/>
    <w:basedOn w:val="ab"/>
    <w:uiPriority w:val="99"/>
    <w:rsid w:val="003C485F"/>
    <w:pPr>
      <w:jc w:val="both"/>
    </w:pPr>
    <w:rPr>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1">
    <w:name w:val="Bordered &amp; Lined - Accent 41"/>
    <w:basedOn w:val="ab"/>
    <w:uiPriority w:val="99"/>
    <w:rsid w:val="003C485F"/>
    <w:pPr>
      <w:jc w:val="both"/>
    </w:pPr>
    <w:rPr>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1">
    <w:name w:val="Bordered &amp; Lined - Accent 51"/>
    <w:basedOn w:val="ab"/>
    <w:uiPriority w:val="99"/>
    <w:rsid w:val="003C485F"/>
    <w:pPr>
      <w:jc w:val="both"/>
    </w:pPr>
    <w:rPr>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1">
    <w:name w:val="Bordered &amp; Lined - Accent 61"/>
    <w:basedOn w:val="ab"/>
    <w:uiPriority w:val="99"/>
    <w:rsid w:val="003C485F"/>
    <w:pPr>
      <w:jc w:val="both"/>
    </w:pPr>
    <w:rPr>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1">
    <w:name w:val="Bordered1"/>
    <w:basedOn w:val="ab"/>
    <w:uiPriority w:val="99"/>
    <w:rsid w:val="003C485F"/>
    <w:pPr>
      <w:jc w:val="both"/>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7F7F7F"/>
        </w:tcBorders>
      </w:tcPr>
    </w:tblStylePr>
    <w:tblStylePr w:type="lastRow">
      <w:rPr>
        <w:sz w:val="22"/>
      </w:rPr>
      <w:tblPr/>
      <w:tcPr>
        <w:tcBorders>
          <w:top w:val="single" w:sz="12" w:space="0" w:color="7F7F7F"/>
        </w:tcBorders>
      </w:tcPr>
    </w:tblStylePr>
    <w:tblStylePr w:type="firstCol">
      <w:rPr>
        <w:sz w:val="22"/>
      </w:rPr>
    </w:tblStylePr>
    <w:tblStylePr w:type="lastCol">
      <w:rPr>
        <w:sz w:val="22"/>
      </w:rPr>
      <w:tblPr/>
      <w:tcPr>
        <w:tcBorders>
          <w:left w:val="single" w:sz="12" w:space="0" w:color="7F7F7F"/>
        </w:tcBorders>
      </w:tcPr>
    </w:tblStylePr>
    <w:tblStylePr w:type="band1Horz">
      <w:rPr>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b"/>
    <w:uiPriority w:val="99"/>
    <w:rsid w:val="003C485F"/>
    <w:pPr>
      <w:jc w:val="both"/>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b"/>
    <w:uiPriority w:val="99"/>
    <w:rsid w:val="003C485F"/>
    <w:pPr>
      <w:jc w:val="both"/>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D99695"/>
        </w:tcBorders>
      </w:tcPr>
    </w:tblStylePr>
    <w:tblStylePr w:type="lastRow">
      <w:rPr>
        <w:sz w:val="22"/>
      </w:rPr>
      <w:tblPr/>
      <w:tcPr>
        <w:tcBorders>
          <w:top w:val="single" w:sz="12" w:space="0" w:color="D99695"/>
        </w:tcBorders>
      </w:tcPr>
    </w:tblStylePr>
    <w:tblStylePr w:type="firstCol">
      <w:rPr>
        <w:sz w:val="22"/>
      </w:rPr>
    </w:tblStylePr>
    <w:tblStylePr w:type="lastCol">
      <w:rPr>
        <w:sz w:val="22"/>
      </w:rPr>
      <w:tblPr/>
      <w:tcPr>
        <w:tcBorders>
          <w:left w:val="single" w:sz="12" w:space="0" w:color="D99695"/>
        </w:tcBorders>
      </w:tcPr>
    </w:tblStylePr>
    <w:tblStylePr w:type="band1Horz">
      <w:rPr>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b"/>
    <w:uiPriority w:val="99"/>
    <w:rsid w:val="003C485F"/>
    <w:pPr>
      <w:jc w:val="both"/>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C3D69B"/>
        </w:tcBorders>
      </w:tcPr>
    </w:tblStylePr>
    <w:tblStylePr w:type="lastRow">
      <w:rPr>
        <w:sz w:val="22"/>
      </w:rPr>
      <w:tblPr/>
      <w:tcPr>
        <w:tcBorders>
          <w:top w:val="single" w:sz="12" w:space="0" w:color="C3D69B"/>
        </w:tcBorders>
      </w:tcPr>
    </w:tblStylePr>
    <w:tblStylePr w:type="firstCol">
      <w:rPr>
        <w:sz w:val="22"/>
      </w:rPr>
    </w:tblStylePr>
    <w:tblStylePr w:type="lastCol">
      <w:rPr>
        <w:sz w:val="22"/>
      </w:rPr>
      <w:tblPr/>
      <w:tcPr>
        <w:tcBorders>
          <w:left w:val="single" w:sz="12" w:space="0" w:color="C3D69B"/>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b"/>
    <w:uiPriority w:val="99"/>
    <w:rsid w:val="003C485F"/>
    <w:pPr>
      <w:jc w:val="both"/>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b"/>
    <w:uiPriority w:val="99"/>
    <w:rsid w:val="003C485F"/>
    <w:pPr>
      <w:jc w:val="both"/>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b"/>
    <w:uiPriority w:val="99"/>
    <w:rsid w:val="003C485F"/>
    <w:pPr>
      <w:jc w:val="both"/>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
    <w:name w:val="Table Normal1"/>
    <w:rsid w:val="003C485F"/>
    <w:pPr>
      <w:spacing w:line="360" w:lineRule="auto"/>
      <w:jc w:val="both"/>
    </w:pPr>
    <w:tblPr>
      <w:tblCellMar>
        <w:top w:w="0" w:type="dxa"/>
        <w:left w:w="0" w:type="dxa"/>
        <w:bottom w:w="0" w:type="dxa"/>
        <w:right w:w="0" w:type="dxa"/>
      </w:tblCellMar>
    </w:tblPr>
  </w:style>
  <w:style w:type="table" w:customStyle="1" w:styleId="StGen01">
    <w:name w:val="StGen01"/>
    <w:basedOn w:val="TableNormal"/>
    <w:rsid w:val="003C485F"/>
    <w:pPr>
      <w:spacing w:line="360" w:lineRule="auto"/>
      <w:jc w:val="both"/>
    </w:pPr>
    <w:tblPr>
      <w:tblStyleRowBandSize w:val="1"/>
      <w:tblStyleColBandSize w:val="1"/>
      <w:tblCellMar>
        <w:top w:w="0" w:type="dxa"/>
        <w:left w:w="57" w:type="dxa"/>
        <w:bottom w:w="0" w:type="dxa"/>
        <w:right w:w="57" w:type="dxa"/>
      </w:tblCellMar>
    </w:tblPr>
  </w:style>
  <w:style w:type="table" w:customStyle="1" w:styleId="StGen110">
    <w:name w:val="StGen110"/>
    <w:basedOn w:val="TableNormal"/>
    <w:rsid w:val="003C485F"/>
    <w:pPr>
      <w:spacing w:line="360" w:lineRule="auto"/>
      <w:jc w:val="both"/>
    </w:pPr>
    <w:tblPr>
      <w:tblStyleRowBandSize w:val="1"/>
      <w:tblStyleColBandSize w:val="1"/>
      <w:tblCellMar>
        <w:top w:w="0" w:type="dxa"/>
        <w:left w:w="57" w:type="dxa"/>
        <w:bottom w:w="0" w:type="dxa"/>
        <w:right w:w="57" w:type="dxa"/>
      </w:tblCellMar>
    </w:tblPr>
  </w:style>
  <w:style w:type="table" w:customStyle="1" w:styleId="StGen210">
    <w:name w:val="StGen210"/>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310">
    <w:name w:val="StGen310"/>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410">
    <w:name w:val="StGen410"/>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510">
    <w:name w:val="StGen510"/>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64">
    <w:name w:val="StGen64"/>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71">
    <w:name w:val="StGen7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81">
    <w:name w:val="StGen8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91">
    <w:name w:val="StGen9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101">
    <w:name w:val="StGen10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111">
    <w:name w:val="StGen11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121">
    <w:name w:val="StGen12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131">
    <w:name w:val="StGen13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141">
    <w:name w:val="StGen14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151">
    <w:name w:val="StGen15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161">
    <w:name w:val="StGen16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171">
    <w:name w:val="StGen17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181">
    <w:name w:val="StGen181"/>
    <w:basedOn w:val="TableNormal"/>
    <w:rsid w:val="003C485F"/>
    <w:pPr>
      <w:spacing w:line="360" w:lineRule="auto"/>
      <w:jc w:val="both"/>
    </w:pPr>
    <w:tblPr>
      <w:tblStyleRowBandSize w:val="1"/>
      <w:tblStyleColBandSize w:val="1"/>
      <w:tblCellMar>
        <w:top w:w="113" w:type="dxa"/>
        <w:left w:w="115" w:type="dxa"/>
        <w:bottom w:w="57" w:type="dxa"/>
        <w:right w:w="115" w:type="dxa"/>
      </w:tblCellMar>
    </w:tblPr>
  </w:style>
  <w:style w:type="table" w:customStyle="1" w:styleId="StGen191">
    <w:name w:val="StGen19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01">
    <w:name w:val="StGen20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11">
    <w:name w:val="StGen211"/>
    <w:basedOn w:val="TableNormal"/>
    <w:rsid w:val="003C485F"/>
    <w:pPr>
      <w:spacing w:line="360" w:lineRule="auto"/>
      <w:jc w:val="both"/>
    </w:pPr>
    <w:tblPr>
      <w:tblStyleRowBandSize w:val="1"/>
      <w:tblStyleColBandSize w:val="1"/>
      <w:tblCellMar>
        <w:top w:w="113" w:type="dxa"/>
        <w:left w:w="115" w:type="dxa"/>
        <w:bottom w:w="57" w:type="dxa"/>
        <w:right w:w="115" w:type="dxa"/>
      </w:tblCellMar>
    </w:tblPr>
  </w:style>
  <w:style w:type="table" w:customStyle="1" w:styleId="StGen221">
    <w:name w:val="StGen22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31">
    <w:name w:val="StGen23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41">
    <w:name w:val="StGen24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51">
    <w:name w:val="StGen25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61">
    <w:name w:val="StGen26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71">
    <w:name w:val="StGen27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81">
    <w:name w:val="StGen28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291">
    <w:name w:val="StGen29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301">
    <w:name w:val="StGen30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311">
    <w:name w:val="StGen31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321">
    <w:name w:val="StGen32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331">
    <w:name w:val="StGen33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341">
    <w:name w:val="StGen341"/>
    <w:basedOn w:val="TableNormal"/>
    <w:rsid w:val="003C485F"/>
    <w:pPr>
      <w:spacing w:line="360" w:lineRule="auto"/>
      <w:jc w:val="both"/>
    </w:pPr>
    <w:tblPr>
      <w:tblStyleRowBandSize w:val="1"/>
      <w:tblStyleColBandSize w:val="1"/>
      <w:tblCellMar>
        <w:top w:w="0" w:type="dxa"/>
        <w:left w:w="115" w:type="dxa"/>
        <w:bottom w:w="0" w:type="dxa"/>
        <w:right w:w="115" w:type="dxa"/>
      </w:tblCellMar>
    </w:tblPr>
  </w:style>
  <w:style w:type="table" w:customStyle="1" w:styleId="StGen351">
    <w:name w:val="StGen35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StGen361">
    <w:name w:val="StGen361"/>
    <w:basedOn w:val="TableNormal"/>
    <w:rsid w:val="003C485F"/>
    <w:pPr>
      <w:spacing w:line="360" w:lineRule="auto"/>
      <w:jc w:val="both"/>
    </w:pPr>
    <w:tblPr>
      <w:tblStyleRowBandSize w:val="1"/>
      <w:tblStyleColBandSize w:val="1"/>
      <w:tblCellMar>
        <w:top w:w="100" w:type="dxa"/>
        <w:left w:w="100" w:type="dxa"/>
        <w:bottom w:w="100" w:type="dxa"/>
        <w:right w:w="100" w:type="dxa"/>
      </w:tblCellMar>
    </w:tblPr>
  </w:style>
  <w:style w:type="table" w:customStyle="1" w:styleId="130">
    <w:name w:val="Таблица простая 13"/>
    <w:basedOn w:val="ab"/>
    <w:link w:val="1a"/>
    <w:uiPriority w:val="59"/>
    <w:rsid w:val="003C485F"/>
    <w:rPr>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sing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b"/>
    <w:uiPriority w:val="59"/>
    <w:rsid w:val="003C485F"/>
    <w:rPr>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30">
    <w:name w:val="Таблица простая 33"/>
    <w:basedOn w:val="ab"/>
    <w:uiPriority w:val="99"/>
    <w:rsid w:val="003C485F"/>
    <w:rPr>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000000" w:themeColor="text1"/>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30">
    <w:name w:val="Таблица простая 43"/>
    <w:basedOn w:val="ab"/>
    <w:uiPriority w:val="99"/>
    <w:rsid w:val="003C485F"/>
    <w:rPr>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0">
    <w:name w:val="Таблица простая 53"/>
    <w:basedOn w:val="ab"/>
    <w:uiPriority w:val="99"/>
    <w:rsid w:val="003C485F"/>
    <w:rPr>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3">
    <w:name w:val="Таблица-сетка 1 светлая3"/>
    <w:basedOn w:val="ab"/>
    <w:uiPriority w:val="99"/>
    <w:rsid w:val="003C485F"/>
    <w:rPr>
      <w:sz w:val="20"/>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single" w:sz="2" w:space="0" w:color="000000" w:themeColor="text1"/>
        </w:tcBorders>
      </w:tcPr>
    </w:tblStylePr>
    <w:tblStylePr w:type="firstCol">
      <w:rPr>
        <w:b/>
        <w:bCs/>
      </w:rPr>
    </w:tblStylePr>
    <w:tblStylePr w:type="lastCol">
      <w:rPr>
        <w:b/>
        <w:bCs/>
      </w:rPr>
    </w:tblStylePr>
  </w:style>
  <w:style w:type="table" w:customStyle="1" w:styleId="-23">
    <w:name w:val="Таблица-сетка 23"/>
    <w:basedOn w:val="ab"/>
    <w:uiPriority w:val="99"/>
    <w:rsid w:val="003C485F"/>
    <w:rPr>
      <w:sz w:val="20"/>
      <w:szCs w:val="20"/>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one" w:sz="4" w:space="0" w:color="000000"/>
          <w:bottom w:val="single" w:sz="12" w:space="0" w:color="000000" w:themeColor="text1"/>
        </w:tcBorders>
        <w:shd w:val="clear" w:color="auto" w:fill="FFFFFF" w:themeFill="background1"/>
      </w:tcPr>
    </w:tblStylePr>
    <w:tblStylePr w:type="lastRow">
      <w:rPr>
        <w:b/>
        <w:bCs/>
      </w:rPr>
      <w:tblPr/>
      <w:tcPr>
        <w:tcBorders>
          <w:top w:val="single" w:sz="2" w:space="0" w:color="000000" w:themeColor="text1"/>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b"/>
    <w:uiPriority w:val="99"/>
    <w:rsid w:val="003C485F"/>
    <w:rPr>
      <w:sz w:val="20"/>
      <w:szCs w:val="20"/>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rPr>
      <w:tblPr/>
      <w:tcPr>
        <w:tcBorders>
          <w:top w:val="none" w:sz="4" w:space="0" w:color="000000"/>
          <w:left w:val="none" w:sz="4" w:space="0" w:color="000000"/>
          <w:bottom w:val="none" w:sz="4" w:space="0" w:color="000000"/>
        </w:tcBorders>
        <w:shd w:val="clear" w:color="auto" w:fill="FFFFFF" w:themeFill="background1"/>
      </w:tcPr>
    </w:tblStylePr>
    <w:tblStylePr w:type="lastCol">
      <w:rPr>
        <w:i/>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43">
    <w:name w:val="Таблица-сетка 43"/>
    <w:basedOn w:val="ab"/>
    <w:uiPriority w:val="59"/>
    <w:rsid w:val="003C485F"/>
    <w:rPr>
      <w:sz w:val="20"/>
      <w:szCs w:val="20"/>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b"/>
    <w:uiPriority w:val="99"/>
    <w:rsid w:val="003C485F"/>
    <w:rPr>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b"/>
    <w:uiPriority w:val="99"/>
    <w:rsid w:val="003C485F"/>
    <w:rPr>
      <w:color w:val="000000" w:themeColor="text1"/>
      <w:sz w:val="20"/>
      <w:szCs w:val="20"/>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b"/>
    <w:uiPriority w:val="99"/>
    <w:rsid w:val="003C485F"/>
    <w:rPr>
      <w:color w:val="000000" w:themeColor="text1"/>
      <w:sz w:val="20"/>
      <w:szCs w:val="20"/>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rPr>
      <w:tblPr/>
      <w:tcPr>
        <w:tcBorders>
          <w:top w:val="none" w:sz="4" w:space="0" w:color="000000"/>
          <w:left w:val="none" w:sz="4" w:space="0" w:color="000000"/>
          <w:bottom w:val="none" w:sz="4" w:space="0" w:color="000000"/>
        </w:tcBorders>
        <w:shd w:val="clear" w:color="auto" w:fill="FFFFFF" w:themeFill="background1"/>
      </w:tcPr>
    </w:tblStylePr>
    <w:tblStylePr w:type="lastCol">
      <w:rPr>
        <w:i/>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130">
    <w:name w:val="Список-таблица 1 светлая3"/>
    <w:basedOn w:val="ab"/>
    <w:uiPriority w:val="99"/>
    <w:rsid w:val="003C485F"/>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b"/>
    <w:uiPriority w:val="99"/>
    <w:rsid w:val="003C485F"/>
    <w:rPr>
      <w:sz w:val="20"/>
      <w:szCs w:val="20"/>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b"/>
    <w:uiPriority w:val="99"/>
    <w:rsid w:val="003C485F"/>
    <w:rPr>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single" w:sz="4" w:space="0" w:color="000000" w:themeColor="tex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themeColor="text1"/>
          <w:left w:val="none" w:sz="4" w:space="0" w:color="000000"/>
        </w:tcBorders>
      </w:tcPr>
    </w:tblStylePr>
    <w:tblStylePr w:type="swCell">
      <w:tblPr/>
      <w:tcPr>
        <w:tcBorders>
          <w:top w:val="single" w:sz="4" w:space="0" w:color="000000" w:themeColor="text1"/>
          <w:right w:val="none" w:sz="4" w:space="0" w:color="000000"/>
        </w:tcBorders>
      </w:tcPr>
    </w:tblStylePr>
  </w:style>
  <w:style w:type="table" w:customStyle="1" w:styleId="-430">
    <w:name w:val="Список-таблица 43"/>
    <w:basedOn w:val="ab"/>
    <w:uiPriority w:val="99"/>
    <w:rsid w:val="003C485F"/>
    <w:rPr>
      <w:sz w:val="20"/>
      <w:szCs w:val="20"/>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b"/>
    <w:uiPriority w:val="99"/>
    <w:rsid w:val="003C485F"/>
    <w:rPr>
      <w:color w:val="FFFFFF" w:themeColor="background1"/>
      <w:sz w:val="20"/>
      <w:szCs w:val="20"/>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30">
    <w:name w:val="Список-таблица 6 цветная3"/>
    <w:basedOn w:val="ab"/>
    <w:uiPriority w:val="99"/>
    <w:rsid w:val="003C485F"/>
    <w:rPr>
      <w:color w:val="000000" w:themeColor="text1"/>
      <w:sz w:val="20"/>
      <w:szCs w:val="20"/>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b"/>
    <w:uiPriority w:val="99"/>
    <w:rsid w:val="003C485F"/>
    <w:rPr>
      <w:color w:val="000000" w:themeColor="text1"/>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32">
    <w:name w:val="Сетка таблицы13"/>
    <w:basedOn w:val="ab"/>
    <w:uiPriority w:val="59"/>
    <w:rsid w:val="003C485F"/>
    <w:pPr>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basedOn w:val="ab"/>
    <w:uiPriority w:val="59"/>
    <w:rsid w:val="003C485F"/>
    <w:pPr>
      <w:jc w:val="both"/>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2">
    <w:name w:val="Grid Table 1 Light - Accent 12"/>
    <w:basedOn w:val="ab"/>
    <w:uiPriority w:val="99"/>
    <w:rsid w:val="003C485F"/>
    <w:pPr>
      <w:jc w:val="both"/>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rPr>
      <w:tblPr/>
      <w:tcPr>
        <w:tcBorders>
          <w:bottom w:val="single" w:sz="12" w:space="0" w:color="97B4D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b"/>
    <w:uiPriority w:val="99"/>
    <w:rsid w:val="003C485F"/>
    <w:pPr>
      <w:jc w:val="both"/>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rPr>
      <w:tblPr/>
      <w:tcPr>
        <w:tcBorders>
          <w:bottom w:val="single" w:sz="12" w:space="0" w:color="DA989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b"/>
    <w:uiPriority w:val="99"/>
    <w:rsid w:val="003C485F"/>
    <w:pPr>
      <w:jc w:val="both"/>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rPr>
      <w:tblPr/>
      <w:tcPr>
        <w:tcBorders>
          <w:bottom w:val="single" w:sz="12" w:space="0" w:color="C4D79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b"/>
    <w:uiPriority w:val="99"/>
    <w:rsid w:val="003C485F"/>
    <w:pPr>
      <w:jc w:val="both"/>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rPr>
      <w:tblPr/>
      <w:tcPr>
        <w:tcBorders>
          <w:bottom w:val="single" w:sz="12" w:space="0" w:color="B4A4C8"/>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b"/>
    <w:uiPriority w:val="99"/>
    <w:rsid w:val="003C485F"/>
    <w:pPr>
      <w:jc w:val="both"/>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rPr>
      <w:tblPr/>
      <w:tcPr>
        <w:tcBorders>
          <w:bottom w:val="single" w:sz="12" w:space="0" w:color="95CEDD"/>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b"/>
    <w:uiPriority w:val="99"/>
    <w:rsid w:val="003C485F"/>
    <w:pPr>
      <w:jc w:val="both"/>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rPr>
      <w:tblPr/>
      <w:tcPr>
        <w:tcBorders>
          <w:bottom w:val="single" w:sz="12" w:space="0" w:color="FAC19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2">
    <w:name w:val="Grid Table 2 - Accent 12"/>
    <w:basedOn w:val="ab"/>
    <w:uiPriority w:val="99"/>
    <w:rsid w:val="003C485F"/>
    <w:pPr>
      <w:jc w:val="both"/>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2-Accent22">
    <w:name w:val="Grid Table 2 - Accent 22"/>
    <w:basedOn w:val="ab"/>
    <w:uiPriority w:val="99"/>
    <w:rsid w:val="003C485F"/>
    <w:pPr>
      <w:jc w:val="both"/>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2-Accent32">
    <w:name w:val="Grid Table 2 - Accent 32"/>
    <w:basedOn w:val="ab"/>
    <w:uiPriority w:val="99"/>
    <w:rsid w:val="003C485F"/>
    <w:pPr>
      <w:jc w:val="both"/>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2-Accent42">
    <w:name w:val="Grid Table 2 - Accent 42"/>
    <w:basedOn w:val="ab"/>
    <w:uiPriority w:val="99"/>
    <w:rsid w:val="003C485F"/>
    <w:pPr>
      <w:jc w:val="both"/>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2-Accent52">
    <w:name w:val="Grid Table 2 - Accent 52"/>
    <w:basedOn w:val="ab"/>
    <w:uiPriority w:val="99"/>
    <w:rsid w:val="003C485F"/>
    <w:pPr>
      <w:jc w:val="both"/>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2-Accent62">
    <w:name w:val="Grid Table 2 - Accent 62"/>
    <w:basedOn w:val="ab"/>
    <w:uiPriority w:val="99"/>
    <w:rsid w:val="003C485F"/>
    <w:pPr>
      <w:jc w:val="both"/>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GridTable3-Accent12">
    <w:name w:val="Grid Table 3 - Accent 12"/>
    <w:basedOn w:val="ab"/>
    <w:uiPriority w:val="99"/>
    <w:rsid w:val="003C485F"/>
    <w:pPr>
      <w:jc w:val="both"/>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cPr>
    </w:tblStylePr>
    <w:tblStylePr w:type="band1Horz">
      <w:rPr>
        <w:sz w:val="22"/>
      </w:rPr>
      <w:tblPr/>
      <w:tcPr>
        <w:shd w:val="clear" w:color="DAE5F1" w:fill="DAE5F1"/>
      </w:tcPr>
    </w:tblStylePr>
  </w:style>
  <w:style w:type="table" w:customStyle="1" w:styleId="GridTable3-Accent22">
    <w:name w:val="Grid Table 3 - Accent 22"/>
    <w:basedOn w:val="ab"/>
    <w:uiPriority w:val="99"/>
    <w:rsid w:val="003C485F"/>
    <w:pPr>
      <w:jc w:val="both"/>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3-Accent32">
    <w:name w:val="Grid Table 3 - Accent 32"/>
    <w:basedOn w:val="ab"/>
    <w:uiPriority w:val="99"/>
    <w:rsid w:val="003C485F"/>
    <w:pPr>
      <w:jc w:val="both"/>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3-Accent42">
    <w:name w:val="Grid Table 3 - Accent 42"/>
    <w:basedOn w:val="ab"/>
    <w:uiPriority w:val="99"/>
    <w:rsid w:val="003C485F"/>
    <w:pPr>
      <w:jc w:val="both"/>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3-Accent52">
    <w:name w:val="Grid Table 3 - Accent 52"/>
    <w:basedOn w:val="ab"/>
    <w:uiPriority w:val="99"/>
    <w:rsid w:val="003C485F"/>
    <w:pPr>
      <w:jc w:val="both"/>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3-Accent62">
    <w:name w:val="Grid Table 3 - Accent 62"/>
    <w:basedOn w:val="ab"/>
    <w:uiPriority w:val="99"/>
    <w:rsid w:val="003C485F"/>
    <w:pPr>
      <w:jc w:val="both"/>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GridTable4-Accent12">
    <w:name w:val="Grid Table 4 - Accent 12"/>
    <w:basedOn w:val="ab"/>
    <w:uiPriority w:val="59"/>
    <w:rsid w:val="003C485F"/>
    <w:pPr>
      <w:jc w:val="both"/>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rPr>
      <w:tblPr/>
      <w:tcPr>
        <w:tcBorders>
          <w:top w:val="single" w:sz="4" w:space="0" w:color="5D8AC2"/>
        </w:tcBorders>
      </w:tcPr>
    </w:tblStylePr>
    <w:tblStylePr w:type="firstCol">
      <w:rPr>
        <w:b/>
      </w:rPr>
    </w:tblStylePr>
    <w:tblStylePr w:type="lastCol">
      <w:rPr>
        <w:b/>
      </w:rPr>
    </w:tblStylePr>
    <w:tblStylePr w:type="band1Vert">
      <w:rPr>
        <w:sz w:val="22"/>
      </w:rPr>
      <w:tblPr/>
      <w:tcPr>
        <w:shd w:val="clear" w:color="DCE6F2" w:fill="DCE6F2"/>
      </w:tcPr>
    </w:tblStylePr>
    <w:tblStylePr w:type="band1Horz">
      <w:rPr>
        <w:sz w:val="22"/>
      </w:rPr>
      <w:tblPr/>
      <w:tcPr>
        <w:shd w:val="clear" w:color="DCE6F2" w:fill="DCE6F2"/>
      </w:tcPr>
    </w:tblStylePr>
  </w:style>
  <w:style w:type="table" w:customStyle="1" w:styleId="GridTable4-Accent22">
    <w:name w:val="Grid Table 4 - Accent 22"/>
    <w:basedOn w:val="ab"/>
    <w:uiPriority w:val="59"/>
    <w:rsid w:val="003C485F"/>
    <w:pPr>
      <w:jc w:val="both"/>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rPr>
      <w:tblPr/>
      <w:tcPr>
        <w:tcBorders>
          <w:top w:val="single" w:sz="4" w:space="0" w:color="D99695"/>
        </w:tcBorders>
      </w:tcPr>
    </w:tblStylePr>
    <w:tblStylePr w:type="firstCol">
      <w:rPr>
        <w:b/>
      </w:rPr>
    </w:tblStylePr>
    <w:tblStylePr w:type="lastCol">
      <w:rPr>
        <w:b/>
      </w:rPr>
    </w:tblStylePr>
    <w:tblStylePr w:type="band1Vert">
      <w:rPr>
        <w:sz w:val="22"/>
      </w:rPr>
      <w:tblPr/>
      <w:tcPr>
        <w:shd w:val="clear" w:color="F2DCDC" w:fill="F2DCDC"/>
      </w:tcPr>
    </w:tblStylePr>
    <w:tblStylePr w:type="band1Horz">
      <w:rPr>
        <w:sz w:val="22"/>
      </w:rPr>
      <w:tblPr/>
      <w:tcPr>
        <w:shd w:val="clear" w:color="F2DCDC" w:fill="F2DCDC"/>
      </w:tcPr>
    </w:tblStylePr>
  </w:style>
  <w:style w:type="table" w:customStyle="1" w:styleId="GridTable4-Accent32">
    <w:name w:val="Grid Table 4 - Accent 32"/>
    <w:basedOn w:val="ab"/>
    <w:uiPriority w:val="59"/>
    <w:rsid w:val="003C485F"/>
    <w:pPr>
      <w:jc w:val="both"/>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rPr>
      <w:tblPr/>
      <w:tcPr>
        <w:tcBorders>
          <w:top w:val="single" w:sz="4" w:space="0" w:color="9ABB59"/>
        </w:tcBorders>
      </w:tcPr>
    </w:tblStylePr>
    <w:tblStylePr w:type="firstCol">
      <w:rPr>
        <w:b/>
      </w:rPr>
    </w:tblStylePr>
    <w:tblStylePr w:type="lastCol">
      <w:rPr>
        <w:b/>
      </w:rPr>
    </w:tblStylePr>
    <w:tblStylePr w:type="band1Vert">
      <w:rPr>
        <w:sz w:val="22"/>
      </w:rPr>
      <w:tblPr/>
      <w:tcPr>
        <w:shd w:val="clear" w:color="EAF1DC" w:fill="EAF1DC"/>
      </w:tcPr>
    </w:tblStylePr>
    <w:tblStylePr w:type="band1Horz">
      <w:rPr>
        <w:sz w:val="22"/>
      </w:rPr>
      <w:tblPr/>
      <w:tcPr>
        <w:shd w:val="clear" w:color="EAF1DC" w:fill="EAF1DC"/>
      </w:tcPr>
    </w:tblStylePr>
  </w:style>
  <w:style w:type="table" w:customStyle="1" w:styleId="GridTable4-Accent42">
    <w:name w:val="Grid Table 4 - Accent 42"/>
    <w:basedOn w:val="ab"/>
    <w:uiPriority w:val="59"/>
    <w:rsid w:val="003C485F"/>
    <w:pPr>
      <w:jc w:val="both"/>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rPr>
        <w:sz w:val="22"/>
      </w:rPr>
      <w:tblPr/>
      <w:tcPr>
        <w:shd w:val="clear" w:color="E5DFEC" w:fill="E5DFEC"/>
      </w:tcPr>
    </w:tblStylePr>
    <w:tblStylePr w:type="band1Horz">
      <w:rPr>
        <w:sz w:val="22"/>
      </w:rPr>
      <w:tblPr/>
      <w:tcPr>
        <w:shd w:val="clear" w:color="E5DFEC" w:fill="E5DFEC"/>
      </w:tcPr>
    </w:tblStylePr>
  </w:style>
  <w:style w:type="table" w:customStyle="1" w:styleId="GridTable4-Accent52">
    <w:name w:val="Grid Table 4 - Accent 52"/>
    <w:basedOn w:val="ab"/>
    <w:uiPriority w:val="59"/>
    <w:rsid w:val="003C485F"/>
    <w:pPr>
      <w:jc w:val="both"/>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rPr>
        <w:sz w:val="22"/>
      </w:rPr>
      <w:tblPr/>
      <w:tcPr>
        <w:shd w:val="clear" w:color="DAEEF3" w:fill="DAEEF3"/>
      </w:tcPr>
    </w:tblStylePr>
    <w:tblStylePr w:type="band1Horz">
      <w:rPr>
        <w:sz w:val="22"/>
      </w:rPr>
      <w:tblPr/>
      <w:tcPr>
        <w:shd w:val="clear" w:color="DAEEF3" w:fill="DAEEF3"/>
      </w:tcPr>
    </w:tblStylePr>
  </w:style>
  <w:style w:type="table" w:customStyle="1" w:styleId="GridTable4-Accent62">
    <w:name w:val="Grid Table 4 - Accent 62"/>
    <w:basedOn w:val="ab"/>
    <w:uiPriority w:val="59"/>
    <w:rsid w:val="003C485F"/>
    <w:pPr>
      <w:jc w:val="both"/>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rPr>
        <w:sz w:val="22"/>
      </w:rPr>
      <w:tblPr/>
      <w:tcPr>
        <w:shd w:val="clear" w:color="FDE9D8" w:fill="FDE9D8"/>
      </w:tcPr>
    </w:tblStylePr>
    <w:tblStylePr w:type="band1Horz">
      <w:rPr>
        <w:sz w:val="22"/>
      </w:rPr>
      <w:tblPr/>
      <w:tcPr>
        <w:shd w:val="clear" w:color="FDE9D8" w:fill="FDE9D8"/>
      </w:tcPr>
    </w:tblStylePr>
  </w:style>
  <w:style w:type="table" w:customStyle="1" w:styleId="GridTable5Dark-Accent12">
    <w:name w:val="Grid Table 5 Dark- Accent 12"/>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sz w:val="22"/>
      </w:rPr>
      <w:tblPr/>
      <w:tcPr>
        <w:tcBorders>
          <w:top w:val="single" w:sz="4" w:space="0" w:color="FFFFFF"/>
        </w:tcBorders>
        <w:shd w:val="clear" w:color="4F81BD" w:fill="4F81BD"/>
      </w:tcPr>
    </w:tblStylePr>
    <w:tblStylePr w:type="firstCol">
      <w:rPr>
        <w:b/>
        <w:sz w:val="22"/>
      </w:rPr>
      <w:tblPr/>
      <w:tcPr>
        <w:shd w:val="clear" w:color="4F81BD" w:fill="4F81BD"/>
      </w:tcPr>
    </w:tblStylePr>
    <w:tblStylePr w:type="lastCol">
      <w:rPr>
        <w:b/>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sz w:val="22"/>
      </w:rPr>
      <w:tblPr/>
      <w:tcPr>
        <w:tcBorders>
          <w:top w:val="single" w:sz="4" w:space="0" w:color="FFFFFF"/>
        </w:tcBorders>
        <w:shd w:val="clear" w:color="C0504D" w:fill="C0504D"/>
      </w:tcPr>
    </w:tblStylePr>
    <w:tblStylePr w:type="firstCol">
      <w:rPr>
        <w:b/>
        <w:sz w:val="22"/>
      </w:rPr>
      <w:tblPr/>
      <w:tcPr>
        <w:shd w:val="clear" w:color="C0504D" w:fill="C0504D"/>
      </w:tcPr>
    </w:tblStylePr>
    <w:tblStylePr w:type="lastCol">
      <w:rPr>
        <w:b/>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sz w:val="22"/>
      </w:rPr>
      <w:tblPr/>
      <w:tcPr>
        <w:tcBorders>
          <w:top w:val="single" w:sz="4" w:space="0" w:color="FFFFFF"/>
        </w:tcBorders>
        <w:shd w:val="clear" w:color="9BBB59" w:fill="9BBB59"/>
      </w:tcPr>
    </w:tblStylePr>
    <w:tblStylePr w:type="firstCol">
      <w:rPr>
        <w:b/>
        <w:sz w:val="22"/>
      </w:rPr>
      <w:tblPr/>
      <w:tcPr>
        <w:shd w:val="clear" w:color="9BBB59" w:fill="9BBB59"/>
      </w:tcPr>
    </w:tblStylePr>
    <w:tblStylePr w:type="lastCol">
      <w:rPr>
        <w:b/>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sz w:val="22"/>
      </w:rPr>
      <w:tblPr/>
      <w:tcPr>
        <w:tcBorders>
          <w:top w:val="single" w:sz="4" w:space="0" w:color="FFFFFF"/>
        </w:tcBorders>
        <w:shd w:val="clear" w:color="8064A2" w:fill="8064A2"/>
      </w:tcPr>
    </w:tblStylePr>
    <w:tblStylePr w:type="firstCol">
      <w:rPr>
        <w:b/>
        <w:sz w:val="22"/>
      </w:rPr>
      <w:tblPr/>
      <w:tcPr>
        <w:shd w:val="clear" w:color="8064A2" w:fill="8064A2"/>
      </w:tcPr>
    </w:tblStylePr>
    <w:tblStylePr w:type="lastCol">
      <w:rPr>
        <w:b/>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sz w:val="22"/>
      </w:rPr>
      <w:tblPr/>
      <w:tcPr>
        <w:tcBorders>
          <w:top w:val="single" w:sz="4" w:space="0" w:color="FFFFFF"/>
        </w:tcBorders>
        <w:shd w:val="clear" w:color="4BACC6" w:fill="4BACC6"/>
      </w:tcPr>
    </w:tblStylePr>
    <w:tblStylePr w:type="firstCol">
      <w:rPr>
        <w:b/>
        <w:sz w:val="22"/>
      </w:rPr>
      <w:tblPr/>
      <w:tcPr>
        <w:shd w:val="clear" w:color="4BACC6" w:fill="4BACC6"/>
      </w:tcPr>
    </w:tblStylePr>
    <w:tblStylePr w:type="lastCol">
      <w:rPr>
        <w:b/>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b"/>
    <w:uiPriority w:val="99"/>
    <w:rsid w:val="003C485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sz w:val="22"/>
      </w:rPr>
      <w:tblPr/>
      <w:tcPr>
        <w:tcBorders>
          <w:top w:val="single" w:sz="4" w:space="0" w:color="FFFFFF"/>
        </w:tcBorders>
        <w:shd w:val="clear" w:color="F79646" w:fill="F79646"/>
      </w:tcPr>
    </w:tblStylePr>
    <w:tblStylePr w:type="firstCol">
      <w:rPr>
        <w:b/>
        <w:sz w:val="22"/>
      </w:rPr>
      <w:tblPr/>
      <w:tcPr>
        <w:shd w:val="clear" w:color="F79646" w:fill="F79646"/>
      </w:tcPr>
    </w:tblStylePr>
    <w:tblStylePr w:type="lastCol">
      <w:rPr>
        <w:b/>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Accent12">
    <w:name w:val="Grid Table 6 Colorful - Accent 12"/>
    <w:basedOn w:val="ab"/>
    <w:uiPriority w:val="99"/>
    <w:rsid w:val="003C485F"/>
    <w:pPr>
      <w:jc w:val="both"/>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rPr>
      <w:tblPr/>
      <w:tcPr>
        <w:tcBorders>
          <w:bottom w:val="single" w:sz="12" w:space="0" w:color="A6BFDD"/>
        </w:tcBorders>
      </w:tcPr>
    </w:tblStylePr>
    <w:tblStylePr w:type="lastRow">
      <w:rPr>
        <w:b/>
      </w:rPr>
    </w:tblStylePr>
    <w:tblStylePr w:type="firstCol">
      <w:rPr>
        <w:b/>
      </w:rPr>
    </w:tblStylePr>
    <w:tblStylePr w:type="lastCol">
      <w:rPr>
        <w:b/>
      </w:rPr>
    </w:tblStylePr>
    <w:tblStylePr w:type="band1Vert">
      <w:tblPr/>
      <w:tcPr>
        <w:shd w:val="clear" w:color="DAE5F1" w:fill="DAE5F1"/>
      </w:tcPr>
    </w:tblStylePr>
    <w:tblStylePr w:type="band1Horz">
      <w:rPr>
        <w:sz w:val="22"/>
      </w:rPr>
      <w:tblPr/>
      <w:tcPr>
        <w:shd w:val="clear" w:color="DAE5F1" w:fill="DAE5F1"/>
      </w:tcPr>
    </w:tblStylePr>
    <w:tblStylePr w:type="band2Horz">
      <w:rPr>
        <w:sz w:val="22"/>
      </w:rPr>
    </w:tblStylePr>
  </w:style>
  <w:style w:type="table" w:customStyle="1" w:styleId="GridTable6Colorful-Accent22">
    <w:name w:val="Grid Table 6 Colorful - Accent 22"/>
    <w:basedOn w:val="ab"/>
    <w:uiPriority w:val="99"/>
    <w:rsid w:val="003C485F"/>
    <w:pPr>
      <w:jc w:val="both"/>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rPr>
      <w:tblPr/>
      <w:tcPr>
        <w:tcBorders>
          <w:bottom w:val="single" w:sz="12" w:space="0" w:color="D99695"/>
        </w:tcBorders>
      </w:tcPr>
    </w:tblStylePr>
    <w:tblStylePr w:type="lastRow">
      <w:rPr>
        <w:b/>
      </w:rPr>
    </w:tblStylePr>
    <w:tblStylePr w:type="firstCol">
      <w:rPr>
        <w:b/>
      </w:rPr>
    </w:tblStylePr>
    <w:tblStylePr w:type="lastCol">
      <w:rPr>
        <w:b/>
      </w:rPr>
    </w:tblStylePr>
    <w:tblStylePr w:type="band1Vert">
      <w:tblPr/>
      <w:tcPr>
        <w:shd w:val="clear" w:color="F2DCDC" w:fill="F2DCDC"/>
      </w:tcPr>
    </w:tblStylePr>
    <w:tblStylePr w:type="band1Horz">
      <w:rPr>
        <w:sz w:val="22"/>
      </w:rPr>
      <w:tblPr/>
      <w:tcPr>
        <w:shd w:val="clear" w:color="F2DCDC" w:fill="F2DCDC"/>
      </w:tcPr>
    </w:tblStylePr>
    <w:tblStylePr w:type="band2Horz">
      <w:rPr>
        <w:sz w:val="22"/>
      </w:rPr>
    </w:tblStylePr>
  </w:style>
  <w:style w:type="table" w:customStyle="1" w:styleId="GridTable6Colorful-Accent32">
    <w:name w:val="Grid Table 6 Colorful - Accent 32"/>
    <w:basedOn w:val="ab"/>
    <w:uiPriority w:val="99"/>
    <w:rsid w:val="003C485F"/>
    <w:pPr>
      <w:jc w:val="both"/>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rPr>
      <w:tblPr/>
      <w:tcPr>
        <w:tcBorders>
          <w:bottom w:val="single" w:sz="12" w:space="0" w:color="9ABB59"/>
        </w:tcBorders>
      </w:tcPr>
    </w:tblStylePr>
    <w:tblStylePr w:type="lastRow">
      <w:rPr>
        <w:b/>
      </w:rPr>
    </w:tblStylePr>
    <w:tblStylePr w:type="firstCol">
      <w:rPr>
        <w:b/>
      </w:rPr>
    </w:tblStylePr>
    <w:tblStylePr w:type="lastCol">
      <w:rPr>
        <w:b/>
      </w:rPr>
    </w:tblStylePr>
    <w:tblStylePr w:type="band1Vert">
      <w:tblPr/>
      <w:tcPr>
        <w:shd w:val="clear" w:color="EAF1DC" w:fill="EAF1DC"/>
      </w:tcPr>
    </w:tblStylePr>
    <w:tblStylePr w:type="band1Horz">
      <w:rPr>
        <w:sz w:val="22"/>
      </w:rPr>
      <w:tblPr/>
      <w:tcPr>
        <w:shd w:val="clear" w:color="EAF1DC" w:fill="EAF1DC"/>
      </w:tcPr>
    </w:tblStylePr>
    <w:tblStylePr w:type="band2Horz">
      <w:rPr>
        <w:sz w:val="22"/>
      </w:rPr>
    </w:tblStylePr>
  </w:style>
  <w:style w:type="table" w:customStyle="1" w:styleId="GridTable6Colorful-Accent42">
    <w:name w:val="Grid Table 6 Colorful - Accent 42"/>
    <w:basedOn w:val="ab"/>
    <w:uiPriority w:val="99"/>
    <w:rsid w:val="003C485F"/>
    <w:pPr>
      <w:jc w:val="both"/>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rPr>
      <w:tblPr/>
      <w:tcPr>
        <w:tcBorders>
          <w:bottom w:val="single" w:sz="12" w:space="0" w:color="B2A1C6"/>
        </w:tcBorders>
      </w:tcPr>
    </w:tblStylePr>
    <w:tblStylePr w:type="lastRow">
      <w:rPr>
        <w:b/>
      </w:rPr>
    </w:tblStylePr>
    <w:tblStylePr w:type="firstCol">
      <w:rPr>
        <w:b/>
      </w:rPr>
    </w:tblStylePr>
    <w:tblStylePr w:type="lastCol">
      <w:rPr>
        <w:b/>
      </w:rPr>
    </w:tblStylePr>
    <w:tblStylePr w:type="band1Vert">
      <w:tblPr/>
      <w:tcPr>
        <w:shd w:val="clear" w:color="E5DFEC" w:fill="E5DFEC"/>
      </w:tcPr>
    </w:tblStylePr>
    <w:tblStylePr w:type="band1Horz">
      <w:rPr>
        <w:sz w:val="22"/>
      </w:rPr>
      <w:tblPr/>
      <w:tcPr>
        <w:shd w:val="clear" w:color="E5DFEC" w:fill="E5DFEC"/>
      </w:tcPr>
    </w:tblStylePr>
    <w:tblStylePr w:type="band2Horz">
      <w:rPr>
        <w:sz w:val="22"/>
      </w:rPr>
    </w:tblStylePr>
  </w:style>
  <w:style w:type="table" w:customStyle="1" w:styleId="GridTable6Colorful-Accent52">
    <w:name w:val="Grid Table 6 Colorful - Accent 52"/>
    <w:basedOn w:val="ab"/>
    <w:uiPriority w:val="99"/>
    <w:rsid w:val="003C485F"/>
    <w:pPr>
      <w:jc w:val="both"/>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rPr>
      <w:tblPr/>
      <w:tcPr>
        <w:tcBorders>
          <w:bottom w:val="single" w:sz="12" w:space="0" w:color="4BACC6"/>
        </w:tcBorders>
      </w:tcPr>
    </w:tblStylePr>
    <w:tblStylePr w:type="lastRow">
      <w:rPr>
        <w:b/>
      </w:rPr>
    </w:tblStylePr>
    <w:tblStylePr w:type="firstCol">
      <w:rPr>
        <w:b/>
      </w:rPr>
    </w:tblStylePr>
    <w:tblStylePr w:type="lastCol">
      <w:rPr>
        <w:b/>
      </w:rPr>
    </w:tblStylePr>
    <w:tblStylePr w:type="band1Vert">
      <w:tblPr/>
      <w:tcPr>
        <w:shd w:val="clear" w:color="DAEEF3" w:fill="DAEEF3"/>
      </w:tcPr>
    </w:tblStylePr>
    <w:tblStylePr w:type="band1Horz">
      <w:rPr>
        <w:sz w:val="22"/>
      </w:rPr>
      <w:tblPr/>
      <w:tcPr>
        <w:shd w:val="clear" w:color="DAEEF3" w:fill="DAEEF3"/>
      </w:tcPr>
    </w:tblStylePr>
    <w:tblStylePr w:type="band2Horz">
      <w:rPr>
        <w:sz w:val="22"/>
      </w:rPr>
    </w:tblStylePr>
  </w:style>
  <w:style w:type="table" w:customStyle="1" w:styleId="GridTable6Colorful-Accent62">
    <w:name w:val="Grid Table 6 Colorful - Accent 62"/>
    <w:basedOn w:val="ab"/>
    <w:uiPriority w:val="99"/>
    <w:rsid w:val="003C485F"/>
    <w:pPr>
      <w:jc w:val="both"/>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rPr>
      <w:tblPr/>
      <w:tcPr>
        <w:tcBorders>
          <w:bottom w:val="single" w:sz="12" w:space="0" w:color="F79646"/>
        </w:tcBorders>
      </w:tcPr>
    </w:tblStylePr>
    <w:tblStylePr w:type="lastRow">
      <w:rPr>
        <w:b/>
      </w:rPr>
    </w:tblStylePr>
    <w:tblStylePr w:type="firstCol">
      <w:rPr>
        <w:b/>
      </w:rPr>
    </w:tblStylePr>
    <w:tblStylePr w:type="lastCol">
      <w:rPr>
        <w:b/>
      </w:rPr>
    </w:tblStylePr>
    <w:tblStylePr w:type="band1Vert">
      <w:tblPr/>
      <w:tcPr>
        <w:shd w:val="clear" w:color="FDE9D8" w:fill="FDE9D8"/>
      </w:tcPr>
    </w:tblStylePr>
    <w:tblStylePr w:type="band1Horz">
      <w:rPr>
        <w:sz w:val="22"/>
      </w:rPr>
      <w:tblPr/>
      <w:tcPr>
        <w:shd w:val="clear" w:color="FDE9D8" w:fill="FDE9D8"/>
      </w:tcPr>
    </w:tblStylePr>
    <w:tblStylePr w:type="band2Horz">
      <w:rPr>
        <w:sz w:val="22"/>
      </w:rPr>
    </w:tblStylePr>
  </w:style>
  <w:style w:type="table" w:customStyle="1" w:styleId="GridTable7Colorful-Accent12">
    <w:name w:val="Grid Table 7 Colorful - Accent 12"/>
    <w:basedOn w:val="ab"/>
    <w:uiPriority w:val="99"/>
    <w:rsid w:val="003C485F"/>
    <w:pPr>
      <w:jc w:val="both"/>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b/>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i/>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sz w:val="22"/>
      </w:rPr>
      <w:tblPr/>
      <w:tcPr>
        <w:shd w:val="clear" w:color="DAE5F1" w:fill="DAE5F1"/>
      </w:tcPr>
    </w:tblStylePr>
    <w:tblStylePr w:type="band2Horz">
      <w:rPr>
        <w:sz w:val="22"/>
      </w:rPr>
    </w:tblStylePr>
  </w:style>
  <w:style w:type="table" w:customStyle="1" w:styleId="GridTable7Colorful-Accent22">
    <w:name w:val="Grid Table 7 Colorful - Accent 22"/>
    <w:basedOn w:val="ab"/>
    <w:uiPriority w:val="99"/>
    <w:rsid w:val="003C485F"/>
    <w:pPr>
      <w:jc w:val="both"/>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b/>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i/>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sz w:val="22"/>
      </w:rPr>
      <w:tblPr/>
      <w:tcPr>
        <w:shd w:val="clear" w:color="F2DCDC" w:fill="F2DCDC"/>
      </w:tcPr>
    </w:tblStylePr>
    <w:tblStylePr w:type="band2Horz">
      <w:rPr>
        <w:sz w:val="22"/>
      </w:rPr>
    </w:tblStylePr>
  </w:style>
  <w:style w:type="table" w:customStyle="1" w:styleId="GridTable7Colorful-Accent32">
    <w:name w:val="Grid Table 7 Colorful - Accent 32"/>
    <w:basedOn w:val="ab"/>
    <w:uiPriority w:val="99"/>
    <w:rsid w:val="003C485F"/>
    <w:pPr>
      <w:jc w:val="both"/>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b/>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i/>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sz w:val="22"/>
      </w:rPr>
      <w:tblPr/>
      <w:tcPr>
        <w:shd w:val="clear" w:color="EAF1DC" w:fill="EAF1DC"/>
      </w:tcPr>
    </w:tblStylePr>
    <w:tblStylePr w:type="band2Horz">
      <w:rPr>
        <w:sz w:val="22"/>
      </w:rPr>
    </w:tblStylePr>
  </w:style>
  <w:style w:type="table" w:customStyle="1" w:styleId="GridTable7Colorful-Accent42">
    <w:name w:val="Grid Table 7 Colorful - Accent 42"/>
    <w:basedOn w:val="ab"/>
    <w:uiPriority w:val="99"/>
    <w:rsid w:val="003C485F"/>
    <w:pPr>
      <w:jc w:val="both"/>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b/>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i/>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sz w:val="22"/>
      </w:rPr>
      <w:tblPr/>
      <w:tcPr>
        <w:shd w:val="clear" w:color="E5DFEC" w:fill="E5DFEC"/>
      </w:tcPr>
    </w:tblStylePr>
    <w:tblStylePr w:type="band2Horz">
      <w:rPr>
        <w:sz w:val="22"/>
      </w:rPr>
    </w:tblStylePr>
  </w:style>
  <w:style w:type="table" w:customStyle="1" w:styleId="GridTable7Colorful-Accent52">
    <w:name w:val="Grid Table 7 Colorful - Accent 52"/>
    <w:basedOn w:val="ab"/>
    <w:uiPriority w:val="99"/>
    <w:rsid w:val="003C485F"/>
    <w:pPr>
      <w:jc w:val="both"/>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b/>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i/>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sz w:val="22"/>
      </w:rPr>
      <w:tblPr/>
      <w:tcPr>
        <w:shd w:val="clear" w:color="DAEEF3" w:fill="DAEEF3"/>
      </w:tcPr>
    </w:tblStylePr>
    <w:tblStylePr w:type="band2Horz">
      <w:rPr>
        <w:sz w:val="22"/>
      </w:rPr>
    </w:tblStylePr>
  </w:style>
  <w:style w:type="table" w:customStyle="1" w:styleId="GridTable7Colorful-Accent62">
    <w:name w:val="Grid Table 7 Colorful - Accent 62"/>
    <w:basedOn w:val="ab"/>
    <w:uiPriority w:val="99"/>
    <w:rsid w:val="003C485F"/>
    <w:pPr>
      <w:jc w:val="both"/>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b/>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i/>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sz w:val="22"/>
      </w:rPr>
      <w:tblPr/>
      <w:tcPr>
        <w:shd w:val="clear" w:color="FDE9D8" w:fill="FDE9D8"/>
      </w:tcPr>
    </w:tblStylePr>
    <w:tblStylePr w:type="band2Horz">
      <w:rPr>
        <w:sz w:val="22"/>
      </w:rPr>
    </w:tblStylePr>
  </w:style>
  <w:style w:type="table" w:customStyle="1" w:styleId="ListTable1Light-Accent12">
    <w:name w:val="List Table 1 Light - Accent 1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right w:val="none" w:sz="4" w:space="0" w:color="000000"/>
        </w:tcBorders>
      </w:tcPr>
    </w:tblStylePr>
    <w:tblStylePr w:type="lastRow">
      <w:rPr>
        <w:b/>
      </w:rPr>
      <w:tblPr/>
      <w:tcPr>
        <w:tcBorders>
          <w:top w:val="single" w:sz="4" w:space="0" w:color="4F81B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right w:val="none" w:sz="4" w:space="0" w:color="000000"/>
        </w:tcBorders>
      </w:tcPr>
    </w:tblStylePr>
    <w:tblStylePr w:type="lastRow">
      <w:rPr>
        <w:b/>
      </w:rPr>
      <w:tblPr/>
      <w:tcPr>
        <w:tcBorders>
          <w:top w:val="single" w:sz="4" w:space="0" w:color="C0504D"/>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right w:val="none" w:sz="4" w:space="0" w:color="000000"/>
        </w:tcBorders>
      </w:tcPr>
    </w:tblStylePr>
    <w:tblStylePr w:type="lastRow">
      <w:rPr>
        <w:b/>
      </w:rPr>
      <w:tblPr/>
      <w:tcPr>
        <w:tcBorders>
          <w:top w:val="single" w:sz="4" w:space="0" w:color="9BBB59"/>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right w:val="none" w:sz="4" w:space="0" w:color="000000"/>
        </w:tcBorders>
      </w:tcPr>
    </w:tblStylePr>
    <w:tblStylePr w:type="lastRow">
      <w:rPr>
        <w:b/>
      </w:rPr>
      <w:tblPr/>
      <w:tcPr>
        <w:tcBorders>
          <w:top w:val="single" w:sz="4" w:space="0" w:color="8064A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right w:val="none" w:sz="4" w:space="0" w:color="000000"/>
        </w:tcBorders>
      </w:tcPr>
    </w:tblStylePr>
    <w:tblStylePr w:type="lastRow">
      <w:rPr>
        <w:b/>
      </w:rPr>
      <w:tblPr/>
      <w:tcPr>
        <w:tcBorders>
          <w:top w:val="single" w:sz="4" w:space="0" w:color="4BACC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b"/>
    <w:uiPriority w:val="99"/>
    <w:rsid w:val="003C485F"/>
    <w:pPr>
      <w:jc w:val="both"/>
    </w:pPr>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right w:val="none" w:sz="4" w:space="0" w:color="000000"/>
        </w:tcBorders>
      </w:tcPr>
    </w:tblStylePr>
    <w:tblStylePr w:type="lastRow">
      <w:rPr>
        <w:b/>
      </w:rPr>
      <w:tblPr/>
      <w:tcPr>
        <w:tcBorders>
          <w:top w:val="single" w:sz="4" w:space="0" w:color="F7964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cPr>
    </w:tblStylePr>
    <w:tblStylePr w:type="band1Horz">
      <w:tblPr/>
      <w:tcPr>
        <w:shd w:val="clear" w:color="FDE4D0" w:fill="FDE4D0"/>
      </w:tcPr>
    </w:tblStylePr>
  </w:style>
  <w:style w:type="table" w:customStyle="1" w:styleId="ListTable2-Accent12">
    <w:name w:val="List Table 2 - Accent 12"/>
    <w:basedOn w:val="ab"/>
    <w:uiPriority w:val="99"/>
    <w:rsid w:val="003C485F"/>
    <w:pPr>
      <w:jc w:val="both"/>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sz w:val="22"/>
      </w:rPr>
      <w:tblPr/>
      <w:tcPr>
        <w:tcBorders>
          <w:top w:val="single" w:sz="4" w:space="0" w:color="9BB7D9"/>
          <w:left w:val="none" w:sz="4" w:space="0" w:color="000000"/>
          <w:bottom w:val="single" w:sz="4" w:space="0" w:color="9BB7D9"/>
          <w:right w:val="none" w:sz="4" w:space="0" w:color="000000"/>
        </w:tcBorders>
      </w:tcPr>
    </w:tblStylePr>
    <w:tblStylePr w:type="lastRow">
      <w:rPr>
        <w:b/>
        <w:sz w:val="22"/>
      </w:rPr>
      <w:tblPr/>
      <w:tcPr>
        <w:tcBorders>
          <w:top w:val="single" w:sz="4" w:space="0" w:color="9BB7D9"/>
          <w:left w:val="none" w:sz="4" w:space="0" w:color="000000"/>
          <w:bottom w:val="single" w:sz="4" w:space="0" w:color="9BB7D9"/>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2-Accent22">
    <w:name w:val="List Table 2 - Accent 22"/>
    <w:basedOn w:val="ab"/>
    <w:uiPriority w:val="99"/>
    <w:rsid w:val="003C485F"/>
    <w:pPr>
      <w:jc w:val="both"/>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sz w:val="22"/>
      </w:rPr>
      <w:tblPr/>
      <w:tcPr>
        <w:tcBorders>
          <w:top w:val="single" w:sz="4" w:space="0" w:color="DB9B9A"/>
          <w:left w:val="none" w:sz="4" w:space="0" w:color="000000"/>
          <w:bottom w:val="single" w:sz="4" w:space="0" w:color="DB9B9A"/>
          <w:right w:val="none" w:sz="4" w:space="0" w:color="000000"/>
        </w:tcBorders>
      </w:tcPr>
    </w:tblStylePr>
    <w:tblStylePr w:type="lastRow">
      <w:rPr>
        <w:b/>
        <w:sz w:val="22"/>
      </w:rPr>
      <w:tblPr/>
      <w:tcPr>
        <w:tcBorders>
          <w:top w:val="single" w:sz="4" w:space="0" w:color="DB9B9A"/>
          <w:left w:val="none" w:sz="4" w:space="0" w:color="000000"/>
          <w:bottom w:val="single" w:sz="4" w:space="0" w:color="DB9B9A"/>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2-Accent32">
    <w:name w:val="List Table 2 - Accent 32"/>
    <w:basedOn w:val="ab"/>
    <w:uiPriority w:val="99"/>
    <w:rsid w:val="003C485F"/>
    <w:pPr>
      <w:jc w:val="both"/>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sz w:val="22"/>
      </w:rPr>
      <w:tblPr/>
      <w:tcPr>
        <w:tcBorders>
          <w:top w:val="single" w:sz="4" w:space="0" w:color="C6D8A1"/>
          <w:left w:val="none" w:sz="4" w:space="0" w:color="000000"/>
          <w:bottom w:val="single" w:sz="4" w:space="0" w:color="C6D8A1"/>
          <w:right w:val="none" w:sz="4" w:space="0" w:color="000000"/>
        </w:tcBorders>
      </w:tcPr>
    </w:tblStylePr>
    <w:tblStylePr w:type="lastRow">
      <w:rPr>
        <w:b/>
        <w:sz w:val="22"/>
      </w:rPr>
      <w:tblPr/>
      <w:tcPr>
        <w:tcBorders>
          <w:top w:val="single" w:sz="4" w:space="0" w:color="C6D8A1"/>
          <w:left w:val="none" w:sz="4" w:space="0" w:color="000000"/>
          <w:bottom w:val="single" w:sz="4" w:space="0" w:color="C6D8A1"/>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2-Accent42">
    <w:name w:val="List Table 2 - Accent 42"/>
    <w:basedOn w:val="ab"/>
    <w:uiPriority w:val="99"/>
    <w:rsid w:val="003C485F"/>
    <w:pPr>
      <w:jc w:val="both"/>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sz w:val="22"/>
      </w:rPr>
      <w:tblPr/>
      <w:tcPr>
        <w:tcBorders>
          <w:top w:val="single" w:sz="4" w:space="0" w:color="B7A7CA"/>
          <w:left w:val="none" w:sz="4" w:space="0" w:color="000000"/>
          <w:bottom w:val="single" w:sz="4" w:space="0" w:color="B7A7CA"/>
          <w:right w:val="none" w:sz="4" w:space="0" w:color="000000"/>
        </w:tcBorders>
      </w:tcPr>
    </w:tblStylePr>
    <w:tblStylePr w:type="lastRow">
      <w:rPr>
        <w:b/>
        <w:sz w:val="22"/>
      </w:rPr>
      <w:tblPr/>
      <w:tcPr>
        <w:tcBorders>
          <w:top w:val="single" w:sz="4" w:space="0" w:color="B7A7CA"/>
          <w:left w:val="none" w:sz="4" w:space="0" w:color="000000"/>
          <w:bottom w:val="single" w:sz="4" w:space="0" w:color="B7A7CA"/>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2-Accent52">
    <w:name w:val="List Table 2 - Accent 52"/>
    <w:basedOn w:val="ab"/>
    <w:uiPriority w:val="99"/>
    <w:rsid w:val="003C485F"/>
    <w:pPr>
      <w:jc w:val="both"/>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sz w:val="22"/>
      </w:rPr>
      <w:tblPr/>
      <w:tcPr>
        <w:tcBorders>
          <w:top w:val="single" w:sz="4" w:space="0" w:color="99D0DE"/>
          <w:left w:val="none" w:sz="4" w:space="0" w:color="000000"/>
          <w:bottom w:val="single" w:sz="4" w:space="0" w:color="99D0DE"/>
          <w:right w:val="none" w:sz="4" w:space="0" w:color="000000"/>
        </w:tcBorders>
      </w:tcPr>
    </w:tblStylePr>
    <w:tblStylePr w:type="lastRow">
      <w:rPr>
        <w:b/>
        <w:sz w:val="22"/>
      </w:rPr>
      <w:tblPr/>
      <w:tcPr>
        <w:tcBorders>
          <w:top w:val="single" w:sz="4" w:space="0" w:color="99D0DE"/>
          <w:left w:val="none" w:sz="4" w:space="0" w:color="000000"/>
          <w:bottom w:val="single" w:sz="4" w:space="0" w:color="99D0DE"/>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2-Accent62">
    <w:name w:val="List Table 2 - Accent 62"/>
    <w:basedOn w:val="ab"/>
    <w:uiPriority w:val="99"/>
    <w:rsid w:val="003C485F"/>
    <w:pPr>
      <w:jc w:val="both"/>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sz w:val="22"/>
      </w:rPr>
      <w:tblPr/>
      <w:tcPr>
        <w:tcBorders>
          <w:top w:val="single" w:sz="4" w:space="0" w:color="FAC396"/>
          <w:left w:val="none" w:sz="4" w:space="0" w:color="000000"/>
          <w:bottom w:val="single" w:sz="4" w:space="0" w:color="FAC396"/>
          <w:right w:val="none" w:sz="4" w:space="0" w:color="000000"/>
        </w:tcBorders>
      </w:tcPr>
    </w:tblStylePr>
    <w:tblStylePr w:type="lastRow">
      <w:rPr>
        <w:b/>
        <w:sz w:val="22"/>
      </w:rPr>
      <w:tblPr/>
      <w:tcPr>
        <w:tcBorders>
          <w:top w:val="single" w:sz="4" w:space="0" w:color="FAC396"/>
          <w:left w:val="none" w:sz="4" w:space="0" w:color="000000"/>
          <w:bottom w:val="single" w:sz="4" w:space="0" w:color="FAC39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ListTable3-Accent12">
    <w:name w:val="List Table 3 - Accent 12"/>
    <w:basedOn w:val="ab"/>
    <w:uiPriority w:val="99"/>
    <w:rsid w:val="003C485F"/>
    <w:pPr>
      <w:jc w:val="both"/>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right w:val="single" w:sz="4" w:space="0" w:color="4F81BD"/>
        </w:tcBorders>
      </w:tcPr>
    </w:tblStylePr>
    <w:tblStylePr w:type="band1Horz">
      <w:rPr>
        <w:sz w:val="22"/>
      </w:rPr>
      <w:tblPr/>
      <w:tcPr>
        <w:tcBorders>
          <w:top w:val="single" w:sz="4" w:space="0" w:color="4F81BD"/>
          <w:bottom w:val="single" w:sz="4" w:space="0" w:color="4F81BD"/>
        </w:tcBorders>
      </w:tcPr>
    </w:tblStylePr>
  </w:style>
  <w:style w:type="table" w:customStyle="1" w:styleId="ListTable3-Accent22">
    <w:name w:val="List Table 3 - Accent 22"/>
    <w:basedOn w:val="ab"/>
    <w:uiPriority w:val="99"/>
    <w:rsid w:val="003C485F"/>
    <w:pPr>
      <w:jc w:val="both"/>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sz w:val="22"/>
      </w:rPr>
      <w:tblPr/>
      <w:tcPr>
        <w:shd w:val="clear" w:color="D99695" w:fill="D99695"/>
      </w:tcPr>
    </w:tblStylePr>
    <w:tblStylePr w:type="lastRow">
      <w:rPr>
        <w:b/>
      </w:rPr>
    </w:tblStylePr>
    <w:tblStylePr w:type="firstCol">
      <w:rPr>
        <w:b/>
      </w:rPr>
    </w:tblStylePr>
    <w:tblStylePr w:type="lastCol">
      <w:rPr>
        <w:b/>
      </w:rPr>
    </w:tblStylePr>
    <w:tblStylePr w:type="band1Vert">
      <w:rPr>
        <w:sz w:val="22"/>
      </w:rPr>
      <w:tblPr/>
      <w:tcPr>
        <w:tcBorders>
          <w:left w:val="single" w:sz="4" w:space="0" w:color="D99695"/>
          <w:right w:val="single" w:sz="4" w:space="0" w:color="D99695"/>
        </w:tcBorders>
      </w:tcPr>
    </w:tblStylePr>
    <w:tblStylePr w:type="band1Horz">
      <w:rPr>
        <w:sz w:val="22"/>
      </w:rPr>
      <w:tblPr/>
      <w:tcPr>
        <w:tcBorders>
          <w:top w:val="single" w:sz="4" w:space="0" w:color="D99695"/>
          <w:bottom w:val="single" w:sz="4" w:space="0" w:color="D99695"/>
        </w:tcBorders>
      </w:tcPr>
    </w:tblStylePr>
  </w:style>
  <w:style w:type="table" w:customStyle="1" w:styleId="ListTable3-Accent32">
    <w:name w:val="List Table 3 - Accent 32"/>
    <w:basedOn w:val="ab"/>
    <w:uiPriority w:val="99"/>
    <w:rsid w:val="003C485F"/>
    <w:pPr>
      <w:jc w:val="both"/>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sz w:val="22"/>
      </w:rPr>
      <w:tblPr/>
      <w:tcPr>
        <w:shd w:val="clear" w:color="C3D69B" w:fill="C3D69B"/>
      </w:tcPr>
    </w:tblStylePr>
    <w:tblStylePr w:type="lastRow">
      <w:rPr>
        <w:b/>
      </w:rPr>
    </w:tblStylePr>
    <w:tblStylePr w:type="firstCol">
      <w:rPr>
        <w:b/>
      </w:rPr>
    </w:tblStylePr>
    <w:tblStylePr w:type="lastCol">
      <w:rPr>
        <w:b/>
      </w:rPr>
    </w:tblStylePr>
    <w:tblStylePr w:type="band1Vert">
      <w:rPr>
        <w:sz w:val="22"/>
      </w:rPr>
      <w:tblPr/>
      <w:tcPr>
        <w:tcBorders>
          <w:left w:val="single" w:sz="4" w:space="0" w:color="C3D69B"/>
          <w:right w:val="single" w:sz="4" w:space="0" w:color="C3D69B"/>
        </w:tcBorders>
      </w:tcPr>
    </w:tblStylePr>
    <w:tblStylePr w:type="band1Horz">
      <w:rPr>
        <w:sz w:val="22"/>
      </w:rPr>
      <w:tblPr/>
      <w:tcPr>
        <w:tcBorders>
          <w:top w:val="single" w:sz="4" w:space="0" w:color="C3D69B"/>
          <w:bottom w:val="single" w:sz="4" w:space="0" w:color="C3D69B"/>
        </w:tcBorders>
      </w:tcPr>
    </w:tblStylePr>
  </w:style>
  <w:style w:type="table" w:customStyle="1" w:styleId="ListTable3-Accent42">
    <w:name w:val="List Table 3 - Accent 42"/>
    <w:basedOn w:val="ab"/>
    <w:uiPriority w:val="99"/>
    <w:rsid w:val="003C485F"/>
    <w:pPr>
      <w:jc w:val="both"/>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sz w:val="22"/>
      </w:rPr>
      <w:tblPr/>
      <w:tcPr>
        <w:shd w:val="clear" w:color="B2A1C6" w:fill="B2A1C6"/>
      </w:tcPr>
    </w:tblStylePr>
    <w:tblStylePr w:type="lastRow">
      <w:rPr>
        <w:b/>
      </w:rPr>
    </w:tblStylePr>
    <w:tblStylePr w:type="firstCol">
      <w:rPr>
        <w:b/>
      </w:rPr>
    </w:tblStylePr>
    <w:tblStylePr w:type="lastCol">
      <w:rPr>
        <w:b/>
      </w:rPr>
    </w:tblStylePr>
    <w:tblStylePr w:type="band1Vert">
      <w:rPr>
        <w:sz w:val="22"/>
      </w:rPr>
      <w:tblPr/>
      <w:tcPr>
        <w:tcBorders>
          <w:left w:val="single" w:sz="4" w:space="0" w:color="B2A1C6"/>
          <w:right w:val="single" w:sz="4" w:space="0" w:color="B2A1C6"/>
        </w:tcBorders>
      </w:tcPr>
    </w:tblStylePr>
    <w:tblStylePr w:type="band1Horz">
      <w:rPr>
        <w:sz w:val="22"/>
      </w:rPr>
      <w:tblPr/>
      <w:tcPr>
        <w:tcBorders>
          <w:top w:val="single" w:sz="4" w:space="0" w:color="B2A1C6"/>
          <w:bottom w:val="single" w:sz="4" w:space="0" w:color="B2A1C6"/>
        </w:tcBorders>
      </w:tcPr>
    </w:tblStylePr>
  </w:style>
  <w:style w:type="table" w:customStyle="1" w:styleId="ListTable3-Accent52">
    <w:name w:val="List Table 3 - Accent 52"/>
    <w:basedOn w:val="ab"/>
    <w:uiPriority w:val="99"/>
    <w:rsid w:val="003C485F"/>
    <w:pPr>
      <w:jc w:val="both"/>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sz w:val="22"/>
      </w:rPr>
      <w:tblPr/>
      <w:tcPr>
        <w:shd w:val="clear" w:color="92CCDC" w:fill="92CCDC"/>
      </w:tcPr>
    </w:tblStylePr>
    <w:tblStylePr w:type="lastRow">
      <w:rPr>
        <w:b/>
      </w:rPr>
    </w:tblStylePr>
    <w:tblStylePr w:type="firstCol">
      <w:rPr>
        <w:b/>
      </w:rPr>
    </w:tblStylePr>
    <w:tblStylePr w:type="lastCol">
      <w:rPr>
        <w:b/>
      </w:rPr>
    </w:tblStylePr>
    <w:tblStylePr w:type="band1Vert">
      <w:rPr>
        <w:sz w:val="22"/>
      </w:rPr>
      <w:tblPr/>
      <w:tcPr>
        <w:tcBorders>
          <w:left w:val="single" w:sz="4" w:space="0" w:color="92CCDC"/>
          <w:right w:val="single" w:sz="4" w:space="0" w:color="92CCDC"/>
        </w:tcBorders>
      </w:tcPr>
    </w:tblStylePr>
    <w:tblStylePr w:type="band1Horz">
      <w:rPr>
        <w:sz w:val="22"/>
      </w:rPr>
      <w:tblPr/>
      <w:tcPr>
        <w:tcBorders>
          <w:top w:val="single" w:sz="4" w:space="0" w:color="92CCDC"/>
          <w:bottom w:val="single" w:sz="4" w:space="0" w:color="92CCDC"/>
        </w:tcBorders>
      </w:tcPr>
    </w:tblStylePr>
  </w:style>
  <w:style w:type="table" w:customStyle="1" w:styleId="ListTable3-Accent62">
    <w:name w:val="List Table 3 - Accent 62"/>
    <w:basedOn w:val="ab"/>
    <w:uiPriority w:val="99"/>
    <w:rsid w:val="003C485F"/>
    <w:pPr>
      <w:jc w:val="both"/>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sz w:val="22"/>
      </w:rPr>
      <w:tblPr/>
      <w:tcPr>
        <w:shd w:val="clear" w:color="FAC090" w:fill="FAC090"/>
      </w:tcPr>
    </w:tblStylePr>
    <w:tblStylePr w:type="lastRow">
      <w:rPr>
        <w:b/>
      </w:rPr>
    </w:tblStylePr>
    <w:tblStylePr w:type="firstCol">
      <w:rPr>
        <w:b/>
      </w:rPr>
    </w:tblStylePr>
    <w:tblStylePr w:type="lastCol">
      <w:rPr>
        <w:b/>
      </w:rPr>
    </w:tblStylePr>
    <w:tblStylePr w:type="band1Vert">
      <w:rPr>
        <w:sz w:val="22"/>
      </w:rPr>
      <w:tblPr/>
      <w:tcPr>
        <w:tcBorders>
          <w:left w:val="single" w:sz="4" w:space="0" w:color="FAC090"/>
          <w:right w:val="single" w:sz="4" w:space="0" w:color="FAC090"/>
        </w:tcBorders>
      </w:tcPr>
    </w:tblStylePr>
    <w:tblStylePr w:type="band1Horz">
      <w:rPr>
        <w:sz w:val="22"/>
      </w:rPr>
      <w:tblPr/>
      <w:tcPr>
        <w:tcBorders>
          <w:top w:val="single" w:sz="4" w:space="0" w:color="FAC090"/>
          <w:bottom w:val="single" w:sz="4" w:space="0" w:color="FAC090"/>
        </w:tcBorders>
      </w:tcPr>
    </w:tblStylePr>
  </w:style>
  <w:style w:type="table" w:customStyle="1" w:styleId="ListTable4-Accent12">
    <w:name w:val="List Table 4 - Accent 12"/>
    <w:basedOn w:val="ab"/>
    <w:uiPriority w:val="99"/>
    <w:rsid w:val="003C485F"/>
    <w:pPr>
      <w:jc w:val="both"/>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sz w:val="22"/>
      </w:rPr>
      <w:tblPr/>
      <w:tcPr>
        <w:shd w:val="clear" w:color="4F81BD" w:fill="4F81BD"/>
      </w:tcPr>
    </w:tblStylePr>
    <w:tblStylePr w:type="lastRow">
      <w:rPr>
        <w:b/>
      </w:rPr>
    </w:tblStylePr>
    <w:tblStylePr w:type="firstCol">
      <w:rPr>
        <w:b/>
      </w:rPr>
    </w:tblStylePr>
    <w:tblStylePr w:type="lastCol">
      <w:rPr>
        <w:b/>
      </w:rPr>
    </w:tblStylePr>
    <w:tblStylePr w:type="band1Vert">
      <w:rPr>
        <w:sz w:val="22"/>
      </w:rPr>
      <w:tblPr/>
      <w:tcPr>
        <w:shd w:val="clear" w:color="D2DFEE" w:fill="D2DFEE"/>
      </w:tcPr>
    </w:tblStylePr>
    <w:tblStylePr w:type="band1Horz">
      <w:rPr>
        <w:sz w:val="22"/>
      </w:rPr>
      <w:tblPr/>
      <w:tcPr>
        <w:shd w:val="clear" w:color="D2DFEE" w:fill="D2DFEE"/>
      </w:tcPr>
    </w:tblStylePr>
  </w:style>
  <w:style w:type="table" w:customStyle="1" w:styleId="ListTable4-Accent22">
    <w:name w:val="List Table 4 - Accent 22"/>
    <w:basedOn w:val="ab"/>
    <w:uiPriority w:val="99"/>
    <w:rsid w:val="003C485F"/>
    <w:pPr>
      <w:jc w:val="both"/>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sz w:val="22"/>
      </w:rPr>
      <w:tblPr/>
      <w:tcPr>
        <w:shd w:val="clear" w:color="C0504D" w:fill="C0504D"/>
      </w:tcPr>
    </w:tblStylePr>
    <w:tblStylePr w:type="lastRow">
      <w:rPr>
        <w:b/>
      </w:rPr>
    </w:tblStylePr>
    <w:tblStylePr w:type="firstCol">
      <w:rPr>
        <w:b/>
      </w:rPr>
    </w:tblStylePr>
    <w:tblStylePr w:type="lastCol">
      <w:rPr>
        <w:b/>
      </w:rPr>
    </w:tblStylePr>
    <w:tblStylePr w:type="band1Vert">
      <w:rPr>
        <w:sz w:val="22"/>
      </w:rPr>
      <w:tblPr/>
      <w:tcPr>
        <w:shd w:val="clear" w:color="EFD2D2" w:fill="EFD2D2"/>
      </w:tcPr>
    </w:tblStylePr>
    <w:tblStylePr w:type="band1Horz">
      <w:rPr>
        <w:sz w:val="22"/>
      </w:rPr>
      <w:tblPr/>
      <w:tcPr>
        <w:shd w:val="clear" w:color="EFD2D2" w:fill="EFD2D2"/>
      </w:tcPr>
    </w:tblStylePr>
  </w:style>
  <w:style w:type="table" w:customStyle="1" w:styleId="ListTable4-Accent32">
    <w:name w:val="List Table 4 - Accent 32"/>
    <w:basedOn w:val="ab"/>
    <w:uiPriority w:val="99"/>
    <w:rsid w:val="003C485F"/>
    <w:pPr>
      <w:jc w:val="both"/>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sz w:val="22"/>
      </w:rPr>
      <w:tblPr/>
      <w:tcPr>
        <w:shd w:val="clear" w:color="9BBB59" w:fill="9BBB59"/>
      </w:tcPr>
    </w:tblStylePr>
    <w:tblStylePr w:type="lastRow">
      <w:rPr>
        <w:b/>
      </w:rPr>
    </w:tblStylePr>
    <w:tblStylePr w:type="firstCol">
      <w:rPr>
        <w:b/>
      </w:rPr>
    </w:tblStylePr>
    <w:tblStylePr w:type="lastCol">
      <w:rPr>
        <w:b/>
      </w:rPr>
    </w:tblStylePr>
    <w:tblStylePr w:type="band1Vert">
      <w:rPr>
        <w:sz w:val="22"/>
      </w:rPr>
      <w:tblPr/>
      <w:tcPr>
        <w:shd w:val="clear" w:color="E5EED5" w:fill="E5EED5"/>
      </w:tcPr>
    </w:tblStylePr>
    <w:tblStylePr w:type="band1Horz">
      <w:rPr>
        <w:sz w:val="22"/>
      </w:rPr>
      <w:tblPr/>
      <w:tcPr>
        <w:shd w:val="clear" w:color="E5EED5" w:fill="E5EED5"/>
      </w:tcPr>
    </w:tblStylePr>
  </w:style>
  <w:style w:type="table" w:customStyle="1" w:styleId="ListTable4-Accent42">
    <w:name w:val="List Table 4 - Accent 42"/>
    <w:basedOn w:val="ab"/>
    <w:uiPriority w:val="99"/>
    <w:rsid w:val="003C485F"/>
    <w:pPr>
      <w:jc w:val="both"/>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sz w:val="22"/>
      </w:rPr>
      <w:tblPr/>
      <w:tcPr>
        <w:shd w:val="clear" w:color="8064A2" w:fill="8064A2"/>
      </w:tcPr>
    </w:tblStylePr>
    <w:tblStylePr w:type="lastRow">
      <w:rPr>
        <w:b/>
      </w:rPr>
    </w:tblStylePr>
    <w:tblStylePr w:type="firstCol">
      <w:rPr>
        <w:b/>
      </w:rPr>
    </w:tblStylePr>
    <w:tblStylePr w:type="lastCol">
      <w:rPr>
        <w:b/>
      </w:rPr>
    </w:tblStylePr>
    <w:tblStylePr w:type="band1Vert">
      <w:rPr>
        <w:sz w:val="22"/>
      </w:rPr>
      <w:tblPr/>
      <w:tcPr>
        <w:shd w:val="clear" w:color="DFD8E7" w:fill="DFD8E7"/>
      </w:tcPr>
    </w:tblStylePr>
    <w:tblStylePr w:type="band1Horz">
      <w:rPr>
        <w:sz w:val="22"/>
      </w:rPr>
      <w:tblPr/>
      <w:tcPr>
        <w:shd w:val="clear" w:color="DFD8E7" w:fill="DFD8E7"/>
      </w:tcPr>
    </w:tblStylePr>
  </w:style>
  <w:style w:type="table" w:customStyle="1" w:styleId="ListTable4-Accent52">
    <w:name w:val="List Table 4 - Accent 52"/>
    <w:basedOn w:val="ab"/>
    <w:uiPriority w:val="99"/>
    <w:rsid w:val="003C485F"/>
    <w:pPr>
      <w:jc w:val="both"/>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sz w:val="22"/>
      </w:rPr>
      <w:tblPr/>
      <w:tcPr>
        <w:shd w:val="clear" w:color="4BACC6" w:fill="4BACC6"/>
      </w:tcPr>
    </w:tblStylePr>
    <w:tblStylePr w:type="lastRow">
      <w:rPr>
        <w:b/>
      </w:rPr>
    </w:tblStylePr>
    <w:tblStylePr w:type="firstCol">
      <w:rPr>
        <w:b/>
      </w:rPr>
    </w:tblStylePr>
    <w:tblStylePr w:type="lastCol">
      <w:rPr>
        <w:b/>
      </w:rPr>
    </w:tblStylePr>
    <w:tblStylePr w:type="band1Vert">
      <w:rPr>
        <w:sz w:val="22"/>
      </w:rPr>
      <w:tblPr/>
      <w:tcPr>
        <w:shd w:val="clear" w:color="D1EAF0" w:fill="D1EAF0"/>
      </w:tcPr>
    </w:tblStylePr>
    <w:tblStylePr w:type="band1Horz">
      <w:rPr>
        <w:sz w:val="22"/>
      </w:rPr>
      <w:tblPr/>
      <w:tcPr>
        <w:shd w:val="clear" w:color="D1EAF0" w:fill="D1EAF0"/>
      </w:tcPr>
    </w:tblStylePr>
  </w:style>
  <w:style w:type="table" w:customStyle="1" w:styleId="ListTable4-Accent62">
    <w:name w:val="List Table 4 - Accent 62"/>
    <w:basedOn w:val="ab"/>
    <w:uiPriority w:val="99"/>
    <w:rsid w:val="003C485F"/>
    <w:pPr>
      <w:jc w:val="both"/>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sz w:val="22"/>
      </w:rPr>
      <w:tblPr/>
      <w:tcPr>
        <w:shd w:val="clear" w:color="F79646" w:fill="F79646"/>
      </w:tcPr>
    </w:tblStylePr>
    <w:tblStylePr w:type="lastRow">
      <w:rPr>
        <w:b/>
      </w:rPr>
    </w:tblStylePr>
    <w:tblStylePr w:type="firstCol">
      <w:rPr>
        <w:b/>
      </w:rPr>
    </w:tblStylePr>
    <w:tblStylePr w:type="lastCol">
      <w:rPr>
        <w:b/>
      </w:rPr>
    </w:tblStylePr>
    <w:tblStylePr w:type="band1Vert">
      <w:rPr>
        <w:sz w:val="22"/>
      </w:rPr>
      <w:tblPr/>
      <w:tcPr>
        <w:shd w:val="clear" w:color="FDE4D0" w:fill="FDE4D0"/>
      </w:tcPr>
    </w:tblStylePr>
    <w:tblStylePr w:type="band1Horz">
      <w:rPr>
        <w:sz w:val="22"/>
      </w:rPr>
      <w:tblPr/>
      <w:tcPr>
        <w:shd w:val="clear" w:color="FDE4D0" w:fill="FDE4D0"/>
      </w:tcPr>
    </w:tblStylePr>
  </w:style>
  <w:style w:type="table" w:customStyle="1" w:styleId="ListTable5Dark-Accent12">
    <w:name w:val="List Table 5 Dark - Accent 12"/>
    <w:basedOn w:val="ab"/>
    <w:uiPriority w:val="99"/>
    <w:rsid w:val="003C485F"/>
    <w:pPr>
      <w:jc w:val="both"/>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b/>
        <w:sz w:val="22"/>
      </w:rPr>
      <w:tblPr/>
      <w:tcPr>
        <w:tcBorders>
          <w:top w:val="single" w:sz="32" w:space="0" w:color="4F81BD"/>
          <w:bottom w:val="single" w:sz="12" w:space="0" w:color="FFFFFF"/>
        </w:tcBorders>
        <w:shd w:val="clear" w:color="4F81BD" w:fill="4F81BD"/>
      </w:tcPr>
    </w:tblStylePr>
    <w:tblStylePr w:type="lastRow">
      <w:rPr>
        <w:b/>
        <w:sz w:val="22"/>
      </w:rPr>
    </w:tblStylePr>
    <w:tblStylePr w:type="firstCol">
      <w:rPr>
        <w:b/>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b"/>
    <w:uiPriority w:val="99"/>
    <w:rsid w:val="003C485F"/>
    <w:pPr>
      <w:jc w:val="both"/>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b/>
        <w:sz w:val="22"/>
      </w:rPr>
      <w:tblPr/>
      <w:tcPr>
        <w:tcBorders>
          <w:top w:val="single" w:sz="32" w:space="0" w:color="D99695"/>
          <w:bottom w:val="single" w:sz="12" w:space="0" w:color="FFFFFF"/>
        </w:tcBorders>
        <w:shd w:val="clear" w:color="D99695" w:fill="D99695"/>
      </w:tcPr>
    </w:tblStylePr>
    <w:tblStylePr w:type="lastRow">
      <w:rPr>
        <w:b/>
        <w:sz w:val="22"/>
      </w:rPr>
    </w:tblStylePr>
    <w:tblStylePr w:type="firstCol">
      <w:rPr>
        <w:b/>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b"/>
    <w:uiPriority w:val="99"/>
    <w:rsid w:val="003C485F"/>
    <w:pPr>
      <w:jc w:val="both"/>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b/>
        <w:sz w:val="22"/>
      </w:rPr>
      <w:tblPr/>
      <w:tcPr>
        <w:tcBorders>
          <w:top w:val="single" w:sz="32" w:space="0" w:color="C3D69B"/>
          <w:bottom w:val="single" w:sz="12" w:space="0" w:color="FFFFFF"/>
        </w:tcBorders>
        <w:shd w:val="clear" w:color="C3D69B" w:fill="C3D69B"/>
      </w:tcPr>
    </w:tblStylePr>
    <w:tblStylePr w:type="lastRow">
      <w:rPr>
        <w:b/>
        <w:sz w:val="22"/>
      </w:rPr>
    </w:tblStylePr>
    <w:tblStylePr w:type="firstCol">
      <w:rPr>
        <w:b/>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b"/>
    <w:uiPriority w:val="99"/>
    <w:rsid w:val="003C485F"/>
    <w:pPr>
      <w:jc w:val="both"/>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b/>
        <w:sz w:val="22"/>
      </w:rPr>
      <w:tblPr/>
      <w:tcPr>
        <w:tcBorders>
          <w:top w:val="single" w:sz="32" w:space="0" w:color="B2A1C6"/>
          <w:bottom w:val="single" w:sz="12" w:space="0" w:color="FFFFFF"/>
        </w:tcBorders>
        <w:shd w:val="clear" w:color="B2A1C6" w:fill="B2A1C6"/>
      </w:tcPr>
    </w:tblStylePr>
    <w:tblStylePr w:type="lastRow">
      <w:rPr>
        <w:b/>
        <w:sz w:val="22"/>
      </w:rPr>
    </w:tblStylePr>
    <w:tblStylePr w:type="firstCol">
      <w:rPr>
        <w:b/>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b"/>
    <w:uiPriority w:val="99"/>
    <w:rsid w:val="003C485F"/>
    <w:pPr>
      <w:jc w:val="both"/>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b/>
        <w:sz w:val="22"/>
      </w:rPr>
      <w:tblPr/>
      <w:tcPr>
        <w:tcBorders>
          <w:top w:val="single" w:sz="32" w:space="0" w:color="92CCDC"/>
          <w:bottom w:val="single" w:sz="12" w:space="0" w:color="FFFFFF"/>
        </w:tcBorders>
        <w:shd w:val="clear" w:color="92CCDC" w:fill="92CCDC"/>
      </w:tcPr>
    </w:tblStylePr>
    <w:tblStylePr w:type="lastRow">
      <w:rPr>
        <w:b/>
        <w:sz w:val="22"/>
      </w:rPr>
    </w:tblStylePr>
    <w:tblStylePr w:type="firstCol">
      <w:rPr>
        <w:b/>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b"/>
    <w:uiPriority w:val="99"/>
    <w:rsid w:val="003C485F"/>
    <w:pPr>
      <w:jc w:val="both"/>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b/>
        <w:sz w:val="22"/>
      </w:rPr>
      <w:tblPr/>
      <w:tcPr>
        <w:tcBorders>
          <w:top w:val="single" w:sz="32" w:space="0" w:color="FAC090"/>
          <w:bottom w:val="single" w:sz="12" w:space="0" w:color="FFFFFF"/>
        </w:tcBorders>
        <w:shd w:val="clear" w:color="FAC090" w:fill="FAC090"/>
      </w:tcPr>
    </w:tblStylePr>
    <w:tblStylePr w:type="lastRow">
      <w:rPr>
        <w:b/>
        <w:sz w:val="22"/>
      </w:rPr>
    </w:tblStylePr>
    <w:tblStylePr w:type="firstCol">
      <w:rPr>
        <w:b/>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Accent12">
    <w:name w:val="List Table 6 Colorful - Accent 12"/>
    <w:basedOn w:val="ab"/>
    <w:uiPriority w:val="99"/>
    <w:rsid w:val="003C485F"/>
    <w:pPr>
      <w:jc w:val="both"/>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rPr>
      <w:tblPr/>
      <w:tcPr>
        <w:tcBorders>
          <w:bottom w:val="single" w:sz="4" w:space="0" w:color="4F81BD"/>
        </w:tcBorders>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D2DFEE" w:fill="D2DFEE"/>
      </w:tcPr>
    </w:tblStylePr>
    <w:tblStylePr w:type="band1Horz">
      <w:rPr>
        <w:sz w:val="22"/>
      </w:rPr>
      <w:tblPr/>
      <w:tcPr>
        <w:shd w:val="clear" w:color="D2DFEE" w:fill="D2DFEE"/>
      </w:tcPr>
    </w:tblStylePr>
    <w:tblStylePr w:type="band2Horz">
      <w:rPr>
        <w:sz w:val="22"/>
      </w:rPr>
    </w:tblStylePr>
  </w:style>
  <w:style w:type="table" w:customStyle="1" w:styleId="ListTable6Colorful-Accent22">
    <w:name w:val="List Table 6 Colorful - Accent 22"/>
    <w:basedOn w:val="ab"/>
    <w:uiPriority w:val="99"/>
    <w:rsid w:val="003C485F"/>
    <w:pPr>
      <w:jc w:val="both"/>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rPr>
      <w:tblPr/>
      <w:tcPr>
        <w:tcBorders>
          <w:bottom w:val="single" w:sz="4" w:space="0" w:color="D99695"/>
        </w:tcBorders>
      </w:tcPr>
    </w:tblStylePr>
    <w:tblStylePr w:type="lastRow">
      <w:rPr>
        <w:b/>
      </w:rPr>
      <w:tblPr/>
      <w:tcPr>
        <w:tcBorders>
          <w:top w:val="single" w:sz="4" w:space="0" w:color="D99695"/>
        </w:tcBorders>
      </w:tcPr>
    </w:tblStylePr>
    <w:tblStylePr w:type="firstCol">
      <w:rPr>
        <w:b/>
      </w:rPr>
    </w:tblStylePr>
    <w:tblStylePr w:type="lastCol">
      <w:rPr>
        <w:b/>
      </w:rPr>
    </w:tblStylePr>
    <w:tblStylePr w:type="band1Vert">
      <w:tblPr/>
      <w:tcPr>
        <w:shd w:val="clear" w:color="EFD2D2" w:fill="EFD2D2"/>
      </w:tcPr>
    </w:tblStylePr>
    <w:tblStylePr w:type="band1Horz">
      <w:rPr>
        <w:sz w:val="22"/>
      </w:rPr>
      <w:tblPr/>
      <w:tcPr>
        <w:shd w:val="clear" w:color="EFD2D2" w:fill="EFD2D2"/>
      </w:tcPr>
    </w:tblStylePr>
    <w:tblStylePr w:type="band2Horz">
      <w:rPr>
        <w:sz w:val="22"/>
      </w:rPr>
    </w:tblStylePr>
  </w:style>
  <w:style w:type="table" w:customStyle="1" w:styleId="ListTable6Colorful-Accent32">
    <w:name w:val="List Table 6 Colorful - Accent 32"/>
    <w:basedOn w:val="ab"/>
    <w:uiPriority w:val="99"/>
    <w:rsid w:val="003C485F"/>
    <w:pPr>
      <w:jc w:val="both"/>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rPr>
      <w:tblPr/>
      <w:tcPr>
        <w:tcBorders>
          <w:bottom w:val="single" w:sz="4" w:space="0" w:color="C3D69B"/>
        </w:tcBorders>
      </w:tcPr>
    </w:tblStylePr>
    <w:tblStylePr w:type="lastRow">
      <w:rPr>
        <w:b/>
      </w:rPr>
      <w:tblPr/>
      <w:tcPr>
        <w:tcBorders>
          <w:top w:val="single" w:sz="4" w:space="0" w:color="C3D69B"/>
        </w:tcBorders>
      </w:tcPr>
    </w:tblStylePr>
    <w:tblStylePr w:type="firstCol">
      <w:rPr>
        <w:b/>
      </w:rPr>
    </w:tblStylePr>
    <w:tblStylePr w:type="lastCol">
      <w:rPr>
        <w:b/>
      </w:rPr>
    </w:tblStylePr>
    <w:tblStylePr w:type="band1Vert">
      <w:tblPr/>
      <w:tcPr>
        <w:shd w:val="clear" w:color="E5EED5" w:fill="E5EED5"/>
      </w:tcPr>
    </w:tblStylePr>
    <w:tblStylePr w:type="band1Horz">
      <w:rPr>
        <w:sz w:val="22"/>
      </w:rPr>
      <w:tblPr/>
      <w:tcPr>
        <w:shd w:val="clear" w:color="E5EED5" w:fill="E5EED5"/>
      </w:tcPr>
    </w:tblStylePr>
    <w:tblStylePr w:type="band2Horz">
      <w:rPr>
        <w:sz w:val="22"/>
      </w:rPr>
    </w:tblStylePr>
  </w:style>
  <w:style w:type="table" w:customStyle="1" w:styleId="ListTable6Colorful-Accent42">
    <w:name w:val="List Table 6 Colorful - Accent 42"/>
    <w:basedOn w:val="ab"/>
    <w:uiPriority w:val="99"/>
    <w:rsid w:val="003C485F"/>
    <w:pPr>
      <w:jc w:val="both"/>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rPr>
      <w:tblPr/>
      <w:tcPr>
        <w:tcBorders>
          <w:bottom w:val="single" w:sz="4" w:space="0" w:color="B2A1C6"/>
        </w:tcBorders>
      </w:tcPr>
    </w:tblStylePr>
    <w:tblStylePr w:type="lastRow">
      <w:rPr>
        <w:b/>
      </w:rPr>
      <w:tblPr/>
      <w:tcPr>
        <w:tcBorders>
          <w:top w:val="single" w:sz="4" w:space="0" w:color="B2A1C6"/>
        </w:tcBorders>
      </w:tcPr>
    </w:tblStylePr>
    <w:tblStylePr w:type="firstCol">
      <w:rPr>
        <w:b/>
      </w:rPr>
    </w:tblStylePr>
    <w:tblStylePr w:type="lastCol">
      <w:rPr>
        <w:b/>
      </w:rPr>
    </w:tblStylePr>
    <w:tblStylePr w:type="band1Vert">
      <w:tblPr/>
      <w:tcPr>
        <w:shd w:val="clear" w:color="DFD8E7" w:fill="DFD8E7"/>
      </w:tcPr>
    </w:tblStylePr>
    <w:tblStylePr w:type="band1Horz">
      <w:rPr>
        <w:sz w:val="22"/>
      </w:rPr>
      <w:tblPr/>
      <w:tcPr>
        <w:shd w:val="clear" w:color="DFD8E7" w:fill="DFD8E7"/>
      </w:tcPr>
    </w:tblStylePr>
    <w:tblStylePr w:type="band2Horz">
      <w:rPr>
        <w:sz w:val="22"/>
      </w:rPr>
    </w:tblStylePr>
  </w:style>
  <w:style w:type="table" w:customStyle="1" w:styleId="ListTable6Colorful-Accent52">
    <w:name w:val="List Table 6 Colorful - Accent 52"/>
    <w:basedOn w:val="ab"/>
    <w:uiPriority w:val="99"/>
    <w:rsid w:val="003C485F"/>
    <w:pPr>
      <w:jc w:val="both"/>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rPr>
      <w:tblPr/>
      <w:tcPr>
        <w:tcBorders>
          <w:bottom w:val="single" w:sz="4" w:space="0" w:color="92CCDC"/>
        </w:tcBorders>
      </w:tcPr>
    </w:tblStylePr>
    <w:tblStylePr w:type="lastRow">
      <w:rPr>
        <w:b/>
      </w:rPr>
      <w:tblPr/>
      <w:tcPr>
        <w:tcBorders>
          <w:top w:val="single" w:sz="4" w:space="0" w:color="92CCDC"/>
        </w:tcBorders>
      </w:tcPr>
    </w:tblStylePr>
    <w:tblStylePr w:type="firstCol">
      <w:rPr>
        <w:b/>
      </w:rPr>
    </w:tblStylePr>
    <w:tblStylePr w:type="lastCol">
      <w:rPr>
        <w:b/>
      </w:rPr>
    </w:tblStylePr>
    <w:tblStylePr w:type="band1Vert">
      <w:tblPr/>
      <w:tcPr>
        <w:shd w:val="clear" w:color="D1EAF0" w:fill="D1EAF0"/>
      </w:tcPr>
    </w:tblStylePr>
    <w:tblStylePr w:type="band1Horz">
      <w:rPr>
        <w:sz w:val="22"/>
      </w:rPr>
      <w:tblPr/>
      <w:tcPr>
        <w:shd w:val="clear" w:color="D1EAF0" w:fill="D1EAF0"/>
      </w:tcPr>
    </w:tblStylePr>
    <w:tblStylePr w:type="band2Horz">
      <w:rPr>
        <w:sz w:val="22"/>
      </w:rPr>
    </w:tblStylePr>
  </w:style>
  <w:style w:type="table" w:customStyle="1" w:styleId="ListTable6Colorful-Accent62">
    <w:name w:val="List Table 6 Colorful - Accent 62"/>
    <w:basedOn w:val="ab"/>
    <w:uiPriority w:val="99"/>
    <w:rsid w:val="003C485F"/>
    <w:pPr>
      <w:jc w:val="both"/>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rPr>
      <w:tblPr/>
      <w:tcPr>
        <w:tcBorders>
          <w:bottom w:val="single" w:sz="4"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FDE4D0" w:fill="FDE4D0"/>
      </w:tcPr>
    </w:tblStylePr>
    <w:tblStylePr w:type="band1Horz">
      <w:rPr>
        <w:sz w:val="22"/>
      </w:rPr>
      <w:tblPr/>
      <w:tcPr>
        <w:shd w:val="clear" w:color="FDE4D0" w:fill="FDE4D0"/>
      </w:tcPr>
    </w:tblStylePr>
    <w:tblStylePr w:type="band2Horz">
      <w:rPr>
        <w:sz w:val="22"/>
      </w:rPr>
    </w:tblStylePr>
  </w:style>
  <w:style w:type="table" w:customStyle="1" w:styleId="ListTable7Colorful-Accent12">
    <w:name w:val="List Table 7 Colorful - Accent 12"/>
    <w:basedOn w:val="ab"/>
    <w:uiPriority w:val="99"/>
    <w:rsid w:val="003C485F"/>
    <w:pPr>
      <w:jc w:val="both"/>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i/>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i/>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sz w:val="22"/>
      </w:rPr>
      <w:tblPr/>
      <w:tcPr>
        <w:shd w:val="clear" w:color="D2DFEE" w:fill="D2DFEE"/>
      </w:tcPr>
    </w:tblStylePr>
    <w:tblStylePr w:type="band2Horz">
      <w:rPr>
        <w:sz w:val="22"/>
      </w:rPr>
    </w:tblStylePr>
  </w:style>
  <w:style w:type="table" w:customStyle="1" w:styleId="ListTable7Colorful-Accent22">
    <w:name w:val="List Table 7 Colorful - Accent 22"/>
    <w:basedOn w:val="ab"/>
    <w:uiPriority w:val="99"/>
    <w:rsid w:val="003C485F"/>
    <w:pPr>
      <w:jc w:val="both"/>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i/>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i/>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sz w:val="22"/>
      </w:rPr>
      <w:tblPr/>
      <w:tcPr>
        <w:shd w:val="clear" w:color="EFD2D2" w:fill="EFD2D2"/>
      </w:tcPr>
    </w:tblStylePr>
    <w:tblStylePr w:type="band2Horz">
      <w:rPr>
        <w:sz w:val="22"/>
      </w:rPr>
    </w:tblStylePr>
  </w:style>
  <w:style w:type="table" w:customStyle="1" w:styleId="ListTable7Colorful-Accent32">
    <w:name w:val="List Table 7 Colorful - Accent 32"/>
    <w:basedOn w:val="ab"/>
    <w:uiPriority w:val="99"/>
    <w:rsid w:val="003C485F"/>
    <w:pPr>
      <w:jc w:val="both"/>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i/>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i/>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sz w:val="22"/>
      </w:rPr>
      <w:tblPr/>
      <w:tcPr>
        <w:shd w:val="clear" w:color="E5EED5" w:fill="E5EED5"/>
      </w:tcPr>
    </w:tblStylePr>
    <w:tblStylePr w:type="band2Horz">
      <w:rPr>
        <w:sz w:val="22"/>
      </w:rPr>
    </w:tblStylePr>
  </w:style>
  <w:style w:type="table" w:customStyle="1" w:styleId="ListTable7Colorful-Accent42">
    <w:name w:val="List Table 7 Colorful - Accent 42"/>
    <w:basedOn w:val="ab"/>
    <w:uiPriority w:val="99"/>
    <w:rsid w:val="003C485F"/>
    <w:pPr>
      <w:jc w:val="both"/>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i/>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i/>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sz w:val="22"/>
      </w:rPr>
      <w:tblPr/>
      <w:tcPr>
        <w:shd w:val="clear" w:color="DFD8E7" w:fill="DFD8E7"/>
      </w:tcPr>
    </w:tblStylePr>
    <w:tblStylePr w:type="band2Horz">
      <w:rPr>
        <w:sz w:val="22"/>
      </w:rPr>
    </w:tblStylePr>
  </w:style>
  <w:style w:type="table" w:customStyle="1" w:styleId="ListTable7Colorful-Accent52">
    <w:name w:val="List Table 7 Colorful - Accent 52"/>
    <w:basedOn w:val="ab"/>
    <w:uiPriority w:val="99"/>
    <w:rsid w:val="003C485F"/>
    <w:pPr>
      <w:jc w:val="both"/>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i/>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i/>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sz w:val="22"/>
      </w:rPr>
      <w:tblPr/>
      <w:tcPr>
        <w:shd w:val="clear" w:color="D1EAF0" w:fill="D1EAF0"/>
      </w:tcPr>
    </w:tblStylePr>
    <w:tblStylePr w:type="band2Horz">
      <w:rPr>
        <w:sz w:val="22"/>
      </w:rPr>
    </w:tblStylePr>
  </w:style>
  <w:style w:type="table" w:customStyle="1" w:styleId="ListTable7Colorful-Accent62">
    <w:name w:val="List Table 7 Colorful - Accent 62"/>
    <w:basedOn w:val="ab"/>
    <w:uiPriority w:val="99"/>
    <w:rsid w:val="003C485F"/>
    <w:pPr>
      <w:jc w:val="both"/>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i/>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i/>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i/>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sz w:val="22"/>
      </w:rPr>
      <w:tblPr/>
      <w:tcPr>
        <w:shd w:val="clear" w:color="FDE4D0" w:fill="FDE4D0"/>
      </w:tcPr>
    </w:tblStylePr>
    <w:tblStylePr w:type="band2Horz">
      <w:rPr>
        <w:sz w:val="22"/>
      </w:rPr>
    </w:tblStylePr>
  </w:style>
  <w:style w:type="table" w:customStyle="1" w:styleId="Lined-Accent23">
    <w:name w:val="Lined - Accent 23"/>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Lined-Accent12">
    <w:name w:val="Lined - Accent 12"/>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Lined-Accent22">
    <w:name w:val="Lined - Accent 22"/>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Lined-Accent32">
    <w:name w:val="Lined - Accent 32"/>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Lined-Accent42">
    <w:name w:val="Lined - Accent 42"/>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Lined-Accent52">
    <w:name w:val="Lined - Accent 52"/>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Lined-Accent62">
    <w:name w:val="Lined - Accent 62"/>
    <w:basedOn w:val="ab"/>
    <w:uiPriority w:val="99"/>
    <w:rsid w:val="003C485F"/>
    <w:pPr>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Lined-Accent23">
    <w:name w:val="Bordered &amp; Lined - Accent 23"/>
    <w:basedOn w:val="ab"/>
    <w:uiPriority w:val="99"/>
    <w:rsid w:val="003C485F"/>
    <w:pPr>
      <w:jc w:val="both"/>
    </w:pPr>
    <w:rPr>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sz w:val="22"/>
      </w:rPr>
      <w:tblPr/>
      <w:tcPr>
        <w:shd w:val="clear" w:color="7F7F7F" w:fill="7F7F7F"/>
      </w:tcPr>
    </w:tblStylePr>
    <w:tblStylePr w:type="lastRow">
      <w:rPr>
        <w:sz w:val="22"/>
      </w:rPr>
      <w:tblPr/>
      <w:tcPr>
        <w:shd w:val="clear" w:color="7F7F7F" w:fill="7F7F7F"/>
      </w:tcPr>
    </w:tblStylePr>
    <w:tblStylePr w:type="firstCol">
      <w:rPr>
        <w:sz w:val="22"/>
      </w:rPr>
      <w:tblPr/>
      <w:tcPr>
        <w:shd w:val="clear" w:color="7F7F7F" w:fill="7F7F7F"/>
      </w:tcPr>
    </w:tblStylePr>
    <w:tblStylePr w:type="lastCol">
      <w:rPr>
        <w:sz w:val="22"/>
      </w:rPr>
      <w:tblPr/>
      <w:tcPr>
        <w:shd w:val="clear" w:color="7F7F7F" w:fill="7F7F7F"/>
      </w:tcPr>
    </w:tblStylePr>
    <w:tblStylePr w:type="band1Vert">
      <w:rPr>
        <w:sz w:val="22"/>
      </w:rPr>
    </w:tblStylePr>
    <w:tblStylePr w:type="band2Vert">
      <w:rPr>
        <w:sz w:val="22"/>
      </w:rPr>
      <w:tblPr/>
      <w:tcPr>
        <w:shd w:val="clear" w:color="F2F2F2" w:fill="F2F2F2"/>
      </w:tcPr>
    </w:tblStylePr>
    <w:tblStylePr w:type="band1Horz">
      <w:rPr>
        <w:sz w:val="22"/>
      </w:rPr>
    </w:tblStylePr>
    <w:tblStylePr w:type="band2Horz">
      <w:rPr>
        <w:sz w:val="22"/>
      </w:rPr>
      <w:tblPr/>
      <w:tcPr>
        <w:shd w:val="clear" w:color="F2F2F2" w:fill="F2F2F2"/>
      </w:tcPr>
    </w:tblStylePr>
  </w:style>
  <w:style w:type="table" w:customStyle="1" w:styleId="BorderedLined-Accent12">
    <w:name w:val="Bordered &amp; Lined - Accent 12"/>
    <w:basedOn w:val="ab"/>
    <w:uiPriority w:val="99"/>
    <w:rsid w:val="003C485F"/>
    <w:pPr>
      <w:jc w:val="both"/>
    </w:pPr>
    <w:rPr>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sz w:val="22"/>
      </w:rPr>
      <w:tblPr/>
      <w:tcPr>
        <w:shd w:val="clear" w:color="5D8AC2" w:fill="5D8AC2"/>
      </w:tcPr>
    </w:tblStylePr>
    <w:tblStylePr w:type="lastRow">
      <w:rPr>
        <w:sz w:val="22"/>
      </w:rPr>
      <w:tblPr/>
      <w:tcPr>
        <w:shd w:val="clear" w:color="5D8AC2" w:fill="5D8AC2"/>
      </w:tcPr>
    </w:tblStylePr>
    <w:tblStylePr w:type="firstCol">
      <w:rPr>
        <w:sz w:val="22"/>
      </w:rPr>
      <w:tblPr/>
      <w:tcPr>
        <w:shd w:val="clear" w:color="5D8AC2" w:fill="5D8AC2"/>
      </w:tcPr>
    </w:tblStylePr>
    <w:tblStylePr w:type="lastCol">
      <w:rPr>
        <w:sz w:val="22"/>
      </w:rPr>
      <w:tblPr/>
      <w:tcPr>
        <w:shd w:val="clear" w:color="5D8AC2" w:fill="5D8AC2"/>
      </w:tcPr>
    </w:tblStylePr>
    <w:tblStylePr w:type="band1Vert">
      <w:rPr>
        <w:sz w:val="22"/>
      </w:rPr>
    </w:tblStylePr>
    <w:tblStylePr w:type="band2Vert">
      <w:rPr>
        <w:sz w:val="22"/>
      </w:rPr>
      <w:tblPr/>
      <w:tcPr>
        <w:shd w:val="clear" w:color="C7D7EA" w:fill="C7D7EA"/>
      </w:tcPr>
    </w:tblStylePr>
    <w:tblStylePr w:type="band1Horz">
      <w:rPr>
        <w:sz w:val="22"/>
      </w:rPr>
    </w:tblStylePr>
    <w:tblStylePr w:type="band2Horz">
      <w:rPr>
        <w:sz w:val="22"/>
      </w:rPr>
      <w:tblPr/>
      <w:tcPr>
        <w:shd w:val="clear" w:color="C7D7EA" w:fill="C7D7EA"/>
      </w:tcPr>
    </w:tblStylePr>
  </w:style>
  <w:style w:type="table" w:customStyle="1" w:styleId="BorderedLined-Accent22">
    <w:name w:val="Bordered &amp; Lined - Accent 22"/>
    <w:basedOn w:val="ab"/>
    <w:uiPriority w:val="99"/>
    <w:rsid w:val="003C485F"/>
    <w:pPr>
      <w:jc w:val="both"/>
    </w:pPr>
    <w:rPr>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sz w:val="22"/>
      </w:rPr>
      <w:tblPr/>
      <w:tcPr>
        <w:shd w:val="clear" w:color="D99695" w:fill="D99695"/>
      </w:tcPr>
    </w:tblStylePr>
    <w:tblStylePr w:type="lastRow">
      <w:rPr>
        <w:sz w:val="22"/>
      </w:rPr>
      <w:tblPr/>
      <w:tcPr>
        <w:shd w:val="clear" w:color="D99695" w:fill="D99695"/>
      </w:tcPr>
    </w:tblStylePr>
    <w:tblStylePr w:type="firstCol">
      <w:rPr>
        <w:sz w:val="22"/>
      </w:rPr>
      <w:tblPr/>
      <w:tcPr>
        <w:shd w:val="clear" w:color="D99695" w:fill="D99695"/>
      </w:tcPr>
    </w:tblStylePr>
    <w:tblStylePr w:type="lastCol">
      <w:rPr>
        <w:sz w:val="22"/>
      </w:rPr>
      <w:tblPr/>
      <w:tcPr>
        <w:shd w:val="clear" w:color="D99695" w:fill="D99695"/>
      </w:tcPr>
    </w:tblStylePr>
    <w:tblStylePr w:type="band1Vert">
      <w:rPr>
        <w:sz w:val="22"/>
      </w:rPr>
    </w:tblStylePr>
    <w:tblStylePr w:type="band2Vert">
      <w:rPr>
        <w:sz w:val="22"/>
      </w:rPr>
      <w:tblPr/>
      <w:tcPr>
        <w:shd w:val="clear" w:color="F2DCDC" w:fill="F2DCDC"/>
      </w:tcPr>
    </w:tblStylePr>
    <w:tblStylePr w:type="band1Horz">
      <w:rPr>
        <w:sz w:val="22"/>
      </w:rPr>
    </w:tblStylePr>
    <w:tblStylePr w:type="band2Horz">
      <w:rPr>
        <w:sz w:val="22"/>
      </w:rPr>
      <w:tblPr/>
      <w:tcPr>
        <w:shd w:val="clear" w:color="F2DCDC" w:fill="F2DCDC"/>
      </w:tcPr>
    </w:tblStylePr>
  </w:style>
  <w:style w:type="table" w:customStyle="1" w:styleId="BorderedLined-Accent32">
    <w:name w:val="Bordered &amp; Lined - Accent 32"/>
    <w:basedOn w:val="ab"/>
    <w:uiPriority w:val="99"/>
    <w:rsid w:val="003C485F"/>
    <w:pPr>
      <w:jc w:val="both"/>
    </w:pPr>
    <w:rPr>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sz w:val="22"/>
      </w:rPr>
      <w:tblPr/>
      <w:tcPr>
        <w:shd w:val="clear" w:color="9ABB59" w:fill="9ABB59"/>
      </w:tcPr>
    </w:tblStylePr>
    <w:tblStylePr w:type="lastRow">
      <w:rPr>
        <w:sz w:val="22"/>
      </w:rPr>
      <w:tblPr/>
      <w:tcPr>
        <w:shd w:val="clear" w:color="9ABB59" w:fill="9ABB59"/>
      </w:tcPr>
    </w:tblStylePr>
    <w:tblStylePr w:type="firstCol">
      <w:rPr>
        <w:sz w:val="22"/>
      </w:rPr>
      <w:tblPr/>
      <w:tcPr>
        <w:shd w:val="clear" w:color="9ABB59" w:fill="9ABB59"/>
      </w:tcPr>
    </w:tblStylePr>
    <w:tblStylePr w:type="lastCol">
      <w:rPr>
        <w:sz w:val="22"/>
      </w:rPr>
      <w:tblPr/>
      <w:tcPr>
        <w:shd w:val="clear" w:color="9ABB59" w:fill="9ABB59"/>
      </w:tcPr>
    </w:tblStylePr>
    <w:tblStylePr w:type="band1Vert">
      <w:rPr>
        <w:sz w:val="22"/>
      </w:rPr>
    </w:tblStylePr>
    <w:tblStylePr w:type="band2Vert">
      <w:rPr>
        <w:sz w:val="22"/>
      </w:rPr>
      <w:tblPr/>
      <w:tcPr>
        <w:shd w:val="clear" w:color="EAF1DC" w:fill="EAF1DC"/>
      </w:tcPr>
    </w:tblStylePr>
    <w:tblStylePr w:type="band1Horz">
      <w:rPr>
        <w:sz w:val="22"/>
      </w:rPr>
    </w:tblStylePr>
    <w:tblStylePr w:type="band2Horz">
      <w:rPr>
        <w:sz w:val="22"/>
      </w:rPr>
      <w:tblPr/>
      <w:tcPr>
        <w:shd w:val="clear" w:color="EAF1DC" w:fill="EAF1DC"/>
      </w:tcPr>
    </w:tblStylePr>
  </w:style>
  <w:style w:type="table" w:customStyle="1" w:styleId="BorderedLined-Accent42">
    <w:name w:val="Bordered &amp; Lined - Accent 42"/>
    <w:basedOn w:val="ab"/>
    <w:uiPriority w:val="99"/>
    <w:rsid w:val="003C485F"/>
    <w:pPr>
      <w:jc w:val="both"/>
    </w:pPr>
    <w:rPr>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sz w:val="22"/>
      </w:rPr>
      <w:tblPr/>
      <w:tcPr>
        <w:shd w:val="clear" w:color="B2A1C6" w:fill="B2A1C6"/>
      </w:tcPr>
    </w:tblStylePr>
    <w:tblStylePr w:type="lastRow">
      <w:rPr>
        <w:sz w:val="22"/>
      </w:rPr>
      <w:tblPr/>
      <w:tcPr>
        <w:shd w:val="clear" w:color="B2A1C6" w:fill="B2A1C6"/>
      </w:tcPr>
    </w:tblStylePr>
    <w:tblStylePr w:type="firstCol">
      <w:rPr>
        <w:sz w:val="22"/>
      </w:rPr>
      <w:tblPr/>
      <w:tcPr>
        <w:shd w:val="clear" w:color="B2A1C6" w:fill="B2A1C6"/>
      </w:tcPr>
    </w:tblStylePr>
    <w:tblStylePr w:type="lastCol">
      <w:rPr>
        <w:sz w:val="22"/>
      </w:rPr>
      <w:tblPr/>
      <w:tcPr>
        <w:shd w:val="clear" w:color="B2A1C6" w:fill="B2A1C6"/>
      </w:tcPr>
    </w:tblStylePr>
    <w:tblStylePr w:type="band1Vert">
      <w:rPr>
        <w:sz w:val="22"/>
      </w:rPr>
    </w:tblStylePr>
    <w:tblStylePr w:type="band2Vert">
      <w:rPr>
        <w:sz w:val="22"/>
      </w:rPr>
      <w:tblPr/>
      <w:tcPr>
        <w:shd w:val="clear" w:color="E5DFEC" w:fill="E5DFEC"/>
      </w:tcPr>
    </w:tblStylePr>
    <w:tblStylePr w:type="band1Horz">
      <w:rPr>
        <w:sz w:val="22"/>
      </w:rPr>
    </w:tblStylePr>
    <w:tblStylePr w:type="band2Horz">
      <w:rPr>
        <w:sz w:val="22"/>
      </w:rPr>
      <w:tblPr/>
      <w:tcPr>
        <w:shd w:val="clear" w:color="E5DFEC" w:fill="E5DFEC"/>
      </w:tcPr>
    </w:tblStylePr>
  </w:style>
  <w:style w:type="table" w:customStyle="1" w:styleId="BorderedLined-Accent52">
    <w:name w:val="Bordered &amp; Lined - Accent 52"/>
    <w:basedOn w:val="ab"/>
    <w:uiPriority w:val="99"/>
    <w:rsid w:val="003C485F"/>
    <w:pPr>
      <w:jc w:val="both"/>
    </w:pPr>
    <w:rPr>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sz w:val="22"/>
      </w:rPr>
      <w:tblPr/>
      <w:tcPr>
        <w:shd w:val="clear" w:color="4BACC6" w:fill="4BACC6"/>
      </w:tcPr>
    </w:tblStylePr>
    <w:tblStylePr w:type="lastRow">
      <w:rPr>
        <w:sz w:val="22"/>
      </w:rPr>
      <w:tblPr/>
      <w:tcPr>
        <w:shd w:val="clear" w:color="4BACC6" w:fill="4BACC6"/>
      </w:tcPr>
    </w:tblStylePr>
    <w:tblStylePr w:type="firstCol">
      <w:rPr>
        <w:sz w:val="22"/>
      </w:rPr>
      <w:tblPr/>
      <w:tcPr>
        <w:shd w:val="clear" w:color="4BACC6" w:fill="4BACC6"/>
      </w:tcPr>
    </w:tblStylePr>
    <w:tblStylePr w:type="lastCol">
      <w:rPr>
        <w:sz w:val="22"/>
      </w:rPr>
      <w:tblPr/>
      <w:tcPr>
        <w:shd w:val="clear" w:color="4BACC6" w:fill="4BACC6"/>
      </w:tcPr>
    </w:tblStylePr>
    <w:tblStylePr w:type="band1Vert">
      <w:rPr>
        <w:sz w:val="22"/>
      </w:rPr>
    </w:tblStylePr>
    <w:tblStylePr w:type="band2Vert">
      <w:rPr>
        <w:sz w:val="22"/>
      </w:rPr>
      <w:tblPr/>
      <w:tcPr>
        <w:shd w:val="clear" w:color="DAEEF3" w:fill="DAEEF3"/>
      </w:tcPr>
    </w:tblStylePr>
    <w:tblStylePr w:type="band1Horz">
      <w:rPr>
        <w:sz w:val="22"/>
      </w:rPr>
    </w:tblStylePr>
    <w:tblStylePr w:type="band2Horz">
      <w:rPr>
        <w:sz w:val="22"/>
      </w:rPr>
      <w:tblPr/>
      <w:tcPr>
        <w:shd w:val="clear" w:color="DAEEF3" w:fill="DAEEF3"/>
      </w:tcPr>
    </w:tblStylePr>
  </w:style>
  <w:style w:type="table" w:customStyle="1" w:styleId="BorderedLined-Accent62">
    <w:name w:val="Bordered &amp; Lined - Accent 62"/>
    <w:basedOn w:val="ab"/>
    <w:uiPriority w:val="99"/>
    <w:rsid w:val="003C485F"/>
    <w:pPr>
      <w:jc w:val="both"/>
    </w:pPr>
    <w:rPr>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sz w:val="22"/>
      </w:rPr>
      <w:tblPr/>
      <w:tcPr>
        <w:shd w:val="clear" w:color="F79646" w:fill="F79646"/>
      </w:tcPr>
    </w:tblStylePr>
    <w:tblStylePr w:type="lastRow">
      <w:rPr>
        <w:sz w:val="22"/>
      </w:rPr>
      <w:tblPr/>
      <w:tcPr>
        <w:shd w:val="clear" w:color="F79646" w:fill="F79646"/>
      </w:tcPr>
    </w:tblStylePr>
    <w:tblStylePr w:type="firstCol">
      <w:rPr>
        <w:sz w:val="22"/>
      </w:rPr>
      <w:tblPr/>
      <w:tcPr>
        <w:shd w:val="clear" w:color="F79646" w:fill="F79646"/>
      </w:tcPr>
    </w:tblStylePr>
    <w:tblStylePr w:type="lastCol">
      <w:rPr>
        <w:sz w:val="22"/>
      </w:rPr>
      <w:tblPr/>
      <w:tcPr>
        <w:shd w:val="clear" w:color="F79646" w:fill="F79646"/>
      </w:tcPr>
    </w:tblStylePr>
    <w:tblStylePr w:type="band1Vert">
      <w:rPr>
        <w:sz w:val="22"/>
      </w:rPr>
    </w:tblStylePr>
    <w:tblStylePr w:type="band2Vert">
      <w:rPr>
        <w:sz w:val="22"/>
      </w:rPr>
      <w:tblPr/>
      <w:tcPr>
        <w:shd w:val="clear" w:color="FDE9D8" w:fill="FDE9D8"/>
      </w:tcPr>
    </w:tblStylePr>
    <w:tblStylePr w:type="band1Horz">
      <w:rPr>
        <w:sz w:val="22"/>
      </w:rPr>
    </w:tblStylePr>
    <w:tblStylePr w:type="band2Horz">
      <w:rPr>
        <w:sz w:val="22"/>
      </w:rPr>
      <w:tblPr/>
      <w:tcPr>
        <w:shd w:val="clear" w:color="FDE9D8" w:fill="FDE9D8"/>
      </w:tcPr>
    </w:tblStylePr>
  </w:style>
  <w:style w:type="table" w:customStyle="1" w:styleId="Bordered2">
    <w:name w:val="Bordered2"/>
    <w:basedOn w:val="ab"/>
    <w:uiPriority w:val="99"/>
    <w:rsid w:val="003C485F"/>
    <w:pPr>
      <w:jc w:val="both"/>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sz w:val="22"/>
      </w:rPr>
      <w:tblPr/>
      <w:tcPr>
        <w:tcBorders>
          <w:bottom w:val="single" w:sz="12" w:space="0" w:color="7F7F7F"/>
        </w:tcBorders>
      </w:tcPr>
    </w:tblStylePr>
    <w:tblStylePr w:type="lastRow">
      <w:rPr>
        <w:sz w:val="22"/>
      </w:rPr>
      <w:tblPr/>
      <w:tcPr>
        <w:tcBorders>
          <w:top w:val="single" w:sz="12" w:space="0" w:color="7F7F7F"/>
        </w:tcBorders>
      </w:tcPr>
    </w:tblStylePr>
    <w:tblStylePr w:type="firstCol">
      <w:rPr>
        <w:sz w:val="22"/>
      </w:rPr>
    </w:tblStylePr>
    <w:tblStylePr w:type="lastCol">
      <w:rPr>
        <w:sz w:val="22"/>
      </w:rPr>
      <w:tblPr/>
      <w:tcPr>
        <w:tcBorders>
          <w:left w:val="single" w:sz="12" w:space="0" w:color="7F7F7F"/>
        </w:tcBorders>
      </w:tcPr>
    </w:tblStylePr>
    <w:tblStylePr w:type="band1Horz">
      <w:rPr>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b"/>
    <w:uiPriority w:val="99"/>
    <w:rsid w:val="003C485F"/>
    <w:pPr>
      <w:jc w:val="both"/>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sz w:val="22"/>
      </w:rPr>
      <w:tblPr/>
      <w:tcPr>
        <w:tcBorders>
          <w:bottom w:val="single" w:sz="12" w:space="0" w:color="4F81BD"/>
        </w:tcBorders>
      </w:tcPr>
    </w:tblStylePr>
    <w:tblStylePr w:type="lastRow">
      <w:rPr>
        <w:sz w:val="22"/>
      </w:rPr>
      <w:tblPr/>
      <w:tcPr>
        <w:tcBorders>
          <w:top w:val="single" w:sz="12" w:space="0" w:color="4F81BD"/>
        </w:tcBorders>
      </w:tcPr>
    </w:tblStylePr>
    <w:tblStylePr w:type="firstCol">
      <w:rPr>
        <w:sz w:val="22"/>
      </w:rPr>
    </w:tblStylePr>
    <w:tblStylePr w:type="lastCol">
      <w:rPr>
        <w:sz w:val="22"/>
      </w:rPr>
      <w:tblPr/>
      <w:tcPr>
        <w:tcBorders>
          <w:left w:val="single" w:sz="12" w:space="0" w:color="4F81BD"/>
        </w:tcBorders>
      </w:tcPr>
    </w:tblStylePr>
    <w:tblStylePr w:type="band1Horz">
      <w:rPr>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b"/>
    <w:uiPriority w:val="99"/>
    <w:rsid w:val="003C485F"/>
    <w:pPr>
      <w:jc w:val="both"/>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sz w:val="22"/>
      </w:rPr>
      <w:tblPr/>
      <w:tcPr>
        <w:tcBorders>
          <w:bottom w:val="single" w:sz="12" w:space="0" w:color="D99695"/>
        </w:tcBorders>
      </w:tcPr>
    </w:tblStylePr>
    <w:tblStylePr w:type="lastRow">
      <w:rPr>
        <w:sz w:val="22"/>
      </w:rPr>
      <w:tblPr/>
      <w:tcPr>
        <w:tcBorders>
          <w:top w:val="single" w:sz="12" w:space="0" w:color="D99695"/>
        </w:tcBorders>
      </w:tcPr>
    </w:tblStylePr>
    <w:tblStylePr w:type="firstCol">
      <w:rPr>
        <w:sz w:val="22"/>
      </w:rPr>
    </w:tblStylePr>
    <w:tblStylePr w:type="lastCol">
      <w:rPr>
        <w:sz w:val="22"/>
      </w:rPr>
      <w:tblPr/>
      <w:tcPr>
        <w:tcBorders>
          <w:left w:val="single" w:sz="12" w:space="0" w:color="D99695"/>
        </w:tcBorders>
      </w:tcPr>
    </w:tblStylePr>
    <w:tblStylePr w:type="band1Horz">
      <w:rPr>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b"/>
    <w:uiPriority w:val="99"/>
    <w:rsid w:val="003C485F"/>
    <w:pPr>
      <w:jc w:val="both"/>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sz w:val="22"/>
      </w:rPr>
      <w:tblPr/>
      <w:tcPr>
        <w:tcBorders>
          <w:bottom w:val="single" w:sz="12" w:space="0" w:color="C3D69B"/>
        </w:tcBorders>
      </w:tcPr>
    </w:tblStylePr>
    <w:tblStylePr w:type="lastRow">
      <w:rPr>
        <w:sz w:val="22"/>
      </w:rPr>
      <w:tblPr/>
      <w:tcPr>
        <w:tcBorders>
          <w:top w:val="single" w:sz="12" w:space="0" w:color="C3D69B"/>
        </w:tcBorders>
      </w:tcPr>
    </w:tblStylePr>
    <w:tblStylePr w:type="firstCol">
      <w:rPr>
        <w:sz w:val="22"/>
      </w:rPr>
    </w:tblStylePr>
    <w:tblStylePr w:type="lastCol">
      <w:rPr>
        <w:sz w:val="22"/>
      </w:rPr>
      <w:tblPr/>
      <w:tcPr>
        <w:tcBorders>
          <w:left w:val="single" w:sz="12" w:space="0" w:color="C3D69B"/>
        </w:tcBorders>
      </w:tcPr>
    </w:tblStylePr>
    <w:tblStylePr w:type="band1Horz">
      <w:rPr>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b"/>
    <w:uiPriority w:val="99"/>
    <w:rsid w:val="003C485F"/>
    <w:pPr>
      <w:jc w:val="both"/>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sz w:val="22"/>
      </w:rPr>
      <w:tblPr/>
      <w:tcPr>
        <w:tcBorders>
          <w:bottom w:val="single" w:sz="12" w:space="0" w:color="B2A1C6"/>
        </w:tcBorders>
      </w:tcPr>
    </w:tblStylePr>
    <w:tblStylePr w:type="lastRow">
      <w:rPr>
        <w:sz w:val="22"/>
      </w:rPr>
      <w:tblPr/>
      <w:tcPr>
        <w:tcBorders>
          <w:top w:val="single" w:sz="12" w:space="0" w:color="B2A1C6"/>
        </w:tcBorders>
      </w:tcPr>
    </w:tblStylePr>
    <w:tblStylePr w:type="firstCol">
      <w:rPr>
        <w:sz w:val="22"/>
      </w:rPr>
    </w:tblStylePr>
    <w:tblStylePr w:type="lastCol">
      <w:rPr>
        <w:sz w:val="22"/>
      </w:rPr>
      <w:tblPr/>
      <w:tcPr>
        <w:tcBorders>
          <w:left w:val="single" w:sz="12" w:space="0" w:color="B2A1C6"/>
        </w:tcBorders>
      </w:tcPr>
    </w:tblStylePr>
    <w:tblStylePr w:type="band1Horz">
      <w:rPr>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b"/>
    <w:uiPriority w:val="99"/>
    <w:rsid w:val="003C485F"/>
    <w:pPr>
      <w:jc w:val="both"/>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sz w:val="22"/>
      </w:rPr>
      <w:tblPr/>
      <w:tcPr>
        <w:tcBorders>
          <w:bottom w:val="single" w:sz="12" w:space="0" w:color="92CCDC"/>
        </w:tcBorders>
      </w:tcPr>
    </w:tblStylePr>
    <w:tblStylePr w:type="lastRow">
      <w:rPr>
        <w:sz w:val="22"/>
      </w:rPr>
      <w:tblPr/>
      <w:tcPr>
        <w:tcBorders>
          <w:top w:val="single" w:sz="12" w:space="0" w:color="92CCDC"/>
        </w:tcBorders>
      </w:tcPr>
    </w:tblStylePr>
    <w:tblStylePr w:type="firstCol">
      <w:rPr>
        <w:sz w:val="22"/>
      </w:rPr>
    </w:tblStylePr>
    <w:tblStylePr w:type="lastCol">
      <w:rPr>
        <w:sz w:val="22"/>
      </w:rPr>
      <w:tblPr/>
      <w:tcPr>
        <w:tcBorders>
          <w:left w:val="single" w:sz="12" w:space="0" w:color="92CCDC"/>
        </w:tcBorders>
      </w:tcPr>
    </w:tblStylePr>
    <w:tblStylePr w:type="band1Horz">
      <w:rPr>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b"/>
    <w:uiPriority w:val="99"/>
    <w:rsid w:val="003C485F"/>
    <w:pPr>
      <w:jc w:val="both"/>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sz w:val="22"/>
      </w:rPr>
      <w:tblPr/>
      <w:tcPr>
        <w:tcBorders>
          <w:bottom w:val="single" w:sz="12" w:space="0" w:color="FAC090"/>
        </w:tcBorders>
      </w:tcPr>
    </w:tblStylePr>
    <w:tblStylePr w:type="lastRow">
      <w:rPr>
        <w:sz w:val="22"/>
      </w:rPr>
      <w:tblPr/>
      <w:tcPr>
        <w:tcBorders>
          <w:top w:val="single" w:sz="12" w:space="0" w:color="FAC090"/>
        </w:tcBorders>
      </w:tcPr>
    </w:tblStylePr>
    <w:tblStylePr w:type="firstCol">
      <w:rPr>
        <w:sz w:val="22"/>
      </w:rPr>
    </w:tblStylePr>
    <w:tblStylePr w:type="lastCol">
      <w:rPr>
        <w:sz w:val="22"/>
      </w:rPr>
      <w:tblPr/>
      <w:tcPr>
        <w:tcBorders>
          <w:left w:val="single" w:sz="12" w:space="0" w:color="FAC090"/>
        </w:tcBorders>
      </w:tcPr>
    </w:tblStylePr>
    <w:tblStylePr w:type="band1Horz">
      <w:rPr>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
    <w:name w:val="Table Normal2"/>
    <w:rsid w:val="003C485F"/>
    <w:pPr>
      <w:spacing w:line="360" w:lineRule="auto"/>
      <w:jc w:val="both"/>
    </w:pPr>
    <w:tblPr>
      <w:tblCellMar>
        <w:top w:w="0" w:type="dxa"/>
        <w:left w:w="0" w:type="dxa"/>
        <w:bottom w:w="0" w:type="dxa"/>
        <w:right w:w="0" w:type="dxa"/>
      </w:tblCellMar>
    </w:tblPr>
  </w:style>
  <w:style w:type="table" w:styleId="-14">
    <w:name w:val="Light Shading Accent 1"/>
    <w:basedOn w:val="ab"/>
    <w:uiPriority w:val="60"/>
    <w:semiHidden/>
    <w:unhideWhenUsed/>
    <w:rsid w:val="003C485F"/>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table" w:customStyle="1" w:styleId="99">
    <w:name w:val="99"/>
    <w:basedOn w:val="TableNormal"/>
    <w:rsid w:val="003C485F"/>
    <w:tblPr>
      <w:tblStyleRowBandSize w:val="1"/>
      <w:tblStyleColBandSize w:val="1"/>
      <w:tblCellMar>
        <w:top w:w="0" w:type="dxa"/>
        <w:left w:w="0" w:type="dxa"/>
        <w:bottom w:w="0" w:type="dxa"/>
        <w:right w:w="0" w:type="dxa"/>
      </w:tblCellMar>
    </w:tblPr>
  </w:style>
  <w:style w:type="table" w:customStyle="1" w:styleId="98">
    <w:name w:val="98"/>
    <w:basedOn w:val="TableNormal"/>
    <w:rsid w:val="003C485F"/>
    <w:tblPr>
      <w:tblStyleRowBandSize w:val="1"/>
      <w:tblStyleColBandSize w:val="1"/>
      <w:tblCellMar>
        <w:top w:w="0" w:type="dxa"/>
        <w:left w:w="115" w:type="dxa"/>
        <w:bottom w:w="0" w:type="dxa"/>
        <w:right w:w="115" w:type="dxa"/>
      </w:tblCellMar>
    </w:tblPr>
  </w:style>
  <w:style w:type="table" w:customStyle="1" w:styleId="97">
    <w:name w:val="97"/>
    <w:basedOn w:val="TableNormal"/>
    <w:rsid w:val="003C485F"/>
    <w:tblPr>
      <w:tblStyleRowBandSize w:val="1"/>
      <w:tblStyleColBandSize w:val="1"/>
      <w:tblCellMar>
        <w:top w:w="0" w:type="dxa"/>
        <w:left w:w="0" w:type="dxa"/>
        <w:bottom w:w="0" w:type="dxa"/>
        <w:right w:w="0" w:type="dxa"/>
      </w:tblCellMar>
    </w:tblPr>
  </w:style>
  <w:style w:type="table" w:customStyle="1" w:styleId="96">
    <w:name w:val="96"/>
    <w:basedOn w:val="TableNormal"/>
    <w:rsid w:val="003C485F"/>
    <w:tblPr>
      <w:tblStyleRowBandSize w:val="1"/>
      <w:tblStyleColBandSize w:val="1"/>
      <w:tblCellMar>
        <w:top w:w="0" w:type="dxa"/>
        <w:left w:w="115" w:type="dxa"/>
        <w:bottom w:w="0" w:type="dxa"/>
        <w:right w:w="115" w:type="dxa"/>
      </w:tblCellMar>
    </w:tblPr>
  </w:style>
  <w:style w:type="table" w:customStyle="1" w:styleId="95">
    <w:name w:val="95"/>
    <w:basedOn w:val="TableNormal"/>
    <w:rsid w:val="003C485F"/>
    <w:tblPr>
      <w:tblStyleRowBandSize w:val="1"/>
      <w:tblStyleColBandSize w:val="1"/>
      <w:tblCellMar>
        <w:top w:w="0" w:type="dxa"/>
        <w:left w:w="115" w:type="dxa"/>
        <w:bottom w:w="0" w:type="dxa"/>
        <w:right w:w="115" w:type="dxa"/>
      </w:tblCellMar>
    </w:tblPr>
  </w:style>
  <w:style w:type="table" w:customStyle="1" w:styleId="94">
    <w:name w:val="94"/>
    <w:basedOn w:val="TableNormal"/>
    <w:rsid w:val="003C485F"/>
    <w:tblPr>
      <w:tblStyleRowBandSize w:val="1"/>
      <w:tblStyleColBandSize w:val="1"/>
      <w:tblCellMar>
        <w:top w:w="0" w:type="dxa"/>
        <w:left w:w="115" w:type="dxa"/>
        <w:bottom w:w="0" w:type="dxa"/>
        <w:right w:w="115" w:type="dxa"/>
      </w:tblCellMar>
    </w:tblPr>
  </w:style>
  <w:style w:type="table" w:customStyle="1" w:styleId="930">
    <w:name w:val="93"/>
    <w:basedOn w:val="TableNormal"/>
    <w:rsid w:val="003C485F"/>
    <w:tblPr>
      <w:tblStyleRowBandSize w:val="1"/>
      <w:tblStyleColBandSize w:val="1"/>
      <w:tblCellMar>
        <w:top w:w="15" w:type="dxa"/>
        <w:left w:w="15" w:type="dxa"/>
        <w:bottom w:w="15" w:type="dxa"/>
        <w:right w:w="15" w:type="dxa"/>
      </w:tblCellMar>
    </w:tblPr>
  </w:style>
  <w:style w:type="table" w:customStyle="1" w:styleId="920">
    <w:name w:val="92"/>
    <w:basedOn w:val="TableNormal"/>
    <w:rsid w:val="003C485F"/>
    <w:tblPr>
      <w:tblStyleRowBandSize w:val="1"/>
      <w:tblStyleColBandSize w:val="1"/>
      <w:tblCellMar>
        <w:top w:w="0" w:type="dxa"/>
        <w:left w:w="57" w:type="dxa"/>
        <w:bottom w:w="0" w:type="dxa"/>
        <w:right w:w="57" w:type="dxa"/>
      </w:tblCellMar>
    </w:tblPr>
  </w:style>
  <w:style w:type="table" w:customStyle="1" w:styleId="910">
    <w:name w:val="91"/>
    <w:basedOn w:val="TableNormal"/>
    <w:rsid w:val="003C485F"/>
    <w:tblPr>
      <w:tblStyleRowBandSize w:val="1"/>
      <w:tblStyleColBandSize w:val="1"/>
      <w:tblCellMar>
        <w:top w:w="0" w:type="dxa"/>
        <w:left w:w="115" w:type="dxa"/>
        <w:bottom w:w="0" w:type="dxa"/>
        <w:right w:w="115" w:type="dxa"/>
      </w:tblCellMar>
    </w:tblPr>
  </w:style>
  <w:style w:type="table" w:customStyle="1" w:styleId="900">
    <w:name w:val="90"/>
    <w:basedOn w:val="TableNormal"/>
    <w:rsid w:val="003C485F"/>
    <w:tblPr>
      <w:tblStyleRowBandSize w:val="1"/>
      <w:tblStyleColBandSize w:val="1"/>
      <w:tblCellMar>
        <w:top w:w="100" w:type="dxa"/>
        <w:left w:w="100" w:type="dxa"/>
        <w:bottom w:w="100" w:type="dxa"/>
        <w:right w:w="100" w:type="dxa"/>
      </w:tblCellMar>
    </w:tblPr>
  </w:style>
  <w:style w:type="table" w:customStyle="1" w:styleId="89">
    <w:name w:val="89"/>
    <w:basedOn w:val="TableNormal"/>
    <w:rsid w:val="003C485F"/>
    <w:tblPr>
      <w:tblStyleRowBandSize w:val="1"/>
      <w:tblStyleColBandSize w:val="1"/>
      <w:tblCellMar>
        <w:top w:w="100" w:type="dxa"/>
        <w:left w:w="100" w:type="dxa"/>
        <w:bottom w:w="100" w:type="dxa"/>
        <w:right w:w="100" w:type="dxa"/>
      </w:tblCellMar>
    </w:tblPr>
  </w:style>
  <w:style w:type="table" w:customStyle="1" w:styleId="88">
    <w:name w:val="88"/>
    <w:basedOn w:val="TableNormal"/>
    <w:rsid w:val="003C485F"/>
    <w:tblPr>
      <w:tblStyleRowBandSize w:val="1"/>
      <w:tblStyleColBandSize w:val="1"/>
      <w:tblCellMar>
        <w:top w:w="0" w:type="dxa"/>
        <w:left w:w="115" w:type="dxa"/>
        <w:bottom w:w="0" w:type="dxa"/>
        <w:right w:w="115" w:type="dxa"/>
      </w:tblCellMar>
    </w:tblPr>
  </w:style>
  <w:style w:type="table" w:customStyle="1" w:styleId="87">
    <w:name w:val="87"/>
    <w:basedOn w:val="TableNormal"/>
    <w:rsid w:val="003C485F"/>
    <w:tblPr>
      <w:tblStyleRowBandSize w:val="1"/>
      <w:tblStyleColBandSize w:val="1"/>
      <w:tblCellMar>
        <w:top w:w="100" w:type="dxa"/>
        <w:left w:w="100" w:type="dxa"/>
        <w:bottom w:w="100" w:type="dxa"/>
        <w:right w:w="100" w:type="dxa"/>
      </w:tblCellMar>
    </w:tblPr>
  </w:style>
  <w:style w:type="table" w:customStyle="1" w:styleId="86">
    <w:name w:val="86"/>
    <w:basedOn w:val="TableNormal"/>
    <w:rsid w:val="003C485F"/>
    <w:tblPr>
      <w:tblStyleRowBandSize w:val="1"/>
      <w:tblStyleColBandSize w:val="1"/>
      <w:tblCellMar>
        <w:top w:w="0" w:type="dxa"/>
        <w:left w:w="115" w:type="dxa"/>
        <w:bottom w:w="0" w:type="dxa"/>
        <w:right w:w="115" w:type="dxa"/>
      </w:tblCellMar>
    </w:tblPr>
  </w:style>
  <w:style w:type="table" w:customStyle="1" w:styleId="85">
    <w:name w:val="85"/>
    <w:basedOn w:val="TableNormal"/>
    <w:rsid w:val="003C485F"/>
    <w:tblPr>
      <w:tblStyleRowBandSize w:val="1"/>
      <w:tblStyleColBandSize w:val="1"/>
      <w:tblCellMar>
        <w:top w:w="0" w:type="dxa"/>
        <w:left w:w="115" w:type="dxa"/>
        <w:bottom w:w="0" w:type="dxa"/>
        <w:right w:w="115" w:type="dxa"/>
      </w:tblCellMar>
    </w:tblPr>
  </w:style>
  <w:style w:type="table" w:customStyle="1" w:styleId="840">
    <w:name w:val="84"/>
    <w:basedOn w:val="TableNormal"/>
    <w:rsid w:val="003C485F"/>
    <w:tblPr>
      <w:tblStyleRowBandSize w:val="1"/>
      <w:tblStyleColBandSize w:val="1"/>
      <w:tblCellMar>
        <w:top w:w="0" w:type="dxa"/>
        <w:left w:w="115" w:type="dxa"/>
        <w:bottom w:w="0" w:type="dxa"/>
        <w:right w:w="115" w:type="dxa"/>
      </w:tblCellMar>
    </w:tblPr>
  </w:style>
  <w:style w:type="table" w:customStyle="1" w:styleId="830">
    <w:name w:val="83"/>
    <w:basedOn w:val="TableNormal"/>
    <w:rsid w:val="003C485F"/>
    <w:tblPr>
      <w:tblStyleRowBandSize w:val="1"/>
      <w:tblStyleColBandSize w:val="1"/>
      <w:tblCellMar>
        <w:top w:w="100" w:type="dxa"/>
        <w:left w:w="100" w:type="dxa"/>
        <w:bottom w:w="100" w:type="dxa"/>
        <w:right w:w="100" w:type="dxa"/>
      </w:tblCellMar>
    </w:tblPr>
  </w:style>
  <w:style w:type="table" w:customStyle="1" w:styleId="820">
    <w:name w:val="82"/>
    <w:basedOn w:val="TableNormal"/>
    <w:rsid w:val="003C485F"/>
    <w:tblPr>
      <w:tblStyleRowBandSize w:val="1"/>
      <w:tblStyleColBandSize w:val="1"/>
      <w:tblCellMar>
        <w:top w:w="0" w:type="dxa"/>
        <w:left w:w="115" w:type="dxa"/>
        <w:bottom w:w="0" w:type="dxa"/>
        <w:right w:w="115" w:type="dxa"/>
      </w:tblCellMar>
    </w:tblPr>
  </w:style>
  <w:style w:type="table" w:customStyle="1" w:styleId="810">
    <w:name w:val="81"/>
    <w:basedOn w:val="TableNormal"/>
    <w:rsid w:val="003C485F"/>
    <w:tblPr>
      <w:tblStyleRowBandSize w:val="1"/>
      <w:tblStyleColBandSize w:val="1"/>
      <w:tblCellMar>
        <w:top w:w="0" w:type="dxa"/>
        <w:left w:w="115" w:type="dxa"/>
        <w:bottom w:w="0" w:type="dxa"/>
        <w:right w:w="115" w:type="dxa"/>
      </w:tblCellMar>
    </w:tblPr>
  </w:style>
  <w:style w:type="table" w:customStyle="1" w:styleId="800">
    <w:name w:val="80"/>
    <w:basedOn w:val="TableNormal"/>
    <w:rsid w:val="003C485F"/>
    <w:tblPr>
      <w:tblStyleRowBandSize w:val="1"/>
      <w:tblStyleColBandSize w:val="1"/>
      <w:tblCellMar>
        <w:top w:w="0" w:type="dxa"/>
        <w:left w:w="0" w:type="dxa"/>
        <w:bottom w:w="0" w:type="dxa"/>
        <w:right w:w="0" w:type="dxa"/>
      </w:tblCellMar>
    </w:tblPr>
  </w:style>
  <w:style w:type="table" w:customStyle="1" w:styleId="79">
    <w:name w:val="79"/>
    <w:basedOn w:val="TableNormal"/>
    <w:rsid w:val="003C485F"/>
    <w:tblPr>
      <w:tblStyleRowBandSize w:val="1"/>
      <w:tblStyleColBandSize w:val="1"/>
      <w:tblCellMar>
        <w:top w:w="0" w:type="dxa"/>
        <w:left w:w="0" w:type="dxa"/>
        <w:bottom w:w="0" w:type="dxa"/>
        <w:right w:w="0" w:type="dxa"/>
      </w:tblCellMar>
    </w:tblPr>
  </w:style>
  <w:style w:type="table" w:customStyle="1" w:styleId="78">
    <w:name w:val="78"/>
    <w:basedOn w:val="TableNormal"/>
    <w:rsid w:val="003C485F"/>
    <w:tblPr>
      <w:tblStyleRowBandSize w:val="1"/>
      <w:tblStyleColBandSize w:val="1"/>
      <w:tblCellMar>
        <w:top w:w="0" w:type="dxa"/>
        <w:left w:w="0" w:type="dxa"/>
        <w:bottom w:w="0" w:type="dxa"/>
        <w:right w:w="0" w:type="dxa"/>
      </w:tblCellMar>
    </w:tblPr>
  </w:style>
  <w:style w:type="table" w:customStyle="1" w:styleId="77">
    <w:name w:val="77"/>
    <w:basedOn w:val="TableNormal"/>
    <w:rsid w:val="003C485F"/>
    <w:tblPr>
      <w:tblStyleRowBandSize w:val="1"/>
      <w:tblStyleColBandSize w:val="1"/>
      <w:tblCellMar>
        <w:top w:w="0" w:type="dxa"/>
        <w:left w:w="0" w:type="dxa"/>
        <w:bottom w:w="0" w:type="dxa"/>
        <w:right w:w="0" w:type="dxa"/>
      </w:tblCellMar>
    </w:tblPr>
  </w:style>
  <w:style w:type="table" w:customStyle="1" w:styleId="76">
    <w:name w:val="76"/>
    <w:basedOn w:val="TableNormal"/>
    <w:rsid w:val="003C485F"/>
    <w:tblPr>
      <w:tblStyleRowBandSize w:val="1"/>
      <w:tblStyleColBandSize w:val="1"/>
      <w:tblCellMar>
        <w:top w:w="0" w:type="dxa"/>
        <w:left w:w="0" w:type="dxa"/>
        <w:bottom w:w="0" w:type="dxa"/>
        <w:right w:w="0" w:type="dxa"/>
      </w:tblCellMar>
    </w:tblPr>
  </w:style>
  <w:style w:type="table" w:customStyle="1" w:styleId="75">
    <w:name w:val="75"/>
    <w:basedOn w:val="TableNormal"/>
    <w:rsid w:val="003C485F"/>
    <w:tblPr>
      <w:tblStyleRowBandSize w:val="1"/>
      <w:tblStyleColBandSize w:val="1"/>
      <w:tblCellMar>
        <w:top w:w="0" w:type="dxa"/>
        <w:left w:w="0" w:type="dxa"/>
        <w:bottom w:w="0" w:type="dxa"/>
        <w:right w:w="0" w:type="dxa"/>
      </w:tblCellMar>
    </w:tblPr>
  </w:style>
  <w:style w:type="table" w:customStyle="1" w:styleId="74">
    <w:name w:val="74"/>
    <w:basedOn w:val="TableNormal"/>
    <w:rsid w:val="003C485F"/>
    <w:tblPr>
      <w:tblStyleRowBandSize w:val="1"/>
      <w:tblStyleColBandSize w:val="1"/>
      <w:tblCellMar>
        <w:top w:w="0" w:type="dxa"/>
        <w:left w:w="0" w:type="dxa"/>
        <w:bottom w:w="0" w:type="dxa"/>
        <w:right w:w="0" w:type="dxa"/>
      </w:tblCellMar>
    </w:tblPr>
  </w:style>
  <w:style w:type="table" w:customStyle="1" w:styleId="730">
    <w:name w:val="73"/>
    <w:basedOn w:val="TableNormal"/>
    <w:rsid w:val="003C485F"/>
    <w:tblPr>
      <w:tblStyleRowBandSize w:val="1"/>
      <w:tblStyleColBandSize w:val="1"/>
      <w:tblCellMar>
        <w:top w:w="15" w:type="dxa"/>
        <w:left w:w="15" w:type="dxa"/>
        <w:bottom w:w="15" w:type="dxa"/>
        <w:right w:w="15" w:type="dxa"/>
      </w:tblCellMar>
    </w:tblPr>
  </w:style>
  <w:style w:type="table" w:customStyle="1" w:styleId="720">
    <w:name w:val="72"/>
    <w:basedOn w:val="TableNormal"/>
    <w:rsid w:val="003C485F"/>
    <w:tblPr>
      <w:tblStyleRowBandSize w:val="1"/>
      <w:tblStyleColBandSize w:val="1"/>
      <w:tblCellMar>
        <w:top w:w="0" w:type="dxa"/>
        <w:left w:w="0" w:type="dxa"/>
        <w:bottom w:w="0" w:type="dxa"/>
        <w:right w:w="0" w:type="dxa"/>
      </w:tblCellMar>
    </w:tblPr>
  </w:style>
  <w:style w:type="table" w:customStyle="1" w:styleId="710">
    <w:name w:val="71"/>
    <w:basedOn w:val="TableNormal"/>
    <w:rsid w:val="003C485F"/>
    <w:tblPr>
      <w:tblStyleRowBandSize w:val="1"/>
      <w:tblStyleColBandSize w:val="1"/>
      <w:tblCellMar>
        <w:top w:w="0" w:type="dxa"/>
        <w:left w:w="0" w:type="dxa"/>
        <w:bottom w:w="0" w:type="dxa"/>
        <w:right w:w="0" w:type="dxa"/>
      </w:tblCellMar>
    </w:tblPr>
  </w:style>
  <w:style w:type="table" w:customStyle="1" w:styleId="700">
    <w:name w:val="70"/>
    <w:basedOn w:val="TableNormal"/>
    <w:rsid w:val="003C485F"/>
    <w:tblPr>
      <w:tblStyleRowBandSize w:val="1"/>
      <w:tblStyleColBandSize w:val="1"/>
      <w:tblCellMar>
        <w:top w:w="0" w:type="dxa"/>
        <w:left w:w="0" w:type="dxa"/>
        <w:bottom w:w="0" w:type="dxa"/>
        <w:right w:w="0" w:type="dxa"/>
      </w:tblCellMar>
    </w:tblPr>
  </w:style>
  <w:style w:type="table" w:customStyle="1" w:styleId="69">
    <w:name w:val="69"/>
    <w:basedOn w:val="TableNormal"/>
    <w:rsid w:val="003C485F"/>
    <w:tblPr>
      <w:tblStyleRowBandSize w:val="1"/>
      <w:tblStyleColBandSize w:val="1"/>
      <w:tblCellMar>
        <w:top w:w="0" w:type="dxa"/>
        <w:left w:w="0" w:type="dxa"/>
        <w:bottom w:w="0" w:type="dxa"/>
        <w:right w:w="0" w:type="dxa"/>
      </w:tblCellMar>
    </w:tblPr>
  </w:style>
  <w:style w:type="table" w:customStyle="1" w:styleId="68">
    <w:name w:val="68"/>
    <w:basedOn w:val="TableNormal"/>
    <w:rsid w:val="003C485F"/>
    <w:tblPr>
      <w:tblStyleRowBandSize w:val="1"/>
      <w:tblStyleColBandSize w:val="1"/>
      <w:tblCellMar>
        <w:top w:w="0" w:type="dxa"/>
        <w:left w:w="0" w:type="dxa"/>
        <w:bottom w:w="0" w:type="dxa"/>
        <w:right w:w="0" w:type="dxa"/>
      </w:tblCellMar>
    </w:tblPr>
  </w:style>
  <w:style w:type="table" w:customStyle="1" w:styleId="67">
    <w:name w:val="67"/>
    <w:basedOn w:val="TableNormal"/>
    <w:rsid w:val="003C485F"/>
    <w:tblPr>
      <w:tblStyleRowBandSize w:val="1"/>
      <w:tblStyleColBandSize w:val="1"/>
      <w:tblCellMar>
        <w:top w:w="0" w:type="dxa"/>
        <w:left w:w="0" w:type="dxa"/>
        <w:bottom w:w="0" w:type="dxa"/>
        <w:right w:w="0" w:type="dxa"/>
      </w:tblCellMar>
    </w:tblPr>
  </w:style>
  <w:style w:type="table" w:customStyle="1" w:styleId="66">
    <w:name w:val="66"/>
    <w:basedOn w:val="TableNormal"/>
    <w:rsid w:val="003C485F"/>
    <w:tblPr>
      <w:tblStyleRowBandSize w:val="1"/>
      <w:tblStyleColBandSize w:val="1"/>
      <w:tblCellMar>
        <w:top w:w="0" w:type="dxa"/>
        <w:left w:w="0" w:type="dxa"/>
        <w:bottom w:w="0" w:type="dxa"/>
        <w:right w:w="0" w:type="dxa"/>
      </w:tblCellMar>
    </w:tblPr>
  </w:style>
  <w:style w:type="table" w:customStyle="1" w:styleId="65">
    <w:name w:val="65"/>
    <w:basedOn w:val="TableNormal"/>
    <w:rsid w:val="003C485F"/>
    <w:tblPr>
      <w:tblStyleRowBandSize w:val="1"/>
      <w:tblStyleColBandSize w:val="1"/>
      <w:tblCellMar>
        <w:top w:w="0" w:type="dxa"/>
        <w:left w:w="0" w:type="dxa"/>
        <w:bottom w:w="0" w:type="dxa"/>
        <w:right w:w="0" w:type="dxa"/>
      </w:tblCellMar>
    </w:tblPr>
  </w:style>
  <w:style w:type="table" w:customStyle="1" w:styleId="640">
    <w:name w:val="64"/>
    <w:basedOn w:val="TableNormal"/>
    <w:rsid w:val="003C485F"/>
    <w:tblPr>
      <w:tblStyleRowBandSize w:val="1"/>
      <w:tblStyleColBandSize w:val="1"/>
      <w:tblCellMar>
        <w:top w:w="0" w:type="dxa"/>
        <w:left w:w="0" w:type="dxa"/>
        <w:bottom w:w="0" w:type="dxa"/>
        <w:right w:w="0" w:type="dxa"/>
      </w:tblCellMar>
    </w:tblPr>
  </w:style>
  <w:style w:type="table" w:customStyle="1" w:styleId="630">
    <w:name w:val="63"/>
    <w:basedOn w:val="TableNormal"/>
    <w:rsid w:val="003C485F"/>
    <w:tblPr>
      <w:tblStyleRowBandSize w:val="1"/>
      <w:tblStyleColBandSize w:val="1"/>
      <w:tblCellMar>
        <w:top w:w="0" w:type="dxa"/>
        <w:left w:w="0" w:type="dxa"/>
        <w:bottom w:w="0" w:type="dxa"/>
        <w:right w:w="0" w:type="dxa"/>
      </w:tblCellMar>
    </w:tblPr>
  </w:style>
  <w:style w:type="table" w:customStyle="1" w:styleId="620">
    <w:name w:val="62"/>
    <w:basedOn w:val="TableNormal"/>
    <w:rsid w:val="003C485F"/>
    <w:tblPr>
      <w:tblStyleRowBandSize w:val="1"/>
      <w:tblStyleColBandSize w:val="1"/>
      <w:tblCellMar>
        <w:top w:w="0" w:type="dxa"/>
        <w:left w:w="0" w:type="dxa"/>
        <w:bottom w:w="0" w:type="dxa"/>
        <w:right w:w="0" w:type="dxa"/>
      </w:tblCellMar>
    </w:tblPr>
  </w:style>
  <w:style w:type="table" w:customStyle="1" w:styleId="610">
    <w:name w:val="61"/>
    <w:basedOn w:val="TableNormal"/>
    <w:rsid w:val="003C485F"/>
    <w:tblPr>
      <w:tblStyleRowBandSize w:val="1"/>
      <w:tblStyleColBandSize w:val="1"/>
      <w:tblCellMar>
        <w:top w:w="0" w:type="dxa"/>
        <w:left w:w="0" w:type="dxa"/>
        <w:bottom w:w="0" w:type="dxa"/>
        <w:right w:w="0" w:type="dxa"/>
      </w:tblCellMar>
    </w:tblPr>
  </w:style>
  <w:style w:type="table" w:customStyle="1" w:styleId="600">
    <w:name w:val="60"/>
    <w:basedOn w:val="TableNormal"/>
    <w:rsid w:val="003C485F"/>
    <w:tblPr>
      <w:tblStyleRowBandSize w:val="1"/>
      <w:tblStyleColBandSize w:val="1"/>
      <w:tblCellMar>
        <w:top w:w="0" w:type="dxa"/>
        <w:left w:w="0" w:type="dxa"/>
        <w:bottom w:w="0" w:type="dxa"/>
        <w:right w:w="0" w:type="dxa"/>
      </w:tblCellMar>
    </w:tblPr>
  </w:style>
  <w:style w:type="table" w:customStyle="1" w:styleId="59">
    <w:name w:val="59"/>
    <w:basedOn w:val="TableNormal"/>
    <w:rsid w:val="003C485F"/>
    <w:tblPr>
      <w:tblStyleRowBandSize w:val="1"/>
      <w:tblStyleColBandSize w:val="1"/>
      <w:tblCellMar>
        <w:top w:w="0" w:type="dxa"/>
        <w:left w:w="0" w:type="dxa"/>
        <w:bottom w:w="0" w:type="dxa"/>
        <w:right w:w="0" w:type="dxa"/>
      </w:tblCellMar>
    </w:tblPr>
  </w:style>
  <w:style w:type="table" w:customStyle="1" w:styleId="58">
    <w:name w:val="58"/>
    <w:basedOn w:val="TableNormal"/>
    <w:rsid w:val="003C485F"/>
    <w:tblPr>
      <w:tblStyleRowBandSize w:val="1"/>
      <w:tblStyleColBandSize w:val="1"/>
      <w:tblCellMar>
        <w:top w:w="0" w:type="dxa"/>
        <w:left w:w="0" w:type="dxa"/>
        <w:bottom w:w="0" w:type="dxa"/>
        <w:right w:w="0" w:type="dxa"/>
      </w:tblCellMar>
    </w:tblPr>
  </w:style>
  <w:style w:type="table" w:customStyle="1" w:styleId="570">
    <w:name w:val="57"/>
    <w:basedOn w:val="TableNormal"/>
    <w:rsid w:val="003C485F"/>
    <w:tblPr>
      <w:tblStyleRowBandSize w:val="1"/>
      <w:tblStyleColBandSize w:val="1"/>
      <w:tblCellMar>
        <w:top w:w="0" w:type="dxa"/>
        <w:left w:w="0" w:type="dxa"/>
        <w:bottom w:w="0" w:type="dxa"/>
        <w:right w:w="0" w:type="dxa"/>
      </w:tblCellMar>
    </w:tblPr>
  </w:style>
  <w:style w:type="table" w:customStyle="1" w:styleId="560">
    <w:name w:val="56"/>
    <w:basedOn w:val="TableNormal"/>
    <w:rsid w:val="003C485F"/>
    <w:tblPr>
      <w:tblStyleRowBandSize w:val="1"/>
      <w:tblStyleColBandSize w:val="1"/>
      <w:tblCellMar>
        <w:top w:w="0" w:type="dxa"/>
        <w:left w:w="0" w:type="dxa"/>
        <w:bottom w:w="0" w:type="dxa"/>
        <w:right w:w="0" w:type="dxa"/>
      </w:tblCellMar>
    </w:tblPr>
  </w:style>
  <w:style w:type="table" w:customStyle="1" w:styleId="550">
    <w:name w:val="55"/>
    <w:basedOn w:val="TableNormal"/>
    <w:rsid w:val="003C485F"/>
    <w:tblPr>
      <w:tblStyleRowBandSize w:val="1"/>
      <w:tblStyleColBandSize w:val="1"/>
      <w:tblCellMar>
        <w:top w:w="0" w:type="dxa"/>
        <w:left w:w="0" w:type="dxa"/>
        <w:bottom w:w="0" w:type="dxa"/>
        <w:right w:w="0" w:type="dxa"/>
      </w:tblCellMar>
    </w:tblPr>
  </w:style>
  <w:style w:type="table" w:customStyle="1" w:styleId="540">
    <w:name w:val="54"/>
    <w:basedOn w:val="TableNormal"/>
    <w:rsid w:val="003C485F"/>
    <w:tblPr>
      <w:tblStyleRowBandSize w:val="1"/>
      <w:tblStyleColBandSize w:val="1"/>
      <w:tblCellMar>
        <w:top w:w="0" w:type="dxa"/>
        <w:left w:w="0" w:type="dxa"/>
        <w:bottom w:w="0" w:type="dxa"/>
        <w:right w:w="0" w:type="dxa"/>
      </w:tblCellMar>
    </w:tblPr>
  </w:style>
  <w:style w:type="table" w:customStyle="1" w:styleId="531">
    <w:name w:val="53"/>
    <w:basedOn w:val="TableNormal"/>
    <w:rsid w:val="003C485F"/>
    <w:tblPr>
      <w:tblStyleRowBandSize w:val="1"/>
      <w:tblStyleColBandSize w:val="1"/>
      <w:tblCellMar>
        <w:top w:w="0" w:type="dxa"/>
        <w:left w:w="0" w:type="dxa"/>
        <w:bottom w:w="0" w:type="dxa"/>
        <w:right w:w="0" w:type="dxa"/>
      </w:tblCellMar>
    </w:tblPr>
  </w:style>
  <w:style w:type="table" w:customStyle="1" w:styleId="521">
    <w:name w:val="52"/>
    <w:basedOn w:val="TableNormal"/>
    <w:rsid w:val="003C485F"/>
    <w:tblPr>
      <w:tblStyleRowBandSize w:val="1"/>
      <w:tblStyleColBandSize w:val="1"/>
      <w:tblCellMar>
        <w:top w:w="0" w:type="dxa"/>
        <w:left w:w="0" w:type="dxa"/>
        <w:bottom w:w="0" w:type="dxa"/>
        <w:right w:w="0" w:type="dxa"/>
      </w:tblCellMar>
    </w:tblPr>
  </w:style>
  <w:style w:type="table" w:customStyle="1" w:styleId="513">
    <w:name w:val="51"/>
    <w:basedOn w:val="TableNormal"/>
    <w:rsid w:val="003C485F"/>
    <w:tblPr>
      <w:tblStyleRowBandSize w:val="1"/>
      <w:tblStyleColBandSize w:val="1"/>
      <w:tblCellMar>
        <w:top w:w="0" w:type="dxa"/>
        <w:left w:w="0" w:type="dxa"/>
        <w:bottom w:w="0" w:type="dxa"/>
        <w:right w:w="0" w:type="dxa"/>
      </w:tblCellMar>
    </w:tblPr>
  </w:style>
  <w:style w:type="table" w:customStyle="1" w:styleId="500">
    <w:name w:val="50"/>
    <w:basedOn w:val="TableNormal"/>
    <w:rsid w:val="003C485F"/>
    <w:tblPr>
      <w:tblStyleRowBandSize w:val="1"/>
      <w:tblStyleColBandSize w:val="1"/>
      <w:tblCellMar>
        <w:top w:w="15" w:type="dxa"/>
        <w:left w:w="15" w:type="dxa"/>
        <w:bottom w:w="15" w:type="dxa"/>
        <w:right w:w="15" w:type="dxa"/>
      </w:tblCellMar>
    </w:tblPr>
  </w:style>
  <w:style w:type="table" w:customStyle="1" w:styleId="490">
    <w:name w:val="49"/>
    <w:basedOn w:val="TableNormal"/>
    <w:rsid w:val="003C485F"/>
    <w:tblPr>
      <w:tblStyleRowBandSize w:val="1"/>
      <w:tblStyleColBandSize w:val="1"/>
      <w:tblCellMar>
        <w:top w:w="15" w:type="dxa"/>
        <w:left w:w="15" w:type="dxa"/>
        <w:bottom w:w="15" w:type="dxa"/>
        <w:right w:w="15" w:type="dxa"/>
      </w:tblCellMar>
    </w:tblPr>
  </w:style>
  <w:style w:type="table" w:customStyle="1" w:styleId="480">
    <w:name w:val="48"/>
    <w:basedOn w:val="TableNormal"/>
    <w:rsid w:val="003C485F"/>
    <w:tblPr>
      <w:tblStyleRowBandSize w:val="1"/>
      <w:tblStyleColBandSize w:val="1"/>
      <w:tblCellMar>
        <w:top w:w="0" w:type="dxa"/>
        <w:left w:w="0" w:type="dxa"/>
        <w:bottom w:w="0" w:type="dxa"/>
        <w:right w:w="0" w:type="dxa"/>
      </w:tblCellMar>
    </w:tblPr>
  </w:style>
  <w:style w:type="table" w:customStyle="1" w:styleId="470">
    <w:name w:val="47"/>
    <w:basedOn w:val="TableNormal"/>
    <w:rsid w:val="003C485F"/>
    <w:tblPr>
      <w:tblStyleRowBandSize w:val="1"/>
      <w:tblStyleColBandSize w:val="1"/>
      <w:tblCellMar>
        <w:top w:w="0" w:type="dxa"/>
        <w:left w:w="0" w:type="dxa"/>
        <w:bottom w:w="0" w:type="dxa"/>
        <w:right w:w="0" w:type="dxa"/>
      </w:tblCellMar>
    </w:tblPr>
  </w:style>
  <w:style w:type="table" w:customStyle="1" w:styleId="460">
    <w:name w:val="46"/>
    <w:basedOn w:val="TableNormal"/>
    <w:rsid w:val="003C485F"/>
    <w:tblPr>
      <w:tblStyleRowBandSize w:val="1"/>
      <w:tblStyleColBandSize w:val="1"/>
      <w:tblCellMar>
        <w:top w:w="0" w:type="dxa"/>
        <w:left w:w="0" w:type="dxa"/>
        <w:bottom w:w="0" w:type="dxa"/>
        <w:right w:w="0" w:type="dxa"/>
      </w:tblCellMar>
    </w:tblPr>
  </w:style>
  <w:style w:type="table" w:customStyle="1" w:styleId="450">
    <w:name w:val="45"/>
    <w:basedOn w:val="TableNormal"/>
    <w:rsid w:val="003C485F"/>
    <w:tblPr>
      <w:tblStyleRowBandSize w:val="1"/>
      <w:tblStyleColBandSize w:val="1"/>
      <w:tblCellMar>
        <w:top w:w="15" w:type="dxa"/>
        <w:left w:w="15" w:type="dxa"/>
        <w:bottom w:w="15" w:type="dxa"/>
        <w:right w:w="15" w:type="dxa"/>
      </w:tblCellMar>
    </w:tblPr>
  </w:style>
  <w:style w:type="table" w:customStyle="1" w:styleId="440">
    <w:name w:val="44"/>
    <w:basedOn w:val="TableNormal"/>
    <w:rsid w:val="003C485F"/>
    <w:tblPr>
      <w:tblStyleRowBandSize w:val="1"/>
      <w:tblStyleColBandSize w:val="1"/>
      <w:tblCellMar>
        <w:top w:w="0" w:type="dxa"/>
        <w:left w:w="0" w:type="dxa"/>
        <w:bottom w:w="0" w:type="dxa"/>
        <w:right w:w="0" w:type="dxa"/>
      </w:tblCellMar>
    </w:tblPr>
  </w:style>
  <w:style w:type="table" w:customStyle="1" w:styleId="431">
    <w:name w:val="43"/>
    <w:basedOn w:val="TableNormal"/>
    <w:rsid w:val="003C485F"/>
    <w:tblPr>
      <w:tblStyleRowBandSize w:val="1"/>
      <w:tblStyleColBandSize w:val="1"/>
      <w:tblCellMar>
        <w:top w:w="0" w:type="dxa"/>
        <w:left w:w="0" w:type="dxa"/>
        <w:bottom w:w="0" w:type="dxa"/>
        <w:right w:w="0" w:type="dxa"/>
      </w:tblCellMar>
    </w:tblPr>
  </w:style>
  <w:style w:type="table" w:customStyle="1" w:styleId="421">
    <w:name w:val="42"/>
    <w:basedOn w:val="TableNormal"/>
    <w:rsid w:val="003C485F"/>
    <w:tblPr>
      <w:tblStyleRowBandSize w:val="1"/>
      <w:tblStyleColBandSize w:val="1"/>
      <w:tblCellMar>
        <w:top w:w="0" w:type="dxa"/>
        <w:left w:w="0" w:type="dxa"/>
        <w:bottom w:w="0" w:type="dxa"/>
        <w:right w:w="0" w:type="dxa"/>
      </w:tblCellMar>
    </w:tblPr>
  </w:style>
  <w:style w:type="table" w:customStyle="1" w:styleId="400">
    <w:name w:val="40"/>
    <w:basedOn w:val="TableNormal"/>
    <w:rsid w:val="003C485F"/>
    <w:tblPr>
      <w:tblStyleRowBandSize w:val="1"/>
      <w:tblStyleColBandSize w:val="1"/>
      <w:tblCellMar>
        <w:top w:w="0" w:type="dxa"/>
        <w:left w:w="0" w:type="dxa"/>
        <w:bottom w:w="0" w:type="dxa"/>
        <w:right w:w="0" w:type="dxa"/>
      </w:tblCellMar>
    </w:tblPr>
  </w:style>
  <w:style w:type="table" w:customStyle="1" w:styleId="390">
    <w:name w:val="39"/>
    <w:basedOn w:val="TableNormal"/>
    <w:rsid w:val="003C485F"/>
    <w:tblPr>
      <w:tblStyleRowBandSize w:val="1"/>
      <w:tblStyleColBandSize w:val="1"/>
      <w:tblCellMar>
        <w:top w:w="0" w:type="dxa"/>
        <w:left w:w="0" w:type="dxa"/>
        <w:bottom w:w="0" w:type="dxa"/>
        <w:right w:w="0" w:type="dxa"/>
      </w:tblCellMar>
    </w:tblPr>
  </w:style>
  <w:style w:type="table" w:customStyle="1" w:styleId="380">
    <w:name w:val="38"/>
    <w:basedOn w:val="TableNormal"/>
    <w:rsid w:val="003C485F"/>
    <w:tblPr>
      <w:tblStyleRowBandSize w:val="1"/>
      <w:tblStyleColBandSize w:val="1"/>
      <w:tblCellMar>
        <w:top w:w="0" w:type="dxa"/>
        <w:left w:w="57" w:type="dxa"/>
        <w:bottom w:w="0" w:type="dxa"/>
        <w:right w:w="57" w:type="dxa"/>
      </w:tblCellMar>
    </w:tblPr>
  </w:style>
  <w:style w:type="table" w:customStyle="1" w:styleId="370">
    <w:name w:val="37"/>
    <w:basedOn w:val="TableNormal"/>
    <w:rsid w:val="003C485F"/>
    <w:tblPr>
      <w:tblStyleRowBandSize w:val="1"/>
      <w:tblStyleColBandSize w:val="1"/>
      <w:tblCellMar>
        <w:top w:w="0" w:type="dxa"/>
        <w:left w:w="115" w:type="dxa"/>
        <w:bottom w:w="0" w:type="dxa"/>
        <w:right w:w="115" w:type="dxa"/>
      </w:tblCellMar>
    </w:tblPr>
  </w:style>
  <w:style w:type="table" w:customStyle="1" w:styleId="360">
    <w:name w:val="36"/>
    <w:basedOn w:val="TableNormal"/>
    <w:rsid w:val="003C485F"/>
    <w:tblPr>
      <w:tblStyleRowBandSize w:val="1"/>
      <w:tblStyleColBandSize w:val="1"/>
      <w:tblCellMar>
        <w:top w:w="0" w:type="dxa"/>
        <w:left w:w="115" w:type="dxa"/>
        <w:bottom w:w="0" w:type="dxa"/>
        <w:right w:w="115" w:type="dxa"/>
      </w:tblCellMar>
    </w:tblPr>
  </w:style>
  <w:style w:type="table" w:customStyle="1" w:styleId="350">
    <w:name w:val="35"/>
    <w:basedOn w:val="TableNormal"/>
    <w:rsid w:val="003C485F"/>
    <w:pPr>
      <w:spacing w:before="20" w:after="120" w:line="360" w:lineRule="auto"/>
      <w:ind w:right="259"/>
      <w:jc w:val="center"/>
    </w:pPr>
    <w:rPr>
      <w:i/>
      <w:sz w:val="20"/>
      <w:szCs w:val="20"/>
    </w:rPr>
    <w:tblPr>
      <w:tblStyleRowBandSize w:val="1"/>
      <w:tblStyleColBandSize w:val="1"/>
      <w:tblCellMar>
        <w:top w:w="0" w:type="dxa"/>
        <w:left w:w="115" w:type="dxa"/>
        <w:bottom w:w="0" w:type="dxa"/>
        <w:right w:w="115" w:type="dxa"/>
      </w:tblCellMar>
    </w:tblPr>
    <w:tcPr>
      <w:shd w:val="clear" w:color="auto" w:fill="FFFFFF"/>
    </w:tcPr>
    <w:tblStylePr w:type="firstRow">
      <w:pPr>
        <w:spacing w:before="0" w:after="0" w:line="240" w:lineRule="auto"/>
        <w:ind w:right="108"/>
        <w:jc w:val="center"/>
      </w:pPr>
      <w:rPr>
        <w:b/>
        <w:i w:val="0"/>
        <w:sz w:val="20"/>
        <w:szCs w:val="20"/>
      </w:rPr>
      <w:tblPr/>
      <w:tcPr>
        <w:tcBorders>
          <w:top w:val="single" w:sz="4" w:space="0" w:color="000000"/>
          <w:left w:val="single" w:sz="4" w:space="0" w:color="000000"/>
          <w:bottom w:val="single" w:sz="4" w:space="0" w:color="000000"/>
          <w:right w:val="single" w:sz="4" w:space="0" w:color="000000"/>
        </w:tcBorders>
        <w:vAlign w:val="center"/>
      </w:tcPr>
    </w:tblStylePr>
    <w:tblStylePr w:type="lastRow">
      <w:pPr>
        <w:spacing w:before="0" w:after="0" w:line="240" w:lineRule="auto"/>
        <w:ind w:right="108"/>
        <w:jc w:val="both"/>
      </w:pPr>
      <w:rPr>
        <w:sz w:val="20"/>
        <w:szCs w:val="20"/>
      </w:rPr>
    </w:tblStylePr>
    <w:tblStylePr w:type="firstCol">
      <w:pPr>
        <w:spacing w:before="0" w:after="0" w:line="240" w:lineRule="auto"/>
        <w:ind w:right="108"/>
        <w:jc w:val="both"/>
      </w:pPr>
      <w:rPr>
        <w:b/>
        <w:sz w:val="20"/>
        <w:szCs w:val="20"/>
      </w:rPr>
      <w:tblPr/>
      <w:tcPr>
        <w:shd w:val="clear" w:color="auto" w:fill="FFFFFF"/>
      </w:tcPr>
    </w:tblStylePr>
    <w:tblStylePr w:type="lastCol">
      <w:pPr>
        <w:spacing w:before="0" w:after="0" w:line="240" w:lineRule="auto"/>
        <w:ind w:right="108"/>
        <w:jc w:val="both"/>
      </w:pPr>
      <w:rPr>
        <w:sz w:val="20"/>
        <w:szCs w:val="20"/>
      </w:rPr>
    </w:tblStylePr>
    <w:tblStylePr w:type="band1Vert">
      <w:pPr>
        <w:spacing w:before="0" w:after="0" w:line="240" w:lineRule="auto"/>
        <w:ind w:right="108"/>
        <w:jc w:val="both"/>
      </w:pPr>
      <w:rPr>
        <w:sz w:val="20"/>
        <w:szCs w:val="20"/>
      </w:rPr>
    </w:tblStylePr>
    <w:tblStylePr w:type="band2Vert">
      <w:pPr>
        <w:spacing w:before="0" w:after="0" w:line="240" w:lineRule="auto"/>
        <w:ind w:right="108"/>
        <w:jc w:val="both"/>
      </w:pPr>
      <w:rPr>
        <w:sz w:val="20"/>
        <w:szCs w:val="20"/>
      </w:rPr>
    </w:tblStylePr>
    <w:tblStylePr w:type="band1Horz">
      <w:pPr>
        <w:spacing w:before="0" w:after="0" w:line="240" w:lineRule="auto"/>
        <w:ind w:right="108"/>
        <w:jc w:val="both"/>
      </w:pPr>
      <w:rPr>
        <w:sz w:val="20"/>
        <w:szCs w:val="20"/>
      </w:rPr>
    </w:tblStylePr>
    <w:tblStylePr w:type="band2Horz">
      <w:pPr>
        <w:spacing w:before="0" w:after="0" w:line="240" w:lineRule="auto"/>
        <w:ind w:right="108"/>
        <w:jc w:val="both"/>
      </w:pPr>
      <w:rPr>
        <w:sz w:val="20"/>
        <w:szCs w:val="20"/>
      </w:rPr>
    </w:tblStylePr>
    <w:tblStylePr w:type="neCell">
      <w:pPr>
        <w:spacing w:before="0" w:after="0" w:line="240" w:lineRule="auto"/>
        <w:ind w:right="108"/>
        <w:jc w:val="both"/>
      </w:pPr>
      <w:rPr>
        <w:sz w:val="20"/>
        <w:szCs w:val="20"/>
      </w:rPr>
    </w:tblStylePr>
    <w:tblStylePr w:type="nwCell">
      <w:pPr>
        <w:spacing w:before="0" w:after="0" w:line="240" w:lineRule="auto"/>
        <w:ind w:right="108"/>
        <w:jc w:val="both"/>
      </w:pPr>
      <w:rPr>
        <w:sz w:val="22"/>
        <w:szCs w:val="22"/>
      </w:rPr>
    </w:tblStylePr>
    <w:tblStylePr w:type="seCell">
      <w:pPr>
        <w:spacing w:before="0" w:after="0" w:line="240" w:lineRule="auto"/>
        <w:ind w:right="108"/>
        <w:jc w:val="both"/>
      </w:pPr>
      <w:rPr>
        <w:sz w:val="20"/>
        <w:szCs w:val="20"/>
      </w:rPr>
    </w:tblStylePr>
    <w:tblStylePr w:type="swCell">
      <w:pPr>
        <w:spacing w:before="0" w:after="0" w:line="240" w:lineRule="auto"/>
        <w:ind w:right="108"/>
        <w:jc w:val="both"/>
      </w:pPr>
      <w:rPr>
        <w:sz w:val="20"/>
        <w:szCs w:val="20"/>
      </w:rPr>
    </w:tblStylePr>
  </w:style>
  <w:style w:type="character" w:styleId="affffffff8">
    <w:name w:val="Hyperlink"/>
    <w:uiPriority w:val="99"/>
    <w:rsid w:val="0042196B"/>
    <w:rPr>
      <w:rFonts w:ascii="Times New Roman" w:hAnsi="Times New Roman"/>
      <w:b w:val="0"/>
      <w:color w:val="000000" w:themeColor="text1"/>
      <w:sz w:val="26"/>
      <w:u w:val="none"/>
    </w:rPr>
  </w:style>
  <w:style w:type="character" w:customStyle="1" w:styleId="UnresolvedMention">
    <w:name w:val="Unresolved Mention"/>
    <w:basedOn w:val="aa"/>
    <w:uiPriority w:val="99"/>
    <w:semiHidden/>
    <w:unhideWhenUsed/>
    <w:rsid w:val="00256F8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rtal.egisz.rosminzdrav.ru/materials/4411" TargetMode="External"/><Relationship Id="rId21" Type="http://schemas.openxmlformats.org/officeDocument/2006/relationships/hyperlink" Target="https://portal.egisz.rosminzdrav.ru/materials/4011" TargetMode="External"/><Relationship Id="rId42" Type="http://schemas.openxmlformats.org/officeDocument/2006/relationships/hyperlink" Target="https://portal.egisz.rosminzdrav.ru/materials/2943" TargetMode="External"/><Relationship Id="rId47" Type="http://schemas.openxmlformats.org/officeDocument/2006/relationships/hyperlink" Target="https://portal.egisz.rosminzdrav.ru/materials/3919" TargetMode="External"/><Relationship Id="rId63" Type="http://schemas.openxmlformats.org/officeDocument/2006/relationships/hyperlink" Target="https://portal.egisz.rosminzdrav.ru/materials/3905" TargetMode="External"/><Relationship Id="rId68" Type="http://schemas.openxmlformats.org/officeDocument/2006/relationships/hyperlink" Target="https://portal.egisz.rosminzdrav.ru/materials/4127" TargetMode="External"/><Relationship Id="rId84" Type="http://schemas.openxmlformats.org/officeDocument/2006/relationships/hyperlink" Target="https://portal.egisz.rosminzdrav.ru/materials/4119" TargetMode="External"/><Relationship Id="rId89" Type="http://schemas.openxmlformats.org/officeDocument/2006/relationships/hyperlink" Target="https://portal.egisz.rosminzdrav.ru/materials/4363" TargetMode="External"/><Relationship Id="rId112" Type="http://schemas.openxmlformats.org/officeDocument/2006/relationships/hyperlink" Target="https://portal.egisz.rosminzdrav.ru/materials/4297" TargetMode="External"/><Relationship Id="rId133" Type="http://schemas.openxmlformats.org/officeDocument/2006/relationships/hyperlink" Target="https://portal.egisz.rosminzdrav.ru/materials/4459" TargetMode="External"/><Relationship Id="rId138" Type="http://schemas.openxmlformats.org/officeDocument/2006/relationships/hyperlink" Target="https://portal.egisz.rosminzdrav.ru/materials/4501" TargetMode="External"/><Relationship Id="rId154" Type="http://schemas.openxmlformats.org/officeDocument/2006/relationships/hyperlink" Target="https://portal.egisz.rosminzdrav.ru/materials/4329" TargetMode="External"/><Relationship Id="rId159" Type="http://schemas.openxmlformats.org/officeDocument/2006/relationships/hyperlink" Target="https://portal.egisz.rosminzdrav.ru/materials/4719" TargetMode="External"/><Relationship Id="rId175" Type="http://schemas.openxmlformats.org/officeDocument/2006/relationships/hyperlink" Target="https://portal.egisz.rosminzdrav.ru/materials/4561" TargetMode="External"/><Relationship Id="rId170" Type="http://schemas.openxmlformats.org/officeDocument/2006/relationships/hyperlink" Target="https://portal.egisz.rosminzdrav.ru/materials/4585" TargetMode="External"/><Relationship Id="rId191" Type="http://schemas.openxmlformats.org/officeDocument/2006/relationships/header" Target="header5.xml"/><Relationship Id="rId196" Type="http://schemas.openxmlformats.org/officeDocument/2006/relationships/footer" Target="footer7.xml"/><Relationship Id="rId16" Type="http://schemas.openxmlformats.org/officeDocument/2006/relationships/hyperlink" Target="https://portal.egisz.rosminzdrav.ru/materials/3291" TargetMode="External"/><Relationship Id="rId107" Type="http://schemas.openxmlformats.org/officeDocument/2006/relationships/hyperlink" Target="https://portal.egisz.rosminzdrav.ru/materials/3819%20%20" TargetMode="External"/><Relationship Id="rId11" Type="http://schemas.openxmlformats.org/officeDocument/2006/relationships/footer" Target="footer2.xml"/><Relationship Id="rId32" Type="http://schemas.openxmlformats.org/officeDocument/2006/relationships/hyperlink" Target="https://portal.egisz.rosminzdrav.ru/materials/3817" TargetMode="External"/><Relationship Id="rId37" Type="http://schemas.openxmlformats.org/officeDocument/2006/relationships/hyperlink" Target="https://portal.egisz.rosminzdrav.ru/materials/4099" TargetMode="External"/><Relationship Id="rId53" Type="http://schemas.openxmlformats.org/officeDocument/2006/relationships/hyperlink" Target="https://portal.egisz.rosminzdrav.ru/materials/3911" TargetMode="External"/><Relationship Id="rId58" Type="http://schemas.openxmlformats.org/officeDocument/2006/relationships/hyperlink" Target="https://portal.egisz.rosminzdrav.ru/materials/3837" TargetMode="External"/><Relationship Id="rId74" Type="http://schemas.openxmlformats.org/officeDocument/2006/relationships/hyperlink" Target="https://portal.egisz.rosminzdrav.ru/materials/3973" TargetMode="External"/><Relationship Id="rId79" Type="http://schemas.openxmlformats.org/officeDocument/2006/relationships/hyperlink" Target="https://portal.egisz.rosminzdrav.ru/materials/4123" TargetMode="External"/><Relationship Id="rId102" Type="http://schemas.openxmlformats.org/officeDocument/2006/relationships/hyperlink" Target="https://portal.egisz.rosminzdrav.ru/materials/3815" TargetMode="External"/><Relationship Id="rId123" Type="http://schemas.openxmlformats.org/officeDocument/2006/relationships/hyperlink" Target="https://portal.egisz.rosminzdrav.ru/materials/4299" TargetMode="External"/><Relationship Id="rId128" Type="http://schemas.openxmlformats.org/officeDocument/2006/relationships/hyperlink" Target="https://portal.egisz.rosminzdrav.ru/materials/4375" TargetMode="External"/><Relationship Id="rId144" Type="http://schemas.openxmlformats.org/officeDocument/2006/relationships/hyperlink" Target="https://portal.egisz.rosminzdrav.ru/materials/4285" TargetMode="External"/><Relationship Id="rId149" Type="http://schemas.openxmlformats.org/officeDocument/2006/relationships/hyperlink" Target="https://portal.egisz.rosminzdrav.ru/materials/4487" TargetMode="External"/><Relationship Id="rId5" Type="http://schemas.openxmlformats.org/officeDocument/2006/relationships/webSettings" Target="webSettings.xml"/><Relationship Id="rId90" Type="http://schemas.openxmlformats.org/officeDocument/2006/relationships/hyperlink" Target="https://portal.egisz.rosminzdrav.ru/materials/4109" TargetMode="External"/><Relationship Id="rId95" Type="http://schemas.openxmlformats.org/officeDocument/2006/relationships/hyperlink" Target="https://internet.garant.ru/" TargetMode="External"/><Relationship Id="rId160" Type="http://schemas.openxmlformats.org/officeDocument/2006/relationships/hyperlink" Target="https://portal.egisz.rosminzdrav.ru/materials/4489" TargetMode="External"/><Relationship Id="rId165" Type="http://schemas.openxmlformats.org/officeDocument/2006/relationships/hyperlink" Target="https://portal.egisz.rosminzdrav.ru/materials/4705" TargetMode="External"/><Relationship Id="rId181" Type="http://schemas.openxmlformats.org/officeDocument/2006/relationships/hyperlink" Target="https://portal.egisz.rosminzdrav.ru/materials/3479" TargetMode="External"/><Relationship Id="rId186" Type="http://schemas.openxmlformats.org/officeDocument/2006/relationships/hyperlink" Target="https://portal.egisz.rosminzdrav.ru/materials/4257" TargetMode="External"/><Relationship Id="rId22" Type="http://schemas.openxmlformats.org/officeDocument/2006/relationships/hyperlink" Target="https://portal.egisz.rosminzdrav.ru/materials/2927" TargetMode="External"/><Relationship Id="rId27" Type="http://schemas.openxmlformats.org/officeDocument/2006/relationships/hyperlink" Target="https://portal.egisz.rosminzdrav.ru/materials/3823" TargetMode="External"/><Relationship Id="rId43" Type="http://schemas.openxmlformats.org/officeDocument/2006/relationships/hyperlink" Target="https://portal.egisz.rosminzdrav.ru/materials/3921" TargetMode="External"/><Relationship Id="rId48" Type="http://schemas.openxmlformats.org/officeDocument/2006/relationships/hyperlink" Target="https://portal.egisz.rosminzdrav.ru/materials/3911" TargetMode="External"/><Relationship Id="rId64" Type="http://schemas.openxmlformats.org/officeDocument/2006/relationships/hyperlink" Target="https://portal.egisz.rosminzdrav.ru/materials/3915" TargetMode="External"/><Relationship Id="rId69" Type="http://schemas.openxmlformats.org/officeDocument/2006/relationships/hyperlink" Target="https://portal.egisz.rosminzdrav.ru/materials/4111" TargetMode="External"/><Relationship Id="rId113" Type="http://schemas.openxmlformats.org/officeDocument/2006/relationships/hyperlink" Target="https://portal.egisz.rosminzdrav.ru/materials/4315" TargetMode="External"/><Relationship Id="rId118" Type="http://schemas.openxmlformats.org/officeDocument/2006/relationships/hyperlink" Target="https://portal.egisz.rosminzdrav.ru/materials/4109" TargetMode="External"/><Relationship Id="rId134" Type="http://schemas.openxmlformats.org/officeDocument/2006/relationships/hyperlink" Target="https://portal.egisz.rosminzdrav.ru/materials/4463" TargetMode="External"/><Relationship Id="rId139" Type="http://schemas.openxmlformats.org/officeDocument/2006/relationships/hyperlink" Target="https://portal.egisz.rosminzdrav.ru/materials/4565" TargetMode="External"/><Relationship Id="rId80" Type="http://schemas.openxmlformats.org/officeDocument/2006/relationships/hyperlink" Target="https://portal.egisz.rosminzdrav.ru/materials/3981" TargetMode="External"/><Relationship Id="rId85" Type="http://schemas.openxmlformats.org/officeDocument/2006/relationships/hyperlink" Target="https://portal.egisz.rosminzdrav.ru/materials/4023" TargetMode="External"/><Relationship Id="rId150" Type="http://schemas.openxmlformats.org/officeDocument/2006/relationships/hyperlink" Target="https://portal.egisz.rosminzdrav.ru/materials/4567" TargetMode="External"/><Relationship Id="rId155" Type="http://schemas.openxmlformats.org/officeDocument/2006/relationships/hyperlink" Target="https://portal.egisz.rosminzdrav.ru/materials/4475" TargetMode="External"/><Relationship Id="rId171" Type="http://schemas.openxmlformats.org/officeDocument/2006/relationships/hyperlink" Target="https://portal.egisz.rosminzdrav.ru/materials/4551" TargetMode="External"/><Relationship Id="rId176" Type="http://schemas.openxmlformats.org/officeDocument/2006/relationships/hyperlink" Target="https://portal.egisz.rosminzdrav.ru/materials/4581" TargetMode="External"/><Relationship Id="rId192" Type="http://schemas.openxmlformats.org/officeDocument/2006/relationships/footer" Target="footer5.xml"/><Relationship Id="rId197" Type="http://schemas.openxmlformats.org/officeDocument/2006/relationships/fontTable" Target="fontTable.xml"/><Relationship Id="rId12" Type="http://schemas.openxmlformats.org/officeDocument/2006/relationships/header" Target="header3.xml"/><Relationship Id="rId17" Type="http://schemas.openxmlformats.org/officeDocument/2006/relationships/hyperlink" Target="https://portal.egisz.rosminzdrav.ru/materials/2939" TargetMode="External"/><Relationship Id="rId33" Type="http://schemas.openxmlformats.org/officeDocument/2006/relationships/hyperlink" Target="https://portal.egisz.rosminzdrav.ru/materials/4023" TargetMode="External"/><Relationship Id="rId38" Type="http://schemas.openxmlformats.org/officeDocument/2006/relationships/hyperlink" Target="https://portal.egisz.rosminzdrav.ru/materials/4123" TargetMode="External"/><Relationship Id="rId59" Type="http://schemas.openxmlformats.org/officeDocument/2006/relationships/hyperlink" Target="https://portal.egisz.rosminzdrav.ru/materials/3909" TargetMode="External"/><Relationship Id="rId103" Type="http://schemas.openxmlformats.org/officeDocument/2006/relationships/hyperlink" Target="https://portal.egisz.rosminzdrav.ru/materials/3815" TargetMode="External"/><Relationship Id="rId108" Type="http://schemas.openxmlformats.org/officeDocument/2006/relationships/hyperlink" Target="https://portal.egisz.rosminzdrav.ru/materials/4319" TargetMode="External"/><Relationship Id="rId124" Type="http://schemas.openxmlformats.org/officeDocument/2006/relationships/hyperlink" Target="https://portal.egisz.rosminzdrav.ru/materials/4355" TargetMode="External"/><Relationship Id="rId129" Type="http://schemas.openxmlformats.org/officeDocument/2006/relationships/hyperlink" Target="https://portal.egisz.rosminzdrav.ru/materials/4365" TargetMode="External"/><Relationship Id="rId54" Type="http://schemas.openxmlformats.org/officeDocument/2006/relationships/hyperlink" Target="https://portal.egisz.rosminzdrav.ru/materials/3913" TargetMode="External"/><Relationship Id="rId70" Type="http://schemas.openxmlformats.org/officeDocument/2006/relationships/hyperlink" Target="https://portal.egisz.rosminzdrav.ru/materials/4117" TargetMode="External"/><Relationship Id="rId75" Type="http://schemas.openxmlformats.org/officeDocument/2006/relationships/hyperlink" Target="https://portal.egisz.rosminzdrav.ru/materials/3973" TargetMode="External"/><Relationship Id="rId91" Type="http://schemas.openxmlformats.org/officeDocument/2006/relationships/hyperlink" Target="https://portal.egisz.rosminzdrav.ru/materials/4279" TargetMode="External"/><Relationship Id="rId96" Type="http://schemas.openxmlformats.org/officeDocument/2006/relationships/hyperlink" Target="https://internet.garant.ru/" TargetMode="External"/><Relationship Id="rId140" Type="http://schemas.openxmlformats.org/officeDocument/2006/relationships/hyperlink" Target="https://portal.egisz.rosminzdrav.ru/materials/4575" TargetMode="External"/><Relationship Id="rId145" Type="http://schemas.openxmlformats.org/officeDocument/2006/relationships/hyperlink" Target="https://nsi.rosminzdrav.ru/dictionaries/1.2.643.5.1.13.13.11.1520/passport/12.60" TargetMode="External"/><Relationship Id="rId161" Type="http://schemas.openxmlformats.org/officeDocument/2006/relationships/hyperlink" Target="https://portal.egisz.rosminzdrav.ru/materials/4701" TargetMode="External"/><Relationship Id="rId166" Type="http://schemas.openxmlformats.org/officeDocument/2006/relationships/hyperlink" Target="https://portal.egisz.rosminzdrav.ru/materials/4711" TargetMode="External"/><Relationship Id="rId182" Type="http://schemas.openxmlformats.org/officeDocument/2006/relationships/hyperlink" Target="https://portal.egisz.rosminzdrav.ru/materials/3985" TargetMode="External"/><Relationship Id="rId187" Type="http://schemas.openxmlformats.org/officeDocument/2006/relationships/hyperlink" Target="https://portal.egisz.rosminzdrav.ru/materials/425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rtal.egisz.rosminzdrav.ru/materials/2931" TargetMode="External"/><Relationship Id="rId28" Type="http://schemas.openxmlformats.org/officeDocument/2006/relationships/hyperlink" Target="https://portal.egisz.rosminzdrav.ru/materials/3821" TargetMode="External"/><Relationship Id="rId49" Type="http://schemas.openxmlformats.org/officeDocument/2006/relationships/hyperlink" Target="https://portal.egisz.rosminzdrav.ru/materials/3917" TargetMode="External"/><Relationship Id="rId114" Type="http://schemas.openxmlformats.org/officeDocument/2006/relationships/hyperlink" Target="https://portal.egisz.rosminzdrav.ru/materials/4333" TargetMode="External"/><Relationship Id="rId119" Type="http://schemas.openxmlformats.org/officeDocument/2006/relationships/hyperlink" Target="https://portal.egisz.rosminzdrav.ru/materials/4373" TargetMode="External"/><Relationship Id="rId44" Type="http://schemas.openxmlformats.org/officeDocument/2006/relationships/hyperlink" Target="https://portal.egisz.rosminzdrav.ru/materials/3901" TargetMode="External"/><Relationship Id="rId60" Type="http://schemas.openxmlformats.org/officeDocument/2006/relationships/hyperlink" Target="https://portal.egisz.rosminzdrav.ru/materials/3849" TargetMode="External"/><Relationship Id="rId65" Type="http://schemas.openxmlformats.org/officeDocument/2006/relationships/hyperlink" Target="http://portal.egisz.rosminzdrav.ru/materials/3477" TargetMode="External"/><Relationship Id="rId81" Type="http://schemas.openxmlformats.org/officeDocument/2006/relationships/hyperlink" Target="https://portal.egisz.rosminzdrav.ru/materials/4115" TargetMode="External"/><Relationship Id="rId86" Type="http://schemas.openxmlformats.org/officeDocument/2006/relationships/hyperlink" Target="https://portal.egisz.rosminzdrav.ru/materials/4411" TargetMode="External"/><Relationship Id="rId130" Type="http://schemas.openxmlformats.org/officeDocument/2006/relationships/hyperlink" Target="https://portal.egisz.rosminzdrav.ru/materials/4477" TargetMode="External"/><Relationship Id="rId135" Type="http://schemas.openxmlformats.org/officeDocument/2006/relationships/hyperlink" Target="https://portal.egisz.rosminzdrav.ru/materials/4483" TargetMode="External"/><Relationship Id="rId151" Type="http://schemas.openxmlformats.org/officeDocument/2006/relationships/hyperlink" Target="https://portal.egisz.rosminzdrav.ru/materials/4457" TargetMode="External"/><Relationship Id="rId156" Type="http://schemas.openxmlformats.org/officeDocument/2006/relationships/hyperlink" Target="https://portal.egisz.rosminzdrav.ru/materials/4553" TargetMode="External"/><Relationship Id="rId177" Type="http://schemas.openxmlformats.org/officeDocument/2006/relationships/hyperlink" Target="https://portal.egisz.rosminzdrav.ru/materials/4451" TargetMode="External"/><Relationship Id="rId198" Type="http://schemas.openxmlformats.org/officeDocument/2006/relationships/theme" Target="theme/theme1.xml"/><Relationship Id="rId172" Type="http://schemas.openxmlformats.org/officeDocument/2006/relationships/hyperlink" Target="https://portal.egisz.rosminzdrav.ru/materials/4635" TargetMode="External"/><Relationship Id="rId193" Type="http://schemas.openxmlformats.org/officeDocument/2006/relationships/header" Target="header6.xml"/><Relationship Id="rId13" Type="http://schemas.openxmlformats.org/officeDocument/2006/relationships/footer" Target="footer3.xml"/><Relationship Id="rId18" Type="http://schemas.openxmlformats.org/officeDocument/2006/relationships/hyperlink" Target="https://portal.egisz.rosminzdrav.ru/materials/3479" TargetMode="External"/><Relationship Id="rId39" Type="http://schemas.openxmlformats.org/officeDocument/2006/relationships/hyperlink" Target="https://portal.egisz.rosminzdrav.ru/materials/4121" TargetMode="External"/><Relationship Id="rId109" Type="http://schemas.openxmlformats.org/officeDocument/2006/relationships/hyperlink" Target="https://portal.egisz.rosminzdrav.ru/materials/4275" TargetMode="External"/><Relationship Id="rId34" Type="http://schemas.openxmlformats.org/officeDocument/2006/relationships/hyperlink" Target="https://portal.egisz.rosminzdrav.ru/materials/4273" TargetMode="External"/><Relationship Id="rId50" Type="http://schemas.openxmlformats.org/officeDocument/2006/relationships/hyperlink" Target="https://portal.egisz.rosminzdrav.ru/materials/3911" TargetMode="External"/><Relationship Id="rId55" Type="http://schemas.openxmlformats.org/officeDocument/2006/relationships/hyperlink" Target="https://portal.egisz.rosminzdrav.ru/materials/2935" TargetMode="External"/><Relationship Id="rId76" Type="http://schemas.openxmlformats.org/officeDocument/2006/relationships/hyperlink" Target="https://portal.egisz.rosminzdrav.ru/materials/3977" TargetMode="External"/><Relationship Id="rId97" Type="http://schemas.openxmlformats.org/officeDocument/2006/relationships/hyperlink" Target="https://internet.garant.ru/" TargetMode="External"/><Relationship Id="rId104" Type="http://schemas.openxmlformats.org/officeDocument/2006/relationships/hyperlink" Target="https://portal.egisz.rosminzdrav.ru/materials/3817" TargetMode="External"/><Relationship Id="rId120" Type="http://schemas.openxmlformats.org/officeDocument/2006/relationships/hyperlink" Target="https://portal.egisz.rosminzdrav.ru/materials/4347" TargetMode="External"/><Relationship Id="rId125" Type="http://schemas.openxmlformats.org/officeDocument/2006/relationships/hyperlink" Target="https://portal.egisz.rosminzdrav.ru/materials/4357" TargetMode="External"/><Relationship Id="rId141" Type="http://schemas.openxmlformats.org/officeDocument/2006/relationships/hyperlink" Target="https://portal.egisz.rosminzdrav.ru/materials/4577" TargetMode="External"/><Relationship Id="rId146" Type="http://schemas.openxmlformats.org/officeDocument/2006/relationships/hyperlink" Target="https://nsi.rosminzdrav.ru/dictionaries/1.2.643.5.1.13.13.11.1520/passport/12.60" TargetMode="External"/><Relationship Id="rId167" Type="http://schemas.openxmlformats.org/officeDocument/2006/relationships/hyperlink" Target="https://portal.egisz.rosminzdrav.ru/materials/4721" TargetMode="External"/><Relationship Id="rId188" Type="http://schemas.openxmlformats.org/officeDocument/2006/relationships/hyperlink" Target="https://portal.egisz.rosminzdrav.ru/materials/4099" TargetMode="External"/><Relationship Id="rId7" Type="http://schemas.openxmlformats.org/officeDocument/2006/relationships/endnotes" Target="endnotes.xml"/><Relationship Id="rId71" Type="http://schemas.openxmlformats.org/officeDocument/2006/relationships/hyperlink" Target="https://portal.egisz.rosminzdrav.ru/materials/4049" TargetMode="External"/><Relationship Id="rId92" Type="http://schemas.openxmlformats.org/officeDocument/2006/relationships/hyperlink" Target="https://portal.egisz.rosminzdrav.ru/materials/4275" TargetMode="External"/><Relationship Id="rId162" Type="http://schemas.openxmlformats.org/officeDocument/2006/relationships/hyperlink" Target="https://portal.egisz.rosminzdrav.ru/materials/4519" TargetMode="External"/><Relationship Id="rId183" Type="http://schemas.openxmlformats.org/officeDocument/2006/relationships/hyperlink" Target="https://portal.egisz.rosminzdrav.ru/materials/3849" TargetMode="External"/><Relationship Id="rId2" Type="http://schemas.openxmlformats.org/officeDocument/2006/relationships/numbering" Target="numbering.xml"/><Relationship Id="rId29" Type="http://schemas.openxmlformats.org/officeDocument/2006/relationships/hyperlink" Target="https://portal.egisz.rosminzdrav.ru/materials/3819" TargetMode="External"/><Relationship Id="rId24" Type="http://schemas.openxmlformats.org/officeDocument/2006/relationships/hyperlink" Target="https://portal.egisz.rosminzdrav.ru/materials/3815" TargetMode="External"/><Relationship Id="rId40" Type="http://schemas.openxmlformats.org/officeDocument/2006/relationships/hyperlink" Target="https://portal.egisz.rosminzdrav.ru/materials/4423" TargetMode="External"/><Relationship Id="rId45" Type="http://schemas.openxmlformats.org/officeDocument/2006/relationships/hyperlink" Target="https://portal.egisz.rosminzdrav.ru/materials/3833" TargetMode="External"/><Relationship Id="rId66" Type="http://schemas.openxmlformats.org/officeDocument/2006/relationships/hyperlink" Target="https://portal.egisz.rosminzdrav.ru/materials/4021" TargetMode="External"/><Relationship Id="rId87" Type="http://schemas.openxmlformats.org/officeDocument/2006/relationships/hyperlink" Target="https://portal.egisz.rosminzdrav.ru/materials/4273" TargetMode="External"/><Relationship Id="rId110" Type="http://schemas.openxmlformats.org/officeDocument/2006/relationships/hyperlink" Target="https://portal.egisz.rosminzdrav.ru/materials/4321" TargetMode="External"/><Relationship Id="rId115" Type="http://schemas.openxmlformats.org/officeDocument/2006/relationships/hyperlink" Target="https://portal.egisz.rosminzdrav.ru/materials/4709" TargetMode="External"/><Relationship Id="rId131" Type="http://schemas.openxmlformats.org/officeDocument/2006/relationships/hyperlink" Target="https://portal.egisz.rosminzdrav.ru/materials/4453" TargetMode="External"/><Relationship Id="rId136" Type="http://schemas.openxmlformats.org/officeDocument/2006/relationships/hyperlink" Target="https://portal.egisz.rosminzdrav.ru/materials/4461" TargetMode="External"/><Relationship Id="rId157" Type="http://schemas.openxmlformats.org/officeDocument/2006/relationships/hyperlink" Target="https://portal.egisz.rosminzdrav.ru/materials/4707" TargetMode="External"/><Relationship Id="rId178" Type="http://schemas.openxmlformats.org/officeDocument/2006/relationships/hyperlink" Target="https://portal.egisz.rosminzdrav.ru/materials/4461" TargetMode="External"/><Relationship Id="rId61" Type="http://schemas.openxmlformats.org/officeDocument/2006/relationships/hyperlink" Target="https://nsi.rosminzdrav.ru/" TargetMode="External"/><Relationship Id="rId82" Type="http://schemas.openxmlformats.org/officeDocument/2006/relationships/hyperlink" Target="https://portal.egisz.rosminzdrav.ru/materials/4125" TargetMode="External"/><Relationship Id="rId152" Type="http://schemas.openxmlformats.org/officeDocument/2006/relationships/hyperlink" Target="https://portal.egisz.rosminzdrav.ru/materials/4703" TargetMode="External"/><Relationship Id="rId173" Type="http://schemas.openxmlformats.org/officeDocument/2006/relationships/hyperlink" Target="https://portal.egisz.rosminzdrav.ru/materials/4521" TargetMode="External"/><Relationship Id="rId194" Type="http://schemas.openxmlformats.org/officeDocument/2006/relationships/footer" Target="footer6.xml"/><Relationship Id="rId19" Type="http://schemas.openxmlformats.org/officeDocument/2006/relationships/hyperlink" Target="https://portal.egisz.rosminzdrav.ru/materials/3605" TargetMode="External"/><Relationship Id="rId14" Type="http://schemas.openxmlformats.org/officeDocument/2006/relationships/hyperlink" Target="https://portal.egisz.rosminzdrav.ru/materials/4327" TargetMode="External"/><Relationship Id="rId30" Type="http://schemas.openxmlformats.org/officeDocument/2006/relationships/hyperlink" Target="https://portal.egisz.rosminzdrav.ru/materials/3925" TargetMode="External"/><Relationship Id="rId35" Type="http://schemas.openxmlformats.org/officeDocument/2006/relationships/hyperlink" Target="https://portal.egisz.rosminzdrav.ru/materials/4277" TargetMode="External"/><Relationship Id="rId56" Type="http://schemas.openxmlformats.org/officeDocument/2006/relationships/hyperlink" Target="https://portal.egisz.rosminzdrav.ru/materials/3831" TargetMode="External"/><Relationship Id="rId77" Type="http://schemas.openxmlformats.org/officeDocument/2006/relationships/hyperlink" Target="https://portal.egisz.rosminzdrav.ru/materials/3989" TargetMode="External"/><Relationship Id="rId100" Type="http://schemas.openxmlformats.org/officeDocument/2006/relationships/hyperlink" Target="https://portal.egisz.rosminzdrav.ru/materials/4049" TargetMode="External"/><Relationship Id="rId105" Type="http://schemas.openxmlformats.org/officeDocument/2006/relationships/hyperlink" Target="https://portal.egisz.rosminzdrav.ru/materials/4311" TargetMode="External"/><Relationship Id="rId126" Type="http://schemas.openxmlformats.org/officeDocument/2006/relationships/hyperlink" Target="https://portal.egisz.rosminzdrav.ru/materials/4361" TargetMode="External"/><Relationship Id="rId147" Type="http://schemas.openxmlformats.org/officeDocument/2006/relationships/hyperlink" Target="https://nsi.rosminzdrav.ru/dictionaries/1.2.643.5.1.13.13.11.1520/passport/12.60" TargetMode="External"/><Relationship Id="rId168" Type="http://schemas.openxmlformats.org/officeDocument/2006/relationships/hyperlink" Target="https://portal.egisz.rosminzdrav.ru/materials/4491" TargetMode="External"/><Relationship Id="rId8" Type="http://schemas.openxmlformats.org/officeDocument/2006/relationships/header" Target="header1.xml"/><Relationship Id="rId51" Type="http://schemas.openxmlformats.org/officeDocument/2006/relationships/hyperlink" Target="https://portal.egisz.rosminzdrav.ru/materials/3829" TargetMode="External"/><Relationship Id="rId72" Type="http://schemas.openxmlformats.org/officeDocument/2006/relationships/hyperlink" Target="https://portal.egisz.rosminzdrav.ru/materials/4107" TargetMode="External"/><Relationship Id="rId93" Type="http://schemas.openxmlformats.org/officeDocument/2006/relationships/hyperlink" Target="https://portal.egisz.rosminzdrav.ru/materials/4279" TargetMode="External"/><Relationship Id="rId98" Type="http://schemas.openxmlformats.org/officeDocument/2006/relationships/hyperlink" Target="https://portal.egisz.rosminzdrav.ru/materials/4023" TargetMode="External"/><Relationship Id="rId121" Type="http://schemas.openxmlformats.org/officeDocument/2006/relationships/hyperlink" Target="https://portal.egisz.rosminzdrav.ru/materials/4349" TargetMode="External"/><Relationship Id="rId142" Type="http://schemas.openxmlformats.org/officeDocument/2006/relationships/hyperlink" Target="https://portal.egisz.rosminzdrav.ru/materials/4579" TargetMode="External"/><Relationship Id="rId163" Type="http://schemas.openxmlformats.org/officeDocument/2006/relationships/hyperlink" Target="https://portal.egisz.rosminzdrav.ru/materials/4493" TargetMode="External"/><Relationship Id="rId184" Type="http://schemas.openxmlformats.org/officeDocument/2006/relationships/hyperlink" Target="https://portal.egisz.rosminzdrav.ru/materials/3849" TargetMode="External"/><Relationship Id="rId189" Type="http://schemas.openxmlformats.org/officeDocument/2006/relationships/header" Target="header4.xml"/><Relationship Id="rId3" Type="http://schemas.openxmlformats.org/officeDocument/2006/relationships/styles" Target="styles.xml"/><Relationship Id="rId25" Type="http://schemas.openxmlformats.org/officeDocument/2006/relationships/hyperlink" Target="https://portal.egisz.rosminzdrav.ru/materials/3817" TargetMode="External"/><Relationship Id="rId46" Type="http://schemas.openxmlformats.org/officeDocument/2006/relationships/hyperlink" Target="https://portal.egisz.rosminzdrav.ru/materials/3757" TargetMode="External"/><Relationship Id="rId67" Type="http://schemas.openxmlformats.org/officeDocument/2006/relationships/hyperlink" Target="https://portal.egisz.rosminzdrav.ru/materials/3979" TargetMode="External"/><Relationship Id="rId116" Type="http://schemas.openxmlformats.org/officeDocument/2006/relationships/hyperlink" Target="https://portal.egisz.rosminzdrav.ru/materials/4423" TargetMode="External"/><Relationship Id="rId137" Type="http://schemas.openxmlformats.org/officeDocument/2006/relationships/hyperlink" Target="https://portal.egisz.rosminzdrav.ru/materials/4463" TargetMode="External"/><Relationship Id="rId158" Type="http://schemas.openxmlformats.org/officeDocument/2006/relationships/hyperlink" Target="https://portal.egisz.rosminzdrav.ru/materials/4571" TargetMode="External"/><Relationship Id="rId20" Type="http://schemas.openxmlformats.org/officeDocument/2006/relationships/hyperlink" Target="https://portal.egisz.rosminzdrav.ru/materials/3849" TargetMode="External"/><Relationship Id="rId41" Type="http://schemas.openxmlformats.org/officeDocument/2006/relationships/hyperlink" Target="https://portal.egisz.rosminzdrav.ru/materials/3927" TargetMode="External"/><Relationship Id="rId62" Type="http://schemas.openxmlformats.org/officeDocument/2006/relationships/hyperlink" Target="https://portal.egisz.rosminzdrav.ru/materials/3983" TargetMode="External"/><Relationship Id="rId83" Type="http://schemas.openxmlformats.org/officeDocument/2006/relationships/hyperlink" Target="https://portal.egisz.rosminzdrav.ru/materials/4121" TargetMode="External"/><Relationship Id="rId88" Type="http://schemas.openxmlformats.org/officeDocument/2006/relationships/hyperlink" Target="https://portal.egisz.rosminzdrav.ru/materials/4277" TargetMode="External"/><Relationship Id="rId111" Type="http://schemas.openxmlformats.org/officeDocument/2006/relationships/hyperlink" Target="https://portal.egisz.rosminzdrav.ru/materials/4331" TargetMode="External"/><Relationship Id="rId132" Type="http://schemas.openxmlformats.org/officeDocument/2006/relationships/hyperlink" Target="https://portal.egisz.rosminzdrav.ru/materials/4455" TargetMode="External"/><Relationship Id="rId153" Type="http://schemas.openxmlformats.org/officeDocument/2006/relationships/hyperlink" Target="https://portal.egisz.rosminzdrav.ru/materials/4359" TargetMode="External"/><Relationship Id="rId174" Type="http://schemas.openxmlformats.org/officeDocument/2006/relationships/hyperlink" Target="https://portal.egisz.rosminzdrav.ru/materials/4485" TargetMode="External"/><Relationship Id="rId179" Type="http://schemas.openxmlformats.org/officeDocument/2006/relationships/hyperlink" Target="https://portal.egisz.rosminzdrav.ru/materials/4727" TargetMode="External"/><Relationship Id="rId195" Type="http://schemas.openxmlformats.org/officeDocument/2006/relationships/header" Target="header7.xml"/><Relationship Id="rId190" Type="http://schemas.openxmlformats.org/officeDocument/2006/relationships/footer" Target="footer4.xml"/><Relationship Id="rId15" Type="http://schemas.openxmlformats.org/officeDocument/2006/relationships/image" Target="media/image1.png"/><Relationship Id="rId36" Type="http://schemas.openxmlformats.org/officeDocument/2006/relationships/hyperlink" Target="https://portal.egisz.rosminzdrav.ru/materials/4343" TargetMode="External"/><Relationship Id="rId57" Type="http://schemas.openxmlformats.org/officeDocument/2006/relationships/hyperlink" Target="https://portal.egisz.rosminzdrav.ru/materials/3909" TargetMode="External"/><Relationship Id="rId106" Type="http://schemas.openxmlformats.org/officeDocument/2006/relationships/hyperlink" Target="https://portal.egisz.rosminzdrav.ru/materials/4433" TargetMode="External"/><Relationship Id="rId127" Type="http://schemas.openxmlformats.org/officeDocument/2006/relationships/hyperlink" Target="https://portal.egisz.rosminzdrav.ru/materials/4363" TargetMode="External"/><Relationship Id="rId10" Type="http://schemas.openxmlformats.org/officeDocument/2006/relationships/footer" Target="footer1.xml"/><Relationship Id="rId31" Type="http://schemas.openxmlformats.org/officeDocument/2006/relationships/hyperlink" Target="https://portal.egisz.rosminzdrav.ru/materials/3815" TargetMode="External"/><Relationship Id="rId52" Type="http://schemas.openxmlformats.org/officeDocument/2006/relationships/hyperlink" Target="https://portal.egisz.rosminzdrav.ru/materials/3827" TargetMode="External"/><Relationship Id="rId73" Type="http://schemas.openxmlformats.org/officeDocument/2006/relationships/hyperlink" Target="https://portal.egisz.rosminzdrav.ru/materials/3993" TargetMode="External"/><Relationship Id="rId78" Type="http://schemas.openxmlformats.org/officeDocument/2006/relationships/hyperlink" Target="https://portal.egisz.rosminzdrav.ru/materials/4113" TargetMode="External"/><Relationship Id="rId94" Type="http://schemas.openxmlformats.org/officeDocument/2006/relationships/hyperlink" Target="https://portal.egisz.rosminzdrav.ru/materials/4483" TargetMode="External"/><Relationship Id="rId99" Type="http://schemas.openxmlformats.org/officeDocument/2006/relationships/hyperlink" Target="https://portal.egisz.rosminzdrav.ru/materials/4043" TargetMode="External"/><Relationship Id="rId101" Type="http://schemas.openxmlformats.org/officeDocument/2006/relationships/hyperlink" Target="https://portal.egisz.rosminzdrav.ru/materials/3827" TargetMode="External"/><Relationship Id="rId122" Type="http://schemas.openxmlformats.org/officeDocument/2006/relationships/hyperlink" Target="https://portal.egisz.rosminzdrav.ru/materials/3829" TargetMode="External"/><Relationship Id="rId143" Type="http://schemas.openxmlformats.org/officeDocument/2006/relationships/hyperlink" Target="https://portal.egisz.rosminzdrav.ru/materials/4587" TargetMode="External"/><Relationship Id="rId148" Type="http://schemas.openxmlformats.org/officeDocument/2006/relationships/hyperlink" Target="https://nsi.rosminzdrav.ru/dictionaries/1.2.643.5.1.13.13.11.1520/passport/12.60" TargetMode="External"/><Relationship Id="rId164" Type="http://schemas.openxmlformats.org/officeDocument/2006/relationships/hyperlink" Target="https://portal.egisz.rosminzdrav.ru/materials/4557" TargetMode="External"/><Relationship Id="rId169" Type="http://schemas.openxmlformats.org/officeDocument/2006/relationships/hyperlink" Target="https://portal.egisz.rosminzdrav.ru/materials/4527" TargetMode="External"/><Relationship Id="rId185" Type="http://schemas.openxmlformats.org/officeDocument/2006/relationships/hyperlink" Target="https://portal.egisz.rosminzdrav.ru/materials/3817"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s://portal.egisz.rosminzdrav.ru/materials/4741" TargetMode="External"/><Relationship Id="rId26" Type="http://schemas.openxmlformats.org/officeDocument/2006/relationships/hyperlink" Target="https://portal.egisz.rosminzdrav.ru/materials/3929"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1EA1-F20E-407B-83B4-2A6692B2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286</Pages>
  <Words>129289</Words>
  <Characters>736949</Characters>
  <Application>Microsoft Office Word</Application>
  <DocSecurity>0</DocSecurity>
  <Lines>6141</Lines>
  <Paragraphs>1729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Демихова Марина Васильевна</dc:creator>
  <dc:description/>
  <cp:lastModifiedBy>Windows</cp:lastModifiedBy>
  <cp:revision>3</cp:revision>
  <cp:lastPrinted>2026-02-27T06:06:00Z</cp:lastPrinted>
  <dcterms:created xsi:type="dcterms:W3CDTF">2026-06-25T11:19:00Z</dcterms:created>
  <dcterms:modified xsi:type="dcterms:W3CDTF">2026-06-26T06:22:00Z</dcterms:modified>
  <dc:language>ru-RU</dc:language>
</cp:coreProperties>
</file>