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D3" w:rsidRDefault="0010151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ГОСУДАРСТВЕННЫЙ КОНТРАКТ №</w:t>
      </w:r>
      <w:r>
        <w:rPr>
          <w:rFonts w:eastAsia="Calibri"/>
          <w:b/>
          <w:sz w:val="28"/>
          <w:szCs w:val="28"/>
          <w:u w:val="single"/>
        </w:rPr>
        <w:t xml:space="preserve">1261-     </w:t>
      </w:r>
    </w:p>
    <w:p w:rsidR="001C76D3" w:rsidRDefault="0010151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на поставку запасных частей</w:t>
      </w:r>
    </w:p>
    <w:p w:rsidR="001C76D3" w:rsidRDefault="00101518">
      <w:pPr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(идентификационный код закупки 261890101591389010100100180000000000)</w:t>
      </w:r>
    </w:p>
    <w:p w:rsidR="001C76D3" w:rsidRDefault="001C76D3">
      <w:pPr>
        <w:jc w:val="both"/>
        <w:rPr>
          <w:rFonts w:eastAsia="Calibri"/>
          <w:b/>
          <w:bCs/>
          <w:sz w:val="20"/>
          <w:szCs w:val="20"/>
        </w:rPr>
      </w:pPr>
    </w:p>
    <w:p w:rsidR="001C76D3" w:rsidRDefault="00101518">
      <w:pPr>
        <w:rPr>
          <w:sz w:val="20"/>
          <w:szCs w:val="20"/>
        </w:rPr>
      </w:pPr>
      <w:r>
        <w:rPr>
          <w:sz w:val="20"/>
          <w:szCs w:val="20"/>
        </w:rPr>
        <w:t xml:space="preserve">г. Салехард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                        </w:t>
      </w:r>
      <w:r>
        <w:rPr>
          <w:sz w:val="20"/>
          <w:szCs w:val="20"/>
        </w:rPr>
        <w:t>2026 г.</w:t>
      </w:r>
    </w:p>
    <w:p w:rsidR="001C76D3" w:rsidRDefault="00101518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br/>
      </w:r>
    </w:p>
    <w:p w:rsidR="001C76D3" w:rsidRDefault="00101518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 xml:space="preserve">, именуемое в дальнейшем «Государственный заказчик», в лице </w:t>
      </w:r>
      <w:r>
        <w:rPr>
          <w:sz w:val="20"/>
          <w:szCs w:val="20"/>
          <w:u w:val="single"/>
        </w:rPr>
        <w:t xml:space="preserve">      </w:t>
      </w:r>
      <w:proofErr w:type="gramStart"/>
      <w:r>
        <w:rPr>
          <w:sz w:val="20"/>
          <w:szCs w:val="20"/>
          <w:u w:val="single"/>
        </w:rPr>
        <w:t xml:space="preserve">  </w:t>
      </w:r>
      <w:r>
        <w:rPr>
          <w:b/>
          <w:bCs/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 xml:space="preserve">, с одной стороны, </w:t>
      </w:r>
    </w:p>
    <w:p w:rsidR="001C76D3" w:rsidRDefault="00101518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и </w:t>
      </w:r>
      <w:r>
        <w:rPr>
          <w:b/>
          <w:bCs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rStyle w:val="25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bidi="ru-RU"/>
        </w:rPr>
        <w:t>именуемый в да</w:t>
      </w:r>
      <w:r>
        <w:rPr>
          <w:color w:val="000000"/>
          <w:sz w:val="20"/>
          <w:szCs w:val="20"/>
          <w:lang w:bidi="ru-RU"/>
        </w:rPr>
        <w:t xml:space="preserve">льнейшем «Поставщик», действующий на основании </w:t>
      </w:r>
      <w:r>
        <w:rPr>
          <w:color w:val="000000"/>
          <w:sz w:val="20"/>
          <w:szCs w:val="20"/>
          <w:u w:val="single"/>
          <w:lang w:bidi="ru-RU"/>
        </w:rPr>
        <w:t xml:space="preserve">         </w:t>
      </w:r>
      <w:r>
        <w:rPr>
          <w:color w:val="000000"/>
          <w:sz w:val="20"/>
          <w:szCs w:val="20"/>
          <w:lang w:bidi="ru-RU"/>
        </w:rPr>
        <w:t>,</w:t>
      </w:r>
      <w:r>
        <w:rPr>
          <w:sz w:val="20"/>
          <w:szCs w:val="20"/>
        </w:rPr>
        <w:t xml:space="preserve"> с другой стороны, вместе именуемые «Стороны», с соблюдением требований Гражданского </w:t>
      </w:r>
      <w:hyperlink r:id="rId8">
        <w:r>
          <w:rPr>
            <w:rStyle w:val="a4"/>
          </w:rPr>
          <w:t>кодек</w:t>
        </w:r>
        <w:r>
          <w:rPr>
            <w:rStyle w:val="a4"/>
          </w:rPr>
          <w:t>са</w:t>
        </w:r>
      </w:hyperlink>
      <w:r>
        <w:rPr>
          <w:sz w:val="20"/>
          <w:szCs w:val="20"/>
        </w:rPr>
        <w:t xml:space="preserve"> Российской Федерации, Федерального </w:t>
      </w:r>
      <w:hyperlink r:id="rId9">
        <w:r>
          <w:rPr>
            <w:rStyle w:val="a4"/>
          </w:rPr>
          <w:t>закона</w:t>
        </w:r>
      </w:hyperlink>
      <w:r>
        <w:rPr>
          <w:sz w:val="20"/>
          <w:szCs w:val="20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10">
        <w:r>
          <w:rPr>
            <w:rStyle w:val="a4"/>
          </w:rPr>
          <w:t>закона</w:t>
        </w:r>
      </w:hyperlink>
      <w:r>
        <w:rPr>
          <w:sz w:val="20"/>
          <w:szCs w:val="20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</w:t>
      </w:r>
      <w:r>
        <w:rPr>
          <w:sz w:val="20"/>
          <w:szCs w:val="20"/>
        </w:rPr>
        <w:t xml:space="preserve"> нижеследующем:</w:t>
      </w:r>
    </w:p>
    <w:p w:rsidR="001C76D3" w:rsidRDefault="001C76D3">
      <w:pPr>
        <w:spacing w:line="300" w:lineRule="exact"/>
        <w:ind w:left="540" w:hanging="540"/>
        <w:jc w:val="center"/>
        <w:rPr>
          <w:b/>
          <w:sz w:val="20"/>
          <w:szCs w:val="20"/>
        </w:rPr>
      </w:pPr>
    </w:p>
    <w:p w:rsidR="001C76D3" w:rsidRDefault="00101518">
      <w:pPr>
        <w:spacing w:line="300" w:lineRule="exact"/>
        <w:ind w:left="540" w:hanging="540"/>
        <w:jc w:val="center"/>
        <w:rPr>
          <w:rFonts w:eastAsia="Arial"/>
          <w:sz w:val="20"/>
          <w:szCs w:val="20"/>
          <w:lang w:eastAsia="hi-IN" w:bidi="hi-IN"/>
        </w:rPr>
      </w:pPr>
      <w:r>
        <w:rPr>
          <w:b/>
          <w:sz w:val="20"/>
          <w:szCs w:val="20"/>
        </w:rPr>
        <w:t>1. ПРЕДМЕТ КОНТРАКТА</w:t>
      </w:r>
    </w:p>
    <w:p w:rsidR="001C76D3" w:rsidRDefault="00101518">
      <w:pPr>
        <w:pStyle w:val="17"/>
        <w:tabs>
          <w:tab w:val="left" w:pos="993"/>
        </w:tabs>
        <w:ind w:left="0" w:firstLine="567"/>
        <w:jc w:val="both"/>
        <w:rPr>
          <w:sz w:val="20"/>
          <w:szCs w:val="20"/>
        </w:rPr>
      </w:pPr>
      <w:r>
        <w:rPr>
          <w:rFonts w:eastAsia="Arial"/>
          <w:sz w:val="20"/>
          <w:szCs w:val="20"/>
          <w:lang w:eastAsia="hi-IN" w:bidi="hi-IN"/>
        </w:rPr>
        <w:t xml:space="preserve">1.1. Поставщик обязуется </w:t>
      </w:r>
      <w:r>
        <w:rPr>
          <w:sz w:val="20"/>
          <w:szCs w:val="20"/>
        </w:rPr>
        <w:t>поставить запасные части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Товар), </w:t>
      </w:r>
      <w:r>
        <w:rPr>
          <w:rFonts w:eastAsia="Arial"/>
          <w:sz w:val="20"/>
          <w:szCs w:val="20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</w:t>
      </w:r>
      <w:r>
        <w:rPr>
          <w:rFonts w:eastAsia="Arial"/>
          <w:sz w:val="20"/>
          <w:szCs w:val="20"/>
          <w:lang w:eastAsia="hi-IN" w:bidi="hi-IN"/>
        </w:rPr>
        <w:t>м в Спецификации (Приложение № 1 к Контракту), являющейся неотъемлемой частью Контракта.</w:t>
      </w:r>
    </w:p>
    <w:p w:rsidR="001C76D3" w:rsidRDefault="00101518">
      <w:pPr>
        <w:widowControl w:val="0"/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</w:t>
      </w:r>
      <w:r>
        <w:rPr>
          <w:sz w:val="20"/>
          <w:szCs w:val="20"/>
        </w:rPr>
        <w:t xml:space="preserve">ичество товаров при изменении потребности в товарах, на поставку которых заключен Контракт. 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  <w:sz w:val="20"/>
          <w:szCs w:val="20"/>
        </w:rPr>
      </w:pPr>
      <w:r>
        <w:rPr>
          <w:sz w:val="20"/>
          <w:szCs w:val="20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</w:t>
      </w:r>
      <w:r>
        <w:rPr>
          <w:sz w:val="20"/>
          <w:szCs w:val="20"/>
        </w:rPr>
        <w:t>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</w:t>
      </w:r>
      <w:r>
        <w:rPr>
          <w:sz w:val="20"/>
          <w:szCs w:val="20"/>
        </w:rPr>
        <w:t>тракта указанным образом.</w:t>
      </w:r>
    </w:p>
    <w:p w:rsidR="001C76D3" w:rsidRDefault="001C76D3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  <w:sz w:val="20"/>
          <w:szCs w:val="20"/>
        </w:rPr>
      </w:pPr>
    </w:p>
    <w:p w:rsidR="001C76D3" w:rsidRDefault="00101518">
      <w:pPr>
        <w:widowControl w:val="0"/>
        <w:autoSpaceDE w:val="0"/>
        <w:ind w:firstLine="709"/>
        <w:jc w:val="center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2. ЦЕНА И ПОРЯДОК РАСЧЕТОВ</w:t>
      </w:r>
    </w:p>
    <w:p w:rsidR="001C76D3" w:rsidRDefault="00101518">
      <w:pPr>
        <w:autoSpaceDE w:val="0"/>
        <w:ind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2.1. Цена Контракта составляет</w:t>
      </w:r>
      <w:r>
        <w:rPr>
          <w:spacing w:val="-4"/>
          <w:sz w:val="20"/>
          <w:szCs w:val="20"/>
          <w:u w:val="single"/>
        </w:rPr>
        <w:t xml:space="preserve">  </w:t>
      </w:r>
      <w:proofErr w:type="gramStart"/>
      <w:r>
        <w:rPr>
          <w:spacing w:val="-4"/>
          <w:sz w:val="20"/>
          <w:szCs w:val="20"/>
          <w:u w:val="single"/>
        </w:rPr>
        <w:t xml:space="preserve">   (</w:t>
      </w:r>
      <w:proofErr w:type="gramEnd"/>
      <w:r>
        <w:rPr>
          <w:b/>
          <w:spacing w:val="-4"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) рублей</w:t>
      </w:r>
      <w:r>
        <w:rPr>
          <w:b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копеек, в том числе НДС</w:t>
      </w:r>
      <w:r>
        <w:rPr>
          <w:b/>
          <w:sz w:val="20"/>
          <w:szCs w:val="20"/>
          <w:u w:val="single"/>
        </w:rPr>
        <w:t xml:space="preserve">     </w:t>
      </w:r>
      <w:r>
        <w:rPr>
          <w:b/>
          <w:sz w:val="20"/>
          <w:szCs w:val="20"/>
        </w:rPr>
        <w:t xml:space="preserve">%/НДС не облагается </w:t>
      </w:r>
      <w:r>
        <w:rPr>
          <w:b/>
          <w:sz w:val="20"/>
          <w:szCs w:val="20"/>
          <w:shd w:val="clear" w:color="auto" w:fill="FFFF00"/>
        </w:rPr>
        <w:t>(выбрать нужное)</w:t>
      </w:r>
      <w:r>
        <w:rPr>
          <w:b/>
          <w:spacing w:val="-4"/>
          <w:sz w:val="20"/>
          <w:szCs w:val="20"/>
          <w:shd w:val="clear" w:color="auto" w:fill="FFFF00"/>
        </w:rPr>
        <w:t>.</w:t>
      </w:r>
    </w:p>
    <w:p w:rsidR="001C76D3" w:rsidRDefault="00101518">
      <w:pPr>
        <w:autoSpaceDE w:val="0"/>
        <w:ind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2.2. Сумма, подлежащая уплате Государственным заказчиком юридическому лицу или</w:t>
      </w:r>
      <w:r>
        <w:rPr>
          <w:spacing w:val="-4"/>
          <w:sz w:val="20"/>
          <w:szCs w:val="20"/>
        </w:rPr>
        <w:t xml:space="preserve"> физическому лицу,</w:t>
      </w:r>
      <w:r>
        <w:rPr>
          <w:sz w:val="20"/>
          <w:szCs w:val="20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</w:t>
      </w:r>
      <w:r>
        <w:rPr>
          <w:sz w:val="20"/>
          <w:szCs w:val="20"/>
        </w:rPr>
        <w:t>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20"/>
          <w:szCs w:val="20"/>
        </w:rPr>
        <w:t xml:space="preserve">. </w:t>
      </w:r>
    </w:p>
    <w:p w:rsidR="001C76D3" w:rsidRDefault="00101518">
      <w:pPr>
        <w:pStyle w:val="consplusnormalmrcssattr"/>
        <w:shd w:val="clear" w:color="auto" w:fill="FFFFFF"/>
        <w:spacing w:before="0" w:after="0"/>
        <w:ind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2.3. Оплата по Контракту осуществляется Заказчи</w:t>
      </w:r>
      <w:r>
        <w:rPr>
          <w:spacing w:val="-4"/>
          <w:sz w:val="20"/>
          <w:szCs w:val="20"/>
        </w:rPr>
        <w:t>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</w:t>
      </w:r>
      <w:r>
        <w:rPr>
          <w:spacing w:val="-4"/>
          <w:sz w:val="20"/>
          <w:szCs w:val="20"/>
        </w:rPr>
        <w:t>чиком документов о приемки товара (товарной накладной или универсального передаточного документа).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2.4. </w:t>
      </w:r>
      <w:bookmarkStart w:id="0" w:name="OLE_LINK58"/>
      <w:bookmarkStart w:id="1" w:name="OLE_LINK57"/>
      <w:bookmarkStart w:id="2" w:name="OLE_LINK56"/>
      <w:r>
        <w:rPr>
          <w:sz w:val="20"/>
          <w:szCs w:val="20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</w:t>
      </w:r>
      <w:r>
        <w:rPr>
          <w:sz w:val="20"/>
          <w:szCs w:val="20"/>
        </w:rPr>
        <w:t>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2.5. Цена Контракта является твердой и не может изменяться в ходе исполнения Контракта, за</w:t>
      </w:r>
      <w:r>
        <w:rPr>
          <w:sz w:val="20"/>
          <w:szCs w:val="20"/>
        </w:rPr>
        <w:t xml:space="preserve">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</w:t>
      </w:r>
      <w:r>
        <w:rPr>
          <w:sz w:val="20"/>
          <w:szCs w:val="20"/>
        </w:rPr>
        <w:t xml:space="preserve">е, указанном в пункте 1.2 настоящего Контракта. 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Cs/>
          <w:sz w:val="20"/>
          <w:szCs w:val="20"/>
        </w:rPr>
      </w:pPr>
      <w:r>
        <w:rPr>
          <w:sz w:val="20"/>
          <w:szCs w:val="20"/>
        </w:rPr>
        <w:t>2.6. Финансирование Контракта осуществляется за счет средств федерального бюджета на 2026 год.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2.7. По данному Контракту не установлено требования обеспечения исполнения Контракта.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2.8. Обязательства Государ</w:t>
      </w:r>
      <w:r>
        <w:rPr>
          <w:sz w:val="20"/>
          <w:szCs w:val="20"/>
        </w:rPr>
        <w:t>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</w:t>
      </w:r>
      <w:r>
        <w:rPr>
          <w:sz w:val="20"/>
          <w:szCs w:val="20"/>
        </w:rPr>
        <w:t>у придется на день, являющийся нерабочим днем, то выплата этих сумм будет осуществлена не позднее следующего рабочего дня.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</w:t>
      </w:r>
      <w:r>
        <w:rPr>
          <w:sz w:val="20"/>
          <w:szCs w:val="20"/>
        </w:rPr>
        <w:t>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</w:t>
      </w:r>
      <w:r>
        <w:rPr>
          <w:sz w:val="20"/>
          <w:szCs w:val="20"/>
        </w:rPr>
        <w:t>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lastRenderedPageBreak/>
        <w:t>2.10. Выставляемые Государственному заказчику платежные документы в обязательном порядке должны содержа</w:t>
      </w:r>
      <w:r>
        <w:rPr>
          <w:sz w:val="20"/>
          <w:szCs w:val="20"/>
        </w:rPr>
        <w:t>ть ссылки на первичные документы (настоящий Контракт), а также документы, подтверждающие выполнение обязательств Поставщиком.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2.11. В случае поставки Товаров отдельными частями, входящими в комплект, оплата Товара производится Государственным заказчиком то</w:t>
      </w:r>
      <w:r>
        <w:rPr>
          <w:sz w:val="20"/>
          <w:szCs w:val="20"/>
        </w:rPr>
        <w:t>лько после поставки последней части, входящей в комплект.</w:t>
      </w:r>
    </w:p>
    <w:p w:rsidR="001C76D3" w:rsidRDefault="001C76D3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3. СРОКИ, МЕСТО И УСЛОВИЯ ПОСТАВКИ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>
        <w:rPr>
          <w:sz w:val="20"/>
          <w:szCs w:val="20"/>
        </w:rPr>
        <w:t xml:space="preserve">3.1. Поставщик обязан выполнить свои обязательства по поставке Товара с даты заключения Контракта в течении </w:t>
      </w:r>
      <w:r>
        <w:rPr>
          <w:sz w:val="20"/>
          <w:szCs w:val="20"/>
        </w:rPr>
        <w:t>1</w:t>
      </w:r>
      <w:r>
        <w:rPr>
          <w:sz w:val="20"/>
          <w:szCs w:val="20"/>
        </w:rPr>
        <w:t>0 календарных дней</w:t>
      </w:r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единоразово</w:t>
      </w:r>
      <w:proofErr w:type="spellEnd"/>
      <w:r>
        <w:rPr>
          <w:sz w:val="20"/>
          <w:szCs w:val="20"/>
        </w:rPr>
        <w:t xml:space="preserve"> всей партией.</w:t>
      </w:r>
      <w:r>
        <w:rPr>
          <w:sz w:val="20"/>
          <w:szCs w:val="20"/>
        </w:rPr>
        <w:t xml:space="preserve"> Поставк</w:t>
      </w:r>
      <w:r>
        <w:rPr>
          <w:sz w:val="20"/>
          <w:szCs w:val="20"/>
        </w:rPr>
        <w:t xml:space="preserve">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:rsidR="001C76D3" w:rsidRDefault="00101518">
      <w:pPr>
        <w:pStyle w:val="ConsPlusNormal0"/>
        <w:ind w:firstLine="540"/>
        <w:jc w:val="both"/>
      </w:pPr>
      <w:r>
        <w:rPr>
          <w:rFonts w:ascii="Times New Roman" w:hAnsi="Times New Roman" w:cs="Times New Roman"/>
        </w:rPr>
        <w:t xml:space="preserve">3.2. Место поставки Товара: </w:t>
      </w:r>
      <w:r w:rsidR="00B16425">
        <w:rPr>
          <w:rFonts w:ascii="Times New Roman" w:hAnsi="Times New Roman" w:cs="Times New Roman"/>
        </w:rPr>
        <w:t>629002, г. Салехард, ул. Броднева, 44</w:t>
      </w:r>
    </w:p>
    <w:p w:rsidR="001C76D3" w:rsidRDefault="00101518">
      <w:pPr>
        <w:widowControl w:val="0"/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3.3. Поставщик не может изменить пункт постав</w:t>
      </w:r>
      <w:r>
        <w:rPr>
          <w:sz w:val="20"/>
          <w:szCs w:val="20"/>
        </w:rPr>
        <w:t>ки, а также количество Товара.</w:t>
      </w:r>
    </w:p>
    <w:p w:rsidR="001C76D3" w:rsidRDefault="001C76D3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4. ПОРЯДОК ПОСТАВКИ И ПРИЕМКИ ТОВАРА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</w:t>
      </w:r>
      <w:r>
        <w:rPr>
          <w:sz w:val="20"/>
          <w:szCs w:val="20"/>
        </w:rPr>
        <w:t>один) рабочий день до планируемой даты поставки любыми видами связи, позволяющими зафиксировать факт уведомления.</w:t>
      </w:r>
    </w:p>
    <w:p w:rsidR="001C76D3" w:rsidRDefault="00101518">
      <w:pPr>
        <w:widowControl w:val="0"/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4.2. Поставляемый товар должен быть </w:t>
      </w:r>
      <w:proofErr w:type="spellStart"/>
      <w:r>
        <w:rPr>
          <w:sz w:val="20"/>
          <w:szCs w:val="20"/>
        </w:rPr>
        <w:t>затарен</w:t>
      </w:r>
      <w:proofErr w:type="spellEnd"/>
      <w:r>
        <w:rPr>
          <w:sz w:val="20"/>
          <w:szCs w:val="20"/>
        </w:rPr>
        <w:t xml:space="preserve"> и (или) упакован обычным для данного товара способом, а при отсутствии такового - способом, </w:t>
      </w:r>
      <w:r>
        <w:rPr>
          <w:sz w:val="20"/>
          <w:szCs w:val="20"/>
        </w:rPr>
        <w:t xml:space="preserve">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</w:t>
      </w:r>
      <w:r>
        <w:rPr>
          <w:sz w:val="20"/>
          <w:szCs w:val="20"/>
        </w:rPr>
        <w:t xml:space="preserve">товар передается в ненадлежащей таре (упаковке) либо без нее, Государственный заказчик вправе потребовать от Поставщика </w:t>
      </w:r>
      <w:proofErr w:type="spellStart"/>
      <w:r>
        <w:rPr>
          <w:sz w:val="20"/>
          <w:szCs w:val="20"/>
        </w:rPr>
        <w:t>затарить</w:t>
      </w:r>
      <w:proofErr w:type="spellEnd"/>
      <w:r>
        <w:rPr>
          <w:sz w:val="20"/>
          <w:szCs w:val="20"/>
        </w:rPr>
        <w:t xml:space="preserve"> и (или) упаковать товар либо заменить ненадлежащую тару (упаковку) или предъявить Поставщику требования, вытекающие из передачи</w:t>
      </w:r>
      <w:r>
        <w:rPr>
          <w:sz w:val="20"/>
          <w:szCs w:val="20"/>
        </w:rPr>
        <w:t xml:space="preserve"> товара ненадлежащего качества.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</w:t>
      </w:r>
      <w:r>
        <w:rPr>
          <w:sz w:val="20"/>
          <w:szCs w:val="20"/>
        </w:rPr>
        <w:t xml:space="preserve">их повреждений. 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Право собственности на товар переходит к Государственному заказчику в момент передачи то</w:t>
      </w:r>
      <w:r>
        <w:rPr>
          <w:sz w:val="20"/>
          <w:szCs w:val="20"/>
        </w:rPr>
        <w:t>вара.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</w:t>
      </w:r>
      <w:r>
        <w:rPr>
          <w:sz w:val="20"/>
          <w:szCs w:val="20"/>
        </w:rPr>
        <w:t xml:space="preserve">сли товар подлежит обязательной сертификации); 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гарантийные талоны (письма), техническая и эксплуатационная документация на Товар.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Техническая и сопроводительная документация должна быть на русском языке. Во всех случаях недопустимо предоставление документ</w:t>
      </w:r>
      <w:r>
        <w:rPr>
          <w:sz w:val="20"/>
          <w:szCs w:val="20"/>
        </w:rPr>
        <w:t>ации в виде копий Поставщика.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</w:t>
      </w:r>
      <w:r>
        <w:rPr>
          <w:sz w:val="20"/>
          <w:szCs w:val="20"/>
        </w:rPr>
        <w:t xml:space="preserve"> представителя Поставщика проверит качество и соответствие Товара требованиям Контракта.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</w:t>
      </w:r>
      <w:r>
        <w:rPr>
          <w:sz w:val="20"/>
          <w:szCs w:val="20"/>
        </w:rPr>
        <w:t>Поставщика, Государственный заказчик или приемочная комиссия Государственного заказчика осуществляет приемку самостоятельно.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</w:t>
      </w:r>
      <w:r>
        <w:rPr>
          <w:sz w:val="20"/>
          <w:szCs w:val="20"/>
        </w:rPr>
        <w:t>ы с его стороны для обеспечения приемки товара.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</w:t>
      </w:r>
      <w:r>
        <w:rPr>
          <w:sz w:val="20"/>
          <w:szCs w:val="20"/>
        </w:rPr>
        <w:t>идетельствует лишь о принятии указанного количества мест и (или) веса брутто.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</w:t>
      </w:r>
      <w:r>
        <w:rPr>
          <w:sz w:val="20"/>
          <w:szCs w:val="20"/>
        </w:rPr>
        <w:t>азчик не принимает товар, если в ходе осмотра и проверки обнаружится, что он не соответствует условиям Контракта.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 Стороны Контракта определили следующий порядок осуществления приемки: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4.6.1. Приемка Товаров по количеству и качеству производится в соот</w:t>
      </w:r>
      <w:r>
        <w:rPr>
          <w:sz w:val="20"/>
          <w:szCs w:val="20"/>
        </w:rPr>
        <w:t>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</w:t>
      </w:r>
      <w:r>
        <w:rPr>
          <w:sz w:val="20"/>
          <w:szCs w:val="20"/>
        </w:rPr>
        <w:t xml:space="preserve">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:rsidR="001C76D3" w:rsidRDefault="00101518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4.6.2</w:t>
      </w:r>
      <w:r>
        <w:t xml:space="preserve"> </w:t>
      </w:r>
      <w:r>
        <w:rPr>
          <w:sz w:val="20"/>
          <w:szCs w:val="20"/>
        </w:rPr>
        <w:t>Приемка Товара осуществляетс</w:t>
      </w:r>
      <w:r>
        <w:rPr>
          <w:sz w:val="20"/>
          <w:szCs w:val="20"/>
        </w:rPr>
        <w:t>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</w:t>
      </w:r>
      <w:r>
        <w:rPr>
          <w:sz w:val="20"/>
          <w:szCs w:val="20"/>
        </w:rPr>
        <w:t xml:space="preserve">личества и иных характеристик поставляемого Товара, указанным в Спецификации, сведениям, содержащимся в сопроводительных </w:t>
      </w:r>
      <w:r>
        <w:rPr>
          <w:sz w:val="20"/>
          <w:szCs w:val="20"/>
        </w:rPr>
        <w:lastRenderedPageBreak/>
        <w:t xml:space="preserve">документах Поставщика. 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4.7. Для проверки поставленного товара, предусмотренного Контрактом, в части его соответствия условиям Контракт</w:t>
      </w:r>
      <w:r>
        <w:rPr>
          <w:sz w:val="20"/>
          <w:szCs w:val="20"/>
        </w:rPr>
        <w:t>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</w:t>
      </w:r>
      <w:r>
        <w:rPr>
          <w:sz w:val="20"/>
          <w:szCs w:val="20"/>
        </w:rPr>
        <w:t>альным законом от 05.04.2013 N 44-ФЗ.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</w:t>
      </w:r>
      <w:r>
        <w:rPr>
          <w:sz w:val="20"/>
          <w:szCs w:val="20"/>
        </w:rPr>
        <w:t>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20"/>
          <w:szCs w:val="20"/>
        </w:rPr>
        <w:t xml:space="preserve"> с момен</w:t>
      </w:r>
      <w:r>
        <w:rPr>
          <w:spacing w:val="-4"/>
          <w:sz w:val="20"/>
          <w:szCs w:val="20"/>
        </w:rPr>
        <w:t>та подписания двухстороннего акта. Представители Сторон обязаны оформить накладную на возврат.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</w:t>
      </w:r>
      <w:r>
        <w:rPr>
          <w:sz w:val="20"/>
          <w:szCs w:val="20"/>
        </w:rPr>
        <w:t>ветственное хранение и (или) его возвратом (заменой), подлежат возмещению Поставщиком.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</w:t>
      </w:r>
      <w:r>
        <w:rPr>
          <w:sz w:val="20"/>
          <w:szCs w:val="20"/>
        </w:rPr>
        <w:t xml:space="preserve">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</w:t>
      </w:r>
      <w:r>
        <w:rPr>
          <w:sz w:val="20"/>
          <w:szCs w:val="20"/>
        </w:rPr>
        <w:t xml:space="preserve">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отказе от подписания заключения уполномоченным представителем Поставщи</w:t>
      </w:r>
      <w:r>
        <w:rPr>
          <w:sz w:val="20"/>
          <w:szCs w:val="20"/>
        </w:rPr>
        <w:t>ка или при приемке в отсутствии представителя Поставщика об этом делается отметка в заключении.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</w:t>
      </w:r>
      <w:r>
        <w:rPr>
          <w:sz w:val="20"/>
          <w:szCs w:val="20"/>
        </w:rPr>
        <w:t>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несоблюдение Поставщиком пункта 3 настоящего Контакта;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>
        <w:rPr>
          <w:sz w:val="20"/>
          <w:szCs w:val="20"/>
        </w:rPr>
        <w:t>) нарушение установленных сроков поставки Товара;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4.14. Претензии, связанные с несоответствием Товаров по качеству, могут</w:t>
      </w:r>
      <w:r>
        <w:rPr>
          <w:sz w:val="20"/>
          <w:szCs w:val="20"/>
        </w:rPr>
        <w:t xml:space="preserve">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:rsidR="001C76D3" w:rsidRDefault="001C76D3">
      <w:pPr>
        <w:autoSpaceDE w:val="0"/>
        <w:ind w:firstLine="567"/>
        <w:jc w:val="both"/>
        <w:rPr>
          <w:sz w:val="20"/>
          <w:szCs w:val="20"/>
        </w:rPr>
      </w:pPr>
    </w:p>
    <w:p w:rsidR="001C76D3" w:rsidRDefault="00101518">
      <w:pPr>
        <w:autoSpaceDE w:val="0"/>
        <w:ind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5. КАЧЕСТВО ТОВАРА И ГАРАНТИЙНЫЕ ОБ</w:t>
      </w:r>
      <w:r>
        <w:rPr>
          <w:b/>
          <w:sz w:val="20"/>
          <w:szCs w:val="20"/>
        </w:rPr>
        <w:t>ЯЗАТЕЛЬСТВА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</w:t>
      </w:r>
      <w:r>
        <w:rPr>
          <w:sz w:val="20"/>
          <w:szCs w:val="20"/>
        </w:rPr>
        <w:t>реждений.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Требования к Товару: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все материалы, применяемые при изготовлении Товара имеющие ГОСТ и ТУ должны им соответствовать.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В случае передачи Товара ненадлежащего качества Государственный заказчик вправе потребовать замены Товара. Поставщик </w:t>
      </w:r>
      <w:r>
        <w:rPr>
          <w:sz w:val="20"/>
          <w:szCs w:val="20"/>
        </w:rPr>
        <w:t>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Поставщик отвечает за недостатки Товара, если не докажет, что недостатки Товара возникли после его передачи Государственн</w:t>
      </w:r>
      <w:r>
        <w:rPr>
          <w:sz w:val="20"/>
          <w:szCs w:val="20"/>
        </w:rPr>
        <w:t>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</w:t>
      </w:r>
      <w:r>
        <w:rPr>
          <w:sz w:val="20"/>
          <w:szCs w:val="20"/>
        </w:rPr>
        <w:t>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При обнаружении дефектов Товара в период гарантийного срока, возникших по независящим</w:t>
      </w:r>
      <w:r>
        <w:rPr>
          <w:sz w:val="20"/>
          <w:szCs w:val="20"/>
        </w:rPr>
        <w:t xml:space="preserve">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</w:t>
      </w:r>
      <w:r>
        <w:rPr>
          <w:sz w:val="20"/>
          <w:szCs w:val="20"/>
        </w:rPr>
        <w:t xml:space="preserve">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:rsidR="001C76D3" w:rsidRDefault="00101518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Все расходы, связанные с возвратом или заменой дефектного Товара (его частей), оплач</w:t>
      </w:r>
      <w:r>
        <w:rPr>
          <w:sz w:val="20"/>
          <w:szCs w:val="20"/>
        </w:rPr>
        <w:t>иваются Поставщиком.</w:t>
      </w:r>
    </w:p>
    <w:p w:rsidR="001C76D3" w:rsidRDefault="001C76D3">
      <w:pPr>
        <w:autoSpaceDE w:val="0"/>
        <w:ind w:firstLine="567"/>
        <w:jc w:val="both"/>
        <w:rPr>
          <w:sz w:val="20"/>
          <w:szCs w:val="20"/>
        </w:rPr>
      </w:pPr>
    </w:p>
    <w:p w:rsidR="001C76D3" w:rsidRDefault="00101518">
      <w:pPr>
        <w:autoSpaceDE w:val="0"/>
        <w:ind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 w:rsidR="001C76D3" w:rsidRDefault="00101518">
      <w:pPr>
        <w:widowControl w:val="0"/>
        <w:autoSpaceDE w:val="0"/>
        <w:ind w:firstLine="567"/>
        <w:jc w:val="both"/>
        <w:rPr>
          <w:b/>
        </w:rPr>
      </w:pPr>
      <w:r>
        <w:rPr>
          <w:sz w:val="20"/>
          <w:szCs w:val="20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11">
        <w:r>
          <w:rPr>
            <w:rStyle w:val="a4"/>
            <w:rFonts w:cs="Times New Roman"/>
            <w:kern w:val="2"/>
          </w:rPr>
          <w:t>Правилами</w:t>
        </w:r>
      </w:hyperlink>
      <w:r>
        <w:rPr>
          <w:rStyle w:val="12"/>
          <w:rFonts w:cs="Times New Roman"/>
          <w:sz w:val="20"/>
          <w:szCs w:val="20"/>
        </w:rPr>
        <w:t xml:space="preserve">, </w:t>
      </w:r>
      <w:r>
        <w:rPr>
          <w:sz w:val="20"/>
          <w:szCs w:val="20"/>
        </w:rPr>
        <w:t>утвержденными Постановлением Правительства РФ от 30.08.2017 N 1042.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6.2. Взыскание неустойки с Поставщика.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6.2.1. В случае просрочки исполнения Поставщиком обязательств, предусмотренных Контрактом, а также в иных случаях </w:t>
      </w:r>
      <w:r>
        <w:rPr>
          <w:rFonts w:ascii="Times New Roman" w:hAnsi="Times New Roman" w:cs="Times New Roman"/>
        </w:rPr>
        <w:t xml:space="preserve">неисполнения или ненадлежащего исполнения Поставщиком контрактных обязательств </w:t>
      </w:r>
      <w:r>
        <w:rPr>
          <w:rFonts w:ascii="Times New Roman" w:hAnsi="Times New Roman" w:cs="Times New Roman"/>
        </w:rPr>
        <w:lastRenderedPageBreak/>
        <w:t>Государственный заказчик направляет Поставщику требование об уплате неустоек (штрафов, пеней).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bookmarkStart w:id="3" w:name="P128"/>
      <w:bookmarkEnd w:id="3"/>
      <w:r>
        <w:rPr>
          <w:rFonts w:ascii="Times New Roman" w:hAnsi="Times New Roman" w:cs="Times New Roman"/>
        </w:rPr>
        <w:t>6.2.2. Пени начисляются за каждый день просрочки исполнения Поставщиком обязательс</w:t>
      </w:r>
      <w:r>
        <w:rPr>
          <w:rFonts w:ascii="Times New Roman" w:hAnsi="Times New Roman" w:cs="Times New Roman"/>
        </w:rPr>
        <w:t>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</w:t>
      </w:r>
      <w:r>
        <w:rPr>
          <w:rFonts w:ascii="Times New Roman" w:hAnsi="Times New Roman" w:cs="Times New Roman"/>
        </w:rPr>
        <w:t>и исполненных Поставщиком.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</w:t>
      </w:r>
      <w:r>
        <w:rPr>
          <w:rFonts w:ascii="Times New Roman" w:hAnsi="Times New Roman" w:cs="Times New Roman"/>
        </w:rPr>
        <w:t>атить Государственному заказчику штраф.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hyperlink r:id="rId12">
        <w:r>
          <w:rPr>
            <w:rStyle w:val="a4"/>
            <w:rFonts w:ascii="Times New Roman" w:hAnsi="Times New Roman" w:cs="Times New Roman"/>
            <w:kern w:val="2"/>
          </w:rPr>
          <w:t>Правила</w:t>
        </w:r>
      </w:hyperlink>
      <w:r>
        <w:rPr>
          <w:rStyle w:val="12"/>
          <w:rFonts w:ascii="Times New Roman" w:hAnsi="Times New Roman" w:cs="Times New Roman"/>
          <w:b w:val="0"/>
          <w:sz w:val="20"/>
          <w:szCs w:val="20"/>
        </w:rPr>
        <w:t xml:space="preserve"> определения</w:t>
      </w:r>
      <w:r>
        <w:rPr>
          <w:rFonts w:ascii="Times New Roman" w:hAnsi="Times New Roman" w:cs="Times New Roman"/>
        </w:rPr>
        <w:t xml:space="preserve"> неустойки за факт нарушения обязательств</w:t>
      </w:r>
      <w:r>
        <w:rPr>
          <w:rFonts w:ascii="Times New Roman" w:hAnsi="Times New Roman" w:cs="Times New Roman"/>
        </w:rPr>
        <w:t>, за исключением просрочки исполнения обязательства, установлены Постановлением Правительства РФ от 30.08.2017 N 1042.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</w:t>
      </w:r>
      <w:r>
        <w:rPr>
          <w:rFonts w:ascii="Times New Roman" w:hAnsi="Times New Roman" w:cs="Times New Roman"/>
        </w:rPr>
        <w:t>афа составляет:</w:t>
      </w:r>
    </w:p>
    <w:p w:rsidR="001C76D3" w:rsidRDefault="00101518">
      <w:pPr>
        <w:pStyle w:val="ConsPlusNormal0"/>
        <w:numPr>
          <w:ilvl w:val="0"/>
          <w:numId w:val="2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10% цены Контракта, если цена Контракта не превышает 3 млн руб.;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5% цены Контракта, если цена Контракта составляет от 3 млн до 50 млн руб. (включительно);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1% цены Контракта, если цена Контракта составляет от 50 млн до 100 млн руб. </w:t>
      </w:r>
      <w:r>
        <w:rPr>
          <w:rFonts w:ascii="Times New Roman" w:hAnsi="Times New Roman" w:cs="Times New Roman"/>
        </w:rPr>
        <w:t>(включительно);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0,5% цены Контракта, если цена Контракта составляет от 100 млн до 500 млн руб. (включительно);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0,4% цены Контракта, если цена Контракта составляет от 500 млн до 1 млрд руб. (включительно);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0,3% цены Контракта, если цена Контракта составляет</w:t>
      </w:r>
      <w:r>
        <w:rPr>
          <w:rFonts w:ascii="Times New Roman" w:hAnsi="Times New Roman" w:cs="Times New Roman"/>
        </w:rPr>
        <w:t xml:space="preserve"> от 1 млрд до 2 млрд руб. (включительно);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0,25% цены Контракта, если цена Контракта составляет от 2 млрд до 5 млрд руб. (включительно);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0,2% цены Контракта, если цена Контракта составляет от 5 млрд до 10 млрд руб. (включительно);</w:t>
      </w:r>
    </w:p>
    <w:p w:rsidR="001C76D3" w:rsidRDefault="00101518">
      <w:pPr>
        <w:pStyle w:val="ConsPlusNormal0"/>
        <w:numPr>
          <w:ilvl w:val="0"/>
          <w:numId w:val="3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0,1% цены Контракта, если </w:t>
      </w:r>
      <w:r>
        <w:rPr>
          <w:rFonts w:ascii="Times New Roman" w:hAnsi="Times New Roman" w:cs="Times New Roman"/>
        </w:rPr>
        <w:t>цена Контракта превышает 10 млрд руб.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:rsidR="001C76D3" w:rsidRDefault="00101518">
      <w:pPr>
        <w:pStyle w:val="ConsPlusNormal0"/>
        <w:numPr>
          <w:ilvl w:val="0"/>
          <w:numId w:val="4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1 000 руб., если</w:t>
      </w:r>
      <w:r>
        <w:rPr>
          <w:rFonts w:ascii="Times New Roman" w:hAnsi="Times New Roman" w:cs="Times New Roman"/>
        </w:rPr>
        <w:t xml:space="preserve"> цена Контракта не превышает 3 млн руб.;</w:t>
      </w:r>
    </w:p>
    <w:p w:rsidR="001C76D3" w:rsidRDefault="00101518">
      <w:pPr>
        <w:pStyle w:val="ConsPlusNormal0"/>
        <w:numPr>
          <w:ilvl w:val="0"/>
          <w:numId w:val="5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5 000 руб., если цена Контракта составляет от 3 млн до 50 млн руб. (включительно);</w:t>
      </w:r>
    </w:p>
    <w:p w:rsidR="001C76D3" w:rsidRDefault="00101518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10 000 руб., если цена Контракта составляет от 50 млн до 100 млн руб. (включительно);</w:t>
      </w:r>
    </w:p>
    <w:p w:rsidR="001C76D3" w:rsidRDefault="00101518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100 000 руб., если цена Контракта превышает 10</w:t>
      </w:r>
      <w:r>
        <w:rPr>
          <w:rFonts w:ascii="Times New Roman" w:hAnsi="Times New Roman" w:cs="Times New Roman"/>
        </w:rPr>
        <w:t>0 млн руб.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6.3. Взыскание неустойки с Государственного заказчика.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 В случае просрочки исполнен</w:t>
      </w:r>
      <w:r>
        <w:rPr>
          <w:rFonts w:ascii="Times New Roman" w:hAnsi="Times New Roman" w:cs="Times New Roman"/>
        </w:rPr>
        <w:t>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>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</w:t>
      </w:r>
      <w:r>
        <w:rPr>
          <w:rFonts w:ascii="Times New Roman" w:hAnsi="Times New Roman" w:cs="Times New Roman"/>
        </w:rPr>
        <w:t xml:space="preserve"> как 1/300 действующей на дату уплаты пеней ключевой ставки Центрального Банка Российской Федерации от суммы, не уплаченной в срок.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6.3.3. За каждый факт неисполнения Государственным заказчиком обязательств, предусмотренных Контрактом, за исключением проср</w:t>
      </w:r>
      <w:r>
        <w:rPr>
          <w:rFonts w:ascii="Times New Roman" w:hAnsi="Times New Roman" w:cs="Times New Roman"/>
        </w:rPr>
        <w:t>очки исполнения обязательств, Поставщик вправе взыскать с Государственного заказчика штраф.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</w:t>
      </w:r>
      <w:r>
        <w:rPr>
          <w:rFonts w:ascii="Times New Roman" w:hAnsi="Times New Roman" w:cs="Times New Roman"/>
        </w:rPr>
        <w:t>рственного заказчика:</w:t>
      </w:r>
    </w:p>
    <w:p w:rsidR="001C76D3" w:rsidRDefault="00101518">
      <w:pPr>
        <w:pStyle w:val="ConsPlusNormal0"/>
        <w:numPr>
          <w:ilvl w:val="0"/>
          <w:numId w:val="7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1 000 руб., если цена Контракта не превышает 3 млн руб. (включительно);</w:t>
      </w:r>
    </w:p>
    <w:p w:rsidR="001C76D3" w:rsidRDefault="00101518">
      <w:pPr>
        <w:pStyle w:val="ConsPlusNormal0"/>
        <w:numPr>
          <w:ilvl w:val="0"/>
          <w:numId w:val="8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5 000 руб., если цена Контракта составляет от 3 млн до 50 млн руб. (включительно);</w:t>
      </w:r>
    </w:p>
    <w:p w:rsidR="001C76D3" w:rsidRDefault="00101518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10 000 руб., если цена Контракта составляет от 50 млн до 100 млн руб. </w:t>
      </w:r>
      <w:r>
        <w:rPr>
          <w:rFonts w:ascii="Times New Roman" w:hAnsi="Times New Roman" w:cs="Times New Roman"/>
        </w:rPr>
        <w:t>(включительно);</w:t>
      </w:r>
    </w:p>
    <w:p w:rsidR="001C76D3" w:rsidRDefault="00101518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100 000 руб., если цена Контракта превышает 100 млн руб.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:rsidR="001C76D3" w:rsidRDefault="0010151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Сторона освобождается от</w:t>
      </w:r>
      <w:r>
        <w:rPr>
          <w:rFonts w:ascii="Times New Roman" w:hAnsi="Times New Roman" w:cs="Times New Roman"/>
        </w:rPr>
        <w:t xml:space="preserve">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6.5.</w:t>
      </w:r>
      <w:r>
        <w:t xml:space="preserve"> </w:t>
      </w:r>
      <w:r>
        <w:rPr>
          <w:b/>
          <w:sz w:val="20"/>
          <w:szCs w:val="20"/>
        </w:rPr>
        <w:t>В случае неисполнения или ненадлежащего испол</w:t>
      </w:r>
      <w:r>
        <w:rPr>
          <w:b/>
          <w:sz w:val="20"/>
          <w:szCs w:val="20"/>
        </w:rPr>
        <w:t>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</w:t>
      </w:r>
      <w:r>
        <w:rPr>
          <w:b/>
          <w:sz w:val="20"/>
          <w:szCs w:val="20"/>
        </w:rPr>
        <w:t xml:space="preserve">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</w:t>
      </w:r>
      <w:r>
        <w:rPr>
          <w:b/>
          <w:sz w:val="20"/>
          <w:szCs w:val="20"/>
        </w:rPr>
        <w:t>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:rsidR="001C76D3" w:rsidRDefault="001C76D3">
      <w:pPr>
        <w:autoSpaceDE w:val="0"/>
        <w:ind w:firstLine="567"/>
        <w:jc w:val="both"/>
      </w:pPr>
    </w:p>
    <w:p w:rsidR="001C76D3" w:rsidRDefault="00101518">
      <w:pPr>
        <w:keepNext/>
        <w:widowControl w:val="0"/>
        <w:autoSpaceDE w:val="0"/>
        <w:ind w:firstLine="709"/>
        <w:jc w:val="center"/>
      </w:pPr>
      <w:r>
        <w:rPr>
          <w:b/>
          <w:bCs/>
          <w:spacing w:val="-4"/>
          <w:sz w:val="20"/>
          <w:szCs w:val="20"/>
        </w:rPr>
        <w:t>7. ОБСТОЯТЕЛЬСТВА НЕПРЕОДОЛИМОЙ СИЛЫ (ФОРС-МАЖОР)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7.1. Стороны освобождаются от ответственности за полное или частичное неисп</w:t>
      </w:r>
      <w:r>
        <w:rPr>
          <w:sz w:val="20"/>
          <w:szCs w:val="20"/>
        </w:rPr>
        <w:t>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</w:t>
      </w:r>
      <w:r>
        <w:rPr>
          <w:sz w:val="20"/>
          <w:szCs w:val="20"/>
        </w:rPr>
        <w:t xml:space="preserve">вия, террористические акты, диверсии, ограничения перевозок, запретительные меры государств, запрет </w:t>
      </w:r>
      <w:r>
        <w:rPr>
          <w:sz w:val="20"/>
          <w:szCs w:val="20"/>
        </w:rPr>
        <w:lastRenderedPageBreak/>
        <w:t>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</w:t>
      </w:r>
      <w:r>
        <w:rPr>
          <w:sz w:val="20"/>
          <w:szCs w:val="20"/>
        </w:rPr>
        <w:t>ва.</w:t>
      </w:r>
    </w:p>
    <w:p w:rsidR="001C76D3" w:rsidRDefault="0010151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</w:t>
      </w:r>
      <w:r>
        <w:rPr>
          <w:rFonts w:ascii="Times New Roman" w:hAnsi="Times New Roman" w:cs="Times New Roman"/>
        </w:rPr>
        <w:t>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</w:t>
      </w:r>
      <w:r>
        <w:rPr>
          <w:rFonts w:ascii="Times New Roman" w:hAnsi="Times New Roman" w:cs="Times New Roman"/>
        </w:rPr>
        <w:t>тоятельства, которые стороны договорных отношений исключили из таковых.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</w:t>
      </w:r>
      <w:r>
        <w:rPr>
          <w:sz w:val="20"/>
          <w:szCs w:val="20"/>
        </w:rPr>
        <w:t>ва значительно влияют на исполнение Контракта в срок.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</w:t>
      </w:r>
      <w:r>
        <w:rPr>
          <w:sz w:val="20"/>
          <w:szCs w:val="20"/>
        </w:rPr>
        <w:t>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7.4. Если обстоятельства, указанные в п. 7.1. Контракта, будут длиться более двух календарных месяцев с даты соответств</w:t>
      </w:r>
      <w:r>
        <w:rPr>
          <w:sz w:val="20"/>
          <w:szCs w:val="20"/>
        </w:rPr>
        <w:t>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:rsidR="001C76D3" w:rsidRDefault="001C76D3">
      <w:pPr>
        <w:autoSpaceDE w:val="0"/>
        <w:ind w:firstLine="567"/>
        <w:jc w:val="both"/>
      </w:pPr>
    </w:p>
    <w:p w:rsidR="001C76D3" w:rsidRDefault="00101518">
      <w:pPr>
        <w:keepNext/>
        <w:autoSpaceDE w:val="0"/>
        <w:ind w:left="357"/>
        <w:jc w:val="center"/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  <w:t>ПОРЯДОК УРЕГУЛИРОВАНИЯ СПОРОВ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8.1. Стороны принимают все меры к тому, чтобы любые спорные вопросы</w:t>
      </w:r>
      <w:r>
        <w:rPr>
          <w:sz w:val="20"/>
          <w:szCs w:val="20"/>
        </w:rPr>
        <w:t>, разногласия либо претензии, касающиеся исполнения Контракта, были урегулированы путем переговоров.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</w:t>
      </w:r>
      <w:r>
        <w:rPr>
          <w:sz w:val="20"/>
          <w:szCs w:val="20"/>
        </w:rPr>
        <w:t>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8.3. Любые споры, не урегулированные</w:t>
      </w:r>
      <w:r>
        <w:rPr>
          <w:sz w:val="20"/>
          <w:szCs w:val="20"/>
        </w:rPr>
        <w:t xml:space="preserve"> во внесудебном порядке, разрешаются Арбитражным судом Ямало-Ненецкого автономного округа.</w:t>
      </w:r>
    </w:p>
    <w:p w:rsidR="001C76D3" w:rsidRDefault="001C76D3">
      <w:pPr>
        <w:autoSpaceDE w:val="0"/>
        <w:jc w:val="both"/>
      </w:pPr>
    </w:p>
    <w:p w:rsidR="001C76D3" w:rsidRDefault="00101518">
      <w:pPr>
        <w:keepNext/>
        <w:autoSpaceDE w:val="0"/>
        <w:jc w:val="center"/>
      </w:pPr>
      <w:r>
        <w:rPr>
          <w:b/>
          <w:sz w:val="20"/>
          <w:szCs w:val="20"/>
        </w:rPr>
        <w:t>9. ПОРЯДОК РАСТОРЖЕНИЯ КОНТРАКТА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 xml:space="preserve">9.1. Досрочное расторжение Контракта возможно по соглашению Сторон (с добровольной уплатой неустойки в случаях, предусмотренных </w:t>
      </w:r>
      <w:r>
        <w:rPr>
          <w:sz w:val="20"/>
          <w:szCs w:val="20"/>
        </w:rPr>
        <w:t>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9.2. Сторона вправе принять решение об одностороннем отказе от исполнения К</w:t>
      </w:r>
      <w:r>
        <w:rPr>
          <w:sz w:val="20"/>
          <w:szCs w:val="20"/>
        </w:rPr>
        <w:t>онтракта по основаниям, предусмотренным Гражданским кодексом Российской Федерации.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</w:t>
      </w:r>
      <w:r>
        <w:rPr>
          <w:sz w:val="20"/>
          <w:szCs w:val="20"/>
        </w:rPr>
        <w:t>нтракта.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</w:t>
      </w:r>
      <w:r>
        <w:rPr>
          <w:sz w:val="20"/>
          <w:szCs w:val="20"/>
        </w:rPr>
        <w:t>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9.5. Решение Государственного зака</w:t>
      </w:r>
      <w:r>
        <w:rPr>
          <w:sz w:val="20"/>
          <w:szCs w:val="20"/>
        </w:rPr>
        <w:t xml:space="preserve">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</w:t>
      </w:r>
      <w:r>
        <w:rPr>
          <w:sz w:val="20"/>
          <w:szCs w:val="20"/>
        </w:rPr>
        <w:t>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</w:t>
      </w:r>
      <w:r>
        <w:rPr>
          <w:sz w:val="20"/>
          <w:szCs w:val="20"/>
        </w:rPr>
        <w:t xml:space="preserve">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</w:t>
      </w:r>
      <w:r>
        <w:rPr>
          <w:sz w:val="20"/>
          <w:szCs w:val="20"/>
        </w:rPr>
        <w:t>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</w:t>
      </w:r>
      <w:r>
        <w:rPr>
          <w:sz w:val="20"/>
          <w:szCs w:val="20"/>
        </w:rPr>
        <w:t>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</w:t>
      </w:r>
      <w:r>
        <w:rPr>
          <w:sz w:val="20"/>
          <w:szCs w:val="20"/>
        </w:rPr>
        <w:t>ме.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</w:t>
      </w:r>
      <w:r>
        <w:rPr>
          <w:sz w:val="20"/>
          <w:szCs w:val="20"/>
        </w:rPr>
        <w:t>акта.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</w:t>
      </w:r>
      <w:r>
        <w:rPr>
          <w:sz w:val="20"/>
          <w:szCs w:val="20"/>
        </w:rPr>
        <w:t>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</w:t>
      </w:r>
      <w:r>
        <w:rPr>
          <w:sz w:val="20"/>
          <w:szCs w:val="20"/>
        </w:rPr>
        <w:t xml:space="preserve">еняется в случае </w:t>
      </w:r>
      <w:r>
        <w:rPr>
          <w:sz w:val="20"/>
          <w:szCs w:val="20"/>
        </w:rPr>
        <w:lastRenderedPageBreak/>
        <w:t>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9.8. Государственный заказчик о</w:t>
      </w:r>
      <w:r>
        <w:rPr>
          <w:sz w:val="20"/>
          <w:szCs w:val="20"/>
        </w:rPr>
        <w:t>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</w:t>
      </w:r>
      <w:r>
        <w:rPr>
          <w:sz w:val="20"/>
          <w:szCs w:val="20"/>
        </w:rPr>
        <w:t>цию о своем соответствии таким требованиям, что позволило ему стать победителем определения Поставщика.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</w:t>
      </w:r>
      <w:r>
        <w:rPr>
          <w:sz w:val="20"/>
          <w:szCs w:val="20"/>
        </w:rPr>
        <w:t>чается в реестр недобросовестных поставщиков.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 xml:space="preserve"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</w:t>
      </w:r>
      <w:r>
        <w:rPr>
          <w:sz w:val="20"/>
          <w:szCs w:val="20"/>
        </w:rPr>
        <w:t>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1C76D3" w:rsidRDefault="00101518">
      <w:pPr>
        <w:autoSpaceDE w:val="0"/>
        <w:ind w:firstLine="567"/>
        <w:jc w:val="both"/>
      </w:pPr>
      <w:r>
        <w:rPr>
          <w:sz w:val="20"/>
          <w:szCs w:val="20"/>
        </w:rPr>
        <w:t>9.11. Контракт считается расторгнутым по согл</w:t>
      </w:r>
      <w:r>
        <w:rPr>
          <w:sz w:val="20"/>
          <w:szCs w:val="20"/>
        </w:rPr>
        <w:t xml:space="preserve">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</w:t>
      </w:r>
      <w:r>
        <w:rPr>
          <w:sz w:val="20"/>
          <w:szCs w:val="20"/>
        </w:rPr>
        <w:t>силу вынесенного в установленном порядке решения суда.</w:t>
      </w:r>
    </w:p>
    <w:p w:rsidR="001C76D3" w:rsidRDefault="001C76D3">
      <w:pPr>
        <w:autoSpaceDE w:val="0"/>
        <w:ind w:firstLine="567"/>
        <w:jc w:val="both"/>
      </w:pPr>
    </w:p>
    <w:p w:rsidR="001C76D3" w:rsidRDefault="00101518">
      <w:pPr>
        <w:keepNext/>
        <w:autoSpaceDE w:val="0"/>
        <w:ind w:firstLine="540"/>
        <w:jc w:val="center"/>
      </w:pPr>
      <w:r>
        <w:rPr>
          <w:b/>
          <w:bCs/>
          <w:sz w:val="20"/>
          <w:szCs w:val="20"/>
        </w:rPr>
        <w:t>10. СРОК ДЕЙСТВИЯ КОНТРАКТА</w:t>
      </w:r>
    </w:p>
    <w:p w:rsidR="001C76D3" w:rsidRDefault="00101518">
      <w:pPr>
        <w:autoSpaceDE w:val="0"/>
        <w:ind w:firstLine="540"/>
        <w:jc w:val="both"/>
      </w:pPr>
      <w:r>
        <w:rPr>
          <w:sz w:val="20"/>
          <w:szCs w:val="20"/>
        </w:rPr>
        <w:t xml:space="preserve">10.1. Настоящий Контракт, вступает в силу и становится обязательным для Сторон с даты подписания, и действует </w:t>
      </w:r>
      <w:r>
        <w:rPr>
          <w:b/>
          <w:bCs/>
          <w:sz w:val="20"/>
          <w:szCs w:val="20"/>
        </w:rPr>
        <w:t>до 25 декабря 2026 года</w:t>
      </w:r>
      <w:r>
        <w:rPr>
          <w:sz w:val="20"/>
          <w:szCs w:val="20"/>
        </w:rPr>
        <w:t>, а в части взаиморасчетов до полного и</w:t>
      </w:r>
      <w:r>
        <w:rPr>
          <w:sz w:val="20"/>
          <w:szCs w:val="20"/>
        </w:rPr>
        <w:t>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:rsidR="001C76D3" w:rsidRDefault="00101518">
      <w:pPr>
        <w:autoSpaceDE w:val="0"/>
        <w:ind w:firstLine="540"/>
        <w:jc w:val="both"/>
      </w:pPr>
      <w:r>
        <w:rPr>
          <w:sz w:val="20"/>
          <w:szCs w:val="20"/>
        </w:rPr>
        <w:t>10.2. Любые изменения и дополнения к Контракту, не противоречащие действующему законодательству Российской Ф</w:t>
      </w:r>
      <w:r>
        <w:rPr>
          <w:sz w:val="20"/>
          <w:szCs w:val="20"/>
        </w:rPr>
        <w:t>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10.3. В случае установления нецелесообразности или невозможности дальнейшей поставк</w:t>
      </w:r>
      <w:r>
        <w:rPr>
          <w:sz w:val="20"/>
          <w:szCs w:val="20"/>
        </w:rPr>
        <w:t>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</w:t>
      </w:r>
      <w:r>
        <w:rPr>
          <w:sz w:val="20"/>
          <w:szCs w:val="20"/>
        </w:rPr>
        <w:t>дательстве Российской Федерации, произошедшими после заключения Контракта или расторгнуть его.</w:t>
      </w:r>
    </w:p>
    <w:p w:rsidR="001C76D3" w:rsidRDefault="001C76D3">
      <w:pPr>
        <w:shd w:val="clear" w:color="auto" w:fill="FFFFFF"/>
        <w:tabs>
          <w:tab w:val="left" w:pos="590"/>
        </w:tabs>
        <w:ind w:firstLine="540"/>
        <w:jc w:val="both"/>
      </w:pPr>
    </w:p>
    <w:p w:rsidR="001C76D3" w:rsidRDefault="00101518">
      <w:pPr>
        <w:autoSpaceDE w:val="0"/>
        <w:ind w:firstLine="540"/>
        <w:jc w:val="center"/>
      </w:pPr>
      <w:r>
        <w:rPr>
          <w:b/>
          <w:bCs/>
          <w:sz w:val="20"/>
          <w:szCs w:val="20"/>
        </w:rPr>
        <w:t>11. ПРОЧИЕ УСЛОВИЯ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</w:t>
      </w:r>
      <w:r>
        <w:rPr>
          <w:sz w:val="20"/>
          <w:szCs w:val="20"/>
        </w:rPr>
        <w:t xml:space="preserve"> конфиденциальной.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Любой ущерб, вызванный нарушением конфиденциальности, определяется и возмещается в соответствии с действующим з</w:t>
      </w:r>
      <w:r>
        <w:rPr>
          <w:sz w:val="20"/>
          <w:szCs w:val="20"/>
        </w:rPr>
        <w:t>аконодательством Российской Федерации.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</w:t>
      </w:r>
      <w:r>
        <w:rPr>
          <w:sz w:val="20"/>
          <w:szCs w:val="20"/>
        </w:rPr>
        <w:t>онфиденциальную.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11.3. Поставщик представляет по запросу Государственного заказчика в сроки, указанные</w:t>
      </w:r>
      <w:r>
        <w:rPr>
          <w:sz w:val="20"/>
          <w:szCs w:val="20"/>
        </w:rPr>
        <w:t xml:space="preserve"> в таком запросе, информацию о ходе исполнения обязательств по Контракту.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</w:t>
      </w:r>
      <w:r>
        <w:rPr>
          <w:sz w:val="20"/>
          <w:szCs w:val="20"/>
        </w:rPr>
        <w:t>нительных соглашений к Контракту, которые являются его неотъемлемой частью.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</w:t>
      </w:r>
      <w:r>
        <w:rPr>
          <w:sz w:val="20"/>
          <w:szCs w:val="20"/>
        </w:rPr>
        <w:t>ере закупок товаров, работ, услуг для обеспечения государственных и муниципальных нужд».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</w:t>
      </w:r>
      <w:r>
        <w:rPr>
          <w:sz w:val="20"/>
          <w:szCs w:val="20"/>
        </w:rPr>
        <w:t xml:space="preserve">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 </w:t>
      </w:r>
      <w:proofErr w:type="spellStart"/>
      <w:r w:rsidR="00B16425">
        <w:rPr>
          <w:b/>
          <w:bCs/>
          <w:sz w:val="20"/>
          <w:szCs w:val="20"/>
        </w:rPr>
        <w:t>Муллин</w:t>
      </w:r>
      <w:proofErr w:type="spellEnd"/>
      <w:r w:rsidR="00B16425">
        <w:rPr>
          <w:b/>
          <w:bCs/>
          <w:sz w:val="20"/>
          <w:szCs w:val="20"/>
        </w:rPr>
        <w:t xml:space="preserve"> Вячеслав Михайлович 89224600035</w:t>
      </w:r>
      <w:r>
        <w:rPr>
          <w:b/>
          <w:bCs/>
          <w:sz w:val="20"/>
          <w:u w:val="single"/>
        </w:rPr>
        <w:t>.</w:t>
      </w:r>
      <w:r>
        <w:rPr>
          <w:sz w:val="20"/>
          <w:szCs w:val="20"/>
        </w:rPr>
        <w:t xml:space="preserve"> Со стороны Поставщика ответственным лицом назначена </w:t>
      </w:r>
      <w:r>
        <w:rPr>
          <w:b/>
          <w:bCs/>
          <w:sz w:val="20"/>
          <w:szCs w:val="20"/>
          <w:u w:val="single"/>
        </w:rPr>
        <w:t xml:space="preserve">   </w:t>
      </w:r>
      <w:proofErr w:type="gramStart"/>
      <w:r>
        <w:rPr>
          <w:b/>
          <w:bCs/>
          <w:sz w:val="20"/>
          <w:szCs w:val="20"/>
          <w:u w:val="single"/>
        </w:rPr>
        <w:t xml:space="preserve">  </w:t>
      </w:r>
      <w:r>
        <w:rPr>
          <w:b/>
          <w:bCs/>
          <w:sz w:val="20"/>
          <w:szCs w:val="20"/>
        </w:rPr>
        <w:t>,</w:t>
      </w:r>
      <w:proofErr w:type="gramEnd"/>
      <w:r>
        <w:rPr>
          <w:b/>
          <w:bCs/>
          <w:sz w:val="20"/>
          <w:szCs w:val="20"/>
        </w:rPr>
        <w:t xml:space="preserve"> тел.:</w:t>
      </w:r>
      <w:r>
        <w:rPr>
          <w:b/>
          <w:bCs/>
          <w:sz w:val="20"/>
          <w:szCs w:val="20"/>
          <w:u w:val="single"/>
        </w:rPr>
        <w:t xml:space="preserve">      </w:t>
      </w:r>
      <w:r>
        <w:rPr>
          <w:rStyle w:val="2Exact"/>
          <w:sz w:val="20"/>
          <w:szCs w:val="20"/>
        </w:rPr>
        <w:t>.</w:t>
      </w:r>
      <w:r>
        <w:rPr>
          <w:sz w:val="20"/>
          <w:szCs w:val="20"/>
        </w:rPr>
        <w:t xml:space="preserve"> Т</w:t>
      </w:r>
      <w:r>
        <w:rPr>
          <w:sz w:val="20"/>
          <w:szCs w:val="20"/>
        </w:rPr>
        <w:t>елефоны ответственных лиц должны функционировать по рабочим дням с 09 до 18 часов по Салехардскому времени.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11.7. Все уведомления Сторон, связанные с исполнение</w:t>
      </w:r>
      <w:r>
        <w:rPr>
          <w:sz w:val="20"/>
          <w:szCs w:val="20"/>
        </w:rPr>
        <w:t>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</w:t>
      </w:r>
      <w:r>
        <w:rPr>
          <w:sz w:val="20"/>
          <w:szCs w:val="20"/>
        </w:rPr>
        <w:t xml:space="preserve">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</w:t>
      </w:r>
      <w:r>
        <w:rPr>
          <w:sz w:val="20"/>
          <w:szCs w:val="20"/>
        </w:rPr>
        <w:t>ыми Стороной в день их отправки.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lastRenderedPageBreak/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</w:t>
      </w:r>
      <w:r>
        <w:rPr>
          <w:sz w:val="20"/>
          <w:szCs w:val="20"/>
        </w:rPr>
        <w:t>ния, слияния, присоединения (в случае заключения Контракта с юридическим лицом).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b/>
          <w:i/>
          <w:sz w:val="20"/>
          <w:szCs w:val="20"/>
        </w:rPr>
        <w:t>11.10.1.</w:t>
      </w:r>
      <w:r>
        <w:rPr>
          <w:b/>
          <w:i/>
        </w:rPr>
        <w:t xml:space="preserve"> </w:t>
      </w:r>
      <w:r>
        <w:rPr>
          <w:b/>
          <w:bCs/>
          <w:i/>
          <w:sz w:val="20"/>
          <w:szCs w:val="20"/>
          <w:shd w:val="clear" w:color="auto" w:fill="FFFF00"/>
        </w:rPr>
        <w:t>Настоящий Контракт составлен (ВЫБРАТЬ ПО И</w:t>
      </w:r>
      <w:r>
        <w:rPr>
          <w:b/>
          <w:bCs/>
          <w:i/>
          <w:sz w:val="20"/>
          <w:szCs w:val="20"/>
          <w:shd w:val="clear" w:color="auto" w:fill="FFFF00"/>
        </w:rPr>
        <w:t>ТОГАМ ЗАКУПОЧНОЙ СЕССИИ):</w:t>
      </w:r>
    </w:p>
    <w:p w:rsidR="001C76D3" w:rsidRDefault="00101518">
      <w:pPr>
        <w:widowControl w:val="0"/>
        <w:jc w:val="both"/>
      </w:pPr>
      <w:r>
        <w:rPr>
          <w:b/>
          <w:bCs/>
          <w:sz w:val="20"/>
          <w:szCs w:val="20"/>
          <w:shd w:val="clear" w:color="auto" w:fill="FFFF00"/>
        </w:rPr>
        <w:t>-на русском языке, в двух экземплярах, имеющих одинаковую юридическую силу, по одному для каждой из Сторон.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b/>
          <w:bCs/>
          <w:i/>
          <w:sz w:val="20"/>
          <w:szCs w:val="20"/>
          <w:shd w:val="clear" w:color="auto" w:fill="FFFF00"/>
        </w:rPr>
        <w:t>- на русском языке, подписан усиленными электронными подписями представителей Сторон, имеющими право действовать от их име</w:t>
      </w:r>
      <w:r>
        <w:rPr>
          <w:b/>
          <w:bCs/>
          <w:i/>
          <w:sz w:val="20"/>
          <w:szCs w:val="20"/>
          <w:shd w:val="clear" w:color="auto" w:fill="FFFF00"/>
        </w:rPr>
        <w:t xml:space="preserve">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</w:t>
      </w:r>
      <w:r>
        <w:rPr>
          <w:b/>
          <w:bCs/>
          <w:i/>
          <w:sz w:val="20"/>
          <w:szCs w:val="20"/>
          <w:shd w:val="clear" w:color="auto" w:fill="FFFF00"/>
        </w:rPr>
        <w:t>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</w:t>
      </w:r>
      <w:r>
        <w:rPr>
          <w:b/>
          <w:bCs/>
          <w:i/>
          <w:sz w:val="20"/>
          <w:szCs w:val="20"/>
          <w:shd w:val="clear" w:color="auto" w:fill="FFFF00"/>
        </w:rPr>
        <w:t>сийской Федерации от 06.04.2011 года № 63-ФЗ «Об электронной подписи».</w:t>
      </w:r>
    </w:p>
    <w:p w:rsidR="001C76D3" w:rsidRDefault="00101518">
      <w:pPr>
        <w:shd w:val="clear" w:color="auto" w:fill="FFFFFF"/>
        <w:tabs>
          <w:tab w:val="left" w:pos="590"/>
        </w:tabs>
        <w:ind w:firstLine="540"/>
        <w:jc w:val="both"/>
      </w:pPr>
      <w:r>
        <w:rPr>
          <w:sz w:val="20"/>
          <w:szCs w:val="20"/>
        </w:rPr>
        <w:t>11.11. Все приложения к Контракту являются его неотъемлемой частью: Приложение: № 1 – Спецификация.</w:t>
      </w:r>
    </w:p>
    <w:p w:rsidR="001C76D3" w:rsidRDefault="001C76D3">
      <w:pPr>
        <w:autoSpaceDE w:val="0"/>
        <w:ind w:left="360"/>
        <w:jc w:val="center"/>
      </w:pPr>
    </w:p>
    <w:p w:rsidR="001C76D3" w:rsidRDefault="00101518">
      <w:pPr>
        <w:autoSpaceDE w:val="0"/>
        <w:ind w:left="360"/>
        <w:jc w:val="center"/>
      </w:pPr>
      <w:r>
        <w:rPr>
          <w:b/>
          <w:sz w:val="20"/>
          <w:szCs w:val="20"/>
        </w:rPr>
        <w:t>12. ЮРИДИЧЕСКИЕ АДРЕСА, РЕКВИЗИТЫ И ПОДПИСИ СТОРОН:</w:t>
      </w:r>
    </w:p>
    <w:p w:rsidR="001C76D3" w:rsidRDefault="001C76D3">
      <w:pPr>
        <w:sectPr w:rsidR="001C76D3">
          <w:footerReference w:type="default" r:id="rId13"/>
          <w:pgSz w:w="11906" w:h="16838"/>
          <w:pgMar w:top="993" w:right="567" w:bottom="765" w:left="1077" w:header="0" w:footer="709" w:gutter="0"/>
          <w:cols w:space="720"/>
          <w:formProt w:val="0"/>
          <w:docGrid w:linePitch="360"/>
        </w:sectPr>
      </w:pPr>
    </w:p>
    <w:tbl>
      <w:tblPr>
        <w:tblW w:w="9692" w:type="dxa"/>
        <w:jc w:val="center"/>
        <w:tblLayout w:type="fixed"/>
        <w:tblLook w:val="04A0" w:firstRow="1" w:lastRow="0" w:firstColumn="1" w:lastColumn="0" w:noHBand="0" w:noVBand="1"/>
      </w:tblPr>
      <w:tblGrid>
        <w:gridCol w:w="4491"/>
        <w:gridCol w:w="265"/>
        <w:gridCol w:w="4936"/>
      </w:tblGrid>
      <w:tr w:rsidR="001C76D3">
        <w:trPr>
          <w:trHeight w:val="8040"/>
          <w:jc w:val="center"/>
        </w:trPr>
        <w:tc>
          <w:tcPr>
            <w:tcW w:w="4491" w:type="dxa"/>
          </w:tcPr>
          <w:p w:rsidR="001C76D3" w:rsidRDefault="001C76D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заказчик:</w:t>
            </w: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Главное управление Министерства Российской Федерации по делам гражданской 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обороны, чрезвычайным ситуациям и ликвидации последствий 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стихийных бедствий </w:t>
            </w:r>
            <w:r>
              <w:rPr>
                <w:sz w:val="20"/>
                <w:szCs w:val="20"/>
              </w:rPr>
              <w:t>по Ямало-Ненецкому автономному округу</w:t>
            </w: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890 101 5913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890 101 001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08928919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ОКОПФ 81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ОКФС 12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ОКАТО 71171000000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71951000001</w:t>
            </w: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л/с 03901783410 в УФК по Ямало-Ненецкому автономному округу 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(«Главное управление МЧС России по Ямало-Ненецкому авто</w:t>
            </w:r>
            <w:r>
              <w:rPr>
                <w:sz w:val="20"/>
                <w:szCs w:val="20"/>
              </w:rPr>
              <w:t xml:space="preserve">номному округу») 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03211643000000015117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ОКЦ №1 </w:t>
            </w:r>
            <w:proofErr w:type="spellStart"/>
            <w:r>
              <w:rPr>
                <w:sz w:val="20"/>
                <w:szCs w:val="20"/>
              </w:rPr>
              <w:t>Сиб</w:t>
            </w:r>
            <w:proofErr w:type="spellEnd"/>
            <w:r>
              <w:rPr>
                <w:sz w:val="20"/>
                <w:szCs w:val="20"/>
              </w:rPr>
              <w:t xml:space="preserve"> ГУ Банка России//УФК 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Новосибирской области, г. Новосибирск</w:t>
            </w: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015004950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 40102810145370000043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1048900005252</w:t>
            </w: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629007 ЯНАО г. Салехард, ул. Республики, 28.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</w:t>
            </w:r>
            <w:r>
              <w:rPr>
                <w:sz w:val="20"/>
                <w:szCs w:val="20"/>
              </w:rPr>
              <w:t xml:space="preserve"> адрес: 629007 ЯНАО г. Салехард, ул. Республики, 28.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8(34922) 3-22-99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Электронный адрес: gumchsyanao@89.mchs.gov.ru</w:t>
            </w: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C76D3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/                /</w:t>
            </w:r>
          </w:p>
          <w:p w:rsidR="001C76D3" w:rsidRDefault="00101518">
            <w:pPr>
              <w:shd w:val="clear" w:color="auto" w:fill="FFFFFF"/>
              <w:tabs>
                <w:tab w:val="left" w:pos="590"/>
              </w:tabs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65" w:type="dxa"/>
          </w:tcPr>
          <w:p w:rsidR="001C76D3" w:rsidRDefault="001C76D3">
            <w:pPr>
              <w:autoSpaceDE w:val="0"/>
              <w:snapToGrid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</w:tcPr>
          <w:p w:rsidR="001C76D3" w:rsidRDefault="001C76D3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C76D3" w:rsidRDefault="00101518">
            <w:pPr>
              <w:autoSpaceDE w:val="0"/>
              <w:jc w:val="center"/>
            </w:pPr>
            <w:r>
              <w:rPr>
                <w:b/>
                <w:sz w:val="18"/>
                <w:szCs w:val="18"/>
              </w:rPr>
              <w:t>Поставщик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:rsidR="001C76D3" w:rsidRDefault="001C76D3">
            <w:pPr>
              <w:widowControl w:val="0"/>
              <w:spacing w:line="240" w:lineRule="atLeast"/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C76D3">
            <w:pPr>
              <w:autoSpaceDE w:val="0"/>
              <w:rPr>
                <w:sz w:val="18"/>
                <w:szCs w:val="18"/>
              </w:rPr>
            </w:pPr>
          </w:p>
          <w:p w:rsidR="001C76D3" w:rsidRDefault="00101518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  <w:u w:val="single"/>
              </w:rPr>
              <w:t xml:space="preserve">                </w:t>
            </w:r>
            <w:r>
              <w:rPr>
                <w:sz w:val="18"/>
                <w:szCs w:val="18"/>
              </w:rPr>
              <w:t>/</w:t>
            </w:r>
          </w:p>
          <w:p w:rsidR="001C76D3" w:rsidRDefault="00101518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 w:rsidR="001C76D3" w:rsidRDefault="00101518">
      <w:pPr>
        <w:sectPr w:rsidR="001C76D3">
          <w:type w:val="continuous"/>
          <w:pgSz w:w="11906" w:h="16838"/>
          <w:pgMar w:top="993" w:right="567" w:bottom="765" w:left="1077" w:header="0" w:footer="709" w:gutter="0"/>
          <w:cols w:space="720"/>
          <w:formProt w:val="0"/>
          <w:docGrid w:linePitch="360"/>
        </w:sectPr>
      </w:pPr>
      <w:r>
        <w:br w:type="page"/>
      </w:r>
    </w:p>
    <w:p w:rsidR="001C76D3" w:rsidRDefault="00101518">
      <w:pPr>
        <w:keepNext/>
        <w:ind w:left="6946"/>
        <w:jc w:val="right"/>
        <w:outlineLvl w:val="2"/>
      </w:pPr>
      <w:r>
        <w:rPr>
          <w:sz w:val="20"/>
          <w:szCs w:val="20"/>
        </w:rPr>
        <w:lastRenderedPageBreak/>
        <w:t>Приложение № 1</w:t>
      </w:r>
    </w:p>
    <w:p w:rsidR="001C76D3" w:rsidRDefault="00101518">
      <w:pPr>
        <w:keepNext/>
        <w:ind w:left="7666"/>
        <w:jc w:val="right"/>
        <w:outlineLvl w:val="2"/>
      </w:pPr>
      <w:r>
        <w:rPr>
          <w:sz w:val="20"/>
          <w:szCs w:val="20"/>
        </w:rPr>
        <w:t xml:space="preserve">к Государственному контракту </w:t>
      </w:r>
    </w:p>
    <w:p w:rsidR="001C76D3" w:rsidRDefault="00101518">
      <w:pPr>
        <w:ind w:left="7666"/>
        <w:jc w:val="right"/>
        <w:outlineLvl w:val="2"/>
      </w:pPr>
      <w:r>
        <w:rPr>
          <w:bCs/>
          <w:sz w:val="20"/>
          <w:szCs w:val="20"/>
        </w:rPr>
        <w:t xml:space="preserve">От </w:t>
      </w:r>
      <w:proofErr w:type="gramStart"/>
      <w:r>
        <w:rPr>
          <w:bCs/>
          <w:sz w:val="20"/>
          <w:szCs w:val="20"/>
        </w:rPr>
        <w:t>«</w:t>
      </w:r>
      <w:r>
        <w:rPr>
          <w:bCs/>
          <w:sz w:val="20"/>
          <w:szCs w:val="20"/>
          <w:u w:val="single"/>
        </w:rPr>
        <w:t xml:space="preserve">  </w:t>
      </w:r>
      <w:proofErr w:type="gramEnd"/>
      <w:r>
        <w:rPr>
          <w:bCs/>
          <w:sz w:val="20"/>
          <w:szCs w:val="20"/>
          <w:u w:val="single"/>
        </w:rPr>
        <w:t xml:space="preserve">   </w:t>
      </w:r>
      <w:r>
        <w:rPr>
          <w:bCs/>
          <w:sz w:val="20"/>
          <w:szCs w:val="20"/>
        </w:rPr>
        <w:t>»</w:t>
      </w:r>
      <w:r>
        <w:rPr>
          <w:bCs/>
          <w:sz w:val="20"/>
          <w:szCs w:val="20"/>
          <w:u w:val="single"/>
        </w:rPr>
        <w:t xml:space="preserve">           </w:t>
      </w:r>
      <w:r>
        <w:rPr>
          <w:bCs/>
          <w:sz w:val="20"/>
          <w:szCs w:val="20"/>
        </w:rPr>
        <w:t xml:space="preserve">2026 г. № </w:t>
      </w:r>
      <w:r>
        <w:rPr>
          <w:b/>
          <w:bCs/>
          <w:sz w:val="20"/>
          <w:szCs w:val="20"/>
          <w:u w:val="single"/>
        </w:rPr>
        <w:t>1261-</w:t>
      </w:r>
    </w:p>
    <w:p w:rsidR="001C76D3" w:rsidRDefault="001C76D3">
      <w:pPr>
        <w:jc w:val="right"/>
      </w:pPr>
    </w:p>
    <w:p w:rsidR="001C76D3" w:rsidRDefault="00101518">
      <w:pPr>
        <w:jc w:val="center"/>
      </w:pPr>
      <w:r>
        <w:rPr>
          <w:b/>
          <w:bCs/>
          <w:sz w:val="20"/>
          <w:szCs w:val="20"/>
        </w:rPr>
        <w:t>СПЕЦИФИКАЦИЯ</w:t>
      </w:r>
    </w:p>
    <w:p w:rsidR="001C76D3" w:rsidRDefault="001C76D3">
      <w:pPr>
        <w:jc w:val="center"/>
      </w:pPr>
    </w:p>
    <w:p w:rsidR="001C76D3" w:rsidRDefault="001C76D3">
      <w:pPr>
        <w:jc w:val="center"/>
      </w:pPr>
    </w:p>
    <w:tbl>
      <w:tblPr>
        <w:tblW w:w="10875" w:type="dxa"/>
        <w:tblInd w:w="915" w:type="dxa"/>
        <w:tblLayout w:type="fixed"/>
        <w:tblLook w:val="04A0" w:firstRow="1" w:lastRow="0" w:firstColumn="1" w:lastColumn="0" w:noHBand="0" w:noVBand="1"/>
      </w:tblPr>
      <w:tblGrid>
        <w:gridCol w:w="513"/>
        <w:gridCol w:w="1475"/>
        <w:gridCol w:w="3056"/>
        <w:gridCol w:w="1419"/>
        <w:gridCol w:w="787"/>
        <w:gridCol w:w="800"/>
        <w:gridCol w:w="1363"/>
        <w:gridCol w:w="1462"/>
      </w:tblGrid>
      <w:tr w:rsidR="001C76D3">
        <w:trPr>
          <w:trHeight w:val="3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pStyle w:val="17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ед. в руб.</w:t>
            </w:r>
          </w:p>
          <w:p w:rsidR="001C76D3" w:rsidRDefault="00101518">
            <w:pPr>
              <w:jc w:val="center"/>
            </w:pPr>
            <w:r>
              <w:rPr>
                <w:sz w:val="16"/>
                <w:szCs w:val="16"/>
              </w:rPr>
              <w:t xml:space="preserve">в том числе НДС </w:t>
            </w:r>
            <w:r>
              <w:rPr>
                <w:sz w:val="16"/>
                <w:szCs w:val="16"/>
                <w:u w:val="single"/>
              </w:rPr>
              <w:t xml:space="preserve">    </w:t>
            </w:r>
            <w:r>
              <w:rPr>
                <w:sz w:val="16"/>
                <w:szCs w:val="16"/>
              </w:rPr>
              <w:t>%/ НДС не облагается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Сумма в руб. </w:t>
            </w:r>
            <w:r>
              <w:rPr>
                <w:sz w:val="16"/>
                <w:szCs w:val="16"/>
              </w:rPr>
              <w:t>в том числе НДС</w:t>
            </w:r>
            <w:r>
              <w:rPr>
                <w:sz w:val="16"/>
                <w:szCs w:val="16"/>
                <w:u w:val="single"/>
              </w:rPr>
              <w:t xml:space="preserve">    </w:t>
            </w:r>
            <w:r>
              <w:rPr>
                <w:sz w:val="16"/>
                <w:szCs w:val="16"/>
              </w:rPr>
              <w:t xml:space="preserve">%/ НДС </w:t>
            </w:r>
            <w:r>
              <w:rPr>
                <w:sz w:val="16"/>
                <w:szCs w:val="16"/>
              </w:rPr>
              <w:t>не облагается</w:t>
            </w:r>
          </w:p>
        </w:tc>
      </w:tr>
      <w:tr w:rsidR="001C76D3">
        <w:trPr>
          <w:trHeight w:val="44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9B116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Фильтр очистки масла для двигателей внутреннего сгорания</w:t>
            </w:r>
          </w:p>
          <w:p w:rsidR="001C76D3" w:rsidRPr="009B1162" w:rsidRDefault="001C76D3">
            <w:pPr>
              <w:jc w:val="both"/>
              <w:rPr>
                <w:rFonts w:ascii="Tinos" w:hAnsi="Tinos" w:cs="Tinos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Pr="00B16425" w:rsidRDefault="00101518">
            <w:pPr>
              <w:ind w:right="-108"/>
              <w:rPr>
                <w:sz w:val="16"/>
                <w:szCs w:val="16"/>
              </w:rPr>
            </w:pPr>
            <w:r w:rsidRPr="00B16425">
              <w:rPr>
                <w:sz w:val="16"/>
                <w:szCs w:val="16"/>
              </w:rPr>
              <w:t xml:space="preserve">Тип исполнения: </w:t>
            </w:r>
            <w:r w:rsidR="009B1162">
              <w:rPr>
                <w:sz w:val="16"/>
                <w:szCs w:val="16"/>
              </w:rPr>
              <w:t>бумага-металлическая сетка</w:t>
            </w:r>
          </w:p>
          <w:p w:rsidR="001C76D3" w:rsidRPr="009B1162" w:rsidRDefault="00101518" w:rsidP="009B1162">
            <w:pPr>
              <w:ind w:right="-108"/>
              <w:rPr>
                <w:sz w:val="16"/>
                <w:szCs w:val="16"/>
              </w:rPr>
            </w:pPr>
            <w:r w:rsidRPr="009B1162">
              <w:rPr>
                <w:sz w:val="16"/>
                <w:szCs w:val="16"/>
              </w:rPr>
              <w:t>А</w:t>
            </w:r>
            <w:r w:rsidRPr="009B1162">
              <w:rPr>
                <w:sz w:val="16"/>
                <w:szCs w:val="16"/>
              </w:rPr>
              <w:t xml:space="preserve">ртикул: </w:t>
            </w:r>
            <w:r w:rsidR="009B1162">
              <w:rPr>
                <w:sz w:val="16"/>
                <w:szCs w:val="16"/>
              </w:rPr>
              <w:t>5340101207504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9B1162">
            <w:pPr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28.29.13.130-00000001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6D3" w:rsidRDefault="001C76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C76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C76D3">
        <w:trPr>
          <w:trHeight w:val="443"/>
        </w:trPr>
        <w:tc>
          <w:tcPr>
            <w:tcW w:w="941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015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6D3" w:rsidRDefault="001C76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1C76D3" w:rsidRDefault="001C76D3">
      <w:pPr>
        <w:ind w:firstLine="708"/>
        <w:jc w:val="center"/>
      </w:pPr>
    </w:p>
    <w:p w:rsidR="001C76D3" w:rsidRDefault="00101518">
      <w:pPr>
        <w:ind w:left="680" w:right="3969" w:firstLine="737"/>
        <w:jc w:val="both"/>
      </w:pPr>
      <w:r>
        <w:rPr>
          <w:color w:val="000000"/>
          <w:sz w:val="20"/>
          <w:szCs w:val="20"/>
        </w:rPr>
        <w:t xml:space="preserve">Поставщик гарантирует, что поставляемый Товар новый, который не был в употреблении, в ремонте, в том </w:t>
      </w:r>
      <w:r>
        <w:rPr>
          <w:color w:val="000000"/>
          <w:sz w:val="20"/>
          <w:szCs w:val="20"/>
        </w:rPr>
        <w:t>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:rsidR="001C76D3" w:rsidRDefault="001C76D3">
      <w:pPr>
        <w:autoSpaceDE w:val="0"/>
        <w:jc w:val="center"/>
      </w:pPr>
      <w:bookmarkStart w:id="4" w:name="sub_1015"/>
      <w:bookmarkEnd w:id="4"/>
    </w:p>
    <w:p w:rsidR="001C76D3" w:rsidRDefault="001C76D3">
      <w:pPr>
        <w:autoSpaceDE w:val="0"/>
        <w:jc w:val="center"/>
      </w:pPr>
    </w:p>
    <w:p w:rsidR="001C76D3" w:rsidRDefault="00101518">
      <w:pPr>
        <w:autoSpaceDE w:val="0"/>
        <w:jc w:val="center"/>
      </w:pPr>
      <w:r>
        <w:rPr>
          <w:sz w:val="20"/>
          <w:szCs w:val="20"/>
          <w:u w:val="single"/>
        </w:rPr>
        <w:t xml:space="preserve">   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/                          </w:t>
      </w:r>
      <w:r>
        <w:rPr>
          <w:sz w:val="20"/>
          <w:szCs w:val="20"/>
          <w:u w:val="single"/>
        </w:rPr>
        <w:t xml:space="preserve">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>/</w:t>
      </w:r>
    </w:p>
    <w:p w:rsidR="001C76D3" w:rsidRDefault="00101518">
      <w:pPr>
        <w:autoSpaceDE w:val="0"/>
        <w:spacing w:line="276" w:lineRule="auto"/>
        <w:jc w:val="center"/>
      </w:pPr>
      <w:r>
        <w:rPr>
          <w:sz w:val="16"/>
          <w:szCs w:val="16"/>
        </w:rPr>
        <w:t xml:space="preserve">М.П.  </w:t>
      </w:r>
      <w:r>
        <w:rPr>
          <w:sz w:val="16"/>
          <w:szCs w:val="16"/>
        </w:rPr>
        <w:t xml:space="preserve">                                                                                         М.П.</w:t>
      </w:r>
    </w:p>
    <w:p w:rsidR="001C76D3" w:rsidRDefault="001C76D3">
      <w:pPr>
        <w:autoSpaceDE w:val="0"/>
        <w:spacing w:line="276" w:lineRule="auto"/>
        <w:jc w:val="center"/>
      </w:pPr>
    </w:p>
    <w:p w:rsidR="001C76D3" w:rsidRDefault="001C76D3">
      <w:pPr>
        <w:autoSpaceDE w:val="0"/>
        <w:spacing w:line="276" w:lineRule="auto"/>
        <w:jc w:val="center"/>
      </w:pPr>
    </w:p>
    <w:p w:rsidR="001C76D3" w:rsidRDefault="001C76D3">
      <w:pPr>
        <w:autoSpaceDE w:val="0"/>
        <w:spacing w:line="276" w:lineRule="auto"/>
        <w:jc w:val="center"/>
      </w:pPr>
      <w:bookmarkStart w:id="5" w:name="_PictureBullets"/>
      <w:bookmarkStart w:id="6" w:name="_GoBack"/>
      <w:bookmarkEnd w:id="5"/>
      <w:bookmarkEnd w:id="6"/>
    </w:p>
    <w:sectPr w:rsidR="001C76D3">
      <w:footerReference w:type="default" r:id="rId14"/>
      <w:pgSz w:w="16838" w:h="11906" w:orient="landscape"/>
      <w:pgMar w:top="1077" w:right="993" w:bottom="765" w:left="18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518" w:rsidRDefault="00101518">
      <w:r>
        <w:separator/>
      </w:r>
    </w:p>
  </w:endnote>
  <w:endnote w:type="continuationSeparator" w:id="0">
    <w:p w:rsidR="00101518" w:rsidRDefault="0010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Segoe Print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Segoe Print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D3" w:rsidRDefault="00101518">
    <w:pPr>
      <w:pStyle w:val="ab"/>
      <w:ind w:right="360"/>
      <w:rPr>
        <w:sz w:val="15"/>
        <w:szCs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0640" cy="10160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" cy="101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C76D3" w:rsidRDefault="00101518">
                          <w:pPr>
                            <w:pStyle w:val="ab"/>
                          </w:pPr>
                          <w:r>
                            <w:rPr>
                              <w:rStyle w:val="af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9B1162">
                            <w:rPr>
                              <w:rStyle w:val="af"/>
                              <w:noProof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f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7620" tIns="7620" rIns="7620" bIns="76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66.95pt;margin-top:.05pt;width:3.2pt;height: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" o:allowincell="f" stroked="f">
              <v:fill opacity="0"/>
              <v:textbox inset=".6pt,.6pt,.6pt,.6pt">
                <w:txbxContent>
                  <w:p w:rsidR="001C76D3" w:rsidRDefault="00101518">
                    <w:pPr>
                      <w:pStyle w:val="ab"/>
                    </w:pPr>
                    <w:r>
                      <w:rPr>
                        <w:rStyle w:val="af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f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f"/>
                        <w:sz w:val="15"/>
                        <w:szCs w:val="15"/>
                      </w:rPr>
                      <w:fldChar w:fldCharType="separate"/>
                    </w:r>
                    <w:r w:rsidR="009B1162">
                      <w:rPr>
                        <w:rStyle w:val="af"/>
                        <w:noProof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f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D3" w:rsidRDefault="001C76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518" w:rsidRDefault="00101518">
      <w:r>
        <w:separator/>
      </w:r>
    </w:p>
  </w:footnote>
  <w:footnote w:type="continuationSeparator" w:id="0">
    <w:p w:rsidR="00101518" w:rsidRDefault="0010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russianLower"/>
      <w:lvlText w:val="%1)"/>
      <w:lvlJc w:val="left"/>
      <w:pPr>
        <w:tabs>
          <w:tab w:val="left" w:pos="540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0248C179"/>
    <w:multiLevelType w:val="multilevel"/>
    <w:tmpl w:val="0248C179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 w15:restartNumberingAfterBreak="0">
    <w:nsid w:val="25B654F3"/>
    <w:multiLevelType w:val="multilevel"/>
    <w:tmpl w:val="25B654F3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 w15:restartNumberingAfterBreak="0">
    <w:nsid w:val="59ADCABA"/>
    <w:multiLevelType w:val="multilevel"/>
    <w:tmpl w:val="59ADCABA"/>
    <w:lvl w:ilvl="0">
      <w:start w:val="1"/>
      <w:numFmt w:val="russianLower"/>
      <w:lvlText w:val="%1)"/>
      <w:lvlJc w:val="left"/>
      <w:pPr>
        <w:tabs>
          <w:tab w:val="left" w:pos="540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72183CF9"/>
    <w:multiLevelType w:val="multilevel"/>
    <w:tmpl w:val="72183CF9"/>
    <w:lvl w:ilvl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D3"/>
    <w:rsid w:val="00101518"/>
    <w:rsid w:val="001C76D3"/>
    <w:rsid w:val="009466B0"/>
    <w:rsid w:val="009B1162"/>
    <w:rsid w:val="00B16425"/>
    <w:rsid w:val="00B82513"/>
    <w:rsid w:val="01C15950"/>
    <w:rsid w:val="4D2771CA"/>
    <w:rsid w:val="7AE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400A7-18E9-43D0-B70D-069FAEC4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qFormat/>
    <w:rPr>
      <w:rFonts w:ascii="Arial" w:hAnsi="Arial" w:cs="Arial"/>
      <w:color w:val="0000FF"/>
      <w:sz w:val="20"/>
      <w:szCs w:val="20"/>
      <w:u w:val="single"/>
    </w:rPr>
  </w:style>
  <w:style w:type="character" w:styleId="a5">
    <w:name w:val="Strong"/>
    <w:qFormat/>
    <w:rPr>
      <w:b/>
      <w:bCs/>
    </w:rPr>
  </w:style>
  <w:style w:type="paragraph" w:styleId="20">
    <w:name w:val="Body Text 2"/>
    <w:basedOn w:val="a"/>
    <w:qFormat/>
    <w:pPr>
      <w:ind w:firstLine="851"/>
      <w:jc w:val="both"/>
    </w:pPr>
    <w:rPr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footnote text"/>
    <w:basedOn w:val="a"/>
    <w:rPr>
      <w:rFonts w:ascii="Calibri" w:hAnsi="Calibri" w:cs="Calibri"/>
      <w:sz w:val="20"/>
      <w:szCs w:val="20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spacing w:after="120"/>
    </w:pPr>
  </w:style>
  <w:style w:type="paragraph" w:styleId="10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styleId="aa">
    <w:name w:val="Body Text Indent"/>
    <w:basedOn w:val="a"/>
    <w:qFormat/>
    <w:pPr>
      <w:overflowPunct w:val="0"/>
      <w:autoSpaceDE w:val="0"/>
      <w:ind w:firstLine="708"/>
      <w:jc w:val="both"/>
    </w:pPr>
    <w:rPr>
      <w:b/>
      <w:bCs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21">
    <w:name w:val="Body Text Indent 2"/>
    <w:basedOn w:val="a"/>
    <w:qFormat/>
    <w:pPr>
      <w:ind w:firstLine="709"/>
      <w:jc w:val="both"/>
    </w:pPr>
    <w:rPr>
      <w:szCs w:val="20"/>
    </w:rPr>
  </w:style>
  <w:style w:type="paragraph" w:styleId="ad">
    <w:name w:val="Subtitle"/>
    <w:basedOn w:val="a"/>
    <w:next w:val="a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sz w:val="24"/>
      <w:szCs w:val="24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4"/>
      <w:szCs w:val="24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eastAsia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</w:style>
  <w:style w:type="character" w:customStyle="1" w:styleId="WW8Num22z0">
    <w:name w:val="WW8Num22z0"/>
    <w:qFormat/>
  </w:style>
  <w:style w:type="character" w:customStyle="1" w:styleId="11">
    <w:name w:val="Основной шрифт абзаца1"/>
    <w:qFormat/>
  </w:style>
  <w:style w:type="character" w:customStyle="1" w:styleId="ae">
    <w:name w:val="Основной текст с отступом Знак"/>
    <w:qFormat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qFormat/>
    <w:rPr>
      <w:sz w:val="16"/>
      <w:szCs w:val="16"/>
      <w:lang w:val="ru-RU" w:bidi="ar-SA"/>
    </w:rPr>
  </w:style>
  <w:style w:type="character" w:customStyle="1" w:styleId="af">
    <w:name w:val="номер страницы"/>
    <w:basedOn w:val="11"/>
    <w:qFormat/>
  </w:style>
  <w:style w:type="character" w:customStyle="1" w:styleId="FontStyle26">
    <w:name w:val="Font Style26"/>
    <w:qFormat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ConsNonformat">
    <w:name w:val="ConsNonformat Знак"/>
    <w:qFormat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f0">
    <w:name w:val="Верхний колонтитул Знак"/>
    <w:qFormat/>
    <w:rPr>
      <w:sz w:val="24"/>
      <w:szCs w:val="24"/>
    </w:rPr>
  </w:style>
  <w:style w:type="character" w:customStyle="1" w:styleId="12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  <w:qFormat/>
  </w:style>
  <w:style w:type="character" w:customStyle="1" w:styleId="nmb11">
    <w:name w:val="nmb11"/>
    <w:qFormat/>
  </w:style>
  <w:style w:type="character" w:customStyle="1" w:styleId="btn2">
    <w:name w:val="btn2"/>
    <w:qFormat/>
    <w:rPr>
      <w:bdr w:val="single" w:sz="6" w:space="0" w:color="E4E8EB"/>
    </w:rPr>
  </w:style>
  <w:style w:type="character" w:customStyle="1" w:styleId="22">
    <w:name w:val="Заголовок 2 Знак"/>
    <w:qFormat/>
    <w:rPr>
      <w:b/>
      <w:sz w:val="30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af1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20">
    <w:name w:val="Font Style20"/>
    <w:qFormat/>
    <w:rPr>
      <w:rFonts w:ascii="Times New Roman" w:hAnsi="Times New Roman" w:cs="Times New Roman"/>
      <w:sz w:val="18"/>
    </w:rPr>
  </w:style>
  <w:style w:type="character" w:customStyle="1" w:styleId="af2">
    <w:name w:val="Текст сноски Знак"/>
    <w:qFormat/>
    <w:rPr>
      <w:rFonts w:ascii="Calibri" w:hAnsi="Calibri" w:cs="Calibri"/>
    </w:rPr>
  </w:style>
  <w:style w:type="character" w:customStyle="1" w:styleId="af3">
    <w:name w:val="Символ сноски"/>
    <w:qFormat/>
    <w:rPr>
      <w:rFonts w:cs="Times New Roman"/>
      <w:vertAlign w:val="superscript"/>
    </w:rPr>
  </w:style>
  <w:style w:type="character" w:customStyle="1" w:styleId="23">
    <w:name w:val="Основной текст с отступом 2 Знак"/>
    <w:qFormat/>
    <w:rPr>
      <w:sz w:val="24"/>
      <w:szCs w:val="24"/>
    </w:rPr>
  </w:style>
  <w:style w:type="character" w:customStyle="1" w:styleId="af4">
    <w:name w:val="Основной текст Знак"/>
    <w:qFormat/>
    <w:rPr>
      <w:sz w:val="24"/>
      <w:szCs w:val="24"/>
    </w:rPr>
  </w:style>
  <w:style w:type="character" w:customStyle="1" w:styleId="af5">
    <w:name w:val="Название Знак"/>
    <w:qFormat/>
    <w:rPr>
      <w:rFonts w:ascii="Arial" w:hAnsi="Arial" w:cs="Arial"/>
      <w:b/>
      <w:kern w:val="2"/>
      <w:sz w:val="32"/>
    </w:rPr>
  </w:style>
  <w:style w:type="character" w:customStyle="1" w:styleId="24">
    <w:name w:val="Основной текст 2 Знак"/>
    <w:qFormat/>
    <w:rPr>
      <w:sz w:val="24"/>
      <w:szCs w:val="24"/>
    </w:rPr>
  </w:style>
  <w:style w:type="character" w:customStyle="1" w:styleId="af6">
    <w:name w:val="Основной текст_"/>
    <w:qFormat/>
    <w:rPr>
      <w:shd w:val="clear" w:color="auto" w:fill="FFFFFF"/>
    </w:rPr>
  </w:style>
  <w:style w:type="character" w:customStyle="1" w:styleId="af7">
    <w:name w:val="Нижний колонтитул Знак"/>
    <w:qFormat/>
    <w:rPr>
      <w:rFonts w:ascii="Times New Roman" w:hAnsi="Times New Roman" w:cs="Times New Roman"/>
    </w:rPr>
  </w:style>
  <w:style w:type="character" w:customStyle="1" w:styleId="af8">
    <w:name w:val="Абзац списка Знак"/>
    <w:qFormat/>
    <w:rPr>
      <w:sz w:val="24"/>
      <w:szCs w:val="24"/>
    </w:rPr>
  </w:style>
  <w:style w:type="character" w:customStyle="1" w:styleId="af9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  <w:qFormat/>
  </w:style>
  <w:style w:type="character" w:customStyle="1" w:styleId="blk">
    <w:name w:val="blk"/>
    <w:qFormat/>
  </w:style>
  <w:style w:type="character" w:customStyle="1" w:styleId="13">
    <w:name w:val="Обычный (веб) Знак1"/>
    <w:qFormat/>
    <w:rPr>
      <w:sz w:val="24"/>
      <w:szCs w:val="24"/>
    </w:rPr>
  </w:style>
  <w:style w:type="character" w:customStyle="1" w:styleId="210">
    <w:name w:val="Основной текст 2 Знак1"/>
    <w:qFormat/>
    <w:rPr>
      <w:sz w:val="24"/>
      <w:szCs w:val="24"/>
      <w:lang w:val="ru-RU"/>
    </w:rPr>
  </w:style>
  <w:style w:type="character" w:customStyle="1" w:styleId="afa">
    <w:name w:val="Подзаголовок Знак"/>
    <w:qFormat/>
    <w:rPr>
      <w:rFonts w:ascii="Arial" w:hAnsi="Arial" w:cs="Arial"/>
      <w:sz w:val="24"/>
      <w:szCs w:val="24"/>
      <w:lang w:val="ru-RU"/>
    </w:rPr>
  </w:style>
  <w:style w:type="character" w:customStyle="1" w:styleId="2Arial75pt">
    <w:name w:val="Основной текст (2) + Arial;7;5 pt"/>
    <w:qFormat/>
    <w:rPr>
      <w:rFonts w:ascii="Arial" w:eastAsia="Arial" w:hAnsi="Arial" w:cs="Arial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qFormat/>
    <w:rPr>
      <w:sz w:val="24"/>
      <w:szCs w:val="24"/>
    </w:rPr>
  </w:style>
  <w:style w:type="character" w:customStyle="1" w:styleId="25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sz w:val="19"/>
      <w:szCs w:val="19"/>
      <w:u w:val="none"/>
    </w:rPr>
  </w:style>
  <w:style w:type="character" w:customStyle="1" w:styleId="5Exact">
    <w:name w:val="Основной текст (5) Exact"/>
    <w:qFormat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qFormat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qFormat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">
    <w:name w:val="Основной текст (2)_"/>
    <w:qFormat/>
    <w:rPr>
      <w:sz w:val="19"/>
      <w:szCs w:val="19"/>
      <w:shd w:val="clear" w:color="auto" w:fill="FFFFFF"/>
    </w:rPr>
  </w:style>
  <w:style w:type="character" w:customStyle="1" w:styleId="afb">
    <w:name w:val="Другое_"/>
    <w:qFormat/>
    <w:rPr>
      <w:shd w:val="clear" w:color="auto" w:fill="FFFFFF"/>
    </w:rPr>
  </w:style>
  <w:style w:type="character" w:customStyle="1" w:styleId="char-name">
    <w:name w:val="char-name"/>
    <w:qFormat/>
  </w:style>
  <w:style w:type="character" w:customStyle="1" w:styleId="chars-valuevalue">
    <w:name w:val="chars-value__value"/>
    <w:qFormat/>
  </w:style>
  <w:style w:type="character" w:customStyle="1" w:styleId="chars-valuevalue-text-desc">
    <w:name w:val="chars-value__value-text-desc"/>
    <w:qFormat/>
  </w:style>
  <w:style w:type="character" w:customStyle="1" w:styleId="chars-valuevalue-min-val">
    <w:name w:val="chars-value__value-min-val"/>
    <w:qFormat/>
  </w:style>
  <w:style w:type="character" w:customStyle="1" w:styleId="chars-valuevalue-max-val">
    <w:name w:val="chars-value__value-max-val"/>
    <w:qFormat/>
  </w:style>
  <w:style w:type="paragraph" w:customStyle="1" w:styleId="afc">
    <w:name w:val="Заголовок"/>
    <w:basedOn w:val="a"/>
    <w:next w:val="a9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7">
    <w:name w:val="Знак2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d">
    <w:name w:val="Заголовок статьи"/>
    <w:basedOn w:val="a"/>
    <w:next w:val="a"/>
    <w:qFormat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e">
    <w:name w:val="Комментарий"/>
    <w:basedOn w:val="a"/>
    <w:next w:val="a"/>
    <w:qFormat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ConsPlusNormal0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2110">
    <w:name w:val="Основной текст с отступом 211"/>
    <w:basedOn w:val="a"/>
    <w:qFormat/>
    <w:pPr>
      <w:spacing w:after="120" w:line="480" w:lineRule="auto"/>
      <w:ind w:left="283"/>
    </w:p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230">
    <w:name w:val="Знак Знак23 Знак Знак Знак Знак Знак Знак 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6">
    <w:name w:val="1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110"/>
    <w:qFormat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0">
    <w:name w:val="Прижатый влево"/>
    <w:basedOn w:val="a"/>
    <w:next w:val="a"/>
    <w:qFormat/>
    <w:pPr>
      <w:autoSpaceDE w:val="0"/>
    </w:pPr>
    <w:rPr>
      <w:rFonts w:ascii="Arial" w:hAnsi="Arial" w:cs="Arial"/>
    </w:rPr>
  </w:style>
  <w:style w:type="paragraph" w:customStyle="1" w:styleId="aff1">
    <w:name w:val="Пункт"/>
    <w:basedOn w:val="a"/>
    <w:qFormat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qFormat/>
    <w:pPr>
      <w:widowControl w:val="0"/>
      <w:autoSpaceDE w:val="0"/>
      <w:spacing w:line="254" w:lineRule="exact"/>
      <w:jc w:val="center"/>
    </w:pPr>
  </w:style>
  <w:style w:type="paragraph" w:customStyle="1" w:styleId="17">
    <w:name w:val="Абзац списка1"/>
    <w:basedOn w:val="a"/>
    <w:qFormat/>
    <w:pPr>
      <w:ind w:left="708"/>
    </w:pPr>
  </w:style>
  <w:style w:type="paragraph" w:customStyle="1" w:styleId="ConsNonformat0">
    <w:name w:val="ConsNonformat"/>
    <w:qFormat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8">
    <w:name w:val="Обычный (веб)1"/>
    <w:basedOn w:val="a"/>
    <w:qFormat/>
    <w:pPr>
      <w:spacing w:before="280" w:after="280"/>
    </w:pPr>
  </w:style>
  <w:style w:type="paragraph" w:customStyle="1" w:styleId="ConsDTNormal">
    <w:name w:val="ConsDTNormal"/>
    <w:qFormat/>
    <w:pPr>
      <w:suppressAutoHyphens/>
      <w:autoSpaceDE w:val="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нак Знак Знак Знак"/>
    <w:basedOn w:val="a"/>
    <w:next w:val="a"/>
    <w:qFormat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qFormat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styleId="aff5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9">
    <w:name w:val="Название объекта1"/>
    <w:basedOn w:val="a"/>
    <w:next w:val="a"/>
    <w:qFormat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qFormat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2">
    <w:name w:val="Основной текст с отступом 21"/>
    <w:basedOn w:val="a"/>
    <w:qFormat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a">
    <w:name w:val="Знак Знак Знак Знак Знак Знак Знак1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b">
    <w:name w:val="Абзац списка1"/>
    <w:basedOn w:val="a"/>
    <w:qFormat/>
    <w:pPr>
      <w:ind w:left="720"/>
    </w:pPr>
    <w:rPr>
      <w:sz w:val="20"/>
      <w:szCs w:val="20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before="360" w:line="274" w:lineRule="exact"/>
      <w:jc w:val="both"/>
    </w:pPr>
    <w:rPr>
      <w:sz w:val="20"/>
      <w:szCs w:val="20"/>
    </w:rPr>
  </w:style>
  <w:style w:type="paragraph" w:customStyle="1" w:styleId="1c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9">
    <w:name w:val="Без интервала2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fr1cxspmiddle">
    <w:name w:val="fr1cxspmiddle"/>
    <w:basedOn w:val="a"/>
    <w:qFormat/>
    <w:pPr>
      <w:spacing w:before="280" w:after="280"/>
    </w:pPr>
  </w:style>
  <w:style w:type="paragraph" w:customStyle="1" w:styleId="fr1cxsplast">
    <w:name w:val="fr1cxsplast"/>
    <w:basedOn w:val="a"/>
    <w:qFormat/>
    <w:pPr>
      <w:spacing w:before="280" w:after="280"/>
    </w:pPr>
  </w:style>
  <w:style w:type="paragraph" w:customStyle="1" w:styleId="51">
    <w:name w:val="Основной текст (5)"/>
    <w:basedOn w:val="a"/>
    <w:qFormat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qFormat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qFormat/>
    <w:pPr>
      <w:spacing w:before="280" w:after="280"/>
    </w:pPr>
  </w:style>
  <w:style w:type="paragraph" w:customStyle="1" w:styleId="aff7">
    <w:name w:val="Другое"/>
    <w:basedOn w:val="a"/>
    <w:qFormat/>
    <w:pPr>
      <w:widowControl w:val="0"/>
      <w:shd w:val="clear" w:color="auto" w:fill="FFFFFF"/>
    </w:pPr>
    <w:rPr>
      <w:sz w:val="20"/>
      <w:szCs w:val="20"/>
    </w:rPr>
  </w:style>
  <w:style w:type="paragraph" w:customStyle="1" w:styleId="aff8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7D28AD7253741821838B6AAAA07ED6E11C1A066009F5C374A7805FCg8N0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86C67EB82148712F6982EDA2F940D68AF14470531FF1273AA15F0ABB8670ACFC89CACD5C3A0E381EC43ED5FBB4B027BC558D39d0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RZR&amp;n=331074&amp;date=04.02.2021&amp;dst=3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DEFC29099A319C9F9E23CF7BA28E2EEA18E04AED608C88008B1DBF26h5N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DEFC29099A319C9F9E23CF7BA28E2EEA18E04AED608C88008B1DBF26h5N1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5453</Words>
  <Characters>31083</Characters>
  <Application>Microsoft Office Word</Application>
  <DocSecurity>0</DocSecurity>
  <Lines>259</Lines>
  <Paragraphs>72</Paragraphs>
  <ScaleCrop>false</ScaleCrop>
  <Company/>
  <LinksUpToDate>false</LinksUpToDate>
  <CharactersWithSpaces>36464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2026-05-15T13:51:00Z</cp:lastPrinted>
  <dcterms:created xsi:type="dcterms:W3CDTF">2025-10-07T10:33:00Z</dcterms:created>
  <dcterms:modified xsi:type="dcterms:W3CDTF">2026-05-27T09:29:00Z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1049-12.2.0.21931</vt:lpwstr>
  </property>
  <property fmtid="{D5CDD505-2E9C-101B-9397-08002B2CF9AE}" pid="4" name="ICV">
    <vt:lpwstr>C29D4687A58E4575A18DFADDDE0E6898_13</vt:lpwstr>
  </property>
</Properties>
</file>