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3024F" w14:textId="77777777" w:rsidR="0062725E" w:rsidRPr="007572ED" w:rsidRDefault="0062725E" w:rsidP="008615FF">
      <w:pPr>
        <w:pStyle w:val="a8"/>
        <w:rPr>
          <w:b/>
          <w:bCs/>
          <w:i w:val="0"/>
          <w:iCs w:val="0"/>
          <w:sz w:val="22"/>
          <w:szCs w:val="22"/>
        </w:rPr>
      </w:pPr>
      <w:bookmarkStart w:id="0" w:name="_GoBack"/>
      <w:bookmarkEnd w:id="0"/>
    </w:p>
    <w:p w14:paraId="5E5C764D" w14:textId="77777777" w:rsidR="009A1CD3" w:rsidRPr="00F37B81" w:rsidRDefault="009A1CD3" w:rsidP="009A1CD3">
      <w:pPr>
        <w:pStyle w:val="a8"/>
        <w:jc w:val="center"/>
        <w:rPr>
          <w:b/>
          <w:bCs/>
          <w:i w:val="0"/>
          <w:iCs w:val="0"/>
          <w:sz w:val="24"/>
          <w:szCs w:val="24"/>
        </w:rPr>
      </w:pPr>
      <w:r w:rsidRPr="00F37B81">
        <w:rPr>
          <w:b/>
          <w:bCs/>
          <w:i w:val="0"/>
          <w:iCs w:val="0"/>
          <w:sz w:val="24"/>
          <w:szCs w:val="24"/>
        </w:rPr>
        <w:t>Технические требования</w:t>
      </w:r>
    </w:p>
    <w:p w14:paraId="7731060E" w14:textId="77777777" w:rsidR="00662DFB" w:rsidRPr="007572ED" w:rsidRDefault="00662DFB">
      <w:pPr>
        <w:rPr>
          <w:rFonts w:ascii="Times New Roman" w:hAnsi="Times New Roman" w:cs="Times New Roman"/>
          <w:color w:val="auto"/>
          <w:sz w:val="22"/>
          <w:szCs w:val="22"/>
        </w:rPr>
      </w:pPr>
    </w:p>
    <w:tbl>
      <w:tblPr>
        <w:tblStyle w:val="ac"/>
        <w:tblW w:w="9918" w:type="dxa"/>
        <w:jc w:val="center"/>
        <w:tblLayout w:type="fixed"/>
        <w:tblLook w:val="04A0" w:firstRow="1" w:lastRow="0" w:firstColumn="1" w:lastColumn="0" w:noHBand="0" w:noVBand="1"/>
      </w:tblPr>
      <w:tblGrid>
        <w:gridCol w:w="513"/>
        <w:gridCol w:w="3026"/>
        <w:gridCol w:w="6379"/>
      </w:tblGrid>
      <w:tr w:rsidR="000E4EFC" w:rsidRPr="007572ED" w14:paraId="351BD1DD" w14:textId="77777777" w:rsidTr="00AB70D0">
        <w:trPr>
          <w:trHeight w:val="20"/>
          <w:jc w:val="center"/>
        </w:trPr>
        <w:tc>
          <w:tcPr>
            <w:tcW w:w="513" w:type="dxa"/>
          </w:tcPr>
          <w:p w14:paraId="2EC25022"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1</w:t>
            </w:r>
          </w:p>
        </w:tc>
        <w:tc>
          <w:tcPr>
            <w:tcW w:w="3026" w:type="dxa"/>
          </w:tcPr>
          <w:p w14:paraId="6F88E45E"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Объект закупки</w:t>
            </w:r>
          </w:p>
        </w:tc>
        <w:tc>
          <w:tcPr>
            <w:tcW w:w="6379" w:type="dxa"/>
          </w:tcPr>
          <w:p w14:paraId="72EB3410" w14:textId="5C9639D2" w:rsidR="00A850F7" w:rsidRDefault="00A850F7" w:rsidP="00657631">
            <w:pPr>
              <w:rPr>
                <w:rFonts w:ascii="Times New Roman" w:hAnsi="Times New Roman" w:cs="Times New Roman"/>
              </w:rPr>
            </w:pPr>
            <w:r w:rsidRPr="00A850F7">
              <w:rPr>
                <w:rFonts w:ascii="Times New Roman" w:hAnsi="Times New Roman" w:cs="Times New Roman"/>
              </w:rPr>
              <w:t xml:space="preserve">Оказание услуги по организации проведения спортивно </w:t>
            </w:r>
            <w:r>
              <w:rPr>
                <w:rFonts w:ascii="Times New Roman" w:hAnsi="Times New Roman" w:cs="Times New Roman"/>
              </w:rPr>
              <w:t>-</w:t>
            </w:r>
            <w:r w:rsidRPr="00A850F7">
              <w:rPr>
                <w:rFonts w:ascii="Times New Roman" w:hAnsi="Times New Roman" w:cs="Times New Roman"/>
              </w:rPr>
              <w:t xml:space="preserve"> массового мероприятия «День здоровья» </w:t>
            </w:r>
          </w:p>
          <w:p w14:paraId="71ADD6F1" w14:textId="44393C87" w:rsidR="00077167" w:rsidRPr="00A850F7" w:rsidRDefault="00A850F7" w:rsidP="00657631">
            <w:pPr>
              <w:rPr>
                <w:rFonts w:ascii="Times New Roman" w:eastAsia="Times New Roman" w:hAnsi="Times New Roman" w:cs="Times New Roman"/>
                <w:color w:val="auto"/>
                <w:sz w:val="22"/>
                <w:szCs w:val="22"/>
              </w:rPr>
            </w:pPr>
            <w:r w:rsidRPr="00A850F7">
              <w:rPr>
                <w:rFonts w:ascii="Times New Roman" w:hAnsi="Times New Roman" w:cs="Times New Roman"/>
              </w:rPr>
              <w:t>для должностных лиц РТУ РЭБОТИ</w:t>
            </w:r>
          </w:p>
        </w:tc>
      </w:tr>
      <w:tr w:rsidR="000E4EFC" w:rsidRPr="007572ED" w14:paraId="3A7AA1D6" w14:textId="77777777" w:rsidTr="00AB70D0">
        <w:trPr>
          <w:trHeight w:val="20"/>
          <w:jc w:val="center"/>
        </w:trPr>
        <w:tc>
          <w:tcPr>
            <w:tcW w:w="513" w:type="dxa"/>
          </w:tcPr>
          <w:p w14:paraId="074EDDEF"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2</w:t>
            </w:r>
          </w:p>
        </w:tc>
        <w:tc>
          <w:tcPr>
            <w:tcW w:w="3026" w:type="dxa"/>
          </w:tcPr>
          <w:p w14:paraId="77A4DAB6" w14:textId="77777777" w:rsidR="00077167" w:rsidRPr="007572ED" w:rsidRDefault="00077167">
            <w:pPr>
              <w:rPr>
                <w:rFonts w:ascii="Times New Roman" w:eastAsia="Times New Roman" w:hAnsi="Times New Roman" w:cs="Times New Roman"/>
                <w:b/>
                <w:bCs/>
                <w:color w:val="auto"/>
                <w:sz w:val="22"/>
                <w:szCs w:val="22"/>
              </w:rPr>
            </w:pPr>
            <w:r w:rsidRPr="007572ED">
              <w:rPr>
                <w:rFonts w:ascii="Times New Roman" w:eastAsia="Times New Roman" w:hAnsi="Times New Roman" w:cs="Times New Roman"/>
                <w:b/>
                <w:bCs/>
                <w:color w:val="auto"/>
                <w:sz w:val="22"/>
                <w:szCs w:val="22"/>
              </w:rPr>
              <w:t>ОКПД2/(КТРУ)</w:t>
            </w:r>
          </w:p>
        </w:tc>
        <w:tc>
          <w:tcPr>
            <w:tcW w:w="6379" w:type="dxa"/>
          </w:tcPr>
          <w:p w14:paraId="0A675D80" w14:textId="664175F1" w:rsidR="00077167" w:rsidRPr="00B25CE3" w:rsidRDefault="00B25CE3" w:rsidP="00E610E0">
            <w:pPr>
              <w:rPr>
                <w:rFonts w:ascii="Times New Roman" w:hAnsi="Times New Roman" w:cs="Times New Roman"/>
                <w:b/>
                <w:color w:val="auto"/>
                <w:sz w:val="22"/>
                <w:szCs w:val="22"/>
              </w:rPr>
            </w:pPr>
            <w:r w:rsidRPr="00B25CE3">
              <w:rPr>
                <w:rFonts w:ascii="Times New Roman" w:hAnsi="Times New Roman" w:cs="Times New Roman"/>
                <w:sz w:val="22"/>
                <w:szCs w:val="22"/>
              </w:rPr>
              <w:t>Код ОКПД2 - 93</w:t>
            </w:r>
            <w:r w:rsidRPr="00B25CE3">
              <w:rPr>
                <w:rFonts w:ascii="Times New Roman" w:hAnsi="Times New Roman" w:cs="Times New Roman"/>
                <w:bCs/>
              </w:rPr>
              <w:t>.19.1</w:t>
            </w:r>
            <w:r w:rsidR="00E610E0">
              <w:rPr>
                <w:rFonts w:ascii="Times New Roman" w:hAnsi="Times New Roman" w:cs="Times New Roman"/>
                <w:bCs/>
              </w:rPr>
              <w:t>1</w:t>
            </w:r>
            <w:r w:rsidRPr="00B25CE3">
              <w:rPr>
                <w:rFonts w:ascii="Times New Roman" w:hAnsi="Times New Roman" w:cs="Times New Roman"/>
                <w:bCs/>
              </w:rPr>
              <w:t>.000</w:t>
            </w:r>
            <w:r w:rsidR="00E610E0">
              <w:rPr>
                <w:rFonts w:ascii="Times New Roman" w:hAnsi="Times New Roman" w:cs="Times New Roman"/>
                <w:bCs/>
              </w:rPr>
              <w:t>; 93.19.10.000-00000002</w:t>
            </w:r>
          </w:p>
        </w:tc>
      </w:tr>
      <w:tr w:rsidR="000E4EFC" w:rsidRPr="007572ED" w14:paraId="5CDDD7C8" w14:textId="77777777" w:rsidTr="00AB70D0">
        <w:trPr>
          <w:trHeight w:val="20"/>
          <w:jc w:val="center"/>
        </w:trPr>
        <w:tc>
          <w:tcPr>
            <w:tcW w:w="513" w:type="dxa"/>
          </w:tcPr>
          <w:p w14:paraId="0D9F5A46" w14:textId="77777777" w:rsidR="001046C5"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3</w:t>
            </w:r>
          </w:p>
        </w:tc>
        <w:tc>
          <w:tcPr>
            <w:tcW w:w="3026" w:type="dxa"/>
          </w:tcPr>
          <w:p w14:paraId="3556E681" w14:textId="77777777" w:rsidR="001046C5" w:rsidRPr="007572ED" w:rsidRDefault="001046C5">
            <w:pPr>
              <w:rPr>
                <w:rFonts w:ascii="Times New Roman" w:eastAsia="Times New Roman" w:hAnsi="Times New Roman" w:cs="Times New Roman"/>
                <w:b/>
                <w:bCs/>
                <w:color w:val="auto"/>
                <w:sz w:val="22"/>
                <w:szCs w:val="22"/>
              </w:rPr>
            </w:pPr>
            <w:r w:rsidRPr="007572ED">
              <w:rPr>
                <w:rFonts w:ascii="Times New Roman" w:eastAsia="Times New Roman" w:hAnsi="Times New Roman" w:cs="Times New Roman"/>
                <w:b/>
                <w:bCs/>
                <w:color w:val="auto"/>
                <w:sz w:val="22"/>
                <w:szCs w:val="22"/>
              </w:rPr>
              <w:t>Единица измерения</w:t>
            </w:r>
          </w:p>
        </w:tc>
        <w:tc>
          <w:tcPr>
            <w:tcW w:w="6379" w:type="dxa"/>
          </w:tcPr>
          <w:p w14:paraId="61D5A9BE" w14:textId="67126683" w:rsidR="001046C5" w:rsidRPr="007572ED" w:rsidRDefault="00E610E0" w:rsidP="00657631">
            <w:pPr>
              <w:rPr>
                <w:rFonts w:ascii="Times New Roman" w:hAnsi="Times New Roman" w:cs="Times New Roman"/>
                <w:color w:val="auto"/>
                <w:sz w:val="22"/>
                <w:szCs w:val="22"/>
              </w:rPr>
            </w:pPr>
            <w:r>
              <w:rPr>
                <w:rFonts w:ascii="Times New Roman" w:hAnsi="Times New Roman" w:cs="Times New Roman"/>
                <w:color w:val="auto"/>
                <w:sz w:val="22"/>
                <w:szCs w:val="22"/>
              </w:rPr>
              <w:t>Условная единица</w:t>
            </w:r>
          </w:p>
        </w:tc>
      </w:tr>
      <w:tr w:rsidR="000E4EFC" w:rsidRPr="007572ED" w14:paraId="260BD72F" w14:textId="77777777" w:rsidTr="00AB70D0">
        <w:trPr>
          <w:trHeight w:val="20"/>
          <w:jc w:val="center"/>
        </w:trPr>
        <w:tc>
          <w:tcPr>
            <w:tcW w:w="513" w:type="dxa"/>
          </w:tcPr>
          <w:p w14:paraId="45ABF3DD"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4</w:t>
            </w:r>
          </w:p>
        </w:tc>
        <w:tc>
          <w:tcPr>
            <w:tcW w:w="3026" w:type="dxa"/>
          </w:tcPr>
          <w:p w14:paraId="70B747D0"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Краткие характеристики поставляемых товаров/ выполняемых работ/ оказываемых услуг</w:t>
            </w:r>
          </w:p>
        </w:tc>
        <w:tc>
          <w:tcPr>
            <w:tcW w:w="6379" w:type="dxa"/>
          </w:tcPr>
          <w:p w14:paraId="31C32269" w14:textId="4042B049" w:rsidR="00077167" w:rsidRPr="007572ED" w:rsidRDefault="00F84AC4" w:rsidP="00657631">
            <w:pPr>
              <w:snapToGrid w:val="0"/>
              <w:rPr>
                <w:rFonts w:ascii="Times New Roman" w:hAnsi="Times New Roman" w:cs="Times New Roman"/>
                <w:color w:val="auto"/>
                <w:sz w:val="22"/>
                <w:szCs w:val="22"/>
              </w:rPr>
            </w:pPr>
            <w:r w:rsidRPr="007572ED">
              <w:rPr>
                <w:rFonts w:ascii="Times New Roman" w:hAnsi="Times New Roman" w:cs="Times New Roman"/>
                <w:iCs/>
                <w:sz w:val="22"/>
                <w:szCs w:val="22"/>
              </w:rPr>
              <w:t>В приложении к техническим требованиям</w:t>
            </w:r>
          </w:p>
        </w:tc>
      </w:tr>
      <w:tr w:rsidR="000E4EFC" w:rsidRPr="007572ED" w14:paraId="57B5AF45" w14:textId="77777777" w:rsidTr="00AB70D0">
        <w:trPr>
          <w:trHeight w:val="20"/>
          <w:jc w:val="center"/>
        </w:trPr>
        <w:tc>
          <w:tcPr>
            <w:tcW w:w="513" w:type="dxa"/>
          </w:tcPr>
          <w:p w14:paraId="2F4AF307"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5</w:t>
            </w:r>
          </w:p>
        </w:tc>
        <w:tc>
          <w:tcPr>
            <w:tcW w:w="3026" w:type="dxa"/>
          </w:tcPr>
          <w:p w14:paraId="695A1BEC" w14:textId="77777777" w:rsidR="00077167" w:rsidRPr="007572ED" w:rsidRDefault="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Количество (объем) поставляемого товара/ выполняемых работ/ оказываемых услуг</w:t>
            </w:r>
          </w:p>
        </w:tc>
        <w:tc>
          <w:tcPr>
            <w:tcW w:w="6379" w:type="dxa"/>
          </w:tcPr>
          <w:p w14:paraId="40EE1868" w14:textId="77777777" w:rsidR="003E7DE5" w:rsidRPr="007572ED" w:rsidRDefault="003E7DE5" w:rsidP="00657631">
            <w:pPr>
              <w:rPr>
                <w:rFonts w:ascii="Times New Roman" w:eastAsia="Times New Roman" w:hAnsi="Times New Roman" w:cs="Times New Roman"/>
                <w:color w:val="auto"/>
                <w:sz w:val="22"/>
                <w:szCs w:val="22"/>
              </w:rPr>
            </w:pPr>
          </w:p>
          <w:p w14:paraId="092B284C" w14:textId="38EE407D" w:rsidR="00077167" w:rsidRPr="007572ED" w:rsidRDefault="00905475" w:rsidP="00B25CE3">
            <w:pP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3E7DE5" w:rsidRPr="007572ED">
              <w:rPr>
                <w:rFonts w:ascii="Times New Roman" w:eastAsia="Times New Roman" w:hAnsi="Times New Roman" w:cs="Times New Roman"/>
                <w:color w:val="auto"/>
                <w:sz w:val="22"/>
                <w:szCs w:val="22"/>
              </w:rPr>
              <w:t xml:space="preserve"> (</w:t>
            </w:r>
            <w:r w:rsidR="00B25CE3">
              <w:rPr>
                <w:rFonts w:ascii="Times New Roman" w:eastAsia="Times New Roman" w:hAnsi="Times New Roman" w:cs="Times New Roman"/>
                <w:color w:val="auto"/>
                <w:sz w:val="22"/>
                <w:szCs w:val="22"/>
              </w:rPr>
              <w:t>одна</w:t>
            </w:r>
            <w:r w:rsidR="003E7DE5" w:rsidRPr="007572ED">
              <w:rPr>
                <w:rFonts w:ascii="Times New Roman" w:eastAsia="Times New Roman" w:hAnsi="Times New Roman" w:cs="Times New Roman"/>
                <w:color w:val="auto"/>
                <w:sz w:val="22"/>
                <w:szCs w:val="22"/>
              </w:rPr>
              <w:t>)</w:t>
            </w:r>
          </w:p>
        </w:tc>
      </w:tr>
      <w:tr w:rsidR="000E4EFC" w:rsidRPr="007572ED" w14:paraId="2CDA21ED" w14:textId="77777777" w:rsidTr="00AB70D0">
        <w:trPr>
          <w:trHeight w:val="20"/>
          <w:jc w:val="center"/>
        </w:trPr>
        <w:tc>
          <w:tcPr>
            <w:tcW w:w="513" w:type="dxa"/>
          </w:tcPr>
          <w:p w14:paraId="7011C4BA" w14:textId="77777777" w:rsidR="00077167" w:rsidRPr="007572ED" w:rsidRDefault="001046C5">
            <w:pPr>
              <w:rPr>
                <w:rFonts w:ascii="Times New Roman" w:hAnsi="Times New Roman" w:cs="Times New Roman"/>
                <w:color w:val="auto"/>
                <w:sz w:val="22"/>
                <w:szCs w:val="22"/>
              </w:rPr>
            </w:pPr>
            <w:r w:rsidRPr="007572ED">
              <w:rPr>
                <w:rFonts w:ascii="Times New Roman" w:hAnsi="Times New Roman" w:cs="Times New Roman"/>
                <w:color w:val="auto"/>
                <w:sz w:val="22"/>
                <w:szCs w:val="22"/>
              </w:rPr>
              <w:t>6</w:t>
            </w:r>
          </w:p>
        </w:tc>
        <w:tc>
          <w:tcPr>
            <w:tcW w:w="3026" w:type="dxa"/>
          </w:tcPr>
          <w:p w14:paraId="74B50B87" w14:textId="77777777" w:rsidR="00077167" w:rsidRPr="007572ED" w:rsidRDefault="00077167" w:rsidP="00077167">
            <w:pPr>
              <w:spacing w:line="252" w:lineRule="auto"/>
              <w:rPr>
                <w:rFonts w:ascii="Times New Roman" w:eastAsia="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 xml:space="preserve">Сопутствующие </w:t>
            </w:r>
          </w:p>
          <w:p w14:paraId="608832E7" w14:textId="77777777" w:rsidR="00077167" w:rsidRPr="007572ED" w:rsidRDefault="003E7DE5" w:rsidP="00077167">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работы/у</w:t>
            </w:r>
            <w:r w:rsidR="00077167" w:rsidRPr="007572ED">
              <w:rPr>
                <w:rFonts w:ascii="Times New Roman" w:eastAsia="Times New Roman" w:hAnsi="Times New Roman" w:cs="Times New Roman"/>
                <w:b/>
                <w:bCs/>
                <w:color w:val="auto"/>
                <w:sz w:val="22"/>
                <w:szCs w:val="22"/>
              </w:rPr>
              <w:t>слуги</w:t>
            </w:r>
          </w:p>
        </w:tc>
        <w:tc>
          <w:tcPr>
            <w:tcW w:w="6379" w:type="dxa"/>
          </w:tcPr>
          <w:p w14:paraId="42B6428A" w14:textId="77777777" w:rsidR="00B25CE3" w:rsidRPr="00B25CE3" w:rsidRDefault="00657631" w:rsidP="00B25CE3">
            <w:pPr>
              <w:tabs>
                <w:tab w:val="left" w:pos="2502"/>
              </w:tabs>
              <w:jc w:val="both"/>
              <w:rPr>
                <w:rFonts w:ascii="Times New Roman" w:hAnsi="Times New Roman" w:cs="Times New Roman"/>
              </w:rPr>
            </w:pPr>
            <w:r w:rsidRPr="007572ED">
              <w:rPr>
                <w:rFonts w:ascii="Times New Roman" w:hAnsi="Times New Roman" w:cs="Times New Roman"/>
                <w:color w:val="auto"/>
                <w:sz w:val="22"/>
                <w:szCs w:val="22"/>
              </w:rPr>
              <w:t>-</w:t>
            </w:r>
            <w:r w:rsidR="00B25CE3" w:rsidRPr="00B25CE3">
              <w:rPr>
                <w:rFonts w:ascii="Times New Roman" w:hAnsi="Times New Roman" w:cs="Times New Roman"/>
              </w:rPr>
              <w:t>-</w:t>
            </w:r>
            <w:r w:rsidR="00B25CE3" w:rsidRPr="00B25CE3">
              <w:rPr>
                <w:rFonts w:ascii="Times New Roman" w:hAnsi="Times New Roman" w:cs="Times New Roman"/>
                <w:lang w:val="en-US"/>
              </w:rPr>
              <w:t> </w:t>
            </w:r>
            <w:r w:rsidR="00B25CE3" w:rsidRPr="00B25CE3">
              <w:rPr>
                <w:rFonts w:ascii="Times New Roman" w:hAnsi="Times New Roman" w:cs="Times New Roman"/>
              </w:rPr>
              <w:t>встреча с Заказчиком и обсуждение плана, и детализация графика Мероприятия;</w:t>
            </w:r>
          </w:p>
          <w:p w14:paraId="6523766E" w14:textId="77777777" w:rsidR="00B25CE3" w:rsidRPr="00B25CE3" w:rsidRDefault="00B25CE3" w:rsidP="00B25CE3">
            <w:pPr>
              <w:contextualSpacing/>
              <w:jc w:val="both"/>
              <w:rPr>
                <w:rFonts w:ascii="Times New Roman" w:hAnsi="Times New Roman" w:cs="Times New Roman"/>
              </w:rPr>
            </w:pPr>
            <w:r w:rsidRPr="00B25CE3">
              <w:rPr>
                <w:rFonts w:ascii="Times New Roman" w:hAnsi="Times New Roman" w:cs="Times New Roman"/>
                <w:b/>
              </w:rPr>
              <w:t>-</w:t>
            </w:r>
            <w:r w:rsidRPr="00B25CE3">
              <w:rPr>
                <w:rFonts w:ascii="Times New Roman" w:hAnsi="Times New Roman" w:cs="Times New Roman"/>
                <w:b/>
                <w:lang w:val="en-US"/>
              </w:rPr>
              <w:t> </w:t>
            </w:r>
            <w:r w:rsidRPr="00B25CE3">
              <w:rPr>
                <w:rFonts w:ascii="Times New Roman" w:hAnsi="Times New Roman" w:cs="Times New Roman"/>
              </w:rPr>
              <w:t xml:space="preserve">программа проведения Мероприятия разрабатывается </w:t>
            </w:r>
            <w:r w:rsidRPr="00B25CE3">
              <w:rPr>
                <w:rFonts w:ascii="Times New Roman" w:hAnsi="Times New Roman" w:cs="Times New Roman"/>
              </w:rPr>
              <w:br/>
              <w:t xml:space="preserve">и утверждается Заказчиком и согласовывается с Исполнителем; Программа Мероприятия должна включать: </w:t>
            </w:r>
            <w:proofErr w:type="spellStart"/>
            <w:r w:rsidRPr="00B25CE3">
              <w:rPr>
                <w:rFonts w:ascii="Times New Roman" w:hAnsi="Times New Roman" w:cs="Times New Roman"/>
              </w:rPr>
              <w:t>флорбол</w:t>
            </w:r>
            <w:proofErr w:type="spellEnd"/>
            <w:r w:rsidRPr="00B25CE3">
              <w:rPr>
                <w:rFonts w:ascii="Times New Roman" w:hAnsi="Times New Roman" w:cs="Times New Roman"/>
              </w:rPr>
              <w:t xml:space="preserve">, футбол, бадминтон, соревнования по плаванию, командная эстафета, </w:t>
            </w:r>
            <w:proofErr w:type="spellStart"/>
            <w:r w:rsidRPr="00B25CE3">
              <w:rPr>
                <w:rFonts w:ascii="Times New Roman" w:hAnsi="Times New Roman" w:cs="Times New Roman"/>
              </w:rPr>
              <w:t>петанк</w:t>
            </w:r>
            <w:proofErr w:type="spellEnd"/>
            <w:r w:rsidRPr="00B25CE3">
              <w:rPr>
                <w:rFonts w:ascii="Times New Roman" w:hAnsi="Times New Roman" w:cs="Times New Roman"/>
              </w:rPr>
              <w:t>, силовое многоборье, баскетбол, волейбол, настольный теннис, перетягивание каната);</w:t>
            </w:r>
          </w:p>
          <w:p w14:paraId="1C83530C" w14:textId="36FC2BB7" w:rsidR="00B25CE3" w:rsidRPr="00B25CE3" w:rsidRDefault="00B25CE3" w:rsidP="00B25CE3">
            <w:pPr>
              <w:tabs>
                <w:tab w:val="left" w:pos="2502"/>
              </w:tabs>
              <w:jc w:val="both"/>
              <w:rPr>
                <w:rFonts w:ascii="Times New Roman" w:hAnsi="Times New Roman" w:cs="Times New Roman"/>
              </w:rPr>
            </w:pPr>
            <w:r w:rsidRPr="00B25CE3">
              <w:rPr>
                <w:rFonts w:ascii="Times New Roman" w:hAnsi="Times New Roman" w:cs="Times New Roman"/>
              </w:rPr>
              <w:t>-</w:t>
            </w:r>
            <w:r w:rsidR="00F37B81">
              <w:rPr>
                <w:rFonts w:ascii="Times New Roman" w:hAnsi="Times New Roman" w:cs="Times New Roman"/>
              </w:rPr>
              <w:t> </w:t>
            </w:r>
            <w:r w:rsidRPr="00B25CE3">
              <w:rPr>
                <w:rFonts w:ascii="Times New Roman" w:hAnsi="Times New Roman" w:cs="Times New Roman"/>
              </w:rPr>
              <w:t xml:space="preserve">состав специалистов, привлекаемых для организации и проведения спортивного мероприятия: ведущий и координатор мероприятия; </w:t>
            </w:r>
          </w:p>
          <w:p w14:paraId="7515BB36" w14:textId="77777777" w:rsidR="00B25CE3" w:rsidRPr="00B25CE3" w:rsidRDefault="00B25CE3" w:rsidP="00B25CE3">
            <w:pPr>
              <w:tabs>
                <w:tab w:val="left" w:pos="2502"/>
              </w:tabs>
              <w:jc w:val="both"/>
              <w:rPr>
                <w:rFonts w:ascii="Times New Roman" w:hAnsi="Times New Roman" w:cs="Times New Roman"/>
              </w:rPr>
            </w:pPr>
            <w:r w:rsidRPr="00B25CE3">
              <w:rPr>
                <w:rFonts w:ascii="Times New Roman" w:hAnsi="Times New Roman" w:cs="Times New Roman"/>
              </w:rPr>
              <w:t>- предоставление (аренда не менее 2 часов) спортивного инвентаря: согласно разработанной программе Заказчика. Исполнитель несет ответственность за техническое состояние любого используемого оборудования, необходимого для проведения Мероприятия, а также за причинение вреда жизни и здоровью участникам (зрителям) Мероприятия, возникшего по вине Исполнителя.</w:t>
            </w:r>
          </w:p>
          <w:p w14:paraId="5DBC0E3C" w14:textId="6073A59B" w:rsidR="00B25CE3" w:rsidRPr="00B25CE3" w:rsidRDefault="00B25CE3" w:rsidP="00B25CE3">
            <w:pPr>
              <w:tabs>
                <w:tab w:val="left" w:pos="2502"/>
              </w:tabs>
              <w:jc w:val="both"/>
              <w:rPr>
                <w:rFonts w:ascii="Times New Roman" w:hAnsi="Times New Roman" w:cs="Times New Roman"/>
              </w:rPr>
            </w:pPr>
            <w:r w:rsidRPr="00B25CE3">
              <w:rPr>
                <w:rFonts w:ascii="Times New Roman" w:hAnsi="Times New Roman" w:cs="Times New Roman"/>
              </w:rPr>
              <w:t>-</w:t>
            </w:r>
            <w:r w:rsidR="00F37B81">
              <w:rPr>
                <w:rFonts w:ascii="Times New Roman" w:hAnsi="Times New Roman" w:cs="Times New Roman"/>
              </w:rPr>
              <w:t> </w:t>
            </w:r>
            <w:r w:rsidRPr="00B25CE3">
              <w:rPr>
                <w:rFonts w:ascii="Times New Roman" w:hAnsi="Times New Roman" w:cs="Times New Roman"/>
              </w:rPr>
              <w:t>обеспечение работы оборудования необходимого для проведения Мероприятия;</w:t>
            </w:r>
          </w:p>
          <w:p w14:paraId="127B0B50" w14:textId="0A7577F4" w:rsidR="00B25CE3" w:rsidRPr="00B25CE3" w:rsidRDefault="00B25CE3" w:rsidP="00B25CE3">
            <w:pPr>
              <w:jc w:val="both"/>
              <w:rPr>
                <w:rFonts w:ascii="Times New Roman" w:hAnsi="Times New Roman" w:cs="Times New Roman"/>
              </w:rPr>
            </w:pPr>
            <w:r w:rsidRPr="00B25CE3">
              <w:rPr>
                <w:rFonts w:ascii="Times New Roman" w:hAnsi="Times New Roman" w:cs="Times New Roman"/>
              </w:rPr>
              <w:t>-</w:t>
            </w:r>
            <w:r w:rsidR="00F37B81">
              <w:rPr>
                <w:rFonts w:ascii="Times New Roman" w:hAnsi="Times New Roman" w:cs="Times New Roman"/>
              </w:rPr>
              <w:t> </w:t>
            </w:r>
            <w:r w:rsidRPr="00B25CE3">
              <w:rPr>
                <w:rFonts w:ascii="Times New Roman" w:hAnsi="Times New Roman" w:cs="Times New Roman"/>
              </w:rPr>
              <w:t>уборка территории после проведения Мероприятия осуществляется за счет Исполнителя;</w:t>
            </w:r>
          </w:p>
          <w:p w14:paraId="156DA4AD" w14:textId="77777777" w:rsidR="00B25CE3" w:rsidRPr="00B25CE3" w:rsidRDefault="00B25CE3" w:rsidP="00B25CE3">
            <w:pPr>
              <w:jc w:val="both"/>
              <w:rPr>
                <w:rFonts w:ascii="Times New Roman" w:hAnsi="Times New Roman" w:cs="Times New Roman"/>
              </w:rPr>
            </w:pPr>
            <w:r w:rsidRPr="00B25CE3">
              <w:rPr>
                <w:rFonts w:ascii="Times New Roman" w:hAnsi="Times New Roman" w:cs="Times New Roman"/>
              </w:rPr>
              <w:t>-</w:t>
            </w:r>
            <w:r w:rsidRPr="00B25CE3">
              <w:rPr>
                <w:rFonts w:ascii="Times New Roman" w:hAnsi="Times New Roman" w:cs="Times New Roman"/>
                <w:lang w:val="en-US"/>
              </w:rPr>
              <w:t> </w:t>
            </w:r>
            <w:r w:rsidRPr="00B25CE3">
              <w:rPr>
                <w:rFonts w:ascii="Times New Roman" w:hAnsi="Times New Roman" w:cs="Times New Roman"/>
              </w:rPr>
              <w:t>предоставление оборудования: энергетическое оборудование, звуковое оборудование;</w:t>
            </w:r>
          </w:p>
          <w:p w14:paraId="2A53458F" w14:textId="07325066" w:rsidR="00B25CE3" w:rsidRPr="00B25CE3" w:rsidRDefault="00B25CE3" w:rsidP="00B25CE3">
            <w:pPr>
              <w:jc w:val="both"/>
              <w:rPr>
                <w:rFonts w:ascii="Times New Roman" w:hAnsi="Times New Roman" w:cs="Times New Roman"/>
              </w:rPr>
            </w:pPr>
            <w:r w:rsidRPr="00B25CE3">
              <w:rPr>
                <w:rFonts w:ascii="Times New Roman" w:hAnsi="Times New Roman" w:cs="Times New Roman"/>
              </w:rPr>
              <w:t>-</w:t>
            </w:r>
            <w:r w:rsidR="00F37B81">
              <w:rPr>
                <w:rFonts w:ascii="Times New Roman" w:hAnsi="Times New Roman" w:cs="Times New Roman"/>
              </w:rPr>
              <w:t> </w:t>
            </w:r>
            <w:r w:rsidRPr="00B25CE3">
              <w:rPr>
                <w:rFonts w:ascii="Times New Roman" w:hAnsi="Times New Roman" w:cs="Times New Roman"/>
              </w:rPr>
              <w:t>Исполнитель обеспечивает подготовку площадки для проведения Мероприятия в соответствии с программой проведения Мероприятия;</w:t>
            </w:r>
          </w:p>
          <w:p w14:paraId="6415A14E" w14:textId="57A04814" w:rsidR="00077167" w:rsidRPr="007572ED" w:rsidRDefault="00B25CE3" w:rsidP="00B25CE3">
            <w:pPr>
              <w:rPr>
                <w:rFonts w:ascii="Times New Roman" w:hAnsi="Times New Roman" w:cs="Times New Roman"/>
                <w:color w:val="auto"/>
                <w:sz w:val="22"/>
                <w:szCs w:val="22"/>
              </w:rPr>
            </w:pPr>
            <w:r w:rsidRPr="00B25CE3">
              <w:rPr>
                <w:rFonts w:ascii="Times New Roman" w:hAnsi="Times New Roman" w:cs="Times New Roman"/>
              </w:rPr>
              <w:t>-</w:t>
            </w:r>
            <w:r w:rsidRPr="00B25CE3">
              <w:rPr>
                <w:rFonts w:ascii="Times New Roman" w:hAnsi="Times New Roman" w:cs="Times New Roman"/>
                <w:lang w:val="en-US"/>
              </w:rPr>
              <w:t> </w:t>
            </w:r>
            <w:r w:rsidRPr="00B25CE3">
              <w:rPr>
                <w:rFonts w:ascii="Times New Roman" w:hAnsi="Times New Roman" w:cs="Times New Roman"/>
              </w:rPr>
              <w:t xml:space="preserve">организация питьевого режима: Исполнитель обеспечивает соблюдение питьевого режима: не менее 2 л. на одного человека (бутылка объем 0,5 л.). Вода должна быть негазированной </w:t>
            </w:r>
            <w:r w:rsidRPr="00B25CE3">
              <w:rPr>
                <w:rFonts w:ascii="Times New Roman" w:hAnsi="Times New Roman" w:cs="Times New Roman"/>
              </w:rPr>
              <w:br/>
              <w:t>и соответствовать СанПиН 2.1.4.1116-02, быть высшей категории.</w:t>
            </w:r>
          </w:p>
        </w:tc>
      </w:tr>
      <w:tr w:rsidR="00B25CE3" w:rsidRPr="007572ED" w14:paraId="2475F3F1" w14:textId="77777777" w:rsidTr="00AB70D0">
        <w:trPr>
          <w:trHeight w:val="20"/>
          <w:jc w:val="center"/>
        </w:trPr>
        <w:tc>
          <w:tcPr>
            <w:tcW w:w="513" w:type="dxa"/>
          </w:tcPr>
          <w:p w14:paraId="47544CDA"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7</w:t>
            </w:r>
          </w:p>
        </w:tc>
        <w:tc>
          <w:tcPr>
            <w:tcW w:w="3026" w:type="dxa"/>
          </w:tcPr>
          <w:p w14:paraId="0815132D"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 xml:space="preserve">Требования к товарам/ </w:t>
            </w:r>
            <w:r w:rsidRPr="007572ED">
              <w:rPr>
                <w:rFonts w:ascii="Times New Roman" w:eastAsia="Times New Roman" w:hAnsi="Times New Roman" w:cs="Times New Roman"/>
                <w:b/>
                <w:bCs/>
                <w:color w:val="auto"/>
                <w:sz w:val="22"/>
                <w:szCs w:val="22"/>
              </w:rPr>
              <w:lastRenderedPageBreak/>
              <w:t>работам/услугам</w:t>
            </w:r>
          </w:p>
        </w:tc>
        <w:tc>
          <w:tcPr>
            <w:tcW w:w="6379" w:type="dxa"/>
          </w:tcPr>
          <w:p w14:paraId="6FECD7A8" w14:textId="77777777" w:rsidR="00B25CE3" w:rsidRPr="00B25CE3" w:rsidRDefault="00B25CE3" w:rsidP="00B25CE3">
            <w:pPr>
              <w:tabs>
                <w:tab w:val="left" w:pos="2502"/>
              </w:tabs>
              <w:jc w:val="both"/>
              <w:rPr>
                <w:rFonts w:ascii="Times New Roman" w:eastAsia="Calibri" w:hAnsi="Times New Roman" w:cs="Times New Roman"/>
                <w:spacing w:val="-2"/>
                <w:lang w:eastAsia="en-US"/>
              </w:rPr>
            </w:pPr>
            <w:r w:rsidRPr="00B25CE3">
              <w:rPr>
                <w:rFonts w:ascii="Times New Roman" w:eastAsia="Calibri" w:hAnsi="Times New Roman" w:cs="Times New Roman"/>
                <w:b/>
                <w:spacing w:val="-2"/>
                <w:lang w:eastAsia="en-US"/>
              </w:rPr>
              <w:lastRenderedPageBreak/>
              <w:t>-</w:t>
            </w:r>
            <w:r w:rsidRPr="00B25CE3">
              <w:rPr>
                <w:rFonts w:ascii="Times New Roman" w:eastAsia="Calibri" w:hAnsi="Times New Roman" w:cs="Times New Roman"/>
                <w:b/>
                <w:spacing w:val="-2"/>
                <w:lang w:val="en-US" w:eastAsia="en-US"/>
              </w:rPr>
              <w:t> </w:t>
            </w:r>
            <w:r w:rsidRPr="00B25CE3">
              <w:rPr>
                <w:rFonts w:ascii="Times New Roman" w:eastAsia="Calibri" w:hAnsi="Times New Roman" w:cs="Times New Roman"/>
                <w:spacing w:val="-2"/>
                <w:lang w:eastAsia="en-US"/>
              </w:rPr>
              <w:t>территория Исполнителя площадью не менее 2000 м</w:t>
            </w:r>
            <w:r w:rsidRPr="00B25CE3">
              <w:rPr>
                <w:rFonts w:ascii="Times New Roman" w:eastAsia="Calibri" w:hAnsi="Times New Roman" w:cs="Times New Roman"/>
                <w:spacing w:val="-2"/>
                <w:vertAlign w:val="superscript"/>
                <w:lang w:eastAsia="en-US"/>
              </w:rPr>
              <w:t>2</w:t>
            </w:r>
            <w:r w:rsidRPr="00B25CE3">
              <w:rPr>
                <w:rFonts w:ascii="Times New Roman" w:eastAsia="Calibri" w:hAnsi="Times New Roman" w:cs="Times New Roman"/>
                <w:spacing w:val="-2"/>
                <w:lang w:eastAsia="en-US"/>
              </w:rPr>
              <w:t xml:space="preserve"> </w:t>
            </w:r>
            <w:r w:rsidRPr="00B25CE3">
              <w:rPr>
                <w:rFonts w:ascii="Times New Roman" w:eastAsia="Calibri" w:hAnsi="Times New Roman" w:cs="Times New Roman"/>
                <w:spacing w:val="-2"/>
                <w:lang w:eastAsia="en-US"/>
              </w:rPr>
              <w:lastRenderedPageBreak/>
              <w:t>(крытая спортивная площадка с не менее чем 30-ю зрительскими местами, покрытие – универсальный паркет, высота потолков – не менее 12 м) (аренда не менее 2 часов);</w:t>
            </w:r>
          </w:p>
          <w:p w14:paraId="6C1A32F4" w14:textId="77777777" w:rsidR="00B25CE3" w:rsidRPr="00B25CE3" w:rsidRDefault="00B25CE3" w:rsidP="00B25CE3">
            <w:pPr>
              <w:tabs>
                <w:tab w:val="left" w:pos="2502"/>
              </w:tabs>
              <w:jc w:val="both"/>
              <w:rPr>
                <w:rFonts w:ascii="Times New Roman" w:eastAsia="Calibri" w:hAnsi="Times New Roman" w:cs="Times New Roman"/>
                <w:spacing w:val="-2"/>
                <w:lang w:eastAsia="en-US"/>
              </w:rPr>
            </w:pPr>
            <w:r w:rsidRPr="00B25CE3">
              <w:rPr>
                <w:rFonts w:ascii="Times New Roman" w:eastAsia="Calibri" w:hAnsi="Times New Roman" w:cs="Times New Roman"/>
                <w:spacing w:val="-2"/>
                <w:lang w:eastAsia="en-US"/>
              </w:rPr>
              <w:t>-</w:t>
            </w:r>
            <w:r w:rsidRPr="00B25CE3">
              <w:rPr>
                <w:rFonts w:ascii="Times New Roman" w:eastAsia="Calibri" w:hAnsi="Times New Roman" w:cs="Times New Roman"/>
                <w:spacing w:val="-2"/>
                <w:lang w:val="en-US" w:eastAsia="en-US"/>
              </w:rPr>
              <w:t> </w:t>
            </w:r>
            <w:r w:rsidRPr="00B25CE3">
              <w:rPr>
                <w:rFonts w:ascii="Times New Roman" w:eastAsia="Calibri" w:hAnsi="Times New Roman" w:cs="Times New Roman"/>
                <w:spacing w:val="-2"/>
                <w:lang w:eastAsia="en-US"/>
              </w:rPr>
              <w:t>наличие мячей: футбольных, баскетбольных, волейбольных (аренда не менее 2 часов);</w:t>
            </w:r>
          </w:p>
          <w:p w14:paraId="44219C46" w14:textId="77777777" w:rsidR="00B25CE3" w:rsidRPr="00B25CE3" w:rsidRDefault="00B25CE3" w:rsidP="00B25CE3">
            <w:pPr>
              <w:tabs>
                <w:tab w:val="left" w:pos="2502"/>
              </w:tabs>
              <w:jc w:val="both"/>
              <w:rPr>
                <w:rFonts w:ascii="Times New Roman" w:eastAsia="Calibri" w:hAnsi="Times New Roman" w:cs="Times New Roman"/>
                <w:spacing w:val="-2"/>
                <w:lang w:eastAsia="en-US"/>
              </w:rPr>
            </w:pPr>
            <w:r w:rsidRPr="00B25CE3">
              <w:rPr>
                <w:rFonts w:ascii="Times New Roman" w:eastAsia="Calibri" w:hAnsi="Times New Roman" w:cs="Times New Roman"/>
                <w:spacing w:val="-2"/>
                <w:lang w:eastAsia="en-US"/>
              </w:rPr>
              <w:t>-</w:t>
            </w:r>
            <w:r w:rsidRPr="00B25CE3">
              <w:rPr>
                <w:rFonts w:ascii="Times New Roman" w:eastAsia="Calibri" w:hAnsi="Times New Roman" w:cs="Times New Roman"/>
                <w:spacing w:val="-2"/>
                <w:lang w:val="en-US" w:eastAsia="en-US"/>
              </w:rPr>
              <w:t> </w:t>
            </w:r>
            <w:r w:rsidRPr="00B25CE3">
              <w:rPr>
                <w:rFonts w:ascii="Times New Roman" w:eastAsia="Calibri" w:hAnsi="Times New Roman" w:cs="Times New Roman"/>
                <w:spacing w:val="-2"/>
                <w:lang w:eastAsia="en-US"/>
              </w:rPr>
              <w:t>наличие теннисных столов, сеток, ракеток, мячей (аренда не менее 2 часов);</w:t>
            </w:r>
          </w:p>
          <w:p w14:paraId="5874F6FB" w14:textId="77777777" w:rsidR="00B25CE3" w:rsidRPr="00B25CE3" w:rsidRDefault="00B25CE3" w:rsidP="00B25CE3">
            <w:pPr>
              <w:tabs>
                <w:tab w:val="left" w:pos="2502"/>
              </w:tabs>
              <w:jc w:val="both"/>
              <w:rPr>
                <w:rFonts w:ascii="Times New Roman" w:eastAsia="Calibri" w:hAnsi="Times New Roman" w:cs="Times New Roman"/>
                <w:spacing w:val="-2"/>
                <w:lang w:eastAsia="en-US"/>
              </w:rPr>
            </w:pPr>
            <w:r w:rsidRPr="00B25CE3">
              <w:rPr>
                <w:rFonts w:ascii="Times New Roman" w:eastAsia="Calibri" w:hAnsi="Times New Roman" w:cs="Times New Roman"/>
                <w:spacing w:val="-2"/>
                <w:lang w:eastAsia="en-US"/>
              </w:rPr>
              <w:t>-</w:t>
            </w:r>
            <w:r w:rsidRPr="00B25CE3">
              <w:rPr>
                <w:rFonts w:ascii="Times New Roman" w:eastAsia="Calibri" w:hAnsi="Times New Roman" w:cs="Times New Roman"/>
                <w:spacing w:val="-2"/>
                <w:lang w:val="en-US" w:eastAsia="en-US"/>
              </w:rPr>
              <w:t> </w:t>
            </w:r>
            <w:r w:rsidRPr="00B25CE3">
              <w:rPr>
                <w:rFonts w:ascii="Times New Roman" w:eastAsia="Calibri" w:hAnsi="Times New Roman" w:cs="Times New Roman"/>
                <w:spacing w:val="-2"/>
                <w:lang w:eastAsia="en-US"/>
              </w:rPr>
              <w:t>крытый бассейн (не менее 3 дорожек, длина не менее 20 м, ширина не менее 10 м, наличие душевых кабинок, раздевалок для переодевания мужчин и женщин (аренда не менее 2 часов);</w:t>
            </w:r>
          </w:p>
          <w:p w14:paraId="1A33D4F3" w14:textId="77777777" w:rsidR="00B25CE3" w:rsidRPr="00B25CE3" w:rsidRDefault="00B25CE3" w:rsidP="00B25CE3">
            <w:pPr>
              <w:contextualSpacing/>
              <w:jc w:val="both"/>
              <w:rPr>
                <w:rFonts w:ascii="Times New Roman" w:hAnsi="Times New Roman" w:cs="Times New Roman"/>
              </w:rPr>
            </w:pPr>
            <w:r w:rsidRPr="00B25CE3">
              <w:rPr>
                <w:rFonts w:ascii="Times New Roman" w:hAnsi="Times New Roman" w:cs="Times New Roman"/>
              </w:rPr>
              <w:t>-</w:t>
            </w:r>
            <w:r w:rsidRPr="00B25CE3">
              <w:rPr>
                <w:rFonts w:ascii="Times New Roman" w:hAnsi="Times New Roman" w:cs="Times New Roman"/>
                <w:lang w:val="en-US"/>
              </w:rPr>
              <w:t> </w:t>
            </w:r>
            <w:r w:rsidRPr="00B25CE3">
              <w:rPr>
                <w:rFonts w:ascii="Times New Roman" w:hAnsi="Times New Roman" w:cs="Times New Roman"/>
              </w:rPr>
              <w:t>наличие универсального спортивного зала с балконом для зрителей, размеры: не менее 20 м х 10 м (аренда не менее 2 часов);</w:t>
            </w:r>
          </w:p>
          <w:p w14:paraId="517D38FB" w14:textId="77777777" w:rsidR="00B25CE3" w:rsidRPr="00B25CE3" w:rsidRDefault="00B25CE3" w:rsidP="00B25CE3">
            <w:pPr>
              <w:contextualSpacing/>
              <w:jc w:val="both"/>
              <w:rPr>
                <w:rFonts w:ascii="Times New Roman" w:hAnsi="Times New Roman" w:cs="Times New Roman"/>
              </w:rPr>
            </w:pPr>
            <w:r w:rsidRPr="00B25CE3">
              <w:rPr>
                <w:rFonts w:ascii="Times New Roman" w:hAnsi="Times New Roman" w:cs="Times New Roman"/>
              </w:rPr>
              <w:t>-</w:t>
            </w:r>
            <w:r w:rsidRPr="00B25CE3">
              <w:rPr>
                <w:rFonts w:ascii="Times New Roman" w:hAnsi="Times New Roman" w:cs="Times New Roman"/>
                <w:lang w:val="en-US"/>
              </w:rPr>
              <w:t> </w:t>
            </w:r>
            <w:r w:rsidRPr="00B25CE3">
              <w:rPr>
                <w:rFonts w:ascii="Times New Roman" w:hAnsi="Times New Roman" w:cs="Times New Roman"/>
              </w:rPr>
              <w:t>наличие футбольного поля, размеры: не менее 15*20 м</w:t>
            </w:r>
            <w:r w:rsidRPr="00B25CE3">
              <w:rPr>
                <w:rFonts w:ascii="Times New Roman" w:hAnsi="Times New Roman" w:cs="Times New Roman"/>
                <w:vertAlign w:val="superscript"/>
              </w:rPr>
              <w:t>2</w:t>
            </w:r>
            <w:r w:rsidRPr="00B25CE3">
              <w:rPr>
                <w:rFonts w:ascii="Times New Roman" w:hAnsi="Times New Roman" w:cs="Times New Roman"/>
              </w:rPr>
              <w:t>, с футбольными воротами и зрительскими местами (аренда не менее 2 часов);</w:t>
            </w:r>
          </w:p>
          <w:p w14:paraId="4BFFD2B2" w14:textId="77777777" w:rsidR="00B25CE3" w:rsidRPr="00B25CE3" w:rsidRDefault="00B25CE3" w:rsidP="00B25CE3">
            <w:pPr>
              <w:contextualSpacing/>
              <w:jc w:val="both"/>
              <w:rPr>
                <w:rFonts w:ascii="Times New Roman" w:hAnsi="Times New Roman" w:cs="Times New Roman"/>
              </w:rPr>
            </w:pPr>
            <w:r w:rsidRPr="00B25CE3">
              <w:rPr>
                <w:rFonts w:ascii="Times New Roman" w:hAnsi="Times New Roman" w:cs="Times New Roman"/>
              </w:rPr>
              <w:t>-</w:t>
            </w:r>
            <w:r w:rsidRPr="00B25CE3">
              <w:rPr>
                <w:rFonts w:ascii="Times New Roman" w:hAnsi="Times New Roman" w:cs="Times New Roman"/>
                <w:lang w:val="en-US"/>
              </w:rPr>
              <w:t> </w:t>
            </w:r>
            <w:r w:rsidRPr="00B25CE3">
              <w:rPr>
                <w:rFonts w:ascii="Times New Roman" w:hAnsi="Times New Roman" w:cs="Times New Roman"/>
              </w:rPr>
              <w:t>наличие места для питания на территории Исполнителя;</w:t>
            </w:r>
          </w:p>
          <w:p w14:paraId="7A86E7C2" w14:textId="15F15E57" w:rsidR="00B25CE3" w:rsidRPr="00B25CE3" w:rsidRDefault="00B25CE3" w:rsidP="00F37B81">
            <w:pPr>
              <w:rPr>
                <w:rFonts w:ascii="Times New Roman" w:hAnsi="Times New Roman" w:cs="Times New Roman"/>
                <w:sz w:val="22"/>
                <w:szCs w:val="22"/>
              </w:rPr>
            </w:pPr>
            <w:r w:rsidRPr="00B25CE3">
              <w:rPr>
                <w:rFonts w:ascii="Times New Roman" w:eastAsia="Calibri" w:hAnsi="Times New Roman" w:cs="Times New Roman"/>
                <w:spacing w:val="-2"/>
                <w:lang w:eastAsia="en-US"/>
              </w:rPr>
              <w:t>-</w:t>
            </w:r>
            <w:r w:rsidR="00F37B81">
              <w:rPr>
                <w:rFonts w:ascii="Times New Roman" w:eastAsia="Calibri" w:hAnsi="Times New Roman" w:cs="Times New Roman"/>
                <w:spacing w:val="-2"/>
                <w:lang w:eastAsia="en-US"/>
              </w:rPr>
              <w:t> </w:t>
            </w:r>
            <w:r w:rsidRPr="00B25CE3">
              <w:rPr>
                <w:rFonts w:ascii="Times New Roman" w:eastAsia="Calibri" w:hAnsi="Times New Roman" w:cs="Times New Roman"/>
                <w:spacing w:val="-2"/>
                <w:lang w:eastAsia="en-US"/>
              </w:rPr>
              <w:t>наличие стоянки для транспорта.</w:t>
            </w:r>
          </w:p>
        </w:tc>
      </w:tr>
      <w:tr w:rsidR="00B25CE3" w:rsidRPr="007572ED" w14:paraId="53059ED4" w14:textId="77777777" w:rsidTr="00AB70D0">
        <w:trPr>
          <w:trHeight w:val="20"/>
          <w:jc w:val="center"/>
        </w:trPr>
        <w:tc>
          <w:tcPr>
            <w:tcW w:w="513" w:type="dxa"/>
          </w:tcPr>
          <w:p w14:paraId="5C1C1EC5"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lastRenderedPageBreak/>
              <w:t>8</w:t>
            </w:r>
          </w:p>
        </w:tc>
        <w:tc>
          <w:tcPr>
            <w:tcW w:w="3026" w:type="dxa"/>
          </w:tcPr>
          <w:p w14:paraId="3DD54A93"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Порядок поставки товаров/выполнения работ/оказания услуг</w:t>
            </w:r>
          </w:p>
        </w:tc>
        <w:tc>
          <w:tcPr>
            <w:tcW w:w="6379" w:type="dxa"/>
          </w:tcPr>
          <w:p w14:paraId="05E137B1" w14:textId="77777777" w:rsidR="00F37B81" w:rsidRPr="007572ED" w:rsidRDefault="00F37B81" w:rsidP="00F37B81">
            <w:pPr>
              <w:rPr>
                <w:rFonts w:ascii="Times New Roman" w:eastAsia="Times New Roman" w:hAnsi="Times New Roman" w:cs="Times New Roman"/>
                <w:iCs/>
                <w:color w:val="auto"/>
                <w:sz w:val="22"/>
                <w:szCs w:val="22"/>
              </w:rPr>
            </w:pPr>
            <w:r w:rsidRPr="007572ED">
              <w:rPr>
                <w:rFonts w:ascii="Times New Roman" w:eastAsia="Times New Roman" w:hAnsi="Times New Roman" w:cs="Times New Roman"/>
                <w:color w:val="auto"/>
                <w:sz w:val="22"/>
                <w:szCs w:val="22"/>
              </w:rPr>
              <w:t>-</w:t>
            </w:r>
          </w:p>
          <w:p w14:paraId="54B8DD10" w14:textId="3A62809D" w:rsidR="00B25CE3" w:rsidRPr="007572ED" w:rsidRDefault="00B25CE3" w:rsidP="00B25CE3">
            <w:pPr>
              <w:tabs>
                <w:tab w:val="left" w:pos="2502"/>
              </w:tabs>
              <w:jc w:val="both"/>
              <w:rPr>
                <w:rFonts w:ascii="Times New Roman" w:hAnsi="Times New Roman" w:cs="Times New Roman"/>
                <w:color w:val="auto"/>
                <w:sz w:val="22"/>
                <w:szCs w:val="22"/>
              </w:rPr>
            </w:pPr>
          </w:p>
        </w:tc>
      </w:tr>
      <w:tr w:rsidR="00B25CE3" w:rsidRPr="007572ED" w14:paraId="3B2FDD58" w14:textId="77777777" w:rsidTr="00AB70D0">
        <w:trPr>
          <w:trHeight w:val="20"/>
          <w:jc w:val="center"/>
        </w:trPr>
        <w:tc>
          <w:tcPr>
            <w:tcW w:w="513" w:type="dxa"/>
          </w:tcPr>
          <w:p w14:paraId="19AB1A10"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9</w:t>
            </w:r>
          </w:p>
        </w:tc>
        <w:tc>
          <w:tcPr>
            <w:tcW w:w="3026" w:type="dxa"/>
          </w:tcPr>
          <w:p w14:paraId="541392A1"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Место поставки товаров/выполнения работ/оказания услуг</w:t>
            </w:r>
          </w:p>
        </w:tc>
        <w:tc>
          <w:tcPr>
            <w:tcW w:w="6379" w:type="dxa"/>
          </w:tcPr>
          <w:p w14:paraId="1075EFAD" w14:textId="77777777" w:rsidR="00B25CE3" w:rsidRPr="00B25CE3" w:rsidRDefault="00B25CE3" w:rsidP="00B25CE3">
            <w:pPr>
              <w:jc w:val="both"/>
              <w:rPr>
                <w:rFonts w:ascii="Times New Roman" w:hAnsi="Times New Roman" w:cs="Times New Roman"/>
              </w:rPr>
            </w:pPr>
            <w:r w:rsidRPr="00B25CE3">
              <w:rPr>
                <w:rFonts w:ascii="Times New Roman" w:hAnsi="Times New Roman" w:cs="Times New Roman"/>
                <w:b/>
              </w:rPr>
              <w:t>Место проведения</w:t>
            </w:r>
            <w:r w:rsidRPr="00B25CE3">
              <w:rPr>
                <w:rFonts w:ascii="Times New Roman" w:hAnsi="Times New Roman" w:cs="Times New Roman"/>
              </w:rPr>
              <w:t xml:space="preserve">: </w:t>
            </w:r>
          </w:p>
          <w:p w14:paraId="177881A3" w14:textId="77777777" w:rsidR="00B25CE3" w:rsidRPr="00B25CE3" w:rsidRDefault="00B25CE3" w:rsidP="00B25CE3">
            <w:pPr>
              <w:jc w:val="both"/>
              <w:rPr>
                <w:rFonts w:ascii="Times New Roman" w:hAnsi="Times New Roman" w:cs="Times New Roman"/>
              </w:rPr>
            </w:pPr>
            <w:r w:rsidRPr="00B25CE3">
              <w:rPr>
                <w:rFonts w:ascii="Times New Roman" w:hAnsi="Times New Roman" w:cs="Times New Roman"/>
              </w:rPr>
              <w:t>- удаленность от Москвы – не более 50 км от МКАД.</w:t>
            </w:r>
          </w:p>
          <w:p w14:paraId="29263E46" w14:textId="05121020" w:rsidR="00B25CE3" w:rsidRPr="007572ED" w:rsidRDefault="00B25CE3" w:rsidP="00B25CE3">
            <w:pPr>
              <w:rPr>
                <w:rFonts w:ascii="Times New Roman" w:hAnsi="Times New Roman" w:cs="Times New Roman"/>
                <w:color w:val="auto"/>
                <w:sz w:val="22"/>
                <w:szCs w:val="22"/>
              </w:rPr>
            </w:pPr>
            <w:r w:rsidRPr="00B25CE3">
              <w:rPr>
                <w:rFonts w:ascii="Times New Roman" w:hAnsi="Times New Roman" w:cs="Times New Roman"/>
                <w:b/>
              </w:rPr>
              <w:t>Количество участников</w:t>
            </w:r>
            <w:r w:rsidRPr="00B25CE3">
              <w:rPr>
                <w:rFonts w:ascii="Times New Roman" w:hAnsi="Times New Roman" w:cs="Times New Roman"/>
              </w:rPr>
              <w:t>: не более 100 человек.</w:t>
            </w:r>
          </w:p>
        </w:tc>
      </w:tr>
      <w:tr w:rsidR="00B25CE3" w:rsidRPr="007572ED" w14:paraId="7E2F8E66" w14:textId="77777777" w:rsidTr="00AB70D0">
        <w:trPr>
          <w:trHeight w:val="20"/>
          <w:jc w:val="center"/>
        </w:trPr>
        <w:tc>
          <w:tcPr>
            <w:tcW w:w="513" w:type="dxa"/>
            <w:vAlign w:val="center"/>
          </w:tcPr>
          <w:p w14:paraId="364B519C"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10</w:t>
            </w:r>
          </w:p>
        </w:tc>
        <w:tc>
          <w:tcPr>
            <w:tcW w:w="3026" w:type="dxa"/>
            <w:vAlign w:val="center"/>
          </w:tcPr>
          <w:p w14:paraId="0286A2F2"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Сроки поставки товаров/выполнения работ/оказания услуг</w:t>
            </w:r>
          </w:p>
        </w:tc>
        <w:tc>
          <w:tcPr>
            <w:tcW w:w="6379" w:type="dxa"/>
            <w:vAlign w:val="center"/>
          </w:tcPr>
          <w:p w14:paraId="281D655A" w14:textId="77777777" w:rsidR="00E610E0" w:rsidRDefault="00B25CE3" w:rsidP="00B25CE3">
            <w:pPr>
              <w:rPr>
                <w:rFonts w:ascii="Times New Roman" w:eastAsia="Times New Roman" w:hAnsi="Times New Roman" w:cs="Times New Roman"/>
                <w:sz w:val="22"/>
                <w:szCs w:val="22"/>
              </w:rPr>
            </w:pPr>
            <w:r w:rsidRPr="007572ED">
              <w:rPr>
                <w:rFonts w:ascii="Times New Roman" w:eastAsia="Times New Roman" w:hAnsi="Times New Roman" w:cs="Times New Roman"/>
                <w:sz w:val="22"/>
                <w:szCs w:val="22"/>
              </w:rPr>
              <w:t>Срок</w:t>
            </w:r>
            <w:r w:rsidR="00E610E0">
              <w:rPr>
                <w:rFonts w:ascii="Times New Roman" w:eastAsia="Times New Roman" w:hAnsi="Times New Roman" w:cs="Times New Roman"/>
                <w:sz w:val="22"/>
                <w:szCs w:val="22"/>
              </w:rPr>
              <w:t>и проведения мероприятия:</w:t>
            </w:r>
            <w:r w:rsidRPr="007572ED">
              <w:rPr>
                <w:rFonts w:ascii="Times New Roman" w:eastAsia="Times New Roman" w:hAnsi="Times New Roman" w:cs="Times New Roman"/>
                <w:sz w:val="22"/>
                <w:szCs w:val="22"/>
              </w:rPr>
              <w:t xml:space="preserve"> </w:t>
            </w:r>
            <w:r w:rsidR="00E610E0">
              <w:rPr>
                <w:rFonts w:ascii="Times New Roman" w:eastAsia="Times New Roman" w:hAnsi="Times New Roman" w:cs="Times New Roman"/>
                <w:sz w:val="22"/>
                <w:szCs w:val="22"/>
              </w:rPr>
              <w:t xml:space="preserve">10.07.2026 </w:t>
            </w:r>
          </w:p>
          <w:p w14:paraId="34D4BC5C" w14:textId="77777777" w:rsidR="00E610E0" w:rsidRDefault="00E610E0" w:rsidP="00E610E0">
            <w:pPr>
              <w:rPr>
                <w:rFonts w:ascii="Times New Roman" w:eastAsia="Times New Roman" w:hAnsi="Times New Roman" w:cs="Times New Roman"/>
                <w:sz w:val="22"/>
                <w:szCs w:val="22"/>
              </w:rPr>
            </w:pPr>
            <w:r>
              <w:rPr>
                <w:rFonts w:ascii="Times New Roman" w:eastAsia="Times New Roman" w:hAnsi="Times New Roman" w:cs="Times New Roman"/>
                <w:sz w:val="22"/>
                <w:szCs w:val="22"/>
              </w:rPr>
              <w:t>Один день с 10.00 часов (время московское).</w:t>
            </w:r>
          </w:p>
          <w:p w14:paraId="0225C628" w14:textId="5EED21EA" w:rsidR="00B25CE3" w:rsidRPr="007572ED" w:rsidRDefault="00E610E0" w:rsidP="00F37B81">
            <w:pPr>
              <w:rPr>
                <w:rFonts w:ascii="Times New Roman" w:hAnsi="Times New Roman" w:cs="Times New Roman"/>
                <w:color w:val="auto"/>
                <w:sz w:val="22"/>
                <w:szCs w:val="22"/>
              </w:rPr>
            </w:pPr>
            <w:r>
              <w:rPr>
                <w:rFonts w:ascii="Times New Roman" w:eastAsia="Times New Roman" w:hAnsi="Times New Roman" w:cs="Times New Roman"/>
                <w:sz w:val="22"/>
                <w:szCs w:val="22"/>
              </w:rPr>
              <w:t xml:space="preserve">Точная дата </w:t>
            </w:r>
            <w:r w:rsidR="00F37B81">
              <w:rPr>
                <w:rFonts w:ascii="Times New Roman" w:eastAsia="Times New Roman" w:hAnsi="Times New Roman" w:cs="Times New Roman"/>
                <w:sz w:val="22"/>
                <w:szCs w:val="22"/>
              </w:rPr>
              <w:t>согласуется с Заказчиком в течении 3-х дней с даты заключения контракта</w:t>
            </w:r>
            <w:r w:rsidR="00B25CE3" w:rsidRPr="007572ED">
              <w:rPr>
                <w:rFonts w:ascii="Times New Roman" w:eastAsia="Times New Roman" w:hAnsi="Times New Roman" w:cs="Times New Roman"/>
                <w:sz w:val="22"/>
                <w:szCs w:val="22"/>
              </w:rPr>
              <w:t>.</w:t>
            </w:r>
          </w:p>
        </w:tc>
      </w:tr>
      <w:tr w:rsidR="00B25CE3" w:rsidRPr="007572ED" w14:paraId="3EB9D740" w14:textId="77777777" w:rsidTr="00AB70D0">
        <w:trPr>
          <w:trHeight w:val="20"/>
          <w:jc w:val="center"/>
        </w:trPr>
        <w:tc>
          <w:tcPr>
            <w:tcW w:w="513" w:type="dxa"/>
          </w:tcPr>
          <w:p w14:paraId="0176D3CB" w14:textId="604AD735"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11</w:t>
            </w:r>
          </w:p>
        </w:tc>
        <w:tc>
          <w:tcPr>
            <w:tcW w:w="3026" w:type="dxa"/>
          </w:tcPr>
          <w:p w14:paraId="46A7BE94"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Порядок приемки поставленных товаров/ выполненных работ/ оказанных услуг и сроки оплаты</w:t>
            </w:r>
          </w:p>
        </w:tc>
        <w:tc>
          <w:tcPr>
            <w:tcW w:w="6379" w:type="dxa"/>
          </w:tcPr>
          <w:p w14:paraId="1802CE87" w14:textId="26D6D580" w:rsidR="00B25CE3" w:rsidRPr="007572ED" w:rsidRDefault="00B25CE3" w:rsidP="00B25CE3">
            <w:pPr>
              <w:tabs>
                <w:tab w:val="left" w:pos="1134"/>
              </w:tabs>
              <w:contextualSpacing/>
              <w:rPr>
                <w:rFonts w:ascii="Times New Roman" w:hAnsi="Times New Roman" w:cs="Times New Roman"/>
                <w:color w:val="auto"/>
                <w:sz w:val="22"/>
                <w:szCs w:val="22"/>
              </w:rPr>
            </w:pPr>
            <w:r w:rsidRPr="007572ED">
              <w:rPr>
                <w:rFonts w:ascii="Times New Roman" w:eastAsia="Times New Roman" w:hAnsi="Times New Roman" w:cs="Times New Roman"/>
                <w:sz w:val="22"/>
                <w:szCs w:val="22"/>
              </w:rPr>
              <w:t>20 рабочих дней</w:t>
            </w:r>
          </w:p>
        </w:tc>
      </w:tr>
      <w:tr w:rsidR="00B25CE3" w:rsidRPr="007572ED" w14:paraId="553250A2" w14:textId="77777777" w:rsidTr="00AB70D0">
        <w:trPr>
          <w:trHeight w:val="20"/>
          <w:jc w:val="center"/>
        </w:trPr>
        <w:tc>
          <w:tcPr>
            <w:tcW w:w="513" w:type="dxa"/>
          </w:tcPr>
          <w:p w14:paraId="7A8393A7"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12</w:t>
            </w:r>
          </w:p>
        </w:tc>
        <w:tc>
          <w:tcPr>
            <w:tcW w:w="3026" w:type="dxa"/>
          </w:tcPr>
          <w:p w14:paraId="24C472F8"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Дополнительные расходы, включенные в пену контракта</w:t>
            </w:r>
          </w:p>
        </w:tc>
        <w:tc>
          <w:tcPr>
            <w:tcW w:w="6379" w:type="dxa"/>
          </w:tcPr>
          <w:p w14:paraId="1F7B4CF7" w14:textId="236F7BF3" w:rsidR="00B25CE3" w:rsidRPr="007572ED" w:rsidRDefault="00B25CE3" w:rsidP="00B25CE3">
            <w:pPr>
              <w:rPr>
                <w:rFonts w:ascii="Times New Roman" w:eastAsia="Times New Roman" w:hAnsi="Times New Roman" w:cs="Times New Roman"/>
                <w:iCs/>
                <w:color w:val="auto"/>
                <w:sz w:val="22"/>
                <w:szCs w:val="22"/>
              </w:rPr>
            </w:pPr>
            <w:r w:rsidRPr="007572ED">
              <w:rPr>
                <w:rFonts w:ascii="Times New Roman" w:eastAsia="Times New Roman" w:hAnsi="Times New Roman" w:cs="Times New Roman"/>
                <w:color w:val="auto"/>
                <w:sz w:val="22"/>
                <w:szCs w:val="22"/>
              </w:rPr>
              <w:t>-</w:t>
            </w:r>
          </w:p>
          <w:p w14:paraId="58447466" w14:textId="77777777" w:rsidR="00B25CE3" w:rsidRPr="007572ED" w:rsidRDefault="00B25CE3" w:rsidP="00B25CE3">
            <w:pPr>
              <w:rPr>
                <w:rFonts w:ascii="Times New Roman" w:hAnsi="Times New Roman" w:cs="Times New Roman"/>
                <w:color w:val="auto"/>
                <w:sz w:val="22"/>
                <w:szCs w:val="22"/>
              </w:rPr>
            </w:pPr>
          </w:p>
        </w:tc>
      </w:tr>
      <w:tr w:rsidR="00B25CE3" w:rsidRPr="007572ED" w14:paraId="0DB3B0A1" w14:textId="77777777" w:rsidTr="00AB70D0">
        <w:trPr>
          <w:trHeight w:val="20"/>
          <w:jc w:val="center"/>
        </w:trPr>
        <w:tc>
          <w:tcPr>
            <w:tcW w:w="513" w:type="dxa"/>
          </w:tcPr>
          <w:p w14:paraId="064C400E"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13</w:t>
            </w:r>
          </w:p>
        </w:tc>
        <w:tc>
          <w:tcPr>
            <w:tcW w:w="3026" w:type="dxa"/>
          </w:tcPr>
          <w:p w14:paraId="36420D76"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Требования к нормативным документам</w:t>
            </w:r>
          </w:p>
        </w:tc>
        <w:tc>
          <w:tcPr>
            <w:tcW w:w="6379" w:type="dxa"/>
          </w:tcPr>
          <w:p w14:paraId="5D03B011" w14:textId="376E3AB2"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1) Решение Комиссии Таможенного союза от 28.05.2010 N 299 "О применении санитарных мер в</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Евразийском экономическом союзе".</w:t>
            </w:r>
          </w:p>
          <w:p w14:paraId="71866213" w14:textId="77777777"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2) Федеральный закон от 21.12.1994 N 69-ФЗ "О пожарной безопасности".</w:t>
            </w:r>
          </w:p>
          <w:p w14:paraId="4113A27D" w14:textId="000B7D94"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3) Федеральный закон от 30.03.1999 N 52-ФЗ "О санитарно-эпидемиологическом благополучии</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населения".</w:t>
            </w:r>
          </w:p>
          <w:p w14:paraId="178A0044" w14:textId="6A22CD74"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4) Федеральный закон от 04.12.2007 N 329-ФЗ "О физической культуре и спорте в Российской</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Федерации".</w:t>
            </w:r>
          </w:p>
          <w:p w14:paraId="36965EE0" w14:textId="71784F58"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5) Федеральный закон от 22.07.2008 N 123-ФЗ "Технический регламент о требованиях пожарной</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безопасности".</w:t>
            </w:r>
          </w:p>
          <w:p w14:paraId="5CFF828B" w14:textId="3101666C"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6) Постановление Правительства Российской Федерации от 18.04.2014 N 353 "Об утверждении</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Правил обеспечения безопасности при проведении официальных спортивных соревнований".</w:t>
            </w:r>
          </w:p>
          <w:p w14:paraId="6CE37E7B" w14:textId="7DA3C595"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 xml:space="preserve">7 ГОСТ Р 52025-2021. Национальный стандарт Российской Федерации. Услуги физкультурно-оздоровительные и </w:t>
            </w:r>
            <w:r w:rsidRPr="00B25CE3">
              <w:rPr>
                <w:rFonts w:ascii="Times New Roman" w:eastAsia="Times New Roman" w:hAnsi="Times New Roman" w:cs="Times New Roman"/>
                <w:sz w:val="22"/>
                <w:szCs w:val="22"/>
              </w:rPr>
              <w:lastRenderedPageBreak/>
              <w:t>спортивные. Требования безопасности потребителей"(утв. и введен в действие</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 xml:space="preserve">Приказом </w:t>
            </w:r>
            <w:proofErr w:type="spellStart"/>
            <w:r w:rsidRPr="00B25CE3">
              <w:rPr>
                <w:rFonts w:ascii="Times New Roman" w:eastAsia="Times New Roman" w:hAnsi="Times New Roman" w:cs="Times New Roman"/>
                <w:sz w:val="22"/>
                <w:szCs w:val="22"/>
              </w:rPr>
              <w:t>Росстандарта</w:t>
            </w:r>
            <w:proofErr w:type="spellEnd"/>
            <w:r w:rsidRPr="00B25CE3">
              <w:rPr>
                <w:rFonts w:ascii="Times New Roman" w:eastAsia="Times New Roman" w:hAnsi="Times New Roman" w:cs="Times New Roman"/>
                <w:sz w:val="22"/>
                <w:szCs w:val="22"/>
              </w:rPr>
              <w:t xml:space="preserve"> от 03.12.2021 N 1689-ст).</w:t>
            </w:r>
          </w:p>
          <w:p w14:paraId="14A2F970" w14:textId="3F7633BA" w:rsidR="00B25CE3" w:rsidRPr="00B25CE3" w:rsidRDefault="00B25CE3" w:rsidP="00B25CE3">
            <w:pPr>
              <w:autoSpaceDE w:val="0"/>
              <w:autoSpaceDN w:val="0"/>
              <w:adjustRightInd w:val="0"/>
              <w:ind w:firstLine="284"/>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8) "ГОСТ Р 55529-2013. Национальный стандарт Российской Федерации. Объекты спорта.</w:t>
            </w:r>
            <w:r>
              <w:rPr>
                <w:rFonts w:ascii="Times New Roman" w:eastAsia="Times New Roman" w:hAnsi="Times New Roman" w:cs="Times New Roman"/>
                <w:sz w:val="22"/>
                <w:szCs w:val="22"/>
              </w:rPr>
              <w:t xml:space="preserve"> </w:t>
            </w:r>
            <w:r w:rsidRPr="00B25CE3">
              <w:rPr>
                <w:rFonts w:ascii="Times New Roman" w:eastAsia="Times New Roman" w:hAnsi="Times New Roman" w:cs="Times New Roman"/>
                <w:sz w:val="22"/>
                <w:szCs w:val="22"/>
              </w:rPr>
              <w:t>Требования безопасности при проведении спортивных и физкультурных мероприятий. Методы</w:t>
            </w:r>
          </w:p>
          <w:p w14:paraId="4B480565" w14:textId="77777777" w:rsidR="00B25CE3" w:rsidRPr="00B25CE3" w:rsidRDefault="00B25CE3" w:rsidP="00B25CE3">
            <w:pPr>
              <w:autoSpaceDE w:val="0"/>
              <w:autoSpaceDN w:val="0"/>
              <w:adjustRightInd w:val="0"/>
              <w:jc w:val="both"/>
              <w:rPr>
                <w:rFonts w:ascii="Times New Roman" w:eastAsia="Times New Roman" w:hAnsi="Times New Roman" w:cs="Times New Roman"/>
                <w:sz w:val="22"/>
                <w:szCs w:val="22"/>
              </w:rPr>
            </w:pPr>
            <w:r w:rsidRPr="00B25CE3">
              <w:rPr>
                <w:rFonts w:ascii="Times New Roman" w:eastAsia="Times New Roman" w:hAnsi="Times New Roman" w:cs="Times New Roman"/>
                <w:sz w:val="22"/>
                <w:szCs w:val="22"/>
              </w:rPr>
              <w:t xml:space="preserve">испытаний" (утв. и введен в действие Приказом </w:t>
            </w:r>
            <w:proofErr w:type="spellStart"/>
            <w:r w:rsidRPr="00B25CE3">
              <w:rPr>
                <w:rFonts w:ascii="Times New Roman" w:eastAsia="Times New Roman" w:hAnsi="Times New Roman" w:cs="Times New Roman"/>
                <w:sz w:val="22"/>
                <w:szCs w:val="22"/>
              </w:rPr>
              <w:t>Росстандарта</w:t>
            </w:r>
            <w:proofErr w:type="spellEnd"/>
            <w:r w:rsidRPr="00B25CE3">
              <w:rPr>
                <w:rFonts w:ascii="Times New Roman" w:eastAsia="Times New Roman" w:hAnsi="Times New Roman" w:cs="Times New Roman"/>
                <w:sz w:val="22"/>
                <w:szCs w:val="22"/>
              </w:rPr>
              <w:t xml:space="preserve"> от 28.08.2013 N 594-ст).</w:t>
            </w:r>
          </w:p>
          <w:p w14:paraId="1F0B406F" w14:textId="3E99E5FD" w:rsidR="00B25CE3" w:rsidRPr="007572ED" w:rsidRDefault="00B25CE3" w:rsidP="00B25CE3">
            <w:pPr>
              <w:rPr>
                <w:rFonts w:ascii="Times New Roman" w:hAnsi="Times New Roman" w:cs="Times New Roman"/>
                <w:color w:val="auto"/>
                <w:sz w:val="22"/>
                <w:szCs w:val="22"/>
              </w:rPr>
            </w:pPr>
          </w:p>
        </w:tc>
      </w:tr>
      <w:tr w:rsidR="00B25CE3" w:rsidRPr="007572ED" w14:paraId="2E44442A" w14:textId="77777777" w:rsidTr="00AB70D0">
        <w:trPr>
          <w:trHeight w:val="20"/>
          <w:jc w:val="center"/>
        </w:trPr>
        <w:tc>
          <w:tcPr>
            <w:tcW w:w="513" w:type="dxa"/>
          </w:tcPr>
          <w:p w14:paraId="418BBCD9"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lastRenderedPageBreak/>
              <w:t>14</w:t>
            </w:r>
          </w:p>
        </w:tc>
        <w:tc>
          <w:tcPr>
            <w:tcW w:w="3026" w:type="dxa"/>
          </w:tcPr>
          <w:p w14:paraId="28D898B1"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Применение национального режима</w:t>
            </w:r>
          </w:p>
        </w:tc>
        <w:tc>
          <w:tcPr>
            <w:tcW w:w="6379" w:type="dxa"/>
          </w:tcPr>
          <w:p w14:paraId="18667932" w14:textId="3CFAB80F" w:rsidR="00B25CE3" w:rsidRPr="007572ED" w:rsidRDefault="00F37B81" w:rsidP="00B25CE3">
            <w:pPr>
              <w:spacing w:after="24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нет</w:t>
            </w:r>
          </w:p>
        </w:tc>
      </w:tr>
      <w:tr w:rsidR="00B25CE3" w:rsidRPr="007572ED" w14:paraId="0B8F4DFA" w14:textId="77777777" w:rsidTr="00AB70D0">
        <w:trPr>
          <w:trHeight w:val="20"/>
          <w:jc w:val="center"/>
        </w:trPr>
        <w:tc>
          <w:tcPr>
            <w:tcW w:w="513" w:type="dxa"/>
          </w:tcPr>
          <w:p w14:paraId="0BF7C04D" w14:textId="77777777" w:rsidR="00B25CE3" w:rsidRPr="007572ED" w:rsidRDefault="00B25CE3" w:rsidP="00B25CE3">
            <w:pPr>
              <w:rPr>
                <w:rFonts w:ascii="Times New Roman" w:hAnsi="Times New Roman" w:cs="Times New Roman"/>
                <w:color w:val="auto"/>
                <w:sz w:val="22"/>
                <w:szCs w:val="22"/>
              </w:rPr>
            </w:pPr>
            <w:r w:rsidRPr="007572ED">
              <w:rPr>
                <w:rFonts w:ascii="Times New Roman" w:hAnsi="Times New Roman" w:cs="Times New Roman"/>
                <w:color w:val="auto"/>
                <w:sz w:val="22"/>
                <w:szCs w:val="22"/>
              </w:rPr>
              <w:t>15</w:t>
            </w:r>
          </w:p>
        </w:tc>
        <w:tc>
          <w:tcPr>
            <w:tcW w:w="3026" w:type="dxa"/>
          </w:tcPr>
          <w:p w14:paraId="3A98F090" w14:textId="77777777" w:rsidR="00B25CE3" w:rsidRPr="007572ED" w:rsidRDefault="00B25CE3" w:rsidP="00B25CE3">
            <w:pPr>
              <w:rPr>
                <w:rFonts w:ascii="Times New Roman" w:hAnsi="Times New Roman" w:cs="Times New Roman"/>
                <w:color w:val="auto"/>
                <w:sz w:val="22"/>
                <w:szCs w:val="22"/>
              </w:rPr>
            </w:pPr>
            <w:r w:rsidRPr="007572ED">
              <w:rPr>
                <w:rFonts w:ascii="Times New Roman" w:eastAsia="Times New Roman" w:hAnsi="Times New Roman" w:cs="Times New Roman"/>
                <w:b/>
                <w:bCs/>
                <w:color w:val="auto"/>
                <w:sz w:val="22"/>
                <w:szCs w:val="22"/>
              </w:rPr>
              <w:t>Дополнительные технические требования к объекту закупки</w:t>
            </w:r>
          </w:p>
        </w:tc>
        <w:tc>
          <w:tcPr>
            <w:tcW w:w="6379" w:type="dxa"/>
          </w:tcPr>
          <w:p w14:paraId="18518CB2" w14:textId="7973E585" w:rsidR="00B25CE3" w:rsidRPr="00A1412B" w:rsidRDefault="00B25CE3" w:rsidP="00B25CE3">
            <w:pPr>
              <w:rPr>
                <w:rFonts w:ascii="Times New Roman" w:hAnsi="Times New Roman" w:cs="Times New Roman"/>
                <w:color w:val="auto"/>
                <w:sz w:val="22"/>
                <w:szCs w:val="22"/>
              </w:rPr>
            </w:pPr>
          </w:p>
        </w:tc>
      </w:tr>
    </w:tbl>
    <w:p w14:paraId="7C153BFC" w14:textId="77777777" w:rsidR="00DC606E" w:rsidRDefault="00DC606E" w:rsidP="008615FF">
      <w:pPr>
        <w:rPr>
          <w:rFonts w:ascii="Times New Roman" w:hAnsi="Times New Roman" w:cs="Times New Roman"/>
        </w:rPr>
      </w:pPr>
    </w:p>
    <w:p w14:paraId="20FDE192" w14:textId="77777777" w:rsidR="00DC606E" w:rsidRDefault="00DC606E" w:rsidP="007572ED">
      <w:pPr>
        <w:ind w:left="6096"/>
        <w:rPr>
          <w:rFonts w:ascii="Times New Roman" w:hAnsi="Times New Roman" w:cs="Times New Roman"/>
        </w:rPr>
      </w:pPr>
    </w:p>
    <w:p w14:paraId="52C3F0F4" w14:textId="77777777" w:rsidR="00DC606E" w:rsidRDefault="00DC606E" w:rsidP="007572ED">
      <w:pPr>
        <w:ind w:left="6096"/>
        <w:rPr>
          <w:rFonts w:ascii="Times New Roman" w:hAnsi="Times New Roman" w:cs="Times New Roman"/>
        </w:rPr>
      </w:pPr>
    </w:p>
    <w:p w14:paraId="082EF754" w14:textId="77777777" w:rsidR="00DC606E" w:rsidRDefault="00DC606E" w:rsidP="007572ED">
      <w:pPr>
        <w:ind w:left="6096"/>
        <w:rPr>
          <w:rFonts w:ascii="Times New Roman" w:hAnsi="Times New Roman" w:cs="Times New Roman"/>
        </w:rPr>
      </w:pPr>
    </w:p>
    <w:p w14:paraId="1989D262" w14:textId="77777777" w:rsidR="00DC606E" w:rsidRDefault="00DC606E" w:rsidP="007572ED">
      <w:pPr>
        <w:ind w:left="6096"/>
        <w:rPr>
          <w:rFonts w:ascii="Times New Roman" w:hAnsi="Times New Roman" w:cs="Times New Roman"/>
        </w:rPr>
      </w:pPr>
    </w:p>
    <w:p w14:paraId="0286EC53" w14:textId="77777777" w:rsidR="00DC606E" w:rsidRDefault="00DC606E" w:rsidP="007572ED">
      <w:pPr>
        <w:ind w:left="6096"/>
        <w:rPr>
          <w:rFonts w:ascii="Times New Roman" w:hAnsi="Times New Roman" w:cs="Times New Roman"/>
        </w:rPr>
      </w:pPr>
    </w:p>
    <w:p w14:paraId="5CDFFB6D" w14:textId="77777777" w:rsidR="00DC606E" w:rsidRDefault="00DC606E" w:rsidP="007572ED">
      <w:pPr>
        <w:ind w:left="6096"/>
        <w:rPr>
          <w:rFonts w:ascii="Times New Roman" w:hAnsi="Times New Roman" w:cs="Times New Roman"/>
        </w:rPr>
      </w:pPr>
    </w:p>
    <w:p w14:paraId="5812D661" w14:textId="77777777" w:rsidR="00DC606E" w:rsidRDefault="00DC606E" w:rsidP="007572ED">
      <w:pPr>
        <w:ind w:left="6096"/>
        <w:rPr>
          <w:rFonts w:ascii="Times New Roman" w:hAnsi="Times New Roman" w:cs="Times New Roman"/>
        </w:rPr>
      </w:pPr>
    </w:p>
    <w:p w14:paraId="3F6577F4" w14:textId="77777777" w:rsidR="00DC606E" w:rsidRDefault="00DC606E" w:rsidP="007572ED">
      <w:pPr>
        <w:ind w:left="6096"/>
        <w:rPr>
          <w:rFonts w:ascii="Times New Roman" w:hAnsi="Times New Roman" w:cs="Times New Roman"/>
        </w:rPr>
      </w:pPr>
    </w:p>
    <w:p w14:paraId="48C1C376" w14:textId="77777777" w:rsidR="00DC606E" w:rsidRDefault="00DC606E" w:rsidP="007572ED">
      <w:pPr>
        <w:ind w:left="6096"/>
        <w:rPr>
          <w:rFonts w:ascii="Times New Roman" w:hAnsi="Times New Roman" w:cs="Times New Roman"/>
        </w:rPr>
      </w:pPr>
    </w:p>
    <w:p w14:paraId="171CDBA8" w14:textId="77777777" w:rsidR="00B25CE3" w:rsidRDefault="00B25CE3" w:rsidP="007572ED">
      <w:pPr>
        <w:ind w:left="6096"/>
        <w:rPr>
          <w:rFonts w:ascii="Times New Roman" w:hAnsi="Times New Roman" w:cs="Times New Roman"/>
        </w:rPr>
      </w:pPr>
    </w:p>
    <w:p w14:paraId="49236F95" w14:textId="77777777" w:rsidR="00B25CE3" w:rsidRDefault="00B25CE3" w:rsidP="007572ED">
      <w:pPr>
        <w:ind w:left="6096"/>
        <w:rPr>
          <w:rFonts w:ascii="Times New Roman" w:hAnsi="Times New Roman" w:cs="Times New Roman"/>
        </w:rPr>
      </w:pPr>
    </w:p>
    <w:p w14:paraId="6F7C7FC4" w14:textId="77777777" w:rsidR="00B25CE3" w:rsidRDefault="00B25CE3" w:rsidP="007572ED">
      <w:pPr>
        <w:ind w:left="6096"/>
        <w:rPr>
          <w:rFonts w:ascii="Times New Roman" w:hAnsi="Times New Roman" w:cs="Times New Roman"/>
        </w:rPr>
      </w:pPr>
    </w:p>
    <w:p w14:paraId="163E7DD6" w14:textId="77777777" w:rsidR="00B25CE3" w:rsidRDefault="00B25CE3" w:rsidP="007572ED">
      <w:pPr>
        <w:ind w:left="6096"/>
        <w:rPr>
          <w:rFonts w:ascii="Times New Roman" w:hAnsi="Times New Roman" w:cs="Times New Roman"/>
        </w:rPr>
      </w:pPr>
    </w:p>
    <w:p w14:paraId="766E497D" w14:textId="77777777" w:rsidR="00B25CE3" w:rsidRDefault="00B25CE3" w:rsidP="007572ED">
      <w:pPr>
        <w:ind w:left="6096"/>
        <w:rPr>
          <w:rFonts w:ascii="Times New Roman" w:hAnsi="Times New Roman" w:cs="Times New Roman"/>
        </w:rPr>
      </w:pPr>
    </w:p>
    <w:p w14:paraId="0A5CBF33" w14:textId="77777777" w:rsidR="00B25CE3" w:rsidRDefault="00B25CE3" w:rsidP="007572ED">
      <w:pPr>
        <w:ind w:left="6096"/>
        <w:rPr>
          <w:rFonts w:ascii="Times New Roman" w:hAnsi="Times New Roman" w:cs="Times New Roman"/>
        </w:rPr>
      </w:pPr>
    </w:p>
    <w:p w14:paraId="231FAC3F" w14:textId="77777777" w:rsidR="00B25CE3" w:rsidRDefault="00B25CE3" w:rsidP="007572ED">
      <w:pPr>
        <w:ind w:left="6096"/>
        <w:rPr>
          <w:rFonts w:ascii="Times New Roman" w:hAnsi="Times New Roman" w:cs="Times New Roman"/>
        </w:rPr>
      </w:pPr>
    </w:p>
    <w:p w14:paraId="111FAE2C" w14:textId="77777777" w:rsidR="00B25CE3" w:rsidRDefault="00B25CE3" w:rsidP="007572ED">
      <w:pPr>
        <w:ind w:left="6096"/>
        <w:rPr>
          <w:rFonts w:ascii="Times New Roman" w:hAnsi="Times New Roman" w:cs="Times New Roman"/>
        </w:rPr>
      </w:pPr>
    </w:p>
    <w:p w14:paraId="0769819D" w14:textId="77777777" w:rsidR="00B25CE3" w:rsidRDefault="00B25CE3" w:rsidP="007572ED">
      <w:pPr>
        <w:ind w:left="6096"/>
        <w:rPr>
          <w:rFonts w:ascii="Times New Roman" w:hAnsi="Times New Roman" w:cs="Times New Roman"/>
        </w:rPr>
      </w:pPr>
    </w:p>
    <w:p w14:paraId="759E1D47" w14:textId="77777777" w:rsidR="00B25CE3" w:rsidRDefault="00B25CE3" w:rsidP="007572ED">
      <w:pPr>
        <w:ind w:left="6096"/>
        <w:rPr>
          <w:rFonts w:ascii="Times New Roman" w:hAnsi="Times New Roman" w:cs="Times New Roman"/>
        </w:rPr>
      </w:pPr>
    </w:p>
    <w:p w14:paraId="4DD6244E" w14:textId="77777777" w:rsidR="00B25CE3" w:rsidRDefault="00B25CE3" w:rsidP="007572ED">
      <w:pPr>
        <w:ind w:left="6096"/>
        <w:rPr>
          <w:rFonts w:ascii="Times New Roman" w:hAnsi="Times New Roman" w:cs="Times New Roman"/>
        </w:rPr>
      </w:pPr>
    </w:p>
    <w:p w14:paraId="2B3B9363" w14:textId="77777777" w:rsidR="00B25CE3" w:rsidRDefault="00B25CE3" w:rsidP="007572ED">
      <w:pPr>
        <w:ind w:left="6096"/>
        <w:rPr>
          <w:rFonts w:ascii="Times New Roman" w:hAnsi="Times New Roman" w:cs="Times New Roman"/>
        </w:rPr>
      </w:pPr>
    </w:p>
    <w:p w14:paraId="279208A5" w14:textId="77777777" w:rsidR="00B25CE3" w:rsidRDefault="00B25CE3" w:rsidP="007572ED">
      <w:pPr>
        <w:ind w:left="6096"/>
        <w:rPr>
          <w:rFonts w:ascii="Times New Roman" w:hAnsi="Times New Roman" w:cs="Times New Roman"/>
        </w:rPr>
      </w:pPr>
    </w:p>
    <w:p w14:paraId="286266F4" w14:textId="77777777" w:rsidR="00B25CE3" w:rsidRDefault="00B25CE3" w:rsidP="007572ED">
      <w:pPr>
        <w:ind w:left="6096"/>
        <w:rPr>
          <w:rFonts w:ascii="Times New Roman" w:hAnsi="Times New Roman" w:cs="Times New Roman"/>
        </w:rPr>
      </w:pPr>
    </w:p>
    <w:p w14:paraId="62145D47" w14:textId="77777777" w:rsidR="00B25CE3" w:rsidRDefault="00B25CE3" w:rsidP="007572ED">
      <w:pPr>
        <w:ind w:left="6096"/>
        <w:rPr>
          <w:rFonts w:ascii="Times New Roman" w:hAnsi="Times New Roman" w:cs="Times New Roman"/>
        </w:rPr>
      </w:pPr>
    </w:p>
    <w:p w14:paraId="424B674D" w14:textId="77777777" w:rsidR="00B25CE3" w:rsidRDefault="00B25CE3" w:rsidP="007572ED">
      <w:pPr>
        <w:ind w:left="6096"/>
        <w:rPr>
          <w:rFonts w:ascii="Times New Roman" w:hAnsi="Times New Roman" w:cs="Times New Roman"/>
        </w:rPr>
      </w:pPr>
    </w:p>
    <w:p w14:paraId="61C6CE23" w14:textId="77777777" w:rsidR="00B25CE3" w:rsidRDefault="00B25CE3" w:rsidP="007572ED">
      <w:pPr>
        <w:ind w:left="6096"/>
        <w:rPr>
          <w:rFonts w:ascii="Times New Roman" w:hAnsi="Times New Roman" w:cs="Times New Roman"/>
        </w:rPr>
      </w:pPr>
    </w:p>
    <w:p w14:paraId="22DEF466" w14:textId="77777777" w:rsidR="00B25CE3" w:rsidRDefault="00B25CE3" w:rsidP="007572ED">
      <w:pPr>
        <w:ind w:left="6096"/>
        <w:rPr>
          <w:rFonts w:ascii="Times New Roman" w:hAnsi="Times New Roman" w:cs="Times New Roman"/>
        </w:rPr>
      </w:pPr>
    </w:p>
    <w:p w14:paraId="5E52C52B" w14:textId="77777777" w:rsidR="00B25CE3" w:rsidRDefault="00B25CE3" w:rsidP="007572ED">
      <w:pPr>
        <w:ind w:left="6096"/>
        <w:rPr>
          <w:rFonts w:ascii="Times New Roman" w:hAnsi="Times New Roman" w:cs="Times New Roman"/>
        </w:rPr>
      </w:pPr>
    </w:p>
    <w:p w14:paraId="2862F3D7" w14:textId="77777777" w:rsidR="00B25CE3" w:rsidRDefault="00B25CE3" w:rsidP="007572ED">
      <w:pPr>
        <w:ind w:left="6096"/>
        <w:rPr>
          <w:rFonts w:ascii="Times New Roman" w:hAnsi="Times New Roman" w:cs="Times New Roman"/>
        </w:rPr>
      </w:pPr>
    </w:p>
    <w:sectPr w:rsidR="00B25CE3" w:rsidSect="007A221D">
      <w:footerReference w:type="default" r:id="rId9"/>
      <w:pgSz w:w="11906" w:h="16838"/>
      <w:pgMar w:top="993"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C3C33" w14:textId="77777777" w:rsidR="002338DB" w:rsidRDefault="002338DB" w:rsidP="009A1CD3">
      <w:r>
        <w:separator/>
      </w:r>
    </w:p>
  </w:endnote>
  <w:endnote w:type="continuationSeparator" w:id="0">
    <w:p w14:paraId="12DA5D27" w14:textId="77777777" w:rsidR="002338DB" w:rsidRDefault="002338DB" w:rsidP="009A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E110" w14:textId="77777777" w:rsidR="00A819ED" w:rsidRDefault="00A819ED">
    <w:pPr>
      <w:pStyle w:val="af1"/>
      <w:jc w:val="center"/>
    </w:pPr>
  </w:p>
  <w:p w14:paraId="57E80A10" w14:textId="77777777" w:rsidR="00A819ED" w:rsidRDefault="00A819E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6E634" w14:textId="77777777" w:rsidR="002338DB" w:rsidRDefault="002338DB" w:rsidP="009A1CD3">
      <w:r>
        <w:separator/>
      </w:r>
    </w:p>
  </w:footnote>
  <w:footnote w:type="continuationSeparator" w:id="0">
    <w:p w14:paraId="4C043A9F" w14:textId="77777777" w:rsidR="002338DB" w:rsidRDefault="002338DB" w:rsidP="009A1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FD8"/>
    <w:multiLevelType w:val="multilevel"/>
    <w:tmpl w:val="97A4EB7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0CC50AA"/>
    <w:multiLevelType w:val="hybridMultilevel"/>
    <w:tmpl w:val="840C55E4"/>
    <w:lvl w:ilvl="0" w:tplc="8F008B6E">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2">
    <w:nsid w:val="039E7B6D"/>
    <w:multiLevelType w:val="hybridMultilevel"/>
    <w:tmpl w:val="370AC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543AD"/>
    <w:multiLevelType w:val="multilevel"/>
    <w:tmpl w:val="0FD02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8F6A72"/>
    <w:multiLevelType w:val="multilevel"/>
    <w:tmpl w:val="FFF63D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437222D"/>
    <w:multiLevelType w:val="hybridMultilevel"/>
    <w:tmpl w:val="038C8E92"/>
    <w:lvl w:ilvl="0" w:tplc="EC82F894">
      <w:start w:val="1"/>
      <w:numFmt w:val="decimal"/>
      <w:lvlText w:val="%1."/>
      <w:lvlJc w:val="left"/>
      <w:pPr>
        <w:ind w:left="2440" w:hanging="360"/>
      </w:pPr>
      <w:rPr>
        <w:rFonts w:hint="default"/>
      </w:rPr>
    </w:lvl>
    <w:lvl w:ilvl="1" w:tplc="04190019" w:tentative="1">
      <w:start w:val="1"/>
      <w:numFmt w:val="lowerLetter"/>
      <w:lvlText w:val="%2."/>
      <w:lvlJc w:val="left"/>
      <w:pPr>
        <w:ind w:left="3160" w:hanging="360"/>
      </w:pPr>
    </w:lvl>
    <w:lvl w:ilvl="2" w:tplc="0419001B" w:tentative="1">
      <w:start w:val="1"/>
      <w:numFmt w:val="lowerRoman"/>
      <w:lvlText w:val="%3."/>
      <w:lvlJc w:val="right"/>
      <w:pPr>
        <w:ind w:left="3880" w:hanging="180"/>
      </w:pPr>
    </w:lvl>
    <w:lvl w:ilvl="3" w:tplc="0419000F" w:tentative="1">
      <w:start w:val="1"/>
      <w:numFmt w:val="decimal"/>
      <w:lvlText w:val="%4."/>
      <w:lvlJc w:val="left"/>
      <w:pPr>
        <w:ind w:left="4600" w:hanging="360"/>
      </w:pPr>
    </w:lvl>
    <w:lvl w:ilvl="4" w:tplc="04190019" w:tentative="1">
      <w:start w:val="1"/>
      <w:numFmt w:val="lowerLetter"/>
      <w:lvlText w:val="%5."/>
      <w:lvlJc w:val="left"/>
      <w:pPr>
        <w:ind w:left="5320" w:hanging="360"/>
      </w:pPr>
    </w:lvl>
    <w:lvl w:ilvl="5" w:tplc="0419001B" w:tentative="1">
      <w:start w:val="1"/>
      <w:numFmt w:val="lowerRoman"/>
      <w:lvlText w:val="%6."/>
      <w:lvlJc w:val="right"/>
      <w:pPr>
        <w:ind w:left="6040" w:hanging="180"/>
      </w:pPr>
    </w:lvl>
    <w:lvl w:ilvl="6" w:tplc="0419000F" w:tentative="1">
      <w:start w:val="1"/>
      <w:numFmt w:val="decimal"/>
      <w:lvlText w:val="%7."/>
      <w:lvlJc w:val="left"/>
      <w:pPr>
        <w:ind w:left="6760" w:hanging="360"/>
      </w:pPr>
    </w:lvl>
    <w:lvl w:ilvl="7" w:tplc="04190019" w:tentative="1">
      <w:start w:val="1"/>
      <w:numFmt w:val="lowerLetter"/>
      <w:lvlText w:val="%8."/>
      <w:lvlJc w:val="left"/>
      <w:pPr>
        <w:ind w:left="7480" w:hanging="360"/>
      </w:pPr>
    </w:lvl>
    <w:lvl w:ilvl="8" w:tplc="0419001B" w:tentative="1">
      <w:start w:val="1"/>
      <w:numFmt w:val="lowerRoman"/>
      <w:lvlText w:val="%9."/>
      <w:lvlJc w:val="right"/>
      <w:pPr>
        <w:ind w:left="8200" w:hanging="180"/>
      </w:pPr>
    </w:lvl>
  </w:abstractNum>
  <w:abstractNum w:abstractNumId="6">
    <w:nsid w:val="4BC93264"/>
    <w:multiLevelType w:val="hybridMultilevel"/>
    <w:tmpl w:val="6002BD6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457D2"/>
    <w:multiLevelType w:val="hybridMultilevel"/>
    <w:tmpl w:val="EC24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BC7644"/>
    <w:multiLevelType w:val="hybridMultilevel"/>
    <w:tmpl w:val="B3BE19C8"/>
    <w:lvl w:ilvl="0" w:tplc="4B9AD6EA">
      <w:start w:val="1"/>
      <w:numFmt w:val="decimal"/>
      <w:lvlText w:val="%1."/>
      <w:lvlJc w:val="left"/>
      <w:pPr>
        <w:ind w:left="1796" w:hanging="94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8972903"/>
    <w:multiLevelType w:val="multilevel"/>
    <w:tmpl w:val="CB5AD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
  </w:num>
  <w:num w:numId="4">
    <w:abstractNumId w:val="4"/>
  </w:num>
  <w:num w:numId="5">
    <w:abstractNumId w:val="0"/>
  </w:num>
  <w:num w:numId="6">
    <w:abstractNumId w:val="6"/>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0"/>
    <w:rsid w:val="00001672"/>
    <w:rsid w:val="00004642"/>
    <w:rsid w:val="00053417"/>
    <w:rsid w:val="00077167"/>
    <w:rsid w:val="00083FDA"/>
    <w:rsid w:val="000E30A5"/>
    <w:rsid w:val="000E4EFC"/>
    <w:rsid w:val="000F0DD9"/>
    <w:rsid w:val="000F77A5"/>
    <w:rsid w:val="001046C5"/>
    <w:rsid w:val="001108C7"/>
    <w:rsid w:val="00117742"/>
    <w:rsid w:val="00134081"/>
    <w:rsid w:val="001477C9"/>
    <w:rsid w:val="00155D2B"/>
    <w:rsid w:val="0015677C"/>
    <w:rsid w:val="00170FE0"/>
    <w:rsid w:val="001A18CC"/>
    <w:rsid w:val="001A3FEF"/>
    <w:rsid w:val="001E6D18"/>
    <w:rsid w:val="001F10DF"/>
    <w:rsid w:val="002338DB"/>
    <w:rsid w:val="00237350"/>
    <w:rsid w:val="00261949"/>
    <w:rsid w:val="0026402C"/>
    <w:rsid w:val="00281F5D"/>
    <w:rsid w:val="00283A16"/>
    <w:rsid w:val="002E5E4F"/>
    <w:rsid w:val="00307CCD"/>
    <w:rsid w:val="003116F6"/>
    <w:rsid w:val="00316D7C"/>
    <w:rsid w:val="003239E8"/>
    <w:rsid w:val="00381D30"/>
    <w:rsid w:val="003B6FE6"/>
    <w:rsid w:val="003E7DE5"/>
    <w:rsid w:val="003F01E3"/>
    <w:rsid w:val="003F2362"/>
    <w:rsid w:val="004054B6"/>
    <w:rsid w:val="00405693"/>
    <w:rsid w:val="004100EB"/>
    <w:rsid w:val="00442FCF"/>
    <w:rsid w:val="0052649B"/>
    <w:rsid w:val="00537B34"/>
    <w:rsid w:val="005865D2"/>
    <w:rsid w:val="00587921"/>
    <w:rsid w:val="005B2F86"/>
    <w:rsid w:val="005B4D8A"/>
    <w:rsid w:val="005D02BD"/>
    <w:rsid w:val="00607DC0"/>
    <w:rsid w:val="00624C18"/>
    <w:rsid w:val="00626C1D"/>
    <w:rsid w:val="0062725E"/>
    <w:rsid w:val="00657631"/>
    <w:rsid w:val="00662DFB"/>
    <w:rsid w:val="0068048C"/>
    <w:rsid w:val="006934AA"/>
    <w:rsid w:val="006E3A53"/>
    <w:rsid w:val="006E4668"/>
    <w:rsid w:val="00703FB1"/>
    <w:rsid w:val="0072059C"/>
    <w:rsid w:val="007214F2"/>
    <w:rsid w:val="00741C1F"/>
    <w:rsid w:val="007572ED"/>
    <w:rsid w:val="0077153A"/>
    <w:rsid w:val="0078601A"/>
    <w:rsid w:val="007A221D"/>
    <w:rsid w:val="007D3916"/>
    <w:rsid w:val="007F3B17"/>
    <w:rsid w:val="0080779A"/>
    <w:rsid w:val="008164F4"/>
    <w:rsid w:val="008615FF"/>
    <w:rsid w:val="008875F9"/>
    <w:rsid w:val="008962BA"/>
    <w:rsid w:val="008C14BE"/>
    <w:rsid w:val="008E4B45"/>
    <w:rsid w:val="00902CB2"/>
    <w:rsid w:val="00905475"/>
    <w:rsid w:val="00914386"/>
    <w:rsid w:val="00942DBB"/>
    <w:rsid w:val="009558A8"/>
    <w:rsid w:val="00972864"/>
    <w:rsid w:val="009A1CD3"/>
    <w:rsid w:val="009F4970"/>
    <w:rsid w:val="009F642D"/>
    <w:rsid w:val="00A0504B"/>
    <w:rsid w:val="00A1412B"/>
    <w:rsid w:val="00A34590"/>
    <w:rsid w:val="00A42FE8"/>
    <w:rsid w:val="00A76DDB"/>
    <w:rsid w:val="00A819ED"/>
    <w:rsid w:val="00A850F7"/>
    <w:rsid w:val="00A96929"/>
    <w:rsid w:val="00AB70D0"/>
    <w:rsid w:val="00B05C33"/>
    <w:rsid w:val="00B125D0"/>
    <w:rsid w:val="00B12720"/>
    <w:rsid w:val="00B25CE3"/>
    <w:rsid w:val="00B418BC"/>
    <w:rsid w:val="00B45943"/>
    <w:rsid w:val="00B55ADC"/>
    <w:rsid w:val="00B64A2C"/>
    <w:rsid w:val="00B72203"/>
    <w:rsid w:val="00BA32EB"/>
    <w:rsid w:val="00BA3724"/>
    <w:rsid w:val="00BA43E0"/>
    <w:rsid w:val="00BD0A76"/>
    <w:rsid w:val="00BE496C"/>
    <w:rsid w:val="00C267EE"/>
    <w:rsid w:val="00C6145F"/>
    <w:rsid w:val="00C77C37"/>
    <w:rsid w:val="00CC035F"/>
    <w:rsid w:val="00CF1F6B"/>
    <w:rsid w:val="00D12216"/>
    <w:rsid w:val="00D8265E"/>
    <w:rsid w:val="00D9739B"/>
    <w:rsid w:val="00DC606E"/>
    <w:rsid w:val="00DF2B6D"/>
    <w:rsid w:val="00E00CE3"/>
    <w:rsid w:val="00E03C41"/>
    <w:rsid w:val="00E31FCF"/>
    <w:rsid w:val="00E610E0"/>
    <w:rsid w:val="00E627B7"/>
    <w:rsid w:val="00EA2FE0"/>
    <w:rsid w:val="00ED0CED"/>
    <w:rsid w:val="00EF46E5"/>
    <w:rsid w:val="00F230F3"/>
    <w:rsid w:val="00F3447A"/>
    <w:rsid w:val="00F37B81"/>
    <w:rsid w:val="00F40539"/>
    <w:rsid w:val="00F70EA8"/>
    <w:rsid w:val="00F72F61"/>
    <w:rsid w:val="00F81BC7"/>
    <w:rsid w:val="00F84AC4"/>
    <w:rsid w:val="00FA4E99"/>
    <w:rsid w:val="00FF2A7B"/>
    <w:rsid w:val="00FF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1CD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9">
    <w:name w:val="heading 9"/>
    <w:basedOn w:val="a"/>
    <w:next w:val="a"/>
    <w:link w:val="90"/>
    <w:uiPriority w:val="99"/>
    <w:qFormat/>
    <w:rsid w:val="00B05C33"/>
    <w:pPr>
      <w:widowControl/>
      <w:spacing w:before="240" w:after="60"/>
      <w:outlineLvl w:val="8"/>
    </w:pPr>
    <w:rPr>
      <w:rFonts w:ascii="Cambria" w:eastAsia="Times New Roman" w:hAnsi="Cambria" w:cs="Times New Roman"/>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A1CD3"/>
    <w:rPr>
      <w:rFonts w:ascii="Times New Roman" w:eastAsia="Times New Roman" w:hAnsi="Times New Roman" w:cs="Times New Roman"/>
      <w:sz w:val="19"/>
      <w:szCs w:val="19"/>
    </w:rPr>
  </w:style>
  <w:style w:type="character" w:customStyle="1" w:styleId="3">
    <w:name w:val="Основной текст (3)_"/>
    <w:basedOn w:val="a0"/>
    <w:link w:val="30"/>
    <w:rsid w:val="009A1CD3"/>
    <w:rPr>
      <w:rFonts w:ascii="Times New Roman" w:eastAsia="Times New Roman" w:hAnsi="Times New Roman" w:cs="Times New Roman"/>
      <w:u w:val="single"/>
    </w:rPr>
  </w:style>
  <w:style w:type="character" w:customStyle="1" w:styleId="2">
    <w:name w:val="Основной текст (2)_"/>
    <w:basedOn w:val="a0"/>
    <w:link w:val="20"/>
    <w:rsid w:val="009A1CD3"/>
    <w:rPr>
      <w:rFonts w:ascii="Times New Roman" w:eastAsia="Times New Roman" w:hAnsi="Times New Roman" w:cs="Times New Roman"/>
      <w:sz w:val="19"/>
      <w:szCs w:val="19"/>
    </w:rPr>
  </w:style>
  <w:style w:type="character" w:customStyle="1" w:styleId="a5">
    <w:name w:val="Другое_"/>
    <w:basedOn w:val="a0"/>
    <w:link w:val="a6"/>
    <w:rsid w:val="009A1CD3"/>
    <w:rPr>
      <w:rFonts w:ascii="Times New Roman" w:eastAsia="Times New Roman" w:hAnsi="Times New Roman" w:cs="Times New Roman"/>
      <w:sz w:val="26"/>
      <w:szCs w:val="26"/>
    </w:rPr>
  </w:style>
  <w:style w:type="character" w:customStyle="1" w:styleId="a7">
    <w:name w:val="Подпись к таблице_"/>
    <w:basedOn w:val="a0"/>
    <w:link w:val="a8"/>
    <w:rsid w:val="009A1CD3"/>
    <w:rPr>
      <w:rFonts w:ascii="Times New Roman" w:eastAsia="Times New Roman" w:hAnsi="Times New Roman" w:cs="Times New Roman"/>
      <w:i/>
      <w:iCs/>
      <w:sz w:val="16"/>
      <w:szCs w:val="16"/>
    </w:rPr>
  </w:style>
  <w:style w:type="paragraph" w:customStyle="1" w:styleId="a4">
    <w:name w:val="Сноска"/>
    <w:basedOn w:val="a"/>
    <w:link w:val="a3"/>
    <w:rsid w:val="009A1CD3"/>
    <w:pPr>
      <w:ind w:firstLine="690"/>
    </w:pPr>
    <w:rPr>
      <w:rFonts w:ascii="Times New Roman" w:eastAsia="Times New Roman" w:hAnsi="Times New Roman" w:cs="Times New Roman"/>
      <w:color w:val="auto"/>
      <w:sz w:val="19"/>
      <w:szCs w:val="19"/>
      <w:lang w:eastAsia="en-US" w:bidi="ar-SA"/>
    </w:rPr>
  </w:style>
  <w:style w:type="paragraph" w:customStyle="1" w:styleId="30">
    <w:name w:val="Основной текст (3)"/>
    <w:basedOn w:val="a"/>
    <w:link w:val="3"/>
    <w:rsid w:val="009A1CD3"/>
    <w:pPr>
      <w:spacing w:after="600"/>
      <w:ind w:left="6000"/>
    </w:pPr>
    <w:rPr>
      <w:rFonts w:ascii="Times New Roman" w:eastAsia="Times New Roman" w:hAnsi="Times New Roman" w:cs="Times New Roman"/>
      <w:color w:val="auto"/>
      <w:sz w:val="22"/>
      <w:szCs w:val="22"/>
      <w:u w:val="single"/>
      <w:lang w:eastAsia="en-US" w:bidi="ar-SA"/>
    </w:rPr>
  </w:style>
  <w:style w:type="paragraph" w:customStyle="1" w:styleId="20">
    <w:name w:val="Основной текст (2)"/>
    <w:basedOn w:val="a"/>
    <w:link w:val="2"/>
    <w:rsid w:val="009A1CD3"/>
    <w:pPr>
      <w:spacing w:after="170"/>
      <w:ind w:firstLine="680"/>
    </w:pPr>
    <w:rPr>
      <w:rFonts w:ascii="Times New Roman" w:eastAsia="Times New Roman" w:hAnsi="Times New Roman" w:cs="Times New Roman"/>
      <w:color w:val="auto"/>
      <w:sz w:val="19"/>
      <w:szCs w:val="19"/>
      <w:lang w:eastAsia="en-US" w:bidi="ar-SA"/>
    </w:rPr>
  </w:style>
  <w:style w:type="paragraph" w:customStyle="1" w:styleId="a6">
    <w:name w:val="Другое"/>
    <w:basedOn w:val="a"/>
    <w:link w:val="a5"/>
    <w:rsid w:val="009A1CD3"/>
    <w:pPr>
      <w:ind w:firstLine="400"/>
    </w:pPr>
    <w:rPr>
      <w:rFonts w:ascii="Times New Roman" w:eastAsia="Times New Roman" w:hAnsi="Times New Roman" w:cs="Times New Roman"/>
      <w:color w:val="auto"/>
      <w:sz w:val="26"/>
      <w:szCs w:val="26"/>
      <w:lang w:eastAsia="en-US" w:bidi="ar-SA"/>
    </w:rPr>
  </w:style>
  <w:style w:type="paragraph" w:customStyle="1" w:styleId="a8">
    <w:name w:val="Подпись к таблице"/>
    <w:basedOn w:val="a"/>
    <w:link w:val="a7"/>
    <w:rsid w:val="009A1CD3"/>
    <w:rPr>
      <w:rFonts w:ascii="Times New Roman" w:eastAsia="Times New Roman" w:hAnsi="Times New Roman" w:cs="Times New Roman"/>
      <w:i/>
      <w:iCs/>
      <w:color w:val="auto"/>
      <w:sz w:val="16"/>
      <w:szCs w:val="16"/>
      <w:lang w:eastAsia="en-US" w:bidi="ar-SA"/>
    </w:rPr>
  </w:style>
  <w:style w:type="paragraph" w:styleId="a9">
    <w:name w:val="footnote text"/>
    <w:basedOn w:val="a"/>
    <w:link w:val="aa"/>
    <w:uiPriority w:val="99"/>
    <w:semiHidden/>
    <w:unhideWhenUsed/>
    <w:rsid w:val="008875F9"/>
    <w:rPr>
      <w:sz w:val="20"/>
      <w:szCs w:val="20"/>
    </w:rPr>
  </w:style>
  <w:style w:type="character" w:customStyle="1" w:styleId="aa">
    <w:name w:val="Текст сноски Знак"/>
    <w:basedOn w:val="a0"/>
    <w:link w:val="a9"/>
    <w:uiPriority w:val="99"/>
    <w:semiHidden/>
    <w:rsid w:val="008875F9"/>
    <w:rPr>
      <w:rFonts w:ascii="Arial Unicode MS" w:eastAsia="Arial Unicode MS" w:hAnsi="Arial Unicode MS" w:cs="Arial Unicode MS"/>
      <w:color w:val="000000"/>
      <w:sz w:val="20"/>
      <w:szCs w:val="20"/>
      <w:lang w:eastAsia="ru-RU" w:bidi="ru-RU"/>
    </w:rPr>
  </w:style>
  <w:style w:type="character" w:styleId="ab">
    <w:name w:val="footnote reference"/>
    <w:basedOn w:val="a0"/>
    <w:uiPriority w:val="99"/>
    <w:semiHidden/>
    <w:unhideWhenUsed/>
    <w:rsid w:val="008875F9"/>
    <w:rPr>
      <w:vertAlign w:val="superscript"/>
    </w:rPr>
  </w:style>
  <w:style w:type="table" w:styleId="ac">
    <w:name w:val="Table Grid"/>
    <w:basedOn w:val="a1"/>
    <w:uiPriority w:val="39"/>
    <w:rsid w:val="0007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2649B"/>
    <w:rPr>
      <w:rFonts w:ascii="Segoe UI" w:hAnsi="Segoe UI" w:cs="Segoe UI"/>
      <w:sz w:val="18"/>
      <w:szCs w:val="18"/>
    </w:rPr>
  </w:style>
  <w:style w:type="character" w:customStyle="1" w:styleId="ae">
    <w:name w:val="Текст выноски Знак"/>
    <w:basedOn w:val="a0"/>
    <w:link w:val="ad"/>
    <w:uiPriority w:val="99"/>
    <w:semiHidden/>
    <w:rsid w:val="0052649B"/>
    <w:rPr>
      <w:rFonts w:ascii="Segoe UI" w:eastAsia="Arial Unicode MS" w:hAnsi="Segoe UI" w:cs="Segoe UI"/>
      <w:color w:val="000000"/>
      <w:sz w:val="18"/>
      <w:szCs w:val="18"/>
      <w:lang w:eastAsia="ru-RU" w:bidi="ru-RU"/>
    </w:rPr>
  </w:style>
  <w:style w:type="paragraph" w:styleId="af">
    <w:name w:val="header"/>
    <w:basedOn w:val="a"/>
    <w:link w:val="af0"/>
    <w:uiPriority w:val="99"/>
    <w:unhideWhenUsed/>
    <w:rsid w:val="00A819ED"/>
    <w:pPr>
      <w:tabs>
        <w:tab w:val="center" w:pos="4677"/>
        <w:tab w:val="right" w:pos="9355"/>
      </w:tabs>
    </w:pPr>
  </w:style>
  <w:style w:type="character" w:customStyle="1" w:styleId="af0">
    <w:name w:val="Верхний колонтитул Знак"/>
    <w:basedOn w:val="a0"/>
    <w:link w:val="af"/>
    <w:uiPriority w:val="99"/>
    <w:rsid w:val="00A819ED"/>
    <w:rPr>
      <w:rFonts w:ascii="Arial Unicode MS" w:eastAsia="Arial Unicode MS" w:hAnsi="Arial Unicode MS" w:cs="Arial Unicode MS"/>
      <w:color w:val="000000"/>
      <w:sz w:val="24"/>
      <w:szCs w:val="24"/>
      <w:lang w:eastAsia="ru-RU" w:bidi="ru-RU"/>
    </w:rPr>
  </w:style>
  <w:style w:type="paragraph" w:styleId="af1">
    <w:name w:val="footer"/>
    <w:basedOn w:val="a"/>
    <w:link w:val="af2"/>
    <w:uiPriority w:val="99"/>
    <w:unhideWhenUsed/>
    <w:rsid w:val="00A819ED"/>
    <w:pPr>
      <w:tabs>
        <w:tab w:val="center" w:pos="4677"/>
        <w:tab w:val="right" w:pos="9355"/>
      </w:tabs>
    </w:pPr>
  </w:style>
  <w:style w:type="character" w:customStyle="1" w:styleId="af2">
    <w:name w:val="Нижний колонтитул Знак"/>
    <w:basedOn w:val="a0"/>
    <w:link w:val="af1"/>
    <w:uiPriority w:val="99"/>
    <w:rsid w:val="00A819ED"/>
    <w:rPr>
      <w:rFonts w:ascii="Arial Unicode MS" w:eastAsia="Arial Unicode MS" w:hAnsi="Arial Unicode MS" w:cs="Arial Unicode MS"/>
      <w:color w:val="000000"/>
      <w:sz w:val="24"/>
      <w:szCs w:val="24"/>
      <w:lang w:eastAsia="ru-RU" w:bidi="ru-RU"/>
    </w:rPr>
  </w:style>
  <w:style w:type="character" w:customStyle="1" w:styleId="90">
    <w:name w:val="Заголовок 9 Знак"/>
    <w:basedOn w:val="a0"/>
    <w:link w:val="9"/>
    <w:uiPriority w:val="99"/>
    <w:rsid w:val="00B05C33"/>
    <w:rPr>
      <w:rFonts w:ascii="Cambria" w:eastAsia="Times New Roman" w:hAnsi="Cambria" w:cs="Times New Roman"/>
      <w:szCs w:val="20"/>
      <w:lang w:eastAsia="ru-RU"/>
    </w:rPr>
  </w:style>
  <w:style w:type="paragraph" w:styleId="af3">
    <w:name w:val="Body Text"/>
    <w:aliases w:val="Основной текст Знак Знак,body text,Body Text Char,Основной текст Знак1,Основной текст Знак Знак Знак Знак Знак Знак,Основной текст Знак Знак Знак Знак Знак Знак Знак Знак Знак"/>
    <w:basedOn w:val="a"/>
    <w:link w:val="af4"/>
    <w:uiPriority w:val="99"/>
    <w:rsid w:val="00B64A2C"/>
    <w:pPr>
      <w:widowControl/>
      <w:spacing w:after="120"/>
      <w:jc w:val="both"/>
    </w:pPr>
    <w:rPr>
      <w:rFonts w:ascii="Times New Roman" w:eastAsia="Times New Roman" w:hAnsi="Times New Roman" w:cs="Times New Roman"/>
      <w:color w:val="auto"/>
      <w:szCs w:val="20"/>
      <w:lang w:bidi="ar-SA"/>
    </w:rPr>
  </w:style>
  <w:style w:type="character" w:customStyle="1" w:styleId="af4">
    <w:name w:val="Основной текст Знак"/>
    <w:aliases w:val="Основной текст Знак Знак Знак,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
    <w:basedOn w:val="a0"/>
    <w:link w:val="af3"/>
    <w:uiPriority w:val="99"/>
    <w:rsid w:val="00B64A2C"/>
    <w:rPr>
      <w:rFonts w:ascii="Times New Roman" w:eastAsia="Times New Roman" w:hAnsi="Times New Roman" w:cs="Times New Roman"/>
      <w:sz w:val="24"/>
      <w:szCs w:val="20"/>
      <w:lang w:eastAsia="ru-RU"/>
    </w:rPr>
  </w:style>
  <w:style w:type="paragraph" w:styleId="21">
    <w:name w:val="Body Text Indent 2"/>
    <w:basedOn w:val="a"/>
    <w:link w:val="22"/>
    <w:uiPriority w:val="99"/>
    <w:rsid w:val="00B64A2C"/>
    <w:pPr>
      <w:widowControl/>
      <w:spacing w:after="120" w:line="480" w:lineRule="auto"/>
      <w:ind w:left="283"/>
    </w:pPr>
    <w:rPr>
      <w:rFonts w:ascii="Calibri" w:eastAsia="Times New Roman" w:hAnsi="Calibri" w:cs="Times New Roman"/>
      <w:color w:val="auto"/>
      <w:sz w:val="22"/>
      <w:szCs w:val="22"/>
      <w:lang w:bidi="ar-SA"/>
    </w:rPr>
  </w:style>
  <w:style w:type="character" w:customStyle="1" w:styleId="22">
    <w:name w:val="Основной текст с отступом 2 Знак"/>
    <w:basedOn w:val="a0"/>
    <w:link w:val="21"/>
    <w:uiPriority w:val="99"/>
    <w:rsid w:val="00B64A2C"/>
    <w:rPr>
      <w:rFonts w:ascii="Calibri" w:eastAsia="Times New Roman" w:hAnsi="Calibri" w:cs="Times New Roman"/>
      <w:lang w:eastAsia="ru-RU"/>
    </w:rPr>
  </w:style>
  <w:style w:type="paragraph" w:styleId="af5">
    <w:name w:val="List Paragraph"/>
    <w:basedOn w:val="a"/>
    <w:link w:val="af6"/>
    <w:uiPriority w:val="34"/>
    <w:qFormat/>
    <w:rsid w:val="00BA32EB"/>
    <w:pPr>
      <w:ind w:left="720"/>
      <w:contextualSpacing/>
    </w:pPr>
  </w:style>
  <w:style w:type="paragraph" w:styleId="23">
    <w:name w:val="Body Text 2"/>
    <w:basedOn w:val="a"/>
    <w:link w:val="24"/>
    <w:uiPriority w:val="99"/>
    <w:semiHidden/>
    <w:unhideWhenUsed/>
    <w:rsid w:val="007572ED"/>
    <w:pPr>
      <w:spacing w:after="120" w:line="480" w:lineRule="auto"/>
    </w:pPr>
  </w:style>
  <w:style w:type="character" w:customStyle="1" w:styleId="24">
    <w:name w:val="Основной текст 2 Знак"/>
    <w:basedOn w:val="a0"/>
    <w:link w:val="23"/>
    <w:uiPriority w:val="99"/>
    <w:semiHidden/>
    <w:rsid w:val="007572ED"/>
    <w:rPr>
      <w:rFonts w:ascii="Arial Unicode MS" w:eastAsia="Arial Unicode MS" w:hAnsi="Arial Unicode MS" w:cs="Arial Unicode MS"/>
      <w:color w:val="000000"/>
      <w:sz w:val="24"/>
      <w:szCs w:val="24"/>
      <w:lang w:eastAsia="ru-RU" w:bidi="ru-RU"/>
    </w:rPr>
  </w:style>
  <w:style w:type="character" w:customStyle="1" w:styleId="af6">
    <w:name w:val="Абзац списка Знак"/>
    <w:link w:val="af5"/>
    <w:uiPriority w:val="34"/>
    <w:locked/>
    <w:rsid w:val="007572ED"/>
    <w:rPr>
      <w:rFonts w:ascii="Arial Unicode MS" w:eastAsia="Arial Unicode MS" w:hAnsi="Arial Unicode MS" w:cs="Arial Unicode MS"/>
      <w:color w:val="000000"/>
      <w:sz w:val="24"/>
      <w:szCs w:val="24"/>
      <w:lang w:eastAsia="ru-RU" w:bidi="ru-RU"/>
    </w:rPr>
  </w:style>
  <w:style w:type="character" w:customStyle="1" w:styleId="af7">
    <w:name w:val="Основной текст_"/>
    <w:basedOn w:val="a0"/>
    <w:link w:val="1"/>
    <w:rsid w:val="007572ED"/>
    <w:rPr>
      <w:rFonts w:ascii="Times New Roman" w:eastAsia="Times New Roman" w:hAnsi="Times New Roman" w:cs="Times New Roman"/>
    </w:rPr>
  </w:style>
  <w:style w:type="character" w:customStyle="1" w:styleId="10">
    <w:name w:val="Заголовок №1_"/>
    <w:basedOn w:val="a0"/>
    <w:link w:val="11"/>
    <w:rsid w:val="007572ED"/>
    <w:rPr>
      <w:rFonts w:ascii="Times New Roman" w:eastAsia="Times New Roman" w:hAnsi="Times New Roman" w:cs="Times New Roman"/>
      <w:b/>
      <w:bCs/>
    </w:rPr>
  </w:style>
  <w:style w:type="paragraph" w:customStyle="1" w:styleId="1">
    <w:name w:val="Основной текст1"/>
    <w:basedOn w:val="a"/>
    <w:link w:val="af7"/>
    <w:rsid w:val="007572ED"/>
    <w:pPr>
      <w:spacing w:line="262" w:lineRule="auto"/>
      <w:ind w:firstLine="40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7572ED"/>
    <w:pPr>
      <w:spacing w:after="280" w:line="259" w:lineRule="auto"/>
      <w:outlineLvl w:val="0"/>
    </w:pPr>
    <w:rPr>
      <w:rFonts w:ascii="Times New Roman" w:eastAsia="Times New Roman" w:hAnsi="Times New Roman" w:cs="Times New Roman"/>
      <w:b/>
      <w:bCs/>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1CD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9">
    <w:name w:val="heading 9"/>
    <w:basedOn w:val="a"/>
    <w:next w:val="a"/>
    <w:link w:val="90"/>
    <w:uiPriority w:val="99"/>
    <w:qFormat/>
    <w:rsid w:val="00B05C33"/>
    <w:pPr>
      <w:widowControl/>
      <w:spacing w:before="240" w:after="60"/>
      <w:outlineLvl w:val="8"/>
    </w:pPr>
    <w:rPr>
      <w:rFonts w:ascii="Cambria" w:eastAsia="Times New Roman" w:hAnsi="Cambria" w:cs="Times New Roman"/>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A1CD3"/>
    <w:rPr>
      <w:rFonts w:ascii="Times New Roman" w:eastAsia="Times New Roman" w:hAnsi="Times New Roman" w:cs="Times New Roman"/>
      <w:sz w:val="19"/>
      <w:szCs w:val="19"/>
    </w:rPr>
  </w:style>
  <w:style w:type="character" w:customStyle="1" w:styleId="3">
    <w:name w:val="Основной текст (3)_"/>
    <w:basedOn w:val="a0"/>
    <w:link w:val="30"/>
    <w:rsid w:val="009A1CD3"/>
    <w:rPr>
      <w:rFonts w:ascii="Times New Roman" w:eastAsia="Times New Roman" w:hAnsi="Times New Roman" w:cs="Times New Roman"/>
      <w:u w:val="single"/>
    </w:rPr>
  </w:style>
  <w:style w:type="character" w:customStyle="1" w:styleId="2">
    <w:name w:val="Основной текст (2)_"/>
    <w:basedOn w:val="a0"/>
    <w:link w:val="20"/>
    <w:rsid w:val="009A1CD3"/>
    <w:rPr>
      <w:rFonts w:ascii="Times New Roman" w:eastAsia="Times New Roman" w:hAnsi="Times New Roman" w:cs="Times New Roman"/>
      <w:sz w:val="19"/>
      <w:szCs w:val="19"/>
    </w:rPr>
  </w:style>
  <w:style w:type="character" w:customStyle="1" w:styleId="a5">
    <w:name w:val="Другое_"/>
    <w:basedOn w:val="a0"/>
    <w:link w:val="a6"/>
    <w:rsid w:val="009A1CD3"/>
    <w:rPr>
      <w:rFonts w:ascii="Times New Roman" w:eastAsia="Times New Roman" w:hAnsi="Times New Roman" w:cs="Times New Roman"/>
      <w:sz w:val="26"/>
      <w:szCs w:val="26"/>
    </w:rPr>
  </w:style>
  <w:style w:type="character" w:customStyle="1" w:styleId="a7">
    <w:name w:val="Подпись к таблице_"/>
    <w:basedOn w:val="a0"/>
    <w:link w:val="a8"/>
    <w:rsid w:val="009A1CD3"/>
    <w:rPr>
      <w:rFonts w:ascii="Times New Roman" w:eastAsia="Times New Roman" w:hAnsi="Times New Roman" w:cs="Times New Roman"/>
      <w:i/>
      <w:iCs/>
      <w:sz w:val="16"/>
      <w:szCs w:val="16"/>
    </w:rPr>
  </w:style>
  <w:style w:type="paragraph" w:customStyle="1" w:styleId="a4">
    <w:name w:val="Сноска"/>
    <w:basedOn w:val="a"/>
    <w:link w:val="a3"/>
    <w:rsid w:val="009A1CD3"/>
    <w:pPr>
      <w:ind w:firstLine="690"/>
    </w:pPr>
    <w:rPr>
      <w:rFonts w:ascii="Times New Roman" w:eastAsia="Times New Roman" w:hAnsi="Times New Roman" w:cs="Times New Roman"/>
      <w:color w:val="auto"/>
      <w:sz w:val="19"/>
      <w:szCs w:val="19"/>
      <w:lang w:eastAsia="en-US" w:bidi="ar-SA"/>
    </w:rPr>
  </w:style>
  <w:style w:type="paragraph" w:customStyle="1" w:styleId="30">
    <w:name w:val="Основной текст (3)"/>
    <w:basedOn w:val="a"/>
    <w:link w:val="3"/>
    <w:rsid w:val="009A1CD3"/>
    <w:pPr>
      <w:spacing w:after="600"/>
      <w:ind w:left="6000"/>
    </w:pPr>
    <w:rPr>
      <w:rFonts w:ascii="Times New Roman" w:eastAsia="Times New Roman" w:hAnsi="Times New Roman" w:cs="Times New Roman"/>
      <w:color w:val="auto"/>
      <w:sz w:val="22"/>
      <w:szCs w:val="22"/>
      <w:u w:val="single"/>
      <w:lang w:eastAsia="en-US" w:bidi="ar-SA"/>
    </w:rPr>
  </w:style>
  <w:style w:type="paragraph" w:customStyle="1" w:styleId="20">
    <w:name w:val="Основной текст (2)"/>
    <w:basedOn w:val="a"/>
    <w:link w:val="2"/>
    <w:rsid w:val="009A1CD3"/>
    <w:pPr>
      <w:spacing w:after="170"/>
      <w:ind w:firstLine="680"/>
    </w:pPr>
    <w:rPr>
      <w:rFonts w:ascii="Times New Roman" w:eastAsia="Times New Roman" w:hAnsi="Times New Roman" w:cs="Times New Roman"/>
      <w:color w:val="auto"/>
      <w:sz w:val="19"/>
      <w:szCs w:val="19"/>
      <w:lang w:eastAsia="en-US" w:bidi="ar-SA"/>
    </w:rPr>
  </w:style>
  <w:style w:type="paragraph" w:customStyle="1" w:styleId="a6">
    <w:name w:val="Другое"/>
    <w:basedOn w:val="a"/>
    <w:link w:val="a5"/>
    <w:rsid w:val="009A1CD3"/>
    <w:pPr>
      <w:ind w:firstLine="400"/>
    </w:pPr>
    <w:rPr>
      <w:rFonts w:ascii="Times New Roman" w:eastAsia="Times New Roman" w:hAnsi="Times New Roman" w:cs="Times New Roman"/>
      <w:color w:val="auto"/>
      <w:sz w:val="26"/>
      <w:szCs w:val="26"/>
      <w:lang w:eastAsia="en-US" w:bidi="ar-SA"/>
    </w:rPr>
  </w:style>
  <w:style w:type="paragraph" w:customStyle="1" w:styleId="a8">
    <w:name w:val="Подпись к таблице"/>
    <w:basedOn w:val="a"/>
    <w:link w:val="a7"/>
    <w:rsid w:val="009A1CD3"/>
    <w:rPr>
      <w:rFonts w:ascii="Times New Roman" w:eastAsia="Times New Roman" w:hAnsi="Times New Roman" w:cs="Times New Roman"/>
      <w:i/>
      <w:iCs/>
      <w:color w:val="auto"/>
      <w:sz w:val="16"/>
      <w:szCs w:val="16"/>
      <w:lang w:eastAsia="en-US" w:bidi="ar-SA"/>
    </w:rPr>
  </w:style>
  <w:style w:type="paragraph" w:styleId="a9">
    <w:name w:val="footnote text"/>
    <w:basedOn w:val="a"/>
    <w:link w:val="aa"/>
    <w:uiPriority w:val="99"/>
    <w:semiHidden/>
    <w:unhideWhenUsed/>
    <w:rsid w:val="008875F9"/>
    <w:rPr>
      <w:sz w:val="20"/>
      <w:szCs w:val="20"/>
    </w:rPr>
  </w:style>
  <w:style w:type="character" w:customStyle="1" w:styleId="aa">
    <w:name w:val="Текст сноски Знак"/>
    <w:basedOn w:val="a0"/>
    <w:link w:val="a9"/>
    <w:uiPriority w:val="99"/>
    <w:semiHidden/>
    <w:rsid w:val="008875F9"/>
    <w:rPr>
      <w:rFonts w:ascii="Arial Unicode MS" w:eastAsia="Arial Unicode MS" w:hAnsi="Arial Unicode MS" w:cs="Arial Unicode MS"/>
      <w:color w:val="000000"/>
      <w:sz w:val="20"/>
      <w:szCs w:val="20"/>
      <w:lang w:eastAsia="ru-RU" w:bidi="ru-RU"/>
    </w:rPr>
  </w:style>
  <w:style w:type="character" w:styleId="ab">
    <w:name w:val="footnote reference"/>
    <w:basedOn w:val="a0"/>
    <w:uiPriority w:val="99"/>
    <w:semiHidden/>
    <w:unhideWhenUsed/>
    <w:rsid w:val="008875F9"/>
    <w:rPr>
      <w:vertAlign w:val="superscript"/>
    </w:rPr>
  </w:style>
  <w:style w:type="table" w:styleId="ac">
    <w:name w:val="Table Grid"/>
    <w:basedOn w:val="a1"/>
    <w:uiPriority w:val="39"/>
    <w:rsid w:val="0007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2649B"/>
    <w:rPr>
      <w:rFonts w:ascii="Segoe UI" w:hAnsi="Segoe UI" w:cs="Segoe UI"/>
      <w:sz w:val="18"/>
      <w:szCs w:val="18"/>
    </w:rPr>
  </w:style>
  <w:style w:type="character" w:customStyle="1" w:styleId="ae">
    <w:name w:val="Текст выноски Знак"/>
    <w:basedOn w:val="a0"/>
    <w:link w:val="ad"/>
    <w:uiPriority w:val="99"/>
    <w:semiHidden/>
    <w:rsid w:val="0052649B"/>
    <w:rPr>
      <w:rFonts w:ascii="Segoe UI" w:eastAsia="Arial Unicode MS" w:hAnsi="Segoe UI" w:cs="Segoe UI"/>
      <w:color w:val="000000"/>
      <w:sz w:val="18"/>
      <w:szCs w:val="18"/>
      <w:lang w:eastAsia="ru-RU" w:bidi="ru-RU"/>
    </w:rPr>
  </w:style>
  <w:style w:type="paragraph" w:styleId="af">
    <w:name w:val="header"/>
    <w:basedOn w:val="a"/>
    <w:link w:val="af0"/>
    <w:uiPriority w:val="99"/>
    <w:unhideWhenUsed/>
    <w:rsid w:val="00A819ED"/>
    <w:pPr>
      <w:tabs>
        <w:tab w:val="center" w:pos="4677"/>
        <w:tab w:val="right" w:pos="9355"/>
      </w:tabs>
    </w:pPr>
  </w:style>
  <w:style w:type="character" w:customStyle="1" w:styleId="af0">
    <w:name w:val="Верхний колонтитул Знак"/>
    <w:basedOn w:val="a0"/>
    <w:link w:val="af"/>
    <w:uiPriority w:val="99"/>
    <w:rsid w:val="00A819ED"/>
    <w:rPr>
      <w:rFonts w:ascii="Arial Unicode MS" w:eastAsia="Arial Unicode MS" w:hAnsi="Arial Unicode MS" w:cs="Arial Unicode MS"/>
      <w:color w:val="000000"/>
      <w:sz w:val="24"/>
      <w:szCs w:val="24"/>
      <w:lang w:eastAsia="ru-RU" w:bidi="ru-RU"/>
    </w:rPr>
  </w:style>
  <w:style w:type="paragraph" w:styleId="af1">
    <w:name w:val="footer"/>
    <w:basedOn w:val="a"/>
    <w:link w:val="af2"/>
    <w:uiPriority w:val="99"/>
    <w:unhideWhenUsed/>
    <w:rsid w:val="00A819ED"/>
    <w:pPr>
      <w:tabs>
        <w:tab w:val="center" w:pos="4677"/>
        <w:tab w:val="right" w:pos="9355"/>
      </w:tabs>
    </w:pPr>
  </w:style>
  <w:style w:type="character" w:customStyle="1" w:styleId="af2">
    <w:name w:val="Нижний колонтитул Знак"/>
    <w:basedOn w:val="a0"/>
    <w:link w:val="af1"/>
    <w:uiPriority w:val="99"/>
    <w:rsid w:val="00A819ED"/>
    <w:rPr>
      <w:rFonts w:ascii="Arial Unicode MS" w:eastAsia="Arial Unicode MS" w:hAnsi="Arial Unicode MS" w:cs="Arial Unicode MS"/>
      <w:color w:val="000000"/>
      <w:sz w:val="24"/>
      <w:szCs w:val="24"/>
      <w:lang w:eastAsia="ru-RU" w:bidi="ru-RU"/>
    </w:rPr>
  </w:style>
  <w:style w:type="character" w:customStyle="1" w:styleId="90">
    <w:name w:val="Заголовок 9 Знак"/>
    <w:basedOn w:val="a0"/>
    <w:link w:val="9"/>
    <w:uiPriority w:val="99"/>
    <w:rsid w:val="00B05C33"/>
    <w:rPr>
      <w:rFonts w:ascii="Cambria" w:eastAsia="Times New Roman" w:hAnsi="Cambria" w:cs="Times New Roman"/>
      <w:szCs w:val="20"/>
      <w:lang w:eastAsia="ru-RU"/>
    </w:rPr>
  </w:style>
  <w:style w:type="paragraph" w:styleId="af3">
    <w:name w:val="Body Text"/>
    <w:aliases w:val="Основной текст Знак Знак,body text,Body Text Char,Основной текст Знак1,Основной текст Знак Знак Знак Знак Знак Знак,Основной текст Знак Знак Знак Знак Знак Знак Знак Знак Знак"/>
    <w:basedOn w:val="a"/>
    <w:link w:val="af4"/>
    <w:uiPriority w:val="99"/>
    <w:rsid w:val="00B64A2C"/>
    <w:pPr>
      <w:widowControl/>
      <w:spacing w:after="120"/>
      <w:jc w:val="both"/>
    </w:pPr>
    <w:rPr>
      <w:rFonts w:ascii="Times New Roman" w:eastAsia="Times New Roman" w:hAnsi="Times New Roman" w:cs="Times New Roman"/>
      <w:color w:val="auto"/>
      <w:szCs w:val="20"/>
      <w:lang w:bidi="ar-SA"/>
    </w:rPr>
  </w:style>
  <w:style w:type="character" w:customStyle="1" w:styleId="af4">
    <w:name w:val="Основной текст Знак"/>
    <w:aliases w:val="Основной текст Знак Знак Знак,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
    <w:basedOn w:val="a0"/>
    <w:link w:val="af3"/>
    <w:uiPriority w:val="99"/>
    <w:rsid w:val="00B64A2C"/>
    <w:rPr>
      <w:rFonts w:ascii="Times New Roman" w:eastAsia="Times New Roman" w:hAnsi="Times New Roman" w:cs="Times New Roman"/>
      <w:sz w:val="24"/>
      <w:szCs w:val="20"/>
      <w:lang w:eastAsia="ru-RU"/>
    </w:rPr>
  </w:style>
  <w:style w:type="paragraph" w:styleId="21">
    <w:name w:val="Body Text Indent 2"/>
    <w:basedOn w:val="a"/>
    <w:link w:val="22"/>
    <w:uiPriority w:val="99"/>
    <w:rsid w:val="00B64A2C"/>
    <w:pPr>
      <w:widowControl/>
      <w:spacing w:after="120" w:line="480" w:lineRule="auto"/>
      <w:ind w:left="283"/>
    </w:pPr>
    <w:rPr>
      <w:rFonts w:ascii="Calibri" w:eastAsia="Times New Roman" w:hAnsi="Calibri" w:cs="Times New Roman"/>
      <w:color w:val="auto"/>
      <w:sz w:val="22"/>
      <w:szCs w:val="22"/>
      <w:lang w:bidi="ar-SA"/>
    </w:rPr>
  </w:style>
  <w:style w:type="character" w:customStyle="1" w:styleId="22">
    <w:name w:val="Основной текст с отступом 2 Знак"/>
    <w:basedOn w:val="a0"/>
    <w:link w:val="21"/>
    <w:uiPriority w:val="99"/>
    <w:rsid w:val="00B64A2C"/>
    <w:rPr>
      <w:rFonts w:ascii="Calibri" w:eastAsia="Times New Roman" w:hAnsi="Calibri" w:cs="Times New Roman"/>
      <w:lang w:eastAsia="ru-RU"/>
    </w:rPr>
  </w:style>
  <w:style w:type="paragraph" w:styleId="af5">
    <w:name w:val="List Paragraph"/>
    <w:basedOn w:val="a"/>
    <w:link w:val="af6"/>
    <w:uiPriority w:val="34"/>
    <w:qFormat/>
    <w:rsid w:val="00BA32EB"/>
    <w:pPr>
      <w:ind w:left="720"/>
      <w:contextualSpacing/>
    </w:pPr>
  </w:style>
  <w:style w:type="paragraph" w:styleId="23">
    <w:name w:val="Body Text 2"/>
    <w:basedOn w:val="a"/>
    <w:link w:val="24"/>
    <w:uiPriority w:val="99"/>
    <w:semiHidden/>
    <w:unhideWhenUsed/>
    <w:rsid w:val="007572ED"/>
    <w:pPr>
      <w:spacing w:after="120" w:line="480" w:lineRule="auto"/>
    </w:pPr>
  </w:style>
  <w:style w:type="character" w:customStyle="1" w:styleId="24">
    <w:name w:val="Основной текст 2 Знак"/>
    <w:basedOn w:val="a0"/>
    <w:link w:val="23"/>
    <w:uiPriority w:val="99"/>
    <w:semiHidden/>
    <w:rsid w:val="007572ED"/>
    <w:rPr>
      <w:rFonts w:ascii="Arial Unicode MS" w:eastAsia="Arial Unicode MS" w:hAnsi="Arial Unicode MS" w:cs="Arial Unicode MS"/>
      <w:color w:val="000000"/>
      <w:sz w:val="24"/>
      <w:szCs w:val="24"/>
      <w:lang w:eastAsia="ru-RU" w:bidi="ru-RU"/>
    </w:rPr>
  </w:style>
  <w:style w:type="character" w:customStyle="1" w:styleId="af6">
    <w:name w:val="Абзац списка Знак"/>
    <w:link w:val="af5"/>
    <w:uiPriority w:val="34"/>
    <w:locked/>
    <w:rsid w:val="007572ED"/>
    <w:rPr>
      <w:rFonts w:ascii="Arial Unicode MS" w:eastAsia="Arial Unicode MS" w:hAnsi="Arial Unicode MS" w:cs="Arial Unicode MS"/>
      <w:color w:val="000000"/>
      <w:sz w:val="24"/>
      <w:szCs w:val="24"/>
      <w:lang w:eastAsia="ru-RU" w:bidi="ru-RU"/>
    </w:rPr>
  </w:style>
  <w:style w:type="character" w:customStyle="1" w:styleId="af7">
    <w:name w:val="Основной текст_"/>
    <w:basedOn w:val="a0"/>
    <w:link w:val="1"/>
    <w:rsid w:val="007572ED"/>
    <w:rPr>
      <w:rFonts w:ascii="Times New Roman" w:eastAsia="Times New Roman" w:hAnsi="Times New Roman" w:cs="Times New Roman"/>
    </w:rPr>
  </w:style>
  <w:style w:type="character" w:customStyle="1" w:styleId="10">
    <w:name w:val="Заголовок №1_"/>
    <w:basedOn w:val="a0"/>
    <w:link w:val="11"/>
    <w:rsid w:val="007572ED"/>
    <w:rPr>
      <w:rFonts w:ascii="Times New Roman" w:eastAsia="Times New Roman" w:hAnsi="Times New Roman" w:cs="Times New Roman"/>
      <w:b/>
      <w:bCs/>
    </w:rPr>
  </w:style>
  <w:style w:type="paragraph" w:customStyle="1" w:styleId="1">
    <w:name w:val="Основной текст1"/>
    <w:basedOn w:val="a"/>
    <w:link w:val="af7"/>
    <w:rsid w:val="007572ED"/>
    <w:pPr>
      <w:spacing w:line="262" w:lineRule="auto"/>
      <w:ind w:firstLine="40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7572ED"/>
    <w:pPr>
      <w:spacing w:after="280" w:line="259" w:lineRule="auto"/>
      <w:outlineLvl w:val="0"/>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B179-1BE5-46B0-89C4-4C58F3FA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Конькова Наталья Юрьевна</dc:creator>
  <cp:keywords/>
  <dc:description/>
  <cp:lastModifiedBy>Стрельцов Алексей Андреевич</cp:lastModifiedBy>
  <cp:revision>9</cp:revision>
  <cp:lastPrinted>2026-06-23T08:09:00Z</cp:lastPrinted>
  <dcterms:created xsi:type="dcterms:W3CDTF">2026-06-19T10:33:00Z</dcterms:created>
  <dcterms:modified xsi:type="dcterms:W3CDTF">2026-06-30T13:06:00Z</dcterms:modified>
</cp:coreProperties>
</file>