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2A1" w:rsidRPr="000352A1" w:rsidRDefault="000352A1" w:rsidP="000352A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52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Техническое задание</w:t>
      </w:r>
    </w:p>
    <w:p w:rsidR="006F29B5" w:rsidRDefault="000352A1" w:rsidP="00170FA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52A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1. Наименование объекта закупки: </w:t>
      </w:r>
      <w:r w:rsidR="006F29B5" w:rsidRPr="001F068D">
        <w:rPr>
          <w:rFonts w:ascii="Times New Roman" w:hAnsi="Times New Roman" w:cs="Times New Roman"/>
        </w:rPr>
        <w:t xml:space="preserve">Оказание услуг по </w:t>
      </w:r>
      <w:r w:rsidR="00A31A5D">
        <w:rPr>
          <w:rFonts w:ascii="Times New Roman" w:hAnsi="Times New Roman" w:cs="Times New Roman"/>
        </w:rPr>
        <w:t>изготовлению печатной продукции (гербовых бланков) для нужд Тульской таможни</w:t>
      </w:r>
      <w:r w:rsidR="006F29B5">
        <w:rPr>
          <w:rFonts w:ascii="Times New Roman" w:hAnsi="Times New Roman" w:cs="Times New Roman"/>
        </w:rPr>
        <w:t>.</w:t>
      </w:r>
    </w:p>
    <w:p w:rsidR="000352A1" w:rsidRPr="000352A1" w:rsidRDefault="000352A1" w:rsidP="00170F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A1">
        <w:rPr>
          <w:rFonts w:ascii="Times New Roman" w:eastAsia="Courier New" w:hAnsi="Times New Roman" w:cs="Times New Roman"/>
          <w:b/>
          <w:sz w:val="24"/>
          <w:szCs w:val="24"/>
          <w:lang w:eastAsia="ru-RU"/>
        </w:rPr>
        <w:t>2. Заказчик</w:t>
      </w:r>
      <w:r w:rsidRPr="000352A1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0352A1">
        <w:rPr>
          <w:rFonts w:ascii="Times New Roman" w:eastAsia="Courier New" w:hAnsi="Times New Roman" w:cs="Times New Roman"/>
          <w:sz w:val="24"/>
          <w:szCs w:val="24"/>
          <w:lang w:eastAsia="ru-RU"/>
        </w:rPr>
        <w:t>Приокский</w:t>
      </w:r>
      <w:proofErr w:type="spellEnd"/>
      <w:r w:rsidRPr="000352A1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тыловой таможенный пост, расположенный по адресу: 248025, Калужская область, г. Калуга, ул. </w:t>
      </w:r>
      <w:proofErr w:type="spellStart"/>
      <w:r w:rsidRPr="000352A1">
        <w:rPr>
          <w:rFonts w:ascii="Times New Roman" w:eastAsia="Courier New" w:hAnsi="Times New Roman" w:cs="Times New Roman"/>
          <w:sz w:val="24"/>
          <w:szCs w:val="24"/>
          <w:lang w:eastAsia="ru-RU"/>
        </w:rPr>
        <w:t>Литвиновская</w:t>
      </w:r>
      <w:proofErr w:type="spellEnd"/>
      <w:r w:rsidRPr="000352A1">
        <w:rPr>
          <w:rFonts w:ascii="Times New Roman" w:eastAsia="Courier New" w:hAnsi="Times New Roman" w:cs="Times New Roman"/>
          <w:sz w:val="24"/>
          <w:szCs w:val="24"/>
          <w:lang w:eastAsia="ru-RU"/>
        </w:rPr>
        <w:t>, д. 2А.</w:t>
      </w:r>
    </w:p>
    <w:p w:rsidR="00A31A5D" w:rsidRDefault="000352A1" w:rsidP="00790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52A1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3. Исполнитель</w:t>
      </w:r>
      <w:r w:rsidRPr="000352A1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– лицо, оказывающ</w:t>
      </w:r>
      <w:r w:rsidR="00790C12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Pr="000352A1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е </w:t>
      </w:r>
      <w:r w:rsidRPr="000352A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="00790C1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35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1A5D" w:rsidRPr="00A31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изготовлению печатной продукции (гербовых бланков) для нужд Тульской таможни.</w:t>
      </w:r>
    </w:p>
    <w:p w:rsidR="0028754D" w:rsidRDefault="00E504F4" w:rsidP="00790C1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0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Получатель услуг</w:t>
      </w:r>
      <w:r w:rsidRPr="00E50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28754D" w:rsidRPr="0028754D">
        <w:rPr>
          <w:rFonts w:ascii="Times New Roman" w:eastAsia="Times New Roman" w:hAnsi="Times New Roman" w:cs="Times New Roman"/>
          <w:sz w:val="24"/>
          <w:szCs w:val="24"/>
          <w:lang w:eastAsia="ru-RU"/>
        </w:rPr>
        <w:t>Тульская таможня, расположенная по адресу: г. Тула, ул. Путейская, д. 13.</w:t>
      </w:r>
    </w:p>
    <w:p w:rsidR="006F29B5" w:rsidRDefault="000352A1" w:rsidP="00287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2A1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5. Представитель Получателя услуг</w:t>
      </w:r>
      <w:r w:rsidRPr="000352A1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– </w:t>
      </w:r>
      <w:r w:rsidRPr="000352A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должностное лицо </w:t>
      </w:r>
      <w:r w:rsidR="0028754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Тульской</w:t>
      </w:r>
      <w:r w:rsidRPr="000352A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таможни, ответственное за координацию действий с Исполнителем при оказании услуг </w:t>
      </w:r>
      <w:r w:rsidR="00A31A5D" w:rsidRPr="00A31A5D">
        <w:rPr>
          <w:rFonts w:ascii="Times New Roman" w:hAnsi="Times New Roman"/>
          <w:sz w:val="24"/>
          <w:szCs w:val="24"/>
        </w:rPr>
        <w:t>по изготовлению печатной продукции (гербовых бланков) для нужд Тульской таможни.</w:t>
      </w:r>
    </w:p>
    <w:p w:rsidR="00A31A5D" w:rsidRDefault="000352A1" w:rsidP="004D54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52A1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6. Услуги</w:t>
      </w:r>
      <w:r w:rsidRPr="000352A1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–</w:t>
      </w:r>
      <w:r w:rsidR="00A31A5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31A5D" w:rsidRPr="00A31A5D">
        <w:rPr>
          <w:rFonts w:ascii="Times New Roman" w:hAnsi="Times New Roman"/>
          <w:sz w:val="24"/>
          <w:szCs w:val="24"/>
        </w:rPr>
        <w:t>изготовлени</w:t>
      </w:r>
      <w:r w:rsidR="00A31A5D">
        <w:rPr>
          <w:rFonts w:ascii="Times New Roman" w:hAnsi="Times New Roman"/>
          <w:sz w:val="24"/>
          <w:szCs w:val="24"/>
        </w:rPr>
        <w:t>е</w:t>
      </w:r>
      <w:r w:rsidR="00A31A5D" w:rsidRPr="00A31A5D">
        <w:rPr>
          <w:rFonts w:ascii="Times New Roman" w:hAnsi="Times New Roman"/>
          <w:sz w:val="24"/>
          <w:szCs w:val="24"/>
        </w:rPr>
        <w:t xml:space="preserve"> печатной продукции (гербовых бланков) для нужд Тульской таможни.</w:t>
      </w:r>
    </w:p>
    <w:p w:rsidR="00F64B90" w:rsidRDefault="00170FA3" w:rsidP="00F64B90">
      <w:pPr>
        <w:spacing w:after="0" w:line="240" w:lineRule="auto"/>
        <w:jc w:val="both"/>
      </w:pP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7</w:t>
      </w:r>
      <w:r w:rsidR="0028754D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. </w:t>
      </w:r>
      <w:r w:rsidR="000352A1" w:rsidRPr="000352A1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Место оказания услуг</w:t>
      </w:r>
      <w:r w:rsidR="00F64B90">
        <w:t>:</w:t>
      </w:r>
    </w:p>
    <w:p w:rsidR="00F64B90" w:rsidRPr="00F64B90" w:rsidRDefault="00F64B90" w:rsidP="00F64B90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F64B9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1. Изготовление – на базе Исполнителя;</w:t>
      </w:r>
    </w:p>
    <w:p w:rsidR="004D54A9" w:rsidRPr="00DF06F2" w:rsidRDefault="00F64B90" w:rsidP="00F64B90">
      <w:pPr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645684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2. Доставка и отгрузка изготовленной продукции по адресу Получателя услуг: г. Тула, ул. </w:t>
      </w:r>
      <w:r w:rsidRPr="00DF06F2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Путейская, д.13.</w:t>
      </w:r>
    </w:p>
    <w:p w:rsidR="00F64B90" w:rsidRDefault="00170FA3" w:rsidP="00F64B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06F2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8</w:t>
      </w:r>
      <w:r w:rsidR="000352A1" w:rsidRPr="00DF06F2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. Услуги, предусмотренные контрактом, оказываются </w:t>
      </w:r>
      <w:r w:rsidRPr="00DF06F2">
        <w:rPr>
          <w:rFonts w:ascii="Times New Roman" w:hAnsi="Times New Roman"/>
          <w:sz w:val="24"/>
          <w:szCs w:val="24"/>
        </w:rPr>
        <w:t xml:space="preserve">- </w:t>
      </w:r>
      <w:r w:rsidR="00F64B90" w:rsidRPr="00DF06F2">
        <w:rPr>
          <w:rFonts w:ascii="Times New Roman" w:hAnsi="Times New Roman"/>
          <w:sz w:val="24"/>
          <w:szCs w:val="24"/>
        </w:rPr>
        <w:t xml:space="preserve">оказываются в течение </w:t>
      </w:r>
      <w:r w:rsidR="00DF06F2" w:rsidRPr="00DF06F2">
        <w:rPr>
          <w:rFonts w:ascii="Times New Roman" w:hAnsi="Times New Roman"/>
          <w:sz w:val="24"/>
          <w:szCs w:val="24"/>
        </w:rPr>
        <w:t>10</w:t>
      </w:r>
      <w:r w:rsidR="00F64B90" w:rsidRPr="00DF06F2">
        <w:rPr>
          <w:rFonts w:ascii="Times New Roman" w:hAnsi="Times New Roman"/>
          <w:sz w:val="24"/>
          <w:szCs w:val="24"/>
        </w:rPr>
        <w:t xml:space="preserve"> (</w:t>
      </w:r>
      <w:r w:rsidR="00DF06F2" w:rsidRPr="00DF06F2">
        <w:rPr>
          <w:rFonts w:ascii="Times New Roman" w:hAnsi="Times New Roman"/>
          <w:sz w:val="24"/>
          <w:szCs w:val="24"/>
        </w:rPr>
        <w:t>десяти</w:t>
      </w:r>
      <w:r w:rsidR="00F64B90" w:rsidRPr="00DF06F2">
        <w:rPr>
          <w:rFonts w:ascii="Times New Roman" w:hAnsi="Times New Roman"/>
          <w:sz w:val="24"/>
          <w:szCs w:val="24"/>
        </w:rPr>
        <w:t>) рабочих дней со дня заключения Контракта.</w:t>
      </w:r>
    </w:p>
    <w:p w:rsidR="00F64B90" w:rsidRDefault="00F64B90" w:rsidP="00F64B90">
      <w:pPr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64B90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9. Количество услуг – </w:t>
      </w:r>
      <w:r w:rsidRPr="00F64B90">
        <w:rPr>
          <w:rFonts w:ascii="Times New Roman" w:eastAsia="Times New Roman" w:hAnsi="Times New Roman" w:cs="Times New Roman"/>
          <w:color w:val="000000"/>
          <w:lang w:eastAsia="ru-RU"/>
        </w:rPr>
        <w:t>согласно Спецификации на оказание услуг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(Таблица № 1).</w:t>
      </w:r>
    </w:p>
    <w:p w:rsidR="00F64B90" w:rsidRPr="00C21EA8" w:rsidRDefault="00F64B90" w:rsidP="00F64B9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C21EA8">
        <w:rPr>
          <w:rFonts w:ascii="Times New Roman" w:hAnsi="Times New Roman"/>
          <w:b/>
          <w:sz w:val="24"/>
          <w:szCs w:val="24"/>
        </w:rPr>
        <w:t>Спецификация на оказание услуг</w:t>
      </w:r>
    </w:p>
    <w:p w:rsidR="00F64B90" w:rsidRPr="00C21EA8" w:rsidRDefault="00F64B90" w:rsidP="00F64B90">
      <w:pPr>
        <w:pStyle w:val="a4"/>
        <w:rPr>
          <w:rFonts w:ascii="Times New Roman" w:hAnsi="Times New Roman"/>
          <w:b/>
          <w:sz w:val="24"/>
          <w:szCs w:val="24"/>
        </w:rPr>
      </w:pPr>
      <w:r w:rsidRPr="00C21EA8">
        <w:rPr>
          <w:rFonts w:ascii="Times New Roman" w:hAnsi="Times New Roman"/>
          <w:b/>
          <w:sz w:val="24"/>
          <w:szCs w:val="24"/>
        </w:rPr>
        <w:t>Таблица № 1</w:t>
      </w:r>
    </w:p>
    <w:tbl>
      <w:tblPr>
        <w:tblW w:w="10242" w:type="dxa"/>
        <w:tblInd w:w="-176" w:type="dxa"/>
        <w:tblLook w:val="00A0" w:firstRow="1" w:lastRow="0" w:firstColumn="1" w:lastColumn="0" w:noHBand="0" w:noVBand="0"/>
      </w:tblPr>
      <w:tblGrid>
        <w:gridCol w:w="160"/>
        <w:gridCol w:w="691"/>
        <w:gridCol w:w="199"/>
        <w:gridCol w:w="1679"/>
        <w:gridCol w:w="73"/>
        <w:gridCol w:w="5279"/>
        <w:gridCol w:w="176"/>
        <w:gridCol w:w="674"/>
        <w:gridCol w:w="176"/>
        <w:gridCol w:w="958"/>
        <w:gridCol w:w="177"/>
      </w:tblGrid>
      <w:tr w:rsidR="00F64B90" w:rsidRPr="007F1D8B" w:rsidTr="00F64B90">
        <w:trPr>
          <w:gridAfter w:val="1"/>
          <w:wAfter w:w="177" w:type="dxa"/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1D8B">
              <w:rPr>
                <w:rFonts w:ascii="Times New Roman" w:eastAsia="Times New Roman" w:hAnsi="Times New Roman" w:cs="Times New Roman"/>
                <w:b/>
              </w:rPr>
              <w:t>№</w:t>
            </w:r>
            <w:proofErr w:type="gramStart"/>
            <w:r w:rsidRPr="007F1D8B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7F1D8B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F64B90">
            <w:pPr>
              <w:ind w:right="-7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1D8B">
              <w:rPr>
                <w:rFonts w:ascii="Times New Roman" w:eastAsia="Times New Roman" w:hAnsi="Times New Roman" w:cs="Times New Roman"/>
                <w:b/>
              </w:rPr>
              <w:t>Объект закупки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1D8B">
              <w:rPr>
                <w:rFonts w:ascii="Times New Roman" w:eastAsia="Times New Roman" w:hAnsi="Times New Roman" w:cs="Times New Roman"/>
                <w:b/>
              </w:rPr>
              <w:t>Технические  характеристики поставляемых товаров, выполняемых работ, оказываемых услуг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1D8B">
              <w:rPr>
                <w:rFonts w:ascii="Times New Roman" w:eastAsia="Times New Roman" w:hAnsi="Times New Roman" w:cs="Times New Roman"/>
                <w:b/>
              </w:rPr>
              <w:t>Ед. изм.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F1D8B">
              <w:rPr>
                <w:rFonts w:ascii="Times New Roman" w:eastAsia="Times New Roman" w:hAnsi="Times New Roman" w:cs="Times New Roman"/>
                <w:b/>
              </w:rPr>
              <w:t>Кол-во</w:t>
            </w:r>
          </w:p>
        </w:tc>
      </w:tr>
      <w:tr w:rsidR="00F64B90" w:rsidRPr="007F1D8B" w:rsidTr="00F64B90">
        <w:trPr>
          <w:gridAfter w:val="1"/>
          <w:wAfter w:w="177" w:type="dxa"/>
          <w:trHeight w:val="300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 Письма</w:t>
            </w:r>
          </w:p>
          <w:p w:rsidR="00F64B90" w:rsidRPr="007F1D8B" w:rsidRDefault="00F64B90" w:rsidP="00F64B90">
            <w:pPr>
              <w:ind w:right="-7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образцу)</w:t>
            </w:r>
          </w:p>
        </w:tc>
        <w:tc>
          <w:tcPr>
            <w:tcW w:w="53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Бланк Письма (с № 48001  по № 5</w:t>
            </w:r>
            <w:r w:rsidR="002A0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000).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Формат бланка – А4 (210х297). 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шрифта – черный.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Бумага – класс В. 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– белый.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бумаги  – 80 г/м².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Белизна бумаги – 161% по 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CIE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Белизна (яркость) бумаги – 97% по 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ISO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номера бланка, логотипа герба, текста, размерность шрифта, соблюдение отступов (полей) строго в соответствии с прилагаемым образцом.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Бланк письма</w:t>
            </w:r>
            <w:r w:rsidRPr="00F64B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w:anchor="Par2550" w:history="1">
              <w:r w:rsidRPr="00F64B90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(приложение № 2)</w:t>
              </w:r>
            </w:hyperlink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включает в себя реквизиты: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герб Российской Федерации;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федерального органа исполнительной власти – Федеральная таможенная служба; 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вышестоящего таможенного органа – Центральное таможенное управление;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таможенного органа – Тульская таможня;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справочные данные о таможенном органе (почтовый адрес, номера справочного телефона, </w:t>
            </w: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телефона-факса, телетайпа, адрес электронной почты, наименование официального сайта);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отметки для проставления даты и регистрационного номера документа;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отметки для ссылки на исходящий номер и дату документа адресанта.</w:t>
            </w:r>
          </w:p>
          <w:p w:rsidR="00F64B90" w:rsidRPr="00F64B90" w:rsidRDefault="00F64B90" w:rsidP="00AD72A0">
            <w:pPr>
              <w:widowControl w:val="0"/>
              <w:spacing w:after="0" w:line="240" w:lineRule="auto"/>
              <w:ind w:firstLine="708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64B9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Согласование образцов (доработанных образцов) производится Получателем услуг в срок не позднее 5 (пяти) рабочих дней со дня представления их Исполнителем. </w:t>
            </w:r>
          </w:p>
          <w:p w:rsidR="00F64B90" w:rsidRPr="007F1D8B" w:rsidRDefault="00F64B90" w:rsidP="00AD72A0">
            <w:pPr>
              <w:rPr>
                <w:rFonts w:ascii="Times New Roman" w:eastAsia="Times New Roman" w:hAnsi="Times New Roman" w:cs="Times New Roman"/>
                <w:b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осуществляется только после согласования образцов  Получателем услуг (с проставлением отметки о согласовании на бумажном носителе).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F64B9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шт.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7F1D8B" w:rsidRDefault="00AD72A0" w:rsidP="008B53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</w:t>
            </w:r>
          </w:p>
        </w:tc>
      </w:tr>
      <w:tr w:rsidR="00F64B90" w:rsidRPr="00F64B90" w:rsidTr="005379EE">
        <w:tblPrEx>
          <w:jc w:val="center"/>
        </w:tblPrEx>
        <w:trPr>
          <w:gridBefore w:val="1"/>
          <w:wBefore w:w="160" w:type="dxa"/>
          <w:trHeight w:val="300"/>
          <w:jc w:val="center"/>
        </w:trPr>
        <w:tc>
          <w:tcPr>
            <w:tcW w:w="8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Бланк Приказа </w:t>
            </w:r>
          </w:p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образцу)</w:t>
            </w:r>
          </w:p>
        </w:tc>
        <w:tc>
          <w:tcPr>
            <w:tcW w:w="5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Бланк Приказа  (с № 13501 по № </w:t>
            </w:r>
            <w:r w:rsidR="002A01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13986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Формат бланка – А4 (210х297). 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шрифта – черный.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– класс В.     Цвет – белый.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бумаги  – 80 г/м².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Белизна бумаги – 161% по 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CIE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Белизна (яркость) бумаги – 97% по 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ISO</w:t>
            </w: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B90" w:rsidRPr="00F64B90" w:rsidRDefault="00F64B90" w:rsidP="00AD7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номера бланка, логотипа герба, текста, размерность шрифта, соблюдение отступов (полей) строго в соответствии с прилагаемым образцом.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</w:t>
            </w: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Бланк приказа таможенного органа </w:t>
            </w:r>
            <w:r w:rsidRPr="00F64B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(приложение №</w:t>
            </w:r>
            <w:hyperlink w:anchor="Par2647" w:history="1">
              <w:r w:rsidRPr="00F64B90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3</w:t>
              </w:r>
            </w:hyperlink>
            <w:r w:rsidRPr="00F64B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включает в себя реквизиты: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Государственный герб Российской Федерации;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федерального органа исполнительной власти  – Федеральная таможенная служба;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вышестоящего таможенного органа – Центральное таможенное управление;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таможенного органа - Тульская таможня;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вид документа;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отметки для проставления даты и регистрационного номера документа;</w:t>
            </w:r>
          </w:p>
          <w:p w:rsidR="00F64B90" w:rsidRPr="00F64B90" w:rsidRDefault="00F64B90" w:rsidP="00AD72A0">
            <w:pPr>
              <w:widowControl w:val="0"/>
              <w:spacing w:after="0" w:line="240" w:lineRule="auto"/>
              <w:ind w:firstLine="708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64B90">
              <w:rPr>
                <w:rFonts w:ascii="Times New Roman" w:eastAsia="Calibri" w:hAnsi="Times New Roman" w:cs="Times New Roman"/>
                <w:sz w:val="24"/>
                <w:szCs w:val="24"/>
              </w:rPr>
              <w:t>место составления (издания) документа.</w:t>
            </w:r>
          </w:p>
          <w:p w:rsidR="00F64B90" w:rsidRPr="00F64B90" w:rsidRDefault="00F64B90" w:rsidP="00AD72A0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64B90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Согласование образцов (доработанных образцов) производится Получателем услуг в срок не позднее 5 (пяти) рабочих дней со дня представления их Исполнителем. </w:t>
            </w:r>
          </w:p>
          <w:p w:rsidR="00F64B90" w:rsidRPr="00F64B90" w:rsidRDefault="00F64B90" w:rsidP="00AD72A0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Печать осуществляется только после согласования образцов  Получателем услуг (с проставлением отметки о согласовании на бумажном носителе).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B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AD72A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</w:t>
            </w:r>
          </w:p>
        </w:tc>
      </w:tr>
      <w:tr w:rsidR="00F64B90" w:rsidRPr="00F64B90" w:rsidTr="00F64B90">
        <w:tblPrEx>
          <w:jc w:val="center"/>
        </w:tblPrEx>
        <w:trPr>
          <w:gridBefore w:val="1"/>
          <w:wBefore w:w="160" w:type="dxa"/>
          <w:trHeight w:val="300"/>
          <w:jc w:val="center"/>
        </w:trPr>
        <w:tc>
          <w:tcPr>
            <w:tcW w:w="8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4B90" w:rsidRPr="00F64B90" w:rsidRDefault="00F64B90" w:rsidP="00F64B90">
            <w:pPr>
              <w:widowControl w:val="0"/>
              <w:autoSpaceDE w:val="0"/>
              <w:autoSpaceDN w:val="0"/>
              <w:adjustRightInd w:val="0"/>
              <w:spacing w:after="0" w:line="216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4B90" w:rsidRPr="00F64B90" w:rsidRDefault="00F64B90" w:rsidP="00F64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4B90" w:rsidRDefault="00F64B90" w:rsidP="00F64B90">
      <w:pPr>
        <w:pStyle w:val="a4"/>
        <w:jc w:val="both"/>
        <w:rPr>
          <w:rFonts w:ascii="Times New Roman" w:hAnsi="Times New Roman"/>
          <w:b/>
        </w:rPr>
      </w:pPr>
      <w:r w:rsidRPr="00221356">
        <w:rPr>
          <w:rFonts w:ascii="Times New Roman" w:hAnsi="Times New Roman"/>
          <w:b/>
        </w:rPr>
        <w:t xml:space="preserve">10. </w:t>
      </w:r>
      <w:r w:rsidRPr="00221356">
        <w:rPr>
          <w:rFonts w:ascii="Times New Roman" w:hAnsi="Times New Roman"/>
          <w:b/>
          <w:sz w:val="24"/>
          <w:szCs w:val="24"/>
        </w:rPr>
        <w:t>Исполнитель обязан</w:t>
      </w:r>
      <w:r w:rsidRPr="00221356">
        <w:rPr>
          <w:rFonts w:ascii="Times New Roman" w:hAnsi="Times New Roman"/>
          <w:b/>
        </w:rPr>
        <w:t>: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Исполнитель обязан предоставить Тульской таможне номерные гербовые бланки с изображением Государственного герба Российской Федерации. 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Изображение Государственного герба Российской Федерации помещается на бланках документов в соответствии с Федеральным конституционным законом от 25 декабря 2000 г. № 2-ФКЗ "О Государственном гербе Российской Федерации".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На бланках документов Тульской таможни Государственный герб Российской Федерации изображается на геральдическом щите, изображение герба помещается на верхнем поле бланка документа посередине зоны, занятой реквизитом "Наименование таможенного органа".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Исполнитель обязан лично выполнить работу по изготовлению печатной продукции  (далее – Результат выполненных услуг) в соответствии с техническим заданием, строго соблюдая формат, размещение текста,  плотность используемого материала и другие требования, в соответствие с приложенными образцами.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Место оказания услуг – на базе Исполнителя. Исполнитель несет ответственность  за качественное и своевременное выполнение услуг.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Типографские краски, используемые для выполнения услуг, должны соответствовать техническим регламентам, техническим условиям, либо ГОСТ либо иным, установленным на данную продукцию в Российской Федерации (Таможенном союзе), нормативно-техническим и (или) гигиеническим требованиям.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определения соответствия результата выполненных услуг Техническим требованиям Исполнитель не позднее </w:t>
      </w:r>
      <w:r w:rsidR="00DF06F2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DF06F2"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) рабочих дней c даты заключения настоящего Контракта представляет Получателю услуг образцы (по 1 комплекту каждого вида).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При наличии замечаний Исполнитель дорабатывает образцы  и представляет Получателю услуг для определения их соответствия Техническим требованиям в течение 5 (пяти) рабочих дней с даты получения Исполнителем письменного уведомления Получателя услуг о наличии замечаний.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Устранение  выявленных недостатков выполненных услуг производится Исполнителем за  свой  счет.  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Требования к Результату выполненных услуг: Изготовленная продукция должна быть упакована в плотную чистую бумагу и расфасована в свертки. 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На каждой упаковке должно быть указано наименование продукции, количество (в штуках). Упаковка 2-х и более наименований продукции в одной упаковке не допускается. Упаковка должна обеспечивать сохранность продукции при транспортировке и хранении.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>Обвязка упаковок обвязочными лентами, шпагатами, веревками и т.п. не должна нарушать целостность продукции. Упаковка должна предотвращать (в том числе, при доставке) порчу продукции, загрязнение, механические повреждения, обеспечивать защиту от сырости.</w:t>
      </w:r>
    </w:p>
    <w:p w:rsidR="00EF45E4" w:rsidRPr="00EF45E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случае выявления недостатков результата выполненных услуг Получатель услуг составляет Акт с перечнем недостатков. Исполнитель обязан произвести замену некачественного результата выполненных услуг за свой счет в течение               5 (пяти) рабочих дней со дня получения акта. </w:t>
      </w:r>
    </w:p>
    <w:p w:rsidR="00645684" w:rsidRDefault="00EF45E4" w:rsidP="00EF45E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45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Поставка, отгрузка и разгрузка Продукции производится за счет сил и средств Исполнителя. </w:t>
      </w:r>
    </w:p>
    <w:p w:rsidR="00645684" w:rsidRPr="00645684" w:rsidRDefault="00054949" w:rsidP="0064568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170F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0352A1" w:rsidRPr="000352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054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Контактное лицо: </w:t>
      </w:r>
      <w:r w:rsidR="00645684" w:rsidRPr="00645684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Царенкова Наталья Анатольевна, главный государственный таможенный инспектор отдела тылового обеспечения, </w:t>
      </w:r>
    </w:p>
    <w:p w:rsidR="00645684" w:rsidRDefault="00645684" w:rsidP="0064568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45684">
        <w:rPr>
          <w:rFonts w:ascii="Times New Roman" w:eastAsiaTheme="minorEastAsia" w:hAnsi="Times New Roman" w:cs="Times New Roman"/>
          <w:b/>
          <w:iCs/>
          <w:sz w:val="24"/>
          <w:szCs w:val="24"/>
          <w:lang w:eastAsia="ru-RU"/>
        </w:rPr>
        <w:t xml:space="preserve">+7 (4872) 36-88-87, </w:t>
      </w:r>
      <w:hyperlink r:id="rId5" w:history="1">
        <w:r w:rsidRPr="0096314E">
          <w:rPr>
            <w:rStyle w:val="a3"/>
            <w:rFonts w:ascii="Times New Roman" w:eastAsiaTheme="minorEastAsia" w:hAnsi="Times New Roman" w:cs="Times New Roman"/>
            <w:b/>
            <w:iCs/>
            <w:sz w:val="24"/>
            <w:szCs w:val="24"/>
            <w:lang w:eastAsia="ru-RU"/>
          </w:rPr>
          <w:t>CarenkovaNA@ctu.customs.gov.ru</w:t>
        </w:r>
      </w:hyperlink>
      <w:r w:rsidRPr="00645684">
        <w:rPr>
          <w:rFonts w:ascii="Times New Roman" w:eastAsiaTheme="minorEastAsia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</w:p>
    <w:p w:rsidR="009E1C0B" w:rsidRPr="00DF06F2" w:rsidRDefault="000352A1" w:rsidP="00645684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изменения у какой-либо из Сторон местонахождения, названия, банковских реквизитов и</w:t>
      </w:r>
      <w:r w:rsidRPr="0028754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прочего, она обязана в течение 10 (Десяти) дней письменно известить об этом другую Сторону. Данное письмо является неотъемлемой частью настоящего Контракта.</w:t>
      </w:r>
    </w:p>
    <w:p w:rsidR="00526856" w:rsidRPr="00DF06F2" w:rsidRDefault="00526856" w:rsidP="005268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Поставщик / Исполнитель/ Подрядчик в комплекте предоставляемых бухгалтерских документов при поставке товаров/оказании услуг/выполнении работ, на основании </w:t>
      </w: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Приказа Министерства финансов РФ № 144н от 30.09.2024 предоставляет заполненный акт приемки товаров/работ/услуг по ф. 0510452 в 3 экземплярах (Приложение № 1 к ТЗ). </w:t>
      </w:r>
    </w:p>
    <w:p w:rsidR="00F64B90" w:rsidRPr="00DF06F2" w:rsidRDefault="00526856" w:rsidP="005268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12. Неотъемлемой частью Технического задания  является</w:t>
      </w:r>
      <w:r w:rsidR="00F64B90"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EB3B66" w:rsidRPr="00DF06F2" w:rsidRDefault="00526856" w:rsidP="0052685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 сдачи-приемки оказанных услуг (рекомендуемая форма) (отдельным файлом)– Приложение</w:t>
      </w:r>
      <w:r w:rsidR="00EB3B66"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 2.</w:t>
      </w:r>
    </w:p>
    <w:p w:rsidR="00EB3B66" w:rsidRPr="00DF06F2" w:rsidRDefault="00EB3B66" w:rsidP="00EB3B6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Образец Бланка письма (отдельным файлом) Приложение № 3.</w:t>
      </w:r>
    </w:p>
    <w:p w:rsidR="00EB3B66" w:rsidRPr="00DF06F2" w:rsidRDefault="00EB3B66" w:rsidP="00EB3B6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F06F2">
        <w:rPr>
          <w:rFonts w:ascii="Times New Roman" w:eastAsia="Calibri" w:hAnsi="Times New Roman" w:cs="Times New Roman"/>
          <w:sz w:val="24"/>
          <w:szCs w:val="24"/>
          <w:lang w:eastAsia="ru-RU"/>
        </w:rPr>
        <w:t>Образец Бланка приказа (отдельным файлом) Приложение № 4.</w:t>
      </w: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Pr="004E29B7" w:rsidRDefault="004E29B7" w:rsidP="004E29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 w:rsidRPr="004E29B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3</w:t>
      </w:r>
    </w:p>
    <w:p w:rsidR="004E29B7" w:rsidRDefault="004E29B7" w:rsidP="004E29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E29B7"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Техническому заданию</w:t>
      </w:r>
    </w:p>
    <w:p w:rsidR="004E29B7" w:rsidRDefault="004E29B7" w:rsidP="004E29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29B7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E29B7" w:rsidRDefault="004E29B7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43721" wp14:editId="4B33A75C">
            <wp:extent cx="5934075" cy="79659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:rsidR="004E29B7" w:rsidRPr="004E29B7" w:rsidRDefault="004E29B7" w:rsidP="004E29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E29B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4</w:t>
      </w:r>
    </w:p>
    <w:p w:rsidR="004E29B7" w:rsidRDefault="004E29B7" w:rsidP="004E29B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4E29B7">
        <w:rPr>
          <w:rFonts w:ascii="Times New Roman" w:eastAsia="Times New Roman" w:hAnsi="Times New Roman" w:cs="Times New Roman"/>
          <w:color w:val="000000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Техническому заданию</w:t>
      </w:r>
    </w:p>
    <w:p w:rsidR="004E29B7" w:rsidRPr="00EB3B66" w:rsidRDefault="004E29B7" w:rsidP="00EB3B6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5475" cy="8029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9B7" w:rsidRPr="00EB3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E8"/>
    <w:rsid w:val="000352A1"/>
    <w:rsid w:val="00054949"/>
    <w:rsid w:val="00151835"/>
    <w:rsid w:val="00170FA3"/>
    <w:rsid w:val="001826D5"/>
    <w:rsid w:val="001F7FC9"/>
    <w:rsid w:val="002152B2"/>
    <w:rsid w:val="00280AD6"/>
    <w:rsid w:val="0028754D"/>
    <w:rsid w:val="002A014E"/>
    <w:rsid w:val="003423A5"/>
    <w:rsid w:val="00343ECC"/>
    <w:rsid w:val="004D54A9"/>
    <w:rsid w:val="004E29B7"/>
    <w:rsid w:val="004E6A7A"/>
    <w:rsid w:val="00526856"/>
    <w:rsid w:val="00635E59"/>
    <w:rsid w:val="00645684"/>
    <w:rsid w:val="00691740"/>
    <w:rsid w:val="006F29B5"/>
    <w:rsid w:val="00735408"/>
    <w:rsid w:val="00790C12"/>
    <w:rsid w:val="009E1C0B"/>
    <w:rsid w:val="00A31A5D"/>
    <w:rsid w:val="00AD72A0"/>
    <w:rsid w:val="00DF06F2"/>
    <w:rsid w:val="00E504F4"/>
    <w:rsid w:val="00E962AC"/>
    <w:rsid w:val="00EB3B66"/>
    <w:rsid w:val="00EF45E4"/>
    <w:rsid w:val="00F470E8"/>
    <w:rsid w:val="00F64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754D"/>
    <w:rPr>
      <w:color w:val="0000FF" w:themeColor="hyperlink"/>
      <w:u w:val="single"/>
    </w:rPr>
  </w:style>
  <w:style w:type="paragraph" w:styleId="a4">
    <w:name w:val="No Spacing"/>
    <w:uiPriority w:val="1"/>
    <w:qFormat/>
    <w:rsid w:val="00F64B90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754D"/>
    <w:rPr>
      <w:color w:val="0000FF" w:themeColor="hyperlink"/>
      <w:u w:val="single"/>
    </w:rPr>
  </w:style>
  <w:style w:type="paragraph" w:styleId="a4">
    <w:name w:val="No Spacing"/>
    <w:uiPriority w:val="1"/>
    <w:qFormat/>
    <w:rsid w:val="00F64B90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CarenkovaNA@ctu.customs.gov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1210</Words>
  <Characters>6898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Гераськина Анна Сергеевна</dc:creator>
  <cp:keywords/>
  <dc:description/>
  <cp:lastModifiedBy>Львова ЕА</cp:lastModifiedBy>
  <cp:revision>21</cp:revision>
  <cp:lastPrinted>2025-07-25T06:07:00Z</cp:lastPrinted>
  <dcterms:created xsi:type="dcterms:W3CDTF">2025-01-23T11:44:00Z</dcterms:created>
  <dcterms:modified xsi:type="dcterms:W3CDTF">2026-05-21T06:11:00Z</dcterms:modified>
</cp:coreProperties>
</file>