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0CDDB" w14:textId="77777777" w:rsidR="00C00370" w:rsidRDefault="00C00370" w:rsidP="00C00370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0C46278C" w14:textId="77777777" w:rsidR="009262A4" w:rsidRPr="00051DA0" w:rsidRDefault="009262A4" w:rsidP="009262A4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2579E">
        <w:rPr>
          <w:rFonts w:ascii="Times New Roman" w:eastAsia="Times New Roman" w:hAnsi="Times New Roman" w:cs="Times New Roman"/>
          <w:b/>
          <w:kern w:val="1"/>
          <w:lang w:eastAsia="ar-SA"/>
        </w:rPr>
        <w:t>Обоснование начальной (максимальной) цены контракта</w:t>
      </w:r>
    </w:p>
    <w:p w14:paraId="7A67E94B" w14:textId="77777777" w:rsidR="009262A4" w:rsidRPr="00051DA0" w:rsidRDefault="009262A4" w:rsidP="009262A4">
      <w:pPr>
        <w:spacing w:after="0" w:line="240" w:lineRule="auto"/>
        <w:rPr>
          <w:rFonts w:ascii="Times New Roman" w:hAnsi="Times New Roman" w:cs="Times New Roman"/>
        </w:rPr>
      </w:pPr>
    </w:p>
    <w:p w14:paraId="7F6DCE5D" w14:textId="77777777" w:rsidR="009262A4" w:rsidRDefault="009262A4" w:rsidP="009262A4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51DA0">
        <w:rPr>
          <w:rFonts w:ascii="Times New Roman" w:hAnsi="Times New Roman"/>
        </w:rPr>
        <w:t xml:space="preserve">Определение начальной (максимальной) цены контракта на </w:t>
      </w:r>
      <w:r w:rsidRPr="00803247">
        <w:rPr>
          <w:rFonts w:ascii="Times New Roman" w:hAnsi="Times New Roman"/>
        </w:rPr>
        <w:t xml:space="preserve">оказание услуг по ремонту </w:t>
      </w:r>
      <w:r w:rsidR="005C2B5A">
        <w:rPr>
          <w:rFonts w:ascii="Times New Roman" w:hAnsi="Times New Roman" w:cs="Times New Roman"/>
          <w:szCs w:val="24"/>
        </w:rPr>
        <w:t>оборудования продовольственной службы</w:t>
      </w:r>
      <w:r w:rsidR="005C2B5A" w:rsidRPr="009300E5">
        <w:rPr>
          <w:rFonts w:ascii="Times New Roman" w:hAnsi="Times New Roman" w:cs="Times New Roman"/>
          <w:szCs w:val="24"/>
        </w:rPr>
        <w:t xml:space="preserve"> в подведомственных учреждениях УФСИН России по Республике Хакасия</w:t>
      </w:r>
      <w:r w:rsidR="00B43CFE">
        <w:rPr>
          <w:rFonts w:ascii="Times New Roman" w:hAnsi="Times New Roman"/>
        </w:rPr>
        <w:t xml:space="preserve"> </w:t>
      </w:r>
      <w:r w:rsidRPr="00051DA0">
        <w:rPr>
          <w:rFonts w:ascii="Times New Roman" w:hAnsi="Times New Roman"/>
        </w:rPr>
        <w:t>было сформировано на основании метода сопоставимых цен (анализа рынка)</w:t>
      </w:r>
      <w:r>
        <w:rPr>
          <w:rFonts w:ascii="Times New Roman" w:hAnsi="Times New Roman"/>
        </w:rPr>
        <w:t>.</w:t>
      </w:r>
    </w:p>
    <w:p w14:paraId="3292CA2F" w14:textId="77777777" w:rsidR="009262A4" w:rsidRDefault="009262A4" w:rsidP="009262A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9262A4" w:rsidRPr="00FE5535" w14:paraId="3037B6CA" w14:textId="77777777" w:rsidTr="00644C27">
        <w:trPr>
          <w:trHeight w:val="20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463456A" w14:textId="77777777" w:rsidR="009262A4" w:rsidRPr="00FE5535" w:rsidRDefault="009262A4" w:rsidP="00B43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5535">
              <w:rPr>
                <w:rFonts w:ascii="Times New Roman" w:hAnsi="Times New Roman" w:cs="Times New Roman"/>
                <w:b/>
                <w:szCs w:val="24"/>
              </w:rPr>
              <w:t>Основные характеристики объекта закупки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F6AD344" w14:textId="77777777" w:rsidR="009262A4" w:rsidRPr="00FE5535" w:rsidRDefault="009300E5" w:rsidP="00B16DC0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</w:t>
            </w:r>
            <w:r w:rsidRPr="009300E5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B16DC0">
              <w:rPr>
                <w:rFonts w:ascii="Times New Roman" w:hAnsi="Times New Roman" w:cs="Times New Roman"/>
                <w:szCs w:val="24"/>
              </w:rPr>
              <w:t>оборудования продовольственной службы</w:t>
            </w:r>
            <w:r w:rsidRPr="009300E5">
              <w:rPr>
                <w:rFonts w:ascii="Times New Roman" w:hAnsi="Times New Roman" w:cs="Times New Roman"/>
                <w:szCs w:val="24"/>
              </w:rPr>
              <w:t xml:space="preserve"> в подведомственных учреждениях УФСИН России по Республике Хакасия</w:t>
            </w:r>
          </w:p>
        </w:tc>
      </w:tr>
      <w:tr w:rsidR="009262A4" w:rsidRPr="00FE5535" w14:paraId="0A673983" w14:textId="77777777" w:rsidTr="00644C27">
        <w:trPr>
          <w:trHeight w:val="1578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46C2A1D" w14:textId="77777777" w:rsidR="009262A4" w:rsidRPr="00FE5535" w:rsidRDefault="009262A4" w:rsidP="00B43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E5535">
              <w:rPr>
                <w:rFonts w:ascii="Times New Roman" w:hAnsi="Times New Roman" w:cs="Times New Roman"/>
                <w:b/>
                <w:szCs w:val="24"/>
              </w:rPr>
              <w:t>Используемый метод определения начальной (максимальной) цены контракта с обоснованием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498865C" w14:textId="77777777" w:rsidR="009262A4" w:rsidRPr="00FE5535" w:rsidRDefault="009262A4" w:rsidP="00644C27">
            <w:pPr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FE5535">
              <w:rPr>
                <w:rFonts w:ascii="Times New Roman" w:hAnsi="Times New Roman" w:cs="Times New Roman"/>
                <w:szCs w:val="24"/>
              </w:rPr>
              <w:t>Метод сопоставимых рыночных цен (анализ рынка)</w:t>
            </w:r>
          </w:p>
        </w:tc>
      </w:tr>
      <w:tr w:rsidR="009262A4" w:rsidRPr="00FE5535" w14:paraId="4A67D9A2" w14:textId="77777777" w:rsidTr="00644C27">
        <w:trPr>
          <w:trHeight w:val="20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5161202" w14:textId="77777777" w:rsidR="009262A4" w:rsidRPr="00FE5535" w:rsidRDefault="0013496C" w:rsidP="00B43CFE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Начальная (максимальной) цена</w:t>
            </w:r>
            <w:r w:rsidR="009262A4" w:rsidRPr="00FE5535">
              <w:rPr>
                <w:rFonts w:ascii="Times New Roman" w:hAnsi="Times New Roman" w:cs="Times New Roman"/>
                <w:b/>
                <w:szCs w:val="24"/>
              </w:rPr>
              <w:t xml:space="preserve"> контракта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BDB224" w14:textId="45EFD362" w:rsidR="00FB4EB9" w:rsidRPr="0013496C" w:rsidRDefault="003E7BBE" w:rsidP="007E7FBA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600 000,00</w:t>
            </w:r>
            <w:r w:rsidR="0013496C" w:rsidRPr="001349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рублей</w:t>
            </w:r>
          </w:p>
        </w:tc>
      </w:tr>
      <w:tr w:rsidR="00644C27" w:rsidRPr="00FE5535" w14:paraId="550D76D3" w14:textId="77777777" w:rsidTr="00644C27">
        <w:trPr>
          <w:trHeight w:val="20"/>
        </w:trPr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D14EB6E" w14:textId="77777777" w:rsidR="00644C27" w:rsidRDefault="00644C27" w:rsidP="00B43C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Дата формирования обоснования</w:t>
            </w:r>
          </w:p>
        </w:tc>
        <w:tc>
          <w:tcPr>
            <w:tcW w:w="68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988AB0" w14:textId="797F3FAA" w:rsidR="00644C27" w:rsidRPr="0013496C" w:rsidRDefault="0061327E" w:rsidP="007E7FBA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132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F655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644C27" w:rsidRPr="006132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.0</w:t>
            </w:r>
            <w:r w:rsidRPr="006132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44C27" w:rsidRPr="006132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.202</w:t>
            </w:r>
            <w:r w:rsidR="00B16DC0" w:rsidRPr="006132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</w:tbl>
    <w:p w14:paraId="00946448" w14:textId="77777777" w:rsidR="009262A4" w:rsidRPr="00803247" w:rsidRDefault="009262A4" w:rsidP="009262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3247">
        <w:rPr>
          <w:rFonts w:ascii="Times New Roman" w:hAnsi="Times New Roman" w:cs="Times New Roman"/>
        </w:rPr>
        <w:t>Для определения стоимости применен метод сопоставимых рыночных цен (анализа рынка), являющийся приоритетным для определения и обоснования начальной (максимальной) цены контракта</w:t>
      </w:r>
      <w:r w:rsidRPr="00803247">
        <w:rPr>
          <w:vertAlign w:val="superscript"/>
        </w:rPr>
        <w:footnoteReference w:id="1"/>
      </w:r>
      <w:r w:rsidRPr="00803247">
        <w:rPr>
          <w:rFonts w:ascii="Times New Roman" w:hAnsi="Times New Roman" w:cs="Times New Roman"/>
        </w:rPr>
        <w:t>.</w:t>
      </w:r>
    </w:p>
    <w:p w14:paraId="57D7D9A6" w14:textId="77777777" w:rsidR="009262A4" w:rsidRPr="00803247" w:rsidRDefault="009262A4" w:rsidP="009262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3247">
        <w:rPr>
          <w:rFonts w:ascii="Times New Roman" w:hAnsi="Times New Roman" w:cs="Times New Roman"/>
        </w:rPr>
        <w:t>Заказчиком были собраны коммерческие предложения организаций</w:t>
      </w:r>
      <w:r w:rsidRPr="00803247">
        <w:rPr>
          <w:vertAlign w:val="superscript"/>
        </w:rPr>
        <w:footnoteReference w:id="2"/>
      </w:r>
      <w:r w:rsidRPr="00803247">
        <w:rPr>
          <w:rFonts w:ascii="Times New Roman" w:hAnsi="Times New Roman" w:cs="Times New Roman"/>
        </w:rPr>
        <w:t xml:space="preserve">, занимающихся оказанием данного вида услуг, в соответствии с </w:t>
      </w:r>
      <w:r>
        <w:rPr>
          <w:rFonts w:ascii="Times New Roman" w:hAnsi="Times New Roman" w:cs="Times New Roman"/>
        </w:rPr>
        <w:t>Описанием закупки</w:t>
      </w:r>
      <w:r w:rsidRPr="00803247">
        <w:rPr>
          <w:rFonts w:ascii="Times New Roman" w:hAnsi="Times New Roman" w:cs="Times New Roman"/>
        </w:rPr>
        <w:t xml:space="preserve">. </w:t>
      </w:r>
    </w:p>
    <w:p w14:paraId="0EC597B1" w14:textId="77777777" w:rsidR="009262A4" w:rsidRDefault="009262A4" w:rsidP="009262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803247">
        <w:rPr>
          <w:rFonts w:ascii="Times New Roman" w:hAnsi="Times New Roman" w:cs="Times New Roman"/>
        </w:rPr>
        <w:t xml:space="preserve">Информация о стоимости на все виды услуг по </w:t>
      </w:r>
      <w:r w:rsidR="00781792">
        <w:rPr>
          <w:rFonts w:ascii="Times New Roman" w:hAnsi="Times New Roman" w:cs="Times New Roman"/>
        </w:rPr>
        <w:t xml:space="preserve">ремонту продовольственного </w:t>
      </w:r>
      <w:r w:rsidR="009300E5" w:rsidRPr="009300E5">
        <w:rPr>
          <w:rFonts w:ascii="Times New Roman" w:hAnsi="Times New Roman" w:cs="Times New Roman"/>
        </w:rPr>
        <w:t>оборудования</w:t>
      </w:r>
      <w:r w:rsidRPr="00803247">
        <w:rPr>
          <w:rFonts w:ascii="Times New Roman" w:hAnsi="Times New Roman" w:cs="Times New Roman"/>
        </w:rPr>
        <w:t>, оказывающих данный вид услуг на территории Республики Хакасия.</w:t>
      </w:r>
    </w:p>
    <w:p w14:paraId="4D590CD5" w14:textId="77777777" w:rsidR="009262A4" w:rsidRDefault="009262A4" w:rsidP="009262A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6C4E35AC" w14:textId="77777777" w:rsidR="009262A4" w:rsidRPr="00815F57" w:rsidRDefault="009262A4" w:rsidP="009262A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15F57">
        <w:rPr>
          <w:rFonts w:ascii="Times New Roman" w:hAnsi="Times New Roman" w:cs="Times New Roman"/>
          <w:sz w:val="18"/>
          <w:szCs w:val="18"/>
        </w:rPr>
        <w:t xml:space="preserve">НАЧАЛЬНАЯ СУММА ЦЕН ЕДИНИЦ УСЛУГ </w:t>
      </w:r>
    </w:p>
    <w:tbl>
      <w:tblPr>
        <w:tblW w:w="10194" w:type="dxa"/>
        <w:jc w:val="center"/>
        <w:tblLook w:val="04A0" w:firstRow="1" w:lastRow="0" w:firstColumn="1" w:lastColumn="0" w:noHBand="0" w:noVBand="1"/>
      </w:tblPr>
      <w:tblGrid>
        <w:gridCol w:w="1312"/>
        <w:gridCol w:w="963"/>
        <w:gridCol w:w="1144"/>
        <w:gridCol w:w="1502"/>
        <w:gridCol w:w="1134"/>
        <w:gridCol w:w="1560"/>
        <w:gridCol w:w="1607"/>
        <w:gridCol w:w="972"/>
      </w:tblGrid>
      <w:tr w:rsidR="0013496C" w:rsidRPr="007C4FFC" w14:paraId="6E8A1DED" w14:textId="77777777" w:rsidTr="0013496C">
        <w:trPr>
          <w:cantSplit/>
          <w:trHeight w:val="1316"/>
          <w:jc w:val="center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F6DEFB7" w14:textId="77777777" w:rsidR="0013496C" w:rsidRPr="00397DDD" w:rsidRDefault="0013496C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услуг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91E613" w14:textId="77777777" w:rsidR="0013496C" w:rsidRPr="00397DDD" w:rsidRDefault="0013496C" w:rsidP="009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Необходимое количество (объем)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033408ED" w14:textId="77777777" w:rsidR="0013496C" w:rsidRPr="00397DDD" w:rsidRDefault="0013496C" w:rsidP="009300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№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textDirection w:val="btLr"/>
            <w:vAlign w:val="center"/>
            <w:hideMark/>
          </w:tcPr>
          <w:p w14:paraId="7E470B0A" w14:textId="77777777" w:rsidR="0013496C" w:rsidRPr="00397DDD" w:rsidRDefault="0013496C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№2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14:paraId="067F7F84" w14:textId="77777777" w:rsidR="0013496C" w:rsidRPr="00397DDD" w:rsidRDefault="0013496C" w:rsidP="009300E5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Исполнитель №3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644B9F53" w14:textId="77777777" w:rsidR="0013496C" w:rsidRPr="00397DDD" w:rsidRDefault="0013496C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Средняя цена за единицу, рублей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442C3215" w14:textId="77777777" w:rsidR="0013496C" w:rsidRPr="00397DDD" w:rsidRDefault="0013496C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Коэфф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</w:t>
            </w: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вариации</w:t>
            </w:r>
          </w:p>
        </w:tc>
      </w:tr>
      <w:tr w:rsidR="0013496C" w:rsidRPr="007C4FFC" w14:paraId="50C1DC07" w14:textId="77777777" w:rsidTr="0013496C">
        <w:trPr>
          <w:trHeight w:val="1316"/>
          <w:jc w:val="center"/>
        </w:trPr>
        <w:tc>
          <w:tcPr>
            <w:tcW w:w="227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AB062F" w14:textId="77777777" w:rsidR="0013496C" w:rsidRDefault="00B16DC0" w:rsidP="001F02DC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Ремонт</w:t>
            </w:r>
            <w:r w:rsidRPr="009300E5">
              <w:rPr>
                <w:rFonts w:ascii="Times New Roman" w:hAnsi="Times New Roman" w:cs="Times New Roman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Cs w:val="24"/>
              </w:rPr>
              <w:t xml:space="preserve">холодильного оборудования (включая запасные части для осуществления ремонта), 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согласно технического задания</w:t>
            </w:r>
            <w:proofErr w:type="gramEnd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31900EF" w14:textId="77777777" w:rsidR="0013496C" w:rsidRPr="00397DDD" w:rsidRDefault="0013496C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458BB8" w14:textId="0AD41239" w:rsidR="0013496C" w:rsidRPr="00397DDD" w:rsidRDefault="00F65526" w:rsidP="00F546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3 994 480,00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0DE2D8" w14:textId="225B7D57" w:rsidR="0013496C" w:rsidRPr="0061327E" w:rsidRDefault="007567A9" w:rsidP="005A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4 054 280,00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3C43982" w14:textId="5DEAB284" w:rsidR="0013496C" w:rsidRPr="0061327E" w:rsidRDefault="00DE5A34" w:rsidP="005A52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4 036 980,00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DEFD2D" w14:textId="5706BDFB" w:rsidR="0013496C" w:rsidRPr="0061327E" w:rsidRDefault="00075D2A" w:rsidP="008F4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4 028 580,00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AA39617" w14:textId="11D31643" w:rsidR="0013496C" w:rsidRPr="0061327E" w:rsidRDefault="0061327E" w:rsidP="00EC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132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0,7</w:t>
            </w:r>
            <w:r w:rsidR="00075D2A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6132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="00B16DC0" w:rsidRPr="0061327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13496C" w:rsidRPr="007C4FFC" w14:paraId="7AC9D83C" w14:textId="77777777" w:rsidTr="0013496C">
        <w:trPr>
          <w:trHeight w:val="59"/>
          <w:jc w:val="center"/>
        </w:trPr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2D30F" w14:textId="77777777" w:rsidR="0013496C" w:rsidRPr="00397DDD" w:rsidRDefault="0013496C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</w:t>
            </w: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того: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AA1C" w14:textId="77777777" w:rsidR="0013496C" w:rsidRPr="00397DDD" w:rsidRDefault="0013496C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97DD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5CED5" w14:textId="77777777" w:rsidR="0013496C" w:rsidRPr="00397DDD" w:rsidRDefault="0013496C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CB957" w14:textId="164916E2" w:rsidR="0013496C" w:rsidRPr="00397DDD" w:rsidRDefault="00F65526" w:rsidP="008F4F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6552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3 994 480,00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1106" w14:textId="69C5562C" w:rsidR="0013496C" w:rsidRPr="0061327E" w:rsidRDefault="007567A9" w:rsidP="007C4F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4 054 280,00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D0BE3" w14:textId="31EB1816" w:rsidR="0013496C" w:rsidRPr="0061327E" w:rsidRDefault="00DE5A34" w:rsidP="00EC66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4 036 980,00</w:t>
            </w:r>
          </w:p>
        </w:tc>
        <w:tc>
          <w:tcPr>
            <w:tcW w:w="16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DF535" w14:textId="70694600" w:rsidR="0013496C" w:rsidRPr="0061327E" w:rsidRDefault="00075D2A" w:rsidP="005C2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4 028 580,00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4C1C1" w14:textId="77777777" w:rsidR="0013496C" w:rsidRPr="0061327E" w:rsidRDefault="0013496C" w:rsidP="0092774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</w:tbl>
    <w:p w14:paraId="2C796ECF" w14:textId="77777777" w:rsidR="009262A4" w:rsidRDefault="009262A4" w:rsidP="009262A4">
      <w:pPr>
        <w:spacing w:after="0" w:line="240" w:lineRule="auto"/>
        <w:ind w:left="-567" w:right="-285"/>
        <w:jc w:val="right"/>
        <w:rPr>
          <w:rFonts w:ascii="Times New Roman" w:eastAsia="Times New Roman" w:hAnsi="Times New Roman" w:cs="Times New Roman"/>
          <w:lang w:eastAsia="ru-RU"/>
        </w:rPr>
      </w:pPr>
    </w:p>
    <w:p w14:paraId="3DBCDC88" w14:textId="45E35EA0" w:rsidR="00F65526" w:rsidRPr="00B20194" w:rsidRDefault="00687EC4" w:rsidP="00B20194">
      <w:pPr>
        <w:pStyle w:val="a8"/>
        <w:ind w:left="-154" w:firstLine="874"/>
        <w:jc w:val="both"/>
        <w:rPr>
          <w:b w:val="0"/>
          <w:color w:val="000000" w:themeColor="text1"/>
          <w:sz w:val="24"/>
          <w:szCs w:val="24"/>
        </w:rPr>
      </w:pPr>
      <w:r w:rsidRPr="00EC668F">
        <w:rPr>
          <w:b w:val="0"/>
          <w:sz w:val="24"/>
          <w:szCs w:val="24"/>
        </w:rPr>
        <w:t xml:space="preserve">В связи с выделенными лимитами бюджетных обязательств для </w:t>
      </w:r>
      <w:r w:rsidR="00FD0A1B" w:rsidRPr="00EC668F">
        <w:rPr>
          <w:b w:val="0"/>
          <w:sz w:val="24"/>
          <w:szCs w:val="24"/>
        </w:rPr>
        <w:t>осуществления закупки</w:t>
      </w:r>
      <w:r w:rsidRPr="00EC668F">
        <w:rPr>
          <w:b w:val="0"/>
          <w:sz w:val="24"/>
          <w:szCs w:val="24"/>
        </w:rPr>
        <w:t xml:space="preserve"> принимаем за НМЦК </w:t>
      </w:r>
      <w:r w:rsidRPr="00EC668F">
        <w:rPr>
          <w:b w:val="0"/>
          <w:color w:val="000000" w:themeColor="text1"/>
          <w:sz w:val="24"/>
          <w:szCs w:val="24"/>
        </w:rPr>
        <w:t xml:space="preserve">сумму в размере </w:t>
      </w:r>
      <w:r w:rsidR="003E7BBE">
        <w:rPr>
          <w:b w:val="0"/>
          <w:color w:val="000000" w:themeColor="text1"/>
          <w:sz w:val="24"/>
          <w:szCs w:val="24"/>
        </w:rPr>
        <w:t>600 000</w:t>
      </w:r>
      <w:r w:rsidR="003460E4" w:rsidRPr="00EC668F">
        <w:rPr>
          <w:b w:val="0"/>
          <w:color w:val="000000" w:themeColor="text1"/>
          <w:sz w:val="24"/>
          <w:szCs w:val="24"/>
        </w:rPr>
        <w:t xml:space="preserve"> (</w:t>
      </w:r>
      <w:r w:rsidR="003E7BBE">
        <w:rPr>
          <w:b w:val="0"/>
          <w:color w:val="000000" w:themeColor="text1"/>
          <w:sz w:val="24"/>
          <w:szCs w:val="24"/>
        </w:rPr>
        <w:t>шестьсот тысяч</w:t>
      </w:r>
      <w:r w:rsidR="003460E4" w:rsidRPr="00EC668F">
        <w:rPr>
          <w:b w:val="0"/>
          <w:color w:val="000000" w:themeColor="text1"/>
          <w:sz w:val="24"/>
          <w:szCs w:val="24"/>
        </w:rPr>
        <w:t>)</w:t>
      </w:r>
      <w:r w:rsidR="005A5278" w:rsidRPr="00EC668F">
        <w:rPr>
          <w:b w:val="0"/>
          <w:color w:val="000000" w:themeColor="text1"/>
          <w:sz w:val="24"/>
          <w:szCs w:val="24"/>
        </w:rPr>
        <w:t xml:space="preserve"> рубл</w:t>
      </w:r>
      <w:r w:rsidR="003E7BBE">
        <w:rPr>
          <w:b w:val="0"/>
          <w:color w:val="000000" w:themeColor="text1"/>
          <w:sz w:val="24"/>
          <w:szCs w:val="24"/>
        </w:rPr>
        <w:t>ей</w:t>
      </w:r>
      <w:r w:rsidR="003460E4" w:rsidRPr="00EC668F">
        <w:rPr>
          <w:b w:val="0"/>
          <w:color w:val="000000" w:themeColor="text1"/>
          <w:sz w:val="24"/>
          <w:szCs w:val="24"/>
        </w:rPr>
        <w:t xml:space="preserve"> </w:t>
      </w:r>
      <w:r w:rsidR="003E7BBE">
        <w:rPr>
          <w:b w:val="0"/>
          <w:color w:val="000000" w:themeColor="text1"/>
          <w:sz w:val="24"/>
          <w:szCs w:val="24"/>
        </w:rPr>
        <w:t>00</w:t>
      </w:r>
      <w:r w:rsidR="005A5278" w:rsidRPr="00EC668F">
        <w:rPr>
          <w:b w:val="0"/>
          <w:color w:val="000000" w:themeColor="text1"/>
          <w:sz w:val="24"/>
          <w:szCs w:val="24"/>
        </w:rPr>
        <w:t xml:space="preserve"> копейки</w:t>
      </w:r>
      <w:r w:rsidRPr="00EC668F">
        <w:rPr>
          <w:b w:val="0"/>
          <w:color w:val="000000" w:themeColor="text1"/>
          <w:sz w:val="24"/>
          <w:szCs w:val="24"/>
        </w:rPr>
        <w:t>.</w:t>
      </w:r>
    </w:p>
    <w:p w14:paraId="1CEB5D3E" w14:textId="77777777" w:rsidR="00CE121A" w:rsidRDefault="00CE121A" w:rsidP="00CE12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CE121A" w:rsidSect="00775B5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23D8F" w14:textId="77777777" w:rsidR="00144473" w:rsidRDefault="00144473" w:rsidP="009262A4">
      <w:pPr>
        <w:spacing w:after="0" w:line="240" w:lineRule="auto"/>
      </w:pPr>
      <w:r>
        <w:separator/>
      </w:r>
    </w:p>
  </w:endnote>
  <w:endnote w:type="continuationSeparator" w:id="0">
    <w:p w14:paraId="60D3762F" w14:textId="77777777" w:rsidR="00144473" w:rsidRDefault="00144473" w:rsidP="00926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4C4E5" w14:textId="77777777" w:rsidR="00144473" w:rsidRDefault="00144473" w:rsidP="009262A4">
      <w:pPr>
        <w:spacing w:after="0" w:line="240" w:lineRule="auto"/>
      </w:pPr>
      <w:r>
        <w:separator/>
      </w:r>
    </w:p>
  </w:footnote>
  <w:footnote w:type="continuationSeparator" w:id="0">
    <w:p w14:paraId="3A36D644" w14:textId="77777777" w:rsidR="00144473" w:rsidRDefault="00144473" w:rsidP="009262A4">
      <w:pPr>
        <w:spacing w:after="0" w:line="240" w:lineRule="auto"/>
      </w:pPr>
      <w:r>
        <w:continuationSeparator/>
      </w:r>
    </w:p>
  </w:footnote>
  <w:footnote w:id="1">
    <w:p w14:paraId="27404677" w14:textId="77777777" w:rsidR="0013496C" w:rsidRPr="009219AA" w:rsidRDefault="0013496C" w:rsidP="009262A4">
      <w:pPr>
        <w:pStyle w:val="a6"/>
        <w:rPr>
          <w:rFonts w:ascii="Times New Roman" w:hAnsi="Times New Roman" w:cs="Times New Roman"/>
        </w:rPr>
      </w:pPr>
      <w:r w:rsidRPr="009219A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9219AA">
        <w:rPr>
          <w:rFonts w:ascii="Times New Roman" w:hAnsi="Times New Roman" w:cs="Times New Roman"/>
          <w:sz w:val="16"/>
          <w:szCs w:val="16"/>
        </w:rPr>
        <w:t xml:space="preserve"> Далее – НМЦК.</w:t>
      </w:r>
    </w:p>
  </w:footnote>
  <w:footnote w:id="2">
    <w:p w14:paraId="67DC09E3" w14:textId="77777777" w:rsidR="0013496C" w:rsidRPr="009219AA" w:rsidRDefault="0013496C" w:rsidP="009262A4">
      <w:pPr>
        <w:pStyle w:val="a6"/>
        <w:jc w:val="both"/>
        <w:rPr>
          <w:rFonts w:ascii="Times New Roman" w:hAnsi="Times New Roman" w:cs="Times New Roman"/>
        </w:rPr>
      </w:pPr>
      <w:r w:rsidRPr="009219AA">
        <w:rPr>
          <w:rStyle w:val="a7"/>
          <w:rFonts w:ascii="Times New Roman" w:hAnsi="Times New Roman" w:cs="Times New Roman"/>
          <w:sz w:val="16"/>
          <w:szCs w:val="16"/>
        </w:rPr>
        <w:footnoteRef/>
      </w:r>
      <w:r w:rsidRPr="009219AA">
        <w:rPr>
          <w:rFonts w:ascii="Times New Roman" w:hAnsi="Times New Roman" w:cs="Times New Roman"/>
          <w:sz w:val="16"/>
          <w:szCs w:val="16"/>
        </w:rPr>
        <w:t xml:space="preserve"> Организационно-правовые формы и наименования организаций, которые представили коммерческие предложения Заказчику, на официальном сайте не размещаются, а хранятся вместе с документацией об электронном аукционе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D4"/>
    <w:rsid w:val="00025CC5"/>
    <w:rsid w:val="00026470"/>
    <w:rsid w:val="00075D2A"/>
    <w:rsid w:val="000C340F"/>
    <w:rsid w:val="0013496C"/>
    <w:rsid w:val="00144473"/>
    <w:rsid w:val="00151863"/>
    <w:rsid w:val="001B1179"/>
    <w:rsid w:val="001F02DC"/>
    <w:rsid w:val="00264905"/>
    <w:rsid w:val="00266B1B"/>
    <w:rsid w:val="0029782B"/>
    <w:rsid w:val="002C7D6D"/>
    <w:rsid w:val="00303234"/>
    <w:rsid w:val="003460E4"/>
    <w:rsid w:val="00370FAD"/>
    <w:rsid w:val="00397DDD"/>
    <w:rsid w:val="003D1068"/>
    <w:rsid w:val="003E7BBE"/>
    <w:rsid w:val="004153C6"/>
    <w:rsid w:val="004B7D36"/>
    <w:rsid w:val="004C2D04"/>
    <w:rsid w:val="004C3E1C"/>
    <w:rsid w:val="00563884"/>
    <w:rsid w:val="005A5278"/>
    <w:rsid w:val="005C2B5A"/>
    <w:rsid w:val="005E3C23"/>
    <w:rsid w:val="005F693C"/>
    <w:rsid w:val="0061327E"/>
    <w:rsid w:val="00644C27"/>
    <w:rsid w:val="006748A6"/>
    <w:rsid w:val="00687EC4"/>
    <w:rsid w:val="006902FF"/>
    <w:rsid w:val="0070035F"/>
    <w:rsid w:val="00724782"/>
    <w:rsid w:val="00741B4B"/>
    <w:rsid w:val="007426BB"/>
    <w:rsid w:val="007567A9"/>
    <w:rsid w:val="00775B55"/>
    <w:rsid w:val="00781792"/>
    <w:rsid w:val="007A2BD4"/>
    <w:rsid w:val="007C4FFC"/>
    <w:rsid w:val="007D43C6"/>
    <w:rsid w:val="007E7FBA"/>
    <w:rsid w:val="008B02F7"/>
    <w:rsid w:val="008F4FBB"/>
    <w:rsid w:val="00907C21"/>
    <w:rsid w:val="009262A4"/>
    <w:rsid w:val="0092774A"/>
    <w:rsid w:val="009300E5"/>
    <w:rsid w:val="00966592"/>
    <w:rsid w:val="00973720"/>
    <w:rsid w:val="009C3E8D"/>
    <w:rsid w:val="00B16DC0"/>
    <w:rsid w:val="00B20194"/>
    <w:rsid w:val="00B43CFE"/>
    <w:rsid w:val="00B62A9C"/>
    <w:rsid w:val="00BF33C7"/>
    <w:rsid w:val="00C00370"/>
    <w:rsid w:val="00CE121A"/>
    <w:rsid w:val="00CE72A9"/>
    <w:rsid w:val="00D3313A"/>
    <w:rsid w:val="00D634D8"/>
    <w:rsid w:val="00D63EE8"/>
    <w:rsid w:val="00DB4B7A"/>
    <w:rsid w:val="00DC517E"/>
    <w:rsid w:val="00DE5A34"/>
    <w:rsid w:val="00E06AF3"/>
    <w:rsid w:val="00E26F74"/>
    <w:rsid w:val="00E4032A"/>
    <w:rsid w:val="00E664AC"/>
    <w:rsid w:val="00EC668F"/>
    <w:rsid w:val="00F36BE1"/>
    <w:rsid w:val="00F54642"/>
    <w:rsid w:val="00F65526"/>
    <w:rsid w:val="00F8106C"/>
    <w:rsid w:val="00FB3170"/>
    <w:rsid w:val="00FB4EB9"/>
    <w:rsid w:val="00FD0A1B"/>
    <w:rsid w:val="00FD1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5A91E"/>
  <w15:docId w15:val="{F1658E1F-8D06-4B37-AFB5-7DFB3C02B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62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Paragraphe de liste1,lp1,Listenabsatz,リスト段落,Paragrafo elenco,Bulletr List Paragraph,列出段落1,List Paragraph2,List Paragraph21,Listeafsnit1,Parágrafo da Lista1,リスト段落1,Párrafo de lista1,列出段落2,?????"/>
    <w:basedOn w:val="a"/>
    <w:link w:val="a4"/>
    <w:uiPriority w:val="34"/>
    <w:qFormat/>
    <w:rsid w:val="009262A4"/>
    <w:pPr>
      <w:ind w:left="720"/>
      <w:contextualSpacing/>
    </w:pPr>
  </w:style>
  <w:style w:type="character" w:customStyle="1" w:styleId="a5">
    <w:name w:val="Текст сноски Знак"/>
    <w:aliases w:val="Текст сноски1 Знак,Знак111 Знак,Основной текст1 Знак1 Знак,Основной текст1 Знак Знак Знак,Основной текст1 Знак2,Основной текст1 Знак Знак1,Знак1 Знак Знак,Footnote Text Char Знак Знак,Footnote Text Char Знак Знак Знак Знак,Знак1 Знак1"/>
    <w:link w:val="a6"/>
    <w:locked/>
    <w:rsid w:val="009262A4"/>
    <w:rPr>
      <w:lang w:eastAsia="ru-RU"/>
    </w:rPr>
  </w:style>
  <w:style w:type="paragraph" w:styleId="a6">
    <w:name w:val="footnote text"/>
    <w:aliases w:val="Текст сноски1,Знак111,Основной текст1 Знак1,Основной текст1 Знак Знак,Основной текст1,Основной текст1 Знак,Знак1 Знак,Footnote Text Char Знак,Footnote Text Char Знак Знак Знак,Footnote Text Char Знак Знак Знак Знак Знак Знак Знак,Знак1"/>
    <w:basedOn w:val="a"/>
    <w:link w:val="a5"/>
    <w:rsid w:val="009262A4"/>
    <w:pPr>
      <w:spacing w:after="0" w:line="240" w:lineRule="auto"/>
    </w:pPr>
    <w:rPr>
      <w:lang w:eastAsia="ru-RU"/>
    </w:rPr>
  </w:style>
  <w:style w:type="character" w:customStyle="1" w:styleId="1">
    <w:name w:val="Текст сноски Знак1"/>
    <w:basedOn w:val="a0"/>
    <w:uiPriority w:val="99"/>
    <w:semiHidden/>
    <w:rsid w:val="009262A4"/>
    <w:rPr>
      <w:sz w:val="20"/>
      <w:szCs w:val="20"/>
    </w:rPr>
  </w:style>
  <w:style w:type="character" w:styleId="a7">
    <w:name w:val="footnote reference"/>
    <w:rsid w:val="009262A4"/>
    <w:rPr>
      <w:vertAlign w:val="superscript"/>
    </w:rPr>
  </w:style>
  <w:style w:type="character" w:customStyle="1" w:styleId="a4">
    <w:name w:val="Абзац списка Знак"/>
    <w:aliases w:val="Bullet List Знак,FooterText Знак,numbered Знак,Paragraphe de liste1 Знак,lp1 Знак,Listenabsatz Знак,リスト段落 Знак,Paragrafo elenco Знак,Bulletr List Paragraph Знак,列出段落1 Знак,List Paragraph2 Знак,List Paragraph21 Знак,Listeafsnit1 Знак"/>
    <w:link w:val="a3"/>
    <w:uiPriority w:val="34"/>
    <w:locked/>
    <w:rsid w:val="009262A4"/>
  </w:style>
  <w:style w:type="paragraph" w:styleId="a8">
    <w:name w:val="Body Text"/>
    <w:basedOn w:val="a"/>
    <w:link w:val="a9"/>
    <w:rsid w:val="00687EC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687EC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rsid w:val="00687EC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687EC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Fedorova</dc:creator>
  <cp:lastModifiedBy>ОТО_Инспектор</cp:lastModifiedBy>
  <cp:revision>2</cp:revision>
  <cp:lastPrinted>2026-08-06T10:36:00Z</cp:lastPrinted>
  <dcterms:created xsi:type="dcterms:W3CDTF">2026-08-06T10:38:00Z</dcterms:created>
  <dcterms:modified xsi:type="dcterms:W3CDTF">2026-08-06T10:38:00Z</dcterms:modified>
</cp:coreProperties>
</file>