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A34D7" w14:textId="1E49BA2B" w:rsidR="008B7197" w:rsidRPr="000E3EA5" w:rsidRDefault="00F416C6" w:rsidP="008B7197">
      <w:pPr>
        <w:keepNext/>
        <w:jc w:val="center"/>
        <w:outlineLvl w:val="0"/>
        <w:rPr>
          <w:kern w:val="28"/>
        </w:rPr>
      </w:pPr>
      <w:r>
        <w:rPr>
          <w:b/>
        </w:rPr>
        <w:t>Контракт</w:t>
      </w:r>
      <w:r w:rsidR="008B7197" w:rsidRPr="000E3EA5">
        <w:rPr>
          <w:b/>
        </w:rPr>
        <w:t xml:space="preserve"> № __________________</w:t>
      </w:r>
    </w:p>
    <w:p w14:paraId="20EA14F8" w14:textId="77777777" w:rsidR="008B7197" w:rsidRPr="000E3EA5" w:rsidRDefault="008B7197" w:rsidP="008B7197">
      <w:pPr>
        <w:tabs>
          <w:tab w:val="center" w:pos="4153"/>
          <w:tab w:val="right" w:pos="8306"/>
        </w:tabs>
        <w:jc w:val="center"/>
        <w:rPr>
          <w:b/>
          <w:bCs/>
          <w:noProof/>
        </w:rPr>
      </w:pPr>
      <w:r w:rsidRPr="000E3EA5">
        <w:rPr>
          <w:b/>
          <w:bCs/>
          <w:noProof/>
        </w:rPr>
        <w:t>на поставку товаров для нужд ФГБУ «Национальный парк «Кисловодский»</w:t>
      </w:r>
    </w:p>
    <w:p w14:paraId="4F33211F" w14:textId="77777777" w:rsidR="008B7197" w:rsidRPr="00FB6682" w:rsidRDefault="008B7197" w:rsidP="00D64293">
      <w:pPr>
        <w:ind w:left="284" w:firstLine="720"/>
        <w:rPr>
          <w:sz w:val="16"/>
          <w:szCs w:val="16"/>
        </w:rPr>
      </w:pPr>
    </w:p>
    <w:p w14:paraId="3384C532" w14:textId="5C19E7EE" w:rsidR="00F416C6" w:rsidRPr="00AE01E0" w:rsidRDefault="00F416C6" w:rsidP="00F416C6">
      <w:pPr>
        <w:autoSpaceDE w:val="0"/>
        <w:autoSpaceDN w:val="0"/>
        <w:adjustRightInd w:val="0"/>
      </w:pPr>
      <w:r w:rsidRPr="00AE01E0">
        <w:t>город-курорт Кисловодск</w:t>
      </w:r>
      <w:r w:rsidRPr="00AE01E0">
        <w:tab/>
      </w:r>
      <w:r w:rsidRPr="00AE01E0">
        <w:tab/>
      </w:r>
      <w:r w:rsidRPr="00AE01E0">
        <w:tab/>
      </w:r>
      <w:r w:rsidRPr="00AE01E0">
        <w:tab/>
      </w:r>
      <w:r>
        <w:tab/>
      </w:r>
      <w:r>
        <w:tab/>
        <w:t xml:space="preserve">          </w:t>
      </w:r>
      <w:r w:rsidRPr="00AE01E0">
        <w:t>«___» ________ 20</w:t>
      </w:r>
      <w:r>
        <w:t>2</w:t>
      </w:r>
      <w:r w:rsidR="005D6FB2">
        <w:t>6</w:t>
      </w:r>
      <w:r w:rsidRPr="00AE01E0">
        <w:t xml:space="preserve"> год</w:t>
      </w:r>
    </w:p>
    <w:p w14:paraId="150A372A" w14:textId="77777777" w:rsidR="008B7197" w:rsidRPr="00FB6682" w:rsidRDefault="008B7197" w:rsidP="008B7197">
      <w:pPr>
        <w:autoSpaceDE w:val="0"/>
        <w:autoSpaceDN w:val="0"/>
        <w:adjustRightInd w:val="0"/>
        <w:rPr>
          <w:sz w:val="16"/>
          <w:szCs w:val="16"/>
          <w:lang w:eastAsia="ru-RU"/>
        </w:rPr>
      </w:pPr>
    </w:p>
    <w:p w14:paraId="43F3124F" w14:textId="56B92320" w:rsidR="008B7197" w:rsidRDefault="00F416C6" w:rsidP="008B7197">
      <w:pPr>
        <w:ind w:right="-1" w:firstLine="567"/>
        <w:jc w:val="both"/>
      </w:pPr>
      <w:proofErr w:type="gramStart"/>
      <w:r w:rsidRPr="00AE01E0">
        <w:t xml:space="preserve">Федеральное государственное бюджетное учреждение «Национальный парк «Кисловодский», именуемое в дальнейшем «Заказчик», в лице </w:t>
      </w:r>
      <w:r>
        <w:t>д</w:t>
      </w:r>
      <w:r w:rsidRPr="00AE01E0">
        <w:t xml:space="preserve">иректора Науменко Дмитрия Сергеевича, действующего на основании Устава, с одной стороны, и </w:t>
      </w:r>
      <w:r w:rsidRPr="00806B41">
        <w:t>_________________,</w:t>
      </w:r>
      <w:r w:rsidRPr="00AE01E0">
        <w:t xml:space="preserve"> именуемое в дальнейшем «</w:t>
      </w:r>
      <w:r>
        <w:rPr>
          <w:bCs/>
        </w:rPr>
        <w:t>Поставщик</w:t>
      </w:r>
      <w:r w:rsidRPr="00AE01E0">
        <w:t xml:space="preserve">», в лице </w:t>
      </w:r>
      <w:r w:rsidRPr="00806B41">
        <w:t>_____________________</w:t>
      </w:r>
      <w:r w:rsidRPr="00AE01E0">
        <w:t>, действующ</w:t>
      </w:r>
      <w:r>
        <w:t>его</w:t>
      </w:r>
      <w:r w:rsidRPr="00AE01E0">
        <w:t xml:space="preserve"> на основании _____, с другой стороны, совместно именуемые «Стороны», в соответствии с Федеральным законом</w:t>
      </w:r>
      <w:r>
        <w:t xml:space="preserve"> от 05.04.2013 №</w:t>
      </w:r>
      <w:r w:rsidRPr="00AE01E0">
        <w:t>44-ФЗ «О контрактной системе в сфере закупок товаров, работ, услуг для обеспечения государственных</w:t>
      </w:r>
      <w:proofErr w:type="gramEnd"/>
      <w:r w:rsidRPr="00AE01E0">
        <w:t xml:space="preserve"> и муниципальных нужд»</w:t>
      </w:r>
      <w:r w:rsidR="003C040B">
        <w:t xml:space="preserve"> </w:t>
      </w:r>
      <w:r w:rsidR="003C040B" w:rsidRPr="00A0564D">
        <w:rPr>
          <w:color w:val="000000"/>
        </w:rPr>
        <w:t xml:space="preserve">(далее </w:t>
      </w:r>
      <w:r w:rsidR="003C040B">
        <w:rPr>
          <w:color w:val="000000"/>
        </w:rPr>
        <w:t xml:space="preserve">– </w:t>
      </w:r>
      <w:r w:rsidR="003C040B" w:rsidRPr="00A0564D">
        <w:rPr>
          <w:color w:val="000000"/>
        </w:rPr>
        <w:t>Закон №44-ФЗ)</w:t>
      </w:r>
      <w:r w:rsidRPr="00AE01E0">
        <w:t>, заключили настоящий контракт (далее – «Контракт») о нижеследующем:</w:t>
      </w:r>
    </w:p>
    <w:p w14:paraId="41DFDA38" w14:textId="77777777" w:rsidR="00936100" w:rsidRPr="00936100" w:rsidRDefault="00936100" w:rsidP="008B7197">
      <w:pPr>
        <w:ind w:right="-1" w:firstLine="567"/>
        <w:jc w:val="both"/>
        <w:rPr>
          <w:sz w:val="16"/>
          <w:szCs w:val="16"/>
        </w:rPr>
      </w:pPr>
    </w:p>
    <w:p w14:paraId="5F12488C" w14:textId="77777777" w:rsidR="008B7197" w:rsidRPr="00B730FA" w:rsidRDefault="008B7197" w:rsidP="008B7197">
      <w:pPr>
        <w:autoSpaceDE w:val="0"/>
        <w:autoSpaceDN w:val="0"/>
        <w:adjustRightInd w:val="0"/>
        <w:jc w:val="center"/>
        <w:rPr>
          <w:b/>
        </w:rPr>
      </w:pPr>
      <w:r w:rsidRPr="00B730FA">
        <w:rPr>
          <w:b/>
        </w:rPr>
        <w:t>1. Предмет Контракта</w:t>
      </w:r>
    </w:p>
    <w:p w14:paraId="5B76199F" w14:textId="17433930" w:rsidR="008B7197" w:rsidRPr="00FB6682" w:rsidRDefault="008B7197" w:rsidP="008B7197">
      <w:pPr>
        <w:tabs>
          <w:tab w:val="left" w:pos="567"/>
          <w:tab w:val="left" w:pos="993"/>
        </w:tabs>
        <w:autoSpaceDE w:val="0"/>
        <w:autoSpaceDN w:val="0"/>
        <w:adjustRightInd w:val="0"/>
        <w:ind w:right="-94" w:firstLine="567"/>
        <w:jc w:val="both"/>
      </w:pPr>
      <w:r w:rsidRPr="00FB6682">
        <w:t>1.1.</w:t>
      </w:r>
      <w:r w:rsidRPr="00FB6682">
        <w:tab/>
      </w:r>
      <w:proofErr w:type="gramStart"/>
      <w:r w:rsidRPr="00FB6682">
        <w:t xml:space="preserve">Заказчик поручает, а Поставщик принимает на себя обязательства по поставке </w:t>
      </w:r>
      <w:r w:rsidR="001D6593">
        <w:rPr>
          <w:b/>
          <w:color w:val="000000"/>
          <w:lang w:eastAsia="ru-RU"/>
        </w:rPr>
        <w:t xml:space="preserve">мороженого </w:t>
      </w:r>
      <w:r w:rsidR="001D6593" w:rsidRPr="001D6593">
        <w:rPr>
          <w:color w:val="000000"/>
          <w:lang w:eastAsia="ru-RU"/>
        </w:rPr>
        <w:t>(далее - Товар)</w:t>
      </w:r>
      <w:r w:rsidR="00955A59" w:rsidRPr="0089069E">
        <w:t>,</w:t>
      </w:r>
      <w:r w:rsidR="005060AE" w:rsidRPr="0062749E">
        <w:rPr>
          <w:color w:val="548DD4" w:themeColor="text2" w:themeTint="99"/>
        </w:rPr>
        <w:t xml:space="preserve"> </w:t>
      </w:r>
      <w:r w:rsidRPr="00FB6682">
        <w:t xml:space="preserve">для нужд ФГБУ «Национальный парк «Кисловодский», </w:t>
      </w:r>
      <w:r w:rsidR="001D6593" w:rsidRPr="001D6593">
        <w:t>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roofErr w:type="gramEnd"/>
    </w:p>
    <w:p w14:paraId="5CC1BEC7" w14:textId="1B34203B" w:rsidR="008B7197" w:rsidRPr="00FB6682" w:rsidRDefault="008B7197" w:rsidP="008B7197">
      <w:pPr>
        <w:tabs>
          <w:tab w:val="left" w:pos="567"/>
          <w:tab w:val="left" w:pos="993"/>
        </w:tabs>
        <w:autoSpaceDE w:val="0"/>
        <w:autoSpaceDN w:val="0"/>
        <w:adjustRightInd w:val="0"/>
        <w:ind w:right="-94" w:firstLine="567"/>
        <w:jc w:val="both"/>
      </w:pPr>
      <w:r w:rsidRPr="00FB6682">
        <w:t>1.2.</w:t>
      </w:r>
      <w:r w:rsidRPr="00FB6682">
        <w:tab/>
      </w:r>
      <w:proofErr w:type="gramStart"/>
      <w:r w:rsidR="001D6593" w:rsidRPr="001D6593">
        <w:t>Наименование и количество поставляемого Товара указаны в Спецификации (Приложение N 1 к настоящему Контракту).</w:t>
      </w:r>
      <w:proofErr w:type="gramEnd"/>
      <w:r w:rsidR="001D6593" w:rsidRPr="001D6593">
        <w:t xml:space="preserve"> Функциональные, технические и качественные характеристики Товара установлены в </w:t>
      </w:r>
      <w:bookmarkStart w:id="0" w:name="_GoBack"/>
      <w:bookmarkEnd w:id="0"/>
      <w:r w:rsidR="001D6593" w:rsidRPr="001D6593">
        <w:t>Техническом задании (Приложение N 2 к настоящему Контракту).</w:t>
      </w:r>
      <w:r w:rsidRPr="00FB6682">
        <w:t xml:space="preserve"> </w:t>
      </w:r>
    </w:p>
    <w:p w14:paraId="649390FF" w14:textId="5263C2EE" w:rsidR="00F416C6" w:rsidRPr="0028169D" w:rsidRDefault="00F416C6" w:rsidP="00F416C6">
      <w:pPr>
        <w:tabs>
          <w:tab w:val="left" w:pos="993"/>
        </w:tabs>
        <w:autoSpaceDE w:val="0"/>
        <w:autoSpaceDN w:val="0"/>
        <w:adjustRightInd w:val="0"/>
        <w:ind w:firstLine="540"/>
        <w:jc w:val="both"/>
      </w:pPr>
      <w:r w:rsidRPr="0028169D">
        <w:rPr>
          <w:color w:val="000000"/>
          <w:shd w:val="clear" w:color="auto" w:fill="FFFFFF"/>
        </w:rPr>
        <w:t>1.3.</w:t>
      </w:r>
      <w:r w:rsidRPr="0028169D">
        <w:rPr>
          <w:color w:val="000000"/>
          <w:shd w:val="clear" w:color="auto" w:fill="FFFFFF"/>
        </w:rPr>
        <w:tab/>
        <w:t xml:space="preserve">Идентификационный код </w:t>
      </w:r>
      <w:r w:rsidRPr="008E054C">
        <w:rPr>
          <w:color w:val="000000"/>
        </w:rPr>
        <w:t xml:space="preserve">закупки </w:t>
      </w:r>
      <w:r w:rsidR="00880E4F" w:rsidRPr="008E054C">
        <w:rPr>
          <w:rStyle w:val="apple-converted-space"/>
          <w:color w:val="000000"/>
        </w:rPr>
        <w:t>261262805791926280100100020000000244</w:t>
      </w:r>
    </w:p>
    <w:p w14:paraId="0FC0C637" w14:textId="75AF63C6" w:rsidR="008B7197" w:rsidRPr="00F416C6" w:rsidRDefault="008B7197" w:rsidP="008B7197">
      <w:pPr>
        <w:tabs>
          <w:tab w:val="left" w:pos="567"/>
          <w:tab w:val="left" w:pos="993"/>
        </w:tabs>
        <w:autoSpaceDE w:val="0"/>
        <w:autoSpaceDN w:val="0"/>
        <w:adjustRightInd w:val="0"/>
        <w:ind w:right="-94" w:firstLine="567"/>
        <w:jc w:val="both"/>
        <w:rPr>
          <w:sz w:val="16"/>
          <w:szCs w:val="16"/>
        </w:rPr>
      </w:pPr>
    </w:p>
    <w:p w14:paraId="7180F15D" w14:textId="77777777" w:rsidR="008B7197" w:rsidRPr="00B730FA" w:rsidRDefault="008B7197" w:rsidP="008B7197">
      <w:pPr>
        <w:tabs>
          <w:tab w:val="left" w:pos="993"/>
        </w:tabs>
        <w:autoSpaceDE w:val="0"/>
        <w:autoSpaceDN w:val="0"/>
        <w:adjustRightInd w:val="0"/>
        <w:jc w:val="center"/>
        <w:rPr>
          <w:b/>
        </w:rPr>
      </w:pPr>
      <w:r w:rsidRPr="00B730FA">
        <w:rPr>
          <w:b/>
        </w:rPr>
        <w:t>2. Цена Контракта и порядок расчетов</w:t>
      </w:r>
    </w:p>
    <w:p w14:paraId="5A5612E0" w14:textId="5BA12516" w:rsidR="004C43ED" w:rsidRPr="0089069E" w:rsidRDefault="004C43ED" w:rsidP="004C43ED">
      <w:pPr>
        <w:tabs>
          <w:tab w:val="left" w:pos="567"/>
          <w:tab w:val="left" w:pos="993"/>
        </w:tabs>
        <w:autoSpaceDE w:val="0"/>
        <w:autoSpaceDN w:val="0"/>
        <w:adjustRightInd w:val="0"/>
        <w:ind w:right="-94" w:firstLine="567"/>
        <w:jc w:val="both"/>
      </w:pPr>
      <w:bookmarkStart w:id="1" w:name="_Hlk19709333"/>
      <w:r w:rsidRPr="0089069E">
        <w:t>2.1.</w:t>
      </w:r>
      <w:r w:rsidRPr="0089069E">
        <w:tab/>
        <w:t xml:space="preserve">Цена Контракта составляет ____________(прописью) рублей 00 копеек, </w:t>
      </w:r>
      <w:r w:rsidR="00D05F35" w:rsidRPr="00D05F35">
        <w:rPr>
          <w:b/>
          <w:sz w:val="22"/>
          <w:szCs w:val="22"/>
          <w:lang w:eastAsia="ru-RU"/>
        </w:rPr>
        <w:t xml:space="preserve">в том числе </w:t>
      </w:r>
      <w:r w:rsidR="001D1756" w:rsidRPr="00D05F35">
        <w:rPr>
          <w:b/>
          <w:sz w:val="22"/>
          <w:szCs w:val="22"/>
          <w:lang w:eastAsia="ru-RU"/>
        </w:rPr>
        <w:t xml:space="preserve">НДС </w:t>
      </w:r>
      <w:r w:rsidR="001D1756">
        <w:rPr>
          <w:b/>
          <w:sz w:val="22"/>
          <w:szCs w:val="22"/>
          <w:lang w:eastAsia="ru-RU"/>
        </w:rPr>
        <w:t>10</w:t>
      </w:r>
      <w:r w:rsidR="001D1756" w:rsidRPr="00D05F35">
        <w:rPr>
          <w:b/>
          <w:sz w:val="22"/>
          <w:szCs w:val="22"/>
          <w:lang w:eastAsia="ru-RU"/>
        </w:rPr>
        <w:t>% в сумме __________________рублей (_________________рублей __ копеек)</w:t>
      </w:r>
      <w:r w:rsidR="001D1756">
        <w:rPr>
          <w:b/>
          <w:sz w:val="22"/>
          <w:szCs w:val="22"/>
          <w:lang w:eastAsia="ru-RU"/>
        </w:rPr>
        <w:t xml:space="preserve"> </w:t>
      </w:r>
      <w:r w:rsidR="00D05F35" w:rsidRPr="00D05F35">
        <w:rPr>
          <w:b/>
          <w:color w:val="FF0000"/>
          <w:sz w:val="28"/>
          <w:szCs w:val="28"/>
          <w:vertAlign w:val="superscript"/>
          <w:lang w:eastAsia="ru-RU"/>
        </w:rPr>
        <w:footnoteReference w:id="1"/>
      </w:r>
      <w:r w:rsidRPr="0089069E">
        <w:t xml:space="preserve"> </w:t>
      </w:r>
    </w:p>
    <w:bookmarkEnd w:id="1"/>
    <w:p w14:paraId="331F1177" w14:textId="77777777" w:rsidR="004C43ED" w:rsidRPr="00AB10B1" w:rsidRDefault="004C43ED" w:rsidP="004C43ED">
      <w:pPr>
        <w:tabs>
          <w:tab w:val="left" w:pos="993"/>
        </w:tabs>
        <w:autoSpaceDE w:val="0"/>
        <w:autoSpaceDN w:val="0"/>
        <w:adjustRightInd w:val="0"/>
        <w:ind w:firstLine="567"/>
        <w:jc w:val="both"/>
      </w:pPr>
      <w:r w:rsidRPr="00FB6682">
        <w:t>2.2.</w:t>
      </w:r>
      <w:r w:rsidRPr="00FB6682">
        <w:tab/>
      </w:r>
      <w:r w:rsidRPr="00AB10B1">
        <w:t xml:space="preserve">Цена </w:t>
      </w:r>
      <w:r w:rsidRPr="00FB6682">
        <w:t>Контракт</w:t>
      </w:r>
      <w:r w:rsidRPr="00AB10B1">
        <w:t xml:space="preserve">а сформирована с учетом всех расходов, включая стоимость Товара, стоимость доставки Товара, расходов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w:t>
      </w:r>
      <w:r w:rsidRPr="00FB6682">
        <w:t>Контракт</w:t>
      </w:r>
      <w:r w:rsidRPr="00AB10B1">
        <w:t xml:space="preserve">у. Неучтенные затраты Поставщика по </w:t>
      </w:r>
      <w:r w:rsidRPr="00FB6682">
        <w:t>Контракт</w:t>
      </w:r>
      <w:r w:rsidRPr="00AB10B1">
        <w:t xml:space="preserve">у, связанные с исполнением </w:t>
      </w:r>
      <w:r w:rsidRPr="00FB6682">
        <w:t>Контракт</w:t>
      </w:r>
      <w:r w:rsidRPr="00AB10B1">
        <w:t xml:space="preserve">а, но не включенные в предлагаемую цену </w:t>
      </w:r>
      <w:r w:rsidRPr="00FB6682">
        <w:t>Контракт</w:t>
      </w:r>
      <w:r w:rsidRPr="00AB10B1">
        <w:t xml:space="preserve">а, не подлежат оплате Заказчиком. </w:t>
      </w:r>
    </w:p>
    <w:p w14:paraId="49EDBFE5" w14:textId="77777777" w:rsidR="004C43ED" w:rsidRDefault="004C43ED" w:rsidP="004C43ED">
      <w:pPr>
        <w:tabs>
          <w:tab w:val="left" w:pos="993"/>
        </w:tabs>
        <w:autoSpaceDE w:val="0"/>
        <w:autoSpaceDN w:val="0"/>
        <w:adjustRightInd w:val="0"/>
        <w:ind w:firstLine="567"/>
        <w:jc w:val="both"/>
      </w:pPr>
      <w:r w:rsidRPr="00AB10B1">
        <w:t>2.3.</w:t>
      </w:r>
      <w:r>
        <w:tab/>
      </w:r>
      <w:r w:rsidRPr="00AB10B1">
        <w:t xml:space="preserve">Цена настоящего </w:t>
      </w:r>
      <w:r w:rsidRPr="00FB6682">
        <w:t>Контракт</w:t>
      </w:r>
      <w:r w:rsidRPr="00AB10B1">
        <w:t xml:space="preserve">а является твердой и не может изменяться в ходе его исполнения. </w:t>
      </w:r>
    </w:p>
    <w:p w14:paraId="3C317805" w14:textId="5B84814E" w:rsidR="00D05F35" w:rsidRDefault="00D05F35" w:rsidP="004C43ED">
      <w:pPr>
        <w:tabs>
          <w:tab w:val="left" w:pos="993"/>
        </w:tabs>
        <w:autoSpaceDE w:val="0"/>
        <w:autoSpaceDN w:val="0"/>
        <w:adjustRightInd w:val="0"/>
        <w:ind w:firstLine="567"/>
        <w:jc w:val="both"/>
      </w:pPr>
      <w:r>
        <w:t xml:space="preserve">2.4. </w:t>
      </w:r>
      <w:r w:rsidRPr="00D05F35">
        <w:t xml:space="preserve">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течение 7 (семи) рабочих дней со дня подписания Сторонами </w:t>
      </w:r>
      <w:r w:rsidR="00165D32" w:rsidRPr="00165D32">
        <w:t>Акта приемки товаров, работ, услуг (ф. 0510452) (далее – Акт приемки)</w:t>
      </w:r>
      <w:r>
        <w:t>.</w:t>
      </w:r>
    </w:p>
    <w:p w14:paraId="056164A2" w14:textId="47399779" w:rsidR="00165D32" w:rsidRPr="00AB10B1" w:rsidRDefault="00165D32" w:rsidP="004C43ED">
      <w:pPr>
        <w:tabs>
          <w:tab w:val="left" w:pos="993"/>
        </w:tabs>
        <w:autoSpaceDE w:val="0"/>
        <w:autoSpaceDN w:val="0"/>
        <w:adjustRightInd w:val="0"/>
        <w:ind w:firstLine="567"/>
        <w:jc w:val="both"/>
      </w:pPr>
      <w:r>
        <w:t xml:space="preserve">2.5. </w:t>
      </w:r>
      <w:r w:rsidRPr="00165D32">
        <w:t>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4C37A4EC" w14:textId="28DF9C18" w:rsidR="004C43ED" w:rsidRPr="003C377E" w:rsidRDefault="004C43ED" w:rsidP="004C43ED">
      <w:pPr>
        <w:widowControl w:val="0"/>
        <w:tabs>
          <w:tab w:val="left" w:pos="567"/>
          <w:tab w:val="left" w:pos="993"/>
        </w:tabs>
        <w:autoSpaceDE w:val="0"/>
        <w:ind w:firstLine="567"/>
        <w:jc w:val="both"/>
        <w:rPr>
          <w:lang w:eastAsia="ru-RU"/>
        </w:rPr>
      </w:pPr>
      <w:r w:rsidRPr="003C377E">
        <w:rPr>
          <w:lang w:eastAsia="ru-RU"/>
        </w:rPr>
        <w:t>2.</w:t>
      </w:r>
      <w:r w:rsidR="00165D32">
        <w:rPr>
          <w:lang w:eastAsia="ru-RU"/>
        </w:rPr>
        <w:t>6</w:t>
      </w:r>
      <w:r w:rsidRPr="003C377E">
        <w:rPr>
          <w:lang w:eastAsia="ru-RU"/>
        </w:rPr>
        <w:t>.</w:t>
      </w:r>
      <w:r w:rsidRPr="003C377E">
        <w:rPr>
          <w:lang w:eastAsia="ru-RU"/>
        </w:rPr>
        <w:tab/>
        <w:t xml:space="preserve">Источник финансирования: </w:t>
      </w:r>
      <w:r w:rsidR="003C377E" w:rsidRPr="00F90BF3">
        <w:rPr>
          <w:lang w:eastAsia="ru-RU"/>
        </w:rPr>
        <w:t>средства бюджетного учреждения</w:t>
      </w:r>
      <w:r w:rsidR="003C377E">
        <w:rPr>
          <w:lang w:eastAsia="ru-RU"/>
        </w:rPr>
        <w:t>.</w:t>
      </w:r>
    </w:p>
    <w:p w14:paraId="3D0D7729" w14:textId="77777777" w:rsidR="008B7197" w:rsidRPr="003C377E" w:rsidRDefault="008B7197" w:rsidP="008B7197">
      <w:pPr>
        <w:widowControl w:val="0"/>
        <w:tabs>
          <w:tab w:val="left" w:pos="567"/>
          <w:tab w:val="left" w:pos="993"/>
        </w:tabs>
        <w:autoSpaceDE w:val="0"/>
        <w:ind w:firstLine="567"/>
        <w:jc w:val="both"/>
        <w:rPr>
          <w:sz w:val="16"/>
          <w:szCs w:val="16"/>
          <w:lang w:eastAsia="ru-RU"/>
        </w:rPr>
      </w:pPr>
    </w:p>
    <w:p w14:paraId="48A127E7" w14:textId="77777777" w:rsidR="008B7197" w:rsidRPr="00B730FA" w:rsidRDefault="008B7197" w:rsidP="008B7197">
      <w:pPr>
        <w:tabs>
          <w:tab w:val="left" w:pos="567"/>
          <w:tab w:val="left" w:pos="1134"/>
        </w:tabs>
        <w:autoSpaceDE w:val="0"/>
        <w:autoSpaceDN w:val="0"/>
        <w:adjustRightInd w:val="0"/>
        <w:ind w:right="-94"/>
        <w:jc w:val="center"/>
        <w:rPr>
          <w:b/>
        </w:rPr>
      </w:pPr>
      <w:r w:rsidRPr="00B730FA">
        <w:rPr>
          <w:b/>
        </w:rPr>
        <w:t>3. Сроки поставки</w:t>
      </w:r>
    </w:p>
    <w:p w14:paraId="125B48D0" w14:textId="6E0A0AC0" w:rsidR="00165D32" w:rsidRDefault="008B7197" w:rsidP="00165D32">
      <w:pPr>
        <w:tabs>
          <w:tab w:val="left" w:pos="567"/>
          <w:tab w:val="left" w:pos="993"/>
        </w:tabs>
        <w:autoSpaceDE w:val="0"/>
        <w:autoSpaceDN w:val="0"/>
        <w:adjustRightInd w:val="0"/>
        <w:ind w:right="-94" w:firstLine="567"/>
        <w:jc w:val="both"/>
      </w:pPr>
      <w:r w:rsidRPr="00FB6682">
        <w:t>3.1.</w:t>
      </w:r>
      <w:r w:rsidRPr="00FB6682">
        <w:tab/>
      </w:r>
      <w:r w:rsidR="00165D32">
        <w:t xml:space="preserve">Товар Заказчику поставляется партиями в соответствии с условиями настоящего Контракта в период с момента заключения Контракта </w:t>
      </w:r>
      <w:r w:rsidR="00165D32" w:rsidRPr="00165D32">
        <w:rPr>
          <w:b/>
        </w:rPr>
        <w:t xml:space="preserve">до </w:t>
      </w:r>
      <w:r w:rsidR="0045770D">
        <w:rPr>
          <w:b/>
        </w:rPr>
        <w:t>30</w:t>
      </w:r>
      <w:r w:rsidR="00165D32" w:rsidRPr="00165D32">
        <w:rPr>
          <w:b/>
        </w:rPr>
        <w:t xml:space="preserve"> </w:t>
      </w:r>
      <w:r w:rsidR="004B2F85">
        <w:rPr>
          <w:b/>
        </w:rPr>
        <w:t>октября</w:t>
      </w:r>
      <w:r w:rsidR="00165D32" w:rsidRPr="00165D32">
        <w:rPr>
          <w:b/>
        </w:rPr>
        <w:t xml:space="preserve"> 202</w:t>
      </w:r>
      <w:r w:rsidR="002E3B5C">
        <w:rPr>
          <w:b/>
        </w:rPr>
        <w:t>6</w:t>
      </w:r>
      <w:r w:rsidR="00165D32" w:rsidRPr="00165D32">
        <w:rPr>
          <w:b/>
        </w:rPr>
        <w:t xml:space="preserve"> года</w:t>
      </w:r>
      <w:r w:rsidR="00165D32">
        <w:t xml:space="preserve">.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w:t>
      </w:r>
      <w:r w:rsidR="00165D32">
        <w:lastRenderedPageBreak/>
        <w:t>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5304FFD8" w14:textId="77777777" w:rsidR="00165D32" w:rsidRDefault="00165D32" w:rsidP="00165D32">
      <w:pPr>
        <w:tabs>
          <w:tab w:val="left" w:pos="567"/>
          <w:tab w:val="left" w:pos="993"/>
        </w:tabs>
        <w:autoSpaceDE w:val="0"/>
        <w:autoSpaceDN w:val="0"/>
        <w:adjustRightInd w:val="0"/>
        <w:ind w:right="-94" w:firstLine="567"/>
        <w:jc w:val="both"/>
      </w:pPr>
      <w:r>
        <w:t xml:space="preserve">Заявка направляется Заказчиком не </w:t>
      </w:r>
      <w:proofErr w:type="gramStart"/>
      <w:r>
        <w:t>позднее</w:t>
      </w:r>
      <w:proofErr w:type="gramEnd"/>
      <w:r>
        <w:t xml:space="preserve"> чем за 1 (один) календарный день до предполагаемой поставки Товара в пределах срока, установленного пунктом 11.1 настоящего Контракта.</w:t>
      </w:r>
    </w:p>
    <w:p w14:paraId="698491BF" w14:textId="01D7E8B9" w:rsidR="008B7197" w:rsidRPr="00FB6682" w:rsidRDefault="00165D32" w:rsidP="00165D32">
      <w:pPr>
        <w:tabs>
          <w:tab w:val="left" w:pos="567"/>
          <w:tab w:val="left" w:pos="993"/>
        </w:tabs>
        <w:autoSpaceDE w:val="0"/>
        <w:autoSpaceDN w:val="0"/>
        <w:adjustRightInd w:val="0"/>
        <w:ind w:right="-94" w:firstLine="567"/>
        <w:jc w:val="both"/>
      </w:pPr>
      <w:r>
        <w:t>Поставка Товара по Заявкам осуществляется в течение 1 (одного) календарного дня со дня отправки Заявки Заказчиком.</w:t>
      </w:r>
    </w:p>
    <w:p w14:paraId="6A46CC3E" w14:textId="27CA1BF7" w:rsidR="00753314" w:rsidRDefault="00753314" w:rsidP="00753314">
      <w:pPr>
        <w:tabs>
          <w:tab w:val="left" w:pos="567"/>
          <w:tab w:val="left" w:pos="993"/>
        </w:tabs>
        <w:autoSpaceDE w:val="0"/>
        <w:autoSpaceDN w:val="0"/>
        <w:adjustRightInd w:val="0"/>
        <w:ind w:right="-94" w:firstLine="567"/>
        <w:jc w:val="both"/>
      </w:pPr>
      <w:r>
        <w:t>3.2.</w:t>
      </w:r>
      <w:r>
        <w:tab/>
      </w:r>
      <w:r w:rsidR="007D1E1A" w:rsidRPr="007D1E1A">
        <w:t>Поставка Товара по Заявке осуществляется Поставщиком по адресу: 357700, Ставропольский край, г. Кисловодск, бульвар Курортный, 21/улица Алексея Реброва, 2.</w:t>
      </w:r>
    </w:p>
    <w:p w14:paraId="1AF720C7" w14:textId="77777777" w:rsidR="007D1E1A" w:rsidRDefault="00753314" w:rsidP="007D1E1A">
      <w:pPr>
        <w:tabs>
          <w:tab w:val="left" w:pos="567"/>
          <w:tab w:val="left" w:pos="993"/>
        </w:tabs>
        <w:autoSpaceDE w:val="0"/>
        <w:autoSpaceDN w:val="0"/>
        <w:adjustRightInd w:val="0"/>
        <w:ind w:right="-94" w:firstLine="567"/>
        <w:jc w:val="both"/>
      </w:pPr>
      <w:r>
        <w:t>3.3.</w:t>
      </w:r>
      <w:r>
        <w:tab/>
      </w:r>
      <w:proofErr w:type="gramStart"/>
      <w:r w:rsidR="007D1E1A">
        <w:t>В день доставки Товара по адресу поставки Товара, указанному в соответствии с условиями настоящего Контракта, Поставщик обязан передать Заказчику Товар по Документу, подтверждающему передачу товара (товарно-транспортная накладная или товарная накладная или УПД или акт передачи товара), подписанному со своей стороны в 2 (двух) экземплярах (по 1 (одному) экземпляру для каждой из Сторон).</w:t>
      </w:r>
      <w:proofErr w:type="gramEnd"/>
    </w:p>
    <w:p w14:paraId="15B12193" w14:textId="77777777" w:rsidR="007D1E1A" w:rsidRDefault="007D1E1A" w:rsidP="007D1E1A">
      <w:pPr>
        <w:tabs>
          <w:tab w:val="left" w:pos="567"/>
          <w:tab w:val="left" w:pos="993"/>
        </w:tabs>
        <w:autoSpaceDE w:val="0"/>
        <w:autoSpaceDN w:val="0"/>
        <w:adjustRightInd w:val="0"/>
        <w:ind w:right="-94" w:firstLine="567"/>
        <w:jc w:val="both"/>
      </w:pPr>
      <w:r>
        <w:t>Одновременно с передачей Товара (партии товара), Поставщик передает Заказчику документы или соответственно заверенные копии документов, подтверждающие качество поставленного Товара.</w:t>
      </w:r>
    </w:p>
    <w:p w14:paraId="39164A7B" w14:textId="4761CF7B" w:rsidR="00753314" w:rsidRDefault="007D1E1A" w:rsidP="007D1E1A">
      <w:pPr>
        <w:tabs>
          <w:tab w:val="left" w:pos="567"/>
          <w:tab w:val="left" w:pos="993"/>
        </w:tabs>
        <w:autoSpaceDE w:val="0"/>
        <w:autoSpaceDN w:val="0"/>
        <w:adjustRightInd w:val="0"/>
        <w:ind w:right="-94" w:firstLine="567"/>
        <w:jc w:val="both"/>
      </w:pPr>
      <w: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27341000" w14:textId="57176E3B" w:rsidR="00753314" w:rsidRDefault="00753314" w:rsidP="00753314">
      <w:pPr>
        <w:tabs>
          <w:tab w:val="left" w:pos="567"/>
          <w:tab w:val="left" w:pos="993"/>
        </w:tabs>
        <w:autoSpaceDE w:val="0"/>
        <w:autoSpaceDN w:val="0"/>
        <w:adjustRightInd w:val="0"/>
        <w:ind w:right="-94" w:firstLine="567"/>
        <w:jc w:val="both"/>
      </w:pPr>
      <w:r>
        <w:t>3.4. Приемка поставленных товаров в соответствии с Контрактом осуществляется Заказчиком в течение 3 (трех) рабочих дней, включая проведение экспертизы (в течение 2 (двух) рабочих дней) с момента предоставления Поставщиком документов, подтверждающих поставку товара (</w:t>
      </w:r>
      <w:r w:rsidR="001A1DD6" w:rsidRPr="001A1DD6">
        <w:t>товарно-транспортная накладная или товарная накладная или УПД или акт передачи товара</w:t>
      </w:r>
      <w:r>
        <w:t>), а также документов, подтверждающих качество поставленного товара.</w:t>
      </w:r>
    </w:p>
    <w:p w14:paraId="13569623" w14:textId="77777777" w:rsidR="00753314" w:rsidRDefault="00753314" w:rsidP="00753314">
      <w:pPr>
        <w:tabs>
          <w:tab w:val="left" w:pos="567"/>
          <w:tab w:val="left" w:pos="993"/>
        </w:tabs>
        <w:autoSpaceDE w:val="0"/>
        <w:autoSpaceDN w:val="0"/>
        <w:adjustRightInd w:val="0"/>
        <w:ind w:right="-94" w:firstLine="567"/>
        <w:jc w:val="both"/>
      </w:pPr>
      <w:r>
        <w:t>Заказчик проводит экспертизу результатов исполнения обязательств Поставщиком по настоящему контракту на предмет соответствия поставленных товаров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7BCA70C9" w14:textId="77777777" w:rsidR="00753314" w:rsidRDefault="00753314" w:rsidP="00753314">
      <w:pPr>
        <w:tabs>
          <w:tab w:val="left" w:pos="567"/>
          <w:tab w:val="left" w:pos="993"/>
        </w:tabs>
        <w:autoSpaceDE w:val="0"/>
        <w:autoSpaceDN w:val="0"/>
        <w:adjustRightInd w:val="0"/>
        <w:ind w:right="-94" w:firstLine="567"/>
        <w:jc w:val="both"/>
      </w:pPr>
      <w: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2055D871" w14:textId="77777777" w:rsidR="00753314" w:rsidRDefault="00753314" w:rsidP="00753314">
      <w:pPr>
        <w:tabs>
          <w:tab w:val="left" w:pos="567"/>
          <w:tab w:val="left" w:pos="993"/>
        </w:tabs>
        <w:autoSpaceDE w:val="0"/>
        <w:autoSpaceDN w:val="0"/>
        <w:adjustRightInd w:val="0"/>
        <w:ind w:right="-94" w:firstLine="567"/>
        <w:jc w:val="both"/>
      </w:pPr>
      <w:r>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5F238B6" w14:textId="7B61F6D9" w:rsidR="002E3B5C" w:rsidRDefault="002E3B5C" w:rsidP="002E3B5C">
      <w:pPr>
        <w:tabs>
          <w:tab w:val="left" w:pos="567"/>
          <w:tab w:val="left" w:pos="993"/>
        </w:tabs>
        <w:autoSpaceDE w:val="0"/>
        <w:autoSpaceDN w:val="0"/>
        <w:adjustRightInd w:val="0"/>
        <w:ind w:right="-94" w:firstLine="567"/>
        <w:jc w:val="both"/>
      </w:pPr>
      <w:r>
        <w:t>3.5. Оформление и обмен документами о приемке поставленного Товара может осуществляться на бумажном носителе или по телекоммуникационным каналам связи через систему электронного документооборота «</w:t>
      </w:r>
      <w:proofErr w:type="spellStart"/>
      <w:r>
        <w:t>Контур</w:t>
      </w:r>
      <w:proofErr w:type="gramStart"/>
      <w:r>
        <w:t>.Д</w:t>
      </w:r>
      <w:proofErr w:type="gramEnd"/>
      <w:r>
        <w:t>иадок</w:t>
      </w:r>
      <w:proofErr w:type="spellEnd"/>
      <w:r>
        <w:t xml:space="preserve">» с соблюдением требований российского законодательства, действующих на дату отправки документа. </w:t>
      </w:r>
    </w:p>
    <w:p w14:paraId="5876721C" w14:textId="77777777" w:rsidR="002E3B5C" w:rsidRDefault="002E3B5C" w:rsidP="002E3B5C">
      <w:pPr>
        <w:tabs>
          <w:tab w:val="left" w:pos="567"/>
          <w:tab w:val="left" w:pos="993"/>
        </w:tabs>
        <w:autoSpaceDE w:val="0"/>
        <w:autoSpaceDN w:val="0"/>
        <w:adjustRightInd w:val="0"/>
        <w:ind w:right="-94" w:firstLine="567"/>
        <w:jc w:val="both"/>
      </w:pPr>
      <w:r>
        <w:t>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14:paraId="53048DC3" w14:textId="0CBDFD7E" w:rsidR="002E3B5C" w:rsidRDefault="002E3B5C" w:rsidP="002E3B5C">
      <w:pPr>
        <w:tabs>
          <w:tab w:val="left" w:pos="567"/>
          <w:tab w:val="left" w:pos="993"/>
        </w:tabs>
        <w:autoSpaceDE w:val="0"/>
        <w:autoSpaceDN w:val="0"/>
        <w:adjustRightInd w:val="0"/>
        <w:ind w:right="-94" w:firstLine="567"/>
        <w:jc w:val="both"/>
      </w:pPr>
      <w:r>
        <w:t xml:space="preserve">3.6. </w:t>
      </w:r>
      <w:proofErr w:type="gramStart"/>
      <w:r>
        <w:t>Если приемка Товара осуществляется без присутствия Поставщика или Уполномоченного представителя поставщика и подписание Акта приемки (ф. 0510452) Поставщиком не представляется возможным, Акт приемки (ф. 0510452) утверждается без подписи Поставщика и в его адрес, в целях подтверждения возникновения у принимающей стороны обязанности оплатить товары, направляется скан-копия Акта приемки (ф. 0510452) на электронный адрес Поставщика, указанный в статье 13 Контракта.</w:t>
      </w:r>
      <w:proofErr w:type="gramEnd"/>
    </w:p>
    <w:p w14:paraId="70BF59C3" w14:textId="3AB12378" w:rsidR="002E3B5C" w:rsidRDefault="002E3B5C" w:rsidP="002E3B5C">
      <w:pPr>
        <w:tabs>
          <w:tab w:val="left" w:pos="567"/>
          <w:tab w:val="left" w:pos="993"/>
        </w:tabs>
        <w:autoSpaceDE w:val="0"/>
        <w:autoSpaceDN w:val="0"/>
        <w:adjustRightInd w:val="0"/>
        <w:ind w:right="-94" w:firstLine="567"/>
        <w:jc w:val="both"/>
      </w:pPr>
      <w:r>
        <w:t xml:space="preserve">3.7. Право собственности на Товар, риск утраты, случайной гибели или повреждения Товара переходят от Поставщика к Заказчику с момента подписания Сторонами документа, </w:t>
      </w:r>
      <w:r>
        <w:lastRenderedPageBreak/>
        <w:t>подтверждающего передачу Товара (товарно-транспортная накладная или товарная накладная или УПД или акт передачи товара).</w:t>
      </w:r>
    </w:p>
    <w:p w14:paraId="77E38B91" w14:textId="026FC946" w:rsidR="002E3B5C" w:rsidRDefault="002E3B5C" w:rsidP="002E3B5C">
      <w:pPr>
        <w:tabs>
          <w:tab w:val="left" w:pos="567"/>
          <w:tab w:val="left" w:pos="993"/>
        </w:tabs>
        <w:autoSpaceDE w:val="0"/>
        <w:autoSpaceDN w:val="0"/>
        <w:adjustRightInd w:val="0"/>
        <w:ind w:right="-94" w:firstLine="567"/>
        <w:jc w:val="both"/>
      </w:pPr>
      <w:r>
        <w:t>3.8.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1682A21" w14:textId="4E35FC50" w:rsidR="008B7197" w:rsidRDefault="002E3B5C" w:rsidP="002E3B5C">
      <w:pPr>
        <w:tabs>
          <w:tab w:val="left" w:pos="567"/>
          <w:tab w:val="left" w:pos="993"/>
        </w:tabs>
        <w:autoSpaceDE w:val="0"/>
        <w:autoSpaceDN w:val="0"/>
        <w:adjustRightInd w:val="0"/>
        <w:ind w:right="-94" w:firstLine="567"/>
        <w:jc w:val="both"/>
      </w:pPr>
      <w:r>
        <w:t>3.9. Сдача и приемка Товара осуществляются уполномоченными представителями Сторон.</w:t>
      </w:r>
    </w:p>
    <w:p w14:paraId="54250FC6" w14:textId="77777777" w:rsidR="008B7197" w:rsidRPr="00B730FA" w:rsidRDefault="008B7197" w:rsidP="008B7197">
      <w:pPr>
        <w:tabs>
          <w:tab w:val="left" w:pos="567"/>
          <w:tab w:val="left" w:pos="1134"/>
        </w:tabs>
        <w:autoSpaceDE w:val="0"/>
        <w:autoSpaceDN w:val="0"/>
        <w:adjustRightInd w:val="0"/>
        <w:ind w:right="-94" w:firstLine="567"/>
        <w:jc w:val="both"/>
        <w:rPr>
          <w:sz w:val="16"/>
          <w:szCs w:val="16"/>
        </w:rPr>
      </w:pPr>
    </w:p>
    <w:p w14:paraId="2CDB0C54" w14:textId="2ABB7C6F" w:rsidR="008B7197" w:rsidRPr="00B730FA" w:rsidRDefault="008B7197" w:rsidP="008B7197">
      <w:pPr>
        <w:autoSpaceDE w:val="0"/>
        <w:autoSpaceDN w:val="0"/>
        <w:adjustRightInd w:val="0"/>
        <w:jc w:val="center"/>
        <w:rPr>
          <w:b/>
        </w:rPr>
      </w:pPr>
      <w:r w:rsidRPr="00B730FA">
        <w:rPr>
          <w:b/>
        </w:rPr>
        <w:t xml:space="preserve">4. </w:t>
      </w:r>
      <w:r w:rsidR="003974EF" w:rsidRPr="00AE01E0">
        <w:rPr>
          <w:b/>
        </w:rPr>
        <w:t>Права и обязанности Сторон</w:t>
      </w:r>
    </w:p>
    <w:p w14:paraId="6A74AD7B" w14:textId="77777777" w:rsidR="008B7197" w:rsidRPr="00FB6682" w:rsidRDefault="008B7197" w:rsidP="008B7197">
      <w:pPr>
        <w:tabs>
          <w:tab w:val="left" w:pos="567"/>
          <w:tab w:val="left" w:pos="1134"/>
        </w:tabs>
        <w:autoSpaceDE w:val="0"/>
        <w:autoSpaceDN w:val="0"/>
        <w:adjustRightInd w:val="0"/>
        <w:ind w:right="-94" w:firstLine="567"/>
        <w:jc w:val="both"/>
      </w:pPr>
      <w:r w:rsidRPr="00FB6682">
        <w:t>4.1.</w:t>
      </w:r>
      <w:r w:rsidRPr="00FB6682">
        <w:tab/>
        <w:t>Поставщик обязан:</w:t>
      </w:r>
    </w:p>
    <w:p w14:paraId="39ABA872" w14:textId="77777777" w:rsidR="008A3696" w:rsidRDefault="008A3696" w:rsidP="008A3696">
      <w:pPr>
        <w:tabs>
          <w:tab w:val="left" w:pos="567"/>
          <w:tab w:val="left" w:pos="1134"/>
        </w:tabs>
        <w:autoSpaceDE w:val="0"/>
        <w:autoSpaceDN w:val="0"/>
        <w:adjustRightInd w:val="0"/>
        <w:ind w:right="-94" w:firstLine="567"/>
        <w:jc w:val="both"/>
      </w:pPr>
      <w:r>
        <w:t>4.1.1. Поставить Товар в порядке, количестве, в срок и на условиях, предусмотренных настоящим Контрактом.</w:t>
      </w:r>
    </w:p>
    <w:p w14:paraId="0969EAAB" w14:textId="77777777" w:rsidR="008A3696" w:rsidRDefault="008A3696" w:rsidP="008A3696">
      <w:pPr>
        <w:tabs>
          <w:tab w:val="left" w:pos="567"/>
          <w:tab w:val="left" w:pos="1134"/>
        </w:tabs>
        <w:autoSpaceDE w:val="0"/>
        <w:autoSpaceDN w:val="0"/>
        <w:adjustRightInd w:val="0"/>
        <w:ind w:right="-94" w:firstLine="567"/>
        <w:jc w:val="both"/>
      </w:pPr>
      <w: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E4C3DD7" w14:textId="55DC2E47" w:rsidR="008B7197" w:rsidRPr="00FB6682" w:rsidRDefault="008A3696" w:rsidP="008A3696">
      <w:pPr>
        <w:tabs>
          <w:tab w:val="left" w:pos="567"/>
          <w:tab w:val="left" w:pos="1134"/>
        </w:tabs>
        <w:autoSpaceDE w:val="0"/>
        <w:autoSpaceDN w:val="0"/>
        <w:adjustRightInd w:val="0"/>
        <w:ind w:right="-94" w:firstLine="567"/>
        <w:jc w:val="both"/>
      </w:pPr>
      <w: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r w:rsidR="008B7197" w:rsidRPr="00FB6682">
        <w:t xml:space="preserve"> </w:t>
      </w:r>
    </w:p>
    <w:p w14:paraId="1DED25F8" w14:textId="4E5883E7" w:rsidR="008B7197" w:rsidRPr="00FB6682" w:rsidRDefault="008B7197" w:rsidP="008B7197">
      <w:pPr>
        <w:tabs>
          <w:tab w:val="left" w:pos="567"/>
          <w:tab w:val="left" w:pos="1134"/>
        </w:tabs>
        <w:autoSpaceDE w:val="0"/>
        <w:autoSpaceDN w:val="0"/>
        <w:adjustRightInd w:val="0"/>
        <w:ind w:right="-94" w:firstLine="567"/>
        <w:jc w:val="both"/>
      </w:pPr>
      <w:r w:rsidRPr="00FB6682">
        <w:t>4.1.4.</w:t>
      </w:r>
      <w:r w:rsidRPr="00FB6682">
        <w:tab/>
      </w:r>
      <w:r w:rsidR="008A3696" w:rsidRPr="008A3696">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2DD64BCC" w14:textId="77777777" w:rsidR="008B7197" w:rsidRPr="00FB6682" w:rsidRDefault="008B7197" w:rsidP="008B7197">
      <w:pPr>
        <w:tabs>
          <w:tab w:val="left" w:pos="567"/>
          <w:tab w:val="left" w:pos="1134"/>
        </w:tabs>
        <w:autoSpaceDE w:val="0"/>
        <w:autoSpaceDN w:val="0"/>
        <w:adjustRightInd w:val="0"/>
        <w:ind w:right="-94" w:firstLine="567"/>
        <w:jc w:val="both"/>
      </w:pPr>
      <w:r w:rsidRPr="00FB6682">
        <w:t>4.1.5.</w:t>
      </w:r>
      <w:r w:rsidRPr="00FB6682">
        <w:tab/>
        <w:t>В случае если товар оплачен Заказчиком, но у последнего отсутствует возможность принять товар на собственный склад, Поставщик обязан обеспечить хранение товара для нужд Заказчика на собственном складе.</w:t>
      </w:r>
    </w:p>
    <w:p w14:paraId="13DAB98E" w14:textId="1B6CF2D2" w:rsidR="008B7197" w:rsidRPr="00FB6682" w:rsidRDefault="008B7197" w:rsidP="008B7197">
      <w:pPr>
        <w:tabs>
          <w:tab w:val="left" w:pos="567"/>
          <w:tab w:val="left" w:pos="1134"/>
        </w:tabs>
        <w:autoSpaceDE w:val="0"/>
        <w:autoSpaceDN w:val="0"/>
        <w:adjustRightInd w:val="0"/>
        <w:ind w:right="-94" w:firstLine="567"/>
        <w:jc w:val="both"/>
      </w:pPr>
      <w:r w:rsidRPr="00FB6682">
        <w:t>4.1.6.</w:t>
      </w:r>
      <w:r w:rsidRPr="00FB6682">
        <w:tab/>
        <w:t xml:space="preserve">Оплатить услуги транспортной компании, в случае если доставка товара осуществляется транспортной компанией, в </w:t>
      </w:r>
      <w:proofErr w:type="spellStart"/>
      <w:r w:rsidRPr="00FB6682">
        <w:t>т.ч</w:t>
      </w:r>
      <w:proofErr w:type="spellEnd"/>
      <w:r w:rsidRPr="00FB6682">
        <w:t>. услуги транспортной компании по выгрузке товара на складе Заказчика.</w:t>
      </w:r>
    </w:p>
    <w:p w14:paraId="490D3CF3" w14:textId="77777777" w:rsidR="008B7197" w:rsidRPr="00FB6682" w:rsidRDefault="008B7197" w:rsidP="008B7197">
      <w:pPr>
        <w:tabs>
          <w:tab w:val="left" w:pos="567"/>
          <w:tab w:val="left" w:pos="1134"/>
        </w:tabs>
        <w:autoSpaceDE w:val="0"/>
        <w:autoSpaceDN w:val="0"/>
        <w:adjustRightInd w:val="0"/>
        <w:ind w:right="-94" w:firstLine="567"/>
        <w:jc w:val="both"/>
      </w:pPr>
      <w:r w:rsidRPr="00FB6682">
        <w:t>4.2.</w:t>
      </w:r>
      <w:r w:rsidRPr="00FB6682">
        <w:tab/>
        <w:t>Поставщик вправе:</w:t>
      </w:r>
    </w:p>
    <w:p w14:paraId="3DAC298C" w14:textId="3870D760" w:rsidR="008A3696" w:rsidRDefault="008A3696" w:rsidP="008B7197">
      <w:pPr>
        <w:tabs>
          <w:tab w:val="left" w:pos="567"/>
          <w:tab w:val="left" w:pos="1134"/>
        </w:tabs>
        <w:autoSpaceDE w:val="0"/>
        <w:autoSpaceDN w:val="0"/>
        <w:adjustRightInd w:val="0"/>
        <w:ind w:right="-94" w:firstLine="567"/>
        <w:jc w:val="both"/>
      </w:pPr>
      <w:r>
        <w:t xml:space="preserve">4.2.1. </w:t>
      </w:r>
      <w:r w:rsidRPr="008A3696">
        <w:t>Требовать от Заказчика произвести приемку Товара в порядке и в сроки, предусмотренные настоящим Контрактом.</w:t>
      </w:r>
    </w:p>
    <w:p w14:paraId="1BE8113E" w14:textId="060CA762" w:rsidR="008B7197" w:rsidRPr="00FB6682" w:rsidRDefault="008B7197" w:rsidP="008B7197">
      <w:pPr>
        <w:tabs>
          <w:tab w:val="left" w:pos="567"/>
          <w:tab w:val="left" w:pos="1134"/>
        </w:tabs>
        <w:autoSpaceDE w:val="0"/>
        <w:autoSpaceDN w:val="0"/>
        <w:adjustRightInd w:val="0"/>
        <w:ind w:right="-94" w:firstLine="567"/>
        <w:jc w:val="both"/>
      </w:pPr>
      <w:r w:rsidRPr="00FB6682">
        <w:t>4.2.</w:t>
      </w:r>
      <w:r w:rsidR="008A3696">
        <w:t>2</w:t>
      </w:r>
      <w:r w:rsidRPr="00FB6682">
        <w:t>.</w:t>
      </w:r>
      <w:r w:rsidRPr="00FB6682">
        <w:tab/>
        <w:t>Поставщик вправе требовать своевременной и полной оплаты за поставленный в рамках настоящего Контракта товар, принятый Заказчиком, на условиях настоящего Контракта.</w:t>
      </w:r>
    </w:p>
    <w:p w14:paraId="30EA3EA2" w14:textId="77777777" w:rsidR="008B7197" w:rsidRPr="00FB6682" w:rsidRDefault="008B7197" w:rsidP="008B7197">
      <w:pPr>
        <w:tabs>
          <w:tab w:val="left" w:pos="567"/>
          <w:tab w:val="left" w:pos="1134"/>
        </w:tabs>
        <w:autoSpaceDE w:val="0"/>
        <w:autoSpaceDN w:val="0"/>
        <w:adjustRightInd w:val="0"/>
        <w:ind w:right="-94" w:firstLine="567"/>
        <w:jc w:val="both"/>
      </w:pPr>
      <w:r w:rsidRPr="00FB6682">
        <w:t>4.3.</w:t>
      </w:r>
      <w:r w:rsidRPr="00FB6682">
        <w:tab/>
        <w:t>Заказчик обязан:</w:t>
      </w:r>
    </w:p>
    <w:p w14:paraId="25718ECA" w14:textId="77777777" w:rsidR="008B7197" w:rsidRPr="00FB6682" w:rsidRDefault="008B7197" w:rsidP="008B7197">
      <w:pPr>
        <w:tabs>
          <w:tab w:val="left" w:pos="567"/>
          <w:tab w:val="left" w:pos="1134"/>
        </w:tabs>
        <w:autoSpaceDE w:val="0"/>
        <w:autoSpaceDN w:val="0"/>
        <w:adjustRightInd w:val="0"/>
        <w:ind w:right="-94" w:firstLine="567"/>
        <w:jc w:val="both"/>
      </w:pPr>
      <w:r w:rsidRPr="00FB6682">
        <w:t>4.3.1.</w:t>
      </w:r>
      <w:r w:rsidRPr="00FB6682">
        <w:tab/>
        <w:t>Принять поставленный Товар, соответствующий требованиям, установленным настоящим Контрактом, и оплатить его на указанных в настоящем Контракте условиях.</w:t>
      </w:r>
    </w:p>
    <w:p w14:paraId="107FAF3B" w14:textId="77777777" w:rsidR="008B7197" w:rsidRPr="00FB6682" w:rsidRDefault="008B7197" w:rsidP="008B7197">
      <w:pPr>
        <w:tabs>
          <w:tab w:val="left" w:pos="567"/>
          <w:tab w:val="left" w:pos="1134"/>
        </w:tabs>
        <w:autoSpaceDE w:val="0"/>
        <w:autoSpaceDN w:val="0"/>
        <w:adjustRightInd w:val="0"/>
        <w:ind w:right="-94" w:firstLine="567"/>
        <w:jc w:val="both"/>
      </w:pPr>
      <w:r w:rsidRPr="00FB6682">
        <w:t>4.3.2.</w:t>
      </w:r>
      <w:r w:rsidRPr="00FB6682">
        <w:tab/>
        <w:t>Осуществлять в установленные настоящим Контрактом сроки проверку Товара по количеству, ассортименту и качеству.</w:t>
      </w:r>
    </w:p>
    <w:p w14:paraId="0D7227BA" w14:textId="77777777" w:rsidR="008B7197" w:rsidRPr="00FB6682" w:rsidRDefault="008B7197" w:rsidP="008B7197">
      <w:pPr>
        <w:tabs>
          <w:tab w:val="left" w:pos="567"/>
          <w:tab w:val="left" w:pos="1134"/>
        </w:tabs>
        <w:autoSpaceDE w:val="0"/>
        <w:autoSpaceDN w:val="0"/>
        <w:adjustRightInd w:val="0"/>
        <w:ind w:right="-94" w:firstLine="567"/>
        <w:jc w:val="both"/>
      </w:pPr>
      <w:r w:rsidRPr="00FB6682">
        <w:t>4.3.3.</w:t>
      </w:r>
      <w:r w:rsidRPr="00FB6682">
        <w:tab/>
        <w:t>Предоставить уполномоченного представителя для подписания необходимых документов (накладных, акта приёма-передачи документов и т.д.).</w:t>
      </w:r>
    </w:p>
    <w:p w14:paraId="6F6AD45F" w14:textId="77777777" w:rsidR="008B7197" w:rsidRPr="00FB6682" w:rsidRDefault="008B7197" w:rsidP="008B7197">
      <w:pPr>
        <w:tabs>
          <w:tab w:val="left" w:pos="567"/>
          <w:tab w:val="left" w:pos="1134"/>
        </w:tabs>
        <w:autoSpaceDE w:val="0"/>
        <w:autoSpaceDN w:val="0"/>
        <w:adjustRightInd w:val="0"/>
        <w:ind w:right="-94" w:firstLine="567"/>
        <w:jc w:val="both"/>
      </w:pPr>
      <w:r w:rsidRPr="00FB6682">
        <w:t>4.3.4.</w:t>
      </w:r>
      <w:r w:rsidRPr="00FB6682">
        <w:tab/>
        <w:t xml:space="preserve">Осуществлять </w:t>
      </w:r>
      <w:proofErr w:type="gramStart"/>
      <w:r w:rsidRPr="00FB6682">
        <w:t>контроль за</w:t>
      </w:r>
      <w:proofErr w:type="gramEnd"/>
      <w:r w:rsidRPr="00FB6682">
        <w:t xml:space="preserve"> исполнением Контракта, в том числе на отдельных этапах его исполнения, без вмешательства в оперативную хозяйственную деятельность Исполнителя.</w:t>
      </w:r>
    </w:p>
    <w:p w14:paraId="70623D7D" w14:textId="77777777" w:rsidR="008B7197" w:rsidRPr="00FB6682" w:rsidRDefault="008B7197" w:rsidP="008B7197">
      <w:pPr>
        <w:tabs>
          <w:tab w:val="left" w:pos="567"/>
          <w:tab w:val="left" w:pos="1134"/>
        </w:tabs>
        <w:autoSpaceDE w:val="0"/>
        <w:autoSpaceDN w:val="0"/>
        <w:adjustRightInd w:val="0"/>
        <w:ind w:right="-94" w:firstLine="567"/>
        <w:jc w:val="both"/>
      </w:pPr>
      <w:r w:rsidRPr="00FB6682">
        <w:t>4.4.</w:t>
      </w:r>
      <w:r w:rsidRPr="00FB6682">
        <w:tab/>
        <w:t>Заказчик вправе:</w:t>
      </w:r>
    </w:p>
    <w:p w14:paraId="03DDE3B8" w14:textId="77777777" w:rsidR="008B7197" w:rsidRPr="00FB6682" w:rsidRDefault="008B7197" w:rsidP="008B7197">
      <w:pPr>
        <w:tabs>
          <w:tab w:val="left" w:pos="567"/>
          <w:tab w:val="left" w:pos="1134"/>
        </w:tabs>
        <w:autoSpaceDE w:val="0"/>
        <w:autoSpaceDN w:val="0"/>
        <w:adjustRightInd w:val="0"/>
        <w:ind w:right="-94" w:firstLine="567"/>
        <w:jc w:val="both"/>
      </w:pPr>
      <w:r w:rsidRPr="00FB6682">
        <w:t>4.4.1.</w:t>
      </w:r>
      <w:r w:rsidRPr="00FB6682">
        <w:tab/>
        <w:t xml:space="preserve">Заказчик вправе отказаться от приёмки поставленного товара полностью или частично, в случае поставки товара ненадлежащего качества, поставки товара с недостатками, которые не могут быть устранены в приемлемый для Заказчика срок, в случае поставки товара, не соответствующего требованиям, установленным настоящим Контрактом. </w:t>
      </w:r>
    </w:p>
    <w:p w14:paraId="7275AE55" w14:textId="77777777" w:rsidR="008B7197" w:rsidRPr="00FB6682" w:rsidRDefault="008B7197" w:rsidP="008B7197">
      <w:pPr>
        <w:tabs>
          <w:tab w:val="left" w:pos="567"/>
          <w:tab w:val="left" w:pos="1134"/>
        </w:tabs>
        <w:autoSpaceDE w:val="0"/>
        <w:autoSpaceDN w:val="0"/>
        <w:adjustRightInd w:val="0"/>
        <w:ind w:right="-94" w:firstLine="567"/>
        <w:jc w:val="both"/>
      </w:pPr>
      <w:r w:rsidRPr="00FB6682">
        <w:t>4.4.2.</w:t>
      </w:r>
      <w:r w:rsidRPr="00FB6682">
        <w:tab/>
        <w:t>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14:paraId="27ADDE54" w14:textId="77777777" w:rsidR="008B7197" w:rsidRPr="00FB6682" w:rsidRDefault="008B7197" w:rsidP="008B7197">
      <w:pPr>
        <w:tabs>
          <w:tab w:val="left" w:pos="567"/>
          <w:tab w:val="left" w:pos="1134"/>
        </w:tabs>
        <w:autoSpaceDE w:val="0"/>
        <w:autoSpaceDN w:val="0"/>
        <w:adjustRightInd w:val="0"/>
        <w:ind w:right="-94" w:firstLine="567"/>
        <w:jc w:val="both"/>
      </w:pPr>
      <w:r w:rsidRPr="00FB6682">
        <w:lastRenderedPageBreak/>
        <w:t>4.4.3.</w:t>
      </w:r>
      <w:r w:rsidRPr="00FB6682">
        <w:tab/>
        <w:t>Заказчик вправе отказаться от приёмки и оплаты товаров, если Поставщик нарушил срок поставки, предусмотренный п. 4.1.1. настоящего Контракта.</w:t>
      </w:r>
    </w:p>
    <w:p w14:paraId="54370246" w14:textId="77777777" w:rsidR="008B7197" w:rsidRPr="00FB6682" w:rsidRDefault="008B7197" w:rsidP="008B7197">
      <w:pPr>
        <w:tabs>
          <w:tab w:val="left" w:pos="411"/>
          <w:tab w:val="center" w:pos="4441"/>
        </w:tabs>
        <w:autoSpaceDE w:val="0"/>
        <w:autoSpaceDN w:val="0"/>
        <w:adjustRightInd w:val="0"/>
        <w:rPr>
          <w:bCs/>
          <w:sz w:val="16"/>
          <w:szCs w:val="16"/>
        </w:rPr>
      </w:pPr>
    </w:p>
    <w:p w14:paraId="5D5F1563" w14:textId="389D0183" w:rsidR="008B7197" w:rsidRPr="00B730FA" w:rsidRDefault="008B7197" w:rsidP="002D102D">
      <w:pPr>
        <w:tabs>
          <w:tab w:val="left" w:pos="411"/>
          <w:tab w:val="center" w:pos="4441"/>
        </w:tabs>
        <w:autoSpaceDE w:val="0"/>
        <w:autoSpaceDN w:val="0"/>
        <w:adjustRightInd w:val="0"/>
        <w:jc w:val="center"/>
        <w:rPr>
          <w:b/>
        </w:rPr>
      </w:pPr>
      <w:r w:rsidRPr="00B730FA">
        <w:rPr>
          <w:b/>
        </w:rPr>
        <w:t xml:space="preserve">5. </w:t>
      </w:r>
      <w:r w:rsidR="008A3696">
        <w:rPr>
          <w:b/>
        </w:rPr>
        <w:t>Упаковка товара</w:t>
      </w:r>
    </w:p>
    <w:p w14:paraId="198A4F27" w14:textId="77777777" w:rsidR="008A3696" w:rsidRDefault="008A3696" w:rsidP="008A3696">
      <w:pPr>
        <w:tabs>
          <w:tab w:val="left" w:pos="567"/>
          <w:tab w:val="left" w:pos="993"/>
        </w:tabs>
        <w:autoSpaceDE w:val="0"/>
        <w:autoSpaceDN w:val="0"/>
        <w:adjustRightInd w:val="0"/>
        <w:ind w:right="-94" w:firstLine="567"/>
        <w:jc w:val="both"/>
      </w:pPr>
      <w: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A0B4755" w14:textId="59B86D35" w:rsidR="008A3696" w:rsidRDefault="008A3696" w:rsidP="008A3696">
      <w:pPr>
        <w:tabs>
          <w:tab w:val="left" w:pos="567"/>
          <w:tab w:val="left" w:pos="993"/>
        </w:tabs>
        <w:autoSpaceDE w:val="0"/>
        <w:autoSpaceDN w:val="0"/>
        <w:adjustRightInd w:val="0"/>
        <w:ind w:right="-94" w:firstLine="567"/>
        <w:jc w:val="both"/>
      </w:pPr>
      <w: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настоящего Контракта. Такой Товар не засчитывается в счет исполнения обязательств по настоящему Контракту.</w:t>
      </w:r>
    </w:p>
    <w:p w14:paraId="4DBC829C" w14:textId="77777777" w:rsidR="008A3696" w:rsidRDefault="008A3696" w:rsidP="008A3696">
      <w:pPr>
        <w:tabs>
          <w:tab w:val="left" w:pos="567"/>
          <w:tab w:val="left" w:pos="993"/>
        </w:tabs>
        <w:autoSpaceDE w:val="0"/>
        <w:autoSpaceDN w:val="0"/>
        <w:adjustRightInd w:val="0"/>
        <w:ind w:right="-94" w:firstLine="567"/>
        <w:jc w:val="both"/>
      </w:pPr>
      <w:r>
        <w:t>5.3. Поставщик несет ответственность перед Заказчиком за повреждение Товара вследствие его ненадлежащей упаковки.</w:t>
      </w:r>
    </w:p>
    <w:p w14:paraId="53EB88BE" w14:textId="77777777" w:rsidR="008A3696" w:rsidRDefault="008A3696" w:rsidP="008A3696">
      <w:pPr>
        <w:tabs>
          <w:tab w:val="left" w:pos="567"/>
          <w:tab w:val="left" w:pos="993"/>
        </w:tabs>
        <w:autoSpaceDE w:val="0"/>
        <w:autoSpaceDN w:val="0"/>
        <w:adjustRightInd w:val="0"/>
        <w:ind w:right="-94" w:firstLine="567"/>
        <w:jc w:val="both"/>
      </w:pPr>
      <w: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544C6884" w14:textId="0DE9B459" w:rsidR="008B7197" w:rsidRDefault="008A3696" w:rsidP="008A3696">
      <w:pPr>
        <w:tabs>
          <w:tab w:val="left" w:pos="567"/>
          <w:tab w:val="left" w:pos="993"/>
        </w:tabs>
        <w:autoSpaceDE w:val="0"/>
        <w:autoSpaceDN w:val="0"/>
        <w:adjustRightInd w:val="0"/>
        <w:ind w:right="-94" w:firstLine="567"/>
        <w:jc w:val="both"/>
      </w:pPr>
      <w: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01984EA" w14:textId="77777777" w:rsidR="00E93A70" w:rsidRPr="00E93A70" w:rsidRDefault="00E93A70" w:rsidP="008B7197">
      <w:pPr>
        <w:tabs>
          <w:tab w:val="left" w:pos="567"/>
          <w:tab w:val="left" w:pos="993"/>
        </w:tabs>
        <w:autoSpaceDE w:val="0"/>
        <w:autoSpaceDN w:val="0"/>
        <w:adjustRightInd w:val="0"/>
        <w:ind w:right="-94" w:firstLine="567"/>
        <w:jc w:val="both"/>
        <w:rPr>
          <w:sz w:val="16"/>
          <w:szCs w:val="16"/>
        </w:rPr>
      </w:pPr>
    </w:p>
    <w:p w14:paraId="7EB1626A" w14:textId="679FF10B" w:rsidR="008B7197" w:rsidRPr="00B730FA" w:rsidRDefault="008B7197" w:rsidP="008B7197">
      <w:pPr>
        <w:autoSpaceDE w:val="0"/>
        <w:autoSpaceDN w:val="0"/>
        <w:adjustRightInd w:val="0"/>
        <w:jc w:val="center"/>
        <w:rPr>
          <w:b/>
        </w:rPr>
      </w:pPr>
      <w:r w:rsidRPr="00B730FA">
        <w:rPr>
          <w:b/>
        </w:rPr>
        <w:t xml:space="preserve">6. </w:t>
      </w:r>
      <w:r w:rsidR="000E1D81">
        <w:rPr>
          <w:b/>
        </w:rPr>
        <w:t>Качество товара, срок годности</w:t>
      </w:r>
    </w:p>
    <w:p w14:paraId="567B7275" w14:textId="77777777" w:rsidR="000E1D81" w:rsidRDefault="000E1D81" w:rsidP="000E1D81">
      <w:pPr>
        <w:tabs>
          <w:tab w:val="left" w:pos="567"/>
          <w:tab w:val="left" w:pos="993"/>
        </w:tabs>
        <w:autoSpaceDE w:val="0"/>
        <w:autoSpaceDN w:val="0"/>
        <w:adjustRightInd w:val="0"/>
        <w:ind w:right="-94" w:firstLine="567"/>
        <w:jc w:val="both"/>
      </w:pPr>
      <w:bookmarkStart w:id="2" w:name="_Hlk495563596"/>
      <w: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8E2DFC0" w14:textId="77777777" w:rsidR="000E1D81" w:rsidRDefault="000E1D81" w:rsidP="000E1D81">
      <w:pPr>
        <w:tabs>
          <w:tab w:val="left" w:pos="567"/>
          <w:tab w:val="left" w:pos="993"/>
        </w:tabs>
        <w:autoSpaceDE w:val="0"/>
        <w:autoSpaceDN w:val="0"/>
        <w:adjustRightInd w:val="0"/>
        <w:ind w:right="-94" w:firstLine="567"/>
        <w:jc w:val="both"/>
      </w:pPr>
      <w:r>
        <w:t>6.2. Товар не должен представлять опасности для жизни и здоровья граждан.</w:t>
      </w:r>
    </w:p>
    <w:p w14:paraId="12AE9C26" w14:textId="77777777" w:rsidR="000E1D81" w:rsidRDefault="000E1D81" w:rsidP="000E1D81">
      <w:pPr>
        <w:tabs>
          <w:tab w:val="left" w:pos="567"/>
          <w:tab w:val="left" w:pos="993"/>
        </w:tabs>
        <w:autoSpaceDE w:val="0"/>
        <w:autoSpaceDN w:val="0"/>
        <w:adjustRightInd w:val="0"/>
        <w:ind w:right="-94" w:firstLine="567"/>
        <w:jc w:val="both"/>
      </w:pPr>
      <w: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4FA917A6" w14:textId="77777777" w:rsidR="000E1D81" w:rsidRDefault="000E1D81" w:rsidP="000E1D81">
      <w:pPr>
        <w:tabs>
          <w:tab w:val="left" w:pos="567"/>
          <w:tab w:val="left" w:pos="993"/>
        </w:tabs>
        <w:autoSpaceDE w:val="0"/>
        <w:autoSpaceDN w:val="0"/>
        <w:adjustRightInd w:val="0"/>
        <w:ind w:right="-94" w:firstLine="567"/>
        <w:jc w:val="both"/>
      </w:pPr>
      <w:r>
        <w:t>6.4. Остаточный срок годности Товара устанавливается Заказчиком в Спецификации (Приложение N 1 к настоящему Контракту).</w:t>
      </w:r>
    </w:p>
    <w:p w14:paraId="24FD1DD6" w14:textId="77777777" w:rsidR="000E1D81" w:rsidRDefault="000E1D81" w:rsidP="000E1D81">
      <w:pPr>
        <w:tabs>
          <w:tab w:val="left" w:pos="567"/>
          <w:tab w:val="left" w:pos="993"/>
        </w:tabs>
        <w:autoSpaceDE w:val="0"/>
        <w:autoSpaceDN w:val="0"/>
        <w:adjustRightInd w:val="0"/>
        <w:ind w:right="-94" w:firstLine="567"/>
        <w:jc w:val="both"/>
      </w:pPr>
      <w: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1D6E6F1D" w14:textId="77777777" w:rsidR="000E1D81" w:rsidRDefault="000E1D81" w:rsidP="000E1D81">
      <w:pPr>
        <w:tabs>
          <w:tab w:val="left" w:pos="567"/>
          <w:tab w:val="left" w:pos="993"/>
        </w:tabs>
        <w:autoSpaceDE w:val="0"/>
        <w:autoSpaceDN w:val="0"/>
        <w:adjustRightInd w:val="0"/>
        <w:ind w:right="-94" w:firstLine="567"/>
        <w:jc w:val="both"/>
      </w:pPr>
      <w:r>
        <w:t>Заказчик предъявляет претензии по качеству Товара в течение остаточного срока годности Товара.</w:t>
      </w:r>
    </w:p>
    <w:p w14:paraId="30A9733E" w14:textId="77777777" w:rsidR="000E1D81" w:rsidRDefault="000E1D81" w:rsidP="000E1D81">
      <w:pPr>
        <w:tabs>
          <w:tab w:val="left" w:pos="567"/>
          <w:tab w:val="left" w:pos="993"/>
        </w:tabs>
        <w:autoSpaceDE w:val="0"/>
        <w:autoSpaceDN w:val="0"/>
        <w:adjustRightInd w:val="0"/>
        <w:ind w:right="-94" w:firstLine="567"/>
        <w:jc w:val="both"/>
      </w:pPr>
      <w: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6FB6E4D7" w14:textId="494AA8A6" w:rsidR="000E1D81" w:rsidRDefault="000E1D81" w:rsidP="000E1D81">
      <w:pPr>
        <w:tabs>
          <w:tab w:val="left" w:pos="567"/>
          <w:tab w:val="left" w:pos="993"/>
        </w:tabs>
        <w:autoSpaceDE w:val="0"/>
        <w:autoSpaceDN w:val="0"/>
        <w:adjustRightInd w:val="0"/>
        <w:ind w:right="-94" w:firstLine="567"/>
        <w:jc w:val="both"/>
      </w:pPr>
      <w:proofErr w:type="gramStart"/>
      <w:r>
        <w:t>В случае если по результатам экспертизы, указанной в пункте 3.4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14:paraId="56760BB5" w14:textId="77777777" w:rsidR="000E1D81" w:rsidRDefault="000E1D81" w:rsidP="000E1D81">
      <w:pPr>
        <w:tabs>
          <w:tab w:val="left" w:pos="567"/>
          <w:tab w:val="left" w:pos="993"/>
        </w:tabs>
        <w:autoSpaceDE w:val="0"/>
        <w:autoSpaceDN w:val="0"/>
        <w:adjustRightInd w:val="0"/>
        <w:ind w:right="-94" w:firstLine="567"/>
        <w:jc w:val="both"/>
      </w:pPr>
      <w:r>
        <w:t xml:space="preserve">6.6. Качество, поставляемого Товара должно соответствовать: </w:t>
      </w:r>
    </w:p>
    <w:p w14:paraId="09AC057C" w14:textId="77777777" w:rsidR="000E1D81" w:rsidRDefault="000E1D81" w:rsidP="000E1D81">
      <w:pPr>
        <w:tabs>
          <w:tab w:val="left" w:pos="567"/>
          <w:tab w:val="left" w:pos="993"/>
        </w:tabs>
        <w:autoSpaceDE w:val="0"/>
        <w:autoSpaceDN w:val="0"/>
        <w:adjustRightInd w:val="0"/>
        <w:ind w:right="-94" w:firstLine="567"/>
        <w:jc w:val="both"/>
      </w:pPr>
      <w:r>
        <w:t>- Решению Совета Евразийской экономической комиссии от 09.10.2013 № 67 "О техническом регламенте Таможенного союза "О безопасности молока и молочной продукции" (вместе с "</w:t>
      </w:r>
      <w:proofErr w:type="gramStart"/>
      <w:r>
        <w:t>ТР</w:t>
      </w:r>
      <w:proofErr w:type="gramEnd"/>
      <w:r>
        <w:t xml:space="preserve"> ТС 033/2013. Технический регламент Таможенного союза. О безопасности молока и молочной продукции"); </w:t>
      </w:r>
    </w:p>
    <w:p w14:paraId="275B1AA6" w14:textId="77777777" w:rsidR="000E1D81" w:rsidRDefault="000E1D81" w:rsidP="000E1D81">
      <w:pPr>
        <w:tabs>
          <w:tab w:val="left" w:pos="567"/>
          <w:tab w:val="left" w:pos="993"/>
        </w:tabs>
        <w:autoSpaceDE w:val="0"/>
        <w:autoSpaceDN w:val="0"/>
        <w:adjustRightInd w:val="0"/>
        <w:ind w:right="-94" w:firstLine="567"/>
        <w:jc w:val="both"/>
      </w:pPr>
      <w:r>
        <w:lastRenderedPageBreak/>
        <w:t>- Решению Комиссии Таможенного союза от 09.12.2011 № 880 "О принятии технического регламента Таможенного союза "О безопасности пищевой продукции" (вместе с "</w:t>
      </w:r>
      <w:proofErr w:type="gramStart"/>
      <w:r>
        <w:t>ТР</w:t>
      </w:r>
      <w:proofErr w:type="gramEnd"/>
      <w:r>
        <w:t xml:space="preserve"> ТС 021/2011. Технический регламент Таможенного союза. </w:t>
      </w:r>
      <w:proofErr w:type="gramStart"/>
      <w:r>
        <w:t>О безопасности пищевой продукции");</w:t>
      </w:r>
      <w:proofErr w:type="gramEnd"/>
    </w:p>
    <w:p w14:paraId="6D1A1969" w14:textId="77777777" w:rsidR="000E1D81" w:rsidRDefault="000E1D81" w:rsidP="000E1D81">
      <w:pPr>
        <w:tabs>
          <w:tab w:val="left" w:pos="567"/>
          <w:tab w:val="left" w:pos="993"/>
        </w:tabs>
        <w:autoSpaceDE w:val="0"/>
        <w:autoSpaceDN w:val="0"/>
        <w:adjustRightInd w:val="0"/>
        <w:ind w:right="-94" w:firstLine="567"/>
        <w:jc w:val="both"/>
      </w:pPr>
      <w:r>
        <w:t>- ГОСТ 31457-2012 "Межгосударственный стандарт. Мороженое молочное, сливочное и пломбир. Технические условия".</w:t>
      </w:r>
    </w:p>
    <w:p w14:paraId="4AC0E4A4" w14:textId="5519997A" w:rsidR="008B7197" w:rsidRPr="00FB6682" w:rsidRDefault="000E1D81" w:rsidP="000E1D81">
      <w:pPr>
        <w:tabs>
          <w:tab w:val="left" w:pos="567"/>
          <w:tab w:val="left" w:pos="993"/>
        </w:tabs>
        <w:autoSpaceDE w:val="0"/>
        <w:autoSpaceDN w:val="0"/>
        <w:adjustRightInd w:val="0"/>
        <w:ind w:right="-94" w:firstLine="567"/>
        <w:jc w:val="both"/>
      </w:pPr>
      <w:r>
        <w:t>6.7. При доставке Товара Заказчику Поставщик обязан соблюдать все необходимые требования, предусмотренные законодательством к транспортировке скоропортящихся продуктов питания, действующие на данном виде транспорта при соблюдении гигиенических требований.</w:t>
      </w:r>
      <w:r>
        <w:cr/>
        <w:t xml:space="preserve">          6.8. Все транспортные средства, используемые при поставках Товара должны проходить периодическую санитарную обработку в установленные сроки. </w:t>
      </w:r>
      <w:proofErr w:type="gramStart"/>
      <w:r>
        <w:t>Водители-экспедиторы (грузчики), доставляющие продукты питания, должны иметь медицинские книжки (медицинские книжки на водителей-экспедиторов (в соответствии с Федеральным законом от 30.03.1999 г. № 52-ФЗ «О санитарно-эпидемиологическом благополучии населения», Приказом Минздрава России от 18.02.2022 N 90н "Об утверждении формы, порядка ведения отчетности, учета и выдачи работникам личных медицинских книжек, в том числе в форме электронного документа.</w:t>
      </w:r>
      <w:proofErr w:type="gramEnd"/>
    </w:p>
    <w:p w14:paraId="65103A5F" w14:textId="5ED595B7" w:rsidR="008B7197" w:rsidRDefault="008B7197" w:rsidP="008B7197">
      <w:pPr>
        <w:tabs>
          <w:tab w:val="left" w:pos="567"/>
          <w:tab w:val="left" w:pos="1134"/>
        </w:tabs>
        <w:autoSpaceDE w:val="0"/>
        <w:autoSpaceDN w:val="0"/>
        <w:adjustRightInd w:val="0"/>
        <w:ind w:right="-94" w:firstLine="567"/>
        <w:jc w:val="both"/>
        <w:rPr>
          <w:sz w:val="16"/>
          <w:szCs w:val="16"/>
        </w:rPr>
      </w:pPr>
    </w:p>
    <w:bookmarkEnd w:id="2"/>
    <w:p w14:paraId="6700AE0C" w14:textId="77777777" w:rsidR="002D102D" w:rsidRPr="00B730FA" w:rsidRDefault="002D102D" w:rsidP="002D102D">
      <w:pPr>
        <w:autoSpaceDE w:val="0"/>
        <w:autoSpaceDN w:val="0"/>
        <w:adjustRightInd w:val="0"/>
        <w:jc w:val="center"/>
        <w:rPr>
          <w:b/>
        </w:rPr>
      </w:pPr>
      <w:r>
        <w:rPr>
          <w:b/>
        </w:rPr>
        <w:t>7</w:t>
      </w:r>
      <w:r w:rsidRPr="00B730FA">
        <w:rPr>
          <w:b/>
        </w:rPr>
        <w:t>. Ответственность Сторон</w:t>
      </w:r>
    </w:p>
    <w:p w14:paraId="2021F1A1" w14:textId="16BBE7FC" w:rsidR="002D102D" w:rsidRPr="00B87597" w:rsidRDefault="002D102D" w:rsidP="002D102D">
      <w:pPr>
        <w:autoSpaceDE w:val="0"/>
        <w:autoSpaceDN w:val="0"/>
        <w:adjustRightInd w:val="0"/>
        <w:ind w:firstLine="567"/>
        <w:jc w:val="both"/>
      </w:pPr>
      <w:bookmarkStart w:id="3" w:name="_Hlk74814358"/>
      <w:r>
        <w:t>7</w:t>
      </w:r>
      <w:r w:rsidRPr="00B87597">
        <w:t xml:space="preserve">.1. За неисполнение либо ненадлежащее исполнение условий настоящего Контракта стороны несут ответственность в соответствии с действующим законодательством </w:t>
      </w:r>
      <w:r>
        <w:t>РФ</w:t>
      </w:r>
      <w:r w:rsidRPr="00B87597">
        <w:t xml:space="preserve">, </w:t>
      </w:r>
      <w:r>
        <w:br/>
      </w:r>
      <w:r w:rsidRPr="00B87597">
        <w:t xml:space="preserve">а также с ч. 7 ст. 34 </w:t>
      </w:r>
      <w:r w:rsidR="003C040B" w:rsidRPr="00A0564D">
        <w:rPr>
          <w:color w:val="000000"/>
        </w:rPr>
        <w:t>Закон</w:t>
      </w:r>
      <w:r w:rsidR="003C040B">
        <w:rPr>
          <w:color w:val="000000"/>
        </w:rPr>
        <w:t>а</w:t>
      </w:r>
      <w:r w:rsidR="003C040B" w:rsidRPr="00A0564D">
        <w:rPr>
          <w:color w:val="000000"/>
        </w:rPr>
        <w:t xml:space="preserve"> №44-ФЗ</w:t>
      </w:r>
      <w:r w:rsidRPr="00B87597">
        <w:t xml:space="preserve"> и </w:t>
      </w:r>
      <w:r w:rsidR="00196E84">
        <w:t xml:space="preserve">Правилами, утвержденными </w:t>
      </w:r>
      <w:r w:rsidRPr="00B87597">
        <w:t>Постановлением Правительства РФ от 30</w:t>
      </w:r>
      <w:r>
        <w:t>.08.</w:t>
      </w:r>
      <w:r w:rsidRPr="00B87597">
        <w:t xml:space="preserve">2017 </w:t>
      </w:r>
      <w:r>
        <w:t>№</w:t>
      </w:r>
      <w:r w:rsidRPr="00B87597">
        <w:t xml:space="preserve"> 1042.</w:t>
      </w:r>
    </w:p>
    <w:p w14:paraId="513F7D36" w14:textId="77777777" w:rsidR="002D102D" w:rsidRPr="00A22ECE" w:rsidRDefault="002D102D" w:rsidP="002D102D">
      <w:pPr>
        <w:autoSpaceDE w:val="0"/>
        <w:autoSpaceDN w:val="0"/>
        <w:adjustRightInd w:val="0"/>
        <w:ind w:firstLine="567"/>
        <w:jc w:val="both"/>
      </w:pPr>
      <w:bookmarkStart w:id="4" w:name="seq1-eeced392116742e5ac6d97bbf9e95dfb"/>
      <w:r w:rsidRPr="00A22ECE">
        <w:t>7.2.</w:t>
      </w:r>
      <w:bookmarkEnd w:id="4"/>
      <w:r w:rsidRPr="00A22ECE">
        <w:t xml:space="preserve"> Ответственность </w:t>
      </w:r>
      <w:r>
        <w:t>Поставщика</w:t>
      </w:r>
      <w:r w:rsidRPr="00A22ECE">
        <w:t>.</w:t>
      </w:r>
    </w:p>
    <w:p w14:paraId="0BB364A6" w14:textId="77777777" w:rsidR="002D102D" w:rsidRPr="00A22ECE" w:rsidRDefault="002D102D" w:rsidP="002D102D">
      <w:pPr>
        <w:tabs>
          <w:tab w:val="left" w:pos="1134"/>
          <w:tab w:val="left" w:pos="1276"/>
        </w:tabs>
        <w:autoSpaceDE w:val="0"/>
        <w:autoSpaceDN w:val="0"/>
        <w:adjustRightInd w:val="0"/>
        <w:ind w:firstLine="567"/>
        <w:jc w:val="both"/>
      </w:pPr>
      <w:bookmarkStart w:id="5" w:name="seq1-ccdcae4565a04c9785715726f96b1163"/>
      <w:r w:rsidRPr="00A22ECE">
        <w:t>7.2.1.</w:t>
      </w:r>
      <w:bookmarkEnd w:id="5"/>
      <w:r w:rsidRPr="00A22ECE">
        <w:tab/>
        <w:t xml:space="preserve">В случае просрочки исполнения </w:t>
      </w:r>
      <w:r>
        <w:t>поставщико</w:t>
      </w:r>
      <w:r w:rsidRPr="00A22ECE">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поставщико</w:t>
      </w:r>
      <w:r w:rsidRPr="00A22ECE">
        <w:t>м обязательств, предусмотренных контрактом, Заказчик направляет исполнителю требование об уплате неустоек (штрафов, пеней).</w:t>
      </w:r>
    </w:p>
    <w:p w14:paraId="7C28FA96" w14:textId="77777777" w:rsidR="002D102D" w:rsidRPr="00A22ECE" w:rsidRDefault="002D102D" w:rsidP="002D102D">
      <w:pPr>
        <w:tabs>
          <w:tab w:val="left" w:pos="1134"/>
        </w:tabs>
        <w:autoSpaceDE w:val="0"/>
        <w:autoSpaceDN w:val="0"/>
        <w:adjustRightInd w:val="0"/>
        <w:ind w:firstLine="567"/>
        <w:jc w:val="both"/>
        <w:rPr>
          <w:rFonts w:eastAsia="Calibri"/>
        </w:rPr>
      </w:pPr>
      <w:bookmarkStart w:id="6" w:name="seq1-8a35822de0df47c7a17be1696a1b7a92"/>
      <w:r w:rsidRPr="00A22ECE">
        <w:t>7.2.2.</w:t>
      </w:r>
      <w:bookmarkEnd w:id="6"/>
      <w:r w:rsidRPr="00A22ECE">
        <w:tab/>
      </w:r>
      <w:proofErr w:type="gramStart"/>
      <w:r w:rsidRPr="00A22ECE">
        <w:rPr>
          <w:rFonts w:eastAsia="Calibri"/>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ЦБ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A22ECE">
        <w:rPr>
          <w:rFonts w:eastAsia="Calibri"/>
        </w:rPr>
        <w:t xml:space="preserve"> контракта) и фактически </w:t>
      </w:r>
      <w:proofErr w:type="gramStart"/>
      <w:r w:rsidRPr="00A22ECE">
        <w:rPr>
          <w:rFonts w:eastAsia="Calibri"/>
        </w:rPr>
        <w:t>исполненных</w:t>
      </w:r>
      <w:proofErr w:type="gramEnd"/>
      <w:r w:rsidRPr="00A22ECE">
        <w:rPr>
          <w:rFonts w:eastAsia="Calibri"/>
        </w:rPr>
        <w:t xml:space="preserve"> поставщиком (подрядчиком, исполнителем)</w:t>
      </w:r>
      <w:r w:rsidRPr="00A22ECE">
        <w:t>.</w:t>
      </w:r>
    </w:p>
    <w:p w14:paraId="4B2234DE" w14:textId="77777777" w:rsidR="002D102D" w:rsidRPr="00A22ECE" w:rsidRDefault="002D102D" w:rsidP="002D102D">
      <w:pPr>
        <w:tabs>
          <w:tab w:val="left" w:pos="1134"/>
        </w:tabs>
        <w:autoSpaceDE w:val="0"/>
        <w:autoSpaceDN w:val="0"/>
        <w:adjustRightInd w:val="0"/>
        <w:ind w:firstLine="567"/>
        <w:jc w:val="both"/>
        <w:rPr>
          <w:rFonts w:eastAsia="Calibri"/>
        </w:rPr>
      </w:pPr>
      <w:bookmarkStart w:id="7" w:name="seq1-b41fc89dc6514be492b75bfa314583be"/>
      <w:r w:rsidRPr="00A22ECE">
        <w:t>7.2.3.</w:t>
      </w:r>
      <w:bookmarkEnd w:id="7"/>
      <w:r w:rsidRPr="00A22ECE">
        <w:tab/>
      </w:r>
      <w:r w:rsidRPr="00A22ECE">
        <w:rPr>
          <w:rFonts w:eastAsia="Calibri"/>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Pr="00A22ECE">
        <w:t xml:space="preserve"> в размере 10 процентов цены Контракта (этапа) в случае, если цена Контракта (этапа) не превышает 3 млн. рублей.</w:t>
      </w:r>
    </w:p>
    <w:p w14:paraId="7A530389" w14:textId="77777777" w:rsidR="002D102D" w:rsidRPr="00A22ECE" w:rsidRDefault="002D102D" w:rsidP="002D102D">
      <w:pPr>
        <w:tabs>
          <w:tab w:val="left" w:pos="1134"/>
        </w:tabs>
        <w:autoSpaceDE w:val="0"/>
        <w:autoSpaceDN w:val="0"/>
        <w:adjustRightInd w:val="0"/>
        <w:ind w:firstLine="567"/>
        <w:jc w:val="both"/>
        <w:rPr>
          <w:rFonts w:eastAsia="Calibri"/>
        </w:rPr>
      </w:pPr>
      <w:bookmarkStart w:id="8" w:name="seq1-5f3006c29abd4deb85dae3d7ba50d389"/>
      <w:r w:rsidRPr="00A22ECE">
        <w:t>7.2.4.</w:t>
      </w:r>
      <w:bookmarkEnd w:id="8"/>
      <w:r w:rsidRPr="00A22ECE">
        <w:tab/>
      </w:r>
      <w:r w:rsidRPr="00A22ECE">
        <w:rPr>
          <w:rFonts w:eastAsia="Calibri"/>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Pr="00A22ECE">
        <w:t xml:space="preserve"> в размере 1000 рублей, если цена Контракта не превышает 3 млн. рублей.</w:t>
      </w:r>
    </w:p>
    <w:p w14:paraId="5DBB8545" w14:textId="77777777" w:rsidR="002D102D" w:rsidRPr="00A22ECE" w:rsidRDefault="002D102D" w:rsidP="002D102D">
      <w:pPr>
        <w:tabs>
          <w:tab w:val="left" w:pos="1134"/>
        </w:tabs>
        <w:autoSpaceDE w:val="0"/>
        <w:autoSpaceDN w:val="0"/>
        <w:adjustRightInd w:val="0"/>
        <w:ind w:firstLine="567"/>
        <w:jc w:val="both"/>
        <w:rPr>
          <w:rFonts w:eastAsia="Calibri"/>
        </w:rPr>
      </w:pPr>
      <w:r w:rsidRPr="00A22ECE">
        <w:rPr>
          <w:rFonts w:eastAsia="Calibri"/>
        </w:rPr>
        <w:t>7.2.5.</w:t>
      </w:r>
      <w:r w:rsidRPr="00A22ECE">
        <w:rPr>
          <w:rFonts w:eastAsia="Calibri"/>
        </w:rPr>
        <w:tab/>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DF4947C" w14:textId="77777777" w:rsidR="002D102D" w:rsidRPr="00A22ECE" w:rsidRDefault="002D102D" w:rsidP="002D102D">
      <w:pPr>
        <w:tabs>
          <w:tab w:val="left" w:pos="993"/>
        </w:tabs>
        <w:autoSpaceDE w:val="0"/>
        <w:autoSpaceDN w:val="0"/>
        <w:adjustRightInd w:val="0"/>
        <w:ind w:firstLine="567"/>
        <w:jc w:val="both"/>
      </w:pPr>
      <w:bookmarkStart w:id="9" w:name="seq1-64ef43cb91d04764a8698235e6ea842d"/>
      <w:r w:rsidRPr="00A22ECE">
        <w:t>7.3.</w:t>
      </w:r>
      <w:bookmarkEnd w:id="9"/>
      <w:r w:rsidRPr="00A22ECE">
        <w:t xml:space="preserve"> Ответственность Заказчика.</w:t>
      </w:r>
    </w:p>
    <w:p w14:paraId="2AF152E2" w14:textId="77777777" w:rsidR="002D102D" w:rsidRPr="00A22ECE" w:rsidRDefault="002D102D" w:rsidP="002D102D">
      <w:pPr>
        <w:tabs>
          <w:tab w:val="left" w:pos="1134"/>
        </w:tabs>
        <w:autoSpaceDE w:val="0"/>
        <w:autoSpaceDN w:val="0"/>
        <w:adjustRightInd w:val="0"/>
        <w:ind w:firstLine="567"/>
        <w:jc w:val="both"/>
        <w:rPr>
          <w:rFonts w:eastAsia="Calibri"/>
        </w:rPr>
      </w:pPr>
      <w:bookmarkStart w:id="10" w:name="seq1-01c322dee6af4ac9b21d905efb031fd4"/>
      <w:r w:rsidRPr="00A22ECE">
        <w:lastRenderedPageBreak/>
        <w:t>7.3.1.</w:t>
      </w:r>
      <w:bookmarkEnd w:id="10"/>
      <w:r w:rsidRPr="00A22ECE">
        <w:tab/>
      </w:r>
      <w:r w:rsidRPr="00A22ECE">
        <w:rPr>
          <w:rFonts w:eastAsia="Calibri"/>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r w:rsidRPr="00A22ECE">
        <w:t xml:space="preserve">. </w:t>
      </w:r>
    </w:p>
    <w:p w14:paraId="07056911" w14:textId="00F6887F" w:rsidR="002D102D" w:rsidRPr="00A22ECE" w:rsidRDefault="002D102D" w:rsidP="002D102D">
      <w:pPr>
        <w:tabs>
          <w:tab w:val="left" w:pos="1134"/>
        </w:tabs>
        <w:autoSpaceDE w:val="0"/>
        <w:autoSpaceDN w:val="0"/>
        <w:adjustRightInd w:val="0"/>
        <w:ind w:firstLine="567"/>
        <w:jc w:val="both"/>
      </w:pPr>
      <w:r w:rsidRPr="00A22ECE">
        <w:t>7.3.2.</w:t>
      </w:r>
      <w:r w:rsidRPr="00A22ECE">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r>
        <w:t>ЦБ РФ</w:t>
      </w:r>
      <w:r w:rsidRPr="00A22ECE">
        <w:t xml:space="preserve"> от не уплаченной в срок суммы.</w:t>
      </w:r>
    </w:p>
    <w:p w14:paraId="759C7728" w14:textId="77777777" w:rsidR="002D102D" w:rsidRPr="00A22ECE" w:rsidRDefault="002D102D" w:rsidP="002D102D">
      <w:pPr>
        <w:tabs>
          <w:tab w:val="left" w:pos="1134"/>
        </w:tabs>
        <w:autoSpaceDE w:val="0"/>
        <w:autoSpaceDN w:val="0"/>
        <w:adjustRightInd w:val="0"/>
        <w:ind w:firstLine="567"/>
        <w:jc w:val="both"/>
      </w:pPr>
      <w:bookmarkStart w:id="11" w:name="seq1-6a74a193b9db4582b9054a1ba68c163a"/>
      <w:r w:rsidRPr="00A22ECE">
        <w:t>7.3.3.</w:t>
      </w:r>
      <w:bookmarkEnd w:id="11"/>
      <w:r w:rsidRPr="00A22ECE">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14:paraId="0E942C66" w14:textId="77777777" w:rsidR="002D102D" w:rsidRPr="00A22ECE" w:rsidRDefault="002D102D" w:rsidP="002D102D">
      <w:pPr>
        <w:tabs>
          <w:tab w:val="left" w:pos="1134"/>
        </w:tabs>
        <w:autoSpaceDE w:val="0"/>
        <w:autoSpaceDN w:val="0"/>
        <w:adjustRightInd w:val="0"/>
        <w:ind w:firstLine="567"/>
        <w:jc w:val="both"/>
        <w:rPr>
          <w:rFonts w:eastAsia="Calibri"/>
        </w:rPr>
      </w:pPr>
      <w:bookmarkStart w:id="12" w:name="seq1-ce476448790c43638590febc21273f45"/>
      <w:r w:rsidRPr="00A22ECE">
        <w:t>7.3.4.</w:t>
      </w:r>
      <w:bookmarkEnd w:id="12"/>
      <w:r w:rsidRPr="00A22ECE">
        <w:tab/>
      </w:r>
      <w:r w:rsidRPr="00A22ECE">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5780A10" w14:textId="7A0369CB" w:rsidR="002D102D" w:rsidRDefault="002D102D" w:rsidP="002D102D">
      <w:pPr>
        <w:tabs>
          <w:tab w:val="left" w:pos="993"/>
        </w:tabs>
        <w:autoSpaceDE w:val="0"/>
        <w:autoSpaceDN w:val="0"/>
        <w:adjustRightInd w:val="0"/>
        <w:ind w:firstLine="567"/>
        <w:jc w:val="both"/>
      </w:pPr>
      <w:r w:rsidRPr="00A22ECE">
        <w:t>7.</w:t>
      </w:r>
      <w:r>
        <w:t>4</w:t>
      </w:r>
      <w:r w:rsidRPr="00A22ECE">
        <w:t>.</w:t>
      </w:r>
      <w:r w:rsidRPr="00A22ECE">
        <w:tab/>
        <w:t>Уплата неустойки (штрафа, пени) и возмещение убытков, причинённых ненадлежащим исполнением обязательств, не освобождает Стороны от исполнения обязательств по Контракту в полном объёме.</w:t>
      </w:r>
    </w:p>
    <w:p w14:paraId="6FFE98AA" w14:textId="685D4416" w:rsidR="00F30642" w:rsidRPr="00A22ECE" w:rsidRDefault="00F30642" w:rsidP="002D102D">
      <w:pPr>
        <w:tabs>
          <w:tab w:val="left" w:pos="993"/>
        </w:tabs>
        <w:autoSpaceDE w:val="0"/>
        <w:autoSpaceDN w:val="0"/>
        <w:adjustRightInd w:val="0"/>
        <w:ind w:firstLine="567"/>
        <w:jc w:val="both"/>
      </w:pPr>
      <w:r w:rsidRPr="001614C9">
        <w:t>7.</w:t>
      </w:r>
      <w:r>
        <w:t>5</w:t>
      </w:r>
      <w:r w:rsidRPr="001614C9">
        <w:t>.</w:t>
      </w:r>
      <w:r w:rsidRPr="001614C9">
        <w:tab/>
      </w:r>
      <w:r w:rsidRPr="0087161B">
        <w:t>Истечение сроков исполнения обязательств по настоящему Контракту не освобождает Поставщика от ответственности за неисполнение или ненадлежащее исполнение своих обязательств по Контракту.</w:t>
      </w:r>
    </w:p>
    <w:bookmarkEnd w:id="3"/>
    <w:p w14:paraId="40BBB7A8" w14:textId="77777777" w:rsidR="005060AE" w:rsidRPr="00936100" w:rsidRDefault="005060AE" w:rsidP="002D102D">
      <w:pPr>
        <w:tabs>
          <w:tab w:val="left" w:pos="993"/>
        </w:tabs>
        <w:autoSpaceDE w:val="0"/>
        <w:autoSpaceDN w:val="0"/>
        <w:adjustRightInd w:val="0"/>
        <w:ind w:firstLine="567"/>
        <w:jc w:val="both"/>
        <w:rPr>
          <w:sz w:val="16"/>
          <w:szCs w:val="16"/>
          <w:lang w:eastAsia="ru-RU"/>
        </w:rPr>
      </w:pPr>
    </w:p>
    <w:p w14:paraId="7557E211" w14:textId="77777777" w:rsidR="002D102D" w:rsidRPr="00B730FA" w:rsidRDefault="002D102D" w:rsidP="002D102D">
      <w:pPr>
        <w:autoSpaceDE w:val="0"/>
        <w:autoSpaceDN w:val="0"/>
        <w:adjustRightInd w:val="0"/>
        <w:jc w:val="center"/>
        <w:rPr>
          <w:b/>
        </w:rPr>
      </w:pPr>
      <w:r>
        <w:rPr>
          <w:b/>
        </w:rPr>
        <w:t>8</w:t>
      </w:r>
      <w:r w:rsidRPr="00B730FA">
        <w:rPr>
          <w:b/>
        </w:rPr>
        <w:t>. Обстоятельства непреодолимой силы</w:t>
      </w:r>
    </w:p>
    <w:p w14:paraId="4788A5B4" w14:textId="77777777" w:rsidR="002D102D" w:rsidRPr="00FB6682" w:rsidRDefault="002D102D" w:rsidP="002D102D">
      <w:pPr>
        <w:tabs>
          <w:tab w:val="left" w:pos="567"/>
          <w:tab w:val="left" w:pos="993"/>
        </w:tabs>
        <w:autoSpaceDE w:val="0"/>
        <w:autoSpaceDN w:val="0"/>
        <w:adjustRightInd w:val="0"/>
        <w:ind w:right="-94" w:firstLine="567"/>
        <w:jc w:val="both"/>
      </w:pPr>
      <w:r>
        <w:t>8</w:t>
      </w:r>
      <w:r w:rsidRPr="00FB6682">
        <w:t>.1.</w:t>
      </w:r>
      <w:r w:rsidRPr="00FB6682">
        <w:tab/>
      </w:r>
      <w:proofErr w:type="gramStart"/>
      <w:r w:rsidRPr="00FB6682">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rsidRPr="00FB6682">
        <w:t xml:space="preserve">, а </w:t>
      </w:r>
      <w:proofErr w:type="gramStart"/>
      <w:r w:rsidRPr="00FB6682">
        <w:t>также</w:t>
      </w:r>
      <w:proofErr w:type="gramEnd"/>
      <w:r w:rsidRPr="00FB6682">
        <w:t xml:space="preserve"> которые Стороны были не в состоянии предвидеть и предотвратить.</w:t>
      </w:r>
    </w:p>
    <w:p w14:paraId="6049CA39" w14:textId="77777777" w:rsidR="002D102D" w:rsidRPr="00FB6682" w:rsidRDefault="002D102D" w:rsidP="002D102D">
      <w:pPr>
        <w:tabs>
          <w:tab w:val="left" w:pos="567"/>
          <w:tab w:val="left" w:pos="993"/>
        </w:tabs>
        <w:autoSpaceDE w:val="0"/>
        <w:autoSpaceDN w:val="0"/>
        <w:adjustRightInd w:val="0"/>
        <w:ind w:right="-94" w:firstLine="567"/>
        <w:jc w:val="both"/>
      </w:pPr>
      <w:r>
        <w:t>8</w:t>
      </w:r>
      <w:r w:rsidRPr="00FB6682">
        <w:t>.2.</w:t>
      </w:r>
      <w:r w:rsidRPr="00FB6682">
        <w:tab/>
      </w:r>
      <w:proofErr w:type="gramStart"/>
      <w:r w:rsidRPr="00FB6682">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09DFD2C3" w14:textId="28D0DC25" w:rsidR="002D102D" w:rsidRDefault="002D102D" w:rsidP="002D102D">
      <w:pPr>
        <w:tabs>
          <w:tab w:val="left" w:pos="567"/>
          <w:tab w:val="left" w:pos="993"/>
        </w:tabs>
        <w:autoSpaceDE w:val="0"/>
        <w:autoSpaceDN w:val="0"/>
        <w:adjustRightInd w:val="0"/>
        <w:ind w:right="-94" w:firstLine="567"/>
        <w:jc w:val="both"/>
      </w:pPr>
      <w:r>
        <w:t>8</w:t>
      </w:r>
      <w:r w:rsidRPr="00FB6682">
        <w:t>.3.</w:t>
      </w:r>
      <w:r w:rsidRPr="00FB6682">
        <w:tab/>
        <w:t xml:space="preserve">Если обстоятельства, указанные в п. </w:t>
      </w:r>
      <w:r>
        <w:t>8</w:t>
      </w:r>
      <w:r w:rsidRPr="00FB6682">
        <w:t xml:space="preserve">.1 настоящего Контракта, будут длиться более двух календарных месяцев </w:t>
      </w:r>
      <w:proofErr w:type="gramStart"/>
      <w:r w:rsidRPr="00FB6682">
        <w:t>с даты</w:t>
      </w:r>
      <w:proofErr w:type="gramEnd"/>
      <w:r w:rsidRPr="00FB6682">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616638F9" w14:textId="77777777" w:rsidR="002D102D" w:rsidRPr="002D102D" w:rsidRDefault="002D102D" w:rsidP="002D102D">
      <w:pPr>
        <w:tabs>
          <w:tab w:val="left" w:pos="567"/>
          <w:tab w:val="left" w:pos="993"/>
        </w:tabs>
        <w:autoSpaceDE w:val="0"/>
        <w:autoSpaceDN w:val="0"/>
        <w:adjustRightInd w:val="0"/>
        <w:ind w:right="-94" w:firstLine="567"/>
        <w:jc w:val="both"/>
        <w:rPr>
          <w:sz w:val="16"/>
          <w:szCs w:val="16"/>
        </w:rPr>
      </w:pPr>
    </w:p>
    <w:p w14:paraId="649F7027" w14:textId="77777777" w:rsidR="008B7197" w:rsidRPr="00B730FA" w:rsidRDefault="008B7197" w:rsidP="008B7197">
      <w:pPr>
        <w:ind w:right="-1"/>
        <w:jc w:val="center"/>
        <w:rPr>
          <w:b/>
        </w:rPr>
      </w:pPr>
      <w:r w:rsidRPr="00B730FA">
        <w:rPr>
          <w:b/>
        </w:rPr>
        <w:t>9. Порядок разрешения споров</w:t>
      </w:r>
    </w:p>
    <w:p w14:paraId="701B590A" w14:textId="7E284B94" w:rsidR="00F416C6" w:rsidRPr="00F416C6" w:rsidRDefault="00F416C6" w:rsidP="00F416C6">
      <w:pPr>
        <w:tabs>
          <w:tab w:val="left" w:pos="993"/>
        </w:tabs>
        <w:ind w:right="-1" w:firstLine="540"/>
        <w:jc w:val="both"/>
        <w:rPr>
          <w:color w:val="000000"/>
          <w:shd w:val="clear" w:color="auto" w:fill="FFFFFF"/>
        </w:rPr>
      </w:pPr>
      <w:r w:rsidRPr="00F416C6">
        <w:t>9.1.</w:t>
      </w:r>
      <w:r w:rsidRPr="00F416C6">
        <w:tab/>
      </w:r>
      <w:r w:rsidRPr="00F416C6">
        <w:rPr>
          <w:color w:val="000000"/>
          <w:shd w:val="clear" w:color="auto" w:fill="FFFFFF"/>
        </w:rPr>
        <w:t>Досудебный (претензионный) порядок разрешения споров.</w:t>
      </w:r>
    </w:p>
    <w:p w14:paraId="6433C134" w14:textId="729AACF9" w:rsidR="00F416C6" w:rsidRPr="00F416C6" w:rsidRDefault="00F416C6" w:rsidP="00F416C6">
      <w:pPr>
        <w:tabs>
          <w:tab w:val="left" w:pos="993"/>
          <w:tab w:val="left" w:pos="1134"/>
        </w:tabs>
        <w:ind w:right="-1" w:firstLine="540"/>
        <w:jc w:val="both"/>
        <w:rPr>
          <w:color w:val="000000"/>
          <w:shd w:val="clear" w:color="auto" w:fill="FFFFFF"/>
        </w:rPr>
      </w:pPr>
      <w:r w:rsidRPr="00F416C6">
        <w:rPr>
          <w:color w:val="000000"/>
          <w:shd w:val="clear" w:color="auto" w:fill="FFFFFF"/>
        </w:rPr>
        <w:t>9.1.1.</w:t>
      </w:r>
      <w:r w:rsidRPr="00F416C6">
        <w:rPr>
          <w:color w:val="000000"/>
          <w:shd w:val="clear" w:color="auto" w:fill="FFFFFF"/>
        </w:rPr>
        <w:tab/>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087C960" w14:textId="7594B74F" w:rsidR="00F416C6" w:rsidRPr="00F416C6" w:rsidRDefault="00F416C6" w:rsidP="00F416C6">
      <w:pPr>
        <w:tabs>
          <w:tab w:val="left" w:pos="993"/>
          <w:tab w:val="left" w:pos="1134"/>
        </w:tabs>
        <w:ind w:right="-1" w:firstLine="540"/>
        <w:jc w:val="both"/>
        <w:rPr>
          <w:color w:val="000000"/>
          <w:shd w:val="clear" w:color="auto" w:fill="FFFFFF"/>
        </w:rPr>
      </w:pPr>
      <w:r w:rsidRPr="00F416C6">
        <w:rPr>
          <w:color w:val="000000"/>
          <w:shd w:val="clear" w:color="auto" w:fill="FFFFFF"/>
        </w:rPr>
        <w:t>9.1.2.</w:t>
      </w:r>
      <w:r w:rsidRPr="00F416C6">
        <w:rPr>
          <w:color w:val="000000"/>
          <w:shd w:val="clear" w:color="auto" w:fill="FFFFFF"/>
        </w:rPr>
        <w:tab/>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6445276A" w14:textId="48E07C5A" w:rsidR="00F416C6" w:rsidRPr="00F416C6" w:rsidRDefault="00F416C6" w:rsidP="00F416C6">
      <w:pPr>
        <w:tabs>
          <w:tab w:val="left" w:pos="993"/>
          <w:tab w:val="left" w:pos="1134"/>
        </w:tabs>
        <w:ind w:right="-1" w:firstLine="540"/>
        <w:jc w:val="both"/>
        <w:rPr>
          <w:shd w:val="clear" w:color="auto" w:fill="FFFFFF"/>
        </w:rPr>
      </w:pPr>
      <w:r w:rsidRPr="00F416C6">
        <w:rPr>
          <w:color w:val="000000"/>
          <w:shd w:val="clear" w:color="auto" w:fill="FFFFFF"/>
        </w:rPr>
        <w:t>9.1.3.</w:t>
      </w:r>
      <w:r w:rsidRPr="00F416C6">
        <w:rPr>
          <w:color w:val="000000"/>
          <w:shd w:val="clear" w:color="auto" w:fill="FFFFFF"/>
        </w:rPr>
        <w:tab/>
        <w:t xml:space="preserve">Сторона, которая получила претензию, обязана ее рассмотреть и направить письменный мотивированный ответ другой стороне в </w:t>
      </w:r>
      <w:r w:rsidRPr="00F416C6">
        <w:rPr>
          <w:shd w:val="clear" w:color="auto" w:fill="FFFFFF"/>
        </w:rPr>
        <w:t xml:space="preserve">течение </w:t>
      </w:r>
      <w:r w:rsidRPr="00F416C6">
        <w:rPr>
          <w:rStyle w:val="apple-converted-space"/>
          <w:shd w:val="clear" w:color="auto" w:fill="FFFFFF"/>
        </w:rPr>
        <w:t xml:space="preserve">10 дней </w:t>
      </w:r>
      <w:r w:rsidRPr="00F416C6">
        <w:rPr>
          <w:shd w:val="clear" w:color="auto" w:fill="FFFFFF"/>
        </w:rPr>
        <w:t>с момента получения претензии.</w:t>
      </w:r>
    </w:p>
    <w:p w14:paraId="4C05E88C" w14:textId="546F1180" w:rsidR="00F416C6" w:rsidRPr="00F416C6" w:rsidRDefault="00F416C6" w:rsidP="00F416C6">
      <w:pPr>
        <w:tabs>
          <w:tab w:val="left" w:pos="993"/>
          <w:tab w:val="left" w:pos="1134"/>
        </w:tabs>
        <w:ind w:right="-1" w:firstLine="540"/>
        <w:jc w:val="both"/>
      </w:pPr>
      <w:r w:rsidRPr="00F416C6">
        <w:rPr>
          <w:shd w:val="clear" w:color="auto" w:fill="FFFFFF"/>
        </w:rPr>
        <w:lastRenderedPageBreak/>
        <w:t>9.1.4.</w:t>
      </w:r>
      <w:r w:rsidRPr="00F416C6">
        <w:rPr>
          <w:shd w:val="clear" w:color="auto" w:fill="FFFFFF"/>
        </w:rPr>
        <w:tab/>
        <w:t>Заинтересованная сторона вправе обратиться в суд по истечении</w:t>
      </w:r>
      <w:r w:rsidRPr="00F416C6">
        <w:rPr>
          <w:rStyle w:val="apple-converted-space"/>
          <w:shd w:val="clear" w:color="auto" w:fill="FFFFFF"/>
        </w:rPr>
        <w:t xml:space="preserve"> 10 дней </w:t>
      </w:r>
      <w:r w:rsidRPr="00F416C6">
        <w:rPr>
          <w:shd w:val="clear" w:color="auto" w:fill="FFFFFF"/>
        </w:rPr>
        <w:t>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19B710F0" w14:textId="32D8E352" w:rsidR="00F416C6" w:rsidRPr="00F416C6" w:rsidRDefault="00F416C6" w:rsidP="00F416C6">
      <w:pPr>
        <w:tabs>
          <w:tab w:val="left" w:pos="993"/>
        </w:tabs>
        <w:ind w:right="-1" w:firstLine="540"/>
        <w:jc w:val="both"/>
      </w:pPr>
      <w:r w:rsidRPr="00F416C6">
        <w:t>9.2.</w:t>
      </w:r>
      <w:r w:rsidRPr="00F416C6">
        <w:tab/>
      </w:r>
      <w:r w:rsidRPr="00F416C6">
        <w:rPr>
          <w:color w:val="000000"/>
          <w:shd w:val="clear" w:color="auto" w:fill="FFFFFF"/>
        </w:rPr>
        <w:t xml:space="preserve">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w:t>
      </w:r>
      <w:r w:rsidRPr="00F416C6">
        <w:rPr>
          <w:shd w:val="clear" w:color="auto" w:fill="FFFFFF"/>
        </w:rPr>
        <w:t xml:space="preserve">в </w:t>
      </w:r>
      <w:r w:rsidRPr="00F416C6">
        <w:t>Арбитражном суде Ставропольского края</w:t>
      </w:r>
      <w:r w:rsidRPr="00F416C6">
        <w:rPr>
          <w:shd w:val="clear" w:color="auto" w:fill="FFFFFF"/>
        </w:rPr>
        <w:t xml:space="preserve"> в соответствии с законодательством РФ.</w:t>
      </w:r>
    </w:p>
    <w:p w14:paraId="4B61F232" w14:textId="77777777" w:rsidR="008B7197" w:rsidRPr="00FB6682" w:rsidRDefault="008B7197" w:rsidP="008B7197">
      <w:pPr>
        <w:ind w:right="-1" w:firstLine="540"/>
        <w:jc w:val="both"/>
        <w:rPr>
          <w:sz w:val="16"/>
          <w:szCs w:val="16"/>
        </w:rPr>
      </w:pPr>
    </w:p>
    <w:p w14:paraId="07953B6A" w14:textId="74F8FFF1" w:rsidR="008B7197" w:rsidRPr="00B730FA" w:rsidRDefault="008B7197" w:rsidP="008B7197">
      <w:pPr>
        <w:jc w:val="center"/>
        <w:rPr>
          <w:b/>
        </w:rPr>
      </w:pPr>
      <w:r w:rsidRPr="00B730FA">
        <w:rPr>
          <w:b/>
        </w:rPr>
        <w:t xml:space="preserve">10. </w:t>
      </w:r>
      <w:r w:rsidR="00F416C6" w:rsidRPr="005910D3">
        <w:rPr>
          <w:b/>
        </w:rPr>
        <w:t xml:space="preserve">Изменение </w:t>
      </w:r>
      <w:r w:rsidR="00F416C6">
        <w:rPr>
          <w:b/>
        </w:rPr>
        <w:t>и р</w:t>
      </w:r>
      <w:r w:rsidR="00F416C6" w:rsidRPr="00AE01E0">
        <w:rPr>
          <w:b/>
        </w:rPr>
        <w:t>асторжение Контракта</w:t>
      </w:r>
    </w:p>
    <w:p w14:paraId="1974476A" w14:textId="77777777" w:rsidR="0071023C" w:rsidRDefault="0071023C" w:rsidP="0071023C">
      <w:pPr>
        <w:tabs>
          <w:tab w:val="left" w:pos="993"/>
          <w:tab w:val="left" w:pos="1134"/>
        </w:tabs>
        <w:ind w:firstLine="567"/>
        <w:jc w:val="both"/>
      </w:pPr>
      <w:r>
        <w:t>10.1.</w:t>
      </w:r>
      <w:r>
        <w:tab/>
        <w:t>Изменение существенных условий контракта при его исполнении не допускается, за исключением их изменения по соглашению сторон в соответствии с гражданским законодательством РФ и статьей 95 Закона №44-ФЗ.</w:t>
      </w:r>
    </w:p>
    <w:p w14:paraId="1CE473B8" w14:textId="77777777" w:rsidR="0071023C" w:rsidRDefault="0071023C" w:rsidP="0071023C">
      <w:pPr>
        <w:tabs>
          <w:tab w:val="left" w:pos="993"/>
          <w:tab w:val="left" w:pos="1134"/>
        </w:tabs>
        <w:ind w:firstLine="567"/>
        <w:jc w:val="both"/>
      </w:pPr>
      <w:r>
        <w:t>10.2.</w:t>
      </w:r>
      <w: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86A2312" w14:textId="77777777" w:rsidR="00165D32" w:rsidRDefault="0071023C" w:rsidP="00165D32">
      <w:pPr>
        <w:tabs>
          <w:tab w:val="left" w:pos="993"/>
          <w:tab w:val="left" w:pos="1134"/>
        </w:tabs>
        <w:ind w:firstLine="567"/>
        <w:jc w:val="both"/>
      </w:pPr>
      <w:r>
        <w:t xml:space="preserve">10.3. </w:t>
      </w:r>
      <w:r w:rsidR="00165D32">
        <w:t xml:space="preserve">Заказчик вправе принять решение </w:t>
      </w:r>
      <w:proofErr w:type="gramStart"/>
      <w:r w:rsidR="00165D32">
        <w:t>об одностороннем отказе от исполнения Контракта в соответствии с гражданским законодательством на основании</w:t>
      </w:r>
      <w:proofErr w:type="gramEnd"/>
      <w:r w:rsidR="00165D32">
        <w:t xml:space="preserve"> мотивированного представления Заказчиком в следующих случаях: </w:t>
      </w:r>
    </w:p>
    <w:p w14:paraId="5AD0439B" w14:textId="77777777" w:rsidR="00165D32" w:rsidRDefault="00165D32" w:rsidP="00165D32">
      <w:pPr>
        <w:tabs>
          <w:tab w:val="left" w:pos="993"/>
          <w:tab w:val="left" w:pos="1134"/>
        </w:tabs>
        <w:ind w:firstLine="567"/>
        <w:jc w:val="both"/>
      </w:pPr>
      <w:proofErr w:type="gramStart"/>
      <w:r>
        <w:t xml:space="preserve">- поставка Товаров ненадлежащего качества (под Товарами ненадлежащего качества понимаются Товары, не соответствующие требованиям к Товару, установленным в документации о закупке и в Контракте (Техническом задании), а также Товары не соответствующие установленным законодательством для данного вида Товара нормам и стандартам), в случае, если Поставщик, получивший уведомление Заказчика, в установленный Заказчиком разумный срок не выполнил требования Заказчика о поставке Товаров надлежащего качества; </w:t>
      </w:r>
      <w:proofErr w:type="gramEnd"/>
    </w:p>
    <w:p w14:paraId="02BE6887" w14:textId="77777777" w:rsidR="00165D32" w:rsidRDefault="00165D32" w:rsidP="00165D32">
      <w:pPr>
        <w:tabs>
          <w:tab w:val="left" w:pos="993"/>
          <w:tab w:val="left" w:pos="1134"/>
        </w:tabs>
        <w:ind w:firstLine="567"/>
        <w:jc w:val="both"/>
      </w:pPr>
      <w:r>
        <w:t xml:space="preserve">- поставка Товаров с недостатками, которые не могут быть устранены Поставщиком в установленный Заказчиком разумный срок; </w:t>
      </w:r>
    </w:p>
    <w:p w14:paraId="5DBCC700" w14:textId="77777777" w:rsidR="00165D32" w:rsidRDefault="00165D32" w:rsidP="00165D32">
      <w:pPr>
        <w:tabs>
          <w:tab w:val="left" w:pos="993"/>
          <w:tab w:val="left" w:pos="1134"/>
        </w:tabs>
        <w:ind w:firstLine="567"/>
        <w:jc w:val="both"/>
      </w:pPr>
      <w:r>
        <w:t xml:space="preserve">- недопоставка Товаров в случае, если Поставщик, получивший уведомление Заказчика, в установленный Заказчиком разумный срок не выполнил требования Заказчика о допоставке Товаров; </w:t>
      </w:r>
    </w:p>
    <w:p w14:paraId="6C166960" w14:textId="2E2B418A" w:rsidR="00F416C6" w:rsidRPr="005910D3" w:rsidRDefault="00165D32" w:rsidP="00165D32">
      <w:pPr>
        <w:tabs>
          <w:tab w:val="left" w:pos="993"/>
          <w:tab w:val="left" w:pos="1134"/>
        </w:tabs>
        <w:ind w:firstLine="567"/>
        <w:jc w:val="both"/>
      </w:pPr>
      <w:r>
        <w:t>- неоднократного (два и более раз) или существенного (более 3 дней) нарушения сроков поставки Товаров.</w:t>
      </w:r>
    </w:p>
    <w:p w14:paraId="5F5A61E6" w14:textId="77777777" w:rsidR="008B7197" w:rsidRPr="00FB6682" w:rsidRDefault="008B7197" w:rsidP="008B7197">
      <w:pPr>
        <w:autoSpaceDE w:val="0"/>
        <w:autoSpaceDN w:val="0"/>
        <w:adjustRightInd w:val="0"/>
        <w:jc w:val="center"/>
        <w:rPr>
          <w:bCs/>
          <w:sz w:val="16"/>
          <w:szCs w:val="16"/>
        </w:rPr>
      </w:pPr>
    </w:p>
    <w:p w14:paraId="296AA6BF" w14:textId="7B0E1422" w:rsidR="008B7197" w:rsidRPr="00B730FA" w:rsidRDefault="008B7197" w:rsidP="008B7197">
      <w:pPr>
        <w:autoSpaceDE w:val="0"/>
        <w:autoSpaceDN w:val="0"/>
        <w:adjustRightInd w:val="0"/>
        <w:jc w:val="center"/>
        <w:rPr>
          <w:b/>
        </w:rPr>
      </w:pPr>
      <w:r w:rsidRPr="00B730FA">
        <w:rPr>
          <w:b/>
        </w:rPr>
        <w:t>1</w:t>
      </w:r>
      <w:r w:rsidR="00F416C6">
        <w:rPr>
          <w:b/>
        </w:rPr>
        <w:t>1</w:t>
      </w:r>
      <w:r w:rsidRPr="00B730FA">
        <w:rPr>
          <w:b/>
        </w:rPr>
        <w:t>. Прочие условия</w:t>
      </w:r>
    </w:p>
    <w:p w14:paraId="5EC61C55" w14:textId="6E4DB683" w:rsidR="00AE7311" w:rsidRPr="003E11EF" w:rsidRDefault="008B7197" w:rsidP="00F30642">
      <w:pPr>
        <w:tabs>
          <w:tab w:val="left" w:pos="1134"/>
        </w:tabs>
        <w:autoSpaceDE w:val="0"/>
        <w:autoSpaceDN w:val="0"/>
        <w:adjustRightInd w:val="0"/>
        <w:ind w:firstLine="540"/>
        <w:jc w:val="both"/>
      </w:pPr>
      <w:r w:rsidRPr="00FB6682">
        <w:t>1</w:t>
      </w:r>
      <w:r w:rsidR="00F416C6">
        <w:t>1</w:t>
      </w:r>
      <w:r w:rsidRPr="00FB6682">
        <w:t>.1.</w:t>
      </w:r>
      <w:r w:rsidRPr="00FB6682">
        <w:tab/>
      </w:r>
      <w:r w:rsidR="00F30642" w:rsidRPr="0087161B">
        <w:t>Контра</w:t>
      </w:r>
      <w:proofErr w:type="gramStart"/>
      <w:r w:rsidR="00F30642" w:rsidRPr="0087161B">
        <w:t>кт вст</w:t>
      </w:r>
      <w:proofErr w:type="gramEnd"/>
      <w:r w:rsidR="00F30642" w:rsidRPr="0087161B">
        <w:t xml:space="preserve">упает в силу и становится обязательным для исполнения Сторонами с момента его подписания и </w:t>
      </w:r>
      <w:r w:rsidR="00F30642" w:rsidRPr="0089069E">
        <w:t xml:space="preserve">действует </w:t>
      </w:r>
      <w:r w:rsidR="00F30642" w:rsidRPr="0089069E">
        <w:rPr>
          <w:b/>
        </w:rPr>
        <w:t xml:space="preserve">до </w:t>
      </w:r>
      <w:r w:rsidR="009768C3">
        <w:rPr>
          <w:b/>
        </w:rPr>
        <w:t>30</w:t>
      </w:r>
      <w:r w:rsidR="008D70D1" w:rsidRPr="0089069E">
        <w:rPr>
          <w:b/>
        </w:rPr>
        <w:t xml:space="preserve"> </w:t>
      </w:r>
      <w:r w:rsidR="004B2F85">
        <w:rPr>
          <w:b/>
        </w:rPr>
        <w:t>ноября</w:t>
      </w:r>
      <w:r w:rsidR="00F30642" w:rsidRPr="0089069E">
        <w:rPr>
          <w:b/>
        </w:rPr>
        <w:t xml:space="preserve"> 202</w:t>
      </w:r>
      <w:r w:rsidR="002E3B5C">
        <w:rPr>
          <w:b/>
        </w:rPr>
        <w:t>6</w:t>
      </w:r>
      <w:r w:rsidR="00F30642" w:rsidRPr="0089069E">
        <w:rPr>
          <w:b/>
        </w:rPr>
        <w:t xml:space="preserve"> года</w:t>
      </w:r>
      <w:r w:rsidR="00F30642" w:rsidRPr="0089069E">
        <w:t xml:space="preserve">, а в </w:t>
      </w:r>
      <w:r w:rsidR="00F30642" w:rsidRPr="0087161B">
        <w:t>части гарантийных обязательств до завершения гарантийного срока поставленного и смонтированного товара с учетом его продлений.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настоящего Контракта</w:t>
      </w:r>
      <w:r w:rsidR="00AE7311" w:rsidRPr="008A065B">
        <w:t>.</w:t>
      </w:r>
    </w:p>
    <w:p w14:paraId="3B5E59A4" w14:textId="6B4840D7" w:rsidR="008B7197" w:rsidRPr="00FB6682" w:rsidRDefault="008B7197" w:rsidP="008B7197">
      <w:pPr>
        <w:tabs>
          <w:tab w:val="left" w:pos="567"/>
          <w:tab w:val="left" w:pos="1134"/>
        </w:tabs>
        <w:autoSpaceDE w:val="0"/>
        <w:autoSpaceDN w:val="0"/>
        <w:adjustRightInd w:val="0"/>
        <w:ind w:right="-94" w:firstLine="567"/>
        <w:jc w:val="both"/>
      </w:pPr>
      <w:r w:rsidRPr="00FB6682">
        <w:t>1</w:t>
      </w:r>
      <w:r w:rsidR="00F416C6">
        <w:t>1</w:t>
      </w:r>
      <w:r w:rsidRPr="00FB6682">
        <w:t>.2.</w:t>
      </w:r>
      <w:r w:rsidRPr="00FB6682">
        <w:tab/>
        <w:t>При неисполнении или ненадлежащем исполнении своих обязательств по Контракту Поставщик не вправе ссылаться на неисполнение или ненадлежащее исполнение третьими лицами каких-либо обязательств перед Поставщиком.</w:t>
      </w:r>
    </w:p>
    <w:p w14:paraId="30F45CD2" w14:textId="541D2E68" w:rsidR="008B7197" w:rsidRDefault="008B7197" w:rsidP="008B7197">
      <w:pPr>
        <w:tabs>
          <w:tab w:val="left" w:pos="567"/>
          <w:tab w:val="left" w:pos="1134"/>
        </w:tabs>
        <w:autoSpaceDE w:val="0"/>
        <w:autoSpaceDN w:val="0"/>
        <w:adjustRightInd w:val="0"/>
        <w:ind w:right="-94" w:firstLine="567"/>
        <w:jc w:val="both"/>
      </w:pPr>
      <w:r w:rsidRPr="00FB6682">
        <w:t>1</w:t>
      </w:r>
      <w:r w:rsidR="00F416C6">
        <w:t>1</w:t>
      </w:r>
      <w:r w:rsidRPr="00FB6682">
        <w:t>.</w:t>
      </w:r>
      <w:r w:rsidR="00AE7311">
        <w:t>3</w:t>
      </w:r>
      <w:r w:rsidRPr="00FB6682">
        <w:t>.</w:t>
      </w:r>
      <w:r w:rsidRPr="00FB6682">
        <w:tab/>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0BB578D5" w14:textId="1500145E" w:rsidR="00AE7311" w:rsidRPr="00A05EC9" w:rsidRDefault="008B7197" w:rsidP="00AE7311">
      <w:pPr>
        <w:pStyle w:val="ac"/>
        <w:shd w:val="clear" w:color="auto" w:fill="FFFFFF"/>
        <w:tabs>
          <w:tab w:val="left" w:pos="1134"/>
        </w:tabs>
        <w:spacing w:before="0" w:beforeAutospacing="0" w:after="0" w:afterAutospacing="0"/>
        <w:ind w:firstLine="567"/>
        <w:jc w:val="both"/>
      </w:pPr>
      <w:r w:rsidRPr="00FB6682">
        <w:t>1</w:t>
      </w:r>
      <w:r w:rsidR="00F416C6">
        <w:t>1</w:t>
      </w:r>
      <w:r w:rsidR="00AE7311">
        <w:t>.4.</w:t>
      </w:r>
      <w:r w:rsidR="00AE7311">
        <w:tab/>
      </w:r>
      <w:r w:rsidR="00AE7311" w:rsidRPr="00A05EC9">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w:t>
      </w:r>
      <w:r w:rsidR="00AE7311">
        <w:t xml:space="preserve">оны, должны направляться только </w:t>
      </w:r>
      <w:r w:rsidR="00AE7311" w:rsidRPr="00A05EC9">
        <w:t>одним из следующих способов (за исключением сообщений (документов), для которых законом предусмотрен специальный способ направления):</w:t>
      </w:r>
    </w:p>
    <w:p w14:paraId="4BE92E16" w14:textId="77777777" w:rsidR="00AE7311" w:rsidRPr="00A05EC9" w:rsidRDefault="00AE7311" w:rsidP="00AE7311">
      <w:pPr>
        <w:numPr>
          <w:ilvl w:val="2"/>
          <w:numId w:val="3"/>
        </w:numPr>
        <w:shd w:val="clear" w:color="auto" w:fill="FFFFFF"/>
        <w:tabs>
          <w:tab w:val="left" w:pos="1276"/>
        </w:tabs>
        <w:suppressAutoHyphens w:val="0"/>
        <w:ind w:left="0" w:firstLine="567"/>
        <w:jc w:val="both"/>
      </w:pPr>
      <w:r w:rsidRPr="00A05EC9">
        <w:t xml:space="preserve">с нарочным (курьерской доставкой). Факт получения документа должен подтверждаться распиской стороны в его получении. Расписка должна содержать </w:t>
      </w:r>
      <w:r w:rsidRPr="00A05EC9">
        <w:lastRenderedPageBreak/>
        <w:t>наименование документа и дату его получения, Ф.И.О., должность и подпись лица, получившего данный документ;</w:t>
      </w:r>
    </w:p>
    <w:p w14:paraId="4B99F05C" w14:textId="7C20A6A7" w:rsidR="00AE7311" w:rsidRPr="002D74A5" w:rsidRDefault="00AE7311" w:rsidP="00AE7311">
      <w:pPr>
        <w:shd w:val="clear" w:color="auto" w:fill="FFFFFF"/>
        <w:tabs>
          <w:tab w:val="left" w:pos="1276"/>
        </w:tabs>
        <w:ind w:left="480" w:firstLine="87"/>
        <w:jc w:val="both"/>
      </w:pPr>
      <w:r>
        <w:t>1</w:t>
      </w:r>
      <w:r w:rsidR="003974EF">
        <w:t>1</w:t>
      </w:r>
      <w:r w:rsidRPr="002D74A5">
        <w:t>.4.2</w:t>
      </w:r>
      <w:r>
        <w:t>.</w:t>
      </w:r>
      <w:r w:rsidRPr="002D74A5">
        <w:tab/>
        <w:t>заказным пи</w:t>
      </w:r>
      <w:r>
        <w:t>сьмом с уведомлением о вручении;</w:t>
      </w:r>
    </w:p>
    <w:p w14:paraId="6BA6E89D" w14:textId="53771B14" w:rsidR="00AE7311" w:rsidRPr="009602AF" w:rsidRDefault="00AE7311" w:rsidP="00AE7311">
      <w:pPr>
        <w:shd w:val="clear" w:color="auto" w:fill="FFFFFF"/>
        <w:tabs>
          <w:tab w:val="left" w:pos="1276"/>
        </w:tabs>
        <w:ind w:left="480" w:firstLine="87"/>
        <w:jc w:val="both"/>
      </w:pPr>
      <w:r>
        <w:t>1</w:t>
      </w:r>
      <w:r w:rsidR="003974EF">
        <w:t>1</w:t>
      </w:r>
      <w:r>
        <w:t>.4.3.</w:t>
      </w:r>
      <w:r>
        <w:tab/>
      </w:r>
      <w:r w:rsidRPr="009602AF">
        <w:t>письмом на электронный адрес, указанный в п. 1</w:t>
      </w:r>
      <w:r w:rsidR="00CD7041">
        <w:t>3</w:t>
      </w:r>
      <w:r w:rsidRPr="009602AF">
        <w:t xml:space="preserve"> Контракта.</w:t>
      </w:r>
    </w:p>
    <w:p w14:paraId="7D36BE27" w14:textId="691107BC" w:rsidR="00AE7311" w:rsidRPr="002D74A5" w:rsidRDefault="00AE7311" w:rsidP="00AE7311">
      <w:pPr>
        <w:tabs>
          <w:tab w:val="left" w:pos="1134"/>
        </w:tabs>
        <w:ind w:firstLine="567"/>
        <w:jc w:val="both"/>
      </w:pPr>
      <w:r>
        <w:rPr>
          <w:color w:val="000000"/>
          <w:shd w:val="clear" w:color="auto" w:fill="FFFFFF"/>
        </w:rPr>
        <w:t>1</w:t>
      </w:r>
      <w:r w:rsidR="003974EF">
        <w:rPr>
          <w:color w:val="000000"/>
          <w:shd w:val="clear" w:color="auto" w:fill="FFFFFF"/>
        </w:rPr>
        <w:t>1</w:t>
      </w:r>
      <w:r w:rsidRPr="002D74A5">
        <w:rPr>
          <w:color w:val="000000"/>
          <w:shd w:val="clear" w:color="auto" w:fill="FFFFFF"/>
        </w:rPr>
        <w:t>.5.</w:t>
      </w:r>
      <w:r w:rsidRPr="002D74A5">
        <w:rPr>
          <w:color w:val="000000"/>
          <w:shd w:val="clear" w:color="auto" w:fill="FFFFFF"/>
        </w:rPr>
        <w:tab/>
        <w:t>Юридическое лицо несет риск последствий неполучения юридически значимых сообщений, доставленных по адресу</w:t>
      </w:r>
      <w:r>
        <w:rPr>
          <w:color w:val="000000"/>
          <w:shd w:val="clear" w:color="auto" w:fill="FFFFFF"/>
        </w:rPr>
        <w:t>, указанному в п. 1</w:t>
      </w:r>
      <w:r w:rsidR="00CD7041">
        <w:rPr>
          <w:color w:val="000000"/>
          <w:shd w:val="clear" w:color="auto" w:fill="FFFFFF"/>
        </w:rPr>
        <w:t>3</w:t>
      </w:r>
      <w:r>
        <w:rPr>
          <w:color w:val="000000"/>
          <w:shd w:val="clear" w:color="auto" w:fill="FFFFFF"/>
        </w:rPr>
        <w:t xml:space="preserve"> Контракта </w:t>
      </w:r>
      <w:r w:rsidRPr="004F2B2B">
        <w:rPr>
          <w:shd w:val="clear" w:color="auto" w:fill="FFFFFF"/>
        </w:rPr>
        <w:t>и в едином государственном реестре юридических лиц (ЕГРЮЛ), а также риск отсутствия п</w:t>
      </w:r>
      <w:r w:rsidRPr="002D74A5">
        <w:rPr>
          <w:color w:val="000000"/>
          <w:shd w:val="clear" w:color="auto" w:fill="FFFFFF"/>
        </w:rPr>
        <w:t>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3829C665" w14:textId="13AA1A1B" w:rsidR="00AE7311" w:rsidRDefault="00AE7311" w:rsidP="00AE7311">
      <w:pPr>
        <w:tabs>
          <w:tab w:val="left" w:pos="1134"/>
        </w:tabs>
        <w:ind w:firstLine="567"/>
        <w:jc w:val="both"/>
        <w:rPr>
          <w:color w:val="000000"/>
          <w:lang w:eastAsia="ar-SA"/>
        </w:rPr>
      </w:pPr>
      <w:r>
        <w:rPr>
          <w:color w:val="000000"/>
          <w:lang w:eastAsia="ar-SA"/>
        </w:rPr>
        <w:t>1</w:t>
      </w:r>
      <w:r w:rsidR="003974EF">
        <w:rPr>
          <w:color w:val="000000"/>
          <w:lang w:eastAsia="ar-SA"/>
        </w:rPr>
        <w:t>1</w:t>
      </w:r>
      <w:r w:rsidRPr="002D74A5">
        <w:rPr>
          <w:color w:val="000000"/>
          <w:lang w:eastAsia="ar-SA"/>
        </w:rPr>
        <w:t>.6.</w:t>
      </w:r>
      <w:r w:rsidRPr="002D74A5">
        <w:rPr>
          <w:color w:val="000000"/>
          <w:lang w:eastAsia="ar-SA"/>
        </w:rPr>
        <w:tab/>
        <w:t>Стороны признают подписание Контракта квалифицированной электронной подписью юридически равнозначным подписанию Контракта на бумажном носителе, подписанному собственноручной подписью.</w:t>
      </w:r>
    </w:p>
    <w:p w14:paraId="0DC3E96E" w14:textId="7D9B35B5" w:rsidR="002E3B5C" w:rsidRPr="002E3B5C" w:rsidRDefault="002E3B5C" w:rsidP="002E3B5C">
      <w:pPr>
        <w:tabs>
          <w:tab w:val="left" w:pos="1134"/>
        </w:tabs>
        <w:ind w:firstLine="567"/>
        <w:jc w:val="both"/>
        <w:rPr>
          <w:color w:val="000000"/>
          <w:lang w:eastAsia="ar-SA"/>
        </w:rPr>
      </w:pPr>
      <w:r w:rsidRPr="002E3B5C">
        <w:rPr>
          <w:color w:val="000000"/>
          <w:lang w:eastAsia="ar-SA"/>
        </w:rPr>
        <w:t>1</w:t>
      </w:r>
      <w:r>
        <w:rPr>
          <w:color w:val="000000"/>
          <w:lang w:eastAsia="ar-SA"/>
        </w:rPr>
        <w:t>1</w:t>
      </w:r>
      <w:r w:rsidRPr="002E3B5C">
        <w:rPr>
          <w:color w:val="000000"/>
          <w:lang w:eastAsia="ar-SA"/>
        </w:rPr>
        <w:t>.</w:t>
      </w:r>
      <w:r>
        <w:rPr>
          <w:color w:val="000000"/>
          <w:lang w:eastAsia="ar-SA"/>
        </w:rPr>
        <w:t>7</w:t>
      </w:r>
      <w:r w:rsidRPr="002E3B5C">
        <w:rPr>
          <w:color w:val="000000"/>
          <w:lang w:eastAsia="ar-SA"/>
        </w:rPr>
        <w:t>. При необходимости, Стороны производят сверку расчетов, которой подтверждается объем товаров (работ, услуг), оказанных Исполнителем и принятых Заказчиком, а также размер суммы, перечисленной Заказчиком Исполнителю за оказанные услуги, и оформляют в виде Акта сверки расчетов (ф. 0510477).</w:t>
      </w:r>
    </w:p>
    <w:p w14:paraId="36EF901D" w14:textId="2FDEDCD5" w:rsidR="002E3B5C" w:rsidRPr="002D74A5" w:rsidRDefault="002E3B5C" w:rsidP="002E3B5C">
      <w:pPr>
        <w:tabs>
          <w:tab w:val="left" w:pos="1134"/>
        </w:tabs>
        <w:ind w:firstLine="567"/>
        <w:jc w:val="both"/>
        <w:rPr>
          <w:color w:val="000000"/>
          <w:lang w:eastAsia="ar-SA"/>
        </w:rPr>
      </w:pPr>
      <w:r w:rsidRPr="002E3B5C">
        <w:rPr>
          <w:color w:val="000000"/>
          <w:lang w:eastAsia="ar-SA"/>
        </w:rPr>
        <w:t>Оформление Акта сверки расчетов (ф. 0510477)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0EFCEAD0" w14:textId="2F1714D6" w:rsidR="008B7197" w:rsidRDefault="00AE7311" w:rsidP="00AE7311">
      <w:pPr>
        <w:tabs>
          <w:tab w:val="left" w:pos="567"/>
          <w:tab w:val="left" w:pos="1134"/>
        </w:tabs>
        <w:autoSpaceDE w:val="0"/>
        <w:autoSpaceDN w:val="0"/>
        <w:adjustRightInd w:val="0"/>
        <w:ind w:right="-94" w:firstLine="567"/>
        <w:jc w:val="both"/>
      </w:pPr>
      <w:r>
        <w:t>1</w:t>
      </w:r>
      <w:r w:rsidR="003974EF">
        <w:t>1</w:t>
      </w:r>
      <w:r w:rsidRPr="00AE01E0">
        <w:t>.</w:t>
      </w:r>
      <w:r w:rsidR="002E3B5C">
        <w:t>8</w:t>
      </w:r>
      <w:r w:rsidRPr="00AE01E0">
        <w:t>.</w:t>
      </w:r>
      <w:r>
        <w:tab/>
      </w:r>
      <w:r w:rsidRPr="00AE01E0">
        <w:t>Настоящий Контракт составлен на русском языке, в двух экземплярах – по одному для каждой из Сторон. При этом оба экземпляра имеют равную юридическую силу.</w:t>
      </w:r>
    </w:p>
    <w:p w14:paraId="6528A91B" w14:textId="77777777" w:rsidR="003974EF" w:rsidRPr="00FB6682" w:rsidRDefault="003974EF" w:rsidP="00AE7311">
      <w:pPr>
        <w:tabs>
          <w:tab w:val="left" w:pos="567"/>
          <w:tab w:val="left" w:pos="1134"/>
        </w:tabs>
        <w:autoSpaceDE w:val="0"/>
        <w:autoSpaceDN w:val="0"/>
        <w:adjustRightInd w:val="0"/>
        <w:ind w:right="-94" w:firstLine="567"/>
        <w:jc w:val="both"/>
        <w:rPr>
          <w:bCs/>
          <w:sz w:val="16"/>
          <w:szCs w:val="16"/>
        </w:rPr>
      </w:pPr>
    </w:p>
    <w:p w14:paraId="17C8EA1B" w14:textId="2CF4276C" w:rsidR="008B7197" w:rsidRPr="00B730FA" w:rsidRDefault="008B7197" w:rsidP="008B7197">
      <w:pPr>
        <w:ind w:firstLine="540"/>
        <w:jc w:val="center"/>
        <w:rPr>
          <w:b/>
        </w:rPr>
      </w:pPr>
      <w:r w:rsidRPr="00B730FA">
        <w:rPr>
          <w:b/>
        </w:rPr>
        <w:t>1</w:t>
      </w:r>
      <w:r w:rsidR="00AE7311" w:rsidRPr="00CD7041">
        <w:rPr>
          <w:b/>
        </w:rPr>
        <w:t>2</w:t>
      </w:r>
      <w:r w:rsidRPr="00B730FA">
        <w:rPr>
          <w:b/>
        </w:rPr>
        <w:t>. Приложения к настоящему Контракту</w:t>
      </w:r>
    </w:p>
    <w:p w14:paraId="11C9DEA9" w14:textId="45A0A0FE" w:rsidR="008B7197" w:rsidRDefault="008B7197" w:rsidP="008B7197">
      <w:pPr>
        <w:tabs>
          <w:tab w:val="left" w:pos="567"/>
          <w:tab w:val="left" w:pos="1134"/>
        </w:tabs>
        <w:autoSpaceDE w:val="0"/>
        <w:autoSpaceDN w:val="0"/>
        <w:adjustRightInd w:val="0"/>
        <w:ind w:right="-94" w:firstLine="567"/>
        <w:jc w:val="both"/>
      </w:pPr>
      <w:r w:rsidRPr="00FB6682">
        <w:t>1</w:t>
      </w:r>
      <w:r w:rsidR="00AE7311" w:rsidRPr="00CD7041">
        <w:t>2</w:t>
      </w:r>
      <w:r w:rsidRPr="00FB6682">
        <w:t>.1.</w:t>
      </w:r>
      <w:r w:rsidRPr="00FB6682">
        <w:tab/>
        <w:t>Приложение 1 – Спецификация.</w:t>
      </w:r>
    </w:p>
    <w:p w14:paraId="5EBE370C" w14:textId="0D2C4902" w:rsidR="00F62557" w:rsidRDefault="00F62557" w:rsidP="008B7197">
      <w:pPr>
        <w:tabs>
          <w:tab w:val="left" w:pos="567"/>
          <w:tab w:val="left" w:pos="1134"/>
        </w:tabs>
        <w:autoSpaceDE w:val="0"/>
        <w:autoSpaceDN w:val="0"/>
        <w:adjustRightInd w:val="0"/>
        <w:ind w:right="-94" w:firstLine="567"/>
        <w:jc w:val="both"/>
      </w:pPr>
      <w:r>
        <w:t xml:space="preserve">12.2. </w:t>
      </w:r>
      <w:r w:rsidRPr="00F62557">
        <w:t xml:space="preserve">Приложение </w:t>
      </w:r>
      <w:r>
        <w:t>2</w:t>
      </w:r>
      <w:r w:rsidRPr="00F62557">
        <w:t xml:space="preserve"> – </w:t>
      </w:r>
      <w:r>
        <w:t>Техническое задание</w:t>
      </w:r>
      <w:r w:rsidRPr="00F62557">
        <w:t>.</w:t>
      </w:r>
    </w:p>
    <w:p w14:paraId="5221BA61" w14:textId="3F5BE677" w:rsidR="000E1D81" w:rsidRPr="00FB6682" w:rsidRDefault="000E1D81" w:rsidP="008B7197">
      <w:pPr>
        <w:tabs>
          <w:tab w:val="left" w:pos="567"/>
          <w:tab w:val="left" w:pos="1134"/>
        </w:tabs>
        <w:autoSpaceDE w:val="0"/>
        <w:autoSpaceDN w:val="0"/>
        <w:adjustRightInd w:val="0"/>
        <w:ind w:right="-94" w:firstLine="567"/>
        <w:jc w:val="both"/>
      </w:pPr>
      <w:r>
        <w:t>12.3. приложение 3 – Форма заявки</w:t>
      </w:r>
    </w:p>
    <w:p w14:paraId="086FAC80" w14:textId="77777777" w:rsidR="008B7197" w:rsidRPr="00FB6682" w:rsidRDefault="008B7197" w:rsidP="008B7197">
      <w:pPr>
        <w:autoSpaceDE w:val="0"/>
        <w:autoSpaceDN w:val="0"/>
        <w:adjustRightInd w:val="0"/>
        <w:jc w:val="center"/>
        <w:rPr>
          <w:bCs/>
          <w:sz w:val="16"/>
          <w:szCs w:val="16"/>
        </w:rPr>
      </w:pPr>
    </w:p>
    <w:p w14:paraId="3F395955" w14:textId="6983ADAB" w:rsidR="008B7197" w:rsidRDefault="008B7197" w:rsidP="008B7197">
      <w:pPr>
        <w:autoSpaceDE w:val="0"/>
        <w:autoSpaceDN w:val="0"/>
        <w:adjustRightInd w:val="0"/>
        <w:jc w:val="center"/>
        <w:rPr>
          <w:b/>
        </w:rPr>
      </w:pPr>
      <w:r w:rsidRPr="00B730FA">
        <w:rPr>
          <w:b/>
        </w:rPr>
        <w:t>1</w:t>
      </w:r>
      <w:r w:rsidR="00AE7311" w:rsidRPr="00AE7311">
        <w:rPr>
          <w:b/>
        </w:rPr>
        <w:t>3</w:t>
      </w:r>
      <w:r w:rsidRPr="00B730FA">
        <w:rPr>
          <w:b/>
        </w:rPr>
        <w:t>. Юридические адреса, банковские реквизиты и подписи Сторон</w:t>
      </w:r>
    </w:p>
    <w:tbl>
      <w:tblPr>
        <w:tblW w:w="0" w:type="auto"/>
        <w:tblLook w:val="04A0" w:firstRow="1" w:lastRow="0" w:firstColumn="1" w:lastColumn="0" w:noHBand="0" w:noVBand="1"/>
      </w:tblPr>
      <w:tblGrid>
        <w:gridCol w:w="4786"/>
        <w:gridCol w:w="4786"/>
        <w:gridCol w:w="176"/>
      </w:tblGrid>
      <w:tr w:rsidR="004B2F85" w:rsidRPr="004B2F85" w14:paraId="3ABCCB5E" w14:textId="77777777" w:rsidTr="00DE0AA7">
        <w:trPr>
          <w:gridAfter w:val="1"/>
          <w:wAfter w:w="176" w:type="dxa"/>
        </w:trPr>
        <w:tc>
          <w:tcPr>
            <w:tcW w:w="4786" w:type="dxa"/>
          </w:tcPr>
          <w:p w14:paraId="7D9F8964" w14:textId="77777777" w:rsidR="004B2F85" w:rsidRPr="004B2F85" w:rsidRDefault="004B2F85" w:rsidP="004B2F85">
            <w:pPr>
              <w:suppressAutoHyphens w:val="0"/>
              <w:rPr>
                <w:sz w:val="22"/>
                <w:szCs w:val="22"/>
                <w:lang w:eastAsia="ru-RU"/>
              </w:rPr>
            </w:pPr>
          </w:p>
        </w:tc>
        <w:tc>
          <w:tcPr>
            <w:tcW w:w="4786" w:type="dxa"/>
          </w:tcPr>
          <w:p w14:paraId="6C66B1B8" w14:textId="77777777" w:rsidR="004B2F85" w:rsidRPr="004B2F85" w:rsidRDefault="004B2F85" w:rsidP="004B2F85">
            <w:pPr>
              <w:suppressAutoHyphens w:val="0"/>
              <w:ind w:left="177" w:right="-143"/>
              <w:jc w:val="both"/>
              <w:rPr>
                <w:sz w:val="22"/>
                <w:szCs w:val="22"/>
                <w:lang w:eastAsia="ru-RU"/>
              </w:rPr>
            </w:pPr>
          </w:p>
        </w:tc>
      </w:tr>
      <w:tr w:rsidR="004B2F85" w:rsidRPr="004B2F85" w14:paraId="24CAEDEA" w14:textId="77777777" w:rsidTr="00DE0AA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00" w:firstRow="0" w:lastRow="0" w:firstColumn="0" w:lastColumn="0" w:noHBand="0" w:noVBand="1"/>
        </w:tblPrEx>
        <w:trPr>
          <w:trHeight w:val="20"/>
        </w:trPr>
        <w:tc>
          <w:tcPr>
            <w:tcW w:w="4786" w:type="dxa"/>
            <w:shd w:val="clear" w:color="auto" w:fill="auto"/>
          </w:tcPr>
          <w:p w14:paraId="77D2A1CC" w14:textId="77777777" w:rsidR="004B2F85" w:rsidRPr="004B2F85" w:rsidRDefault="004B2F85" w:rsidP="004B2F85">
            <w:pPr>
              <w:widowControl w:val="0"/>
              <w:suppressAutoHyphens w:val="0"/>
              <w:autoSpaceDE w:val="0"/>
              <w:autoSpaceDN w:val="0"/>
              <w:adjustRightInd w:val="0"/>
              <w:ind w:firstLine="709"/>
              <w:jc w:val="both"/>
              <w:rPr>
                <w:b/>
                <w:color w:val="000000"/>
                <w:sz w:val="20"/>
                <w:szCs w:val="20"/>
                <w:highlight w:val="yellow"/>
                <w:lang w:eastAsia="ru-RU"/>
              </w:rPr>
            </w:pPr>
            <w:r w:rsidRPr="004B2F85">
              <w:rPr>
                <w:b/>
                <w:sz w:val="20"/>
                <w:szCs w:val="20"/>
                <w:lang w:eastAsia="ru-RU"/>
              </w:rPr>
              <w:t>ЗАКАЗЧИК:</w:t>
            </w:r>
          </w:p>
        </w:tc>
        <w:tc>
          <w:tcPr>
            <w:tcW w:w="4962" w:type="dxa"/>
            <w:gridSpan w:val="2"/>
            <w:shd w:val="clear" w:color="auto" w:fill="auto"/>
          </w:tcPr>
          <w:p w14:paraId="66960857" w14:textId="77777777" w:rsidR="004B2F85" w:rsidRPr="004B2F85" w:rsidRDefault="004B2F85" w:rsidP="004B2F85">
            <w:pPr>
              <w:widowControl w:val="0"/>
              <w:suppressAutoHyphens w:val="0"/>
              <w:autoSpaceDE w:val="0"/>
              <w:autoSpaceDN w:val="0"/>
              <w:adjustRightInd w:val="0"/>
              <w:ind w:firstLine="709"/>
              <w:jc w:val="both"/>
              <w:rPr>
                <w:b/>
                <w:color w:val="000000"/>
                <w:sz w:val="20"/>
                <w:szCs w:val="20"/>
                <w:lang w:eastAsia="ru-RU"/>
              </w:rPr>
            </w:pPr>
            <w:r w:rsidRPr="004B2F85">
              <w:rPr>
                <w:b/>
                <w:sz w:val="20"/>
                <w:szCs w:val="20"/>
                <w:lang w:eastAsia="ru-RU"/>
              </w:rPr>
              <w:t xml:space="preserve">ПОСТАВЩИК: </w:t>
            </w:r>
          </w:p>
        </w:tc>
      </w:tr>
      <w:tr w:rsidR="004B2F85" w:rsidRPr="004B2F85" w14:paraId="712A6219" w14:textId="77777777" w:rsidTr="00DE0AA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00" w:firstRow="0" w:lastRow="0" w:firstColumn="0" w:lastColumn="0" w:noHBand="0" w:noVBand="1"/>
        </w:tblPrEx>
        <w:trPr>
          <w:trHeight w:val="300"/>
        </w:trPr>
        <w:tc>
          <w:tcPr>
            <w:tcW w:w="4786" w:type="dxa"/>
            <w:shd w:val="clear" w:color="auto" w:fill="auto"/>
          </w:tcPr>
          <w:p w14:paraId="1815EA99" w14:textId="77777777" w:rsidR="004B2F85" w:rsidRPr="004B2F85" w:rsidRDefault="004B2F85" w:rsidP="004B2F85">
            <w:pPr>
              <w:widowControl w:val="0"/>
              <w:suppressAutoHyphens w:val="0"/>
              <w:autoSpaceDE w:val="0"/>
              <w:autoSpaceDN w:val="0"/>
              <w:adjustRightInd w:val="0"/>
              <w:jc w:val="both"/>
              <w:rPr>
                <w:b/>
                <w:color w:val="000000"/>
                <w:sz w:val="20"/>
                <w:szCs w:val="20"/>
                <w:lang w:eastAsia="ru-RU"/>
              </w:rPr>
            </w:pPr>
            <w:r w:rsidRPr="004B2F85">
              <w:rPr>
                <w:b/>
                <w:color w:val="000000"/>
                <w:sz w:val="20"/>
                <w:szCs w:val="20"/>
                <w:lang w:eastAsia="ru-RU"/>
              </w:rPr>
              <w:t>ФГБУ «Национальный парк «Кисловодский»</w:t>
            </w:r>
          </w:p>
        </w:tc>
        <w:tc>
          <w:tcPr>
            <w:tcW w:w="4962" w:type="dxa"/>
            <w:gridSpan w:val="2"/>
            <w:shd w:val="clear" w:color="auto" w:fill="auto"/>
          </w:tcPr>
          <w:p w14:paraId="1BD5B917" w14:textId="74328CE3" w:rsidR="004B2F85" w:rsidRPr="004B2F85" w:rsidRDefault="004B2F85" w:rsidP="004B2F85">
            <w:pPr>
              <w:widowControl w:val="0"/>
              <w:suppressAutoHyphens w:val="0"/>
              <w:autoSpaceDE w:val="0"/>
              <w:autoSpaceDN w:val="0"/>
              <w:adjustRightInd w:val="0"/>
              <w:jc w:val="both"/>
              <w:rPr>
                <w:b/>
                <w:color w:val="000000"/>
                <w:sz w:val="20"/>
                <w:szCs w:val="20"/>
                <w:lang w:eastAsia="ru-RU"/>
              </w:rPr>
            </w:pPr>
          </w:p>
        </w:tc>
      </w:tr>
      <w:tr w:rsidR="004B2F85" w:rsidRPr="004B2F85" w14:paraId="06F49F58" w14:textId="77777777" w:rsidTr="00DE0AA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00" w:firstRow="0" w:lastRow="0" w:firstColumn="0" w:lastColumn="0" w:noHBand="0" w:noVBand="1"/>
        </w:tblPrEx>
        <w:trPr>
          <w:trHeight w:val="3170"/>
        </w:trPr>
        <w:tc>
          <w:tcPr>
            <w:tcW w:w="4786" w:type="dxa"/>
            <w:shd w:val="clear" w:color="auto" w:fill="auto"/>
          </w:tcPr>
          <w:p w14:paraId="02024283" w14:textId="77777777" w:rsidR="004B2F85" w:rsidRPr="004B2F85" w:rsidRDefault="004B2F85" w:rsidP="004B2F85">
            <w:pPr>
              <w:widowControl w:val="0"/>
              <w:suppressAutoHyphens w:val="0"/>
              <w:autoSpaceDE w:val="0"/>
              <w:autoSpaceDN w:val="0"/>
              <w:adjustRightInd w:val="0"/>
              <w:jc w:val="both"/>
              <w:rPr>
                <w:color w:val="000000"/>
                <w:sz w:val="20"/>
                <w:szCs w:val="20"/>
                <w:lang w:eastAsia="ru-RU"/>
              </w:rPr>
            </w:pPr>
            <w:r w:rsidRPr="004B2F85">
              <w:rPr>
                <w:color w:val="000000"/>
                <w:sz w:val="20"/>
                <w:szCs w:val="20"/>
                <w:lang w:eastAsia="ru-RU"/>
              </w:rPr>
              <w:t xml:space="preserve">357700, Россия, Ставропольский край, </w:t>
            </w:r>
          </w:p>
          <w:p w14:paraId="2BBE3E95" w14:textId="77777777" w:rsidR="004B2F85" w:rsidRPr="004B2F85" w:rsidRDefault="004B2F85" w:rsidP="004B2F85">
            <w:pPr>
              <w:widowControl w:val="0"/>
              <w:suppressAutoHyphens w:val="0"/>
              <w:autoSpaceDE w:val="0"/>
              <w:autoSpaceDN w:val="0"/>
              <w:adjustRightInd w:val="0"/>
              <w:jc w:val="both"/>
              <w:rPr>
                <w:color w:val="000000"/>
                <w:sz w:val="20"/>
                <w:szCs w:val="20"/>
                <w:lang w:eastAsia="ru-RU"/>
              </w:rPr>
            </w:pPr>
            <w:r w:rsidRPr="004B2F85">
              <w:rPr>
                <w:color w:val="000000"/>
                <w:sz w:val="20"/>
                <w:szCs w:val="20"/>
                <w:lang w:eastAsia="ru-RU"/>
              </w:rPr>
              <w:t>г. Кисловодск, бульвар Курортный, 21/2</w:t>
            </w:r>
          </w:p>
          <w:p w14:paraId="3C73AD4D" w14:textId="77777777" w:rsidR="004B2F85" w:rsidRPr="004B2F85" w:rsidRDefault="004B2F85" w:rsidP="004B2F85">
            <w:pPr>
              <w:widowControl w:val="0"/>
              <w:suppressAutoHyphens w:val="0"/>
              <w:autoSpaceDE w:val="0"/>
              <w:autoSpaceDN w:val="0"/>
              <w:adjustRightInd w:val="0"/>
              <w:jc w:val="both"/>
              <w:rPr>
                <w:color w:val="000000"/>
                <w:sz w:val="20"/>
                <w:szCs w:val="20"/>
                <w:lang w:eastAsia="ru-RU"/>
              </w:rPr>
            </w:pPr>
            <w:r w:rsidRPr="004B2F85">
              <w:rPr>
                <w:color w:val="000000"/>
                <w:sz w:val="20"/>
                <w:szCs w:val="20"/>
                <w:lang w:eastAsia="ru-RU"/>
              </w:rPr>
              <w:t>ИНН 2628057919 КПП 262801001 ОКПО 5610217</w:t>
            </w:r>
          </w:p>
          <w:p w14:paraId="3CCC4547" w14:textId="77777777" w:rsidR="004B2F85" w:rsidRPr="004B2F85" w:rsidRDefault="004B2F85" w:rsidP="004B2F85">
            <w:pPr>
              <w:widowControl w:val="0"/>
              <w:suppressAutoHyphens w:val="0"/>
              <w:autoSpaceDE w:val="0"/>
              <w:autoSpaceDN w:val="0"/>
              <w:adjustRightInd w:val="0"/>
              <w:jc w:val="both"/>
              <w:rPr>
                <w:color w:val="000000"/>
                <w:sz w:val="20"/>
                <w:szCs w:val="20"/>
                <w:lang w:eastAsia="ru-RU"/>
              </w:rPr>
            </w:pPr>
            <w:r w:rsidRPr="004B2F85">
              <w:rPr>
                <w:color w:val="000000"/>
                <w:sz w:val="20"/>
                <w:szCs w:val="20"/>
                <w:lang w:eastAsia="ru-RU"/>
              </w:rPr>
              <w:t>ОКТМО 07715000001; ОКОПФ 75103</w:t>
            </w:r>
          </w:p>
          <w:p w14:paraId="038A9AA0" w14:textId="77777777" w:rsidR="004B2F85" w:rsidRPr="004B2F85" w:rsidRDefault="004B2F85" w:rsidP="004B2F85">
            <w:pPr>
              <w:widowControl w:val="0"/>
              <w:suppressAutoHyphens w:val="0"/>
              <w:autoSpaceDE w:val="0"/>
              <w:autoSpaceDN w:val="0"/>
              <w:adjustRightInd w:val="0"/>
              <w:jc w:val="both"/>
              <w:rPr>
                <w:color w:val="000000"/>
                <w:sz w:val="20"/>
                <w:szCs w:val="20"/>
                <w:lang w:eastAsia="ru-RU"/>
              </w:rPr>
            </w:pPr>
            <w:r w:rsidRPr="004B2F85">
              <w:rPr>
                <w:color w:val="000000"/>
                <w:sz w:val="20"/>
                <w:szCs w:val="20"/>
                <w:lang w:eastAsia="ru-RU"/>
              </w:rPr>
              <w:t xml:space="preserve">УФК по Ставропольскому краю (ФГБУ «Национальный парк «Кисловодский» </w:t>
            </w:r>
            <w:proofErr w:type="gramStart"/>
            <w:r w:rsidRPr="004B2F85">
              <w:rPr>
                <w:color w:val="000000"/>
                <w:sz w:val="20"/>
                <w:szCs w:val="20"/>
                <w:lang w:eastAsia="ru-RU"/>
              </w:rPr>
              <w:t>л</w:t>
            </w:r>
            <w:proofErr w:type="gramEnd"/>
            <w:r w:rsidRPr="004B2F85">
              <w:rPr>
                <w:color w:val="000000"/>
                <w:sz w:val="20"/>
                <w:szCs w:val="20"/>
                <w:lang w:eastAsia="ru-RU"/>
              </w:rPr>
              <w:t>/</w:t>
            </w:r>
            <w:proofErr w:type="spellStart"/>
            <w:r w:rsidRPr="004B2F85">
              <w:rPr>
                <w:color w:val="000000"/>
                <w:sz w:val="20"/>
                <w:szCs w:val="20"/>
                <w:lang w:eastAsia="ru-RU"/>
              </w:rPr>
              <w:t>сч</w:t>
            </w:r>
            <w:proofErr w:type="spellEnd"/>
            <w:r w:rsidRPr="004B2F85">
              <w:rPr>
                <w:color w:val="000000"/>
                <w:sz w:val="20"/>
                <w:szCs w:val="20"/>
                <w:lang w:eastAsia="ru-RU"/>
              </w:rPr>
              <w:t>. 20216Ж36320)</w:t>
            </w:r>
          </w:p>
          <w:p w14:paraId="775A99D4" w14:textId="77777777" w:rsidR="004B2F85" w:rsidRPr="004B2F85" w:rsidRDefault="004B2F85" w:rsidP="004B2F85">
            <w:pPr>
              <w:widowControl w:val="0"/>
              <w:suppressAutoHyphens w:val="0"/>
              <w:autoSpaceDE w:val="0"/>
              <w:autoSpaceDN w:val="0"/>
              <w:adjustRightInd w:val="0"/>
              <w:jc w:val="both"/>
              <w:rPr>
                <w:color w:val="000000"/>
                <w:sz w:val="20"/>
                <w:szCs w:val="20"/>
                <w:lang w:eastAsia="ru-RU"/>
              </w:rPr>
            </w:pPr>
            <w:r w:rsidRPr="004B2F85">
              <w:rPr>
                <w:color w:val="000000"/>
                <w:sz w:val="20"/>
                <w:szCs w:val="20"/>
                <w:lang w:eastAsia="ru-RU"/>
              </w:rPr>
              <w:t>Банк: ОКЦ № 1 ВВГУ Банка России // УФК по Нижегородской области, г. Нижний Новгород</w:t>
            </w:r>
          </w:p>
          <w:p w14:paraId="69CC5293" w14:textId="77777777" w:rsidR="004B2F85" w:rsidRPr="004B2F85" w:rsidRDefault="004B2F85" w:rsidP="004B2F85">
            <w:pPr>
              <w:widowControl w:val="0"/>
              <w:suppressAutoHyphens w:val="0"/>
              <w:autoSpaceDE w:val="0"/>
              <w:autoSpaceDN w:val="0"/>
              <w:adjustRightInd w:val="0"/>
              <w:jc w:val="both"/>
              <w:rPr>
                <w:color w:val="000000"/>
                <w:sz w:val="20"/>
                <w:szCs w:val="20"/>
                <w:lang w:eastAsia="ru-RU"/>
              </w:rPr>
            </w:pPr>
            <w:proofErr w:type="gramStart"/>
            <w:r w:rsidRPr="004B2F85">
              <w:rPr>
                <w:color w:val="000000"/>
                <w:sz w:val="20"/>
                <w:szCs w:val="20"/>
                <w:lang w:eastAsia="ru-RU"/>
              </w:rPr>
              <w:t>Р</w:t>
            </w:r>
            <w:proofErr w:type="gramEnd"/>
            <w:r w:rsidRPr="004B2F85">
              <w:rPr>
                <w:color w:val="000000"/>
                <w:sz w:val="20"/>
                <w:szCs w:val="20"/>
                <w:lang w:eastAsia="ru-RU"/>
              </w:rPr>
              <w:t>/с № 03214643000000013243;</w:t>
            </w:r>
          </w:p>
          <w:p w14:paraId="5E88B548" w14:textId="77777777" w:rsidR="004B2F85" w:rsidRPr="004B2F85" w:rsidRDefault="004B2F85" w:rsidP="004B2F85">
            <w:pPr>
              <w:widowControl w:val="0"/>
              <w:suppressAutoHyphens w:val="0"/>
              <w:autoSpaceDE w:val="0"/>
              <w:autoSpaceDN w:val="0"/>
              <w:adjustRightInd w:val="0"/>
              <w:jc w:val="both"/>
              <w:rPr>
                <w:color w:val="000000"/>
                <w:sz w:val="20"/>
                <w:szCs w:val="20"/>
                <w:lang w:eastAsia="ru-RU"/>
              </w:rPr>
            </w:pPr>
            <w:proofErr w:type="gramStart"/>
            <w:r w:rsidRPr="004B2F85">
              <w:rPr>
                <w:color w:val="000000"/>
                <w:sz w:val="20"/>
                <w:szCs w:val="20"/>
                <w:lang w:eastAsia="ru-RU"/>
              </w:rPr>
              <w:t>К</w:t>
            </w:r>
            <w:proofErr w:type="gramEnd"/>
            <w:r w:rsidRPr="004B2F85">
              <w:rPr>
                <w:color w:val="000000"/>
                <w:sz w:val="20"/>
                <w:szCs w:val="20"/>
                <w:lang w:eastAsia="ru-RU"/>
              </w:rPr>
              <w:t>/счет № 40102810745370000024; БИК 012202102</w:t>
            </w:r>
          </w:p>
          <w:p w14:paraId="3D9F69DE" w14:textId="77777777" w:rsidR="004B2F85" w:rsidRPr="004B2F85" w:rsidRDefault="004B2F85" w:rsidP="004B2F85">
            <w:pPr>
              <w:widowControl w:val="0"/>
              <w:suppressAutoHyphens w:val="0"/>
              <w:autoSpaceDE w:val="0"/>
              <w:autoSpaceDN w:val="0"/>
              <w:adjustRightInd w:val="0"/>
              <w:jc w:val="both"/>
              <w:rPr>
                <w:color w:val="000000"/>
                <w:sz w:val="20"/>
                <w:szCs w:val="20"/>
                <w:lang w:val="en-US" w:eastAsia="ru-RU"/>
              </w:rPr>
            </w:pPr>
            <w:r w:rsidRPr="004B2F85">
              <w:rPr>
                <w:color w:val="000000"/>
                <w:sz w:val="20"/>
                <w:szCs w:val="20"/>
                <w:lang w:val="en-US" w:eastAsia="ru-RU"/>
              </w:rPr>
              <w:t xml:space="preserve">E-mail: </w:t>
            </w:r>
            <w:hyperlink r:id="rId9" w:history="1">
              <w:r w:rsidRPr="004B2F85">
                <w:rPr>
                  <w:color w:val="0000FF"/>
                  <w:sz w:val="20"/>
                  <w:szCs w:val="20"/>
                  <w:u w:val="single"/>
                  <w:lang w:val="en-US" w:eastAsia="ru-RU"/>
                </w:rPr>
                <w:t>npk1823@mail.ru</w:t>
              </w:r>
            </w:hyperlink>
          </w:p>
          <w:p w14:paraId="27AD33E7" w14:textId="3ED4B295" w:rsidR="004B2F85" w:rsidRPr="004B2F85" w:rsidRDefault="004B2F85" w:rsidP="004B2F85">
            <w:pPr>
              <w:widowControl w:val="0"/>
              <w:suppressAutoHyphens w:val="0"/>
              <w:autoSpaceDE w:val="0"/>
              <w:autoSpaceDN w:val="0"/>
              <w:adjustRightInd w:val="0"/>
              <w:jc w:val="both"/>
              <w:rPr>
                <w:color w:val="000000"/>
                <w:sz w:val="20"/>
                <w:szCs w:val="20"/>
                <w:lang w:val="en-US" w:eastAsia="ru-RU"/>
              </w:rPr>
            </w:pPr>
            <w:r w:rsidRPr="004B2F85">
              <w:rPr>
                <w:color w:val="000000"/>
                <w:sz w:val="20"/>
                <w:szCs w:val="20"/>
                <w:lang w:eastAsia="ru-RU"/>
              </w:rPr>
              <w:t>Тел</w:t>
            </w:r>
            <w:r w:rsidRPr="004B2F85">
              <w:rPr>
                <w:color w:val="000000"/>
                <w:sz w:val="20"/>
                <w:szCs w:val="20"/>
                <w:lang w:val="en-US" w:eastAsia="ru-RU"/>
              </w:rPr>
              <w:t>./</w:t>
            </w:r>
            <w:r w:rsidRPr="004B2F85">
              <w:rPr>
                <w:color w:val="000000"/>
                <w:sz w:val="20"/>
                <w:szCs w:val="20"/>
                <w:lang w:eastAsia="ru-RU"/>
              </w:rPr>
              <w:t>факс</w:t>
            </w:r>
            <w:r w:rsidRPr="004B2F85">
              <w:rPr>
                <w:color w:val="000000"/>
                <w:sz w:val="20"/>
                <w:szCs w:val="20"/>
                <w:lang w:val="en-US" w:eastAsia="ru-RU"/>
              </w:rPr>
              <w:t xml:space="preserve"> +7 (87937) </w:t>
            </w:r>
            <w:r>
              <w:rPr>
                <w:color w:val="000000"/>
                <w:sz w:val="20"/>
                <w:szCs w:val="20"/>
                <w:lang w:eastAsia="ru-RU"/>
              </w:rPr>
              <w:t xml:space="preserve">3-03-50; </w:t>
            </w:r>
            <w:r w:rsidRPr="004B2F85">
              <w:rPr>
                <w:color w:val="000000"/>
                <w:sz w:val="20"/>
                <w:szCs w:val="20"/>
                <w:lang w:val="en-US" w:eastAsia="ru-RU"/>
              </w:rPr>
              <w:t>3-19-95</w:t>
            </w:r>
          </w:p>
        </w:tc>
        <w:tc>
          <w:tcPr>
            <w:tcW w:w="4962" w:type="dxa"/>
            <w:gridSpan w:val="2"/>
            <w:shd w:val="clear" w:color="auto" w:fill="auto"/>
          </w:tcPr>
          <w:p w14:paraId="0A33F96E" w14:textId="77777777" w:rsidR="004B2F85" w:rsidRPr="004B2F85" w:rsidRDefault="004B2F85" w:rsidP="004B2F85">
            <w:pPr>
              <w:widowControl w:val="0"/>
              <w:suppressAutoHyphens w:val="0"/>
              <w:autoSpaceDE w:val="0"/>
              <w:autoSpaceDN w:val="0"/>
              <w:adjustRightInd w:val="0"/>
              <w:jc w:val="both"/>
              <w:rPr>
                <w:sz w:val="20"/>
                <w:szCs w:val="20"/>
                <w:lang w:val="en-US" w:eastAsia="ru-RU"/>
              </w:rPr>
            </w:pPr>
          </w:p>
        </w:tc>
      </w:tr>
      <w:tr w:rsidR="004B2F85" w:rsidRPr="004B2F85" w14:paraId="2E3B3F9C" w14:textId="77777777" w:rsidTr="00DE0AA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00" w:firstRow="0" w:lastRow="0" w:firstColumn="0" w:lastColumn="0" w:noHBand="0" w:noVBand="1"/>
        </w:tblPrEx>
        <w:trPr>
          <w:trHeight w:val="843"/>
        </w:trPr>
        <w:tc>
          <w:tcPr>
            <w:tcW w:w="4786" w:type="dxa"/>
            <w:shd w:val="clear" w:color="auto" w:fill="auto"/>
          </w:tcPr>
          <w:p w14:paraId="7191B727" w14:textId="77777777" w:rsidR="004B2F85" w:rsidRPr="004B2F85" w:rsidRDefault="004B2F85" w:rsidP="004B2F85">
            <w:pPr>
              <w:widowControl w:val="0"/>
              <w:tabs>
                <w:tab w:val="left" w:pos="5760"/>
              </w:tabs>
              <w:suppressAutoHyphens w:val="0"/>
              <w:autoSpaceDE w:val="0"/>
              <w:autoSpaceDN w:val="0"/>
              <w:adjustRightInd w:val="0"/>
              <w:spacing w:line="360" w:lineRule="auto"/>
              <w:jc w:val="both"/>
              <w:rPr>
                <w:sz w:val="22"/>
                <w:szCs w:val="22"/>
                <w:lang w:eastAsia="ru-RU"/>
              </w:rPr>
            </w:pPr>
            <w:r w:rsidRPr="004B2F85">
              <w:rPr>
                <w:sz w:val="22"/>
                <w:szCs w:val="22"/>
                <w:lang w:eastAsia="ru-RU"/>
              </w:rPr>
              <w:t>Директор</w:t>
            </w:r>
          </w:p>
          <w:p w14:paraId="7E2C383E" w14:textId="77777777" w:rsidR="004B2F85" w:rsidRPr="004B2F85" w:rsidRDefault="004B2F85" w:rsidP="004B2F85">
            <w:pPr>
              <w:widowControl w:val="0"/>
              <w:tabs>
                <w:tab w:val="left" w:pos="5760"/>
              </w:tabs>
              <w:suppressAutoHyphens w:val="0"/>
              <w:autoSpaceDE w:val="0"/>
              <w:autoSpaceDN w:val="0"/>
              <w:adjustRightInd w:val="0"/>
              <w:spacing w:line="360" w:lineRule="auto"/>
              <w:jc w:val="both"/>
              <w:rPr>
                <w:sz w:val="20"/>
                <w:szCs w:val="20"/>
                <w:lang w:eastAsia="ru-RU"/>
              </w:rPr>
            </w:pPr>
            <w:r w:rsidRPr="004B2F85">
              <w:rPr>
                <w:sz w:val="22"/>
                <w:szCs w:val="22"/>
                <w:lang w:eastAsia="ru-RU"/>
              </w:rPr>
              <w:t>______________/Д.С. Науменко/</w:t>
            </w:r>
          </w:p>
          <w:p w14:paraId="0176A414" w14:textId="77777777" w:rsidR="004B2F85" w:rsidRPr="004B2F85" w:rsidRDefault="004B2F85" w:rsidP="004B2F85">
            <w:pPr>
              <w:widowControl w:val="0"/>
              <w:suppressAutoHyphens w:val="0"/>
              <w:autoSpaceDE w:val="0"/>
              <w:autoSpaceDN w:val="0"/>
              <w:adjustRightInd w:val="0"/>
              <w:ind w:firstLine="709"/>
              <w:jc w:val="both"/>
              <w:rPr>
                <w:color w:val="000000"/>
                <w:sz w:val="20"/>
                <w:szCs w:val="20"/>
                <w:lang w:eastAsia="ru-RU"/>
              </w:rPr>
            </w:pPr>
            <w:r w:rsidRPr="004B2F85">
              <w:rPr>
                <w:color w:val="000000"/>
                <w:sz w:val="20"/>
                <w:szCs w:val="20"/>
                <w:lang w:eastAsia="ru-RU"/>
              </w:rPr>
              <w:t>М.П.</w:t>
            </w:r>
          </w:p>
        </w:tc>
        <w:tc>
          <w:tcPr>
            <w:tcW w:w="4962" w:type="dxa"/>
            <w:gridSpan w:val="2"/>
            <w:shd w:val="clear" w:color="auto" w:fill="auto"/>
          </w:tcPr>
          <w:p w14:paraId="3F8148FD" w14:textId="5253DD5F" w:rsidR="004B2F85" w:rsidRPr="004B2F85" w:rsidRDefault="004B2F85" w:rsidP="004B2F85">
            <w:pPr>
              <w:widowControl w:val="0"/>
              <w:tabs>
                <w:tab w:val="left" w:pos="5760"/>
              </w:tabs>
              <w:suppressAutoHyphens w:val="0"/>
              <w:autoSpaceDE w:val="0"/>
              <w:autoSpaceDN w:val="0"/>
              <w:adjustRightInd w:val="0"/>
              <w:spacing w:line="360" w:lineRule="auto"/>
              <w:jc w:val="both"/>
              <w:rPr>
                <w:sz w:val="22"/>
                <w:szCs w:val="22"/>
                <w:lang w:eastAsia="ru-RU"/>
              </w:rPr>
            </w:pPr>
          </w:p>
          <w:p w14:paraId="5DD9F4D1" w14:textId="690BDED1" w:rsidR="004B2F85" w:rsidRPr="004B2F85" w:rsidRDefault="004B2F85" w:rsidP="004B2F85">
            <w:pPr>
              <w:widowControl w:val="0"/>
              <w:tabs>
                <w:tab w:val="left" w:pos="5760"/>
              </w:tabs>
              <w:suppressAutoHyphens w:val="0"/>
              <w:autoSpaceDE w:val="0"/>
              <w:autoSpaceDN w:val="0"/>
              <w:adjustRightInd w:val="0"/>
              <w:spacing w:line="360" w:lineRule="auto"/>
              <w:jc w:val="both"/>
              <w:rPr>
                <w:sz w:val="20"/>
                <w:szCs w:val="20"/>
                <w:lang w:eastAsia="ru-RU"/>
              </w:rPr>
            </w:pPr>
            <w:r w:rsidRPr="004B2F85">
              <w:rPr>
                <w:sz w:val="22"/>
                <w:szCs w:val="22"/>
                <w:lang w:eastAsia="ru-RU"/>
              </w:rPr>
              <w:t xml:space="preserve">______________/ </w:t>
            </w:r>
            <w:r w:rsidRPr="004B2F85">
              <w:rPr>
                <w:sz w:val="22"/>
                <w:szCs w:val="22"/>
                <w:lang w:eastAsia="ru-RU"/>
              </w:rPr>
              <w:t>____________</w:t>
            </w:r>
            <w:r w:rsidRPr="004B2F85">
              <w:rPr>
                <w:sz w:val="22"/>
                <w:szCs w:val="22"/>
                <w:lang w:eastAsia="ru-RU"/>
              </w:rPr>
              <w:t xml:space="preserve"> /</w:t>
            </w:r>
          </w:p>
          <w:p w14:paraId="0D91D23E" w14:textId="77777777" w:rsidR="004B2F85" w:rsidRPr="004B2F85" w:rsidRDefault="004B2F85" w:rsidP="004B2F85">
            <w:pPr>
              <w:widowControl w:val="0"/>
              <w:suppressAutoHyphens w:val="0"/>
              <w:autoSpaceDE w:val="0"/>
              <w:autoSpaceDN w:val="0"/>
              <w:adjustRightInd w:val="0"/>
              <w:ind w:firstLine="709"/>
              <w:jc w:val="both"/>
              <w:rPr>
                <w:sz w:val="20"/>
                <w:szCs w:val="20"/>
                <w:lang w:eastAsia="ru-RU"/>
              </w:rPr>
            </w:pPr>
            <w:r w:rsidRPr="004B2F85">
              <w:rPr>
                <w:color w:val="000000"/>
                <w:sz w:val="20"/>
                <w:szCs w:val="20"/>
                <w:lang w:eastAsia="ru-RU"/>
              </w:rPr>
              <w:t>М.П.</w:t>
            </w:r>
          </w:p>
        </w:tc>
      </w:tr>
    </w:tbl>
    <w:p w14:paraId="1891B757" w14:textId="77777777" w:rsidR="004B2F85" w:rsidRDefault="004B2F85" w:rsidP="004B2F85">
      <w:pPr>
        <w:autoSpaceDE w:val="0"/>
        <w:autoSpaceDN w:val="0"/>
        <w:adjustRightInd w:val="0"/>
        <w:rPr>
          <w:b/>
        </w:rPr>
      </w:pPr>
    </w:p>
    <w:p w14:paraId="6641D8D4" w14:textId="77777777" w:rsidR="004B2F85" w:rsidRDefault="004B2F85" w:rsidP="008B7197">
      <w:pPr>
        <w:autoSpaceDE w:val="0"/>
        <w:autoSpaceDN w:val="0"/>
        <w:adjustRightInd w:val="0"/>
        <w:jc w:val="center"/>
        <w:rPr>
          <w:b/>
        </w:rPr>
      </w:pPr>
    </w:p>
    <w:p w14:paraId="07283C66" w14:textId="77777777" w:rsidR="004B2F85" w:rsidRDefault="004B2F85" w:rsidP="008B7197">
      <w:pPr>
        <w:autoSpaceDE w:val="0"/>
        <w:autoSpaceDN w:val="0"/>
        <w:adjustRightInd w:val="0"/>
        <w:jc w:val="center"/>
        <w:rPr>
          <w:b/>
        </w:rPr>
      </w:pPr>
    </w:p>
    <w:p w14:paraId="1624D983" w14:textId="77777777" w:rsidR="008B7197" w:rsidRPr="00FB6682" w:rsidRDefault="008B7197" w:rsidP="008B7197">
      <w:pPr>
        <w:autoSpaceDE w:val="0"/>
        <w:autoSpaceDN w:val="0"/>
        <w:adjustRightInd w:val="0"/>
        <w:ind w:firstLine="540"/>
        <w:jc w:val="both"/>
        <w:rPr>
          <w:sz w:val="16"/>
          <w:szCs w:val="16"/>
        </w:rPr>
      </w:pPr>
    </w:p>
    <w:p w14:paraId="63AB3A39" w14:textId="1E4FC97A" w:rsidR="00D64293" w:rsidRPr="008F1689" w:rsidRDefault="00D64293" w:rsidP="00D64293">
      <w:pPr>
        <w:tabs>
          <w:tab w:val="left" w:pos="5955"/>
        </w:tabs>
        <w:jc w:val="right"/>
      </w:pPr>
      <w:r w:rsidRPr="008F1689">
        <w:lastRenderedPageBreak/>
        <w:t>Приложение №1</w:t>
      </w:r>
    </w:p>
    <w:p w14:paraId="3D79FA35" w14:textId="77777777" w:rsidR="00F62557" w:rsidRPr="00F62557" w:rsidRDefault="00F62557" w:rsidP="00F62557">
      <w:pPr>
        <w:tabs>
          <w:tab w:val="left" w:pos="5955"/>
        </w:tabs>
        <w:jc w:val="right"/>
      </w:pPr>
      <w:r w:rsidRPr="00F62557">
        <w:t xml:space="preserve">к Контракту № _________________ </w:t>
      </w:r>
    </w:p>
    <w:p w14:paraId="106C05C0" w14:textId="0E8027C8" w:rsidR="00D64293" w:rsidRPr="008F1689" w:rsidRDefault="00F62557" w:rsidP="00F62557">
      <w:pPr>
        <w:tabs>
          <w:tab w:val="left" w:pos="5955"/>
        </w:tabs>
        <w:jc w:val="right"/>
      </w:pPr>
      <w:r w:rsidRPr="00F62557">
        <w:t>от «___» ________ 202</w:t>
      </w:r>
      <w:r w:rsidR="00443FDA">
        <w:t>6</w:t>
      </w:r>
      <w:r w:rsidRPr="00F62557">
        <w:t xml:space="preserve"> г.</w:t>
      </w:r>
    </w:p>
    <w:p w14:paraId="1B254AC1" w14:textId="77777777" w:rsidR="00D64293" w:rsidRDefault="00D64293" w:rsidP="00D64293">
      <w:pPr>
        <w:tabs>
          <w:tab w:val="left" w:pos="5955"/>
        </w:tabs>
        <w:jc w:val="right"/>
      </w:pPr>
    </w:p>
    <w:p w14:paraId="351B8BA6" w14:textId="19BC5031" w:rsidR="00D64293" w:rsidRDefault="004144A2" w:rsidP="00D64293">
      <w:pPr>
        <w:tabs>
          <w:tab w:val="left" w:pos="5955"/>
        </w:tabs>
        <w:jc w:val="center"/>
        <w:rPr>
          <w:b/>
        </w:rPr>
      </w:pPr>
      <w:r w:rsidRPr="00764950">
        <w:rPr>
          <w:b/>
        </w:rPr>
        <w:t>СПЕЦИФИКАЦИЯ</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835"/>
        <w:gridCol w:w="850"/>
        <w:gridCol w:w="992"/>
        <w:gridCol w:w="851"/>
        <w:gridCol w:w="1134"/>
        <w:gridCol w:w="1276"/>
        <w:gridCol w:w="1275"/>
      </w:tblGrid>
      <w:tr w:rsidR="00014A56" w:rsidRPr="00014A56" w14:paraId="251BA5FD" w14:textId="77777777" w:rsidTr="00B653C8">
        <w:trPr>
          <w:trHeight w:val="20"/>
        </w:trPr>
        <w:tc>
          <w:tcPr>
            <w:tcW w:w="488" w:type="dxa"/>
            <w:vAlign w:val="center"/>
          </w:tcPr>
          <w:p w14:paraId="3DA0E8D8"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 xml:space="preserve">N </w:t>
            </w:r>
            <w:proofErr w:type="gramStart"/>
            <w:r w:rsidRPr="00014A56">
              <w:rPr>
                <w:sz w:val="22"/>
                <w:szCs w:val="22"/>
                <w:lang w:eastAsia="ru-RU"/>
              </w:rPr>
              <w:t>п</w:t>
            </w:r>
            <w:proofErr w:type="gramEnd"/>
            <w:r w:rsidRPr="00014A56">
              <w:rPr>
                <w:sz w:val="22"/>
                <w:szCs w:val="22"/>
                <w:lang w:eastAsia="ru-RU"/>
              </w:rPr>
              <w:t>/п</w:t>
            </w:r>
          </w:p>
        </w:tc>
        <w:tc>
          <w:tcPr>
            <w:tcW w:w="2835" w:type="dxa"/>
            <w:vAlign w:val="center"/>
          </w:tcPr>
          <w:p w14:paraId="611182A1"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Наименование Товара</w:t>
            </w:r>
          </w:p>
        </w:tc>
        <w:tc>
          <w:tcPr>
            <w:tcW w:w="850" w:type="dxa"/>
            <w:vAlign w:val="center"/>
          </w:tcPr>
          <w:p w14:paraId="77CD445C"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Единицы измерения</w:t>
            </w:r>
          </w:p>
        </w:tc>
        <w:tc>
          <w:tcPr>
            <w:tcW w:w="992" w:type="dxa"/>
            <w:vAlign w:val="center"/>
          </w:tcPr>
          <w:p w14:paraId="18C47084"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 xml:space="preserve">Количество в единицах измерения </w:t>
            </w:r>
          </w:p>
        </w:tc>
        <w:tc>
          <w:tcPr>
            <w:tcW w:w="851" w:type="dxa"/>
            <w:vAlign w:val="center"/>
          </w:tcPr>
          <w:p w14:paraId="431D2B6E" w14:textId="77777777" w:rsidR="00014A56" w:rsidRPr="00014A56" w:rsidRDefault="00014A56" w:rsidP="00B653C8">
            <w:pPr>
              <w:widowControl w:val="0"/>
              <w:suppressAutoHyphens w:val="0"/>
              <w:autoSpaceDE w:val="0"/>
              <w:autoSpaceDN w:val="0"/>
              <w:jc w:val="center"/>
              <w:rPr>
                <w:sz w:val="22"/>
                <w:szCs w:val="22"/>
                <w:lang w:eastAsia="ru-RU"/>
              </w:rPr>
            </w:pPr>
            <w:r w:rsidRPr="00014A56">
              <w:rPr>
                <w:color w:val="000000"/>
                <w:lang w:eastAsia="ru-RU"/>
              </w:rPr>
              <w:t xml:space="preserve">Ставка НДС, % </w:t>
            </w:r>
          </w:p>
        </w:tc>
        <w:tc>
          <w:tcPr>
            <w:tcW w:w="1134" w:type="dxa"/>
            <w:vAlign w:val="center"/>
          </w:tcPr>
          <w:p w14:paraId="5117ECA2" w14:textId="77777777" w:rsidR="00014A56" w:rsidRPr="00014A56" w:rsidRDefault="00014A56" w:rsidP="00B653C8">
            <w:pPr>
              <w:widowControl w:val="0"/>
              <w:suppressAutoHyphens w:val="0"/>
              <w:autoSpaceDE w:val="0"/>
              <w:autoSpaceDN w:val="0"/>
              <w:jc w:val="center"/>
              <w:rPr>
                <w:sz w:val="22"/>
                <w:szCs w:val="22"/>
                <w:lang w:eastAsia="ru-RU"/>
              </w:rPr>
            </w:pPr>
            <w:r w:rsidRPr="00014A56">
              <w:rPr>
                <w:color w:val="000000"/>
                <w:lang w:eastAsia="ru-RU"/>
              </w:rPr>
              <w:t>Сумма НДС, руб.</w:t>
            </w:r>
          </w:p>
        </w:tc>
        <w:tc>
          <w:tcPr>
            <w:tcW w:w="1276" w:type="dxa"/>
            <w:vAlign w:val="center"/>
          </w:tcPr>
          <w:p w14:paraId="1DDDDC3E"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Цена за единицу измерения, руб.</w:t>
            </w:r>
          </w:p>
          <w:p w14:paraId="635704BF"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 xml:space="preserve">(включая НДС) </w:t>
            </w:r>
          </w:p>
        </w:tc>
        <w:tc>
          <w:tcPr>
            <w:tcW w:w="1275" w:type="dxa"/>
            <w:vAlign w:val="center"/>
          </w:tcPr>
          <w:p w14:paraId="1C5E0581"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Стоимость, руб.</w:t>
            </w:r>
          </w:p>
          <w:p w14:paraId="5E05F1D7"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 xml:space="preserve">(включая НДС) </w:t>
            </w:r>
          </w:p>
        </w:tc>
      </w:tr>
      <w:tr w:rsidR="00014A56" w:rsidRPr="00014A56" w14:paraId="4995B587" w14:textId="77777777" w:rsidTr="00B653C8">
        <w:trPr>
          <w:trHeight w:val="20"/>
        </w:trPr>
        <w:tc>
          <w:tcPr>
            <w:tcW w:w="488" w:type="dxa"/>
            <w:vAlign w:val="center"/>
          </w:tcPr>
          <w:p w14:paraId="30BBAF6E"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1</w:t>
            </w:r>
          </w:p>
        </w:tc>
        <w:tc>
          <w:tcPr>
            <w:tcW w:w="2835" w:type="dxa"/>
            <w:vAlign w:val="center"/>
          </w:tcPr>
          <w:p w14:paraId="2B45E49B"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2</w:t>
            </w:r>
          </w:p>
        </w:tc>
        <w:tc>
          <w:tcPr>
            <w:tcW w:w="850" w:type="dxa"/>
            <w:vAlign w:val="center"/>
          </w:tcPr>
          <w:p w14:paraId="335FD963"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3</w:t>
            </w:r>
          </w:p>
        </w:tc>
        <w:tc>
          <w:tcPr>
            <w:tcW w:w="992" w:type="dxa"/>
            <w:vAlign w:val="center"/>
          </w:tcPr>
          <w:p w14:paraId="7F2384F3"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4</w:t>
            </w:r>
          </w:p>
        </w:tc>
        <w:tc>
          <w:tcPr>
            <w:tcW w:w="851" w:type="dxa"/>
            <w:vAlign w:val="center"/>
          </w:tcPr>
          <w:p w14:paraId="10B06441"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5</w:t>
            </w:r>
          </w:p>
        </w:tc>
        <w:tc>
          <w:tcPr>
            <w:tcW w:w="1134" w:type="dxa"/>
            <w:vAlign w:val="center"/>
          </w:tcPr>
          <w:p w14:paraId="5A02BC65"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6</w:t>
            </w:r>
          </w:p>
        </w:tc>
        <w:tc>
          <w:tcPr>
            <w:tcW w:w="1276" w:type="dxa"/>
            <w:vAlign w:val="center"/>
          </w:tcPr>
          <w:p w14:paraId="36026408"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7</w:t>
            </w:r>
          </w:p>
        </w:tc>
        <w:tc>
          <w:tcPr>
            <w:tcW w:w="1275" w:type="dxa"/>
            <w:vAlign w:val="center"/>
          </w:tcPr>
          <w:p w14:paraId="14C44B9E" w14:textId="77777777" w:rsidR="00014A56" w:rsidRPr="00014A56" w:rsidRDefault="00014A56" w:rsidP="00B653C8">
            <w:pPr>
              <w:widowControl w:val="0"/>
              <w:suppressAutoHyphens w:val="0"/>
              <w:autoSpaceDE w:val="0"/>
              <w:autoSpaceDN w:val="0"/>
              <w:jc w:val="center"/>
              <w:rPr>
                <w:sz w:val="22"/>
                <w:szCs w:val="22"/>
                <w:lang w:eastAsia="ru-RU"/>
              </w:rPr>
            </w:pPr>
            <w:r w:rsidRPr="00014A56">
              <w:rPr>
                <w:sz w:val="22"/>
                <w:szCs w:val="22"/>
                <w:lang w:eastAsia="ru-RU"/>
              </w:rPr>
              <w:t>8</w:t>
            </w:r>
          </w:p>
        </w:tc>
      </w:tr>
      <w:tr w:rsidR="004B2F85" w:rsidRPr="00014A56" w14:paraId="14DF1A51" w14:textId="77777777" w:rsidTr="004B2F85">
        <w:trPr>
          <w:trHeight w:val="20"/>
        </w:trPr>
        <w:tc>
          <w:tcPr>
            <w:tcW w:w="488" w:type="dxa"/>
            <w:vAlign w:val="center"/>
          </w:tcPr>
          <w:p w14:paraId="0F61E0AD" w14:textId="77777777" w:rsidR="004B2F85" w:rsidRPr="00014A56" w:rsidRDefault="004B2F85" w:rsidP="00B653C8">
            <w:pPr>
              <w:widowControl w:val="0"/>
              <w:suppressAutoHyphens w:val="0"/>
              <w:autoSpaceDE w:val="0"/>
              <w:autoSpaceDN w:val="0"/>
              <w:jc w:val="center"/>
              <w:rPr>
                <w:sz w:val="22"/>
                <w:szCs w:val="22"/>
                <w:lang w:eastAsia="ru-RU"/>
              </w:rPr>
            </w:pPr>
            <w:r w:rsidRPr="00014A56">
              <w:rPr>
                <w:sz w:val="22"/>
                <w:szCs w:val="22"/>
                <w:lang w:eastAsia="ru-RU"/>
              </w:rPr>
              <w:t>1.</w:t>
            </w:r>
          </w:p>
        </w:tc>
        <w:tc>
          <w:tcPr>
            <w:tcW w:w="2835" w:type="dxa"/>
            <w:vAlign w:val="center"/>
          </w:tcPr>
          <w:p w14:paraId="38F4FE27" w14:textId="7F087C6C" w:rsidR="004B2F85" w:rsidRPr="00014A56" w:rsidRDefault="004B2F85" w:rsidP="00B653C8">
            <w:pPr>
              <w:suppressAutoHyphens w:val="0"/>
              <w:autoSpaceDE w:val="0"/>
              <w:autoSpaceDN w:val="0"/>
              <w:adjustRightInd w:val="0"/>
              <w:spacing w:line="276" w:lineRule="auto"/>
              <w:rPr>
                <w:rFonts w:eastAsia="Calibri"/>
                <w:sz w:val="20"/>
                <w:szCs w:val="20"/>
                <w:vertAlign w:val="superscript"/>
                <w:lang w:eastAsia="en-US"/>
              </w:rPr>
            </w:pPr>
            <w:r w:rsidRPr="00532AE2">
              <w:rPr>
                <w:sz w:val="18"/>
                <w:szCs w:val="18"/>
              </w:rPr>
              <w:t>Мороженое Рожок большой (малина)</w:t>
            </w:r>
          </w:p>
        </w:tc>
        <w:tc>
          <w:tcPr>
            <w:tcW w:w="850" w:type="dxa"/>
            <w:vAlign w:val="center"/>
          </w:tcPr>
          <w:p w14:paraId="29C6E594" w14:textId="77777777" w:rsidR="004B2F85" w:rsidRPr="00014A56" w:rsidRDefault="004B2F85" w:rsidP="00B653C8">
            <w:pPr>
              <w:widowControl w:val="0"/>
              <w:suppressAutoHyphens w:val="0"/>
              <w:autoSpaceDE w:val="0"/>
              <w:autoSpaceDN w:val="0"/>
              <w:jc w:val="center"/>
              <w:rPr>
                <w:sz w:val="22"/>
                <w:szCs w:val="22"/>
                <w:lang w:eastAsia="ru-RU"/>
              </w:rPr>
            </w:pPr>
            <w:r w:rsidRPr="00014A56">
              <w:rPr>
                <w:sz w:val="22"/>
                <w:szCs w:val="22"/>
                <w:lang w:eastAsia="ru-RU"/>
              </w:rPr>
              <w:t>шт.</w:t>
            </w:r>
          </w:p>
        </w:tc>
        <w:tc>
          <w:tcPr>
            <w:tcW w:w="992" w:type="dxa"/>
            <w:vAlign w:val="center"/>
          </w:tcPr>
          <w:p w14:paraId="4E621636" w14:textId="6937A414" w:rsidR="004B2F85" w:rsidRPr="00014A56" w:rsidRDefault="004B2F85" w:rsidP="004B2F85">
            <w:pPr>
              <w:suppressAutoHyphens w:val="0"/>
              <w:spacing w:line="276" w:lineRule="auto"/>
              <w:jc w:val="center"/>
              <w:rPr>
                <w:rFonts w:eastAsia="Calibri"/>
                <w:color w:val="000000"/>
                <w:sz w:val="20"/>
                <w:szCs w:val="20"/>
                <w:lang w:eastAsia="en-US"/>
              </w:rPr>
            </w:pPr>
            <w:r>
              <w:rPr>
                <w:color w:val="000000"/>
                <w:sz w:val="20"/>
                <w:szCs w:val="20"/>
              </w:rPr>
              <w:t>630</w:t>
            </w:r>
          </w:p>
        </w:tc>
        <w:tc>
          <w:tcPr>
            <w:tcW w:w="851" w:type="dxa"/>
            <w:vAlign w:val="center"/>
          </w:tcPr>
          <w:p w14:paraId="23FAFF58" w14:textId="44B537F2" w:rsidR="004B2F85" w:rsidRPr="00014A56" w:rsidRDefault="004B2F85" w:rsidP="00B653C8">
            <w:pPr>
              <w:suppressAutoHyphens w:val="0"/>
              <w:spacing w:line="276" w:lineRule="auto"/>
              <w:jc w:val="center"/>
              <w:rPr>
                <w:rFonts w:eastAsia="Calibri"/>
                <w:color w:val="000000"/>
                <w:sz w:val="20"/>
                <w:szCs w:val="20"/>
                <w:lang w:eastAsia="en-US"/>
              </w:rPr>
            </w:pPr>
            <w:r>
              <w:rPr>
                <w:rFonts w:eastAsia="Calibri"/>
                <w:color w:val="000000"/>
                <w:sz w:val="20"/>
                <w:szCs w:val="20"/>
                <w:lang w:eastAsia="en-US"/>
              </w:rPr>
              <w:t>10</w:t>
            </w:r>
          </w:p>
        </w:tc>
        <w:tc>
          <w:tcPr>
            <w:tcW w:w="1134" w:type="dxa"/>
            <w:vAlign w:val="center"/>
          </w:tcPr>
          <w:p w14:paraId="6F2291C2" w14:textId="29E95821" w:rsidR="004B2F85" w:rsidRPr="00014A56" w:rsidRDefault="004B2F85" w:rsidP="00B653C8">
            <w:pPr>
              <w:suppressAutoHyphens w:val="0"/>
              <w:spacing w:line="276" w:lineRule="auto"/>
              <w:jc w:val="center"/>
              <w:rPr>
                <w:rFonts w:eastAsia="Calibri"/>
                <w:color w:val="000000"/>
                <w:sz w:val="20"/>
                <w:szCs w:val="20"/>
                <w:lang w:eastAsia="en-US"/>
              </w:rPr>
            </w:pPr>
          </w:p>
        </w:tc>
        <w:tc>
          <w:tcPr>
            <w:tcW w:w="1276" w:type="dxa"/>
            <w:vAlign w:val="center"/>
          </w:tcPr>
          <w:p w14:paraId="1C3EA18F" w14:textId="6DA339B2" w:rsidR="004B2F85" w:rsidRPr="00014A56" w:rsidRDefault="004B2F85" w:rsidP="00B653C8">
            <w:pPr>
              <w:widowControl w:val="0"/>
              <w:suppressAutoHyphens w:val="0"/>
              <w:autoSpaceDE w:val="0"/>
              <w:autoSpaceDN w:val="0"/>
              <w:jc w:val="center"/>
              <w:rPr>
                <w:sz w:val="22"/>
                <w:szCs w:val="22"/>
                <w:lang w:eastAsia="ru-RU"/>
              </w:rPr>
            </w:pPr>
          </w:p>
        </w:tc>
        <w:tc>
          <w:tcPr>
            <w:tcW w:w="1275" w:type="dxa"/>
            <w:vAlign w:val="center"/>
          </w:tcPr>
          <w:p w14:paraId="29C8BBF3" w14:textId="0C95E5F2" w:rsidR="004B2F85" w:rsidRPr="00014A56" w:rsidRDefault="004B2F85" w:rsidP="00B653C8">
            <w:pPr>
              <w:widowControl w:val="0"/>
              <w:suppressAutoHyphens w:val="0"/>
              <w:autoSpaceDE w:val="0"/>
              <w:autoSpaceDN w:val="0"/>
              <w:jc w:val="center"/>
              <w:rPr>
                <w:sz w:val="22"/>
                <w:szCs w:val="22"/>
                <w:lang w:eastAsia="ru-RU"/>
              </w:rPr>
            </w:pPr>
          </w:p>
        </w:tc>
      </w:tr>
      <w:tr w:rsidR="004B2F85" w:rsidRPr="00014A56" w14:paraId="3F0CB8F7" w14:textId="77777777" w:rsidTr="004B2F85">
        <w:trPr>
          <w:trHeight w:val="20"/>
        </w:trPr>
        <w:tc>
          <w:tcPr>
            <w:tcW w:w="488" w:type="dxa"/>
            <w:vAlign w:val="center"/>
          </w:tcPr>
          <w:p w14:paraId="4E016260" w14:textId="77777777" w:rsidR="004B2F85" w:rsidRPr="00014A56" w:rsidRDefault="004B2F85" w:rsidP="00B653C8">
            <w:pPr>
              <w:widowControl w:val="0"/>
              <w:suppressAutoHyphens w:val="0"/>
              <w:autoSpaceDE w:val="0"/>
              <w:autoSpaceDN w:val="0"/>
              <w:jc w:val="center"/>
              <w:rPr>
                <w:sz w:val="22"/>
                <w:szCs w:val="22"/>
                <w:lang w:eastAsia="ru-RU"/>
              </w:rPr>
            </w:pPr>
            <w:r w:rsidRPr="00014A56">
              <w:rPr>
                <w:sz w:val="22"/>
                <w:szCs w:val="22"/>
                <w:lang w:eastAsia="ru-RU"/>
              </w:rPr>
              <w:t>2.</w:t>
            </w:r>
          </w:p>
        </w:tc>
        <w:tc>
          <w:tcPr>
            <w:tcW w:w="2835" w:type="dxa"/>
            <w:vAlign w:val="center"/>
          </w:tcPr>
          <w:p w14:paraId="2627EB9F" w14:textId="4ED8AA28" w:rsidR="004B2F85" w:rsidRPr="00014A56" w:rsidRDefault="004B2F85" w:rsidP="00B653C8">
            <w:pPr>
              <w:suppressAutoHyphens w:val="0"/>
              <w:autoSpaceDE w:val="0"/>
              <w:autoSpaceDN w:val="0"/>
              <w:adjustRightInd w:val="0"/>
              <w:spacing w:line="276" w:lineRule="auto"/>
              <w:rPr>
                <w:rFonts w:eastAsia="Calibri"/>
                <w:color w:val="000000"/>
                <w:sz w:val="20"/>
                <w:szCs w:val="20"/>
                <w:lang w:eastAsia="en-US"/>
              </w:rPr>
            </w:pPr>
            <w:r w:rsidRPr="00532AE2">
              <w:rPr>
                <w:sz w:val="18"/>
                <w:szCs w:val="18"/>
              </w:rPr>
              <w:t>Мороженое Рожок большой (черная смородина)</w:t>
            </w:r>
          </w:p>
        </w:tc>
        <w:tc>
          <w:tcPr>
            <w:tcW w:w="850" w:type="dxa"/>
            <w:vAlign w:val="center"/>
          </w:tcPr>
          <w:p w14:paraId="6486F812" w14:textId="77777777" w:rsidR="004B2F85" w:rsidRPr="00014A56" w:rsidRDefault="004B2F85" w:rsidP="00B653C8">
            <w:pPr>
              <w:widowControl w:val="0"/>
              <w:suppressAutoHyphens w:val="0"/>
              <w:autoSpaceDE w:val="0"/>
              <w:autoSpaceDN w:val="0"/>
              <w:jc w:val="center"/>
              <w:rPr>
                <w:sz w:val="22"/>
                <w:szCs w:val="22"/>
                <w:lang w:eastAsia="ru-RU"/>
              </w:rPr>
            </w:pPr>
            <w:r w:rsidRPr="00014A56">
              <w:rPr>
                <w:sz w:val="22"/>
                <w:szCs w:val="22"/>
                <w:lang w:eastAsia="ru-RU"/>
              </w:rPr>
              <w:t>шт.</w:t>
            </w:r>
          </w:p>
        </w:tc>
        <w:tc>
          <w:tcPr>
            <w:tcW w:w="992" w:type="dxa"/>
            <w:vAlign w:val="center"/>
          </w:tcPr>
          <w:p w14:paraId="28E7A50E" w14:textId="5AA0AA61" w:rsidR="004B2F85" w:rsidRPr="00014A56" w:rsidRDefault="004B2F85" w:rsidP="004B2F85">
            <w:pPr>
              <w:suppressAutoHyphens w:val="0"/>
              <w:spacing w:line="276" w:lineRule="auto"/>
              <w:jc w:val="center"/>
              <w:rPr>
                <w:rFonts w:eastAsia="Calibri"/>
                <w:color w:val="000000"/>
                <w:sz w:val="20"/>
                <w:szCs w:val="20"/>
                <w:lang w:eastAsia="en-US"/>
              </w:rPr>
            </w:pPr>
            <w:r>
              <w:rPr>
                <w:color w:val="000000"/>
                <w:sz w:val="20"/>
                <w:szCs w:val="20"/>
              </w:rPr>
              <w:t>630</w:t>
            </w:r>
          </w:p>
        </w:tc>
        <w:tc>
          <w:tcPr>
            <w:tcW w:w="851" w:type="dxa"/>
            <w:vAlign w:val="center"/>
          </w:tcPr>
          <w:p w14:paraId="59B3CDBF" w14:textId="77301621" w:rsidR="004B2F85" w:rsidRPr="00014A56" w:rsidRDefault="004B2F85" w:rsidP="00B653C8">
            <w:pPr>
              <w:suppressAutoHyphens w:val="0"/>
              <w:spacing w:line="276" w:lineRule="auto"/>
              <w:jc w:val="center"/>
              <w:rPr>
                <w:rFonts w:eastAsia="Calibri"/>
                <w:color w:val="000000"/>
                <w:sz w:val="20"/>
                <w:szCs w:val="20"/>
                <w:lang w:eastAsia="en-US"/>
              </w:rPr>
            </w:pPr>
            <w:r>
              <w:rPr>
                <w:rFonts w:eastAsia="Calibri"/>
                <w:color w:val="000000"/>
                <w:sz w:val="20"/>
                <w:szCs w:val="20"/>
                <w:lang w:eastAsia="en-US"/>
              </w:rPr>
              <w:t>10</w:t>
            </w:r>
          </w:p>
        </w:tc>
        <w:tc>
          <w:tcPr>
            <w:tcW w:w="1134" w:type="dxa"/>
            <w:vAlign w:val="center"/>
          </w:tcPr>
          <w:p w14:paraId="61E8F30C" w14:textId="4FB14477" w:rsidR="004B2F85" w:rsidRPr="00014A56" w:rsidRDefault="004B2F85" w:rsidP="00B653C8">
            <w:pPr>
              <w:suppressAutoHyphens w:val="0"/>
              <w:spacing w:line="276" w:lineRule="auto"/>
              <w:jc w:val="center"/>
              <w:rPr>
                <w:rFonts w:eastAsia="Calibri"/>
                <w:color w:val="000000"/>
                <w:sz w:val="20"/>
                <w:szCs w:val="20"/>
                <w:lang w:eastAsia="en-US"/>
              </w:rPr>
            </w:pPr>
          </w:p>
        </w:tc>
        <w:tc>
          <w:tcPr>
            <w:tcW w:w="1276" w:type="dxa"/>
            <w:vAlign w:val="center"/>
          </w:tcPr>
          <w:p w14:paraId="40C10B52" w14:textId="66366443" w:rsidR="004B2F85" w:rsidRPr="00014A56" w:rsidRDefault="004B2F85" w:rsidP="00B653C8">
            <w:pPr>
              <w:widowControl w:val="0"/>
              <w:suppressAutoHyphens w:val="0"/>
              <w:autoSpaceDE w:val="0"/>
              <w:autoSpaceDN w:val="0"/>
              <w:jc w:val="center"/>
              <w:rPr>
                <w:sz w:val="22"/>
                <w:szCs w:val="22"/>
                <w:lang w:eastAsia="ru-RU"/>
              </w:rPr>
            </w:pPr>
          </w:p>
        </w:tc>
        <w:tc>
          <w:tcPr>
            <w:tcW w:w="1275" w:type="dxa"/>
            <w:vAlign w:val="center"/>
          </w:tcPr>
          <w:p w14:paraId="48DC1B36" w14:textId="77E6A434" w:rsidR="004B2F85" w:rsidRPr="00014A56" w:rsidRDefault="004B2F85" w:rsidP="00B653C8">
            <w:pPr>
              <w:widowControl w:val="0"/>
              <w:suppressAutoHyphens w:val="0"/>
              <w:autoSpaceDE w:val="0"/>
              <w:autoSpaceDN w:val="0"/>
              <w:jc w:val="center"/>
              <w:rPr>
                <w:sz w:val="22"/>
                <w:szCs w:val="22"/>
                <w:lang w:eastAsia="ru-RU"/>
              </w:rPr>
            </w:pPr>
          </w:p>
        </w:tc>
      </w:tr>
      <w:tr w:rsidR="004B2F85" w:rsidRPr="00014A56" w14:paraId="3188E644" w14:textId="77777777" w:rsidTr="004B2F85">
        <w:trPr>
          <w:trHeight w:val="20"/>
        </w:trPr>
        <w:tc>
          <w:tcPr>
            <w:tcW w:w="488" w:type="dxa"/>
            <w:vAlign w:val="center"/>
          </w:tcPr>
          <w:p w14:paraId="6620A71B" w14:textId="77777777" w:rsidR="004B2F85" w:rsidRPr="00014A56" w:rsidRDefault="004B2F85" w:rsidP="00B653C8">
            <w:pPr>
              <w:widowControl w:val="0"/>
              <w:suppressAutoHyphens w:val="0"/>
              <w:autoSpaceDE w:val="0"/>
              <w:autoSpaceDN w:val="0"/>
              <w:jc w:val="center"/>
              <w:rPr>
                <w:sz w:val="22"/>
                <w:szCs w:val="22"/>
                <w:lang w:eastAsia="ru-RU"/>
              </w:rPr>
            </w:pPr>
            <w:r w:rsidRPr="00014A56">
              <w:rPr>
                <w:sz w:val="22"/>
                <w:szCs w:val="22"/>
                <w:lang w:eastAsia="ru-RU"/>
              </w:rPr>
              <w:t>3.</w:t>
            </w:r>
          </w:p>
        </w:tc>
        <w:tc>
          <w:tcPr>
            <w:tcW w:w="2835" w:type="dxa"/>
            <w:vAlign w:val="center"/>
          </w:tcPr>
          <w:p w14:paraId="0DB7ACAD" w14:textId="6FFF278D" w:rsidR="004B2F85" w:rsidRPr="00014A56" w:rsidRDefault="004B2F85" w:rsidP="00B653C8">
            <w:pPr>
              <w:suppressAutoHyphens w:val="0"/>
              <w:autoSpaceDE w:val="0"/>
              <w:autoSpaceDN w:val="0"/>
              <w:adjustRightInd w:val="0"/>
              <w:spacing w:line="276" w:lineRule="auto"/>
              <w:rPr>
                <w:rFonts w:eastAsia="Calibri"/>
                <w:color w:val="000000"/>
                <w:sz w:val="20"/>
                <w:szCs w:val="20"/>
                <w:lang w:eastAsia="en-US"/>
              </w:rPr>
            </w:pPr>
            <w:r w:rsidRPr="00532AE2">
              <w:rPr>
                <w:sz w:val="18"/>
                <w:szCs w:val="18"/>
              </w:rPr>
              <w:t>Мороженое Рожок большой (карамель с шоколадной крошкой)</w:t>
            </w:r>
          </w:p>
        </w:tc>
        <w:tc>
          <w:tcPr>
            <w:tcW w:w="850" w:type="dxa"/>
            <w:vAlign w:val="center"/>
          </w:tcPr>
          <w:p w14:paraId="5A68119B" w14:textId="77777777" w:rsidR="004B2F85" w:rsidRPr="00014A56" w:rsidRDefault="004B2F85" w:rsidP="00B653C8">
            <w:pPr>
              <w:widowControl w:val="0"/>
              <w:suppressAutoHyphens w:val="0"/>
              <w:autoSpaceDE w:val="0"/>
              <w:autoSpaceDN w:val="0"/>
              <w:jc w:val="center"/>
              <w:rPr>
                <w:sz w:val="22"/>
                <w:szCs w:val="22"/>
                <w:lang w:eastAsia="ru-RU"/>
              </w:rPr>
            </w:pPr>
            <w:r w:rsidRPr="00014A56">
              <w:rPr>
                <w:sz w:val="22"/>
                <w:szCs w:val="22"/>
                <w:lang w:eastAsia="ru-RU"/>
              </w:rPr>
              <w:t>шт.</w:t>
            </w:r>
          </w:p>
        </w:tc>
        <w:tc>
          <w:tcPr>
            <w:tcW w:w="992" w:type="dxa"/>
            <w:vAlign w:val="center"/>
          </w:tcPr>
          <w:p w14:paraId="65786051" w14:textId="226A4A46" w:rsidR="004B2F85" w:rsidRPr="00014A56" w:rsidRDefault="004B2F85" w:rsidP="004B2F85">
            <w:pPr>
              <w:suppressAutoHyphens w:val="0"/>
              <w:spacing w:line="276" w:lineRule="auto"/>
              <w:jc w:val="center"/>
              <w:rPr>
                <w:rFonts w:eastAsia="Calibri"/>
                <w:color w:val="000000"/>
                <w:sz w:val="20"/>
                <w:szCs w:val="20"/>
                <w:lang w:eastAsia="en-US"/>
              </w:rPr>
            </w:pPr>
            <w:r>
              <w:rPr>
                <w:color w:val="000000"/>
                <w:sz w:val="20"/>
                <w:szCs w:val="20"/>
              </w:rPr>
              <w:t>630</w:t>
            </w:r>
          </w:p>
        </w:tc>
        <w:tc>
          <w:tcPr>
            <w:tcW w:w="851" w:type="dxa"/>
            <w:vAlign w:val="center"/>
          </w:tcPr>
          <w:p w14:paraId="5613EAAD" w14:textId="0ACDDA51" w:rsidR="004B2F85" w:rsidRPr="00014A56" w:rsidRDefault="004B2F85" w:rsidP="00B653C8">
            <w:pPr>
              <w:suppressAutoHyphens w:val="0"/>
              <w:spacing w:line="276" w:lineRule="auto"/>
              <w:jc w:val="center"/>
              <w:rPr>
                <w:rFonts w:eastAsia="Calibri"/>
                <w:color w:val="000000"/>
                <w:sz w:val="20"/>
                <w:szCs w:val="20"/>
                <w:lang w:eastAsia="en-US"/>
              </w:rPr>
            </w:pPr>
            <w:r>
              <w:rPr>
                <w:rFonts w:eastAsia="Calibri"/>
                <w:color w:val="000000"/>
                <w:sz w:val="20"/>
                <w:szCs w:val="20"/>
                <w:lang w:eastAsia="en-US"/>
              </w:rPr>
              <w:t>10</w:t>
            </w:r>
          </w:p>
        </w:tc>
        <w:tc>
          <w:tcPr>
            <w:tcW w:w="1134" w:type="dxa"/>
            <w:vAlign w:val="center"/>
          </w:tcPr>
          <w:p w14:paraId="551ED43A" w14:textId="6B54A5C0" w:rsidR="004B2F85" w:rsidRPr="00014A56" w:rsidRDefault="004B2F85" w:rsidP="00B653C8">
            <w:pPr>
              <w:suppressAutoHyphens w:val="0"/>
              <w:spacing w:line="276" w:lineRule="auto"/>
              <w:jc w:val="center"/>
              <w:rPr>
                <w:rFonts w:eastAsia="Calibri"/>
                <w:color w:val="000000"/>
                <w:sz w:val="20"/>
                <w:szCs w:val="20"/>
                <w:lang w:eastAsia="en-US"/>
              </w:rPr>
            </w:pPr>
          </w:p>
        </w:tc>
        <w:tc>
          <w:tcPr>
            <w:tcW w:w="1276" w:type="dxa"/>
            <w:vAlign w:val="center"/>
          </w:tcPr>
          <w:p w14:paraId="1AC085B2" w14:textId="33E17510" w:rsidR="004B2F85" w:rsidRPr="00014A56" w:rsidRDefault="004B2F85" w:rsidP="00B653C8">
            <w:pPr>
              <w:widowControl w:val="0"/>
              <w:suppressAutoHyphens w:val="0"/>
              <w:autoSpaceDE w:val="0"/>
              <w:autoSpaceDN w:val="0"/>
              <w:jc w:val="center"/>
              <w:rPr>
                <w:sz w:val="22"/>
                <w:szCs w:val="22"/>
                <w:lang w:eastAsia="ru-RU"/>
              </w:rPr>
            </w:pPr>
          </w:p>
        </w:tc>
        <w:tc>
          <w:tcPr>
            <w:tcW w:w="1275" w:type="dxa"/>
            <w:vAlign w:val="center"/>
          </w:tcPr>
          <w:p w14:paraId="66D5C239" w14:textId="5E9C792C" w:rsidR="004B2F85" w:rsidRPr="00014A56" w:rsidRDefault="004B2F85" w:rsidP="00B653C8">
            <w:pPr>
              <w:widowControl w:val="0"/>
              <w:suppressAutoHyphens w:val="0"/>
              <w:autoSpaceDE w:val="0"/>
              <w:autoSpaceDN w:val="0"/>
              <w:jc w:val="center"/>
              <w:rPr>
                <w:sz w:val="22"/>
                <w:szCs w:val="22"/>
                <w:lang w:eastAsia="ru-RU"/>
              </w:rPr>
            </w:pPr>
          </w:p>
        </w:tc>
      </w:tr>
      <w:tr w:rsidR="004B2F85" w:rsidRPr="00014A56" w14:paraId="7CEFA6E8" w14:textId="77777777" w:rsidTr="004B2F85">
        <w:trPr>
          <w:trHeight w:val="20"/>
        </w:trPr>
        <w:tc>
          <w:tcPr>
            <w:tcW w:w="488" w:type="dxa"/>
            <w:vAlign w:val="center"/>
          </w:tcPr>
          <w:p w14:paraId="6BF68535" w14:textId="77777777" w:rsidR="004B2F85" w:rsidRPr="00014A56" w:rsidRDefault="004B2F85" w:rsidP="00B653C8">
            <w:pPr>
              <w:widowControl w:val="0"/>
              <w:suppressAutoHyphens w:val="0"/>
              <w:autoSpaceDE w:val="0"/>
              <w:autoSpaceDN w:val="0"/>
              <w:jc w:val="center"/>
              <w:rPr>
                <w:sz w:val="22"/>
                <w:szCs w:val="22"/>
                <w:lang w:eastAsia="ru-RU"/>
              </w:rPr>
            </w:pPr>
            <w:r w:rsidRPr="00014A56">
              <w:rPr>
                <w:sz w:val="22"/>
                <w:szCs w:val="22"/>
                <w:lang w:eastAsia="ru-RU"/>
              </w:rPr>
              <w:t>4.</w:t>
            </w:r>
          </w:p>
        </w:tc>
        <w:tc>
          <w:tcPr>
            <w:tcW w:w="2835" w:type="dxa"/>
            <w:vAlign w:val="center"/>
          </w:tcPr>
          <w:p w14:paraId="6B613F88" w14:textId="702D9BE5" w:rsidR="004B2F85" w:rsidRPr="00014A56" w:rsidRDefault="004B2F85" w:rsidP="00B653C8">
            <w:pPr>
              <w:suppressAutoHyphens w:val="0"/>
              <w:autoSpaceDE w:val="0"/>
              <w:autoSpaceDN w:val="0"/>
              <w:adjustRightInd w:val="0"/>
              <w:spacing w:line="276" w:lineRule="auto"/>
              <w:rPr>
                <w:rFonts w:eastAsia="Calibri"/>
                <w:color w:val="000000"/>
                <w:sz w:val="20"/>
                <w:szCs w:val="20"/>
                <w:lang w:eastAsia="en-US"/>
              </w:rPr>
            </w:pPr>
            <w:r w:rsidRPr="00532AE2">
              <w:rPr>
                <w:sz w:val="18"/>
                <w:szCs w:val="18"/>
              </w:rPr>
              <w:t>Мороженое Рожок большой (фисташковый)</w:t>
            </w:r>
          </w:p>
        </w:tc>
        <w:tc>
          <w:tcPr>
            <w:tcW w:w="850" w:type="dxa"/>
            <w:vAlign w:val="center"/>
          </w:tcPr>
          <w:p w14:paraId="0CCF3939" w14:textId="77777777" w:rsidR="004B2F85" w:rsidRPr="00014A56" w:rsidRDefault="004B2F85" w:rsidP="00B653C8">
            <w:pPr>
              <w:widowControl w:val="0"/>
              <w:suppressAutoHyphens w:val="0"/>
              <w:autoSpaceDE w:val="0"/>
              <w:autoSpaceDN w:val="0"/>
              <w:jc w:val="center"/>
              <w:rPr>
                <w:sz w:val="22"/>
                <w:szCs w:val="22"/>
                <w:lang w:eastAsia="ru-RU"/>
              </w:rPr>
            </w:pPr>
            <w:r w:rsidRPr="00014A56">
              <w:rPr>
                <w:sz w:val="22"/>
                <w:szCs w:val="22"/>
                <w:lang w:eastAsia="ru-RU"/>
              </w:rPr>
              <w:t>шт.</w:t>
            </w:r>
          </w:p>
        </w:tc>
        <w:tc>
          <w:tcPr>
            <w:tcW w:w="992" w:type="dxa"/>
            <w:vAlign w:val="center"/>
          </w:tcPr>
          <w:p w14:paraId="04D2FA15" w14:textId="19B7EA1A" w:rsidR="004B2F85" w:rsidRPr="00014A56" w:rsidRDefault="004B2F85" w:rsidP="004B2F85">
            <w:pPr>
              <w:suppressAutoHyphens w:val="0"/>
              <w:spacing w:line="276" w:lineRule="auto"/>
              <w:jc w:val="center"/>
              <w:rPr>
                <w:rFonts w:eastAsia="Calibri"/>
                <w:color w:val="000000"/>
                <w:sz w:val="20"/>
                <w:szCs w:val="20"/>
                <w:lang w:eastAsia="en-US"/>
              </w:rPr>
            </w:pPr>
            <w:r>
              <w:rPr>
                <w:color w:val="000000"/>
                <w:sz w:val="20"/>
                <w:szCs w:val="20"/>
              </w:rPr>
              <w:t>600</w:t>
            </w:r>
          </w:p>
        </w:tc>
        <w:tc>
          <w:tcPr>
            <w:tcW w:w="851" w:type="dxa"/>
            <w:vAlign w:val="center"/>
          </w:tcPr>
          <w:p w14:paraId="2CD097D9" w14:textId="163CFF50" w:rsidR="004B2F85" w:rsidRPr="00014A56" w:rsidRDefault="004B2F85" w:rsidP="00B653C8">
            <w:pPr>
              <w:suppressAutoHyphens w:val="0"/>
              <w:spacing w:line="276" w:lineRule="auto"/>
              <w:jc w:val="center"/>
              <w:rPr>
                <w:rFonts w:eastAsia="Calibri"/>
                <w:color w:val="000000"/>
                <w:sz w:val="20"/>
                <w:szCs w:val="20"/>
                <w:lang w:eastAsia="en-US"/>
              </w:rPr>
            </w:pPr>
            <w:r>
              <w:rPr>
                <w:rFonts w:eastAsia="Calibri"/>
                <w:color w:val="000000"/>
                <w:sz w:val="20"/>
                <w:szCs w:val="20"/>
                <w:lang w:eastAsia="en-US"/>
              </w:rPr>
              <w:t>10</w:t>
            </w:r>
          </w:p>
        </w:tc>
        <w:tc>
          <w:tcPr>
            <w:tcW w:w="1134" w:type="dxa"/>
            <w:vAlign w:val="center"/>
          </w:tcPr>
          <w:p w14:paraId="595E3DB7" w14:textId="22FADDF1" w:rsidR="004B2F85" w:rsidRPr="00014A56" w:rsidRDefault="004B2F85" w:rsidP="00B653C8">
            <w:pPr>
              <w:suppressAutoHyphens w:val="0"/>
              <w:spacing w:line="276" w:lineRule="auto"/>
              <w:jc w:val="center"/>
              <w:rPr>
                <w:rFonts w:eastAsia="Calibri"/>
                <w:color w:val="000000"/>
                <w:sz w:val="20"/>
                <w:szCs w:val="20"/>
                <w:lang w:eastAsia="en-US"/>
              </w:rPr>
            </w:pPr>
          </w:p>
        </w:tc>
        <w:tc>
          <w:tcPr>
            <w:tcW w:w="1276" w:type="dxa"/>
            <w:vAlign w:val="center"/>
          </w:tcPr>
          <w:p w14:paraId="0F72862D" w14:textId="08759C53" w:rsidR="004B2F85" w:rsidRPr="00014A56" w:rsidRDefault="004B2F85" w:rsidP="00B653C8">
            <w:pPr>
              <w:widowControl w:val="0"/>
              <w:suppressAutoHyphens w:val="0"/>
              <w:autoSpaceDE w:val="0"/>
              <w:autoSpaceDN w:val="0"/>
              <w:jc w:val="center"/>
              <w:rPr>
                <w:sz w:val="22"/>
                <w:szCs w:val="22"/>
                <w:lang w:eastAsia="ru-RU"/>
              </w:rPr>
            </w:pPr>
          </w:p>
        </w:tc>
        <w:tc>
          <w:tcPr>
            <w:tcW w:w="1275" w:type="dxa"/>
            <w:vAlign w:val="center"/>
          </w:tcPr>
          <w:p w14:paraId="37922704" w14:textId="2967A6C5" w:rsidR="004B2F85" w:rsidRPr="00014A56" w:rsidRDefault="004B2F85" w:rsidP="00B653C8">
            <w:pPr>
              <w:widowControl w:val="0"/>
              <w:suppressAutoHyphens w:val="0"/>
              <w:autoSpaceDE w:val="0"/>
              <w:autoSpaceDN w:val="0"/>
              <w:jc w:val="center"/>
              <w:rPr>
                <w:sz w:val="22"/>
                <w:szCs w:val="22"/>
                <w:lang w:eastAsia="ru-RU"/>
              </w:rPr>
            </w:pPr>
          </w:p>
        </w:tc>
      </w:tr>
      <w:tr w:rsidR="004B2F85" w:rsidRPr="00014A56" w14:paraId="1B018644" w14:textId="77777777" w:rsidTr="004B2F85">
        <w:trPr>
          <w:trHeight w:val="20"/>
        </w:trPr>
        <w:tc>
          <w:tcPr>
            <w:tcW w:w="488" w:type="dxa"/>
            <w:vAlign w:val="center"/>
          </w:tcPr>
          <w:p w14:paraId="10E3060C" w14:textId="77777777" w:rsidR="004B2F85" w:rsidRPr="00014A56" w:rsidRDefault="004B2F85" w:rsidP="00B653C8">
            <w:pPr>
              <w:widowControl w:val="0"/>
              <w:suppressAutoHyphens w:val="0"/>
              <w:autoSpaceDE w:val="0"/>
              <w:autoSpaceDN w:val="0"/>
              <w:jc w:val="center"/>
              <w:rPr>
                <w:sz w:val="22"/>
                <w:szCs w:val="22"/>
                <w:lang w:eastAsia="ru-RU"/>
              </w:rPr>
            </w:pPr>
            <w:r w:rsidRPr="00014A56">
              <w:rPr>
                <w:sz w:val="22"/>
                <w:szCs w:val="22"/>
                <w:lang w:eastAsia="ru-RU"/>
              </w:rPr>
              <w:t>5.</w:t>
            </w:r>
          </w:p>
        </w:tc>
        <w:tc>
          <w:tcPr>
            <w:tcW w:w="2835" w:type="dxa"/>
            <w:vAlign w:val="center"/>
          </w:tcPr>
          <w:p w14:paraId="706BC642" w14:textId="64C9BD6F" w:rsidR="004B2F85" w:rsidRPr="00014A56" w:rsidRDefault="004B2F85" w:rsidP="00B653C8">
            <w:pPr>
              <w:suppressAutoHyphens w:val="0"/>
              <w:autoSpaceDE w:val="0"/>
              <w:autoSpaceDN w:val="0"/>
              <w:adjustRightInd w:val="0"/>
              <w:spacing w:line="276" w:lineRule="auto"/>
              <w:rPr>
                <w:rFonts w:eastAsia="Calibri"/>
                <w:color w:val="000000"/>
                <w:sz w:val="20"/>
                <w:szCs w:val="20"/>
                <w:lang w:eastAsia="en-US"/>
              </w:rPr>
            </w:pPr>
            <w:r w:rsidRPr="00532AE2">
              <w:rPr>
                <w:sz w:val="18"/>
                <w:szCs w:val="18"/>
              </w:rPr>
              <w:t>Мороженое Жемчужное с карамелью, рожок</w:t>
            </w:r>
          </w:p>
        </w:tc>
        <w:tc>
          <w:tcPr>
            <w:tcW w:w="850" w:type="dxa"/>
            <w:vAlign w:val="center"/>
          </w:tcPr>
          <w:p w14:paraId="71A1D240" w14:textId="77777777" w:rsidR="004B2F85" w:rsidRPr="00014A56" w:rsidRDefault="004B2F85" w:rsidP="00B653C8">
            <w:pPr>
              <w:widowControl w:val="0"/>
              <w:suppressAutoHyphens w:val="0"/>
              <w:autoSpaceDE w:val="0"/>
              <w:autoSpaceDN w:val="0"/>
              <w:jc w:val="center"/>
              <w:rPr>
                <w:sz w:val="22"/>
                <w:szCs w:val="22"/>
                <w:lang w:eastAsia="ru-RU"/>
              </w:rPr>
            </w:pPr>
            <w:r w:rsidRPr="00014A56">
              <w:rPr>
                <w:sz w:val="22"/>
                <w:szCs w:val="22"/>
                <w:lang w:eastAsia="ru-RU"/>
              </w:rPr>
              <w:t>шт.</w:t>
            </w:r>
          </w:p>
        </w:tc>
        <w:tc>
          <w:tcPr>
            <w:tcW w:w="992" w:type="dxa"/>
            <w:vAlign w:val="center"/>
          </w:tcPr>
          <w:p w14:paraId="680BE040" w14:textId="74FBCC65" w:rsidR="004B2F85" w:rsidRPr="00014A56" w:rsidRDefault="004B2F85" w:rsidP="004B2F85">
            <w:pPr>
              <w:suppressAutoHyphens w:val="0"/>
              <w:spacing w:line="276" w:lineRule="auto"/>
              <w:jc w:val="center"/>
              <w:rPr>
                <w:rFonts w:eastAsia="Calibri"/>
                <w:color w:val="000000"/>
                <w:sz w:val="20"/>
                <w:szCs w:val="20"/>
                <w:lang w:eastAsia="en-US"/>
              </w:rPr>
            </w:pPr>
            <w:r>
              <w:rPr>
                <w:color w:val="000000"/>
                <w:sz w:val="20"/>
                <w:szCs w:val="20"/>
              </w:rPr>
              <w:t>600</w:t>
            </w:r>
          </w:p>
        </w:tc>
        <w:tc>
          <w:tcPr>
            <w:tcW w:w="851" w:type="dxa"/>
            <w:vAlign w:val="center"/>
          </w:tcPr>
          <w:p w14:paraId="2AA6F2F5" w14:textId="3D1B6825" w:rsidR="004B2F85" w:rsidRPr="00014A56" w:rsidRDefault="004B2F85" w:rsidP="00B653C8">
            <w:pPr>
              <w:suppressAutoHyphens w:val="0"/>
              <w:spacing w:line="276" w:lineRule="auto"/>
              <w:jc w:val="center"/>
              <w:rPr>
                <w:rFonts w:eastAsia="Calibri"/>
                <w:color w:val="000000"/>
                <w:sz w:val="20"/>
                <w:szCs w:val="20"/>
                <w:lang w:eastAsia="en-US"/>
              </w:rPr>
            </w:pPr>
            <w:r>
              <w:rPr>
                <w:rFonts w:eastAsia="Calibri"/>
                <w:color w:val="000000"/>
                <w:sz w:val="20"/>
                <w:szCs w:val="20"/>
                <w:lang w:eastAsia="en-US"/>
              </w:rPr>
              <w:t>10</w:t>
            </w:r>
          </w:p>
        </w:tc>
        <w:tc>
          <w:tcPr>
            <w:tcW w:w="1134" w:type="dxa"/>
            <w:vAlign w:val="center"/>
          </w:tcPr>
          <w:p w14:paraId="61C37692" w14:textId="1AEBE87A" w:rsidR="004B2F85" w:rsidRPr="00014A56" w:rsidRDefault="004B2F85" w:rsidP="00B653C8">
            <w:pPr>
              <w:suppressAutoHyphens w:val="0"/>
              <w:spacing w:line="276" w:lineRule="auto"/>
              <w:jc w:val="center"/>
              <w:rPr>
                <w:rFonts w:eastAsia="Calibri"/>
                <w:color w:val="000000"/>
                <w:sz w:val="20"/>
                <w:szCs w:val="20"/>
                <w:lang w:eastAsia="en-US"/>
              </w:rPr>
            </w:pPr>
          </w:p>
        </w:tc>
        <w:tc>
          <w:tcPr>
            <w:tcW w:w="1276" w:type="dxa"/>
            <w:vAlign w:val="center"/>
          </w:tcPr>
          <w:p w14:paraId="22A8A984" w14:textId="4CB37066" w:rsidR="004B2F85" w:rsidRPr="00014A56" w:rsidRDefault="004B2F85" w:rsidP="00B653C8">
            <w:pPr>
              <w:widowControl w:val="0"/>
              <w:suppressAutoHyphens w:val="0"/>
              <w:autoSpaceDE w:val="0"/>
              <w:autoSpaceDN w:val="0"/>
              <w:jc w:val="center"/>
              <w:rPr>
                <w:sz w:val="22"/>
                <w:szCs w:val="22"/>
                <w:lang w:eastAsia="ru-RU"/>
              </w:rPr>
            </w:pPr>
          </w:p>
        </w:tc>
        <w:tc>
          <w:tcPr>
            <w:tcW w:w="1275" w:type="dxa"/>
            <w:vAlign w:val="center"/>
          </w:tcPr>
          <w:p w14:paraId="3B7BE4B3" w14:textId="0D212C76" w:rsidR="004B2F85" w:rsidRPr="00014A56" w:rsidRDefault="004B2F85" w:rsidP="00B653C8">
            <w:pPr>
              <w:widowControl w:val="0"/>
              <w:suppressAutoHyphens w:val="0"/>
              <w:autoSpaceDE w:val="0"/>
              <w:autoSpaceDN w:val="0"/>
              <w:jc w:val="center"/>
              <w:rPr>
                <w:sz w:val="22"/>
                <w:szCs w:val="22"/>
                <w:lang w:eastAsia="ru-RU"/>
              </w:rPr>
            </w:pPr>
          </w:p>
        </w:tc>
      </w:tr>
      <w:tr w:rsidR="004B2F85" w:rsidRPr="00014A56" w14:paraId="3C3BA91C" w14:textId="77777777" w:rsidTr="004B2F85">
        <w:trPr>
          <w:trHeight w:val="20"/>
        </w:trPr>
        <w:tc>
          <w:tcPr>
            <w:tcW w:w="488" w:type="dxa"/>
            <w:vAlign w:val="center"/>
          </w:tcPr>
          <w:p w14:paraId="17909604" w14:textId="574B16B5" w:rsidR="004B2F85" w:rsidRPr="00014A56" w:rsidRDefault="004B2F85" w:rsidP="00B653C8">
            <w:pPr>
              <w:widowControl w:val="0"/>
              <w:autoSpaceDE w:val="0"/>
              <w:autoSpaceDN w:val="0"/>
              <w:jc w:val="center"/>
              <w:rPr>
                <w:sz w:val="22"/>
                <w:szCs w:val="22"/>
                <w:lang w:eastAsia="ru-RU"/>
              </w:rPr>
            </w:pPr>
            <w:r>
              <w:rPr>
                <w:sz w:val="22"/>
                <w:szCs w:val="22"/>
                <w:lang w:eastAsia="ru-RU"/>
              </w:rPr>
              <w:t>6.</w:t>
            </w:r>
          </w:p>
        </w:tc>
        <w:tc>
          <w:tcPr>
            <w:tcW w:w="2835" w:type="dxa"/>
            <w:vAlign w:val="center"/>
          </w:tcPr>
          <w:p w14:paraId="20D7C9A8" w14:textId="42F945BD" w:rsidR="004B2F85" w:rsidRPr="00014A56" w:rsidRDefault="004B2F85" w:rsidP="00B653C8">
            <w:pPr>
              <w:autoSpaceDE w:val="0"/>
              <w:autoSpaceDN w:val="0"/>
              <w:adjustRightInd w:val="0"/>
              <w:spacing w:line="276" w:lineRule="auto"/>
              <w:rPr>
                <w:rFonts w:eastAsia="Calibri"/>
                <w:color w:val="000000"/>
                <w:sz w:val="20"/>
                <w:szCs w:val="20"/>
                <w:lang w:eastAsia="en-US"/>
              </w:rPr>
            </w:pPr>
            <w:r w:rsidRPr="00532AE2">
              <w:rPr>
                <w:sz w:val="18"/>
                <w:szCs w:val="18"/>
              </w:rPr>
              <w:t>Эскимо МАЛЫШ БОНИ «</w:t>
            </w:r>
            <w:proofErr w:type="spellStart"/>
            <w:r w:rsidRPr="00532AE2">
              <w:rPr>
                <w:sz w:val="18"/>
                <w:szCs w:val="18"/>
              </w:rPr>
              <w:t>Дубайский</w:t>
            </w:r>
            <w:proofErr w:type="spellEnd"/>
            <w:r w:rsidRPr="00532AE2">
              <w:rPr>
                <w:sz w:val="18"/>
                <w:szCs w:val="18"/>
              </w:rPr>
              <w:t xml:space="preserve"> шоколад» </w:t>
            </w:r>
          </w:p>
        </w:tc>
        <w:tc>
          <w:tcPr>
            <w:tcW w:w="850" w:type="dxa"/>
            <w:vAlign w:val="center"/>
          </w:tcPr>
          <w:p w14:paraId="11600056" w14:textId="6AE78C3C" w:rsidR="004B2F85" w:rsidRPr="00014A56" w:rsidRDefault="004B2F85" w:rsidP="00B653C8">
            <w:pPr>
              <w:widowControl w:val="0"/>
              <w:autoSpaceDE w:val="0"/>
              <w:autoSpaceDN w:val="0"/>
              <w:jc w:val="center"/>
              <w:rPr>
                <w:sz w:val="22"/>
                <w:szCs w:val="22"/>
                <w:lang w:eastAsia="ru-RU"/>
              </w:rPr>
            </w:pPr>
            <w:r w:rsidRPr="000121A5">
              <w:rPr>
                <w:sz w:val="22"/>
                <w:szCs w:val="22"/>
                <w:lang w:eastAsia="ru-RU"/>
              </w:rPr>
              <w:t>шт.</w:t>
            </w:r>
          </w:p>
        </w:tc>
        <w:tc>
          <w:tcPr>
            <w:tcW w:w="992" w:type="dxa"/>
            <w:vAlign w:val="center"/>
          </w:tcPr>
          <w:p w14:paraId="2AF98F9A" w14:textId="157200FA" w:rsidR="004B2F85" w:rsidRPr="00014A56" w:rsidRDefault="004B2F85" w:rsidP="004B2F85">
            <w:pPr>
              <w:spacing w:line="276" w:lineRule="auto"/>
              <w:jc w:val="center"/>
              <w:rPr>
                <w:color w:val="000000"/>
                <w:sz w:val="20"/>
                <w:szCs w:val="20"/>
              </w:rPr>
            </w:pPr>
            <w:r>
              <w:rPr>
                <w:color w:val="000000"/>
                <w:sz w:val="20"/>
                <w:szCs w:val="20"/>
              </w:rPr>
              <w:t>4 800</w:t>
            </w:r>
          </w:p>
        </w:tc>
        <w:tc>
          <w:tcPr>
            <w:tcW w:w="851" w:type="dxa"/>
            <w:vAlign w:val="center"/>
          </w:tcPr>
          <w:p w14:paraId="4306CECD" w14:textId="474762E9" w:rsidR="004B2F85" w:rsidRPr="00014A56" w:rsidRDefault="004B2F85" w:rsidP="00B653C8">
            <w:pPr>
              <w:spacing w:line="276" w:lineRule="auto"/>
              <w:jc w:val="center"/>
              <w:rPr>
                <w:rFonts w:eastAsia="Calibri"/>
                <w:color w:val="000000"/>
                <w:sz w:val="20"/>
                <w:szCs w:val="20"/>
                <w:lang w:eastAsia="en-US"/>
              </w:rPr>
            </w:pPr>
            <w:r>
              <w:rPr>
                <w:rFonts w:eastAsia="Calibri"/>
                <w:color w:val="000000"/>
                <w:sz w:val="20"/>
                <w:szCs w:val="20"/>
                <w:lang w:eastAsia="en-US"/>
              </w:rPr>
              <w:t>10</w:t>
            </w:r>
          </w:p>
        </w:tc>
        <w:tc>
          <w:tcPr>
            <w:tcW w:w="1134" w:type="dxa"/>
            <w:vAlign w:val="center"/>
          </w:tcPr>
          <w:p w14:paraId="77386FBA" w14:textId="77777777" w:rsidR="004B2F85" w:rsidRPr="00014A56" w:rsidRDefault="004B2F85" w:rsidP="00B653C8">
            <w:pPr>
              <w:spacing w:line="276" w:lineRule="auto"/>
              <w:jc w:val="center"/>
              <w:rPr>
                <w:color w:val="000000"/>
                <w:sz w:val="20"/>
                <w:szCs w:val="20"/>
              </w:rPr>
            </w:pPr>
          </w:p>
        </w:tc>
        <w:tc>
          <w:tcPr>
            <w:tcW w:w="1276" w:type="dxa"/>
            <w:vAlign w:val="center"/>
          </w:tcPr>
          <w:p w14:paraId="4B2329EE" w14:textId="77777777" w:rsidR="004B2F85" w:rsidRPr="00014A56" w:rsidRDefault="004B2F85" w:rsidP="00B653C8">
            <w:pPr>
              <w:widowControl w:val="0"/>
              <w:autoSpaceDE w:val="0"/>
              <w:autoSpaceDN w:val="0"/>
              <w:jc w:val="center"/>
              <w:rPr>
                <w:color w:val="000000"/>
                <w:sz w:val="20"/>
                <w:szCs w:val="20"/>
              </w:rPr>
            </w:pPr>
          </w:p>
        </w:tc>
        <w:tc>
          <w:tcPr>
            <w:tcW w:w="1275" w:type="dxa"/>
            <w:vAlign w:val="center"/>
          </w:tcPr>
          <w:p w14:paraId="1F0C76F0" w14:textId="77777777" w:rsidR="004B2F85" w:rsidRPr="00014A56" w:rsidRDefault="004B2F85" w:rsidP="00B653C8">
            <w:pPr>
              <w:widowControl w:val="0"/>
              <w:autoSpaceDE w:val="0"/>
              <w:autoSpaceDN w:val="0"/>
              <w:jc w:val="center"/>
              <w:rPr>
                <w:color w:val="000000"/>
                <w:sz w:val="20"/>
                <w:szCs w:val="20"/>
              </w:rPr>
            </w:pPr>
          </w:p>
        </w:tc>
      </w:tr>
    </w:tbl>
    <w:p w14:paraId="684D840E" w14:textId="3BF99524" w:rsidR="00014A56" w:rsidRDefault="00014A56" w:rsidP="00014A56">
      <w:pPr>
        <w:tabs>
          <w:tab w:val="left" w:pos="5955"/>
        </w:tabs>
        <w:rPr>
          <w:b/>
        </w:rPr>
      </w:pPr>
      <w:r w:rsidRPr="005874D5">
        <w:rPr>
          <w:b/>
        </w:rPr>
        <w:t>ИТОГО:</w:t>
      </w:r>
      <w:r>
        <w:rPr>
          <w:b/>
        </w:rPr>
        <w:t xml:space="preserve"> </w:t>
      </w:r>
    </w:p>
    <w:p w14:paraId="00D004FA" w14:textId="77777777" w:rsidR="00014A56" w:rsidRDefault="00014A56" w:rsidP="00D64293">
      <w:pPr>
        <w:tabs>
          <w:tab w:val="left" w:pos="5955"/>
        </w:tabs>
        <w:jc w:val="center"/>
        <w:rPr>
          <w:b/>
        </w:rPr>
      </w:pPr>
    </w:p>
    <w:p w14:paraId="475B8FE9" w14:textId="24FDF3EA" w:rsidR="00014A56" w:rsidRDefault="00014A56" w:rsidP="00014A56">
      <w:pPr>
        <w:tabs>
          <w:tab w:val="left" w:pos="5955"/>
        </w:tabs>
        <w:jc w:val="both"/>
        <w:rPr>
          <w:b/>
        </w:rPr>
      </w:pPr>
      <w:r w:rsidRPr="005874D5">
        <w:rPr>
          <w:b/>
        </w:rPr>
        <w:t xml:space="preserve">Остаточный срок годности, </w:t>
      </w:r>
      <w:proofErr w:type="gramStart"/>
      <w:r w:rsidRPr="005874D5">
        <w:rPr>
          <w:b/>
        </w:rPr>
        <w:t>поставляемого</w:t>
      </w:r>
      <w:proofErr w:type="gramEnd"/>
      <w:r w:rsidRPr="005874D5">
        <w:rPr>
          <w:b/>
        </w:rPr>
        <w:t xml:space="preserve"> товара:</w:t>
      </w:r>
      <w:r w:rsidRPr="005874D5">
        <w:t xml:space="preserve"> не менее 6 (шести) месяцев от установленного производителем.</w:t>
      </w:r>
    </w:p>
    <w:p w14:paraId="3DC4E12B" w14:textId="77777777" w:rsidR="00014A56" w:rsidRPr="00764950" w:rsidRDefault="00014A56" w:rsidP="00D64293">
      <w:pPr>
        <w:tabs>
          <w:tab w:val="left" w:pos="5955"/>
        </w:tabs>
        <w:jc w:val="center"/>
        <w:rPr>
          <w:b/>
        </w:rPr>
      </w:pPr>
    </w:p>
    <w:p w14:paraId="7CC93026" w14:textId="3311049D" w:rsidR="00D64293" w:rsidRPr="000249C9" w:rsidRDefault="00D64293" w:rsidP="00D64293">
      <w:pPr>
        <w:tabs>
          <w:tab w:val="left" w:pos="5955"/>
        </w:tabs>
        <w:jc w:val="center"/>
        <w:rPr>
          <w:sz w:val="16"/>
          <w:szCs w:val="16"/>
        </w:rPr>
      </w:pPr>
    </w:p>
    <w:tbl>
      <w:tblPr>
        <w:tblW w:w="0" w:type="auto"/>
        <w:tblLook w:val="04A0" w:firstRow="1" w:lastRow="0" w:firstColumn="1" w:lastColumn="0" w:noHBand="0" w:noVBand="1"/>
      </w:tblPr>
      <w:tblGrid>
        <w:gridCol w:w="4957"/>
        <w:gridCol w:w="4671"/>
      </w:tblGrid>
      <w:tr w:rsidR="000249C9" w:rsidRPr="0000780B" w14:paraId="546B2C99" w14:textId="77777777" w:rsidTr="00AE4C2A">
        <w:trPr>
          <w:trHeight w:val="2164"/>
        </w:trPr>
        <w:tc>
          <w:tcPr>
            <w:tcW w:w="4957" w:type="dxa"/>
            <w:shd w:val="clear" w:color="auto" w:fill="auto"/>
          </w:tcPr>
          <w:p w14:paraId="11A28463" w14:textId="77777777" w:rsidR="000249C9" w:rsidRPr="0000780B" w:rsidRDefault="000249C9" w:rsidP="00AE4C2A">
            <w:pPr>
              <w:jc w:val="center"/>
              <w:rPr>
                <w:bCs/>
                <w:lang w:eastAsia="ar-SA"/>
              </w:rPr>
            </w:pPr>
            <w:r w:rsidRPr="0000780B">
              <w:rPr>
                <w:bCs/>
                <w:lang w:eastAsia="ar-SA"/>
              </w:rPr>
              <w:t>ЗАКАЗЧИК</w:t>
            </w:r>
          </w:p>
          <w:p w14:paraId="22BD7ABF" w14:textId="77777777" w:rsidR="000249C9" w:rsidRPr="0000780B" w:rsidRDefault="000249C9" w:rsidP="00AE4C2A">
            <w:pPr>
              <w:rPr>
                <w:bCs/>
                <w:lang w:eastAsia="ar-SA"/>
              </w:rPr>
            </w:pPr>
          </w:p>
          <w:p w14:paraId="5A1AAE61" w14:textId="77777777" w:rsidR="000249C9" w:rsidRPr="0000780B" w:rsidRDefault="000249C9" w:rsidP="00AE4C2A">
            <w:pPr>
              <w:rPr>
                <w:bCs/>
                <w:lang w:eastAsia="ar-SA"/>
              </w:rPr>
            </w:pPr>
            <w:r w:rsidRPr="0000780B">
              <w:rPr>
                <w:bCs/>
                <w:lang w:eastAsia="ar-SA"/>
              </w:rPr>
              <w:t>ФГБУ «Национальный парк «Кисловодский»</w:t>
            </w:r>
            <w:r w:rsidRPr="0000780B">
              <w:rPr>
                <w:b/>
                <w:bCs/>
                <w:lang w:eastAsia="ar-SA"/>
              </w:rPr>
              <w:br/>
            </w:r>
          </w:p>
          <w:p w14:paraId="4CA09388" w14:textId="77777777" w:rsidR="000249C9" w:rsidRPr="0000780B" w:rsidRDefault="000249C9" w:rsidP="00AE4C2A">
            <w:pPr>
              <w:jc w:val="both"/>
            </w:pPr>
            <w:r w:rsidRPr="0000780B">
              <w:t xml:space="preserve">Директор </w:t>
            </w:r>
          </w:p>
          <w:p w14:paraId="4748AF82" w14:textId="77777777" w:rsidR="000249C9" w:rsidRPr="0000780B" w:rsidRDefault="000249C9" w:rsidP="00AE4C2A">
            <w:pPr>
              <w:jc w:val="both"/>
            </w:pPr>
          </w:p>
          <w:p w14:paraId="4A81E5AB" w14:textId="77777777" w:rsidR="000249C9" w:rsidRPr="0000780B" w:rsidRDefault="000249C9" w:rsidP="00AE4C2A">
            <w:pPr>
              <w:jc w:val="both"/>
            </w:pPr>
            <w:r w:rsidRPr="0000780B">
              <w:t>___________________ Д.С. Науменко</w:t>
            </w:r>
          </w:p>
          <w:p w14:paraId="7454A9FC" w14:textId="77777777" w:rsidR="000249C9" w:rsidRPr="0000780B" w:rsidRDefault="000249C9" w:rsidP="00AE4C2A">
            <w:pPr>
              <w:autoSpaceDE w:val="0"/>
              <w:autoSpaceDN w:val="0"/>
              <w:adjustRightInd w:val="0"/>
              <w:rPr>
                <w:b/>
              </w:rPr>
            </w:pPr>
            <w:r w:rsidRPr="0000780B">
              <w:t>МП</w:t>
            </w:r>
          </w:p>
        </w:tc>
        <w:tc>
          <w:tcPr>
            <w:tcW w:w="4671" w:type="dxa"/>
            <w:shd w:val="clear" w:color="auto" w:fill="auto"/>
          </w:tcPr>
          <w:p w14:paraId="6F0A12B8" w14:textId="77777777" w:rsidR="000249C9" w:rsidRPr="00AE7311" w:rsidRDefault="000249C9" w:rsidP="00AE4C2A">
            <w:pPr>
              <w:autoSpaceDE w:val="0"/>
              <w:autoSpaceDN w:val="0"/>
              <w:adjustRightInd w:val="0"/>
              <w:jc w:val="center"/>
            </w:pPr>
            <w:r>
              <w:t>ПОСТАВЩИК</w:t>
            </w:r>
          </w:p>
          <w:p w14:paraId="707D0584" w14:textId="77777777" w:rsidR="000249C9" w:rsidRDefault="000249C9" w:rsidP="00AE4C2A">
            <w:pPr>
              <w:autoSpaceDE w:val="0"/>
              <w:autoSpaceDN w:val="0"/>
              <w:adjustRightInd w:val="0"/>
              <w:jc w:val="center"/>
            </w:pPr>
          </w:p>
          <w:p w14:paraId="07498FB8" w14:textId="77777777" w:rsidR="000249C9" w:rsidRDefault="000249C9" w:rsidP="00AE4C2A">
            <w:pPr>
              <w:jc w:val="both"/>
            </w:pPr>
            <w:r w:rsidRPr="004A479F">
              <w:t>Наименование:</w:t>
            </w:r>
          </w:p>
          <w:p w14:paraId="2C1B3593" w14:textId="77777777" w:rsidR="000249C9" w:rsidRDefault="000249C9" w:rsidP="00AE4C2A">
            <w:pPr>
              <w:jc w:val="both"/>
            </w:pPr>
          </w:p>
          <w:p w14:paraId="2AE316EE" w14:textId="77777777" w:rsidR="000249C9" w:rsidRDefault="000249C9" w:rsidP="00AE4C2A">
            <w:pPr>
              <w:jc w:val="both"/>
            </w:pPr>
            <w:r w:rsidRPr="004759C6">
              <w:t>Должность</w:t>
            </w:r>
          </w:p>
          <w:p w14:paraId="64F369B9" w14:textId="77777777" w:rsidR="000249C9" w:rsidRPr="004759C6" w:rsidRDefault="000249C9" w:rsidP="00AE4C2A">
            <w:pPr>
              <w:jc w:val="both"/>
            </w:pPr>
          </w:p>
          <w:p w14:paraId="692BC010" w14:textId="77777777" w:rsidR="000249C9" w:rsidRPr="004759C6" w:rsidRDefault="000249C9" w:rsidP="00AE4C2A">
            <w:pPr>
              <w:jc w:val="both"/>
            </w:pPr>
            <w:r w:rsidRPr="004759C6">
              <w:t>___________________ ИОФ</w:t>
            </w:r>
          </w:p>
          <w:p w14:paraId="4E740831" w14:textId="77777777" w:rsidR="000249C9" w:rsidRPr="0000780B" w:rsidRDefault="000249C9" w:rsidP="00AE4C2A">
            <w:pPr>
              <w:autoSpaceDE w:val="0"/>
              <w:autoSpaceDN w:val="0"/>
              <w:adjustRightInd w:val="0"/>
            </w:pPr>
            <w:r w:rsidRPr="004759C6">
              <w:t>МП</w:t>
            </w:r>
          </w:p>
        </w:tc>
      </w:tr>
    </w:tbl>
    <w:p w14:paraId="519C3B14" w14:textId="77777777" w:rsidR="004B2F85" w:rsidRDefault="004B2F85" w:rsidP="00F62557">
      <w:pPr>
        <w:tabs>
          <w:tab w:val="left" w:pos="5955"/>
        </w:tabs>
        <w:jc w:val="right"/>
      </w:pPr>
    </w:p>
    <w:p w14:paraId="71935A4F" w14:textId="77777777" w:rsidR="004B2F85" w:rsidRDefault="004B2F85" w:rsidP="00F62557">
      <w:pPr>
        <w:tabs>
          <w:tab w:val="left" w:pos="5955"/>
        </w:tabs>
        <w:jc w:val="right"/>
      </w:pPr>
    </w:p>
    <w:p w14:paraId="3CFC860E" w14:textId="77777777" w:rsidR="004B2F85" w:rsidRDefault="004B2F85" w:rsidP="00F62557">
      <w:pPr>
        <w:tabs>
          <w:tab w:val="left" w:pos="5955"/>
        </w:tabs>
        <w:jc w:val="right"/>
      </w:pPr>
    </w:p>
    <w:p w14:paraId="3EAF9C94" w14:textId="77777777" w:rsidR="004B2F85" w:rsidRDefault="004B2F85" w:rsidP="00F62557">
      <w:pPr>
        <w:tabs>
          <w:tab w:val="left" w:pos="5955"/>
        </w:tabs>
        <w:jc w:val="right"/>
      </w:pPr>
    </w:p>
    <w:p w14:paraId="7216BD45" w14:textId="77777777" w:rsidR="004B2F85" w:rsidRDefault="004B2F85" w:rsidP="00F62557">
      <w:pPr>
        <w:tabs>
          <w:tab w:val="left" w:pos="5955"/>
        </w:tabs>
        <w:jc w:val="right"/>
      </w:pPr>
    </w:p>
    <w:p w14:paraId="6D67E24C" w14:textId="77777777" w:rsidR="004B2F85" w:rsidRDefault="004B2F85" w:rsidP="00F62557">
      <w:pPr>
        <w:tabs>
          <w:tab w:val="left" w:pos="5955"/>
        </w:tabs>
        <w:jc w:val="right"/>
      </w:pPr>
    </w:p>
    <w:p w14:paraId="45615C8B" w14:textId="77777777" w:rsidR="004B2F85" w:rsidRDefault="004B2F85" w:rsidP="00F62557">
      <w:pPr>
        <w:tabs>
          <w:tab w:val="left" w:pos="5955"/>
        </w:tabs>
        <w:jc w:val="right"/>
      </w:pPr>
    </w:p>
    <w:p w14:paraId="43281FBB" w14:textId="77777777" w:rsidR="004B2F85" w:rsidRDefault="004B2F85" w:rsidP="00F62557">
      <w:pPr>
        <w:tabs>
          <w:tab w:val="left" w:pos="5955"/>
        </w:tabs>
        <w:jc w:val="right"/>
      </w:pPr>
    </w:p>
    <w:p w14:paraId="75561D9A" w14:textId="77777777" w:rsidR="004B2F85" w:rsidRDefault="004B2F85" w:rsidP="00F62557">
      <w:pPr>
        <w:tabs>
          <w:tab w:val="left" w:pos="5955"/>
        </w:tabs>
        <w:jc w:val="right"/>
      </w:pPr>
    </w:p>
    <w:p w14:paraId="03BA8087" w14:textId="77777777" w:rsidR="004B2F85" w:rsidRDefault="004B2F85" w:rsidP="00F62557">
      <w:pPr>
        <w:tabs>
          <w:tab w:val="left" w:pos="5955"/>
        </w:tabs>
        <w:jc w:val="right"/>
      </w:pPr>
    </w:p>
    <w:p w14:paraId="24E17DF5" w14:textId="77777777" w:rsidR="004B2F85" w:rsidRDefault="004B2F85" w:rsidP="00F62557">
      <w:pPr>
        <w:tabs>
          <w:tab w:val="left" w:pos="5955"/>
        </w:tabs>
        <w:jc w:val="right"/>
      </w:pPr>
    </w:p>
    <w:p w14:paraId="00C0DDF2" w14:textId="6C10F8F2" w:rsidR="00F62557" w:rsidRPr="00F62557" w:rsidRDefault="00F62557" w:rsidP="00F62557">
      <w:pPr>
        <w:tabs>
          <w:tab w:val="left" w:pos="5955"/>
        </w:tabs>
        <w:jc w:val="right"/>
      </w:pPr>
      <w:r w:rsidRPr="00F62557">
        <w:lastRenderedPageBreak/>
        <w:t>Приложение № 2</w:t>
      </w:r>
    </w:p>
    <w:p w14:paraId="1EBFBC0A" w14:textId="77777777" w:rsidR="00F62557" w:rsidRPr="00F62557" w:rsidRDefault="00F62557" w:rsidP="00F62557">
      <w:pPr>
        <w:tabs>
          <w:tab w:val="left" w:pos="5955"/>
        </w:tabs>
        <w:jc w:val="right"/>
      </w:pPr>
      <w:r w:rsidRPr="00F62557">
        <w:t xml:space="preserve">к Контракту № _________________ </w:t>
      </w:r>
    </w:p>
    <w:p w14:paraId="216D7F7F" w14:textId="6919F1AC" w:rsidR="00F62557" w:rsidRPr="00F62557" w:rsidRDefault="00F62557" w:rsidP="00F62557">
      <w:pPr>
        <w:tabs>
          <w:tab w:val="left" w:pos="5955"/>
        </w:tabs>
        <w:jc w:val="right"/>
      </w:pPr>
      <w:r w:rsidRPr="00F62557">
        <w:t>от «___» ________ 202</w:t>
      </w:r>
      <w:r w:rsidR="00014A56">
        <w:t>6</w:t>
      </w:r>
      <w:r w:rsidRPr="00F62557">
        <w:t xml:space="preserve"> г.</w:t>
      </w:r>
    </w:p>
    <w:p w14:paraId="7180C025" w14:textId="77777777" w:rsidR="00014A56" w:rsidRPr="00F62557" w:rsidRDefault="00014A56" w:rsidP="00D64293">
      <w:pPr>
        <w:tabs>
          <w:tab w:val="left" w:pos="5955"/>
        </w:tabs>
        <w:jc w:val="center"/>
      </w:pPr>
    </w:p>
    <w:p w14:paraId="574703ED" w14:textId="77777777" w:rsidR="00C71CD0" w:rsidRPr="00C71CD0" w:rsidRDefault="00C71CD0" w:rsidP="00C71CD0">
      <w:pPr>
        <w:keepNext/>
        <w:suppressAutoHyphens w:val="0"/>
        <w:ind w:left="284"/>
        <w:jc w:val="center"/>
        <w:outlineLvl w:val="1"/>
        <w:rPr>
          <w:b/>
          <w:sz w:val="22"/>
          <w:szCs w:val="22"/>
          <w:lang w:eastAsia="ru-RU"/>
        </w:rPr>
      </w:pPr>
      <w:r w:rsidRPr="00C71CD0">
        <w:rPr>
          <w:b/>
          <w:sz w:val="22"/>
          <w:szCs w:val="22"/>
          <w:lang w:eastAsia="ru-RU"/>
        </w:rPr>
        <w:t>ТЕХНИЧЕСКОЕ ЗАДАНИЕ</w:t>
      </w:r>
    </w:p>
    <w:p w14:paraId="5A6E70BD" w14:textId="77777777" w:rsidR="00C71CD0" w:rsidRPr="00C71CD0" w:rsidRDefault="00C71CD0" w:rsidP="00C71CD0">
      <w:pPr>
        <w:suppressAutoHyphens w:val="0"/>
        <w:ind w:left="284"/>
        <w:jc w:val="center"/>
        <w:rPr>
          <w:b/>
          <w:sz w:val="22"/>
          <w:szCs w:val="22"/>
          <w:lang w:eastAsia="ru-RU"/>
        </w:rPr>
      </w:pPr>
      <w:r w:rsidRPr="00C71CD0">
        <w:rPr>
          <w:b/>
          <w:sz w:val="22"/>
          <w:szCs w:val="22"/>
          <w:lang w:eastAsia="ru-RU"/>
        </w:rPr>
        <w:t>на приобретение мороженого</w:t>
      </w:r>
      <w:r w:rsidRPr="00C71CD0">
        <w:rPr>
          <w:b/>
          <w:bCs/>
          <w:sz w:val="22"/>
          <w:szCs w:val="22"/>
          <w:lang w:eastAsia="ru-RU"/>
        </w:rPr>
        <w:t>,</w:t>
      </w:r>
      <w:r w:rsidRPr="00C71CD0">
        <w:rPr>
          <w:b/>
          <w:sz w:val="22"/>
          <w:szCs w:val="22"/>
          <w:lang w:eastAsia="ru-RU"/>
        </w:rPr>
        <w:t xml:space="preserve"> для нужд ФГБУ «Национальный парк «Кисловодский».</w:t>
      </w:r>
    </w:p>
    <w:p w14:paraId="59E7F41A" w14:textId="77777777" w:rsidR="00C71CD0" w:rsidRPr="00C71CD0" w:rsidRDefault="00C71CD0" w:rsidP="00C71CD0">
      <w:pPr>
        <w:suppressAutoHyphens w:val="0"/>
        <w:ind w:left="284"/>
        <w:rPr>
          <w:b/>
          <w:sz w:val="22"/>
          <w:szCs w:val="22"/>
          <w:lang w:eastAsia="ru-RU"/>
        </w:rPr>
      </w:pPr>
    </w:p>
    <w:p w14:paraId="328C636F" w14:textId="77777777" w:rsidR="00C71CD0" w:rsidRDefault="00C71CD0" w:rsidP="00C71CD0">
      <w:pPr>
        <w:suppressAutoHyphens w:val="0"/>
        <w:ind w:left="284"/>
        <w:rPr>
          <w:color w:val="000000"/>
          <w:lang w:eastAsia="ru-RU"/>
        </w:rPr>
      </w:pPr>
      <w:r w:rsidRPr="00C71CD0">
        <w:rPr>
          <w:b/>
          <w:bCs/>
          <w:color w:val="000000"/>
          <w:lang w:eastAsia="ru-RU"/>
        </w:rPr>
        <w:t>Предмет поставки</w:t>
      </w:r>
      <w:r w:rsidRPr="00C71CD0">
        <w:rPr>
          <w:color w:val="000000"/>
          <w:lang w:eastAsia="ru-RU"/>
        </w:rPr>
        <w:t>: мороженое порционное</w:t>
      </w:r>
    </w:p>
    <w:tbl>
      <w:tblPr>
        <w:tblW w:w="10065" w:type="dxa"/>
        <w:tblInd w:w="-176" w:type="dxa"/>
        <w:tblLayout w:type="fixed"/>
        <w:tblLook w:val="0000" w:firstRow="0" w:lastRow="0" w:firstColumn="0" w:lastColumn="0" w:noHBand="0" w:noVBand="0"/>
      </w:tblPr>
      <w:tblGrid>
        <w:gridCol w:w="743"/>
        <w:gridCol w:w="2835"/>
        <w:gridCol w:w="5103"/>
        <w:gridCol w:w="709"/>
        <w:gridCol w:w="675"/>
      </w:tblGrid>
      <w:tr w:rsidR="00014A56" w:rsidRPr="00014A56" w14:paraId="6E7E72A9" w14:textId="77777777" w:rsidTr="00014A56">
        <w:trPr>
          <w:trHeight w:val="20"/>
        </w:trPr>
        <w:tc>
          <w:tcPr>
            <w:tcW w:w="743" w:type="dxa"/>
            <w:tcBorders>
              <w:top w:val="single" w:sz="4" w:space="0" w:color="000000"/>
              <w:left w:val="single" w:sz="4" w:space="0" w:color="000000"/>
              <w:bottom w:val="single" w:sz="4" w:space="0" w:color="auto"/>
            </w:tcBorders>
            <w:shd w:val="clear" w:color="auto" w:fill="auto"/>
            <w:vAlign w:val="center"/>
          </w:tcPr>
          <w:p w14:paraId="04CA004D" w14:textId="77777777" w:rsidR="00014A56" w:rsidRPr="00014A56" w:rsidRDefault="00014A56" w:rsidP="00014A56">
            <w:pPr>
              <w:suppressAutoHyphens w:val="0"/>
              <w:rPr>
                <w:sz w:val="22"/>
                <w:szCs w:val="22"/>
                <w:lang w:eastAsia="ru-RU"/>
              </w:rPr>
            </w:pPr>
            <w:r w:rsidRPr="00014A56">
              <w:rPr>
                <w:sz w:val="22"/>
                <w:szCs w:val="22"/>
                <w:lang w:eastAsia="ru-RU"/>
              </w:rPr>
              <w:t>№</w:t>
            </w:r>
          </w:p>
          <w:p w14:paraId="547A32E2" w14:textId="77777777" w:rsidR="00014A56" w:rsidRPr="00014A56" w:rsidRDefault="00014A56" w:rsidP="00014A56">
            <w:pPr>
              <w:suppressAutoHyphens w:val="0"/>
              <w:rPr>
                <w:sz w:val="22"/>
                <w:szCs w:val="22"/>
                <w:lang w:eastAsia="ru-RU"/>
              </w:rPr>
            </w:pPr>
            <w:proofErr w:type="gramStart"/>
            <w:r w:rsidRPr="00014A56">
              <w:rPr>
                <w:sz w:val="22"/>
                <w:szCs w:val="22"/>
                <w:lang w:eastAsia="ru-RU"/>
              </w:rPr>
              <w:t>п</w:t>
            </w:r>
            <w:proofErr w:type="gramEnd"/>
            <w:r w:rsidRPr="00014A56">
              <w:rPr>
                <w:sz w:val="22"/>
                <w:szCs w:val="22"/>
                <w:lang w:eastAsia="ru-RU"/>
              </w:rPr>
              <w:t>/п</w:t>
            </w:r>
          </w:p>
        </w:tc>
        <w:tc>
          <w:tcPr>
            <w:tcW w:w="2835" w:type="dxa"/>
            <w:tcBorders>
              <w:top w:val="single" w:sz="4" w:space="0" w:color="000000"/>
              <w:left w:val="single" w:sz="4" w:space="0" w:color="000000"/>
              <w:bottom w:val="single" w:sz="4" w:space="0" w:color="auto"/>
              <w:right w:val="single" w:sz="4" w:space="0" w:color="auto"/>
            </w:tcBorders>
            <w:shd w:val="clear" w:color="auto" w:fill="auto"/>
            <w:vAlign w:val="center"/>
          </w:tcPr>
          <w:p w14:paraId="6EFEE8AE" w14:textId="77777777" w:rsidR="00014A56" w:rsidRPr="00014A56" w:rsidRDefault="00014A56" w:rsidP="00014A56">
            <w:pPr>
              <w:suppressAutoHyphens w:val="0"/>
              <w:ind w:left="284"/>
              <w:jc w:val="center"/>
              <w:rPr>
                <w:sz w:val="22"/>
                <w:szCs w:val="22"/>
                <w:lang w:eastAsia="ru-RU"/>
              </w:rPr>
            </w:pPr>
            <w:r w:rsidRPr="00014A56">
              <w:rPr>
                <w:sz w:val="22"/>
                <w:szCs w:val="22"/>
                <w:lang w:eastAsia="ru-RU"/>
              </w:rPr>
              <w:t>Наименование товара</w:t>
            </w:r>
          </w:p>
        </w:tc>
        <w:tc>
          <w:tcPr>
            <w:tcW w:w="5103" w:type="dxa"/>
            <w:tcBorders>
              <w:top w:val="single" w:sz="4" w:space="0" w:color="000000"/>
              <w:left w:val="single" w:sz="4" w:space="0" w:color="auto"/>
              <w:bottom w:val="single" w:sz="4" w:space="0" w:color="auto"/>
            </w:tcBorders>
            <w:shd w:val="clear" w:color="auto" w:fill="auto"/>
            <w:vAlign w:val="center"/>
          </w:tcPr>
          <w:p w14:paraId="44316095" w14:textId="77777777" w:rsidR="00014A56" w:rsidRPr="00014A56" w:rsidRDefault="00014A56" w:rsidP="00014A56">
            <w:pPr>
              <w:suppressAutoHyphens w:val="0"/>
              <w:ind w:left="284"/>
              <w:jc w:val="center"/>
              <w:rPr>
                <w:sz w:val="22"/>
                <w:szCs w:val="22"/>
                <w:lang w:eastAsia="ru-RU"/>
              </w:rPr>
            </w:pPr>
            <w:r w:rsidRPr="00014A56">
              <w:rPr>
                <w:sz w:val="22"/>
                <w:szCs w:val="22"/>
                <w:lang w:eastAsia="ru-RU"/>
              </w:rPr>
              <w:t xml:space="preserve">Характеристика, </w:t>
            </w:r>
            <w:proofErr w:type="gramStart"/>
            <w:r w:rsidRPr="00014A56">
              <w:rPr>
                <w:sz w:val="22"/>
                <w:szCs w:val="22"/>
                <w:lang w:eastAsia="ru-RU"/>
              </w:rPr>
              <w:t>поставляемого</w:t>
            </w:r>
            <w:proofErr w:type="gramEnd"/>
            <w:r w:rsidRPr="00014A56">
              <w:rPr>
                <w:sz w:val="22"/>
                <w:szCs w:val="22"/>
                <w:lang w:eastAsia="ru-RU"/>
              </w:rPr>
              <w:t xml:space="preserve"> товара</w:t>
            </w:r>
          </w:p>
        </w:tc>
        <w:tc>
          <w:tcPr>
            <w:tcW w:w="709" w:type="dxa"/>
            <w:tcBorders>
              <w:top w:val="single" w:sz="4" w:space="0" w:color="000000"/>
              <w:left w:val="single" w:sz="4" w:space="0" w:color="000000"/>
              <w:bottom w:val="single" w:sz="4" w:space="0" w:color="auto"/>
            </w:tcBorders>
            <w:shd w:val="clear" w:color="auto" w:fill="auto"/>
            <w:vAlign w:val="center"/>
          </w:tcPr>
          <w:p w14:paraId="35531A42" w14:textId="77777777" w:rsidR="00014A56" w:rsidRPr="00014A56" w:rsidRDefault="00014A56" w:rsidP="00014A56">
            <w:pPr>
              <w:suppressAutoHyphens w:val="0"/>
              <w:rPr>
                <w:sz w:val="22"/>
                <w:szCs w:val="22"/>
                <w:lang w:eastAsia="ru-RU"/>
              </w:rPr>
            </w:pPr>
            <w:r w:rsidRPr="00014A56">
              <w:rPr>
                <w:sz w:val="22"/>
                <w:szCs w:val="22"/>
                <w:lang w:eastAsia="ru-RU"/>
              </w:rPr>
              <w:t>Ед. изм.</w:t>
            </w: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50231F8E" w14:textId="77777777" w:rsidR="00014A56" w:rsidRPr="00014A56" w:rsidRDefault="00014A56" w:rsidP="00014A56">
            <w:pPr>
              <w:suppressAutoHyphens w:val="0"/>
              <w:rPr>
                <w:sz w:val="22"/>
                <w:szCs w:val="22"/>
                <w:lang w:eastAsia="ru-RU"/>
              </w:rPr>
            </w:pPr>
            <w:r w:rsidRPr="00014A56">
              <w:rPr>
                <w:sz w:val="22"/>
                <w:szCs w:val="22"/>
                <w:lang w:eastAsia="ru-RU"/>
              </w:rPr>
              <w:t>Количество</w:t>
            </w:r>
          </w:p>
        </w:tc>
      </w:tr>
      <w:tr w:rsidR="004B2F85" w:rsidRPr="00014A56" w14:paraId="79759448" w14:textId="77777777" w:rsidTr="004B2F85">
        <w:trPr>
          <w:trHeight w:val="20"/>
        </w:trPr>
        <w:tc>
          <w:tcPr>
            <w:tcW w:w="743" w:type="dxa"/>
            <w:tcBorders>
              <w:top w:val="single" w:sz="4" w:space="0" w:color="auto"/>
              <w:left w:val="single" w:sz="4" w:space="0" w:color="000000"/>
              <w:bottom w:val="single" w:sz="4" w:space="0" w:color="000000"/>
            </w:tcBorders>
            <w:shd w:val="clear" w:color="auto" w:fill="auto"/>
            <w:vAlign w:val="center"/>
          </w:tcPr>
          <w:p w14:paraId="0401A2B4" w14:textId="77777777" w:rsidR="004B2F85" w:rsidRPr="00014A56" w:rsidRDefault="004B2F85" w:rsidP="00014A56">
            <w:pPr>
              <w:suppressAutoHyphens w:val="0"/>
              <w:rPr>
                <w:sz w:val="22"/>
                <w:szCs w:val="22"/>
                <w:lang w:eastAsia="ru-RU"/>
              </w:rPr>
            </w:pPr>
            <w:r w:rsidRPr="00014A56">
              <w:rPr>
                <w:sz w:val="22"/>
                <w:szCs w:val="22"/>
                <w:lang w:eastAsia="ru-RU"/>
              </w:rPr>
              <w:t>1</w:t>
            </w:r>
          </w:p>
        </w:tc>
        <w:tc>
          <w:tcPr>
            <w:tcW w:w="2835" w:type="dxa"/>
            <w:tcBorders>
              <w:top w:val="single" w:sz="4" w:space="0" w:color="auto"/>
              <w:left w:val="single" w:sz="4" w:space="0" w:color="000000"/>
              <w:bottom w:val="single" w:sz="4" w:space="0" w:color="000000"/>
              <w:right w:val="single" w:sz="4" w:space="0" w:color="auto"/>
            </w:tcBorders>
            <w:shd w:val="clear" w:color="auto" w:fill="auto"/>
            <w:vAlign w:val="center"/>
          </w:tcPr>
          <w:p w14:paraId="4DCB76AE" w14:textId="77777777" w:rsidR="004B2F85" w:rsidRPr="00014A56" w:rsidRDefault="004B2F85" w:rsidP="00014A56">
            <w:pPr>
              <w:suppressAutoHyphens w:val="0"/>
              <w:rPr>
                <w:sz w:val="22"/>
                <w:szCs w:val="22"/>
                <w:lang w:eastAsia="ru-RU"/>
              </w:rPr>
            </w:pPr>
            <w:r w:rsidRPr="00014A56">
              <w:rPr>
                <w:sz w:val="22"/>
                <w:szCs w:val="22"/>
                <w:lang w:eastAsia="ru-RU"/>
              </w:rPr>
              <w:t>Мороженое Рожок большой (малина)</w:t>
            </w:r>
          </w:p>
          <w:p w14:paraId="1194E042" w14:textId="77777777" w:rsidR="004B2F85" w:rsidRPr="00014A56" w:rsidRDefault="004B2F85" w:rsidP="00014A56">
            <w:pPr>
              <w:suppressAutoHyphens w:val="0"/>
              <w:rPr>
                <w:sz w:val="22"/>
                <w:szCs w:val="22"/>
                <w:lang w:eastAsia="ru-RU"/>
              </w:rPr>
            </w:pPr>
          </w:p>
          <w:p w14:paraId="176BFECC" w14:textId="77777777" w:rsidR="004B2F85" w:rsidRPr="00014A56" w:rsidRDefault="004B2F85" w:rsidP="00014A56">
            <w:pPr>
              <w:suppressAutoHyphens w:val="0"/>
              <w:rPr>
                <w:sz w:val="22"/>
                <w:szCs w:val="22"/>
                <w:lang w:eastAsia="ru-RU"/>
              </w:rPr>
            </w:pPr>
            <w:r w:rsidRPr="00014A56">
              <w:rPr>
                <w:sz w:val="22"/>
                <w:szCs w:val="22"/>
                <w:lang w:eastAsia="ru-RU"/>
              </w:rPr>
              <w:t>Код ОКДП 2: 10.52.10.152</w:t>
            </w:r>
          </w:p>
          <w:p w14:paraId="251AA224" w14:textId="77777777" w:rsidR="004B2F85" w:rsidRPr="00014A56" w:rsidRDefault="004B2F85" w:rsidP="00014A56">
            <w:pPr>
              <w:suppressAutoHyphens w:val="0"/>
              <w:rPr>
                <w:sz w:val="22"/>
                <w:szCs w:val="22"/>
                <w:lang w:eastAsia="ru-RU"/>
              </w:rPr>
            </w:pPr>
            <w:r w:rsidRPr="00014A56">
              <w:rPr>
                <w:sz w:val="22"/>
                <w:szCs w:val="22"/>
                <w:lang w:eastAsia="ru-RU"/>
              </w:rPr>
              <w:t>КТРУ: 10.52.10.000-00017</w:t>
            </w:r>
          </w:p>
        </w:tc>
        <w:tc>
          <w:tcPr>
            <w:tcW w:w="5103" w:type="dxa"/>
            <w:tcBorders>
              <w:top w:val="single" w:sz="4" w:space="0" w:color="auto"/>
              <w:left w:val="single" w:sz="4" w:space="0" w:color="auto"/>
              <w:bottom w:val="single" w:sz="4" w:space="0" w:color="000000"/>
            </w:tcBorders>
            <w:shd w:val="clear" w:color="auto" w:fill="auto"/>
          </w:tcPr>
          <w:p w14:paraId="09CB043E" w14:textId="77777777" w:rsidR="004B2F85" w:rsidRPr="00014A56" w:rsidRDefault="004B2F85" w:rsidP="00014A56">
            <w:pPr>
              <w:suppressAutoHyphens w:val="0"/>
              <w:jc w:val="both"/>
              <w:rPr>
                <w:sz w:val="22"/>
                <w:szCs w:val="22"/>
                <w:lang w:eastAsia="ru-RU"/>
              </w:rPr>
            </w:pPr>
            <w:r w:rsidRPr="00014A56">
              <w:rPr>
                <w:b/>
                <w:sz w:val="22"/>
                <w:szCs w:val="22"/>
                <w:lang w:eastAsia="ru-RU"/>
              </w:rPr>
              <w:t>Вид мороженого:</w:t>
            </w:r>
            <w:r w:rsidRPr="00014A56">
              <w:rPr>
                <w:sz w:val="22"/>
                <w:szCs w:val="22"/>
                <w:lang w:eastAsia="ru-RU"/>
              </w:rPr>
              <w:t xml:space="preserve"> с пищевкусовыми продуктами и ароматом;</w:t>
            </w:r>
          </w:p>
          <w:p w14:paraId="4C6E64BD" w14:textId="77777777" w:rsidR="004B2F85" w:rsidRPr="00014A56" w:rsidRDefault="004B2F85" w:rsidP="00014A56">
            <w:pPr>
              <w:suppressAutoHyphens w:val="0"/>
              <w:jc w:val="both"/>
              <w:rPr>
                <w:sz w:val="22"/>
                <w:szCs w:val="22"/>
                <w:lang w:eastAsia="ru-RU"/>
              </w:rPr>
            </w:pPr>
            <w:r w:rsidRPr="00014A56">
              <w:rPr>
                <w:b/>
                <w:sz w:val="22"/>
                <w:szCs w:val="22"/>
                <w:lang w:eastAsia="ru-RU"/>
              </w:rPr>
              <w:t>Массовая доля молочного жира, процент:</w:t>
            </w:r>
            <w:r w:rsidRPr="00014A56">
              <w:rPr>
                <w:sz w:val="22"/>
                <w:szCs w:val="22"/>
                <w:lang w:eastAsia="ru-RU"/>
              </w:rPr>
              <w:t xml:space="preserve"> ≥ 12  и  ≤ 13.5;</w:t>
            </w:r>
          </w:p>
          <w:p w14:paraId="421B7290" w14:textId="77777777" w:rsidR="004B2F85" w:rsidRPr="00014A56" w:rsidRDefault="004B2F85" w:rsidP="00014A56">
            <w:pPr>
              <w:suppressAutoHyphens w:val="0"/>
              <w:jc w:val="both"/>
              <w:rPr>
                <w:sz w:val="22"/>
                <w:szCs w:val="22"/>
                <w:lang w:eastAsia="ru-RU"/>
              </w:rPr>
            </w:pPr>
            <w:r w:rsidRPr="00014A56">
              <w:rPr>
                <w:b/>
                <w:sz w:val="22"/>
                <w:szCs w:val="22"/>
                <w:lang w:eastAsia="ru-RU"/>
              </w:rPr>
              <w:t>Тип мороженого:</w:t>
            </w:r>
            <w:r w:rsidRPr="00014A56">
              <w:rPr>
                <w:sz w:val="22"/>
                <w:szCs w:val="22"/>
                <w:lang w:eastAsia="ru-RU"/>
              </w:rPr>
              <w:t xml:space="preserve"> пломбир;</w:t>
            </w:r>
          </w:p>
          <w:p w14:paraId="3206D83A" w14:textId="77777777" w:rsidR="004B2F85" w:rsidRPr="00014A56" w:rsidRDefault="004B2F85" w:rsidP="00014A56">
            <w:pPr>
              <w:suppressAutoHyphens w:val="0"/>
              <w:jc w:val="both"/>
              <w:rPr>
                <w:b/>
                <w:sz w:val="22"/>
                <w:szCs w:val="22"/>
                <w:lang w:eastAsia="ru-RU"/>
              </w:rPr>
            </w:pPr>
            <w:r w:rsidRPr="00014A56">
              <w:rPr>
                <w:b/>
                <w:sz w:val="22"/>
                <w:szCs w:val="22"/>
                <w:lang w:eastAsia="ru-RU"/>
              </w:rPr>
              <w:t>Пищевкусовой наполнитель</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малиновый джем;</w:t>
            </w:r>
          </w:p>
          <w:p w14:paraId="4BA201B6" w14:textId="77777777" w:rsidR="004B2F85" w:rsidRPr="00014A56" w:rsidRDefault="004B2F85" w:rsidP="00014A56">
            <w:pPr>
              <w:suppressAutoHyphens w:val="0"/>
              <w:jc w:val="both"/>
              <w:rPr>
                <w:b/>
                <w:sz w:val="22"/>
                <w:szCs w:val="22"/>
                <w:lang w:eastAsia="ru-RU"/>
              </w:rPr>
            </w:pPr>
            <w:r w:rsidRPr="00014A56">
              <w:rPr>
                <w:b/>
                <w:sz w:val="22"/>
                <w:szCs w:val="22"/>
                <w:lang w:eastAsia="ru-RU"/>
              </w:rPr>
              <w:t>Фасовка</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вафельный рожок;</w:t>
            </w:r>
          </w:p>
          <w:p w14:paraId="21287863" w14:textId="77777777" w:rsidR="004B2F85" w:rsidRPr="00014A56" w:rsidRDefault="004B2F85" w:rsidP="00014A56">
            <w:pPr>
              <w:suppressAutoHyphens w:val="0"/>
              <w:jc w:val="both"/>
              <w:rPr>
                <w:sz w:val="22"/>
                <w:szCs w:val="22"/>
                <w:lang w:eastAsia="ru-RU"/>
              </w:rPr>
            </w:pPr>
            <w:r w:rsidRPr="00014A56">
              <w:rPr>
                <w:b/>
                <w:sz w:val="22"/>
                <w:szCs w:val="22"/>
                <w:lang w:eastAsia="ru-RU"/>
              </w:rPr>
              <w:t>Вес одной порции, грамм</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 125,0  и  ≤ 150,0;</w:t>
            </w:r>
          </w:p>
          <w:p w14:paraId="289F3C91" w14:textId="77777777" w:rsidR="004B2F85" w:rsidRPr="00014A56" w:rsidRDefault="004B2F85" w:rsidP="00014A56">
            <w:pPr>
              <w:suppressAutoHyphens w:val="0"/>
              <w:jc w:val="both"/>
              <w:rPr>
                <w:sz w:val="22"/>
                <w:szCs w:val="22"/>
                <w:lang w:eastAsia="ru-RU"/>
              </w:rPr>
            </w:pPr>
            <w:r w:rsidRPr="00014A56">
              <w:rPr>
                <w:b/>
                <w:sz w:val="22"/>
                <w:szCs w:val="22"/>
                <w:lang w:eastAsia="ru-RU"/>
              </w:rPr>
              <w:t>Производитель</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ЗАО «Холод», г. Пятигорск.</w:t>
            </w:r>
          </w:p>
        </w:tc>
        <w:tc>
          <w:tcPr>
            <w:tcW w:w="709" w:type="dxa"/>
            <w:tcBorders>
              <w:top w:val="single" w:sz="4" w:space="0" w:color="auto"/>
              <w:left w:val="single" w:sz="4" w:space="0" w:color="000000"/>
              <w:bottom w:val="single" w:sz="4" w:space="0" w:color="000000"/>
            </w:tcBorders>
            <w:shd w:val="clear" w:color="auto" w:fill="auto"/>
            <w:vAlign w:val="center"/>
          </w:tcPr>
          <w:p w14:paraId="7FE34EE7" w14:textId="77777777" w:rsidR="004B2F85" w:rsidRPr="00014A56" w:rsidRDefault="004B2F85" w:rsidP="00014A56">
            <w:pPr>
              <w:suppressAutoHyphens w:val="0"/>
              <w:rPr>
                <w:sz w:val="22"/>
                <w:szCs w:val="22"/>
                <w:lang w:eastAsia="ru-RU"/>
              </w:rPr>
            </w:pPr>
            <w:r w:rsidRPr="00014A56">
              <w:rPr>
                <w:sz w:val="22"/>
                <w:szCs w:val="22"/>
                <w:lang w:eastAsia="ru-RU"/>
              </w:rPr>
              <w:t>шт.</w:t>
            </w: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4E56F804" w14:textId="0ADADA80" w:rsidR="004B2F85" w:rsidRPr="00014A56" w:rsidRDefault="004B2F85" w:rsidP="004B2F85">
            <w:pPr>
              <w:suppressAutoHyphens w:val="0"/>
              <w:jc w:val="center"/>
              <w:rPr>
                <w:color w:val="000000"/>
                <w:sz w:val="20"/>
                <w:szCs w:val="20"/>
                <w:lang w:eastAsia="ru-RU"/>
              </w:rPr>
            </w:pPr>
            <w:r>
              <w:rPr>
                <w:color w:val="000000"/>
                <w:sz w:val="20"/>
                <w:szCs w:val="20"/>
              </w:rPr>
              <w:t>630</w:t>
            </w:r>
          </w:p>
        </w:tc>
      </w:tr>
      <w:tr w:rsidR="004B2F85" w:rsidRPr="00014A56" w14:paraId="50215D63" w14:textId="77777777" w:rsidTr="004B2F85">
        <w:trPr>
          <w:trHeight w:val="20"/>
        </w:trPr>
        <w:tc>
          <w:tcPr>
            <w:tcW w:w="743" w:type="dxa"/>
            <w:tcBorders>
              <w:top w:val="single" w:sz="4" w:space="0" w:color="auto"/>
              <w:left w:val="single" w:sz="4" w:space="0" w:color="000000"/>
              <w:bottom w:val="single" w:sz="4" w:space="0" w:color="auto"/>
            </w:tcBorders>
            <w:shd w:val="clear" w:color="auto" w:fill="auto"/>
            <w:vAlign w:val="center"/>
          </w:tcPr>
          <w:p w14:paraId="2EC67E66" w14:textId="77777777" w:rsidR="004B2F85" w:rsidRPr="00014A56" w:rsidRDefault="004B2F85" w:rsidP="00014A56">
            <w:pPr>
              <w:suppressAutoHyphens w:val="0"/>
              <w:rPr>
                <w:sz w:val="22"/>
                <w:szCs w:val="22"/>
                <w:lang w:eastAsia="ru-RU"/>
              </w:rPr>
            </w:pPr>
            <w:r w:rsidRPr="00014A56">
              <w:rPr>
                <w:sz w:val="22"/>
                <w:szCs w:val="22"/>
                <w:lang w:eastAsia="ru-RU"/>
              </w:rPr>
              <w:t>2</w:t>
            </w:r>
          </w:p>
        </w:tc>
        <w:tc>
          <w:tcPr>
            <w:tcW w:w="2835" w:type="dxa"/>
            <w:tcBorders>
              <w:top w:val="single" w:sz="4" w:space="0" w:color="auto"/>
              <w:left w:val="single" w:sz="4" w:space="0" w:color="000000"/>
              <w:bottom w:val="single" w:sz="4" w:space="0" w:color="auto"/>
              <w:right w:val="single" w:sz="4" w:space="0" w:color="auto"/>
            </w:tcBorders>
            <w:shd w:val="clear" w:color="auto" w:fill="auto"/>
            <w:vAlign w:val="center"/>
          </w:tcPr>
          <w:p w14:paraId="0FEBECCB" w14:textId="77777777" w:rsidR="004B2F85" w:rsidRPr="00014A56" w:rsidRDefault="004B2F85" w:rsidP="00014A56">
            <w:pPr>
              <w:suppressAutoHyphens w:val="0"/>
              <w:rPr>
                <w:sz w:val="22"/>
                <w:szCs w:val="22"/>
                <w:lang w:eastAsia="ru-RU"/>
              </w:rPr>
            </w:pPr>
            <w:r w:rsidRPr="00014A56">
              <w:rPr>
                <w:sz w:val="22"/>
                <w:szCs w:val="22"/>
                <w:lang w:eastAsia="ru-RU"/>
              </w:rPr>
              <w:t>Мороженое Рожок большой (черная смородина)</w:t>
            </w:r>
          </w:p>
          <w:p w14:paraId="68E7E423" w14:textId="77777777" w:rsidR="004B2F85" w:rsidRPr="00014A56" w:rsidRDefault="004B2F85" w:rsidP="00014A56">
            <w:pPr>
              <w:suppressAutoHyphens w:val="0"/>
              <w:rPr>
                <w:sz w:val="22"/>
                <w:szCs w:val="22"/>
                <w:lang w:eastAsia="ru-RU"/>
              </w:rPr>
            </w:pPr>
          </w:p>
          <w:p w14:paraId="2327FBFE" w14:textId="77777777" w:rsidR="004B2F85" w:rsidRPr="00014A56" w:rsidRDefault="004B2F85" w:rsidP="00014A56">
            <w:pPr>
              <w:suppressAutoHyphens w:val="0"/>
              <w:rPr>
                <w:sz w:val="22"/>
                <w:szCs w:val="22"/>
                <w:lang w:eastAsia="ru-RU"/>
              </w:rPr>
            </w:pPr>
            <w:r w:rsidRPr="00014A56">
              <w:rPr>
                <w:sz w:val="22"/>
                <w:szCs w:val="22"/>
                <w:lang w:eastAsia="ru-RU"/>
              </w:rPr>
              <w:t>Код ОКДП 2: 10.52.10.152</w:t>
            </w:r>
          </w:p>
          <w:p w14:paraId="4FFAFA9E" w14:textId="77777777" w:rsidR="004B2F85" w:rsidRPr="00014A56" w:rsidRDefault="004B2F85" w:rsidP="00014A56">
            <w:pPr>
              <w:suppressAutoHyphens w:val="0"/>
              <w:rPr>
                <w:sz w:val="22"/>
                <w:szCs w:val="22"/>
                <w:lang w:eastAsia="ru-RU"/>
              </w:rPr>
            </w:pPr>
            <w:r w:rsidRPr="00014A56">
              <w:rPr>
                <w:sz w:val="22"/>
                <w:szCs w:val="22"/>
                <w:lang w:eastAsia="ru-RU"/>
              </w:rPr>
              <w:t>КТРУ: 10.52.10.000-00017</w:t>
            </w:r>
          </w:p>
        </w:tc>
        <w:tc>
          <w:tcPr>
            <w:tcW w:w="5103" w:type="dxa"/>
            <w:tcBorders>
              <w:top w:val="single" w:sz="4" w:space="0" w:color="auto"/>
              <w:left w:val="single" w:sz="4" w:space="0" w:color="auto"/>
              <w:bottom w:val="single" w:sz="4" w:space="0" w:color="auto"/>
            </w:tcBorders>
            <w:shd w:val="clear" w:color="auto" w:fill="auto"/>
          </w:tcPr>
          <w:p w14:paraId="6A6D53D7" w14:textId="77777777" w:rsidR="004B2F85" w:rsidRPr="00014A56" w:rsidRDefault="004B2F85" w:rsidP="00014A56">
            <w:pPr>
              <w:suppressAutoHyphens w:val="0"/>
              <w:jc w:val="both"/>
              <w:rPr>
                <w:sz w:val="22"/>
                <w:szCs w:val="22"/>
                <w:lang w:eastAsia="ru-RU"/>
              </w:rPr>
            </w:pPr>
            <w:r w:rsidRPr="00014A56">
              <w:rPr>
                <w:b/>
                <w:sz w:val="22"/>
                <w:szCs w:val="22"/>
                <w:lang w:eastAsia="ru-RU"/>
              </w:rPr>
              <w:t>Вид мороженого:</w:t>
            </w:r>
            <w:r w:rsidRPr="00014A56">
              <w:rPr>
                <w:sz w:val="22"/>
                <w:szCs w:val="22"/>
                <w:lang w:eastAsia="ru-RU"/>
              </w:rPr>
              <w:t xml:space="preserve"> с пищевкусовыми продуктами и ароматом;</w:t>
            </w:r>
          </w:p>
          <w:p w14:paraId="7F365424" w14:textId="77777777" w:rsidR="004B2F85" w:rsidRPr="00014A56" w:rsidRDefault="004B2F85" w:rsidP="00014A56">
            <w:pPr>
              <w:suppressAutoHyphens w:val="0"/>
              <w:jc w:val="both"/>
              <w:rPr>
                <w:sz w:val="22"/>
                <w:szCs w:val="22"/>
                <w:lang w:eastAsia="ru-RU"/>
              </w:rPr>
            </w:pPr>
            <w:r w:rsidRPr="00014A56">
              <w:rPr>
                <w:b/>
                <w:sz w:val="22"/>
                <w:szCs w:val="22"/>
                <w:lang w:eastAsia="ru-RU"/>
              </w:rPr>
              <w:t>Массовая доля молочного жира, процент:</w:t>
            </w:r>
            <w:r w:rsidRPr="00014A56">
              <w:rPr>
                <w:sz w:val="22"/>
                <w:szCs w:val="22"/>
                <w:lang w:eastAsia="ru-RU"/>
              </w:rPr>
              <w:t xml:space="preserve"> ≥ 12  и  ≤ 13.5;</w:t>
            </w:r>
          </w:p>
          <w:p w14:paraId="6246DEA4" w14:textId="77777777" w:rsidR="004B2F85" w:rsidRPr="00014A56" w:rsidRDefault="004B2F85" w:rsidP="00014A56">
            <w:pPr>
              <w:suppressAutoHyphens w:val="0"/>
              <w:jc w:val="both"/>
              <w:rPr>
                <w:sz w:val="22"/>
                <w:szCs w:val="22"/>
                <w:lang w:eastAsia="ru-RU"/>
              </w:rPr>
            </w:pPr>
            <w:r w:rsidRPr="00014A56">
              <w:rPr>
                <w:b/>
                <w:sz w:val="22"/>
                <w:szCs w:val="22"/>
                <w:lang w:eastAsia="ru-RU"/>
              </w:rPr>
              <w:t>Тип мороженого:</w:t>
            </w:r>
            <w:r w:rsidRPr="00014A56">
              <w:rPr>
                <w:sz w:val="22"/>
                <w:szCs w:val="22"/>
                <w:lang w:eastAsia="ru-RU"/>
              </w:rPr>
              <w:t xml:space="preserve"> пломбир;</w:t>
            </w:r>
          </w:p>
          <w:p w14:paraId="53D81344" w14:textId="77777777" w:rsidR="004B2F85" w:rsidRPr="00014A56" w:rsidRDefault="004B2F85" w:rsidP="00014A56">
            <w:pPr>
              <w:suppressAutoHyphens w:val="0"/>
              <w:jc w:val="both"/>
              <w:rPr>
                <w:b/>
                <w:sz w:val="22"/>
                <w:szCs w:val="22"/>
                <w:lang w:eastAsia="ru-RU"/>
              </w:rPr>
            </w:pPr>
            <w:r w:rsidRPr="00014A56">
              <w:rPr>
                <w:b/>
                <w:sz w:val="22"/>
                <w:szCs w:val="22"/>
                <w:lang w:eastAsia="ru-RU"/>
              </w:rPr>
              <w:t>Пищевкусовой наполнитель</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джем из черной смородины;</w:t>
            </w:r>
          </w:p>
          <w:p w14:paraId="236801CE" w14:textId="77777777" w:rsidR="004B2F85" w:rsidRPr="00014A56" w:rsidRDefault="004B2F85" w:rsidP="00014A56">
            <w:pPr>
              <w:suppressAutoHyphens w:val="0"/>
              <w:jc w:val="both"/>
              <w:rPr>
                <w:b/>
                <w:sz w:val="22"/>
                <w:szCs w:val="22"/>
                <w:lang w:eastAsia="ru-RU"/>
              </w:rPr>
            </w:pPr>
            <w:r w:rsidRPr="00014A56">
              <w:rPr>
                <w:b/>
                <w:sz w:val="22"/>
                <w:szCs w:val="22"/>
                <w:lang w:eastAsia="ru-RU"/>
              </w:rPr>
              <w:t>Фасовка</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вафельный рожок;</w:t>
            </w:r>
          </w:p>
          <w:p w14:paraId="6819F71A" w14:textId="77777777" w:rsidR="004B2F85" w:rsidRPr="00014A56" w:rsidRDefault="004B2F85" w:rsidP="00014A56">
            <w:pPr>
              <w:suppressAutoHyphens w:val="0"/>
              <w:jc w:val="both"/>
              <w:rPr>
                <w:sz w:val="22"/>
                <w:szCs w:val="22"/>
                <w:lang w:eastAsia="ru-RU"/>
              </w:rPr>
            </w:pPr>
            <w:r w:rsidRPr="00014A56">
              <w:rPr>
                <w:b/>
                <w:sz w:val="22"/>
                <w:szCs w:val="22"/>
                <w:lang w:eastAsia="ru-RU"/>
              </w:rPr>
              <w:t>Вес одной порции, грамм</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 125,0  и  ≤ 150,0;</w:t>
            </w:r>
          </w:p>
          <w:p w14:paraId="47299449" w14:textId="77777777" w:rsidR="004B2F85" w:rsidRPr="00014A56" w:rsidRDefault="004B2F85" w:rsidP="00014A56">
            <w:pPr>
              <w:suppressAutoHyphens w:val="0"/>
              <w:jc w:val="both"/>
              <w:rPr>
                <w:sz w:val="22"/>
                <w:szCs w:val="22"/>
                <w:lang w:eastAsia="ru-RU"/>
              </w:rPr>
            </w:pPr>
            <w:r w:rsidRPr="00014A56">
              <w:rPr>
                <w:b/>
                <w:sz w:val="22"/>
                <w:szCs w:val="22"/>
                <w:lang w:eastAsia="ru-RU"/>
              </w:rPr>
              <w:t>Производитель</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ЗАО «Холод», г. Пятигорск.</w:t>
            </w:r>
          </w:p>
        </w:tc>
        <w:tc>
          <w:tcPr>
            <w:tcW w:w="709" w:type="dxa"/>
            <w:tcBorders>
              <w:top w:val="single" w:sz="4" w:space="0" w:color="auto"/>
              <w:left w:val="single" w:sz="4" w:space="0" w:color="000000"/>
              <w:bottom w:val="single" w:sz="4" w:space="0" w:color="auto"/>
            </w:tcBorders>
            <w:shd w:val="clear" w:color="auto" w:fill="auto"/>
            <w:vAlign w:val="center"/>
          </w:tcPr>
          <w:p w14:paraId="212A8751" w14:textId="77777777" w:rsidR="004B2F85" w:rsidRPr="00014A56" w:rsidRDefault="004B2F85" w:rsidP="00014A56">
            <w:pPr>
              <w:suppressAutoHyphens w:val="0"/>
              <w:rPr>
                <w:sz w:val="22"/>
                <w:szCs w:val="22"/>
                <w:lang w:eastAsia="ru-RU"/>
              </w:rPr>
            </w:pPr>
            <w:r w:rsidRPr="00014A56">
              <w:rPr>
                <w:sz w:val="22"/>
                <w:szCs w:val="22"/>
                <w:lang w:eastAsia="ru-RU"/>
              </w:rPr>
              <w:t>шт.</w:t>
            </w:r>
          </w:p>
        </w:tc>
        <w:tc>
          <w:tcPr>
            <w:tcW w:w="675" w:type="dxa"/>
            <w:tcBorders>
              <w:top w:val="single" w:sz="4" w:space="0" w:color="auto"/>
              <w:left w:val="single" w:sz="4" w:space="0" w:color="000000"/>
              <w:bottom w:val="single" w:sz="4" w:space="0" w:color="auto"/>
              <w:right w:val="single" w:sz="4" w:space="0" w:color="000000"/>
            </w:tcBorders>
            <w:shd w:val="clear" w:color="auto" w:fill="auto"/>
            <w:vAlign w:val="center"/>
          </w:tcPr>
          <w:p w14:paraId="7795FD3F" w14:textId="6E81602C" w:rsidR="004B2F85" w:rsidRPr="00014A56" w:rsidRDefault="004B2F85" w:rsidP="004B2F85">
            <w:pPr>
              <w:suppressAutoHyphens w:val="0"/>
              <w:jc w:val="center"/>
              <w:rPr>
                <w:color w:val="000000"/>
                <w:sz w:val="20"/>
                <w:szCs w:val="20"/>
                <w:lang w:eastAsia="ru-RU"/>
              </w:rPr>
            </w:pPr>
            <w:r>
              <w:rPr>
                <w:color w:val="000000"/>
                <w:sz w:val="20"/>
                <w:szCs w:val="20"/>
              </w:rPr>
              <w:t>630</w:t>
            </w:r>
          </w:p>
        </w:tc>
      </w:tr>
      <w:tr w:rsidR="004B2F85" w:rsidRPr="00014A56" w14:paraId="55F40DE3" w14:textId="77777777" w:rsidTr="004B2F85">
        <w:trPr>
          <w:trHeight w:val="20"/>
        </w:trPr>
        <w:tc>
          <w:tcPr>
            <w:tcW w:w="743" w:type="dxa"/>
            <w:tcBorders>
              <w:top w:val="single" w:sz="4" w:space="0" w:color="auto"/>
              <w:left w:val="single" w:sz="4" w:space="0" w:color="000000"/>
              <w:bottom w:val="single" w:sz="4" w:space="0" w:color="auto"/>
            </w:tcBorders>
            <w:shd w:val="clear" w:color="auto" w:fill="auto"/>
            <w:vAlign w:val="center"/>
          </w:tcPr>
          <w:p w14:paraId="2B08706A" w14:textId="77777777" w:rsidR="004B2F85" w:rsidRPr="00014A56" w:rsidRDefault="004B2F85" w:rsidP="00014A56">
            <w:pPr>
              <w:suppressAutoHyphens w:val="0"/>
              <w:rPr>
                <w:sz w:val="22"/>
                <w:szCs w:val="22"/>
                <w:lang w:eastAsia="ru-RU"/>
              </w:rPr>
            </w:pPr>
            <w:r w:rsidRPr="00014A56">
              <w:rPr>
                <w:sz w:val="22"/>
                <w:szCs w:val="22"/>
                <w:lang w:eastAsia="ru-RU"/>
              </w:rPr>
              <w:t>3</w:t>
            </w:r>
          </w:p>
        </w:tc>
        <w:tc>
          <w:tcPr>
            <w:tcW w:w="2835" w:type="dxa"/>
            <w:tcBorders>
              <w:top w:val="single" w:sz="4" w:space="0" w:color="auto"/>
              <w:left w:val="single" w:sz="4" w:space="0" w:color="000000"/>
              <w:bottom w:val="single" w:sz="4" w:space="0" w:color="auto"/>
              <w:right w:val="single" w:sz="4" w:space="0" w:color="auto"/>
            </w:tcBorders>
            <w:shd w:val="clear" w:color="auto" w:fill="auto"/>
            <w:vAlign w:val="center"/>
          </w:tcPr>
          <w:p w14:paraId="7DCD56FD" w14:textId="77777777" w:rsidR="004B2F85" w:rsidRPr="00014A56" w:rsidRDefault="004B2F85" w:rsidP="00014A56">
            <w:pPr>
              <w:suppressAutoHyphens w:val="0"/>
              <w:rPr>
                <w:sz w:val="22"/>
                <w:szCs w:val="22"/>
                <w:lang w:eastAsia="ru-RU"/>
              </w:rPr>
            </w:pPr>
            <w:r w:rsidRPr="00014A56">
              <w:rPr>
                <w:sz w:val="22"/>
                <w:szCs w:val="22"/>
                <w:lang w:eastAsia="ru-RU"/>
              </w:rPr>
              <w:t>Мороженое Рожок большой (карамель с шоколадной крошкой)</w:t>
            </w:r>
          </w:p>
          <w:p w14:paraId="498F28DD" w14:textId="77777777" w:rsidR="004B2F85" w:rsidRPr="00014A56" w:rsidRDefault="004B2F85" w:rsidP="00014A56">
            <w:pPr>
              <w:suppressAutoHyphens w:val="0"/>
              <w:rPr>
                <w:sz w:val="22"/>
                <w:szCs w:val="22"/>
                <w:lang w:eastAsia="ru-RU"/>
              </w:rPr>
            </w:pPr>
          </w:p>
          <w:p w14:paraId="141F70FE" w14:textId="77777777" w:rsidR="004B2F85" w:rsidRPr="00014A56" w:rsidRDefault="004B2F85" w:rsidP="00014A56">
            <w:pPr>
              <w:suppressAutoHyphens w:val="0"/>
              <w:rPr>
                <w:sz w:val="22"/>
                <w:szCs w:val="22"/>
                <w:lang w:eastAsia="ru-RU"/>
              </w:rPr>
            </w:pPr>
            <w:r w:rsidRPr="00014A56">
              <w:rPr>
                <w:sz w:val="22"/>
                <w:szCs w:val="22"/>
                <w:lang w:eastAsia="ru-RU"/>
              </w:rPr>
              <w:t>Код ОКДП 2: 10.52.10.152</w:t>
            </w:r>
          </w:p>
          <w:p w14:paraId="153E776C" w14:textId="77777777" w:rsidR="004B2F85" w:rsidRPr="00014A56" w:rsidRDefault="004B2F85" w:rsidP="00014A56">
            <w:pPr>
              <w:suppressAutoHyphens w:val="0"/>
              <w:rPr>
                <w:sz w:val="22"/>
                <w:szCs w:val="22"/>
                <w:lang w:eastAsia="ru-RU"/>
              </w:rPr>
            </w:pPr>
            <w:r w:rsidRPr="00014A56">
              <w:rPr>
                <w:sz w:val="22"/>
                <w:szCs w:val="22"/>
                <w:lang w:eastAsia="ru-RU"/>
              </w:rPr>
              <w:t>КТРУ: 10.52.10.000-00017</w:t>
            </w:r>
          </w:p>
        </w:tc>
        <w:tc>
          <w:tcPr>
            <w:tcW w:w="5103" w:type="dxa"/>
            <w:tcBorders>
              <w:top w:val="single" w:sz="4" w:space="0" w:color="auto"/>
              <w:left w:val="single" w:sz="4" w:space="0" w:color="auto"/>
              <w:bottom w:val="single" w:sz="4" w:space="0" w:color="auto"/>
            </w:tcBorders>
            <w:shd w:val="clear" w:color="auto" w:fill="auto"/>
          </w:tcPr>
          <w:p w14:paraId="18783816" w14:textId="77777777" w:rsidR="004B2F85" w:rsidRPr="00014A56" w:rsidRDefault="004B2F85" w:rsidP="00014A56">
            <w:pPr>
              <w:suppressAutoHyphens w:val="0"/>
              <w:jc w:val="both"/>
              <w:rPr>
                <w:sz w:val="22"/>
                <w:szCs w:val="22"/>
                <w:lang w:eastAsia="ru-RU"/>
              </w:rPr>
            </w:pPr>
            <w:r w:rsidRPr="00014A56">
              <w:rPr>
                <w:b/>
                <w:sz w:val="22"/>
                <w:szCs w:val="22"/>
                <w:lang w:eastAsia="ru-RU"/>
              </w:rPr>
              <w:t>Вид мороженого:</w:t>
            </w:r>
            <w:r w:rsidRPr="00014A56">
              <w:rPr>
                <w:sz w:val="22"/>
                <w:szCs w:val="22"/>
                <w:lang w:eastAsia="ru-RU"/>
              </w:rPr>
              <w:t xml:space="preserve"> с пищевкусовыми продуктами и ароматом;</w:t>
            </w:r>
          </w:p>
          <w:p w14:paraId="570C7344" w14:textId="77777777" w:rsidR="004B2F85" w:rsidRPr="00014A56" w:rsidRDefault="004B2F85" w:rsidP="00014A56">
            <w:pPr>
              <w:suppressAutoHyphens w:val="0"/>
              <w:jc w:val="both"/>
              <w:rPr>
                <w:sz w:val="22"/>
                <w:szCs w:val="22"/>
                <w:lang w:eastAsia="ru-RU"/>
              </w:rPr>
            </w:pPr>
            <w:r w:rsidRPr="00014A56">
              <w:rPr>
                <w:b/>
                <w:sz w:val="22"/>
                <w:szCs w:val="22"/>
                <w:lang w:eastAsia="ru-RU"/>
              </w:rPr>
              <w:t>Массовая доля молочного жира, процент:</w:t>
            </w:r>
            <w:r w:rsidRPr="00014A56">
              <w:rPr>
                <w:sz w:val="22"/>
                <w:szCs w:val="22"/>
                <w:lang w:eastAsia="ru-RU"/>
              </w:rPr>
              <w:t xml:space="preserve"> ≥ 12  и  ≤ 13.5;</w:t>
            </w:r>
          </w:p>
          <w:p w14:paraId="13AED84A" w14:textId="77777777" w:rsidR="004B2F85" w:rsidRPr="00014A56" w:rsidRDefault="004B2F85" w:rsidP="00014A56">
            <w:pPr>
              <w:suppressAutoHyphens w:val="0"/>
              <w:jc w:val="both"/>
              <w:rPr>
                <w:sz w:val="22"/>
                <w:szCs w:val="22"/>
                <w:lang w:eastAsia="ru-RU"/>
              </w:rPr>
            </w:pPr>
            <w:r w:rsidRPr="00014A56">
              <w:rPr>
                <w:b/>
                <w:sz w:val="22"/>
                <w:szCs w:val="22"/>
                <w:lang w:eastAsia="ru-RU"/>
              </w:rPr>
              <w:t>Тип мороженого:</w:t>
            </w:r>
            <w:r w:rsidRPr="00014A56">
              <w:rPr>
                <w:sz w:val="22"/>
                <w:szCs w:val="22"/>
                <w:lang w:eastAsia="ru-RU"/>
              </w:rPr>
              <w:t xml:space="preserve"> пломбир;</w:t>
            </w:r>
          </w:p>
          <w:p w14:paraId="35AC4788" w14:textId="77777777" w:rsidR="004B2F85" w:rsidRPr="00014A56" w:rsidRDefault="004B2F85" w:rsidP="00014A56">
            <w:pPr>
              <w:suppressAutoHyphens w:val="0"/>
              <w:jc w:val="both"/>
              <w:rPr>
                <w:b/>
                <w:sz w:val="22"/>
                <w:szCs w:val="22"/>
                <w:lang w:eastAsia="ru-RU"/>
              </w:rPr>
            </w:pPr>
            <w:r w:rsidRPr="00014A56">
              <w:rPr>
                <w:b/>
                <w:sz w:val="22"/>
                <w:szCs w:val="22"/>
                <w:lang w:eastAsia="ru-RU"/>
              </w:rPr>
              <w:t>Пищевкусовой наполнитель</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карамель с шоколадной крошкой;</w:t>
            </w:r>
          </w:p>
          <w:p w14:paraId="2D40EC2C" w14:textId="77777777" w:rsidR="004B2F85" w:rsidRPr="00014A56" w:rsidRDefault="004B2F85" w:rsidP="00014A56">
            <w:pPr>
              <w:suppressAutoHyphens w:val="0"/>
              <w:jc w:val="both"/>
              <w:rPr>
                <w:sz w:val="22"/>
                <w:szCs w:val="22"/>
                <w:lang w:eastAsia="ru-RU"/>
              </w:rPr>
            </w:pPr>
            <w:r w:rsidRPr="00014A56">
              <w:rPr>
                <w:b/>
                <w:sz w:val="22"/>
                <w:szCs w:val="22"/>
                <w:lang w:eastAsia="ru-RU"/>
              </w:rPr>
              <w:t>Фасовка</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вафельный рожок;</w:t>
            </w:r>
          </w:p>
          <w:p w14:paraId="2EB11D91" w14:textId="77777777" w:rsidR="004B2F85" w:rsidRPr="00014A56" w:rsidRDefault="004B2F85" w:rsidP="00014A56">
            <w:pPr>
              <w:suppressAutoHyphens w:val="0"/>
              <w:jc w:val="both"/>
              <w:rPr>
                <w:sz w:val="22"/>
                <w:szCs w:val="22"/>
                <w:lang w:eastAsia="ru-RU"/>
              </w:rPr>
            </w:pPr>
            <w:r w:rsidRPr="00014A56">
              <w:rPr>
                <w:b/>
                <w:sz w:val="22"/>
                <w:szCs w:val="22"/>
                <w:lang w:eastAsia="ru-RU"/>
              </w:rPr>
              <w:t>Вес одной порции, грамм</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 125,0 и  ≤ 150,0;</w:t>
            </w:r>
          </w:p>
          <w:p w14:paraId="5BC80563" w14:textId="77777777" w:rsidR="004B2F85" w:rsidRPr="00014A56" w:rsidRDefault="004B2F85" w:rsidP="00014A56">
            <w:pPr>
              <w:suppressAutoHyphens w:val="0"/>
              <w:jc w:val="both"/>
              <w:rPr>
                <w:sz w:val="22"/>
                <w:szCs w:val="22"/>
                <w:lang w:eastAsia="ru-RU"/>
              </w:rPr>
            </w:pPr>
            <w:r w:rsidRPr="00014A56">
              <w:rPr>
                <w:b/>
                <w:sz w:val="22"/>
                <w:szCs w:val="22"/>
                <w:lang w:eastAsia="ru-RU"/>
              </w:rPr>
              <w:t>Производитель</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ЗАО «Холод», г. Пятигорск.</w:t>
            </w:r>
          </w:p>
        </w:tc>
        <w:tc>
          <w:tcPr>
            <w:tcW w:w="709" w:type="dxa"/>
            <w:tcBorders>
              <w:top w:val="single" w:sz="4" w:space="0" w:color="auto"/>
              <w:left w:val="single" w:sz="4" w:space="0" w:color="000000"/>
              <w:bottom w:val="single" w:sz="4" w:space="0" w:color="auto"/>
            </w:tcBorders>
            <w:shd w:val="clear" w:color="auto" w:fill="auto"/>
            <w:vAlign w:val="center"/>
          </w:tcPr>
          <w:p w14:paraId="23838C45" w14:textId="77777777" w:rsidR="004B2F85" w:rsidRPr="00014A56" w:rsidRDefault="004B2F85" w:rsidP="00014A56">
            <w:pPr>
              <w:suppressAutoHyphens w:val="0"/>
              <w:rPr>
                <w:sz w:val="22"/>
                <w:szCs w:val="22"/>
                <w:lang w:eastAsia="ru-RU"/>
              </w:rPr>
            </w:pPr>
            <w:r w:rsidRPr="00014A56">
              <w:rPr>
                <w:sz w:val="22"/>
                <w:szCs w:val="22"/>
                <w:lang w:eastAsia="ru-RU"/>
              </w:rPr>
              <w:t>шт.</w:t>
            </w:r>
          </w:p>
        </w:tc>
        <w:tc>
          <w:tcPr>
            <w:tcW w:w="675" w:type="dxa"/>
            <w:tcBorders>
              <w:top w:val="single" w:sz="4" w:space="0" w:color="auto"/>
              <w:left w:val="single" w:sz="4" w:space="0" w:color="000000"/>
              <w:bottom w:val="single" w:sz="4" w:space="0" w:color="auto"/>
              <w:right w:val="single" w:sz="4" w:space="0" w:color="000000"/>
            </w:tcBorders>
            <w:shd w:val="clear" w:color="auto" w:fill="auto"/>
            <w:vAlign w:val="center"/>
          </w:tcPr>
          <w:p w14:paraId="08A8FCBA" w14:textId="40538554" w:rsidR="004B2F85" w:rsidRPr="00014A56" w:rsidRDefault="004B2F85" w:rsidP="004B2F85">
            <w:pPr>
              <w:suppressAutoHyphens w:val="0"/>
              <w:jc w:val="center"/>
              <w:rPr>
                <w:color w:val="000000"/>
                <w:sz w:val="20"/>
                <w:szCs w:val="20"/>
                <w:lang w:eastAsia="ru-RU"/>
              </w:rPr>
            </w:pPr>
            <w:r>
              <w:rPr>
                <w:color w:val="000000"/>
                <w:sz w:val="20"/>
                <w:szCs w:val="20"/>
              </w:rPr>
              <w:t>630</w:t>
            </w:r>
          </w:p>
        </w:tc>
      </w:tr>
      <w:tr w:rsidR="004B2F85" w:rsidRPr="00014A56" w14:paraId="307BA245" w14:textId="77777777" w:rsidTr="004B2F85">
        <w:trPr>
          <w:trHeight w:val="20"/>
        </w:trPr>
        <w:tc>
          <w:tcPr>
            <w:tcW w:w="743" w:type="dxa"/>
            <w:tcBorders>
              <w:top w:val="single" w:sz="4" w:space="0" w:color="auto"/>
              <w:left w:val="single" w:sz="4" w:space="0" w:color="000000"/>
              <w:bottom w:val="single" w:sz="4" w:space="0" w:color="auto"/>
            </w:tcBorders>
            <w:shd w:val="clear" w:color="auto" w:fill="auto"/>
            <w:vAlign w:val="center"/>
          </w:tcPr>
          <w:p w14:paraId="0EC59EA6" w14:textId="77777777" w:rsidR="004B2F85" w:rsidRPr="00014A56" w:rsidRDefault="004B2F85" w:rsidP="00014A56">
            <w:pPr>
              <w:suppressAutoHyphens w:val="0"/>
              <w:rPr>
                <w:sz w:val="22"/>
                <w:szCs w:val="22"/>
                <w:lang w:eastAsia="ru-RU"/>
              </w:rPr>
            </w:pPr>
            <w:r w:rsidRPr="00014A56">
              <w:rPr>
                <w:sz w:val="22"/>
                <w:szCs w:val="22"/>
                <w:lang w:eastAsia="ru-RU"/>
              </w:rPr>
              <w:t>4</w:t>
            </w:r>
          </w:p>
        </w:tc>
        <w:tc>
          <w:tcPr>
            <w:tcW w:w="2835" w:type="dxa"/>
            <w:tcBorders>
              <w:top w:val="single" w:sz="4" w:space="0" w:color="auto"/>
              <w:left w:val="single" w:sz="4" w:space="0" w:color="000000"/>
              <w:bottom w:val="single" w:sz="4" w:space="0" w:color="auto"/>
              <w:right w:val="single" w:sz="4" w:space="0" w:color="auto"/>
            </w:tcBorders>
            <w:shd w:val="clear" w:color="auto" w:fill="auto"/>
            <w:vAlign w:val="center"/>
          </w:tcPr>
          <w:p w14:paraId="4E641055" w14:textId="77777777" w:rsidR="004B2F85" w:rsidRPr="00014A56" w:rsidRDefault="004B2F85" w:rsidP="00014A56">
            <w:pPr>
              <w:suppressAutoHyphens w:val="0"/>
              <w:rPr>
                <w:sz w:val="22"/>
                <w:szCs w:val="22"/>
                <w:lang w:eastAsia="ru-RU"/>
              </w:rPr>
            </w:pPr>
            <w:r w:rsidRPr="00014A56">
              <w:rPr>
                <w:sz w:val="22"/>
                <w:szCs w:val="22"/>
                <w:lang w:eastAsia="ru-RU"/>
              </w:rPr>
              <w:t>Мороженое Рожок большой (фисташковый)</w:t>
            </w:r>
          </w:p>
          <w:p w14:paraId="6FD37866" w14:textId="77777777" w:rsidR="004B2F85" w:rsidRPr="00014A56" w:rsidRDefault="004B2F85" w:rsidP="00014A56">
            <w:pPr>
              <w:suppressAutoHyphens w:val="0"/>
              <w:rPr>
                <w:sz w:val="22"/>
                <w:szCs w:val="22"/>
                <w:lang w:eastAsia="ru-RU"/>
              </w:rPr>
            </w:pPr>
          </w:p>
          <w:p w14:paraId="1EBED3FF" w14:textId="77777777" w:rsidR="004B2F85" w:rsidRPr="00014A56" w:rsidRDefault="004B2F85" w:rsidP="00014A56">
            <w:pPr>
              <w:suppressAutoHyphens w:val="0"/>
              <w:rPr>
                <w:sz w:val="22"/>
                <w:szCs w:val="22"/>
                <w:lang w:eastAsia="ru-RU"/>
              </w:rPr>
            </w:pPr>
            <w:r w:rsidRPr="00014A56">
              <w:rPr>
                <w:sz w:val="22"/>
                <w:szCs w:val="22"/>
                <w:lang w:eastAsia="ru-RU"/>
              </w:rPr>
              <w:t>Код ОКДП 2: 10.52.10.152</w:t>
            </w:r>
          </w:p>
          <w:p w14:paraId="19D7A9B1" w14:textId="77777777" w:rsidR="004B2F85" w:rsidRPr="00014A56" w:rsidRDefault="004B2F85" w:rsidP="00014A56">
            <w:pPr>
              <w:suppressAutoHyphens w:val="0"/>
              <w:rPr>
                <w:sz w:val="22"/>
                <w:szCs w:val="22"/>
                <w:lang w:eastAsia="ru-RU"/>
              </w:rPr>
            </w:pPr>
            <w:r w:rsidRPr="00014A56">
              <w:rPr>
                <w:sz w:val="22"/>
                <w:szCs w:val="22"/>
                <w:lang w:eastAsia="ru-RU"/>
              </w:rPr>
              <w:t>КТРУ: 10.52.10.000-00017</w:t>
            </w:r>
          </w:p>
        </w:tc>
        <w:tc>
          <w:tcPr>
            <w:tcW w:w="5103" w:type="dxa"/>
            <w:tcBorders>
              <w:top w:val="single" w:sz="4" w:space="0" w:color="auto"/>
              <w:left w:val="single" w:sz="4" w:space="0" w:color="auto"/>
              <w:bottom w:val="single" w:sz="4" w:space="0" w:color="auto"/>
            </w:tcBorders>
            <w:shd w:val="clear" w:color="auto" w:fill="auto"/>
          </w:tcPr>
          <w:p w14:paraId="0195ACCB" w14:textId="77777777" w:rsidR="004B2F85" w:rsidRPr="00014A56" w:rsidRDefault="004B2F85" w:rsidP="00014A56">
            <w:pPr>
              <w:suppressAutoHyphens w:val="0"/>
              <w:jc w:val="both"/>
              <w:rPr>
                <w:sz w:val="22"/>
                <w:szCs w:val="22"/>
                <w:lang w:eastAsia="ru-RU"/>
              </w:rPr>
            </w:pPr>
            <w:r w:rsidRPr="00014A56">
              <w:rPr>
                <w:b/>
                <w:sz w:val="22"/>
                <w:szCs w:val="22"/>
                <w:lang w:eastAsia="ru-RU"/>
              </w:rPr>
              <w:t>Вид мороженого:</w:t>
            </w:r>
            <w:r w:rsidRPr="00014A56">
              <w:rPr>
                <w:sz w:val="22"/>
                <w:szCs w:val="22"/>
                <w:lang w:eastAsia="ru-RU"/>
              </w:rPr>
              <w:t xml:space="preserve"> с пищевкусовыми продуктами и ароматом;</w:t>
            </w:r>
          </w:p>
          <w:p w14:paraId="661291C7" w14:textId="77777777" w:rsidR="004B2F85" w:rsidRPr="00014A56" w:rsidRDefault="004B2F85" w:rsidP="00014A56">
            <w:pPr>
              <w:suppressAutoHyphens w:val="0"/>
              <w:jc w:val="both"/>
              <w:rPr>
                <w:sz w:val="22"/>
                <w:szCs w:val="22"/>
                <w:lang w:eastAsia="ru-RU"/>
              </w:rPr>
            </w:pPr>
            <w:r w:rsidRPr="00014A56">
              <w:rPr>
                <w:b/>
                <w:sz w:val="22"/>
                <w:szCs w:val="22"/>
                <w:lang w:eastAsia="ru-RU"/>
              </w:rPr>
              <w:t>Массовая доля молочного жира, процент:</w:t>
            </w:r>
            <w:r w:rsidRPr="00014A56">
              <w:rPr>
                <w:sz w:val="22"/>
                <w:szCs w:val="22"/>
                <w:lang w:eastAsia="ru-RU"/>
              </w:rPr>
              <w:t xml:space="preserve"> ≥ 12  и  ≤ 13.5;</w:t>
            </w:r>
          </w:p>
          <w:p w14:paraId="716F7BAC" w14:textId="77777777" w:rsidR="004B2F85" w:rsidRPr="00014A56" w:rsidRDefault="004B2F85" w:rsidP="00014A56">
            <w:pPr>
              <w:suppressAutoHyphens w:val="0"/>
              <w:jc w:val="both"/>
              <w:rPr>
                <w:sz w:val="22"/>
                <w:szCs w:val="22"/>
                <w:lang w:eastAsia="ru-RU"/>
              </w:rPr>
            </w:pPr>
            <w:r w:rsidRPr="00014A56">
              <w:rPr>
                <w:b/>
                <w:sz w:val="22"/>
                <w:szCs w:val="22"/>
                <w:lang w:eastAsia="ru-RU"/>
              </w:rPr>
              <w:t>Тип мороженого:</w:t>
            </w:r>
            <w:r w:rsidRPr="00014A56">
              <w:rPr>
                <w:sz w:val="22"/>
                <w:szCs w:val="22"/>
                <w:lang w:eastAsia="ru-RU"/>
              </w:rPr>
              <w:t xml:space="preserve"> пломбир;</w:t>
            </w:r>
          </w:p>
          <w:p w14:paraId="5CE86EDE" w14:textId="77777777" w:rsidR="004B2F85" w:rsidRPr="00014A56" w:rsidRDefault="004B2F85" w:rsidP="00014A56">
            <w:pPr>
              <w:suppressAutoHyphens w:val="0"/>
              <w:jc w:val="both"/>
              <w:rPr>
                <w:b/>
                <w:sz w:val="22"/>
                <w:szCs w:val="22"/>
                <w:lang w:eastAsia="ru-RU"/>
              </w:rPr>
            </w:pPr>
            <w:r w:rsidRPr="00014A56">
              <w:rPr>
                <w:b/>
                <w:sz w:val="22"/>
                <w:szCs w:val="22"/>
                <w:lang w:eastAsia="ru-RU"/>
              </w:rPr>
              <w:t>Пищевкусовой наполнитель</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 xml:space="preserve">фисташковый наполнитель с </w:t>
            </w:r>
            <w:proofErr w:type="gramStart"/>
            <w:r w:rsidRPr="00014A56">
              <w:rPr>
                <w:sz w:val="22"/>
                <w:szCs w:val="22"/>
                <w:lang w:eastAsia="ru-RU"/>
              </w:rPr>
              <w:t>шоколадным</w:t>
            </w:r>
            <w:proofErr w:type="gramEnd"/>
            <w:r w:rsidRPr="00014A56">
              <w:rPr>
                <w:sz w:val="22"/>
                <w:szCs w:val="22"/>
                <w:lang w:eastAsia="ru-RU"/>
              </w:rPr>
              <w:t xml:space="preserve"> </w:t>
            </w:r>
            <w:proofErr w:type="spellStart"/>
            <w:r w:rsidRPr="00014A56">
              <w:rPr>
                <w:sz w:val="22"/>
                <w:szCs w:val="22"/>
                <w:lang w:eastAsia="ru-RU"/>
              </w:rPr>
              <w:t>топпингом</w:t>
            </w:r>
            <w:proofErr w:type="spellEnd"/>
            <w:r w:rsidRPr="00014A56">
              <w:rPr>
                <w:sz w:val="22"/>
                <w:szCs w:val="22"/>
                <w:lang w:eastAsia="ru-RU"/>
              </w:rPr>
              <w:t>;</w:t>
            </w:r>
          </w:p>
          <w:p w14:paraId="5BF21E60" w14:textId="77777777" w:rsidR="004B2F85" w:rsidRPr="00014A56" w:rsidRDefault="004B2F85" w:rsidP="00014A56">
            <w:pPr>
              <w:suppressAutoHyphens w:val="0"/>
              <w:jc w:val="both"/>
              <w:rPr>
                <w:sz w:val="22"/>
                <w:szCs w:val="22"/>
                <w:lang w:eastAsia="ru-RU"/>
              </w:rPr>
            </w:pPr>
            <w:r w:rsidRPr="00014A56">
              <w:rPr>
                <w:b/>
                <w:sz w:val="22"/>
                <w:szCs w:val="22"/>
                <w:lang w:eastAsia="ru-RU"/>
              </w:rPr>
              <w:t>Фасовка</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вафельный рожок;</w:t>
            </w:r>
          </w:p>
          <w:p w14:paraId="72844002" w14:textId="77777777" w:rsidR="004B2F85" w:rsidRPr="00014A56" w:rsidRDefault="004B2F85" w:rsidP="00014A56">
            <w:pPr>
              <w:suppressAutoHyphens w:val="0"/>
              <w:jc w:val="both"/>
              <w:rPr>
                <w:sz w:val="22"/>
                <w:szCs w:val="22"/>
                <w:lang w:eastAsia="ru-RU"/>
              </w:rPr>
            </w:pPr>
            <w:r w:rsidRPr="00014A56">
              <w:rPr>
                <w:b/>
                <w:sz w:val="22"/>
                <w:szCs w:val="22"/>
                <w:lang w:eastAsia="ru-RU"/>
              </w:rPr>
              <w:t>Вес одной порции, грамм</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 100,0 и  ≤ 130,0;</w:t>
            </w:r>
          </w:p>
          <w:p w14:paraId="56988596" w14:textId="77777777" w:rsidR="004B2F85" w:rsidRPr="00014A56" w:rsidRDefault="004B2F85" w:rsidP="00014A56">
            <w:pPr>
              <w:suppressAutoHyphens w:val="0"/>
              <w:jc w:val="both"/>
              <w:rPr>
                <w:sz w:val="22"/>
                <w:szCs w:val="22"/>
                <w:lang w:eastAsia="ru-RU"/>
              </w:rPr>
            </w:pPr>
            <w:r w:rsidRPr="00014A56">
              <w:rPr>
                <w:b/>
                <w:sz w:val="22"/>
                <w:szCs w:val="22"/>
                <w:lang w:eastAsia="ru-RU"/>
              </w:rPr>
              <w:t>Производитель</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ЗАО «Холод», г. Пятигорск.</w:t>
            </w:r>
          </w:p>
        </w:tc>
        <w:tc>
          <w:tcPr>
            <w:tcW w:w="709" w:type="dxa"/>
            <w:tcBorders>
              <w:top w:val="single" w:sz="4" w:space="0" w:color="auto"/>
              <w:left w:val="single" w:sz="4" w:space="0" w:color="000000"/>
              <w:bottom w:val="single" w:sz="4" w:space="0" w:color="auto"/>
            </w:tcBorders>
            <w:shd w:val="clear" w:color="auto" w:fill="auto"/>
            <w:vAlign w:val="center"/>
          </w:tcPr>
          <w:p w14:paraId="3449A4E2" w14:textId="77777777" w:rsidR="004B2F85" w:rsidRPr="00014A56" w:rsidRDefault="004B2F85" w:rsidP="00014A56">
            <w:pPr>
              <w:suppressAutoHyphens w:val="0"/>
              <w:rPr>
                <w:sz w:val="22"/>
                <w:szCs w:val="22"/>
                <w:lang w:eastAsia="ru-RU"/>
              </w:rPr>
            </w:pPr>
            <w:r w:rsidRPr="00014A56">
              <w:rPr>
                <w:sz w:val="22"/>
                <w:szCs w:val="22"/>
                <w:lang w:eastAsia="ru-RU"/>
              </w:rPr>
              <w:t>шт.</w:t>
            </w:r>
          </w:p>
        </w:tc>
        <w:tc>
          <w:tcPr>
            <w:tcW w:w="675" w:type="dxa"/>
            <w:tcBorders>
              <w:top w:val="single" w:sz="4" w:space="0" w:color="auto"/>
              <w:left w:val="single" w:sz="4" w:space="0" w:color="000000"/>
              <w:bottom w:val="single" w:sz="4" w:space="0" w:color="auto"/>
              <w:right w:val="single" w:sz="4" w:space="0" w:color="000000"/>
            </w:tcBorders>
            <w:shd w:val="clear" w:color="auto" w:fill="auto"/>
            <w:vAlign w:val="center"/>
          </w:tcPr>
          <w:p w14:paraId="08474055" w14:textId="1CBA3464" w:rsidR="004B2F85" w:rsidRPr="00014A56" w:rsidRDefault="004B2F85" w:rsidP="004B2F85">
            <w:pPr>
              <w:suppressAutoHyphens w:val="0"/>
              <w:jc w:val="center"/>
              <w:rPr>
                <w:color w:val="000000"/>
                <w:sz w:val="20"/>
                <w:szCs w:val="20"/>
                <w:lang w:eastAsia="ru-RU"/>
              </w:rPr>
            </w:pPr>
            <w:r>
              <w:rPr>
                <w:color w:val="000000"/>
                <w:sz w:val="20"/>
                <w:szCs w:val="20"/>
              </w:rPr>
              <w:t>600</w:t>
            </w:r>
          </w:p>
        </w:tc>
      </w:tr>
      <w:tr w:rsidR="004B2F85" w:rsidRPr="00014A56" w14:paraId="646C5ACA" w14:textId="77777777" w:rsidTr="004B2F85">
        <w:trPr>
          <w:trHeight w:val="20"/>
        </w:trPr>
        <w:tc>
          <w:tcPr>
            <w:tcW w:w="743" w:type="dxa"/>
            <w:tcBorders>
              <w:top w:val="single" w:sz="4" w:space="0" w:color="auto"/>
              <w:left w:val="single" w:sz="4" w:space="0" w:color="000000"/>
              <w:bottom w:val="single" w:sz="4" w:space="0" w:color="auto"/>
            </w:tcBorders>
            <w:shd w:val="clear" w:color="auto" w:fill="auto"/>
            <w:vAlign w:val="center"/>
          </w:tcPr>
          <w:p w14:paraId="120CFD0C" w14:textId="77777777" w:rsidR="004B2F85" w:rsidRPr="00014A56" w:rsidRDefault="004B2F85" w:rsidP="00014A56">
            <w:pPr>
              <w:suppressAutoHyphens w:val="0"/>
              <w:rPr>
                <w:sz w:val="22"/>
                <w:szCs w:val="22"/>
                <w:lang w:eastAsia="ru-RU"/>
              </w:rPr>
            </w:pPr>
            <w:r w:rsidRPr="00014A56">
              <w:rPr>
                <w:sz w:val="22"/>
                <w:szCs w:val="22"/>
                <w:lang w:eastAsia="ru-RU"/>
              </w:rPr>
              <w:t>5</w:t>
            </w:r>
          </w:p>
        </w:tc>
        <w:tc>
          <w:tcPr>
            <w:tcW w:w="2835" w:type="dxa"/>
            <w:tcBorders>
              <w:top w:val="single" w:sz="4" w:space="0" w:color="auto"/>
              <w:left w:val="single" w:sz="4" w:space="0" w:color="000000"/>
              <w:bottom w:val="single" w:sz="4" w:space="0" w:color="auto"/>
              <w:right w:val="single" w:sz="4" w:space="0" w:color="auto"/>
            </w:tcBorders>
            <w:shd w:val="clear" w:color="auto" w:fill="auto"/>
            <w:vAlign w:val="center"/>
          </w:tcPr>
          <w:p w14:paraId="17546FE2" w14:textId="77777777" w:rsidR="004B2F85" w:rsidRPr="00014A56" w:rsidRDefault="004B2F85" w:rsidP="00014A56">
            <w:pPr>
              <w:suppressAutoHyphens w:val="0"/>
              <w:rPr>
                <w:sz w:val="22"/>
                <w:szCs w:val="22"/>
                <w:lang w:eastAsia="ru-RU"/>
              </w:rPr>
            </w:pPr>
            <w:r w:rsidRPr="00014A56">
              <w:rPr>
                <w:sz w:val="22"/>
                <w:szCs w:val="22"/>
                <w:lang w:eastAsia="ru-RU"/>
              </w:rPr>
              <w:t>Мороженое Жемчужное с карамелью, рожок</w:t>
            </w:r>
          </w:p>
          <w:p w14:paraId="1D54DF43" w14:textId="77777777" w:rsidR="004B2F85" w:rsidRPr="00014A56" w:rsidRDefault="004B2F85" w:rsidP="00014A56">
            <w:pPr>
              <w:suppressAutoHyphens w:val="0"/>
              <w:rPr>
                <w:sz w:val="22"/>
                <w:szCs w:val="22"/>
                <w:lang w:eastAsia="ru-RU"/>
              </w:rPr>
            </w:pPr>
          </w:p>
          <w:p w14:paraId="5C05BC9E" w14:textId="77777777" w:rsidR="004B2F85" w:rsidRPr="00014A56" w:rsidRDefault="004B2F85" w:rsidP="00014A56">
            <w:pPr>
              <w:suppressAutoHyphens w:val="0"/>
              <w:rPr>
                <w:sz w:val="22"/>
                <w:szCs w:val="22"/>
                <w:lang w:eastAsia="ru-RU"/>
              </w:rPr>
            </w:pPr>
            <w:r w:rsidRPr="00014A56">
              <w:rPr>
                <w:sz w:val="22"/>
                <w:szCs w:val="22"/>
                <w:lang w:eastAsia="ru-RU"/>
              </w:rPr>
              <w:t>Код ОКДП 2: 10.52.10.152</w:t>
            </w:r>
          </w:p>
          <w:p w14:paraId="6321EAD7" w14:textId="77777777" w:rsidR="004B2F85" w:rsidRPr="00014A56" w:rsidRDefault="004B2F85" w:rsidP="00014A56">
            <w:pPr>
              <w:suppressAutoHyphens w:val="0"/>
              <w:rPr>
                <w:sz w:val="22"/>
                <w:szCs w:val="22"/>
                <w:lang w:eastAsia="ru-RU"/>
              </w:rPr>
            </w:pPr>
            <w:r w:rsidRPr="00014A56">
              <w:rPr>
                <w:sz w:val="22"/>
                <w:szCs w:val="22"/>
                <w:lang w:eastAsia="ru-RU"/>
              </w:rPr>
              <w:t>КТРУ: 10.52.10.000-00017</w:t>
            </w:r>
          </w:p>
        </w:tc>
        <w:tc>
          <w:tcPr>
            <w:tcW w:w="5103" w:type="dxa"/>
            <w:tcBorders>
              <w:top w:val="single" w:sz="4" w:space="0" w:color="auto"/>
              <w:left w:val="single" w:sz="4" w:space="0" w:color="auto"/>
              <w:bottom w:val="single" w:sz="4" w:space="0" w:color="auto"/>
            </w:tcBorders>
            <w:shd w:val="clear" w:color="auto" w:fill="auto"/>
          </w:tcPr>
          <w:p w14:paraId="273B1419" w14:textId="77777777" w:rsidR="004B2F85" w:rsidRPr="00014A56" w:rsidRDefault="004B2F85" w:rsidP="00014A56">
            <w:pPr>
              <w:suppressAutoHyphens w:val="0"/>
              <w:jc w:val="both"/>
              <w:rPr>
                <w:sz w:val="22"/>
                <w:szCs w:val="22"/>
                <w:lang w:eastAsia="ru-RU"/>
              </w:rPr>
            </w:pPr>
            <w:r w:rsidRPr="00014A56">
              <w:rPr>
                <w:b/>
                <w:sz w:val="22"/>
                <w:szCs w:val="22"/>
                <w:lang w:eastAsia="ru-RU"/>
              </w:rPr>
              <w:t>Вид мороженого:</w:t>
            </w:r>
            <w:r w:rsidRPr="00014A56">
              <w:rPr>
                <w:sz w:val="22"/>
                <w:szCs w:val="22"/>
                <w:lang w:eastAsia="ru-RU"/>
              </w:rPr>
              <w:t xml:space="preserve"> с пищевкусовыми продуктами и ароматом;</w:t>
            </w:r>
          </w:p>
          <w:p w14:paraId="207EBC54" w14:textId="77777777" w:rsidR="004B2F85" w:rsidRPr="00014A56" w:rsidRDefault="004B2F85" w:rsidP="00014A56">
            <w:pPr>
              <w:suppressAutoHyphens w:val="0"/>
              <w:jc w:val="both"/>
              <w:rPr>
                <w:sz w:val="22"/>
                <w:szCs w:val="22"/>
                <w:lang w:eastAsia="ru-RU"/>
              </w:rPr>
            </w:pPr>
            <w:r w:rsidRPr="00014A56">
              <w:rPr>
                <w:b/>
                <w:sz w:val="22"/>
                <w:szCs w:val="22"/>
                <w:lang w:eastAsia="ru-RU"/>
              </w:rPr>
              <w:t>Массовая доля молочного жира, процент:</w:t>
            </w:r>
            <w:r w:rsidRPr="00014A56">
              <w:rPr>
                <w:sz w:val="22"/>
                <w:szCs w:val="22"/>
                <w:lang w:eastAsia="ru-RU"/>
              </w:rPr>
              <w:t xml:space="preserve"> ≥ 12  и  ≤ 13.5;</w:t>
            </w:r>
          </w:p>
          <w:p w14:paraId="390BB3AA" w14:textId="77777777" w:rsidR="004B2F85" w:rsidRPr="00014A56" w:rsidRDefault="004B2F85" w:rsidP="00014A56">
            <w:pPr>
              <w:suppressAutoHyphens w:val="0"/>
              <w:jc w:val="both"/>
              <w:rPr>
                <w:sz w:val="22"/>
                <w:szCs w:val="22"/>
                <w:lang w:eastAsia="ru-RU"/>
              </w:rPr>
            </w:pPr>
            <w:r w:rsidRPr="00014A56">
              <w:rPr>
                <w:b/>
                <w:sz w:val="22"/>
                <w:szCs w:val="22"/>
                <w:lang w:eastAsia="ru-RU"/>
              </w:rPr>
              <w:t>Тип мороженого:</w:t>
            </w:r>
            <w:r w:rsidRPr="00014A56">
              <w:rPr>
                <w:sz w:val="22"/>
                <w:szCs w:val="22"/>
                <w:lang w:eastAsia="ru-RU"/>
              </w:rPr>
              <w:t xml:space="preserve"> пломбир;</w:t>
            </w:r>
          </w:p>
          <w:p w14:paraId="10F84FBC" w14:textId="77777777" w:rsidR="004B2F85" w:rsidRPr="00014A56" w:rsidRDefault="004B2F85" w:rsidP="00014A56">
            <w:pPr>
              <w:suppressAutoHyphens w:val="0"/>
              <w:jc w:val="both"/>
              <w:rPr>
                <w:b/>
                <w:sz w:val="22"/>
                <w:szCs w:val="22"/>
                <w:lang w:eastAsia="ru-RU"/>
              </w:rPr>
            </w:pPr>
            <w:r w:rsidRPr="00014A56">
              <w:rPr>
                <w:b/>
                <w:sz w:val="22"/>
                <w:szCs w:val="22"/>
                <w:lang w:eastAsia="ru-RU"/>
              </w:rPr>
              <w:t>Пищевкусовой наполнитель</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 xml:space="preserve">карамель с </w:t>
            </w:r>
            <w:r w:rsidRPr="00014A56">
              <w:rPr>
                <w:sz w:val="22"/>
                <w:szCs w:val="22"/>
                <w:lang w:eastAsia="ru-RU"/>
              </w:rPr>
              <w:lastRenderedPageBreak/>
              <w:t>шоколадной глазурью;</w:t>
            </w:r>
          </w:p>
          <w:p w14:paraId="2117A402" w14:textId="77777777" w:rsidR="004B2F85" w:rsidRPr="00014A56" w:rsidRDefault="004B2F85" w:rsidP="00014A56">
            <w:pPr>
              <w:suppressAutoHyphens w:val="0"/>
              <w:jc w:val="both"/>
              <w:rPr>
                <w:sz w:val="22"/>
                <w:szCs w:val="22"/>
                <w:lang w:eastAsia="ru-RU"/>
              </w:rPr>
            </w:pPr>
            <w:r w:rsidRPr="00014A56">
              <w:rPr>
                <w:b/>
                <w:sz w:val="22"/>
                <w:szCs w:val="22"/>
                <w:lang w:eastAsia="ru-RU"/>
              </w:rPr>
              <w:t>Фасовка</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вафельный рожок;</w:t>
            </w:r>
          </w:p>
          <w:p w14:paraId="22FBA9DC" w14:textId="77777777" w:rsidR="004B2F85" w:rsidRPr="00014A56" w:rsidRDefault="004B2F85" w:rsidP="00014A56">
            <w:pPr>
              <w:suppressAutoHyphens w:val="0"/>
              <w:jc w:val="both"/>
              <w:rPr>
                <w:sz w:val="22"/>
                <w:szCs w:val="22"/>
                <w:lang w:eastAsia="ru-RU"/>
              </w:rPr>
            </w:pPr>
            <w:r w:rsidRPr="00014A56">
              <w:rPr>
                <w:b/>
                <w:sz w:val="22"/>
                <w:szCs w:val="22"/>
                <w:lang w:eastAsia="ru-RU"/>
              </w:rPr>
              <w:t>Вес одной порции, грамм</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 80,0 и  ≤ 100,0;</w:t>
            </w:r>
          </w:p>
          <w:p w14:paraId="2BB01B30" w14:textId="77777777" w:rsidR="004B2F85" w:rsidRPr="00014A56" w:rsidRDefault="004B2F85" w:rsidP="00014A56">
            <w:pPr>
              <w:suppressAutoHyphens w:val="0"/>
              <w:jc w:val="both"/>
              <w:rPr>
                <w:b/>
                <w:sz w:val="22"/>
                <w:szCs w:val="22"/>
                <w:lang w:eastAsia="ru-RU"/>
              </w:rPr>
            </w:pPr>
            <w:r w:rsidRPr="00014A56">
              <w:rPr>
                <w:b/>
                <w:sz w:val="22"/>
                <w:szCs w:val="22"/>
                <w:lang w:eastAsia="ru-RU"/>
              </w:rPr>
              <w:t>Производитель</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ЗАО «Холод», г. Пятигорск.</w:t>
            </w:r>
          </w:p>
        </w:tc>
        <w:tc>
          <w:tcPr>
            <w:tcW w:w="709" w:type="dxa"/>
            <w:tcBorders>
              <w:top w:val="single" w:sz="4" w:space="0" w:color="auto"/>
              <w:left w:val="single" w:sz="4" w:space="0" w:color="000000"/>
              <w:bottom w:val="single" w:sz="4" w:space="0" w:color="auto"/>
            </w:tcBorders>
            <w:shd w:val="clear" w:color="auto" w:fill="auto"/>
            <w:vAlign w:val="center"/>
          </w:tcPr>
          <w:p w14:paraId="1E0FD81B" w14:textId="77777777" w:rsidR="004B2F85" w:rsidRPr="00014A56" w:rsidRDefault="004B2F85" w:rsidP="00014A56">
            <w:pPr>
              <w:suppressAutoHyphens w:val="0"/>
              <w:rPr>
                <w:sz w:val="22"/>
                <w:szCs w:val="22"/>
                <w:lang w:eastAsia="ru-RU"/>
              </w:rPr>
            </w:pPr>
            <w:r w:rsidRPr="00014A56">
              <w:rPr>
                <w:sz w:val="22"/>
                <w:szCs w:val="22"/>
                <w:lang w:eastAsia="ru-RU"/>
              </w:rPr>
              <w:lastRenderedPageBreak/>
              <w:t>шт.</w:t>
            </w:r>
          </w:p>
        </w:tc>
        <w:tc>
          <w:tcPr>
            <w:tcW w:w="675" w:type="dxa"/>
            <w:tcBorders>
              <w:top w:val="single" w:sz="4" w:space="0" w:color="auto"/>
              <w:left w:val="single" w:sz="4" w:space="0" w:color="000000"/>
              <w:bottom w:val="single" w:sz="4" w:space="0" w:color="auto"/>
              <w:right w:val="single" w:sz="4" w:space="0" w:color="000000"/>
            </w:tcBorders>
            <w:shd w:val="clear" w:color="auto" w:fill="auto"/>
            <w:vAlign w:val="center"/>
          </w:tcPr>
          <w:p w14:paraId="60E24B37" w14:textId="67432409" w:rsidR="004B2F85" w:rsidRPr="00014A56" w:rsidRDefault="004B2F85" w:rsidP="004B2F85">
            <w:pPr>
              <w:suppressAutoHyphens w:val="0"/>
              <w:jc w:val="center"/>
              <w:rPr>
                <w:color w:val="000000"/>
                <w:sz w:val="20"/>
                <w:szCs w:val="20"/>
                <w:lang w:val="en-US" w:eastAsia="ru-RU"/>
              </w:rPr>
            </w:pPr>
            <w:r>
              <w:rPr>
                <w:color w:val="000000"/>
                <w:sz w:val="20"/>
                <w:szCs w:val="20"/>
              </w:rPr>
              <w:t>600</w:t>
            </w:r>
          </w:p>
        </w:tc>
      </w:tr>
      <w:tr w:rsidR="004B2F85" w:rsidRPr="00014A56" w14:paraId="3DFCA5DB" w14:textId="77777777" w:rsidTr="004B2F85">
        <w:trPr>
          <w:trHeight w:val="20"/>
        </w:trPr>
        <w:tc>
          <w:tcPr>
            <w:tcW w:w="743" w:type="dxa"/>
            <w:tcBorders>
              <w:top w:val="single" w:sz="4" w:space="0" w:color="auto"/>
              <w:left w:val="single" w:sz="4" w:space="0" w:color="000000"/>
              <w:bottom w:val="single" w:sz="4" w:space="0" w:color="auto"/>
            </w:tcBorders>
            <w:shd w:val="clear" w:color="auto" w:fill="auto"/>
            <w:vAlign w:val="center"/>
          </w:tcPr>
          <w:p w14:paraId="0C78FC05" w14:textId="50673A2A" w:rsidR="004B2F85" w:rsidRPr="004B2F85" w:rsidRDefault="004B2F85" w:rsidP="00014A56">
            <w:pPr>
              <w:suppressAutoHyphens w:val="0"/>
              <w:rPr>
                <w:sz w:val="22"/>
                <w:szCs w:val="22"/>
                <w:lang w:eastAsia="ru-RU"/>
              </w:rPr>
            </w:pPr>
            <w:r>
              <w:rPr>
                <w:sz w:val="22"/>
                <w:szCs w:val="22"/>
                <w:lang w:eastAsia="ru-RU"/>
              </w:rPr>
              <w:lastRenderedPageBreak/>
              <w:t>6</w:t>
            </w:r>
          </w:p>
        </w:tc>
        <w:tc>
          <w:tcPr>
            <w:tcW w:w="2835" w:type="dxa"/>
            <w:tcBorders>
              <w:top w:val="single" w:sz="4" w:space="0" w:color="auto"/>
              <w:left w:val="single" w:sz="4" w:space="0" w:color="000000"/>
              <w:bottom w:val="single" w:sz="4" w:space="0" w:color="auto"/>
              <w:right w:val="single" w:sz="4" w:space="0" w:color="auto"/>
            </w:tcBorders>
            <w:shd w:val="clear" w:color="auto" w:fill="auto"/>
            <w:vAlign w:val="center"/>
          </w:tcPr>
          <w:p w14:paraId="18690A02" w14:textId="77777777" w:rsidR="004B2F85" w:rsidRPr="00014A56" w:rsidRDefault="004B2F85" w:rsidP="00014A56">
            <w:pPr>
              <w:suppressAutoHyphens w:val="0"/>
              <w:rPr>
                <w:sz w:val="22"/>
                <w:szCs w:val="22"/>
                <w:lang w:eastAsia="ru-RU"/>
              </w:rPr>
            </w:pPr>
            <w:r w:rsidRPr="00014A56">
              <w:rPr>
                <w:sz w:val="22"/>
                <w:szCs w:val="22"/>
                <w:lang w:eastAsia="ru-RU"/>
              </w:rPr>
              <w:t>Эскимо МАЛЫШ БОНИ «</w:t>
            </w:r>
            <w:proofErr w:type="spellStart"/>
            <w:r w:rsidRPr="00014A56">
              <w:rPr>
                <w:sz w:val="22"/>
                <w:szCs w:val="22"/>
                <w:lang w:eastAsia="ru-RU"/>
              </w:rPr>
              <w:t>Дубайский</w:t>
            </w:r>
            <w:proofErr w:type="spellEnd"/>
            <w:r w:rsidRPr="00014A56">
              <w:rPr>
                <w:sz w:val="22"/>
                <w:szCs w:val="22"/>
                <w:lang w:eastAsia="ru-RU"/>
              </w:rPr>
              <w:t xml:space="preserve"> шоколад» </w:t>
            </w:r>
          </w:p>
          <w:p w14:paraId="10B1BF6D" w14:textId="77777777" w:rsidR="004B2F85" w:rsidRPr="00014A56" w:rsidRDefault="004B2F85" w:rsidP="00014A56">
            <w:pPr>
              <w:suppressAutoHyphens w:val="0"/>
              <w:rPr>
                <w:sz w:val="22"/>
                <w:szCs w:val="22"/>
                <w:lang w:eastAsia="ru-RU"/>
              </w:rPr>
            </w:pPr>
          </w:p>
          <w:p w14:paraId="0E098421" w14:textId="77777777" w:rsidR="004B2F85" w:rsidRPr="00014A56" w:rsidRDefault="004B2F85" w:rsidP="00014A56">
            <w:pPr>
              <w:suppressAutoHyphens w:val="0"/>
              <w:rPr>
                <w:sz w:val="22"/>
                <w:szCs w:val="22"/>
                <w:lang w:eastAsia="ru-RU"/>
              </w:rPr>
            </w:pPr>
          </w:p>
          <w:p w14:paraId="1E1E9D10" w14:textId="77777777" w:rsidR="004B2F85" w:rsidRPr="00014A56" w:rsidRDefault="004B2F85" w:rsidP="00014A56">
            <w:pPr>
              <w:suppressAutoHyphens w:val="0"/>
              <w:rPr>
                <w:sz w:val="22"/>
                <w:szCs w:val="22"/>
                <w:lang w:eastAsia="ru-RU"/>
              </w:rPr>
            </w:pPr>
            <w:r w:rsidRPr="00014A56">
              <w:rPr>
                <w:sz w:val="22"/>
                <w:szCs w:val="22"/>
                <w:lang w:eastAsia="ru-RU"/>
              </w:rPr>
              <w:t>Код ОКДП 2: 10.52.10.154</w:t>
            </w:r>
          </w:p>
          <w:p w14:paraId="177C35B3" w14:textId="77777777" w:rsidR="004B2F85" w:rsidRPr="00014A56" w:rsidRDefault="004B2F85" w:rsidP="00014A56">
            <w:pPr>
              <w:suppressAutoHyphens w:val="0"/>
              <w:rPr>
                <w:sz w:val="22"/>
                <w:szCs w:val="22"/>
                <w:lang w:eastAsia="ru-RU"/>
              </w:rPr>
            </w:pPr>
            <w:r w:rsidRPr="00014A56">
              <w:rPr>
                <w:sz w:val="22"/>
                <w:szCs w:val="22"/>
                <w:lang w:eastAsia="ru-RU"/>
              </w:rPr>
              <w:t>КТРУ: 10.52.10.000-00017</w:t>
            </w:r>
          </w:p>
        </w:tc>
        <w:tc>
          <w:tcPr>
            <w:tcW w:w="5103" w:type="dxa"/>
            <w:tcBorders>
              <w:top w:val="single" w:sz="4" w:space="0" w:color="auto"/>
              <w:left w:val="single" w:sz="4" w:space="0" w:color="auto"/>
              <w:bottom w:val="single" w:sz="4" w:space="0" w:color="auto"/>
            </w:tcBorders>
            <w:shd w:val="clear" w:color="auto" w:fill="auto"/>
          </w:tcPr>
          <w:p w14:paraId="1324C110" w14:textId="77777777" w:rsidR="004B2F85" w:rsidRPr="00014A56" w:rsidRDefault="004B2F85" w:rsidP="00014A56">
            <w:pPr>
              <w:suppressAutoHyphens w:val="0"/>
              <w:jc w:val="both"/>
              <w:rPr>
                <w:sz w:val="22"/>
                <w:szCs w:val="22"/>
                <w:lang w:eastAsia="ru-RU"/>
              </w:rPr>
            </w:pPr>
            <w:r w:rsidRPr="00014A56">
              <w:rPr>
                <w:b/>
                <w:sz w:val="22"/>
                <w:szCs w:val="22"/>
                <w:lang w:eastAsia="ru-RU"/>
              </w:rPr>
              <w:t>Вид мороженого:</w:t>
            </w:r>
            <w:r w:rsidRPr="00014A56">
              <w:rPr>
                <w:sz w:val="22"/>
                <w:szCs w:val="22"/>
                <w:lang w:eastAsia="ru-RU"/>
              </w:rPr>
              <w:t xml:space="preserve"> с пищевкусовыми продуктами и ароматом;</w:t>
            </w:r>
          </w:p>
          <w:p w14:paraId="040F3CA9" w14:textId="77777777" w:rsidR="004B2F85" w:rsidRPr="00014A56" w:rsidRDefault="004B2F85" w:rsidP="00014A56">
            <w:pPr>
              <w:suppressAutoHyphens w:val="0"/>
              <w:jc w:val="both"/>
              <w:rPr>
                <w:sz w:val="22"/>
                <w:szCs w:val="22"/>
                <w:lang w:eastAsia="ru-RU"/>
              </w:rPr>
            </w:pPr>
            <w:r w:rsidRPr="00014A56">
              <w:rPr>
                <w:b/>
                <w:sz w:val="22"/>
                <w:szCs w:val="22"/>
                <w:lang w:eastAsia="ru-RU"/>
              </w:rPr>
              <w:t>Массовая доля молочного жира, процент:</w:t>
            </w:r>
            <w:r w:rsidRPr="00014A56">
              <w:rPr>
                <w:sz w:val="22"/>
                <w:szCs w:val="22"/>
                <w:lang w:eastAsia="ru-RU"/>
              </w:rPr>
              <w:t xml:space="preserve"> ≥ 12  и  ≤ 13.5;</w:t>
            </w:r>
          </w:p>
          <w:p w14:paraId="5796DB90" w14:textId="77777777" w:rsidR="004B2F85" w:rsidRPr="00014A56" w:rsidRDefault="004B2F85" w:rsidP="00014A56">
            <w:pPr>
              <w:suppressAutoHyphens w:val="0"/>
              <w:jc w:val="both"/>
              <w:rPr>
                <w:sz w:val="22"/>
                <w:szCs w:val="22"/>
                <w:lang w:eastAsia="ru-RU"/>
              </w:rPr>
            </w:pPr>
            <w:r w:rsidRPr="00014A56">
              <w:rPr>
                <w:b/>
                <w:sz w:val="22"/>
                <w:szCs w:val="22"/>
                <w:lang w:eastAsia="ru-RU"/>
              </w:rPr>
              <w:t>Тип мороженого:</w:t>
            </w:r>
            <w:r w:rsidRPr="00014A56">
              <w:rPr>
                <w:sz w:val="22"/>
                <w:szCs w:val="22"/>
                <w:lang w:eastAsia="ru-RU"/>
              </w:rPr>
              <w:t xml:space="preserve"> пломбир;</w:t>
            </w:r>
          </w:p>
          <w:p w14:paraId="5171F7AE" w14:textId="77777777" w:rsidR="004B2F85" w:rsidRPr="00014A56" w:rsidRDefault="004B2F85" w:rsidP="00014A56">
            <w:pPr>
              <w:suppressAutoHyphens w:val="0"/>
              <w:jc w:val="both"/>
              <w:rPr>
                <w:b/>
                <w:sz w:val="22"/>
                <w:szCs w:val="22"/>
                <w:lang w:eastAsia="ru-RU"/>
              </w:rPr>
            </w:pPr>
            <w:r w:rsidRPr="00014A56">
              <w:rPr>
                <w:b/>
                <w:sz w:val="22"/>
                <w:szCs w:val="22"/>
                <w:lang w:eastAsia="ru-RU"/>
              </w:rPr>
              <w:t>Пищевкусовой наполнитель</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фисташковая паста;</w:t>
            </w:r>
          </w:p>
          <w:p w14:paraId="1C37BC48" w14:textId="77777777" w:rsidR="004B2F85" w:rsidRPr="00014A56" w:rsidRDefault="004B2F85" w:rsidP="00014A56">
            <w:pPr>
              <w:suppressAutoHyphens w:val="0"/>
              <w:jc w:val="both"/>
              <w:rPr>
                <w:b/>
                <w:sz w:val="22"/>
                <w:szCs w:val="22"/>
                <w:lang w:eastAsia="ru-RU"/>
              </w:rPr>
            </w:pPr>
            <w:r w:rsidRPr="00014A56">
              <w:rPr>
                <w:b/>
                <w:sz w:val="22"/>
                <w:szCs w:val="22"/>
                <w:lang w:eastAsia="ru-RU"/>
              </w:rPr>
              <w:t>Фасовка</w:t>
            </w:r>
            <w:r w:rsidRPr="00014A56">
              <w:rPr>
                <w:b/>
                <w:color w:val="FF0000"/>
                <w:sz w:val="22"/>
                <w:szCs w:val="22"/>
                <w:lang w:eastAsia="ru-RU"/>
              </w:rPr>
              <w:t>*</w:t>
            </w:r>
            <w:r w:rsidRPr="00014A56">
              <w:rPr>
                <w:b/>
                <w:sz w:val="22"/>
                <w:szCs w:val="22"/>
                <w:lang w:eastAsia="ru-RU"/>
              </w:rPr>
              <w:t xml:space="preserve">: </w:t>
            </w:r>
            <w:r w:rsidRPr="00014A56">
              <w:rPr>
                <w:sz w:val="22"/>
                <w:szCs w:val="22"/>
                <w:lang w:eastAsia="ru-RU"/>
              </w:rPr>
              <w:t>на палочке в шоколадной глазури;</w:t>
            </w:r>
          </w:p>
          <w:p w14:paraId="213EE97B" w14:textId="77777777" w:rsidR="004B2F85" w:rsidRPr="00014A56" w:rsidRDefault="004B2F85" w:rsidP="00014A56">
            <w:pPr>
              <w:suppressAutoHyphens w:val="0"/>
              <w:jc w:val="both"/>
              <w:rPr>
                <w:sz w:val="22"/>
                <w:szCs w:val="22"/>
                <w:lang w:eastAsia="ru-RU"/>
              </w:rPr>
            </w:pPr>
            <w:r w:rsidRPr="00014A56">
              <w:rPr>
                <w:b/>
                <w:sz w:val="22"/>
                <w:szCs w:val="22"/>
                <w:lang w:eastAsia="ru-RU"/>
              </w:rPr>
              <w:t>Вес одной порции, грамм</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 90,0 и  ≤ 110,0;</w:t>
            </w:r>
          </w:p>
          <w:p w14:paraId="058FC690" w14:textId="77777777" w:rsidR="004B2F85" w:rsidRPr="00014A56" w:rsidRDefault="004B2F85" w:rsidP="00014A56">
            <w:pPr>
              <w:suppressAutoHyphens w:val="0"/>
              <w:jc w:val="both"/>
              <w:rPr>
                <w:b/>
                <w:sz w:val="22"/>
                <w:szCs w:val="22"/>
                <w:lang w:eastAsia="ru-RU"/>
              </w:rPr>
            </w:pPr>
            <w:r w:rsidRPr="00014A56">
              <w:rPr>
                <w:b/>
                <w:sz w:val="22"/>
                <w:szCs w:val="22"/>
                <w:lang w:eastAsia="ru-RU"/>
              </w:rPr>
              <w:t>Производитель</w:t>
            </w:r>
            <w:r w:rsidRPr="00014A56">
              <w:rPr>
                <w:b/>
                <w:color w:val="FF0000"/>
                <w:sz w:val="22"/>
                <w:szCs w:val="22"/>
                <w:lang w:eastAsia="ru-RU"/>
              </w:rPr>
              <w:t>*</w:t>
            </w:r>
            <w:r w:rsidRPr="00014A56">
              <w:rPr>
                <w:b/>
                <w:sz w:val="22"/>
                <w:szCs w:val="22"/>
                <w:lang w:eastAsia="ru-RU"/>
              </w:rPr>
              <w:t>:</w:t>
            </w:r>
            <w:r w:rsidRPr="00014A56">
              <w:rPr>
                <w:sz w:val="22"/>
                <w:szCs w:val="22"/>
                <w:lang w:eastAsia="ru-RU"/>
              </w:rPr>
              <w:t xml:space="preserve"> ЗАО «Холод», г. Пятигорск.</w:t>
            </w:r>
          </w:p>
        </w:tc>
        <w:tc>
          <w:tcPr>
            <w:tcW w:w="709" w:type="dxa"/>
            <w:tcBorders>
              <w:top w:val="single" w:sz="4" w:space="0" w:color="auto"/>
              <w:left w:val="single" w:sz="4" w:space="0" w:color="000000"/>
              <w:bottom w:val="single" w:sz="4" w:space="0" w:color="auto"/>
            </w:tcBorders>
            <w:shd w:val="clear" w:color="auto" w:fill="auto"/>
            <w:vAlign w:val="center"/>
          </w:tcPr>
          <w:p w14:paraId="77C14299" w14:textId="77777777" w:rsidR="004B2F85" w:rsidRPr="00014A56" w:rsidRDefault="004B2F85" w:rsidP="00014A56">
            <w:pPr>
              <w:suppressAutoHyphens w:val="0"/>
              <w:rPr>
                <w:sz w:val="22"/>
                <w:szCs w:val="22"/>
                <w:lang w:eastAsia="ru-RU"/>
              </w:rPr>
            </w:pPr>
            <w:r w:rsidRPr="00014A56">
              <w:rPr>
                <w:sz w:val="22"/>
                <w:szCs w:val="22"/>
                <w:lang w:eastAsia="ru-RU"/>
              </w:rPr>
              <w:t>шт.</w:t>
            </w:r>
          </w:p>
        </w:tc>
        <w:tc>
          <w:tcPr>
            <w:tcW w:w="675" w:type="dxa"/>
            <w:tcBorders>
              <w:top w:val="single" w:sz="4" w:space="0" w:color="auto"/>
              <w:left w:val="single" w:sz="4" w:space="0" w:color="000000"/>
              <w:bottom w:val="single" w:sz="4" w:space="0" w:color="auto"/>
              <w:right w:val="single" w:sz="4" w:space="0" w:color="000000"/>
            </w:tcBorders>
            <w:shd w:val="clear" w:color="auto" w:fill="auto"/>
            <w:vAlign w:val="center"/>
          </w:tcPr>
          <w:p w14:paraId="4C24E1F1" w14:textId="0D6FBF54" w:rsidR="004B2F85" w:rsidRPr="00014A56" w:rsidRDefault="004B2F85" w:rsidP="004B2F85">
            <w:pPr>
              <w:suppressAutoHyphens w:val="0"/>
              <w:jc w:val="center"/>
              <w:rPr>
                <w:color w:val="000000"/>
                <w:sz w:val="20"/>
                <w:szCs w:val="20"/>
                <w:lang w:val="en-US" w:eastAsia="ru-RU"/>
              </w:rPr>
            </w:pPr>
            <w:r>
              <w:rPr>
                <w:color w:val="000000"/>
                <w:sz w:val="20"/>
                <w:szCs w:val="20"/>
              </w:rPr>
              <w:t>4 800</w:t>
            </w:r>
          </w:p>
        </w:tc>
      </w:tr>
      <w:tr w:rsidR="00014A56" w:rsidRPr="00014A56" w14:paraId="5DEAC1E3" w14:textId="77777777" w:rsidTr="00014A56">
        <w:trPr>
          <w:trHeight w:val="2117"/>
        </w:trPr>
        <w:tc>
          <w:tcPr>
            <w:tcW w:w="10065"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76018E0C" w14:textId="77777777" w:rsidR="00014A56" w:rsidRPr="00014A56" w:rsidRDefault="00014A56" w:rsidP="00014A56">
            <w:pPr>
              <w:suppressAutoHyphens w:val="0"/>
              <w:jc w:val="both"/>
              <w:rPr>
                <w:i/>
                <w:sz w:val="22"/>
                <w:szCs w:val="22"/>
                <w:lang w:eastAsia="ru-RU"/>
              </w:rPr>
            </w:pPr>
            <w:proofErr w:type="gramStart"/>
            <w:r w:rsidRPr="00014A56">
              <w:rPr>
                <w:i/>
                <w:sz w:val="22"/>
                <w:szCs w:val="22"/>
                <w:lang w:eastAsia="ru-RU"/>
              </w:rPr>
              <w:t>В соответствии с п. 7 Правил использования каталога товаров, работ, услуг для обеспечения государственных и муниципальных нужд и тем, что в каталоге товаров (работ, услуг) отсутствуют позиции для идентификации товара, приобретаемого Заказчиком, Заказчик осуществляет описание товара, работы, услуги в соответствии с требованиями статьи 33 Федерального закона от 05.04.2013 № 44-ФЗ "О контрактной системе в сфере закупок товаров, работ, услуг для обеспечения</w:t>
            </w:r>
            <w:proofErr w:type="gramEnd"/>
            <w:r w:rsidRPr="00014A56">
              <w:rPr>
                <w:i/>
                <w:sz w:val="22"/>
                <w:szCs w:val="22"/>
                <w:lang w:eastAsia="ru-RU"/>
              </w:rPr>
              <w:t xml:space="preserve"> государственных и муниципальных нужд".</w:t>
            </w:r>
          </w:p>
          <w:p w14:paraId="34B34F02" w14:textId="77777777" w:rsidR="00014A56" w:rsidRPr="00014A56" w:rsidRDefault="00014A56" w:rsidP="00014A56">
            <w:pPr>
              <w:suppressAutoHyphens w:val="0"/>
              <w:jc w:val="both"/>
              <w:rPr>
                <w:sz w:val="22"/>
                <w:szCs w:val="22"/>
                <w:lang w:eastAsia="ru-RU"/>
              </w:rPr>
            </w:pPr>
            <w:r w:rsidRPr="00014A56">
              <w:rPr>
                <w:color w:val="FF0000"/>
                <w:sz w:val="22"/>
                <w:szCs w:val="22"/>
                <w:lang w:eastAsia="ru-RU"/>
              </w:rPr>
              <w:t>*</w:t>
            </w:r>
            <w:r w:rsidRPr="00014A56">
              <w:rPr>
                <w:sz w:val="22"/>
                <w:szCs w:val="22"/>
                <w:lang w:eastAsia="ru-RU"/>
              </w:rPr>
              <w:t xml:space="preserve"> Использование Заказчиком дополнительных характеристик требуется для возможности организации Заказчиком розничной торговли и поддержания ассортимента товаров, пользующихся спросом у отдыхающих Национального парка «Кисловодский».</w:t>
            </w:r>
          </w:p>
        </w:tc>
      </w:tr>
    </w:tbl>
    <w:p w14:paraId="4E24000F" w14:textId="77777777" w:rsidR="00014A56" w:rsidRPr="00014A56" w:rsidRDefault="00014A56" w:rsidP="00014A56">
      <w:pPr>
        <w:suppressAutoHyphens w:val="0"/>
        <w:ind w:left="-284"/>
        <w:jc w:val="both"/>
        <w:rPr>
          <w:lang w:eastAsia="ru-RU"/>
        </w:rPr>
      </w:pPr>
      <w:r w:rsidRPr="00014A56">
        <w:rPr>
          <w:b/>
          <w:lang w:eastAsia="ru-RU"/>
        </w:rPr>
        <w:t>Адрес поставки:</w:t>
      </w:r>
      <w:r w:rsidRPr="00014A56">
        <w:rPr>
          <w:lang w:eastAsia="ru-RU"/>
        </w:rPr>
        <w:t xml:space="preserve"> Ставропольский край, г. Кисловодск, Курортный бульвар, 21, Национальный парк «Кисловодский».</w:t>
      </w:r>
    </w:p>
    <w:p w14:paraId="56233071" w14:textId="77777777" w:rsidR="00014A56" w:rsidRPr="00014A56" w:rsidRDefault="00014A56" w:rsidP="00014A56">
      <w:pPr>
        <w:suppressAutoHyphens w:val="0"/>
        <w:ind w:left="-284"/>
        <w:jc w:val="both"/>
        <w:rPr>
          <w:lang w:eastAsia="ru-RU"/>
        </w:rPr>
      </w:pPr>
      <w:r w:rsidRPr="00014A56">
        <w:rPr>
          <w:b/>
          <w:lang w:eastAsia="ru-RU"/>
        </w:rPr>
        <w:t>Срок поставки:</w:t>
      </w:r>
      <w:r w:rsidRPr="00014A56">
        <w:rPr>
          <w:lang w:eastAsia="ru-RU"/>
        </w:rPr>
        <w:t xml:space="preserve"> поставка товара производится по заявкам Заказчика в течение 1 (одного) календарного дня со дня отправки заявки Заказчиком.</w:t>
      </w:r>
    </w:p>
    <w:p w14:paraId="1F063598" w14:textId="4288177B" w:rsidR="00014A56" w:rsidRPr="00014A56" w:rsidRDefault="00014A56" w:rsidP="00014A56">
      <w:pPr>
        <w:suppressAutoHyphens w:val="0"/>
        <w:ind w:left="-284"/>
        <w:jc w:val="both"/>
        <w:rPr>
          <w:lang w:eastAsia="ru-RU"/>
        </w:rPr>
      </w:pPr>
      <w:r w:rsidRPr="00014A56">
        <w:rPr>
          <w:b/>
          <w:lang w:eastAsia="ru-RU"/>
        </w:rPr>
        <w:t>Срок исполнения контракта:</w:t>
      </w:r>
      <w:r w:rsidRPr="00014A56">
        <w:rPr>
          <w:lang w:eastAsia="ru-RU"/>
        </w:rPr>
        <w:t xml:space="preserve"> с момента заключения </w:t>
      </w:r>
      <w:r w:rsidRPr="00014A56">
        <w:rPr>
          <w:b/>
          <w:lang w:eastAsia="ru-RU"/>
        </w:rPr>
        <w:t xml:space="preserve">по </w:t>
      </w:r>
      <w:r w:rsidR="003F2F37">
        <w:rPr>
          <w:b/>
          <w:lang w:eastAsia="ru-RU"/>
        </w:rPr>
        <w:t>30</w:t>
      </w:r>
      <w:r w:rsidRPr="00014A56">
        <w:rPr>
          <w:b/>
          <w:lang w:eastAsia="ru-RU"/>
        </w:rPr>
        <w:t xml:space="preserve"> </w:t>
      </w:r>
      <w:r w:rsidR="004B2F85">
        <w:rPr>
          <w:b/>
          <w:lang w:eastAsia="ru-RU"/>
        </w:rPr>
        <w:t>октября</w:t>
      </w:r>
      <w:r w:rsidRPr="00014A56">
        <w:rPr>
          <w:b/>
          <w:lang w:eastAsia="ru-RU"/>
        </w:rPr>
        <w:t xml:space="preserve"> 2026 года (включительно)</w:t>
      </w:r>
      <w:r w:rsidRPr="00014A56">
        <w:rPr>
          <w:lang w:eastAsia="ru-RU"/>
        </w:rPr>
        <w:t xml:space="preserve"> </w:t>
      </w:r>
    </w:p>
    <w:p w14:paraId="4C42DA31" w14:textId="77777777" w:rsidR="00014A56" w:rsidRPr="00014A56" w:rsidRDefault="00014A56" w:rsidP="00014A56">
      <w:pPr>
        <w:suppressAutoHyphens w:val="0"/>
        <w:ind w:left="-284"/>
        <w:jc w:val="both"/>
        <w:rPr>
          <w:b/>
          <w:lang w:eastAsia="ru-RU"/>
        </w:rPr>
      </w:pPr>
      <w:r w:rsidRPr="00014A56">
        <w:rPr>
          <w:b/>
          <w:lang w:eastAsia="ru-RU"/>
        </w:rPr>
        <w:t xml:space="preserve">Качество </w:t>
      </w:r>
      <w:proofErr w:type="gramStart"/>
      <w:r w:rsidRPr="00014A56">
        <w:rPr>
          <w:b/>
          <w:lang w:eastAsia="ru-RU"/>
        </w:rPr>
        <w:t>поставляемого</w:t>
      </w:r>
      <w:proofErr w:type="gramEnd"/>
      <w:r w:rsidRPr="00014A56">
        <w:rPr>
          <w:b/>
          <w:lang w:eastAsia="ru-RU"/>
        </w:rPr>
        <w:t xml:space="preserve"> товара: </w:t>
      </w:r>
    </w:p>
    <w:p w14:paraId="3BB958B3" w14:textId="77777777" w:rsidR="00014A56" w:rsidRPr="00014A56" w:rsidRDefault="00014A56" w:rsidP="00014A56">
      <w:pPr>
        <w:suppressAutoHyphens w:val="0"/>
        <w:ind w:left="-284"/>
        <w:jc w:val="both"/>
        <w:rPr>
          <w:b/>
          <w:lang w:eastAsia="ru-RU"/>
        </w:rPr>
      </w:pPr>
      <w:r w:rsidRPr="00014A56">
        <w:rPr>
          <w:lang w:eastAsia="ru-RU"/>
        </w:rPr>
        <w:t xml:space="preserve">Качество, </w:t>
      </w:r>
      <w:proofErr w:type="gramStart"/>
      <w:r w:rsidRPr="00014A56">
        <w:rPr>
          <w:lang w:eastAsia="ru-RU"/>
        </w:rPr>
        <w:t>поставляемого</w:t>
      </w:r>
      <w:proofErr w:type="gramEnd"/>
      <w:r w:rsidRPr="00014A56">
        <w:rPr>
          <w:lang w:eastAsia="ru-RU"/>
        </w:rPr>
        <w:t xml:space="preserve"> товара должно</w:t>
      </w:r>
      <w:r w:rsidRPr="00014A56">
        <w:rPr>
          <w:b/>
          <w:lang w:eastAsia="ru-RU"/>
        </w:rPr>
        <w:t xml:space="preserve"> </w:t>
      </w:r>
      <w:r w:rsidRPr="00014A56">
        <w:rPr>
          <w:lang w:eastAsia="ru-RU"/>
        </w:rPr>
        <w:t>соответствовать:</w:t>
      </w:r>
      <w:r w:rsidRPr="00014A56">
        <w:rPr>
          <w:b/>
          <w:lang w:eastAsia="ru-RU"/>
        </w:rPr>
        <w:t xml:space="preserve"> </w:t>
      </w:r>
    </w:p>
    <w:p w14:paraId="508CAF21" w14:textId="77777777" w:rsidR="00014A56" w:rsidRPr="00014A56" w:rsidRDefault="00014A56" w:rsidP="00014A56">
      <w:pPr>
        <w:suppressAutoHyphens w:val="0"/>
        <w:ind w:left="-284"/>
        <w:jc w:val="both"/>
        <w:rPr>
          <w:lang w:eastAsia="ru-RU"/>
        </w:rPr>
      </w:pPr>
      <w:r w:rsidRPr="00014A56">
        <w:rPr>
          <w:b/>
          <w:lang w:eastAsia="ru-RU"/>
        </w:rPr>
        <w:t xml:space="preserve">- </w:t>
      </w:r>
      <w:r w:rsidRPr="00014A56">
        <w:rPr>
          <w:lang w:eastAsia="ru-RU"/>
        </w:rPr>
        <w:t>Решение Совета Евразийской экономической комиссии от 09.10.2013 № 67 "О техническом регламенте Таможенного союза "О безопасности молока и молочной продукции" (вместе с "</w:t>
      </w:r>
      <w:proofErr w:type="gramStart"/>
      <w:r w:rsidRPr="00014A56">
        <w:rPr>
          <w:lang w:eastAsia="ru-RU"/>
        </w:rPr>
        <w:t>ТР</w:t>
      </w:r>
      <w:proofErr w:type="gramEnd"/>
      <w:r w:rsidRPr="00014A56">
        <w:rPr>
          <w:lang w:eastAsia="ru-RU"/>
        </w:rPr>
        <w:t xml:space="preserve"> ТС 033/2013. Технический регламент Таможенного союза. О безопасности молока и молочной продукции"); </w:t>
      </w:r>
    </w:p>
    <w:p w14:paraId="4027789A" w14:textId="77777777" w:rsidR="00014A56" w:rsidRPr="00014A56" w:rsidRDefault="00014A56" w:rsidP="00014A56">
      <w:pPr>
        <w:suppressAutoHyphens w:val="0"/>
        <w:ind w:left="-284"/>
        <w:jc w:val="both"/>
        <w:rPr>
          <w:lang w:eastAsia="ru-RU"/>
        </w:rPr>
      </w:pPr>
      <w:r w:rsidRPr="00014A56">
        <w:rPr>
          <w:lang w:eastAsia="ru-RU"/>
        </w:rPr>
        <w:t>- Решение Комиссии Таможенного союза от 09.12.2011 № 880 "О принятии технического регламента Таможенного союза "О безопасности пищевой продукции" (вместе с "</w:t>
      </w:r>
      <w:proofErr w:type="gramStart"/>
      <w:r w:rsidRPr="00014A56">
        <w:rPr>
          <w:lang w:eastAsia="ru-RU"/>
        </w:rPr>
        <w:t>ТР</w:t>
      </w:r>
      <w:proofErr w:type="gramEnd"/>
      <w:r w:rsidRPr="00014A56">
        <w:rPr>
          <w:lang w:eastAsia="ru-RU"/>
        </w:rPr>
        <w:t xml:space="preserve"> ТС 021/2011. Технический регламент Таможенного союза. </w:t>
      </w:r>
      <w:proofErr w:type="gramStart"/>
      <w:r w:rsidRPr="00014A56">
        <w:rPr>
          <w:lang w:eastAsia="ru-RU"/>
        </w:rPr>
        <w:t>О безопасности пищевой продукции");</w:t>
      </w:r>
      <w:proofErr w:type="gramEnd"/>
    </w:p>
    <w:p w14:paraId="454A9033" w14:textId="77777777" w:rsidR="00014A56" w:rsidRPr="00014A56" w:rsidRDefault="00014A56" w:rsidP="00014A56">
      <w:pPr>
        <w:suppressAutoHyphens w:val="0"/>
        <w:ind w:left="-284"/>
        <w:jc w:val="both"/>
        <w:rPr>
          <w:b/>
          <w:lang w:eastAsia="ru-RU"/>
        </w:rPr>
      </w:pPr>
      <w:r w:rsidRPr="00014A56">
        <w:rPr>
          <w:lang w:eastAsia="ru-RU"/>
        </w:rPr>
        <w:t>- ГОСТ 31457-2012 "Межгосударственный стандарт. Мороженое молочное, сливочное и пломбир. Технические условия".</w:t>
      </w:r>
    </w:p>
    <w:p w14:paraId="588ACFB7" w14:textId="77777777" w:rsidR="00014A56" w:rsidRPr="00014A56" w:rsidRDefault="00014A56" w:rsidP="00014A56">
      <w:pPr>
        <w:suppressAutoHyphens w:val="0"/>
        <w:ind w:left="-284"/>
        <w:jc w:val="both"/>
        <w:rPr>
          <w:lang w:eastAsia="ru-RU"/>
        </w:rPr>
      </w:pPr>
      <w:r w:rsidRPr="00014A56">
        <w:rPr>
          <w:b/>
          <w:lang w:eastAsia="ru-RU"/>
        </w:rPr>
        <w:t>Общие требования к поставке товаров:</w:t>
      </w:r>
      <w:r w:rsidRPr="00014A56">
        <w:rPr>
          <w:lang w:eastAsia="ru-RU"/>
        </w:rPr>
        <w:t xml:space="preserve"> поставляемый товар новый (не бывший в употреблении). Товар поставляется в оригинальной заводской упаковке, обеспечивающей его сохранность. </w:t>
      </w:r>
      <w:proofErr w:type="gramStart"/>
      <w:r w:rsidRPr="00014A56">
        <w:rPr>
          <w:lang w:eastAsia="ru-RU"/>
        </w:rPr>
        <w:t xml:space="preserve">Качество и комплектность товара соответствуют ГОСТам, ТУ, импортный товар – международным стандартам упаковки, а также требованиям и качеству поставляемого товара, обычно предъявляемому к товару подобного рода. </w:t>
      </w:r>
      <w:proofErr w:type="gramEnd"/>
    </w:p>
    <w:p w14:paraId="604F7B7E" w14:textId="77777777" w:rsidR="00014A56" w:rsidRPr="00014A56" w:rsidRDefault="00014A56" w:rsidP="00014A56">
      <w:pPr>
        <w:suppressAutoHyphens w:val="0"/>
        <w:ind w:left="-284" w:firstLine="708"/>
        <w:jc w:val="both"/>
        <w:rPr>
          <w:lang w:eastAsia="ru-RU"/>
        </w:rPr>
      </w:pPr>
      <w:r w:rsidRPr="00014A56">
        <w:rPr>
          <w:lang w:eastAsia="ru-RU"/>
        </w:rPr>
        <w:t xml:space="preserve">Поставщик, одновременно с товаром, передает Заказчику, надлежащим образом оформленный комплект документов: </w:t>
      </w:r>
    </w:p>
    <w:p w14:paraId="64416CB5" w14:textId="77777777" w:rsidR="00014A56" w:rsidRPr="00014A56" w:rsidRDefault="00014A56" w:rsidP="00014A56">
      <w:pPr>
        <w:suppressAutoHyphens w:val="0"/>
        <w:ind w:left="-284"/>
        <w:jc w:val="both"/>
        <w:rPr>
          <w:lang w:eastAsia="ru-RU"/>
        </w:rPr>
      </w:pPr>
      <w:r w:rsidRPr="00014A56">
        <w:rPr>
          <w:lang w:eastAsia="ru-RU"/>
        </w:rPr>
        <w:t>а) надлежащим образом заверенные копии деклараций Таможенного союза о соответствии поставляемого товара требованиям:</w:t>
      </w:r>
    </w:p>
    <w:p w14:paraId="3CF45716" w14:textId="77777777" w:rsidR="00014A56" w:rsidRPr="00014A56" w:rsidRDefault="00014A56" w:rsidP="00014A56">
      <w:pPr>
        <w:suppressAutoHyphens w:val="0"/>
        <w:ind w:left="-284"/>
        <w:jc w:val="both"/>
        <w:rPr>
          <w:lang w:eastAsia="ru-RU"/>
        </w:rPr>
      </w:pPr>
      <w:r w:rsidRPr="00014A56">
        <w:rPr>
          <w:lang w:eastAsia="ru-RU"/>
        </w:rPr>
        <w:t xml:space="preserve">- </w:t>
      </w:r>
      <w:proofErr w:type="gramStart"/>
      <w:r w:rsidRPr="00014A56">
        <w:rPr>
          <w:lang w:eastAsia="ru-RU"/>
        </w:rPr>
        <w:t>ТР</w:t>
      </w:r>
      <w:proofErr w:type="gramEnd"/>
      <w:r w:rsidRPr="00014A56">
        <w:rPr>
          <w:lang w:eastAsia="ru-RU"/>
        </w:rPr>
        <w:t xml:space="preserve"> ТС 021/2011 «О безопасности пищевой продукции»;</w:t>
      </w:r>
    </w:p>
    <w:p w14:paraId="04BDC016" w14:textId="77777777" w:rsidR="00014A56" w:rsidRPr="00014A56" w:rsidRDefault="00014A56" w:rsidP="00014A56">
      <w:pPr>
        <w:suppressAutoHyphens w:val="0"/>
        <w:ind w:left="-284"/>
        <w:jc w:val="both"/>
        <w:rPr>
          <w:lang w:eastAsia="ru-RU"/>
        </w:rPr>
      </w:pPr>
      <w:r w:rsidRPr="00014A56">
        <w:rPr>
          <w:lang w:eastAsia="ru-RU"/>
        </w:rPr>
        <w:t xml:space="preserve">- </w:t>
      </w:r>
      <w:proofErr w:type="gramStart"/>
      <w:r w:rsidRPr="00014A56">
        <w:rPr>
          <w:lang w:eastAsia="ru-RU"/>
        </w:rPr>
        <w:t>ТР</w:t>
      </w:r>
      <w:proofErr w:type="gramEnd"/>
      <w:r w:rsidRPr="00014A56">
        <w:rPr>
          <w:lang w:eastAsia="ru-RU"/>
        </w:rPr>
        <w:t xml:space="preserve"> ТС 022/2011 «Пищевая продукция в части ее маркировки»;</w:t>
      </w:r>
    </w:p>
    <w:p w14:paraId="7E7EBE57" w14:textId="77777777" w:rsidR="00014A56" w:rsidRPr="00014A56" w:rsidRDefault="00014A56" w:rsidP="00014A56">
      <w:pPr>
        <w:suppressAutoHyphens w:val="0"/>
        <w:ind w:left="-284"/>
        <w:jc w:val="both"/>
        <w:rPr>
          <w:lang w:eastAsia="ru-RU"/>
        </w:rPr>
      </w:pPr>
      <w:r w:rsidRPr="00014A56">
        <w:rPr>
          <w:lang w:eastAsia="ru-RU"/>
        </w:rPr>
        <w:t xml:space="preserve">- </w:t>
      </w:r>
      <w:proofErr w:type="gramStart"/>
      <w:r w:rsidRPr="00014A56">
        <w:rPr>
          <w:lang w:eastAsia="ru-RU"/>
        </w:rPr>
        <w:t>ТР</w:t>
      </w:r>
      <w:proofErr w:type="gramEnd"/>
      <w:r w:rsidRPr="00014A56">
        <w:rPr>
          <w:lang w:eastAsia="ru-RU"/>
        </w:rPr>
        <w:t xml:space="preserve"> ТС 029/2012 «Требования безопасности пищевых добавок, </w:t>
      </w:r>
      <w:proofErr w:type="spellStart"/>
      <w:r w:rsidRPr="00014A56">
        <w:rPr>
          <w:lang w:eastAsia="ru-RU"/>
        </w:rPr>
        <w:t>ароматизаторов</w:t>
      </w:r>
      <w:proofErr w:type="spellEnd"/>
      <w:r w:rsidRPr="00014A56">
        <w:rPr>
          <w:lang w:eastAsia="ru-RU"/>
        </w:rPr>
        <w:t xml:space="preserve">  и технологических вспомогательных средств»;</w:t>
      </w:r>
    </w:p>
    <w:p w14:paraId="5F591234" w14:textId="77777777" w:rsidR="00014A56" w:rsidRPr="00014A56" w:rsidRDefault="00014A56" w:rsidP="00014A56">
      <w:pPr>
        <w:suppressAutoHyphens w:val="0"/>
        <w:ind w:left="-284"/>
        <w:jc w:val="both"/>
        <w:rPr>
          <w:lang w:eastAsia="ru-RU"/>
        </w:rPr>
      </w:pPr>
      <w:r w:rsidRPr="00014A56">
        <w:rPr>
          <w:lang w:eastAsia="ru-RU"/>
        </w:rPr>
        <w:t xml:space="preserve">- </w:t>
      </w:r>
      <w:proofErr w:type="gramStart"/>
      <w:r w:rsidRPr="00014A56">
        <w:rPr>
          <w:lang w:eastAsia="ru-RU"/>
        </w:rPr>
        <w:t>ТР</w:t>
      </w:r>
      <w:proofErr w:type="gramEnd"/>
      <w:r w:rsidRPr="00014A56">
        <w:rPr>
          <w:lang w:eastAsia="ru-RU"/>
        </w:rPr>
        <w:t xml:space="preserve"> ТС 033/2013 «О безопасности молока и молочной продукции».</w:t>
      </w:r>
    </w:p>
    <w:p w14:paraId="771C45CE" w14:textId="77777777" w:rsidR="00014A56" w:rsidRPr="00014A56" w:rsidRDefault="00014A56" w:rsidP="00014A56">
      <w:pPr>
        <w:suppressAutoHyphens w:val="0"/>
        <w:ind w:left="-284"/>
        <w:jc w:val="both"/>
        <w:rPr>
          <w:lang w:eastAsia="ru-RU"/>
        </w:rPr>
      </w:pPr>
      <w:r w:rsidRPr="00014A56">
        <w:rPr>
          <w:lang w:eastAsia="ru-RU"/>
        </w:rPr>
        <w:lastRenderedPageBreak/>
        <w:t xml:space="preserve">б) копию санитарно-эпидемиологического заключения на товар, выданного </w:t>
      </w:r>
      <w:proofErr w:type="spellStart"/>
      <w:r w:rsidRPr="00014A56">
        <w:rPr>
          <w:lang w:eastAsia="ru-RU"/>
        </w:rPr>
        <w:t>Роспотребнадзором</w:t>
      </w:r>
      <w:proofErr w:type="spellEnd"/>
      <w:r w:rsidRPr="00014A56">
        <w:rPr>
          <w:lang w:eastAsia="ru-RU"/>
        </w:rPr>
        <w:t xml:space="preserve"> (</w:t>
      </w:r>
      <w:r w:rsidRPr="00014A56">
        <w:rPr>
          <w:i/>
          <w:lang w:eastAsia="ru-RU"/>
        </w:rPr>
        <w:t>по товарам, требующим указанных заключений</w:t>
      </w:r>
      <w:r w:rsidRPr="00014A56">
        <w:rPr>
          <w:lang w:eastAsia="ru-RU"/>
        </w:rPr>
        <w:t>).</w:t>
      </w:r>
    </w:p>
    <w:p w14:paraId="12AEE5C7" w14:textId="77777777" w:rsidR="00014A56" w:rsidRPr="00014A56" w:rsidRDefault="00014A56" w:rsidP="00014A56">
      <w:pPr>
        <w:suppressAutoHyphens w:val="0"/>
        <w:ind w:left="-284"/>
        <w:jc w:val="both"/>
        <w:rPr>
          <w:lang w:eastAsia="ru-RU"/>
        </w:rPr>
      </w:pPr>
      <w:r w:rsidRPr="00014A56">
        <w:rPr>
          <w:b/>
          <w:lang w:eastAsia="ru-RU"/>
        </w:rPr>
        <w:t>Требования к безопасности товара:</w:t>
      </w:r>
      <w:r w:rsidRPr="00014A56">
        <w:rPr>
          <w:lang w:eastAsia="ru-RU"/>
        </w:rPr>
        <w:t xml:space="preserve"> согласно установленным законодательством Российской Федерации требованиям.</w:t>
      </w:r>
    </w:p>
    <w:p w14:paraId="5AB1B32C" w14:textId="77777777" w:rsidR="00014A56" w:rsidRPr="00014A56" w:rsidRDefault="00014A56" w:rsidP="00014A56">
      <w:pPr>
        <w:suppressAutoHyphens w:val="0"/>
        <w:ind w:left="-284"/>
        <w:jc w:val="both"/>
        <w:rPr>
          <w:b/>
          <w:sz w:val="23"/>
          <w:szCs w:val="23"/>
          <w:lang w:eastAsia="ru-RU"/>
        </w:rPr>
      </w:pPr>
      <w:r w:rsidRPr="00014A56">
        <w:rPr>
          <w:b/>
          <w:sz w:val="23"/>
          <w:szCs w:val="23"/>
          <w:lang w:eastAsia="ru-RU"/>
        </w:rPr>
        <w:t>Требование к качеству, поставляемых товаров:</w:t>
      </w:r>
    </w:p>
    <w:p w14:paraId="141AE33C" w14:textId="6E337B72" w:rsidR="00014A56" w:rsidRDefault="00014A56" w:rsidP="00014A56">
      <w:pPr>
        <w:suppressAutoHyphens w:val="0"/>
        <w:ind w:left="-284"/>
        <w:rPr>
          <w:color w:val="000000"/>
          <w:lang w:eastAsia="ru-RU"/>
        </w:rPr>
      </w:pPr>
      <w:r w:rsidRPr="00014A56">
        <w:rPr>
          <w:sz w:val="23"/>
          <w:szCs w:val="23"/>
          <w:lang w:eastAsia="ru-RU"/>
        </w:rPr>
        <w:t>Поставщик предоставляет гарантийные обязательства на поставляемый товар на срок не менее 12 месяцев, при условии соблюдения температурного режима хранения (не выше минус 18°С), а так же отсутствия воздействия прямых солнечных лучей и целостности заводской упаковки.</w:t>
      </w:r>
    </w:p>
    <w:p w14:paraId="1C87CBE5" w14:textId="77777777" w:rsidR="00014A56" w:rsidRDefault="00014A56" w:rsidP="00C71CD0">
      <w:pPr>
        <w:suppressAutoHyphens w:val="0"/>
        <w:ind w:left="284"/>
        <w:rPr>
          <w:color w:val="000000"/>
          <w:lang w:eastAsia="ru-RU"/>
        </w:rPr>
      </w:pPr>
    </w:p>
    <w:p w14:paraId="20A5E251" w14:textId="77777777" w:rsidR="00014A56" w:rsidRDefault="00014A56" w:rsidP="00C71CD0">
      <w:pPr>
        <w:suppressAutoHyphens w:val="0"/>
        <w:ind w:left="284"/>
        <w:rPr>
          <w:color w:val="000000"/>
          <w:lang w:eastAsia="ru-RU"/>
        </w:rPr>
      </w:pPr>
    </w:p>
    <w:p w14:paraId="16E7F3E7" w14:textId="77777777" w:rsidR="00014A56" w:rsidRDefault="00014A56" w:rsidP="00C71CD0">
      <w:pPr>
        <w:suppressAutoHyphens w:val="0"/>
        <w:ind w:left="284"/>
        <w:rPr>
          <w:color w:val="000000"/>
          <w:lang w:eastAsia="ru-RU"/>
        </w:rPr>
      </w:pPr>
    </w:p>
    <w:p w14:paraId="5B849A6A" w14:textId="77777777" w:rsidR="00014A56" w:rsidRPr="00C71CD0" w:rsidRDefault="00014A56" w:rsidP="00C71CD0">
      <w:pPr>
        <w:suppressAutoHyphens w:val="0"/>
        <w:ind w:left="284"/>
        <w:rPr>
          <w:color w:val="000000"/>
          <w:lang w:eastAsia="ru-RU"/>
        </w:rPr>
      </w:pPr>
    </w:p>
    <w:tbl>
      <w:tblPr>
        <w:tblW w:w="0" w:type="auto"/>
        <w:tblLook w:val="04A0" w:firstRow="1" w:lastRow="0" w:firstColumn="1" w:lastColumn="0" w:noHBand="0" w:noVBand="1"/>
      </w:tblPr>
      <w:tblGrid>
        <w:gridCol w:w="4957"/>
        <w:gridCol w:w="4671"/>
      </w:tblGrid>
      <w:tr w:rsidR="00AE7311" w:rsidRPr="0000780B" w14:paraId="4985E905" w14:textId="77777777" w:rsidTr="00AE7311">
        <w:trPr>
          <w:trHeight w:val="2164"/>
        </w:trPr>
        <w:tc>
          <w:tcPr>
            <w:tcW w:w="4957" w:type="dxa"/>
            <w:shd w:val="clear" w:color="auto" w:fill="auto"/>
          </w:tcPr>
          <w:p w14:paraId="18F5451F" w14:textId="77777777" w:rsidR="00AE7311" w:rsidRPr="0000780B" w:rsidRDefault="00AE7311" w:rsidP="000B1FCC">
            <w:pPr>
              <w:jc w:val="center"/>
              <w:rPr>
                <w:bCs/>
                <w:lang w:eastAsia="ar-SA"/>
              </w:rPr>
            </w:pPr>
            <w:r w:rsidRPr="0000780B">
              <w:rPr>
                <w:bCs/>
                <w:lang w:eastAsia="ar-SA"/>
              </w:rPr>
              <w:t>ЗАКАЗЧИК</w:t>
            </w:r>
          </w:p>
          <w:p w14:paraId="1469749B" w14:textId="77777777" w:rsidR="00AE7311" w:rsidRPr="0000780B" w:rsidRDefault="00AE7311" w:rsidP="000B1FCC">
            <w:pPr>
              <w:rPr>
                <w:bCs/>
                <w:lang w:eastAsia="ar-SA"/>
              </w:rPr>
            </w:pPr>
          </w:p>
          <w:p w14:paraId="2CAB1695" w14:textId="77777777" w:rsidR="00AE7311" w:rsidRPr="0000780B" w:rsidRDefault="00AE7311" w:rsidP="000B1FCC">
            <w:pPr>
              <w:rPr>
                <w:bCs/>
                <w:lang w:eastAsia="ar-SA"/>
              </w:rPr>
            </w:pPr>
            <w:r w:rsidRPr="0000780B">
              <w:rPr>
                <w:bCs/>
                <w:lang w:eastAsia="ar-SA"/>
              </w:rPr>
              <w:t>ФГБУ «Национальный парк «Кисловодский»</w:t>
            </w:r>
            <w:r w:rsidRPr="0000780B">
              <w:rPr>
                <w:b/>
                <w:bCs/>
                <w:lang w:eastAsia="ar-SA"/>
              </w:rPr>
              <w:br/>
            </w:r>
          </w:p>
          <w:p w14:paraId="3A8E156A" w14:textId="77777777" w:rsidR="00AE7311" w:rsidRPr="0000780B" w:rsidRDefault="00AE7311" w:rsidP="000B1FCC">
            <w:pPr>
              <w:jc w:val="both"/>
            </w:pPr>
            <w:r w:rsidRPr="0000780B">
              <w:t xml:space="preserve">Директор </w:t>
            </w:r>
          </w:p>
          <w:p w14:paraId="77D861B1" w14:textId="77777777" w:rsidR="00AE7311" w:rsidRPr="0000780B" w:rsidRDefault="00AE7311" w:rsidP="000B1FCC">
            <w:pPr>
              <w:jc w:val="both"/>
            </w:pPr>
          </w:p>
          <w:p w14:paraId="4328A981" w14:textId="77777777" w:rsidR="00AE7311" w:rsidRPr="0000780B" w:rsidRDefault="00AE7311" w:rsidP="000B1FCC">
            <w:pPr>
              <w:jc w:val="both"/>
            </w:pPr>
            <w:r w:rsidRPr="0000780B">
              <w:t>___________________ Д.С. Науменко</w:t>
            </w:r>
          </w:p>
          <w:p w14:paraId="09FB8A6A" w14:textId="77777777" w:rsidR="00AE7311" w:rsidRPr="0000780B" w:rsidRDefault="00AE7311" w:rsidP="000B1FCC">
            <w:pPr>
              <w:autoSpaceDE w:val="0"/>
              <w:autoSpaceDN w:val="0"/>
              <w:adjustRightInd w:val="0"/>
              <w:rPr>
                <w:b/>
              </w:rPr>
            </w:pPr>
            <w:r w:rsidRPr="0000780B">
              <w:t>МП</w:t>
            </w:r>
          </w:p>
        </w:tc>
        <w:tc>
          <w:tcPr>
            <w:tcW w:w="4671" w:type="dxa"/>
            <w:shd w:val="clear" w:color="auto" w:fill="auto"/>
          </w:tcPr>
          <w:p w14:paraId="11F9C21A" w14:textId="4B3CCF65" w:rsidR="00AE7311" w:rsidRPr="00AE7311" w:rsidRDefault="00AE7311" w:rsidP="000B1FCC">
            <w:pPr>
              <w:autoSpaceDE w:val="0"/>
              <w:autoSpaceDN w:val="0"/>
              <w:adjustRightInd w:val="0"/>
              <w:jc w:val="center"/>
            </w:pPr>
            <w:r>
              <w:t>ПОСТАВЩИК</w:t>
            </w:r>
          </w:p>
          <w:p w14:paraId="35981EC3" w14:textId="77777777" w:rsidR="00AE7311" w:rsidRDefault="00AE7311" w:rsidP="000B1FCC">
            <w:pPr>
              <w:autoSpaceDE w:val="0"/>
              <w:autoSpaceDN w:val="0"/>
              <w:adjustRightInd w:val="0"/>
              <w:jc w:val="center"/>
            </w:pPr>
          </w:p>
          <w:p w14:paraId="27E0E4F9" w14:textId="77777777" w:rsidR="00AE7311" w:rsidRDefault="00AE7311" w:rsidP="000B1FCC">
            <w:pPr>
              <w:jc w:val="both"/>
            </w:pPr>
            <w:r w:rsidRPr="004A479F">
              <w:t>Наименование:</w:t>
            </w:r>
          </w:p>
          <w:p w14:paraId="79BCFEE4" w14:textId="77777777" w:rsidR="00AE7311" w:rsidRDefault="00AE7311" w:rsidP="000B1FCC">
            <w:pPr>
              <w:jc w:val="both"/>
            </w:pPr>
          </w:p>
          <w:p w14:paraId="628B7A3F" w14:textId="77777777" w:rsidR="00AE7311" w:rsidRDefault="00AE7311" w:rsidP="000B1FCC">
            <w:pPr>
              <w:jc w:val="both"/>
            </w:pPr>
            <w:r w:rsidRPr="004759C6">
              <w:t>Должность</w:t>
            </w:r>
          </w:p>
          <w:p w14:paraId="1BDDA1D3" w14:textId="77777777" w:rsidR="00AE7311" w:rsidRPr="004759C6" w:rsidRDefault="00AE7311" w:rsidP="000B1FCC">
            <w:pPr>
              <w:jc w:val="both"/>
            </w:pPr>
          </w:p>
          <w:p w14:paraId="2095D473" w14:textId="77777777" w:rsidR="00AE7311" w:rsidRPr="004759C6" w:rsidRDefault="00AE7311" w:rsidP="000B1FCC">
            <w:pPr>
              <w:jc w:val="both"/>
            </w:pPr>
            <w:r w:rsidRPr="004759C6">
              <w:t>___________________ ИОФ</w:t>
            </w:r>
          </w:p>
          <w:p w14:paraId="2F040D7B" w14:textId="77777777" w:rsidR="00AE7311" w:rsidRPr="0000780B" w:rsidRDefault="00AE7311" w:rsidP="000B1FCC">
            <w:pPr>
              <w:autoSpaceDE w:val="0"/>
              <w:autoSpaceDN w:val="0"/>
              <w:adjustRightInd w:val="0"/>
            </w:pPr>
            <w:r w:rsidRPr="004759C6">
              <w:t>МП</w:t>
            </w:r>
          </w:p>
        </w:tc>
      </w:tr>
    </w:tbl>
    <w:p w14:paraId="12297E73" w14:textId="7D663056" w:rsidR="00D64293" w:rsidRDefault="00D64293" w:rsidP="00AE7311">
      <w:pPr>
        <w:tabs>
          <w:tab w:val="left" w:pos="5955"/>
        </w:tabs>
        <w:jc w:val="right"/>
        <w:rPr>
          <w:sz w:val="16"/>
          <w:szCs w:val="16"/>
        </w:rPr>
      </w:pPr>
    </w:p>
    <w:p w14:paraId="7BE0BB26" w14:textId="77777777" w:rsidR="00D05F35" w:rsidRDefault="00D05F35" w:rsidP="00AE7311">
      <w:pPr>
        <w:tabs>
          <w:tab w:val="left" w:pos="5955"/>
        </w:tabs>
        <w:jc w:val="right"/>
        <w:rPr>
          <w:sz w:val="16"/>
          <w:szCs w:val="16"/>
        </w:rPr>
      </w:pPr>
    </w:p>
    <w:p w14:paraId="76151E51" w14:textId="77777777" w:rsidR="00093849" w:rsidRDefault="00093849" w:rsidP="00AE7311">
      <w:pPr>
        <w:tabs>
          <w:tab w:val="left" w:pos="5955"/>
        </w:tabs>
        <w:jc w:val="right"/>
        <w:rPr>
          <w:sz w:val="16"/>
          <w:szCs w:val="16"/>
        </w:rPr>
      </w:pPr>
    </w:p>
    <w:p w14:paraId="2338F4A6" w14:textId="77777777" w:rsidR="00093849" w:rsidRDefault="00093849" w:rsidP="00AE7311">
      <w:pPr>
        <w:tabs>
          <w:tab w:val="left" w:pos="5955"/>
        </w:tabs>
        <w:jc w:val="right"/>
        <w:rPr>
          <w:sz w:val="16"/>
          <w:szCs w:val="16"/>
        </w:rPr>
      </w:pPr>
    </w:p>
    <w:p w14:paraId="79F994D5" w14:textId="77777777" w:rsidR="004B2F85" w:rsidRDefault="004B2F85" w:rsidP="00AE7311">
      <w:pPr>
        <w:tabs>
          <w:tab w:val="left" w:pos="5955"/>
        </w:tabs>
        <w:jc w:val="right"/>
        <w:rPr>
          <w:sz w:val="16"/>
          <w:szCs w:val="16"/>
        </w:rPr>
      </w:pPr>
    </w:p>
    <w:p w14:paraId="76CFB6B2" w14:textId="77777777" w:rsidR="004B2F85" w:rsidRDefault="004B2F85" w:rsidP="00AE7311">
      <w:pPr>
        <w:tabs>
          <w:tab w:val="left" w:pos="5955"/>
        </w:tabs>
        <w:jc w:val="right"/>
        <w:rPr>
          <w:sz w:val="16"/>
          <w:szCs w:val="16"/>
        </w:rPr>
      </w:pPr>
    </w:p>
    <w:p w14:paraId="19A0CCAB" w14:textId="77777777" w:rsidR="004B2F85" w:rsidRDefault="004B2F85" w:rsidP="00AE7311">
      <w:pPr>
        <w:tabs>
          <w:tab w:val="left" w:pos="5955"/>
        </w:tabs>
        <w:jc w:val="right"/>
        <w:rPr>
          <w:sz w:val="16"/>
          <w:szCs w:val="16"/>
        </w:rPr>
      </w:pPr>
    </w:p>
    <w:p w14:paraId="48D8754B" w14:textId="77777777" w:rsidR="004B2F85" w:rsidRDefault="004B2F85" w:rsidP="00AE7311">
      <w:pPr>
        <w:tabs>
          <w:tab w:val="left" w:pos="5955"/>
        </w:tabs>
        <w:jc w:val="right"/>
        <w:rPr>
          <w:sz w:val="16"/>
          <w:szCs w:val="16"/>
        </w:rPr>
      </w:pPr>
    </w:p>
    <w:p w14:paraId="3318886D" w14:textId="77777777" w:rsidR="004B2F85" w:rsidRDefault="004B2F85" w:rsidP="00AE7311">
      <w:pPr>
        <w:tabs>
          <w:tab w:val="left" w:pos="5955"/>
        </w:tabs>
        <w:jc w:val="right"/>
        <w:rPr>
          <w:sz w:val="16"/>
          <w:szCs w:val="16"/>
        </w:rPr>
      </w:pPr>
    </w:p>
    <w:p w14:paraId="4F3690B1" w14:textId="77777777" w:rsidR="004B2F85" w:rsidRDefault="004B2F85" w:rsidP="00AE7311">
      <w:pPr>
        <w:tabs>
          <w:tab w:val="left" w:pos="5955"/>
        </w:tabs>
        <w:jc w:val="right"/>
        <w:rPr>
          <w:sz w:val="16"/>
          <w:szCs w:val="16"/>
        </w:rPr>
      </w:pPr>
    </w:p>
    <w:p w14:paraId="7B59C0FF" w14:textId="77777777" w:rsidR="004B2F85" w:rsidRDefault="004B2F85" w:rsidP="00AE7311">
      <w:pPr>
        <w:tabs>
          <w:tab w:val="left" w:pos="5955"/>
        </w:tabs>
        <w:jc w:val="right"/>
        <w:rPr>
          <w:sz w:val="16"/>
          <w:szCs w:val="16"/>
        </w:rPr>
      </w:pPr>
    </w:p>
    <w:p w14:paraId="3D4DE9A7" w14:textId="77777777" w:rsidR="004B2F85" w:rsidRDefault="004B2F85" w:rsidP="00AE7311">
      <w:pPr>
        <w:tabs>
          <w:tab w:val="left" w:pos="5955"/>
        </w:tabs>
        <w:jc w:val="right"/>
        <w:rPr>
          <w:sz w:val="16"/>
          <w:szCs w:val="16"/>
        </w:rPr>
      </w:pPr>
    </w:p>
    <w:p w14:paraId="71097E9C" w14:textId="77777777" w:rsidR="004B2F85" w:rsidRDefault="004B2F85" w:rsidP="00AE7311">
      <w:pPr>
        <w:tabs>
          <w:tab w:val="left" w:pos="5955"/>
        </w:tabs>
        <w:jc w:val="right"/>
        <w:rPr>
          <w:sz w:val="16"/>
          <w:szCs w:val="16"/>
        </w:rPr>
      </w:pPr>
    </w:p>
    <w:p w14:paraId="144B29CD" w14:textId="77777777" w:rsidR="004B2F85" w:rsidRDefault="004B2F85" w:rsidP="00AE7311">
      <w:pPr>
        <w:tabs>
          <w:tab w:val="left" w:pos="5955"/>
        </w:tabs>
        <w:jc w:val="right"/>
        <w:rPr>
          <w:sz w:val="16"/>
          <w:szCs w:val="16"/>
        </w:rPr>
      </w:pPr>
    </w:p>
    <w:p w14:paraId="228F4C28" w14:textId="77777777" w:rsidR="004B2F85" w:rsidRDefault="004B2F85" w:rsidP="00AE7311">
      <w:pPr>
        <w:tabs>
          <w:tab w:val="left" w:pos="5955"/>
        </w:tabs>
        <w:jc w:val="right"/>
        <w:rPr>
          <w:sz w:val="16"/>
          <w:szCs w:val="16"/>
        </w:rPr>
      </w:pPr>
    </w:p>
    <w:p w14:paraId="6E695439" w14:textId="77777777" w:rsidR="004B2F85" w:rsidRDefault="004B2F85" w:rsidP="00AE7311">
      <w:pPr>
        <w:tabs>
          <w:tab w:val="left" w:pos="5955"/>
        </w:tabs>
        <w:jc w:val="right"/>
        <w:rPr>
          <w:sz w:val="16"/>
          <w:szCs w:val="16"/>
        </w:rPr>
      </w:pPr>
    </w:p>
    <w:p w14:paraId="59D109AA" w14:textId="77777777" w:rsidR="004B2F85" w:rsidRDefault="004B2F85" w:rsidP="00AE7311">
      <w:pPr>
        <w:tabs>
          <w:tab w:val="left" w:pos="5955"/>
        </w:tabs>
        <w:jc w:val="right"/>
        <w:rPr>
          <w:sz w:val="16"/>
          <w:szCs w:val="16"/>
        </w:rPr>
      </w:pPr>
    </w:p>
    <w:p w14:paraId="436C9B72" w14:textId="77777777" w:rsidR="004B2F85" w:rsidRDefault="004B2F85" w:rsidP="00AE7311">
      <w:pPr>
        <w:tabs>
          <w:tab w:val="left" w:pos="5955"/>
        </w:tabs>
        <w:jc w:val="right"/>
        <w:rPr>
          <w:sz w:val="16"/>
          <w:szCs w:val="16"/>
        </w:rPr>
      </w:pPr>
    </w:p>
    <w:p w14:paraId="38943257" w14:textId="77777777" w:rsidR="004B2F85" w:rsidRDefault="004B2F85" w:rsidP="00AE7311">
      <w:pPr>
        <w:tabs>
          <w:tab w:val="left" w:pos="5955"/>
        </w:tabs>
        <w:jc w:val="right"/>
        <w:rPr>
          <w:sz w:val="16"/>
          <w:szCs w:val="16"/>
        </w:rPr>
      </w:pPr>
    </w:p>
    <w:p w14:paraId="285C09DA" w14:textId="77777777" w:rsidR="004B2F85" w:rsidRDefault="004B2F85" w:rsidP="00AE7311">
      <w:pPr>
        <w:tabs>
          <w:tab w:val="left" w:pos="5955"/>
        </w:tabs>
        <w:jc w:val="right"/>
        <w:rPr>
          <w:sz w:val="16"/>
          <w:szCs w:val="16"/>
        </w:rPr>
      </w:pPr>
    </w:p>
    <w:p w14:paraId="6DF2A64B" w14:textId="77777777" w:rsidR="004B2F85" w:rsidRDefault="004B2F85" w:rsidP="00AE7311">
      <w:pPr>
        <w:tabs>
          <w:tab w:val="left" w:pos="5955"/>
        </w:tabs>
        <w:jc w:val="right"/>
        <w:rPr>
          <w:sz w:val="16"/>
          <w:szCs w:val="16"/>
        </w:rPr>
      </w:pPr>
    </w:p>
    <w:p w14:paraId="10E26AA2" w14:textId="77777777" w:rsidR="004B2F85" w:rsidRDefault="004B2F85" w:rsidP="00AE7311">
      <w:pPr>
        <w:tabs>
          <w:tab w:val="left" w:pos="5955"/>
        </w:tabs>
        <w:jc w:val="right"/>
        <w:rPr>
          <w:sz w:val="16"/>
          <w:szCs w:val="16"/>
        </w:rPr>
      </w:pPr>
    </w:p>
    <w:p w14:paraId="5921852B" w14:textId="77777777" w:rsidR="004B2F85" w:rsidRDefault="004B2F85" w:rsidP="00AE7311">
      <w:pPr>
        <w:tabs>
          <w:tab w:val="left" w:pos="5955"/>
        </w:tabs>
        <w:jc w:val="right"/>
        <w:rPr>
          <w:sz w:val="16"/>
          <w:szCs w:val="16"/>
        </w:rPr>
      </w:pPr>
    </w:p>
    <w:p w14:paraId="75FEA4ED" w14:textId="77777777" w:rsidR="004B2F85" w:rsidRDefault="004B2F85" w:rsidP="00AE7311">
      <w:pPr>
        <w:tabs>
          <w:tab w:val="left" w:pos="5955"/>
        </w:tabs>
        <w:jc w:val="right"/>
        <w:rPr>
          <w:sz w:val="16"/>
          <w:szCs w:val="16"/>
        </w:rPr>
      </w:pPr>
    </w:p>
    <w:p w14:paraId="4509FDED" w14:textId="77777777" w:rsidR="004B2F85" w:rsidRDefault="004B2F85" w:rsidP="00AE7311">
      <w:pPr>
        <w:tabs>
          <w:tab w:val="left" w:pos="5955"/>
        </w:tabs>
        <w:jc w:val="right"/>
        <w:rPr>
          <w:sz w:val="16"/>
          <w:szCs w:val="16"/>
        </w:rPr>
      </w:pPr>
    </w:p>
    <w:p w14:paraId="2B5F413E" w14:textId="77777777" w:rsidR="004B2F85" w:rsidRDefault="004B2F85" w:rsidP="00AE7311">
      <w:pPr>
        <w:tabs>
          <w:tab w:val="left" w:pos="5955"/>
        </w:tabs>
        <w:jc w:val="right"/>
        <w:rPr>
          <w:sz w:val="16"/>
          <w:szCs w:val="16"/>
        </w:rPr>
      </w:pPr>
    </w:p>
    <w:p w14:paraId="0056C0B1" w14:textId="77777777" w:rsidR="004B2F85" w:rsidRDefault="004B2F85" w:rsidP="00AE7311">
      <w:pPr>
        <w:tabs>
          <w:tab w:val="left" w:pos="5955"/>
        </w:tabs>
        <w:jc w:val="right"/>
        <w:rPr>
          <w:sz w:val="16"/>
          <w:szCs w:val="16"/>
        </w:rPr>
      </w:pPr>
    </w:p>
    <w:p w14:paraId="1B2AFFA0" w14:textId="77777777" w:rsidR="004B2F85" w:rsidRDefault="004B2F85" w:rsidP="00AE7311">
      <w:pPr>
        <w:tabs>
          <w:tab w:val="left" w:pos="5955"/>
        </w:tabs>
        <w:jc w:val="right"/>
        <w:rPr>
          <w:sz w:val="16"/>
          <w:szCs w:val="16"/>
        </w:rPr>
      </w:pPr>
    </w:p>
    <w:p w14:paraId="5B9D4EE1" w14:textId="77777777" w:rsidR="004B2F85" w:rsidRDefault="004B2F85" w:rsidP="00AE7311">
      <w:pPr>
        <w:tabs>
          <w:tab w:val="left" w:pos="5955"/>
        </w:tabs>
        <w:jc w:val="right"/>
        <w:rPr>
          <w:sz w:val="16"/>
          <w:szCs w:val="16"/>
        </w:rPr>
      </w:pPr>
    </w:p>
    <w:p w14:paraId="3CE7E6FA" w14:textId="77777777" w:rsidR="004B2F85" w:rsidRDefault="004B2F85" w:rsidP="00AE7311">
      <w:pPr>
        <w:tabs>
          <w:tab w:val="left" w:pos="5955"/>
        </w:tabs>
        <w:jc w:val="right"/>
        <w:rPr>
          <w:sz w:val="16"/>
          <w:szCs w:val="16"/>
        </w:rPr>
      </w:pPr>
    </w:p>
    <w:p w14:paraId="2794EB79" w14:textId="77777777" w:rsidR="004B2F85" w:rsidRDefault="004B2F85" w:rsidP="00AE7311">
      <w:pPr>
        <w:tabs>
          <w:tab w:val="left" w:pos="5955"/>
        </w:tabs>
        <w:jc w:val="right"/>
        <w:rPr>
          <w:sz w:val="16"/>
          <w:szCs w:val="16"/>
        </w:rPr>
      </w:pPr>
    </w:p>
    <w:p w14:paraId="171A54F4" w14:textId="77777777" w:rsidR="004B2F85" w:rsidRDefault="004B2F85" w:rsidP="00AE7311">
      <w:pPr>
        <w:tabs>
          <w:tab w:val="left" w:pos="5955"/>
        </w:tabs>
        <w:jc w:val="right"/>
        <w:rPr>
          <w:sz w:val="16"/>
          <w:szCs w:val="16"/>
        </w:rPr>
      </w:pPr>
    </w:p>
    <w:p w14:paraId="6839DFDE" w14:textId="77777777" w:rsidR="004B2F85" w:rsidRDefault="004B2F85" w:rsidP="00AE7311">
      <w:pPr>
        <w:tabs>
          <w:tab w:val="left" w:pos="5955"/>
        </w:tabs>
        <w:jc w:val="right"/>
        <w:rPr>
          <w:sz w:val="16"/>
          <w:szCs w:val="16"/>
        </w:rPr>
      </w:pPr>
    </w:p>
    <w:p w14:paraId="0F4E2F94" w14:textId="77777777" w:rsidR="004B2F85" w:rsidRDefault="004B2F85" w:rsidP="00AE7311">
      <w:pPr>
        <w:tabs>
          <w:tab w:val="left" w:pos="5955"/>
        </w:tabs>
        <w:jc w:val="right"/>
        <w:rPr>
          <w:sz w:val="16"/>
          <w:szCs w:val="16"/>
        </w:rPr>
      </w:pPr>
    </w:p>
    <w:p w14:paraId="4583F1C5" w14:textId="77777777" w:rsidR="004B2F85" w:rsidRDefault="004B2F85" w:rsidP="00AE7311">
      <w:pPr>
        <w:tabs>
          <w:tab w:val="left" w:pos="5955"/>
        </w:tabs>
        <w:jc w:val="right"/>
        <w:rPr>
          <w:sz w:val="16"/>
          <w:szCs w:val="16"/>
        </w:rPr>
      </w:pPr>
    </w:p>
    <w:p w14:paraId="71DEE476" w14:textId="77777777" w:rsidR="004B2F85" w:rsidRDefault="004B2F85" w:rsidP="00AE7311">
      <w:pPr>
        <w:tabs>
          <w:tab w:val="left" w:pos="5955"/>
        </w:tabs>
        <w:jc w:val="right"/>
        <w:rPr>
          <w:sz w:val="16"/>
          <w:szCs w:val="16"/>
        </w:rPr>
      </w:pPr>
    </w:p>
    <w:p w14:paraId="0EEF712A" w14:textId="77777777" w:rsidR="004B2F85" w:rsidRDefault="004B2F85" w:rsidP="00AE7311">
      <w:pPr>
        <w:tabs>
          <w:tab w:val="left" w:pos="5955"/>
        </w:tabs>
        <w:jc w:val="right"/>
        <w:rPr>
          <w:sz w:val="16"/>
          <w:szCs w:val="16"/>
        </w:rPr>
      </w:pPr>
    </w:p>
    <w:p w14:paraId="12D51A1F" w14:textId="77777777" w:rsidR="004B2F85" w:rsidRDefault="004B2F85" w:rsidP="00AE7311">
      <w:pPr>
        <w:tabs>
          <w:tab w:val="left" w:pos="5955"/>
        </w:tabs>
        <w:jc w:val="right"/>
        <w:rPr>
          <w:sz w:val="16"/>
          <w:szCs w:val="16"/>
        </w:rPr>
      </w:pPr>
    </w:p>
    <w:p w14:paraId="1457E424" w14:textId="77777777" w:rsidR="004B2F85" w:rsidRDefault="004B2F85" w:rsidP="00AE7311">
      <w:pPr>
        <w:tabs>
          <w:tab w:val="left" w:pos="5955"/>
        </w:tabs>
        <w:jc w:val="right"/>
        <w:rPr>
          <w:sz w:val="16"/>
          <w:szCs w:val="16"/>
        </w:rPr>
      </w:pPr>
    </w:p>
    <w:p w14:paraId="0AD7FA7E" w14:textId="77777777" w:rsidR="004B2F85" w:rsidRDefault="004B2F85" w:rsidP="00AE7311">
      <w:pPr>
        <w:tabs>
          <w:tab w:val="left" w:pos="5955"/>
        </w:tabs>
        <w:jc w:val="right"/>
        <w:rPr>
          <w:sz w:val="16"/>
          <w:szCs w:val="16"/>
        </w:rPr>
      </w:pPr>
    </w:p>
    <w:p w14:paraId="1AB17D35" w14:textId="77777777" w:rsidR="004B2F85" w:rsidRDefault="004B2F85" w:rsidP="00AE7311">
      <w:pPr>
        <w:tabs>
          <w:tab w:val="left" w:pos="5955"/>
        </w:tabs>
        <w:jc w:val="right"/>
        <w:rPr>
          <w:sz w:val="16"/>
          <w:szCs w:val="16"/>
        </w:rPr>
      </w:pPr>
    </w:p>
    <w:p w14:paraId="261D0E08" w14:textId="77777777" w:rsidR="004B2F85" w:rsidRDefault="004B2F85" w:rsidP="00AE7311">
      <w:pPr>
        <w:tabs>
          <w:tab w:val="left" w:pos="5955"/>
        </w:tabs>
        <w:jc w:val="right"/>
        <w:rPr>
          <w:sz w:val="16"/>
          <w:szCs w:val="16"/>
        </w:rPr>
      </w:pPr>
    </w:p>
    <w:p w14:paraId="43B01017" w14:textId="77777777" w:rsidR="004B2F85" w:rsidRDefault="004B2F85" w:rsidP="00AE7311">
      <w:pPr>
        <w:tabs>
          <w:tab w:val="left" w:pos="5955"/>
        </w:tabs>
        <w:jc w:val="right"/>
        <w:rPr>
          <w:sz w:val="16"/>
          <w:szCs w:val="16"/>
        </w:rPr>
      </w:pPr>
    </w:p>
    <w:p w14:paraId="54660B43" w14:textId="77777777" w:rsidR="004B2F85" w:rsidRDefault="004B2F85" w:rsidP="00AE7311">
      <w:pPr>
        <w:tabs>
          <w:tab w:val="left" w:pos="5955"/>
        </w:tabs>
        <w:jc w:val="right"/>
        <w:rPr>
          <w:sz w:val="16"/>
          <w:szCs w:val="16"/>
        </w:rPr>
      </w:pPr>
    </w:p>
    <w:p w14:paraId="69CAD910" w14:textId="77777777" w:rsidR="004B2F85" w:rsidRDefault="004B2F85" w:rsidP="00AE7311">
      <w:pPr>
        <w:tabs>
          <w:tab w:val="left" w:pos="5955"/>
        </w:tabs>
        <w:jc w:val="right"/>
        <w:rPr>
          <w:sz w:val="16"/>
          <w:szCs w:val="16"/>
        </w:rPr>
      </w:pPr>
    </w:p>
    <w:p w14:paraId="5B0E5B72" w14:textId="77777777" w:rsidR="00093849" w:rsidRDefault="00093849" w:rsidP="00AE7311">
      <w:pPr>
        <w:tabs>
          <w:tab w:val="left" w:pos="5955"/>
        </w:tabs>
        <w:jc w:val="right"/>
        <w:rPr>
          <w:sz w:val="16"/>
          <w:szCs w:val="16"/>
        </w:rPr>
      </w:pPr>
    </w:p>
    <w:p w14:paraId="50D707C5" w14:textId="77777777" w:rsidR="00093849" w:rsidRDefault="00093849" w:rsidP="00AE7311">
      <w:pPr>
        <w:tabs>
          <w:tab w:val="left" w:pos="5955"/>
        </w:tabs>
        <w:jc w:val="right"/>
        <w:rPr>
          <w:sz w:val="16"/>
          <w:szCs w:val="16"/>
        </w:rPr>
      </w:pPr>
    </w:p>
    <w:p w14:paraId="6451E4DC" w14:textId="77777777" w:rsidR="00093849" w:rsidRDefault="00093849" w:rsidP="00AE7311">
      <w:pPr>
        <w:tabs>
          <w:tab w:val="left" w:pos="5955"/>
        </w:tabs>
        <w:jc w:val="right"/>
        <w:rPr>
          <w:sz w:val="16"/>
          <w:szCs w:val="16"/>
        </w:rPr>
      </w:pPr>
    </w:p>
    <w:p w14:paraId="26720993" w14:textId="7C95A2E1" w:rsidR="00D05F35" w:rsidRPr="00F62557" w:rsidRDefault="00D05F35" w:rsidP="00D05F35">
      <w:pPr>
        <w:tabs>
          <w:tab w:val="left" w:pos="5955"/>
        </w:tabs>
        <w:jc w:val="right"/>
      </w:pPr>
      <w:r w:rsidRPr="00F62557">
        <w:lastRenderedPageBreak/>
        <w:t xml:space="preserve">Приложение № </w:t>
      </w:r>
      <w:r>
        <w:t>3</w:t>
      </w:r>
    </w:p>
    <w:p w14:paraId="7FE605CB" w14:textId="77777777" w:rsidR="00D05F35" w:rsidRPr="00F62557" w:rsidRDefault="00D05F35" w:rsidP="00D05F35">
      <w:pPr>
        <w:tabs>
          <w:tab w:val="left" w:pos="5955"/>
        </w:tabs>
        <w:jc w:val="right"/>
      </w:pPr>
      <w:r w:rsidRPr="00F62557">
        <w:t xml:space="preserve">к Контракту № _________________ </w:t>
      </w:r>
    </w:p>
    <w:p w14:paraId="242AFBD1" w14:textId="3356871D" w:rsidR="00D05F35" w:rsidRDefault="00D05F35" w:rsidP="00D05F35">
      <w:pPr>
        <w:tabs>
          <w:tab w:val="left" w:pos="5955"/>
        </w:tabs>
        <w:jc w:val="right"/>
        <w:rPr>
          <w:sz w:val="16"/>
          <w:szCs w:val="16"/>
        </w:rPr>
      </w:pPr>
      <w:r w:rsidRPr="00F62557">
        <w:t>от «___» ________ 202</w:t>
      </w:r>
      <w:r w:rsidR="00B653C8">
        <w:t>6</w:t>
      </w:r>
      <w:r w:rsidRPr="00F62557">
        <w:t xml:space="preserve"> г.</w:t>
      </w:r>
    </w:p>
    <w:p w14:paraId="200B4975" w14:textId="77777777" w:rsidR="00D05F35" w:rsidRDefault="00D05F35" w:rsidP="00AE7311">
      <w:pPr>
        <w:tabs>
          <w:tab w:val="left" w:pos="5955"/>
        </w:tabs>
        <w:jc w:val="right"/>
        <w:rPr>
          <w:sz w:val="16"/>
          <w:szCs w:val="16"/>
        </w:rPr>
      </w:pPr>
    </w:p>
    <w:p w14:paraId="6856C961"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ФОРМА ЗАЯВКИ НА ПОСТАВКУ ТОВАРА</w:t>
      </w:r>
    </w:p>
    <w:p w14:paraId="64787809" w14:textId="77777777" w:rsidR="00D05F35" w:rsidRPr="00D05F35" w:rsidRDefault="00D05F35" w:rsidP="00D05F35">
      <w:pPr>
        <w:widowControl w:val="0"/>
        <w:suppressAutoHyphens w:val="0"/>
        <w:autoSpaceDE w:val="0"/>
        <w:autoSpaceDN w:val="0"/>
        <w:jc w:val="both"/>
        <w:rPr>
          <w:sz w:val="22"/>
          <w:szCs w:val="22"/>
          <w:lang w:eastAsia="ru-RU"/>
        </w:rPr>
      </w:pPr>
    </w:p>
    <w:p w14:paraId="7CA1DD63"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Заявка на поставку Товара N __</w:t>
      </w:r>
    </w:p>
    <w:p w14:paraId="68B72349"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к Контракту от "__" _____ 20__ г. N ____</w:t>
      </w:r>
    </w:p>
    <w:p w14:paraId="54D19F54" w14:textId="77777777" w:rsidR="00D05F35" w:rsidRPr="00D05F35" w:rsidRDefault="00D05F35" w:rsidP="00D05F35">
      <w:pPr>
        <w:widowControl w:val="0"/>
        <w:suppressAutoHyphens w:val="0"/>
        <w:autoSpaceDE w:val="0"/>
        <w:autoSpaceDN w:val="0"/>
        <w:jc w:val="both"/>
        <w:rPr>
          <w:sz w:val="22"/>
          <w:szCs w:val="22"/>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D05F35" w:rsidRPr="00D05F35" w14:paraId="7F3B7267" w14:textId="77777777" w:rsidTr="00165D32">
        <w:tc>
          <w:tcPr>
            <w:tcW w:w="1728" w:type="dxa"/>
            <w:tcBorders>
              <w:top w:val="nil"/>
              <w:left w:val="nil"/>
              <w:bottom w:val="nil"/>
              <w:right w:val="nil"/>
            </w:tcBorders>
            <w:vAlign w:val="center"/>
          </w:tcPr>
          <w:p w14:paraId="08DA445E" w14:textId="77777777" w:rsidR="00D05F35" w:rsidRPr="00D05F35" w:rsidRDefault="00D05F35" w:rsidP="00D05F35">
            <w:pPr>
              <w:widowControl w:val="0"/>
              <w:suppressAutoHyphens w:val="0"/>
              <w:autoSpaceDE w:val="0"/>
              <w:autoSpaceDN w:val="0"/>
              <w:ind w:firstLine="283"/>
              <w:rPr>
                <w:sz w:val="22"/>
                <w:szCs w:val="22"/>
                <w:lang w:eastAsia="ru-RU"/>
              </w:rPr>
            </w:pPr>
            <w:proofErr w:type="gramStart"/>
            <w:r w:rsidRPr="00D05F35">
              <w:rPr>
                <w:sz w:val="22"/>
                <w:szCs w:val="22"/>
                <w:lang w:eastAsia="ru-RU"/>
              </w:rPr>
              <w:t>г</w:t>
            </w:r>
            <w:proofErr w:type="gramEnd"/>
            <w:r w:rsidRPr="00D05F35">
              <w:rPr>
                <w:sz w:val="22"/>
                <w:szCs w:val="22"/>
                <w:lang w:eastAsia="ru-RU"/>
              </w:rPr>
              <w:t>. ________</w:t>
            </w:r>
          </w:p>
        </w:tc>
        <w:tc>
          <w:tcPr>
            <w:tcW w:w="4819" w:type="dxa"/>
            <w:tcBorders>
              <w:top w:val="nil"/>
              <w:left w:val="nil"/>
              <w:bottom w:val="nil"/>
              <w:right w:val="nil"/>
            </w:tcBorders>
          </w:tcPr>
          <w:p w14:paraId="387D7E60" w14:textId="77777777" w:rsidR="00D05F35" w:rsidRPr="00D05F35" w:rsidRDefault="00D05F35" w:rsidP="00D05F35">
            <w:pPr>
              <w:widowControl w:val="0"/>
              <w:suppressAutoHyphens w:val="0"/>
              <w:autoSpaceDE w:val="0"/>
              <w:autoSpaceDN w:val="0"/>
              <w:rPr>
                <w:sz w:val="22"/>
                <w:szCs w:val="22"/>
                <w:lang w:eastAsia="ru-RU"/>
              </w:rPr>
            </w:pPr>
          </w:p>
        </w:tc>
        <w:tc>
          <w:tcPr>
            <w:tcW w:w="2494" w:type="dxa"/>
            <w:tcBorders>
              <w:top w:val="nil"/>
              <w:left w:val="nil"/>
              <w:bottom w:val="nil"/>
              <w:right w:val="nil"/>
            </w:tcBorders>
            <w:vAlign w:val="center"/>
          </w:tcPr>
          <w:p w14:paraId="4165F381"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от _________</w:t>
            </w:r>
          </w:p>
        </w:tc>
      </w:tr>
    </w:tbl>
    <w:p w14:paraId="26A0D1C1" w14:textId="77777777" w:rsidR="00D05F35" w:rsidRPr="00D05F35" w:rsidRDefault="00D05F35" w:rsidP="00D05F35">
      <w:pPr>
        <w:widowControl w:val="0"/>
        <w:suppressAutoHyphens w:val="0"/>
        <w:autoSpaceDE w:val="0"/>
        <w:autoSpaceDN w:val="0"/>
        <w:jc w:val="both"/>
        <w:rPr>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D05F35" w:rsidRPr="00D05F35" w14:paraId="1009DA16" w14:textId="77777777" w:rsidTr="00165D32">
        <w:tc>
          <w:tcPr>
            <w:tcW w:w="624" w:type="dxa"/>
          </w:tcPr>
          <w:p w14:paraId="029BA82B"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 xml:space="preserve">N </w:t>
            </w:r>
            <w:proofErr w:type="gramStart"/>
            <w:r w:rsidRPr="00D05F35">
              <w:rPr>
                <w:sz w:val="22"/>
                <w:szCs w:val="22"/>
                <w:lang w:eastAsia="ru-RU"/>
              </w:rPr>
              <w:t>п</w:t>
            </w:r>
            <w:proofErr w:type="gramEnd"/>
            <w:r w:rsidRPr="00D05F35">
              <w:rPr>
                <w:sz w:val="22"/>
                <w:szCs w:val="22"/>
                <w:lang w:eastAsia="ru-RU"/>
              </w:rPr>
              <w:t>/п</w:t>
            </w:r>
          </w:p>
        </w:tc>
        <w:tc>
          <w:tcPr>
            <w:tcW w:w="1587" w:type="dxa"/>
          </w:tcPr>
          <w:p w14:paraId="288F1EF0"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Наименование Товара</w:t>
            </w:r>
          </w:p>
        </w:tc>
        <w:tc>
          <w:tcPr>
            <w:tcW w:w="1247" w:type="dxa"/>
          </w:tcPr>
          <w:p w14:paraId="15A2A234"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Единицы измерения</w:t>
            </w:r>
          </w:p>
        </w:tc>
        <w:tc>
          <w:tcPr>
            <w:tcW w:w="1690" w:type="dxa"/>
          </w:tcPr>
          <w:p w14:paraId="1B35542C"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Количество в единицах измерения</w:t>
            </w:r>
          </w:p>
        </w:tc>
        <w:tc>
          <w:tcPr>
            <w:tcW w:w="1987" w:type="dxa"/>
          </w:tcPr>
          <w:p w14:paraId="67EAE70F"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Цена за единицу измерения, руб. (включая НДС) (если облагается НДС)</w:t>
            </w:r>
          </w:p>
        </w:tc>
        <w:tc>
          <w:tcPr>
            <w:tcW w:w="1871" w:type="dxa"/>
          </w:tcPr>
          <w:p w14:paraId="39AF2ACD"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Стоимость, руб. (включая НДС) (если облагается НДС)</w:t>
            </w:r>
          </w:p>
        </w:tc>
      </w:tr>
      <w:tr w:rsidR="00D05F35" w:rsidRPr="00D05F35" w14:paraId="3EFA4B0C" w14:textId="77777777" w:rsidTr="00165D32">
        <w:tc>
          <w:tcPr>
            <w:tcW w:w="624" w:type="dxa"/>
          </w:tcPr>
          <w:p w14:paraId="650028C6"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1</w:t>
            </w:r>
          </w:p>
        </w:tc>
        <w:tc>
          <w:tcPr>
            <w:tcW w:w="1587" w:type="dxa"/>
          </w:tcPr>
          <w:p w14:paraId="52292944"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2</w:t>
            </w:r>
          </w:p>
        </w:tc>
        <w:tc>
          <w:tcPr>
            <w:tcW w:w="1247" w:type="dxa"/>
          </w:tcPr>
          <w:p w14:paraId="102100C7"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3</w:t>
            </w:r>
          </w:p>
        </w:tc>
        <w:tc>
          <w:tcPr>
            <w:tcW w:w="1690" w:type="dxa"/>
          </w:tcPr>
          <w:p w14:paraId="5D279B6C"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4</w:t>
            </w:r>
          </w:p>
        </w:tc>
        <w:tc>
          <w:tcPr>
            <w:tcW w:w="1987" w:type="dxa"/>
          </w:tcPr>
          <w:p w14:paraId="538262DD"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5</w:t>
            </w:r>
          </w:p>
        </w:tc>
        <w:tc>
          <w:tcPr>
            <w:tcW w:w="1871" w:type="dxa"/>
          </w:tcPr>
          <w:p w14:paraId="4C178FF3"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6</w:t>
            </w:r>
          </w:p>
        </w:tc>
      </w:tr>
      <w:tr w:rsidR="00D05F35" w:rsidRPr="00D05F35" w14:paraId="16C2A26A" w14:textId="77777777" w:rsidTr="00165D32">
        <w:tc>
          <w:tcPr>
            <w:tcW w:w="624" w:type="dxa"/>
          </w:tcPr>
          <w:p w14:paraId="231DE92C"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1.</w:t>
            </w:r>
          </w:p>
        </w:tc>
        <w:tc>
          <w:tcPr>
            <w:tcW w:w="1587" w:type="dxa"/>
          </w:tcPr>
          <w:p w14:paraId="4D870058" w14:textId="77777777" w:rsidR="00D05F35" w:rsidRPr="00D05F35" w:rsidRDefault="00D05F35" w:rsidP="00D05F35">
            <w:pPr>
              <w:widowControl w:val="0"/>
              <w:suppressAutoHyphens w:val="0"/>
              <w:autoSpaceDE w:val="0"/>
              <w:autoSpaceDN w:val="0"/>
              <w:rPr>
                <w:sz w:val="22"/>
                <w:szCs w:val="22"/>
                <w:lang w:eastAsia="ru-RU"/>
              </w:rPr>
            </w:pPr>
          </w:p>
        </w:tc>
        <w:tc>
          <w:tcPr>
            <w:tcW w:w="1247" w:type="dxa"/>
          </w:tcPr>
          <w:p w14:paraId="4F25151F" w14:textId="77777777" w:rsidR="00D05F35" w:rsidRPr="00D05F35" w:rsidRDefault="00D05F35" w:rsidP="00D05F35">
            <w:pPr>
              <w:widowControl w:val="0"/>
              <w:suppressAutoHyphens w:val="0"/>
              <w:autoSpaceDE w:val="0"/>
              <w:autoSpaceDN w:val="0"/>
              <w:rPr>
                <w:sz w:val="22"/>
                <w:szCs w:val="22"/>
                <w:lang w:eastAsia="ru-RU"/>
              </w:rPr>
            </w:pPr>
          </w:p>
        </w:tc>
        <w:tc>
          <w:tcPr>
            <w:tcW w:w="1690" w:type="dxa"/>
          </w:tcPr>
          <w:p w14:paraId="5CA82857" w14:textId="77777777" w:rsidR="00D05F35" w:rsidRPr="00D05F35" w:rsidRDefault="00D05F35" w:rsidP="00D05F35">
            <w:pPr>
              <w:widowControl w:val="0"/>
              <w:suppressAutoHyphens w:val="0"/>
              <w:autoSpaceDE w:val="0"/>
              <w:autoSpaceDN w:val="0"/>
              <w:rPr>
                <w:sz w:val="22"/>
                <w:szCs w:val="22"/>
                <w:lang w:eastAsia="ru-RU"/>
              </w:rPr>
            </w:pPr>
          </w:p>
        </w:tc>
        <w:tc>
          <w:tcPr>
            <w:tcW w:w="1987" w:type="dxa"/>
          </w:tcPr>
          <w:p w14:paraId="3A2088E4" w14:textId="77777777" w:rsidR="00D05F35" w:rsidRPr="00D05F35" w:rsidRDefault="00D05F35" w:rsidP="00D05F35">
            <w:pPr>
              <w:widowControl w:val="0"/>
              <w:suppressAutoHyphens w:val="0"/>
              <w:autoSpaceDE w:val="0"/>
              <w:autoSpaceDN w:val="0"/>
              <w:rPr>
                <w:sz w:val="22"/>
                <w:szCs w:val="22"/>
                <w:lang w:eastAsia="ru-RU"/>
              </w:rPr>
            </w:pPr>
          </w:p>
        </w:tc>
        <w:tc>
          <w:tcPr>
            <w:tcW w:w="1871" w:type="dxa"/>
          </w:tcPr>
          <w:p w14:paraId="0D307344" w14:textId="77777777" w:rsidR="00D05F35" w:rsidRPr="00D05F35" w:rsidRDefault="00D05F35" w:rsidP="00D05F35">
            <w:pPr>
              <w:widowControl w:val="0"/>
              <w:suppressAutoHyphens w:val="0"/>
              <w:autoSpaceDE w:val="0"/>
              <w:autoSpaceDN w:val="0"/>
              <w:rPr>
                <w:sz w:val="22"/>
                <w:szCs w:val="22"/>
                <w:lang w:eastAsia="ru-RU"/>
              </w:rPr>
            </w:pPr>
          </w:p>
        </w:tc>
      </w:tr>
      <w:tr w:rsidR="00D05F35" w:rsidRPr="00D05F35" w14:paraId="7191622C" w14:textId="77777777" w:rsidTr="00165D32">
        <w:tc>
          <w:tcPr>
            <w:tcW w:w="624" w:type="dxa"/>
          </w:tcPr>
          <w:p w14:paraId="43DD8484"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2.</w:t>
            </w:r>
          </w:p>
        </w:tc>
        <w:tc>
          <w:tcPr>
            <w:tcW w:w="1587" w:type="dxa"/>
          </w:tcPr>
          <w:p w14:paraId="243184C9" w14:textId="77777777" w:rsidR="00D05F35" w:rsidRPr="00D05F35" w:rsidRDefault="00D05F35" w:rsidP="00D05F35">
            <w:pPr>
              <w:widowControl w:val="0"/>
              <w:suppressAutoHyphens w:val="0"/>
              <w:autoSpaceDE w:val="0"/>
              <w:autoSpaceDN w:val="0"/>
              <w:rPr>
                <w:sz w:val="22"/>
                <w:szCs w:val="22"/>
                <w:lang w:eastAsia="ru-RU"/>
              </w:rPr>
            </w:pPr>
          </w:p>
        </w:tc>
        <w:tc>
          <w:tcPr>
            <w:tcW w:w="1247" w:type="dxa"/>
          </w:tcPr>
          <w:p w14:paraId="1ABFDBC7" w14:textId="77777777" w:rsidR="00D05F35" w:rsidRPr="00D05F35" w:rsidRDefault="00D05F35" w:rsidP="00D05F35">
            <w:pPr>
              <w:widowControl w:val="0"/>
              <w:suppressAutoHyphens w:val="0"/>
              <w:autoSpaceDE w:val="0"/>
              <w:autoSpaceDN w:val="0"/>
              <w:rPr>
                <w:sz w:val="22"/>
                <w:szCs w:val="22"/>
                <w:lang w:eastAsia="ru-RU"/>
              </w:rPr>
            </w:pPr>
          </w:p>
        </w:tc>
        <w:tc>
          <w:tcPr>
            <w:tcW w:w="1690" w:type="dxa"/>
          </w:tcPr>
          <w:p w14:paraId="4D5F2314" w14:textId="77777777" w:rsidR="00D05F35" w:rsidRPr="00D05F35" w:rsidRDefault="00D05F35" w:rsidP="00D05F35">
            <w:pPr>
              <w:widowControl w:val="0"/>
              <w:suppressAutoHyphens w:val="0"/>
              <w:autoSpaceDE w:val="0"/>
              <w:autoSpaceDN w:val="0"/>
              <w:rPr>
                <w:sz w:val="22"/>
                <w:szCs w:val="22"/>
                <w:lang w:eastAsia="ru-RU"/>
              </w:rPr>
            </w:pPr>
          </w:p>
        </w:tc>
        <w:tc>
          <w:tcPr>
            <w:tcW w:w="1987" w:type="dxa"/>
          </w:tcPr>
          <w:p w14:paraId="55D1A289" w14:textId="77777777" w:rsidR="00D05F35" w:rsidRPr="00D05F35" w:rsidRDefault="00D05F35" w:rsidP="00D05F35">
            <w:pPr>
              <w:widowControl w:val="0"/>
              <w:suppressAutoHyphens w:val="0"/>
              <w:autoSpaceDE w:val="0"/>
              <w:autoSpaceDN w:val="0"/>
              <w:rPr>
                <w:sz w:val="22"/>
                <w:szCs w:val="22"/>
                <w:lang w:eastAsia="ru-RU"/>
              </w:rPr>
            </w:pPr>
          </w:p>
        </w:tc>
        <w:tc>
          <w:tcPr>
            <w:tcW w:w="1871" w:type="dxa"/>
          </w:tcPr>
          <w:p w14:paraId="66554DAA" w14:textId="77777777" w:rsidR="00D05F35" w:rsidRPr="00D05F35" w:rsidRDefault="00D05F35" w:rsidP="00D05F35">
            <w:pPr>
              <w:widowControl w:val="0"/>
              <w:suppressAutoHyphens w:val="0"/>
              <w:autoSpaceDE w:val="0"/>
              <w:autoSpaceDN w:val="0"/>
              <w:rPr>
                <w:sz w:val="22"/>
                <w:szCs w:val="22"/>
                <w:lang w:eastAsia="ru-RU"/>
              </w:rPr>
            </w:pPr>
          </w:p>
        </w:tc>
      </w:tr>
      <w:tr w:rsidR="00D05F35" w:rsidRPr="00D05F35" w14:paraId="5B5AE432" w14:textId="77777777" w:rsidTr="00165D32">
        <w:tc>
          <w:tcPr>
            <w:tcW w:w="624" w:type="dxa"/>
          </w:tcPr>
          <w:p w14:paraId="71703601"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3.</w:t>
            </w:r>
          </w:p>
        </w:tc>
        <w:tc>
          <w:tcPr>
            <w:tcW w:w="1587" w:type="dxa"/>
          </w:tcPr>
          <w:p w14:paraId="78D4C6A9" w14:textId="77777777" w:rsidR="00D05F35" w:rsidRPr="00D05F35" w:rsidRDefault="00D05F35" w:rsidP="00D05F35">
            <w:pPr>
              <w:widowControl w:val="0"/>
              <w:suppressAutoHyphens w:val="0"/>
              <w:autoSpaceDE w:val="0"/>
              <w:autoSpaceDN w:val="0"/>
              <w:rPr>
                <w:sz w:val="22"/>
                <w:szCs w:val="22"/>
                <w:lang w:eastAsia="ru-RU"/>
              </w:rPr>
            </w:pPr>
          </w:p>
        </w:tc>
        <w:tc>
          <w:tcPr>
            <w:tcW w:w="1247" w:type="dxa"/>
          </w:tcPr>
          <w:p w14:paraId="15D63CCE" w14:textId="77777777" w:rsidR="00D05F35" w:rsidRPr="00D05F35" w:rsidRDefault="00D05F35" w:rsidP="00D05F35">
            <w:pPr>
              <w:widowControl w:val="0"/>
              <w:suppressAutoHyphens w:val="0"/>
              <w:autoSpaceDE w:val="0"/>
              <w:autoSpaceDN w:val="0"/>
              <w:rPr>
                <w:sz w:val="22"/>
                <w:szCs w:val="22"/>
                <w:lang w:eastAsia="ru-RU"/>
              </w:rPr>
            </w:pPr>
          </w:p>
        </w:tc>
        <w:tc>
          <w:tcPr>
            <w:tcW w:w="1690" w:type="dxa"/>
          </w:tcPr>
          <w:p w14:paraId="56E7649B" w14:textId="77777777" w:rsidR="00D05F35" w:rsidRPr="00D05F35" w:rsidRDefault="00D05F35" w:rsidP="00D05F35">
            <w:pPr>
              <w:widowControl w:val="0"/>
              <w:suppressAutoHyphens w:val="0"/>
              <w:autoSpaceDE w:val="0"/>
              <w:autoSpaceDN w:val="0"/>
              <w:rPr>
                <w:sz w:val="22"/>
                <w:szCs w:val="22"/>
                <w:lang w:eastAsia="ru-RU"/>
              </w:rPr>
            </w:pPr>
          </w:p>
        </w:tc>
        <w:tc>
          <w:tcPr>
            <w:tcW w:w="1987" w:type="dxa"/>
          </w:tcPr>
          <w:p w14:paraId="060B69E0" w14:textId="77777777" w:rsidR="00D05F35" w:rsidRPr="00D05F35" w:rsidRDefault="00D05F35" w:rsidP="00D05F35">
            <w:pPr>
              <w:widowControl w:val="0"/>
              <w:suppressAutoHyphens w:val="0"/>
              <w:autoSpaceDE w:val="0"/>
              <w:autoSpaceDN w:val="0"/>
              <w:rPr>
                <w:sz w:val="22"/>
                <w:szCs w:val="22"/>
                <w:lang w:eastAsia="ru-RU"/>
              </w:rPr>
            </w:pPr>
          </w:p>
        </w:tc>
        <w:tc>
          <w:tcPr>
            <w:tcW w:w="1871" w:type="dxa"/>
          </w:tcPr>
          <w:p w14:paraId="7EE96880" w14:textId="77777777" w:rsidR="00D05F35" w:rsidRPr="00D05F35" w:rsidRDefault="00D05F35" w:rsidP="00D05F35">
            <w:pPr>
              <w:widowControl w:val="0"/>
              <w:suppressAutoHyphens w:val="0"/>
              <w:autoSpaceDE w:val="0"/>
              <w:autoSpaceDN w:val="0"/>
              <w:rPr>
                <w:sz w:val="22"/>
                <w:szCs w:val="22"/>
                <w:lang w:eastAsia="ru-RU"/>
              </w:rPr>
            </w:pPr>
          </w:p>
        </w:tc>
      </w:tr>
    </w:tbl>
    <w:p w14:paraId="48F12901" w14:textId="77777777" w:rsidR="00D05F35" w:rsidRPr="00D05F35" w:rsidRDefault="00D05F35" w:rsidP="00D05F35">
      <w:pPr>
        <w:widowControl w:val="0"/>
        <w:suppressAutoHyphens w:val="0"/>
        <w:autoSpaceDE w:val="0"/>
        <w:autoSpaceDN w:val="0"/>
        <w:jc w:val="both"/>
        <w:rPr>
          <w:sz w:val="22"/>
          <w:szCs w:val="22"/>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D05F35" w:rsidRPr="00D05F35" w14:paraId="476B4B08" w14:textId="77777777" w:rsidTr="00165D32">
        <w:tc>
          <w:tcPr>
            <w:tcW w:w="9015" w:type="dxa"/>
            <w:gridSpan w:val="3"/>
            <w:tcBorders>
              <w:top w:val="nil"/>
              <w:left w:val="nil"/>
              <w:bottom w:val="nil"/>
              <w:right w:val="nil"/>
            </w:tcBorders>
            <w:vAlign w:val="center"/>
          </w:tcPr>
          <w:p w14:paraId="66BEF935" w14:textId="77777777" w:rsidR="00D05F35" w:rsidRPr="00D05F35" w:rsidRDefault="00D05F35" w:rsidP="00D05F35">
            <w:pPr>
              <w:widowControl w:val="0"/>
              <w:suppressAutoHyphens w:val="0"/>
              <w:autoSpaceDE w:val="0"/>
              <w:autoSpaceDN w:val="0"/>
              <w:ind w:left="283"/>
              <w:rPr>
                <w:sz w:val="22"/>
                <w:szCs w:val="22"/>
                <w:lang w:eastAsia="ru-RU"/>
              </w:rPr>
            </w:pPr>
            <w:r w:rsidRPr="00D05F35">
              <w:rPr>
                <w:sz w:val="22"/>
                <w:szCs w:val="22"/>
                <w:lang w:eastAsia="ru-RU"/>
              </w:rPr>
              <w:t>Адрес поставки Товара: ________</w:t>
            </w:r>
          </w:p>
        </w:tc>
      </w:tr>
      <w:tr w:rsidR="00D05F35" w:rsidRPr="00D05F35" w14:paraId="2C6AFE0A" w14:textId="77777777" w:rsidTr="00165D32">
        <w:tc>
          <w:tcPr>
            <w:tcW w:w="3175" w:type="dxa"/>
            <w:tcBorders>
              <w:top w:val="nil"/>
              <w:left w:val="nil"/>
              <w:bottom w:val="nil"/>
              <w:right w:val="nil"/>
            </w:tcBorders>
            <w:vAlign w:val="bottom"/>
          </w:tcPr>
          <w:p w14:paraId="7A2A5781" w14:textId="77777777" w:rsidR="00D05F35" w:rsidRPr="00D05F35" w:rsidRDefault="00D05F35" w:rsidP="00D05F35">
            <w:pPr>
              <w:widowControl w:val="0"/>
              <w:suppressAutoHyphens w:val="0"/>
              <w:autoSpaceDE w:val="0"/>
              <w:autoSpaceDN w:val="0"/>
              <w:ind w:left="283"/>
              <w:rPr>
                <w:sz w:val="22"/>
                <w:szCs w:val="22"/>
                <w:lang w:eastAsia="ru-RU"/>
              </w:rPr>
            </w:pPr>
            <w:r w:rsidRPr="00D05F35">
              <w:rPr>
                <w:sz w:val="22"/>
                <w:szCs w:val="22"/>
                <w:lang w:eastAsia="ru-RU"/>
              </w:rPr>
              <w:t>Подпись:</w:t>
            </w:r>
          </w:p>
        </w:tc>
        <w:tc>
          <w:tcPr>
            <w:tcW w:w="2268" w:type="dxa"/>
            <w:tcBorders>
              <w:top w:val="nil"/>
              <w:left w:val="nil"/>
              <w:bottom w:val="nil"/>
              <w:right w:val="nil"/>
            </w:tcBorders>
          </w:tcPr>
          <w:p w14:paraId="456BFBC1" w14:textId="77777777" w:rsidR="00D05F35" w:rsidRPr="00D05F35" w:rsidRDefault="00D05F35" w:rsidP="00D05F35">
            <w:pPr>
              <w:widowControl w:val="0"/>
              <w:suppressAutoHyphens w:val="0"/>
              <w:autoSpaceDE w:val="0"/>
              <w:autoSpaceDN w:val="0"/>
              <w:rPr>
                <w:sz w:val="22"/>
                <w:szCs w:val="22"/>
                <w:lang w:eastAsia="ru-RU"/>
              </w:rPr>
            </w:pPr>
          </w:p>
        </w:tc>
        <w:tc>
          <w:tcPr>
            <w:tcW w:w="3572" w:type="dxa"/>
            <w:tcBorders>
              <w:top w:val="nil"/>
              <w:left w:val="nil"/>
              <w:bottom w:val="nil"/>
              <w:right w:val="nil"/>
            </w:tcBorders>
          </w:tcPr>
          <w:p w14:paraId="5AA5F9BF" w14:textId="77777777" w:rsidR="00D05F35" w:rsidRPr="00D05F35" w:rsidRDefault="00D05F35" w:rsidP="00D05F35">
            <w:pPr>
              <w:widowControl w:val="0"/>
              <w:suppressAutoHyphens w:val="0"/>
              <w:autoSpaceDE w:val="0"/>
              <w:autoSpaceDN w:val="0"/>
              <w:rPr>
                <w:sz w:val="22"/>
                <w:szCs w:val="22"/>
                <w:lang w:eastAsia="ru-RU"/>
              </w:rPr>
            </w:pPr>
          </w:p>
        </w:tc>
      </w:tr>
      <w:tr w:rsidR="00D05F35" w:rsidRPr="00D05F35" w14:paraId="344BA4FC" w14:textId="77777777" w:rsidTr="00165D32">
        <w:tc>
          <w:tcPr>
            <w:tcW w:w="3175" w:type="dxa"/>
            <w:tcBorders>
              <w:top w:val="nil"/>
              <w:left w:val="nil"/>
              <w:bottom w:val="nil"/>
              <w:right w:val="nil"/>
            </w:tcBorders>
          </w:tcPr>
          <w:p w14:paraId="1FA07D75" w14:textId="77777777" w:rsidR="00D05F35" w:rsidRPr="00D05F35" w:rsidRDefault="00D05F35" w:rsidP="00D05F35">
            <w:pPr>
              <w:widowControl w:val="0"/>
              <w:suppressAutoHyphens w:val="0"/>
              <w:autoSpaceDE w:val="0"/>
              <w:autoSpaceDN w:val="0"/>
              <w:rPr>
                <w:sz w:val="22"/>
                <w:szCs w:val="22"/>
                <w:lang w:eastAsia="ru-RU"/>
              </w:rPr>
            </w:pPr>
            <w:r w:rsidRPr="00D05F35">
              <w:rPr>
                <w:sz w:val="22"/>
                <w:szCs w:val="22"/>
                <w:lang w:eastAsia="ru-RU"/>
              </w:rPr>
              <w:t>От Заказчика:</w:t>
            </w:r>
          </w:p>
        </w:tc>
        <w:tc>
          <w:tcPr>
            <w:tcW w:w="2268" w:type="dxa"/>
            <w:tcBorders>
              <w:top w:val="nil"/>
              <w:left w:val="nil"/>
              <w:bottom w:val="nil"/>
              <w:right w:val="nil"/>
            </w:tcBorders>
          </w:tcPr>
          <w:p w14:paraId="6AF9B157" w14:textId="77777777" w:rsidR="00D05F35" w:rsidRPr="00D05F35" w:rsidRDefault="00D05F35" w:rsidP="00D05F35">
            <w:pPr>
              <w:widowControl w:val="0"/>
              <w:suppressAutoHyphens w:val="0"/>
              <w:autoSpaceDE w:val="0"/>
              <w:autoSpaceDN w:val="0"/>
              <w:rPr>
                <w:sz w:val="22"/>
                <w:szCs w:val="22"/>
                <w:lang w:eastAsia="ru-RU"/>
              </w:rPr>
            </w:pPr>
          </w:p>
        </w:tc>
        <w:tc>
          <w:tcPr>
            <w:tcW w:w="3572" w:type="dxa"/>
            <w:tcBorders>
              <w:top w:val="nil"/>
              <w:left w:val="nil"/>
              <w:bottom w:val="nil"/>
              <w:right w:val="nil"/>
            </w:tcBorders>
          </w:tcPr>
          <w:p w14:paraId="08154D85" w14:textId="77777777" w:rsidR="00D05F35" w:rsidRPr="00D05F35" w:rsidRDefault="00D05F35" w:rsidP="00D05F35">
            <w:pPr>
              <w:widowControl w:val="0"/>
              <w:suppressAutoHyphens w:val="0"/>
              <w:autoSpaceDE w:val="0"/>
              <w:autoSpaceDN w:val="0"/>
              <w:rPr>
                <w:sz w:val="22"/>
                <w:szCs w:val="22"/>
                <w:lang w:eastAsia="ru-RU"/>
              </w:rPr>
            </w:pPr>
          </w:p>
        </w:tc>
      </w:tr>
      <w:tr w:rsidR="00D05F35" w:rsidRPr="00D05F35" w14:paraId="09A7C59E" w14:textId="77777777" w:rsidTr="00165D32">
        <w:tc>
          <w:tcPr>
            <w:tcW w:w="3175" w:type="dxa"/>
            <w:tcBorders>
              <w:top w:val="nil"/>
              <w:left w:val="nil"/>
              <w:bottom w:val="single" w:sz="4" w:space="0" w:color="auto"/>
              <w:right w:val="nil"/>
            </w:tcBorders>
          </w:tcPr>
          <w:p w14:paraId="55051DD4" w14:textId="77777777" w:rsidR="00D05F35" w:rsidRPr="00D05F35" w:rsidRDefault="00D05F35" w:rsidP="00D05F35">
            <w:pPr>
              <w:widowControl w:val="0"/>
              <w:suppressAutoHyphens w:val="0"/>
              <w:autoSpaceDE w:val="0"/>
              <w:autoSpaceDN w:val="0"/>
              <w:rPr>
                <w:sz w:val="22"/>
                <w:szCs w:val="22"/>
                <w:lang w:eastAsia="ru-RU"/>
              </w:rPr>
            </w:pPr>
          </w:p>
        </w:tc>
        <w:tc>
          <w:tcPr>
            <w:tcW w:w="2268" w:type="dxa"/>
            <w:tcBorders>
              <w:top w:val="nil"/>
              <w:left w:val="nil"/>
              <w:bottom w:val="nil"/>
              <w:right w:val="nil"/>
            </w:tcBorders>
          </w:tcPr>
          <w:p w14:paraId="40563664" w14:textId="77777777" w:rsidR="00D05F35" w:rsidRPr="00D05F35" w:rsidRDefault="00D05F35" w:rsidP="00D05F35">
            <w:pPr>
              <w:widowControl w:val="0"/>
              <w:suppressAutoHyphens w:val="0"/>
              <w:autoSpaceDE w:val="0"/>
              <w:autoSpaceDN w:val="0"/>
              <w:rPr>
                <w:sz w:val="22"/>
                <w:szCs w:val="22"/>
                <w:lang w:eastAsia="ru-RU"/>
              </w:rPr>
            </w:pPr>
          </w:p>
        </w:tc>
        <w:tc>
          <w:tcPr>
            <w:tcW w:w="3572" w:type="dxa"/>
            <w:tcBorders>
              <w:top w:val="nil"/>
              <w:left w:val="nil"/>
              <w:bottom w:val="nil"/>
              <w:right w:val="nil"/>
            </w:tcBorders>
          </w:tcPr>
          <w:p w14:paraId="46717524" w14:textId="77777777" w:rsidR="00D05F35" w:rsidRPr="00D05F35" w:rsidRDefault="00D05F35" w:rsidP="00D05F35">
            <w:pPr>
              <w:widowControl w:val="0"/>
              <w:suppressAutoHyphens w:val="0"/>
              <w:autoSpaceDE w:val="0"/>
              <w:autoSpaceDN w:val="0"/>
              <w:rPr>
                <w:sz w:val="22"/>
                <w:szCs w:val="22"/>
                <w:lang w:eastAsia="ru-RU"/>
              </w:rPr>
            </w:pPr>
          </w:p>
        </w:tc>
      </w:tr>
      <w:tr w:rsidR="00D05F35" w:rsidRPr="00D05F35" w14:paraId="731F7A98" w14:textId="77777777" w:rsidTr="00165D32">
        <w:tc>
          <w:tcPr>
            <w:tcW w:w="3175" w:type="dxa"/>
            <w:tcBorders>
              <w:top w:val="single" w:sz="4" w:space="0" w:color="auto"/>
              <w:left w:val="nil"/>
              <w:bottom w:val="nil"/>
              <w:right w:val="nil"/>
            </w:tcBorders>
          </w:tcPr>
          <w:p w14:paraId="0454E238" w14:textId="77777777" w:rsidR="00D05F35" w:rsidRPr="00D05F35" w:rsidRDefault="00D05F35" w:rsidP="00D05F35">
            <w:pPr>
              <w:widowControl w:val="0"/>
              <w:suppressAutoHyphens w:val="0"/>
              <w:autoSpaceDE w:val="0"/>
              <w:autoSpaceDN w:val="0"/>
              <w:jc w:val="center"/>
              <w:rPr>
                <w:sz w:val="22"/>
                <w:szCs w:val="22"/>
                <w:lang w:eastAsia="ru-RU"/>
              </w:rPr>
            </w:pPr>
            <w:r w:rsidRPr="00D05F35">
              <w:rPr>
                <w:sz w:val="22"/>
                <w:szCs w:val="22"/>
                <w:lang w:eastAsia="ru-RU"/>
              </w:rPr>
              <w:t>М.П. (при наличии)</w:t>
            </w:r>
          </w:p>
        </w:tc>
        <w:tc>
          <w:tcPr>
            <w:tcW w:w="2268" w:type="dxa"/>
            <w:tcBorders>
              <w:top w:val="nil"/>
              <w:left w:val="nil"/>
              <w:bottom w:val="nil"/>
              <w:right w:val="nil"/>
            </w:tcBorders>
          </w:tcPr>
          <w:p w14:paraId="47772B13" w14:textId="77777777" w:rsidR="00D05F35" w:rsidRPr="00D05F35" w:rsidRDefault="00D05F35" w:rsidP="00D05F35">
            <w:pPr>
              <w:widowControl w:val="0"/>
              <w:suppressAutoHyphens w:val="0"/>
              <w:autoSpaceDE w:val="0"/>
              <w:autoSpaceDN w:val="0"/>
              <w:rPr>
                <w:sz w:val="22"/>
                <w:szCs w:val="22"/>
                <w:lang w:eastAsia="ru-RU"/>
              </w:rPr>
            </w:pPr>
          </w:p>
        </w:tc>
        <w:tc>
          <w:tcPr>
            <w:tcW w:w="3572" w:type="dxa"/>
            <w:tcBorders>
              <w:top w:val="nil"/>
              <w:left w:val="nil"/>
              <w:bottom w:val="nil"/>
              <w:right w:val="nil"/>
            </w:tcBorders>
          </w:tcPr>
          <w:p w14:paraId="41BC629A" w14:textId="77777777" w:rsidR="00D05F35" w:rsidRPr="00D05F35" w:rsidRDefault="00D05F35" w:rsidP="00D05F35">
            <w:pPr>
              <w:widowControl w:val="0"/>
              <w:suppressAutoHyphens w:val="0"/>
              <w:autoSpaceDE w:val="0"/>
              <w:autoSpaceDN w:val="0"/>
              <w:rPr>
                <w:sz w:val="22"/>
                <w:szCs w:val="22"/>
                <w:lang w:eastAsia="ru-RU"/>
              </w:rPr>
            </w:pPr>
          </w:p>
        </w:tc>
      </w:tr>
      <w:tr w:rsidR="00D05F35" w:rsidRPr="00D05F35" w14:paraId="504CCBC8" w14:textId="77777777" w:rsidTr="00165D32">
        <w:tc>
          <w:tcPr>
            <w:tcW w:w="3175" w:type="dxa"/>
            <w:tcBorders>
              <w:top w:val="nil"/>
              <w:left w:val="nil"/>
              <w:bottom w:val="nil"/>
              <w:right w:val="nil"/>
            </w:tcBorders>
          </w:tcPr>
          <w:p w14:paraId="19AF1275" w14:textId="77777777" w:rsidR="00D05F35" w:rsidRPr="00D05F35" w:rsidRDefault="00D05F35" w:rsidP="00D05F35">
            <w:pPr>
              <w:widowControl w:val="0"/>
              <w:suppressAutoHyphens w:val="0"/>
              <w:autoSpaceDE w:val="0"/>
              <w:autoSpaceDN w:val="0"/>
              <w:rPr>
                <w:sz w:val="22"/>
                <w:szCs w:val="22"/>
                <w:lang w:eastAsia="ru-RU"/>
              </w:rPr>
            </w:pPr>
          </w:p>
        </w:tc>
        <w:tc>
          <w:tcPr>
            <w:tcW w:w="2268" w:type="dxa"/>
            <w:tcBorders>
              <w:top w:val="nil"/>
              <w:left w:val="nil"/>
              <w:bottom w:val="nil"/>
              <w:right w:val="nil"/>
            </w:tcBorders>
          </w:tcPr>
          <w:p w14:paraId="6C63C215" w14:textId="77777777" w:rsidR="00D05F35" w:rsidRPr="00D05F35" w:rsidRDefault="00D05F35" w:rsidP="00D05F35">
            <w:pPr>
              <w:widowControl w:val="0"/>
              <w:suppressAutoHyphens w:val="0"/>
              <w:autoSpaceDE w:val="0"/>
              <w:autoSpaceDN w:val="0"/>
              <w:rPr>
                <w:sz w:val="22"/>
                <w:szCs w:val="22"/>
                <w:lang w:eastAsia="ru-RU"/>
              </w:rPr>
            </w:pPr>
          </w:p>
        </w:tc>
        <w:tc>
          <w:tcPr>
            <w:tcW w:w="3572" w:type="dxa"/>
            <w:tcBorders>
              <w:top w:val="nil"/>
              <w:left w:val="nil"/>
              <w:bottom w:val="nil"/>
              <w:right w:val="nil"/>
            </w:tcBorders>
          </w:tcPr>
          <w:p w14:paraId="4A198695" w14:textId="77777777" w:rsidR="00D05F35" w:rsidRPr="00D05F35" w:rsidRDefault="00D05F35" w:rsidP="00D05F35">
            <w:pPr>
              <w:widowControl w:val="0"/>
              <w:suppressAutoHyphens w:val="0"/>
              <w:autoSpaceDE w:val="0"/>
              <w:autoSpaceDN w:val="0"/>
              <w:rPr>
                <w:sz w:val="22"/>
                <w:szCs w:val="22"/>
                <w:lang w:eastAsia="ru-RU"/>
              </w:rPr>
            </w:pPr>
          </w:p>
        </w:tc>
      </w:tr>
      <w:tr w:rsidR="00D05F35" w:rsidRPr="00D05F35" w14:paraId="3EDEF477" w14:textId="77777777" w:rsidTr="00165D32">
        <w:tc>
          <w:tcPr>
            <w:tcW w:w="3175" w:type="dxa"/>
            <w:tcBorders>
              <w:top w:val="nil"/>
              <w:left w:val="nil"/>
              <w:bottom w:val="nil"/>
              <w:right w:val="nil"/>
            </w:tcBorders>
            <w:vAlign w:val="center"/>
          </w:tcPr>
          <w:p w14:paraId="2D32A6B4" w14:textId="77777777" w:rsidR="00D05F35" w:rsidRPr="00D05F35" w:rsidRDefault="00D05F35" w:rsidP="00D05F35">
            <w:pPr>
              <w:widowControl w:val="0"/>
              <w:suppressAutoHyphens w:val="0"/>
              <w:autoSpaceDE w:val="0"/>
              <w:autoSpaceDN w:val="0"/>
              <w:rPr>
                <w:sz w:val="22"/>
                <w:szCs w:val="22"/>
                <w:lang w:eastAsia="ru-RU"/>
              </w:rPr>
            </w:pPr>
            <w:r w:rsidRPr="00D05F35">
              <w:rPr>
                <w:sz w:val="22"/>
                <w:szCs w:val="22"/>
                <w:lang w:eastAsia="ru-RU"/>
              </w:rPr>
              <w:t>От Заказчика:</w:t>
            </w:r>
          </w:p>
        </w:tc>
        <w:tc>
          <w:tcPr>
            <w:tcW w:w="2268" w:type="dxa"/>
            <w:tcBorders>
              <w:top w:val="nil"/>
              <w:left w:val="nil"/>
              <w:bottom w:val="nil"/>
              <w:right w:val="nil"/>
            </w:tcBorders>
          </w:tcPr>
          <w:p w14:paraId="0B320236" w14:textId="77777777" w:rsidR="00D05F35" w:rsidRPr="00D05F35" w:rsidRDefault="00D05F35" w:rsidP="00D05F35">
            <w:pPr>
              <w:widowControl w:val="0"/>
              <w:suppressAutoHyphens w:val="0"/>
              <w:autoSpaceDE w:val="0"/>
              <w:autoSpaceDN w:val="0"/>
              <w:rPr>
                <w:sz w:val="22"/>
                <w:szCs w:val="22"/>
                <w:lang w:eastAsia="ru-RU"/>
              </w:rPr>
            </w:pPr>
          </w:p>
        </w:tc>
        <w:tc>
          <w:tcPr>
            <w:tcW w:w="3572" w:type="dxa"/>
            <w:tcBorders>
              <w:top w:val="nil"/>
              <w:left w:val="nil"/>
              <w:bottom w:val="nil"/>
              <w:right w:val="nil"/>
            </w:tcBorders>
            <w:vAlign w:val="center"/>
          </w:tcPr>
          <w:p w14:paraId="188B9BA6" w14:textId="77777777" w:rsidR="00D05F35" w:rsidRPr="00D05F35" w:rsidRDefault="00D05F35" w:rsidP="00D05F35">
            <w:pPr>
              <w:widowControl w:val="0"/>
              <w:suppressAutoHyphens w:val="0"/>
              <w:autoSpaceDE w:val="0"/>
              <w:autoSpaceDN w:val="0"/>
              <w:rPr>
                <w:sz w:val="22"/>
                <w:szCs w:val="22"/>
                <w:lang w:eastAsia="ru-RU"/>
              </w:rPr>
            </w:pPr>
            <w:r w:rsidRPr="00D05F35">
              <w:rPr>
                <w:sz w:val="22"/>
                <w:szCs w:val="22"/>
                <w:lang w:eastAsia="ru-RU"/>
              </w:rPr>
              <w:t>От Поставщика:</w:t>
            </w:r>
          </w:p>
        </w:tc>
      </w:tr>
      <w:tr w:rsidR="00D05F35" w:rsidRPr="00D05F35" w14:paraId="3AD07710" w14:textId="77777777" w:rsidTr="00165D32">
        <w:tc>
          <w:tcPr>
            <w:tcW w:w="3175" w:type="dxa"/>
            <w:tcBorders>
              <w:top w:val="nil"/>
              <w:left w:val="nil"/>
              <w:bottom w:val="single" w:sz="4" w:space="0" w:color="auto"/>
              <w:right w:val="nil"/>
            </w:tcBorders>
          </w:tcPr>
          <w:p w14:paraId="0A5545D0" w14:textId="77777777" w:rsidR="00D05F35" w:rsidRPr="00D05F35" w:rsidRDefault="00D05F35" w:rsidP="00D05F35">
            <w:pPr>
              <w:widowControl w:val="0"/>
              <w:suppressAutoHyphens w:val="0"/>
              <w:autoSpaceDE w:val="0"/>
              <w:autoSpaceDN w:val="0"/>
              <w:rPr>
                <w:sz w:val="22"/>
                <w:szCs w:val="22"/>
                <w:lang w:eastAsia="ru-RU"/>
              </w:rPr>
            </w:pPr>
          </w:p>
        </w:tc>
        <w:tc>
          <w:tcPr>
            <w:tcW w:w="2268" w:type="dxa"/>
            <w:tcBorders>
              <w:top w:val="nil"/>
              <w:left w:val="nil"/>
              <w:bottom w:val="nil"/>
              <w:right w:val="nil"/>
            </w:tcBorders>
          </w:tcPr>
          <w:p w14:paraId="0463E21B" w14:textId="77777777" w:rsidR="00D05F35" w:rsidRPr="00D05F35" w:rsidRDefault="00D05F35" w:rsidP="00D05F35">
            <w:pPr>
              <w:widowControl w:val="0"/>
              <w:suppressAutoHyphens w:val="0"/>
              <w:autoSpaceDE w:val="0"/>
              <w:autoSpaceDN w:val="0"/>
              <w:rPr>
                <w:sz w:val="22"/>
                <w:szCs w:val="22"/>
                <w:lang w:eastAsia="ru-RU"/>
              </w:rPr>
            </w:pPr>
          </w:p>
        </w:tc>
        <w:tc>
          <w:tcPr>
            <w:tcW w:w="3572" w:type="dxa"/>
            <w:tcBorders>
              <w:top w:val="nil"/>
              <w:left w:val="nil"/>
              <w:bottom w:val="single" w:sz="4" w:space="0" w:color="auto"/>
              <w:right w:val="nil"/>
            </w:tcBorders>
          </w:tcPr>
          <w:p w14:paraId="06E5D95D" w14:textId="77777777" w:rsidR="00D05F35" w:rsidRPr="00D05F35" w:rsidRDefault="00D05F35" w:rsidP="00D05F35">
            <w:pPr>
              <w:widowControl w:val="0"/>
              <w:suppressAutoHyphens w:val="0"/>
              <w:autoSpaceDE w:val="0"/>
              <w:autoSpaceDN w:val="0"/>
              <w:rPr>
                <w:sz w:val="22"/>
                <w:szCs w:val="22"/>
                <w:lang w:eastAsia="ru-RU"/>
              </w:rPr>
            </w:pPr>
          </w:p>
        </w:tc>
      </w:tr>
      <w:tr w:rsidR="00D05F35" w:rsidRPr="00D05F35" w14:paraId="0CBBFC7F" w14:textId="77777777" w:rsidTr="00165D32">
        <w:tblPrEx>
          <w:tblBorders>
            <w:insideH w:val="single" w:sz="4" w:space="0" w:color="auto"/>
          </w:tblBorders>
        </w:tblPrEx>
        <w:tc>
          <w:tcPr>
            <w:tcW w:w="3175" w:type="dxa"/>
            <w:tcBorders>
              <w:top w:val="single" w:sz="4" w:space="0" w:color="auto"/>
              <w:left w:val="nil"/>
              <w:bottom w:val="nil"/>
              <w:right w:val="nil"/>
            </w:tcBorders>
          </w:tcPr>
          <w:p w14:paraId="6A747614" w14:textId="77777777" w:rsidR="00D05F35" w:rsidRPr="00D05F35" w:rsidRDefault="00D05F35" w:rsidP="00D05F35">
            <w:pPr>
              <w:widowControl w:val="0"/>
              <w:suppressAutoHyphens w:val="0"/>
              <w:autoSpaceDE w:val="0"/>
              <w:autoSpaceDN w:val="0"/>
              <w:rPr>
                <w:sz w:val="22"/>
                <w:szCs w:val="22"/>
                <w:lang w:eastAsia="ru-RU"/>
              </w:rPr>
            </w:pPr>
            <w:r w:rsidRPr="00D05F35">
              <w:rPr>
                <w:sz w:val="22"/>
                <w:szCs w:val="22"/>
                <w:lang w:eastAsia="ru-RU"/>
              </w:rPr>
              <w:t>М.П. (при наличии)</w:t>
            </w:r>
          </w:p>
        </w:tc>
        <w:tc>
          <w:tcPr>
            <w:tcW w:w="2268" w:type="dxa"/>
            <w:tcBorders>
              <w:top w:val="nil"/>
              <w:left w:val="nil"/>
              <w:bottom w:val="nil"/>
              <w:right w:val="nil"/>
            </w:tcBorders>
          </w:tcPr>
          <w:p w14:paraId="10E2D23B" w14:textId="77777777" w:rsidR="00D05F35" w:rsidRPr="00D05F35" w:rsidRDefault="00D05F35" w:rsidP="00D05F35">
            <w:pPr>
              <w:widowControl w:val="0"/>
              <w:suppressAutoHyphens w:val="0"/>
              <w:autoSpaceDE w:val="0"/>
              <w:autoSpaceDN w:val="0"/>
              <w:rPr>
                <w:sz w:val="22"/>
                <w:szCs w:val="22"/>
                <w:lang w:eastAsia="ru-RU"/>
              </w:rPr>
            </w:pPr>
          </w:p>
        </w:tc>
        <w:tc>
          <w:tcPr>
            <w:tcW w:w="3572" w:type="dxa"/>
            <w:tcBorders>
              <w:top w:val="single" w:sz="4" w:space="0" w:color="auto"/>
              <w:left w:val="nil"/>
              <w:bottom w:val="nil"/>
              <w:right w:val="nil"/>
            </w:tcBorders>
          </w:tcPr>
          <w:p w14:paraId="68A7E9AA" w14:textId="77777777" w:rsidR="00D05F35" w:rsidRPr="00D05F35" w:rsidRDefault="00D05F35" w:rsidP="00D05F35">
            <w:pPr>
              <w:widowControl w:val="0"/>
              <w:suppressAutoHyphens w:val="0"/>
              <w:autoSpaceDE w:val="0"/>
              <w:autoSpaceDN w:val="0"/>
              <w:rPr>
                <w:sz w:val="22"/>
                <w:szCs w:val="22"/>
                <w:lang w:eastAsia="ru-RU"/>
              </w:rPr>
            </w:pPr>
            <w:r w:rsidRPr="00D05F35">
              <w:rPr>
                <w:sz w:val="22"/>
                <w:szCs w:val="22"/>
                <w:lang w:eastAsia="ru-RU"/>
              </w:rPr>
              <w:t>М.П. (при наличии)</w:t>
            </w:r>
          </w:p>
        </w:tc>
      </w:tr>
    </w:tbl>
    <w:p w14:paraId="22D25088" w14:textId="77777777" w:rsidR="00D05F35" w:rsidRPr="00D05F35" w:rsidRDefault="00D05F35" w:rsidP="00D05F35">
      <w:pPr>
        <w:widowControl w:val="0"/>
        <w:suppressAutoHyphens w:val="0"/>
        <w:autoSpaceDE w:val="0"/>
        <w:autoSpaceDN w:val="0"/>
        <w:jc w:val="both"/>
        <w:rPr>
          <w:sz w:val="22"/>
          <w:szCs w:val="22"/>
          <w:lang w:eastAsia="ru-RU"/>
        </w:rPr>
      </w:pPr>
    </w:p>
    <w:p w14:paraId="79683450" w14:textId="77777777" w:rsidR="00D05F35" w:rsidRPr="00D05F35" w:rsidRDefault="00D05F35" w:rsidP="00D05F35">
      <w:pPr>
        <w:widowControl w:val="0"/>
        <w:suppressAutoHyphens w:val="0"/>
        <w:autoSpaceDE w:val="0"/>
        <w:autoSpaceDN w:val="0"/>
        <w:jc w:val="both"/>
        <w:rPr>
          <w:sz w:val="22"/>
          <w:szCs w:val="22"/>
          <w:lang w:eastAsia="ru-RU"/>
        </w:rPr>
      </w:pPr>
    </w:p>
    <w:p w14:paraId="2DABE922" w14:textId="77777777" w:rsidR="00D05F35" w:rsidRPr="00D05F35" w:rsidRDefault="00D05F35" w:rsidP="00D05F35">
      <w:pPr>
        <w:widowControl w:val="0"/>
        <w:suppressAutoHyphens w:val="0"/>
        <w:autoSpaceDE w:val="0"/>
        <w:autoSpaceDN w:val="0"/>
        <w:jc w:val="both"/>
        <w:rPr>
          <w:sz w:val="22"/>
          <w:szCs w:val="22"/>
          <w:lang w:eastAsia="ru-RU"/>
        </w:rPr>
      </w:pPr>
    </w:p>
    <w:p w14:paraId="371B91CC" w14:textId="77777777" w:rsidR="00D05F35" w:rsidRPr="00D05F35" w:rsidRDefault="00D05F35" w:rsidP="00D05F35">
      <w:pPr>
        <w:widowControl w:val="0"/>
        <w:suppressAutoHyphens w:val="0"/>
        <w:autoSpaceDE w:val="0"/>
        <w:autoSpaceDN w:val="0"/>
        <w:jc w:val="both"/>
        <w:rPr>
          <w:sz w:val="22"/>
          <w:szCs w:val="22"/>
          <w:lang w:eastAsia="ru-RU"/>
        </w:rPr>
      </w:pPr>
    </w:p>
    <w:p w14:paraId="6C0DE0BF" w14:textId="77777777" w:rsidR="00D05F35" w:rsidRDefault="00D05F35" w:rsidP="00AE7311">
      <w:pPr>
        <w:tabs>
          <w:tab w:val="left" w:pos="5955"/>
        </w:tabs>
        <w:jc w:val="right"/>
        <w:rPr>
          <w:sz w:val="16"/>
          <w:szCs w:val="16"/>
        </w:rPr>
      </w:pPr>
    </w:p>
    <w:p w14:paraId="6B73F805" w14:textId="77777777" w:rsidR="00D05F35" w:rsidRDefault="00D05F35" w:rsidP="00AE7311">
      <w:pPr>
        <w:tabs>
          <w:tab w:val="left" w:pos="5955"/>
        </w:tabs>
        <w:jc w:val="right"/>
        <w:rPr>
          <w:sz w:val="16"/>
          <w:szCs w:val="16"/>
        </w:rPr>
      </w:pPr>
    </w:p>
    <w:p w14:paraId="5AFEC2BD" w14:textId="77777777" w:rsidR="00D05F35" w:rsidRDefault="00D05F35" w:rsidP="00AE7311">
      <w:pPr>
        <w:tabs>
          <w:tab w:val="left" w:pos="5955"/>
        </w:tabs>
        <w:jc w:val="right"/>
        <w:rPr>
          <w:sz w:val="16"/>
          <w:szCs w:val="16"/>
        </w:rPr>
      </w:pPr>
    </w:p>
    <w:p w14:paraId="7A81AE4A" w14:textId="77777777" w:rsidR="00D05F35" w:rsidRDefault="00D05F35" w:rsidP="00AE7311">
      <w:pPr>
        <w:tabs>
          <w:tab w:val="left" w:pos="5955"/>
        </w:tabs>
        <w:jc w:val="right"/>
        <w:rPr>
          <w:sz w:val="16"/>
          <w:szCs w:val="16"/>
        </w:rPr>
      </w:pPr>
    </w:p>
    <w:p w14:paraId="5C0840B8" w14:textId="77777777" w:rsidR="00D05F35" w:rsidRDefault="00D05F35" w:rsidP="00AE7311">
      <w:pPr>
        <w:tabs>
          <w:tab w:val="left" w:pos="5955"/>
        </w:tabs>
        <w:jc w:val="right"/>
        <w:rPr>
          <w:sz w:val="16"/>
          <w:szCs w:val="16"/>
        </w:rPr>
      </w:pPr>
    </w:p>
    <w:p w14:paraId="43A7CC27" w14:textId="77777777" w:rsidR="00D05F35" w:rsidRDefault="00D05F35" w:rsidP="00AE7311">
      <w:pPr>
        <w:tabs>
          <w:tab w:val="left" w:pos="5955"/>
        </w:tabs>
        <w:jc w:val="right"/>
        <w:rPr>
          <w:sz w:val="16"/>
          <w:szCs w:val="16"/>
        </w:rPr>
      </w:pPr>
    </w:p>
    <w:p w14:paraId="174FD0EF" w14:textId="77777777" w:rsidR="00D05F35" w:rsidRDefault="00D05F35" w:rsidP="00AE7311">
      <w:pPr>
        <w:tabs>
          <w:tab w:val="left" w:pos="5955"/>
        </w:tabs>
        <w:jc w:val="right"/>
        <w:rPr>
          <w:sz w:val="16"/>
          <w:szCs w:val="16"/>
        </w:rPr>
      </w:pPr>
    </w:p>
    <w:p w14:paraId="6C0F0F5A" w14:textId="77777777" w:rsidR="00D05F35" w:rsidRDefault="00D05F35" w:rsidP="00AE7311">
      <w:pPr>
        <w:tabs>
          <w:tab w:val="left" w:pos="5955"/>
        </w:tabs>
        <w:jc w:val="right"/>
        <w:rPr>
          <w:sz w:val="16"/>
          <w:szCs w:val="16"/>
        </w:rPr>
      </w:pPr>
    </w:p>
    <w:p w14:paraId="18CCE82F" w14:textId="77777777" w:rsidR="00D05F35" w:rsidRDefault="00D05F35" w:rsidP="00AE7311">
      <w:pPr>
        <w:tabs>
          <w:tab w:val="left" w:pos="5955"/>
        </w:tabs>
        <w:jc w:val="right"/>
        <w:rPr>
          <w:sz w:val="16"/>
          <w:szCs w:val="16"/>
        </w:rPr>
      </w:pPr>
    </w:p>
    <w:p w14:paraId="07F4098D" w14:textId="77777777" w:rsidR="00D05F35" w:rsidRDefault="00D05F35" w:rsidP="00AE7311">
      <w:pPr>
        <w:tabs>
          <w:tab w:val="left" w:pos="5955"/>
        </w:tabs>
        <w:jc w:val="right"/>
        <w:rPr>
          <w:sz w:val="16"/>
          <w:szCs w:val="16"/>
        </w:rPr>
      </w:pPr>
    </w:p>
    <w:p w14:paraId="381F1BB9" w14:textId="77777777" w:rsidR="00D05F35" w:rsidRPr="00F553C3" w:rsidRDefault="00D05F35" w:rsidP="00AE7311">
      <w:pPr>
        <w:tabs>
          <w:tab w:val="left" w:pos="5955"/>
        </w:tabs>
        <w:jc w:val="right"/>
        <w:rPr>
          <w:sz w:val="16"/>
          <w:szCs w:val="16"/>
        </w:rPr>
      </w:pPr>
    </w:p>
    <w:sectPr w:rsidR="00D05F35" w:rsidRPr="00F553C3" w:rsidSect="00C64A8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94DFE" w14:textId="77777777" w:rsidR="00112122" w:rsidRDefault="00112122" w:rsidP="00D05F35">
      <w:r>
        <w:separator/>
      </w:r>
    </w:p>
  </w:endnote>
  <w:endnote w:type="continuationSeparator" w:id="0">
    <w:p w14:paraId="023D27F0" w14:textId="77777777" w:rsidR="00112122" w:rsidRDefault="00112122" w:rsidP="00D0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B642A" w14:textId="77777777" w:rsidR="00112122" w:rsidRDefault="00112122" w:rsidP="00D05F35">
      <w:r>
        <w:separator/>
      </w:r>
    </w:p>
  </w:footnote>
  <w:footnote w:type="continuationSeparator" w:id="0">
    <w:p w14:paraId="04A9BED5" w14:textId="77777777" w:rsidR="00112122" w:rsidRDefault="00112122" w:rsidP="00D05F35">
      <w:r>
        <w:continuationSeparator/>
      </w:r>
    </w:p>
  </w:footnote>
  <w:footnote w:id="1">
    <w:p w14:paraId="2507A40B" w14:textId="77777777" w:rsidR="00C9745D" w:rsidRDefault="00C9745D" w:rsidP="00D05F35">
      <w:pPr>
        <w:pStyle w:val="ae"/>
      </w:pPr>
      <w:r w:rsidRPr="00C24D89">
        <w:rPr>
          <w:rStyle w:val="af0"/>
          <w:b/>
          <w:color w:val="FF0000"/>
        </w:rPr>
        <w:footnoteRef/>
      </w:r>
      <w:r>
        <w:t xml:space="preserve"> </w:t>
      </w:r>
      <w:r w:rsidRPr="00EA0CEF">
        <w:rPr>
          <w:color w:val="FF0000"/>
        </w:rPr>
        <w:t>В связи с тем, что Заказчик является плательщиком НДС, поставляемый товар требуется с выделением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B82"/>
    <w:multiLevelType w:val="multilevel"/>
    <w:tmpl w:val="3324319A"/>
    <w:lvl w:ilvl="0">
      <w:start w:val="11"/>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nsid w:val="22EC636F"/>
    <w:multiLevelType w:val="multilevel"/>
    <w:tmpl w:val="AF7A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8D604F"/>
    <w:multiLevelType w:val="hybridMultilevel"/>
    <w:tmpl w:val="1BF03266"/>
    <w:lvl w:ilvl="0" w:tplc="D5607AC4">
      <w:start w:val="1"/>
      <w:numFmt w:val="decimal"/>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0395034"/>
    <w:multiLevelType w:val="multilevel"/>
    <w:tmpl w:val="0419001F"/>
    <w:lvl w:ilvl="0">
      <w:start w:val="1"/>
      <w:numFmt w:val="decimal"/>
      <w:pStyle w:val="1"/>
      <w:lvlText w:val="%1."/>
      <w:lvlJc w:val="left"/>
      <w:pPr>
        <w:tabs>
          <w:tab w:val="num" w:pos="360"/>
        </w:tabs>
        <w:ind w:left="360" w:hanging="360"/>
      </w:pPr>
      <w:rPr>
        <w:rFonts w:hint="default"/>
        <w:sz w:val="26"/>
        <w:szCs w:val="26"/>
      </w:rPr>
    </w:lvl>
    <w:lvl w:ilvl="1">
      <w:start w:val="1"/>
      <w:numFmt w:val="decimal"/>
      <w:pStyle w:val="2"/>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b w:val="0"/>
        <w:bCs w:val="0"/>
        <w:i w:val="0"/>
        <w:iCs w:val="0"/>
        <w:color w:val="auto"/>
        <w:sz w:val="22"/>
        <w:szCs w:val="22"/>
      </w:rPr>
    </w:lvl>
    <w:lvl w:ilvl="3">
      <w:start w:val="1"/>
      <w:numFmt w:val="decimal"/>
      <w:lvlText w:val="%1.%2.%3.%4."/>
      <w:lvlJc w:val="left"/>
      <w:pPr>
        <w:tabs>
          <w:tab w:val="num" w:pos="1728"/>
        </w:tabs>
        <w:ind w:left="1728" w:hanging="648"/>
      </w:pPr>
      <w:rPr>
        <w:rFonts w:hint="default"/>
        <w:b w:val="0"/>
        <w:sz w:val="22"/>
        <w:szCs w:val="24"/>
      </w:rPr>
    </w:lvl>
    <w:lvl w:ilvl="4">
      <w:start w:val="1"/>
      <w:numFmt w:val="decimal"/>
      <w:lvlText w:val="%1.%2.%3.%4.%5."/>
      <w:lvlJc w:val="left"/>
      <w:pPr>
        <w:tabs>
          <w:tab w:val="num" w:pos="2232"/>
        </w:tabs>
        <w:ind w:left="2232" w:hanging="792"/>
      </w:pPr>
      <w:rPr>
        <w:rFonts w:hint="default"/>
        <w:sz w:val="26"/>
        <w:szCs w:val="26"/>
      </w:rPr>
    </w:lvl>
    <w:lvl w:ilvl="5">
      <w:start w:val="1"/>
      <w:numFmt w:val="decimal"/>
      <w:pStyle w:val="6"/>
      <w:lvlText w:val="%1.%2.%3.%4.%5.%6."/>
      <w:lvlJc w:val="left"/>
      <w:pPr>
        <w:tabs>
          <w:tab w:val="num" w:pos="2736"/>
        </w:tabs>
        <w:ind w:left="2736" w:hanging="936"/>
      </w:pPr>
      <w:rPr>
        <w:rFonts w:hint="default"/>
      </w:rPr>
    </w:lvl>
    <w:lvl w:ilvl="6">
      <w:start w:val="1"/>
      <w:numFmt w:val="decimal"/>
      <w:pStyle w:val="7"/>
      <w:lvlText w:val="%1.%2.%3.%4.%5.%6.%7."/>
      <w:lvlJc w:val="left"/>
      <w:pPr>
        <w:tabs>
          <w:tab w:val="num" w:pos="3240"/>
        </w:tabs>
        <w:ind w:left="3240" w:hanging="1080"/>
      </w:pPr>
      <w:rPr>
        <w:rFonts w:hint="default"/>
      </w:rPr>
    </w:lvl>
    <w:lvl w:ilvl="7">
      <w:start w:val="1"/>
      <w:numFmt w:val="decimal"/>
      <w:pStyle w:val="8"/>
      <w:lvlText w:val="%1.%2.%3.%4.%5.%6.%7.%8."/>
      <w:lvlJc w:val="left"/>
      <w:pPr>
        <w:tabs>
          <w:tab w:val="num" w:pos="3744"/>
        </w:tabs>
        <w:ind w:left="3744" w:hanging="1224"/>
      </w:pPr>
      <w:rPr>
        <w:rFonts w:hint="default"/>
      </w:rPr>
    </w:lvl>
    <w:lvl w:ilvl="8">
      <w:start w:val="1"/>
      <w:numFmt w:val="decimal"/>
      <w:pStyle w:val="9"/>
      <w:lvlText w:val="%1.%2.%3.%4.%5.%6.%7.%8.%9."/>
      <w:lvlJc w:val="left"/>
      <w:pPr>
        <w:tabs>
          <w:tab w:val="num" w:pos="4320"/>
        </w:tabs>
        <w:ind w:left="432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83"/>
    <w:rsid w:val="000068F0"/>
    <w:rsid w:val="00014A56"/>
    <w:rsid w:val="000249C9"/>
    <w:rsid w:val="000367CF"/>
    <w:rsid w:val="00041B16"/>
    <w:rsid w:val="00045EA1"/>
    <w:rsid w:val="000632CD"/>
    <w:rsid w:val="0006622D"/>
    <w:rsid w:val="0007607D"/>
    <w:rsid w:val="00091C2B"/>
    <w:rsid w:val="00093849"/>
    <w:rsid w:val="000A2DBD"/>
    <w:rsid w:val="000A3604"/>
    <w:rsid w:val="000A3F6A"/>
    <w:rsid w:val="000B1FCC"/>
    <w:rsid w:val="000D52EE"/>
    <w:rsid w:val="000E1D81"/>
    <w:rsid w:val="000E1E17"/>
    <w:rsid w:val="000F0690"/>
    <w:rsid w:val="00100643"/>
    <w:rsid w:val="00112122"/>
    <w:rsid w:val="00116213"/>
    <w:rsid w:val="001302CA"/>
    <w:rsid w:val="00157F5F"/>
    <w:rsid w:val="00165D32"/>
    <w:rsid w:val="001853A0"/>
    <w:rsid w:val="0018700F"/>
    <w:rsid w:val="00193704"/>
    <w:rsid w:val="00196E84"/>
    <w:rsid w:val="001A0DDE"/>
    <w:rsid w:val="001A1DD6"/>
    <w:rsid w:val="001A78CC"/>
    <w:rsid w:val="001B57E0"/>
    <w:rsid w:val="001C6A8C"/>
    <w:rsid w:val="001D045C"/>
    <w:rsid w:val="001D1756"/>
    <w:rsid w:val="001D5A9D"/>
    <w:rsid w:val="001D6593"/>
    <w:rsid w:val="001E03CF"/>
    <w:rsid w:val="00240521"/>
    <w:rsid w:val="002472CF"/>
    <w:rsid w:val="0025077D"/>
    <w:rsid w:val="00274E10"/>
    <w:rsid w:val="0028169D"/>
    <w:rsid w:val="00284BD4"/>
    <w:rsid w:val="002A0526"/>
    <w:rsid w:val="002B2299"/>
    <w:rsid w:val="002D102D"/>
    <w:rsid w:val="002D1F6F"/>
    <w:rsid w:val="002D5999"/>
    <w:rsid w:val="002E1B7D"/>
    <w:rsid w:val="002E3B5C"/>
    <w:rsid w:val="002F512A"/>
    <w:rsid w:val="00304402"/>
    <w:rsid w:val="00320F1D"/>
    <w:rsid w:val="00352FD6"/>
    <w:rsid w:val="0036494E"/>
    <w:rsid w:val="00366B7F"/>
    <w:rsid w:val="00381C8D"/>
    <w:rsid w:val="00386432"/>
    <w:rsid w:val="00393B80"/>
    <w:rsid w:val="003974EF"/>
    <w:rsid w:val="003A49B7"/>
    <w:rsid w:val="003B3587"/>
    <w:rsid w:val="003C040B"/>
    <w:rsid w:val="003C377E"/>
    <w:rsid w:val="003F257A"/>
    <w:rsid w:val="003F2F37"/>
    <w:rsid w:val="004144A2"/>
    <w:rsid w:val="0042377B"/>
    <w:rsid w:val="004257CE"/>
    <w:rsid w:val="004351EA"/>
    <w:rsid w:val="00443FDA"/>
    <w:rsid w:val="00444760"/>
    <w:rsid w:val="004542AA"/>
    <w:rsid w:val="00455996"/>
    <w:rsid w:val="00456190"/>
    <w:rsid w:val="0045770D"/>
    <w:rsid w:val="00476E4A"/>
    <w:rsid w:val="00482FD6"/>
    <w:rsid w:val="00494EAD"/>
    <w:rsid w:val="00495F4A"/>
    <w:rsid w:val="00497B4E"/>
    <w:rsid w:val="004A093C"/>
    <w:rsid w:val="004A75C9"/>
    <w:rsid w:val="004B2F85"/>
    <w:rsid w:val="004C43ED"/>
    <w:rsid w:val="004D1CE1"/>
    <w:rsid w:val="004E7961"/>
    <w:rsid w:val="004F2B2B"/>
    <w:rsid w:val="00500DD8"/>
    <w:rsid w:val="0050594B"/>
    <w:rsid w:val="005060AE"/>
    <w:rsid w:val="0052242C"/>
    <w:rsid w:val="005236AF"/>
    <w:rsid w:val="00564760"/>
    <w:rsid w:val="00576C9B"/>
    <w:rsid w:val="00580113"/>
    <w:rsid w:val="00583C82"/>
    <w:rsid w:val="005868F3"/>
    <w:rsid w:val="00596017"/>
    <w:rsid w:val="005A23FB"/>
    <w:rsid w:val="005A4217"/>
    <w:rsid w:val="005A4BFD"/>
    <w:rsid w:val="005C1ECE"/>
    <w:rsid w:val="005D6FB2"/>
    <w:rsid w:val="005F319F"/>
    <w:rsid w:val="00600B9C"/>
    <w:rsid w:val="00610FE9"/>
    <w:rsid w:val="0062749E"/>
    <w:rsid w:val="00645B41"/>
    <w:rsid w:val="00691371"/>
    <w:rsid w:val="006916B9"/>
    <w:rsid w:val="006969C4"/>
    <w:rsid w:val="006A02C1"/>
    <w:rsid w:val="006B3AE1"/>
    <w:rsid w:val="006D46C3"/>
    <w:rsid w:val="006E10D5"/>
    <w:rsid w:val="006E4F64"/>
    <w:rsid w:val="006E59AE"/>
    <w:rsid w:val="00703941"/>
    <w:rsid w:val="00703CB5"/>
    <w:rsid w:val="0071023C"/>
    <w:rsid w:val="00714B52"/>
    <w:rsid w:val="00714D37"/>
    <w:rsid w:val="0071545A"/>
    <w:rsid w:val="007275EC"/>
    <w:rsid w:val="00731F4A"/>
    <w:rsid w:val="007510C6"/>
    <w:rsid w:val="00753314"/>
    <w:rsid w:val="00761A4F"/>
    <w:rsid w:val="00764329"/>
    <w:rsid w:val="00764950"/>
    <w:rsid w:val="007656B3"/>
    <w:rsid w:val="007674B6"/>
    <w:rsid w:val="007754A7"/>
    <w:rsid w:val="007923FE"/>
    <w:rsid w:val="007975D0"/>
    <w:rsid w:val="007A0084"/>
    <w:rsid w:val="007A4CBD"/>
    <w:rsid w:val="007B2E6C"/>
    <w:rsid w:val="007C6D5C"/>
    <w:rsid w:val="007D1E1A"/>
    <w:rsid w:val="007D30A4"/>
    <w:rsid w:val="007D46F9"/>
    <w:rsid w:val="007F361B"/>
    <w:rsid w:val="007F3D95"/>
    <w:rsid w:val="007F5894"/>
    <w:rsid w:val="007F78DC"/>
    <w:rsid w:val="00800F6B"/>
    <w:rsid w:val="00801282"/>
    <w:rsid w:val="00807619"/>
    <w:rsid w:val="0082731A"/>
    <w:rsid w:val="00844482"/>
    <w:rsid w:val="008729B1"/>
    <w:rsid w:val="00880E4F"/>
    <w:rsid w:val="0089069E"/>
    <w:rsid w:val="008A1387"/>
    <w:rsid w:val="008A253D"/>
    <w:rsid w:val="008A3696"/>
    <w:rsid w:val="008A5523"/>
    <w:rsid w:val="008B7197"/>
    <w:rsid w:val="008C6C97"/>
    <w:rsid w:val="008D342F"/>
    <w:rsid w:val="008D70D1"/>
    <w:rsid w:val="008D7DCC"/>
    <w:rsid w:val="008E054C"/>
    <w:rsid w:val="008E3328"/>
    <w:rsid w:val="008F1689"/>
    <w:rsid w:val="008F2F99"/>
    <w:rsid w:val="008F3C83"/>
    <w:rsid w:val="00912428"/>
    <w:rsid w:val="00931F74"/>
    <w:rsid w:val="00936100"/>
    <w:rsid w:val="00955A59"/>
    <w:rsid w:val="009768C3"/>
    <w:rsid w:val="00985489"/>
    <w:rsid w:val="009961DB"/>
    <w:rsid w:val="009A27CF"/>
    <w:rsid w:val="009B3652"/>
    <w:rsid w:val="009B470D"/>
    <w:rsid w:val="009E40D5"/>
    <w:rsid w:val="009F6CE5"/>
    <w:rsid w:val="00A0576C"/>
    <w:rsid w:val="00A25895"/>
    <w:rsid w:val="00A3160B"/>
    <w:rsid w:val="00A36965"/>
    <w:rsid w:val="00A411D0"/>
    <w:rsid w:val="00A415EE"/>
    <w:rsid w:val="00A46952"/>
    <w:rsid w:val="00A625CD"/>
    <w:rsid w:val="00A62A76"/>
    <w:rsid w:val="00A65983"/>
    <w:rsid w:val="00A74E97"/>
    <w:rsid w:val="00A75860"/>
    <w:rsid w:val="00A7681A"/>
    <w:rsid w:val="00A771D8"/>
    <w:rsid w:val="00A9349B"/>
    <w:rsid w:val="00AB364A"/>
    <w:rsid w:val="00AC2642"/>
    <w:rsid w:val="00AC41C6"/>
    <w:rsid w:val="00AE4C2A"/>
    <w:rsid w:val="00AE7311"/>
    <w:rsid w:val="00B011ED"/>
    <w:rsid w:val="00B02B5C"/>
    <w:rsid w:val="00B02F75"/>
    <w:rsid w:val="00B11121"/>
    <w:rsid w:val="00B2072C"/>
    <w:rsid w:val="00B2156D"/>
    <w:rsid w:val="00B24337"/>
    <w:rsid w:val="00B27BEE"/>
    <w:rsid w:val="00B645F4"/>
    <w:rsid w:val="00B653C8"/>
    <w:rsid w:val="00B65C19"/>
    <w:rsid w:val="00B76B31"/>
    <w:rsid w:val="00B85E54"/>
    <w:rsid w:val="00BE0900"/>
    <w:rsid w:val="00BF3139"/>
    <w:rsid w:val="00BF322E"/>
    <w:rsid w:val="00BF4A6F"/>
    <w:rsid w:val="00C26327"/>
    <w:rsid w:val="00C27285"/>
    <w:rsid w:val="00C339D2"/>
    <w:rsid w:val="00C34B3F"/>
    <w:rsid w:val="00C64A84"/>
    <w:rsid w:val="00C651AE"/>
    <w:rsid w:val="00C65AAB"/>
    <w:rsid w:val="00C71CD0"/>
    <w:rsid w:val="00C752D8"/>
    <w:rsid w:val="00C75542"/>
    <w:rsid w:val="00C9745D"/>
    <w:rsid w:val="00CB58CD"/>
    <w:rsid w:val="00CB76F8"/>
    <w:rsid w:val="00CC2155"/>
    <w:rsid w:val="00CC56F0"/>
    <w:rsid w:val="00CD7041"/>
    <w:rsid w:val="00D037C7"/>
    <w:rsid w:val="00D04576"/>
    <w:rsid w:val="00D05F35"/>
    <w:rsid w:val="00D13DBF"/>
    <w:rsid w:val="00D21FE3"/>
    <w:rsid w:val="00D414A4"/>
    <w:rsid w:val="00D5086A"/>
    <w:rsid w:val="00D52284"/>
    <w:rsid w:val="00D64293"/>
    <w:rsid w:val="00D7121C"/>
    <w:rsid w:val="00D715D9"/>
    <w:rsid w:val="00D74D33"/>
    <w:rsid w:val="00D80B42"/>
    <w:rsid w:val="00D86A31"/>
    <w:rsid w:val="00D9098E"/>
    <w:rsid w:val="00DA52F4"/>
    <w:rsid w:val="00DB1F1C"/>
    <w:rsid w:val="00DB3D54"/>
    <w:rsid w:val="00DC132C"/>
    <w:rsid w:val="00DC2D22"/>
    <w:rsid w:val="00DD0D8C"/>
    <w:rsid w:val="00DE0B2A"/>
    <w:rsid w:val="00DE53E9"/>
    <w:rsid w:val="00DF5CA9"/>
    <w:rsid w:val="00DF6D4F"/>
    <w:rsid w:val="00E26345"/>
    <w:rsid w:val="00E27ECA"/>
    <w:rsid w:val="00E54281"/>
    <w:rsid w:val="00E61C0C"/>
    <w:rsid w:val="00E6335A"/>
    <w:rsid w:val="00E64B76"/>
    <w:rsid w:val="00E93A70"/>
    <w:rsid w:val="00EA0EE0"/>
    <w:rsid w:val="00EC0025"/>
    <w:rsid w:val="00EC0D94"/>
    <w:rsid w:val="00EC4E1E"/>
    <w:rsid w:val="00EE4EA5"/>
    <w:rsid w:val="00EF0CF6"/>
    <w:rsid w:val="00EF1572"/>
    <w:rsid w:val="00EF1881"/>
    <w:rsid w:val="00F02E87"/>
    <w:rsid w:val="00F12830"/>
    <w:rsid w:val="00F12C26"/>
    <w:rsid w:val="00F22023"/>
    <w:rsid w:val="00F30642"/>
    <w:rsid w:val="00F30A08"/>
    <w:rsid w:val="00F33A05"/>
    <w:rsid w:val="00F416C6"/>
    <w:rsid w:val="00F553C3"/>
    <w:rsid w:val="00F62557"/>
    <w:rsid w:val="00F70E0F"/>
    <w:rsid w:val="00F82C36"/>
    <w:rsid w:val="00F837C6"/>
    <w:rsid w:val="00F92348"/>
    <w:rsid w:val="00F92A41"/>
    <w:rsid w:val="00FB2A3D"/>
    <w:rsid w:val="00FC348B"/>
    <w:rsid w:val="00FD085E"/>
    <w:rsid w:val="00FD4D17"/>
    <w:rsid w:val="00FD5780"/>
    <w:rsid w:val="00FE2553"/>
    <w:rsid w:val="00FE6E48"/>
    <w:rsid w:val="00FF2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F9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F2F99"/>
    <w:pPr>
      <w:keepNext/>
      <w:numPr>
        <w:numId w:val="1"/>
      </w:numPr>
      <w:tabs>
        <w:tab w:val="clear" w:pos="360"/>
        <w:tab w:val="num" w:pos="432"/>
      </w:tabs>
      <w:suppressAutoHyphens w:val="0"/>
      <w:spacing w:before="240" w:after="60"/>
      <w:ind w:left="432" w:hanging="432"/>
      <w:jc w:val="center"/>
      <w:outlineLvl w:val="0"/>
    </w:pPr>
    <w:rPr>
      <w:b/>
      <w:bCs/>
      <w:kern w:val="28"/>
      <w:sz w:val="36"/>
      <w:szCs w:val="36"/>
    </w:rPr>
  </w:style>
  <w:style w:type="paragraph" w:styleId="2">
    <w:name w:val="heading 2"/>
    <w:aliases w:val="H2"/>
    <w:basedOn w:val="a"/>
    <w:next w:val="a"/>
    <w:link w:val="20"/>
    <w:qFormat/>
    <w:rsid w:val="008F2F99"/>
    <w:pPr>
      <w:keepNext/>
      <w:numPr>
        <w:ilvl w:val="1"/>
        <w:numId w:val="1"/>
      </w:numPr>
      <w:tabs>
        <w:tab w:val="clear" w:pos="792"/>
        <w:tab w:val="num" w:pos="1116"/>
      </w:tabs>
      <w:suppressAutoHyphens w:val="0"/>
      <w:spacing w:after="60"/>
      <w:ind w:left="1116" w:hanging="576"/>
      <w:jc w:val="center"/>
      <w:outlineLvl w:val="1"/>
    </w:pPr>
    <w:rPr>
      <w:b/>
      <w:bCs/>
      <w:sz w:val="30"/>
      <w:szCs w:val="30"/>
    </w:rPr>
  </w:style>
  <w:style w:type="paragraph" w:styleId="6">
    <w:name w:val="heading 6"/>
    <w:basedOn w:val="a"/>
    <w:next w:val="a"/>
    <w:link w:val="60"/>
    <w:qFormat/>
    <w:rsid w:val="008F2F99"/>
    <w:pPr>
      <w:numPr>
        <w:ilvl w:val="5"/>
        <w:numId w:val="1"/>
      </w:numPr>
      <w:tabs>
        <w:tab w:val="clear" w:pos="2736"/>
        <w:tab w:val="num" w:pos="1152"/>
      </w:tabs>
      <w:suppressAutoHyphens w:val="0"/>
      <w:spacing w:before="240" w:after="60"/>
      <w:ind w:left="1152" w:hanging="1152"/>
      <w:jc w:val="both"/>
      <w:outlineLvl w:val="5"/>
    </w:pPr>
    <w:rPr>
      <w:i/>
      <w:iCs/>
      <w:sz w:val="22"/>
      <w:szCs w:val="22"/>
    </w:rPr>
  </w:style>
  <w:style w:type="paragraph" w:styleId="7">
    <w:name w:val="heading 7"/>
    <w:basedOn w:val="a"/>
    <w:next w:val="a"/>
    <w:link w:val="70"/>
    <w:qFormat/>
    <w:rsid w:val="008F2F99"/>
    <w:pPr>
      <w:numPr>
        <w:ilvl w:val="6"/>
        <w:numId w:val="1"/>
      </w:numPr>
      <w:tabs>
        <w:tab w:val="clear" w:pos="3240"/>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8F2F99"/>
    <w:pPr>
      <w:numPr>
        <w:ilvl w:val="7"/>
        <w:numId w:val="1"/>
      </w:numPr>
      <w:tabs>
        <w:tab w:val="clear" w:pos="3744"/>
        <w:tab w:val="num" w:pos="1440"/>
      </w:tabs>
      <w:suppressAutoHyphens w:val="0"/>
      <w:spacing w:before="240" w:after="60"/>
      <w:ind w:left="1440" w:hanging="1440"/>
      <w:jc w:val="both"/>
      <w:outlineLvl w:val="7"/>
    </w:pPr>
    <w:rPr>
      <w:rFonts w:ascii="Arial" w:hAnsi="Arial"/>
      <w:i/>
      <w:iCs/>
      <w:sz w:val="20"/>
      <w:szCs w:val="20"/>
    </w:rPr>
  </w:style>
  <w:style w:type="paragraph" w:styleId="9">
    <w:name w:val="heading 9"/>
    <w:basedOn w:val="a"/>
    <w:next w:val="a"/>
    <w:link w:val="90"/>
    <w:qFormat/>
    <w:rsid w:val="008F2F99"/>
    <w:pPr>
      <w:numPr>
        <w:ilvl w:val="8"/>
        <w:numId w:val="1"/>
      </w:numPr>
      <w:tabs>
        <w:tab w:val="clear" w:pos="4320"/>
        <w:tab w:val="num" w:pos="1584"/>
      </w:tabs>
      <w:suppressAutoHyphens w:val="0"/>
      <w:spacing w:before="240" w:after="60"/>
      <w:ind w:left="1584" w:hanging="1584"/>
      <w:jc w:val="both"/>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F2F9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F2F99"/>
    <w:rPr>
      <w:rFonts w:ascii="Times New Roman" w:eastAsia="Times New Roman" w:hAnsi="Times New Roman" w:cs="Times New Roman"/>
      <w:b/>
      <w:bCs/>
      <w:sz w:val="30"/>
      <w:szCs w:val="30"/>
    </w:rPr>
  </w:style>
  <w:style w:type="character" w:customStyle="1" w:styleId="60">
    <w:name w:val="Заголовок 6 Знак"/>
    <w:basedOn w:val="a0"/>
    <w:link w:val="6"/>
    <w:rsid w:val="008F2F99"/>
    <w:rPr>
      <w:rFonts w:ascii="Times New Roman" w:eastAsia="Times New Roman" w:hAnsi="Times New Roman" w:cs="Times New Roman"/>
      <w:i/>
      <w:iCs/>
    </w:rPr>
  </w:style>
  <w:style w:type="character" w:customStyle="1" w:styleId="70">
    <w:name w:val="Заголовок 7 Знак"/>
    <w:basedOn w:val="a0"/>
    <w:link w:val="7"/>
    <w:rsid w:val="008F2F99"/>
    <w:rPr>
      <w:rFonts w:ascii="Arial" w:eastAsia="Times New Roman" w:hAnsi="Arial" w:cs="Times New Roman"/>
      <w:sz w:val="20"/>
      <w:szCs w:val="20"/>
    </w:rPr>
  </w:style>
  <w:style w:type="character" w:customStyle="1" w:styleId="80">
    <w:name w:val="Заголовок 8 Знак"/>
    <w:basedOn w:val="a0"/>
    <w:link w:val="8"/>
    <w:rsid w:val="008F2F99"/>
    <w:rPr>
      <w:rFonts w:ascii="Arial" w:eastAsia="Times New Roman" w:hAnsi="Arial" w:cs="Times New Roman"/>
      <w:i/>
      <w:iCs/>
      <w:sz w:val="20"/>
      <w:szCs w:val="20"/>
    </w:rPr>
  </w:style>
  <w:style w:type="character" w:customStyle="1" w:styleId="90">
    <w:name w:val="Заголовок 9 Знак"/>
    <w:basedOn w:val="a0"/>
    <w:link w:val="9"/>
    <w:rsid w:val="008F2F99"/>
    <w:rPr>
      <w:rFonts w:ascii="Arial" w:eastAsia="Times New Roman" w:hAnsi="Arial" w:cs="Times New Roman"/>
      <w:b/>
      <w:bCs/>
      <w:i/>
      <w:iCs/>
      <w:sz w:val="18"/>
      <w:szCs w:val="18"/>
    </w:rPr>
  </w:style>
  <w:style w:type="paragraph" w:customStyle="1" w:styleId="ConsPlusNormal">
    <w:name w:val="ConsPlusNormal"/>
    <w:link w:val="ConsPlusNormal0"/>
    <w:rsid w:val="008F2F99"/>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3">
    <w:name w:val="Body Text Indent"/>
    <w:basedOn w:val="a"/>
    <w:link w:val="a4"/>
    <w:uiPriority w:val="99"/>
    <w:semiHidden/>
    <w:unhideWhenUsed/>
    <w:rsid w:val="008F2F99"/>
    <w:pPr>
      <w:spacing w:after="120"/>
      <w:ind w:left="283"/>
    </w:pPr>
  </w:style>
  <w:style w:type="character" w:customStyle="1" w:styleId="a4">
    <w:name w:val="Основной текст с отступом Знак"/>
    <w:basedOn w:val="a0"/>
    <w:link w:val="a3"/>
    <w:uiPriority w:val="99"/>
    <w:semiHidden/>
    <w:rsid w:val="008F2F99"/>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8F2F99"/>
    <w:rPr>
      <w:rFonts w:ascii="Arial" w:eastAsia="Times New Roman" w:hAnsi="Arial" w:cs="Arial"/>
      <w:sz w:val="20"/>
      <w:szCs w:val="20"/>
      <w:lang w:eastAsia="zh-CN"/>
    </w:rPr>
  </w:style>
  <w:style w:type="paragraph" w:customStyle="1" w:styleId="ConsPlusNonformat">
    <w:name w:val="ConsPlusNonformat"/>
    <w:rsid w:val="008F2F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rsid w:val="008F2F99"/>
    <w:pPr>
      <w:tabs>
        <w:tab w:val="center" w:pos="4153"/>
        <w:tab w:val="right" w:pos="8306"/>
      </w:tabs>
      <w:suppressAutoHyphens w:val="0"/>
      <w:spacing w:before="120" w:after="120"/>
      <w:jc w:val="both"/>
    </w:pPr>
    <w:rPr>
      <w:rFonts w:ascii="Arial" w:hAnsi="Arial"/>
      <w:noProof/>
    </w:rPr>
  </w:style>
  <w:style w:type="character" w:customStyle="1" w:styleId="a6">
    <w:name w:val="Верхний колонтитул Знак"/>
    <w:basedOn w:val="a0"/>
    <w:link w:val="a5"/>
    <w:rsid w:val="008F2F99"/>
    <w:rPr>
      <w:rFonts w:ascii="Arial" w:eastAsia="Times New Roman" w:hAnsi="Arial" w:cs="Times New Roman"/>
      <w:noProof/>
      <w:sz w:val="24"/>
      <w:szCs w:val="24"/>
    </w:rPr>
  </w:style>
  <w:style w:type="character" w:styleId="a7">
    <w:name w:val="Hyperlink"/>
    <w:rsid w:val="008F2F99"/>
    <w:rPr>
      <w:color w:val="0000FF"/>
      <w:u w:val="single"/>
    </w:rPr>
  </w:style>
  <w:style w:type="paragraph" w:styleId="a8">
    <w:name w:val="Balloon Text"/>
    <w:basedOn w:val="a"/>
    <w:link w:val="a9"/>
    <w:uiPriority w:val="99"/>
    <w:semiHidden/>
    <w:unhideWhenUsed/>
    <w:rsid w:val="00FC348B"/>
    <w:rPr>
      <w:rFonts w:ascii="Tahoma" w:hAnsi="Tahoma" w:cs="Tahoma"/>
      <w:sz w:val="16"/>
      <w:szCs w:val="16"/>
    </w:rPr>
  </w:style>
  <w:style w:type="character" w:customStyle="1" w:styleId="a9">
    <w:name w:val="Текст выноски Знак"/>
    <w:basedOn w:val="a0"/>
    <w:link w:val="a8"/>
    <w:uiPriority w:val="99"/>
    <w:semiHidden/>
    <w:rsid w:val="00FC348B"/>
    <w:rPr>
      <w:rFonts w:ascii="Tahoma" w:eastAsia="Times New Roman" w:hAnsi="Tahoma" w:cs="Tahoma"/>
      <w:sz w:val="16"/>
      <w:szCs w:val="16"/>
      <w:lang w:eastAsia="zh-CN"/>
    </w:rPr>
  </w:style>
  <w:style w:type="paragraph" w:styleId="aa">
    <w:name w:val="List Paragraph"/>
    <w:basedOn w:val="a"/>
    <w:uiPriority w:val="34"/>
    <w:qFormat/>
    <w:rsid w:val="007F3D95"/>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table" w:styleId="ab">
    <w:name w:val="Table Grid"/>
    <w:basedOn w:val="a1"/>
    <w:uiPriority w:val="59"/>
    <w:rsid w:val="00DC1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476E4A"/>
    <w:pPr>
      <w:widowControl w:val="0"/>
      <w:autoSpaceDE w:val="0"/>
      <w:jc w:val="both"/>
    </w:pPr>
    <w:rPr>
      <w:szCs w:val="20"/>
      <w:lang w:eastAsia="ar-SA"/>
    </w:rPr>
  </w:style>
  <w:style w:type="character" w:customStyle="1" w:styleId="apple-converted-space">
    <w:name w:val="apple-converted-space"/>
    <w:rsid w:val="00F416C6"/>
  </w:style>
  <w:style w:type="paragraph" w:styleId="ac">
    <w:name w:val="Normal (Web)"/>
    <w:basedOn w:val="a"/>
    <w:uiPriority w:val="99"/>
    <w:unhideWhenUsed/>
    <w:rsid w:val="00AE7311"/>
    <w:pPr>
      <w:suppressAutoHyphens w:val="0"/>
      <w:spacing w:before="100" w:beforeAutospacing="1" w:after="100" w:afterAutospacing="1"/>
    </w:pPr>
    <w:rPr>
      <w:lang w:eastAsia="ru-RU"/>
    </w:rPr>
  </w:style>
  <w:style w:type="character" w:styleId="ad">
    <w:name w:val="Strong"/>
    <w:basedOn w:val="a0"/>
    <w:uiPriority w:val="22"/>
    <w:qFormat/>
    <w:rsid w:val="00E64B76"/>
    <w:rPr>
      <w:b/>
      <w:bCs/>
    </w:rPr>
  </w:style>
  <w:style w:type="paragraph" w:styleId="ae">
    <w:name w:val="footnote text"/>
    <w:basedOn w:val="a"/>
    <w:link w:val="af"/>
    <w:uiPriority w:val="99"/>
    <w:semiHidden/>
    <w:unhideWhenUsed/>
    <w:rsid w:val="00D05F35"/>
    <w:rPr>
      <w:sz w:val="20"/>
      <w:szCs w:val="20"/>
    </w:rPr>
  </w:style>
  <w:style w:type="character" w:customStyle="1" w:styleId="af">
    <w:name w:val="Текст сноски Знак"/>
    <w:basedOn w:val="a0"/>
    <w:link w:val="ae"/>
    <w:uiPriority w:val="99"/>
    <w:semiHidden/>
    <w:rsid w:val="00D05F35"/>
    <w:rPr>
      <w:rFonts w:ascii="Times New Roman" w:eastAsia="Times New Roman" w:hAnsi="Times New Roman" w:cs="Times New Roman"/>
      <w:sz w:val="20"/>
      <w:szCs w:val="20"/>
      <w:lang w:eastAsia="zh-CN"/>
    </w:rPr>
  </w:style>
  <w:style w:type="character" w:styleId="af0">
    <w:name w:val="footnote reference"/>
    <w:uiPriority w:val="99"/>
    <w:unhideWhenUsed/>
    <w:rsid w:val="00D05F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F9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F2F99"/>
    <w:pPr>
      <w:keepNext/>
      <w:numPr>
        <w:numId w:val="1"/>
      </w:numPr>
      <w:tabs>
        <w:tab w:val="clear" w:pos="360"/>
        <w:tab w:val="num" w:pos="432"/>
      </w:tabs>
      <w:suppressAutoHyphens w:val="0"/>
      <w:spacing w:before="240" w:after="60"/>
      <w:ind w:left="432" w:hanging="432"/>
      <w:jc w:val="center"/>
      <w:outlineLvl w:val="0"/>
    </w:pPr>
    <w:rPr>
      <w:b/>
      <w:bCs/>
      <w:kern w:val="28"/>
      <w:sz w:val="36"/>
      <w:szCs w:val="36"/>
    </w:rPr>
  </w:style>
  <w:style w:type="paragraph" w:styleId="2">
    <w:name w:val="heading 2"/>
    <w:aliases w:val="H2"/>
    <w:basedOn w:val="a"/>
    <w:next w:val="a"/>
    <w:link w:val="20"/>
    <w:qFormat/>
    <w:rsid w:val="008F2F99"/>
    <w:pPr>
      <w:keepNext/>
      <w:numPr>
        <w:ilvl w:val="1"/>
        <w:numId w:val="1"/>
      </w:numPr>
      <w:tabs>
        <w:tab w:val="clear" w:pos="792"/>
        <w:tab w:val="num" w:pos="1116"/>
      </w:tabs>
      <w:suppressAutoHyphens w:val="0"/>
      <w:spacing w:after="60"/>
      <w:ind w:left="1116" w:hanging="576"/>
      <w:jc w:val="center"/>
      <w:outlineLvl w:val="1"/>
    </w:pPr>
    <w:rPr>
      <w:b/>
      <w:bCs/>
      <w:sz w:val="30"/>
      <w:szCs w:val="30"/>
    </w:rPr>
  </w:style>
  <w:style w:type="paragraph" w:styleId="6">
    <w:name w:val="heading 6"/>
    <w:basedOn w:val="a"/>
    <w:next w:val="a"/>
    <w:link w:val="60"/>
    <w:qFormat/>
    <w:rsid w:val="008F2F99"/>
    <w:pPr>
      <w:numPr>
        <w:ilvl w:val="5"/>
        <w:numId w:val="1"/>
      </w:numPr>
      <w:tabs>
        <w:tab w:val="clear" w:pos="2736"/>
        <w:tab w:val="num" w:pos="1152"/>
      </w:tabs>
      <w:suppressAutoHyphens w:val="0"/>
      <w:spacing w:before="240" w:after="60"/>
      <w:ind w:left="1152" w:hanging="1152"/>
      <w:jc w:val="both"/>
      <w:outlineLvl w:val="5"/>
    </w:pPr>
    <w:rPr>
      <w:i/>
      <w:iCs/>
      <w:sz w:val="22"/>
      <w:szCs w:val="22"/>
    </w:rPr>
  </w:style>
  <w:style w:type="paragraph" w:styleId="7">
    <w:name w:val="heading 7"/>
    <w:basedOn w:val="a"/>
    <w:next w:val="a"/>
    <w:link w:val="70"/>
    <w:qFormat/>
    <w:rsid w:val="008F2F99"/>
    <w:pPr>
      <w:numPr>
        <w:ilvl w:val="6"/>
        <w:numId w:val="1"/>
      </w:numPr>
      <w:tabs>
        <w:tab w:val="clear" w:pos="3240"/>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8F2F99"/>
    <w:pPr>
      <w:numPr>
        <w:ilvl w:val="7"/>
        <w:numId w:val="1"/>
      </w:numPr>
      <w:tabs>
        <w:tab w:val="clear" w:pos="3744"/>
        <w:tab w:val="num" w:pos="1440"/>
      </w:tabs>
      <w:suppressAutoHyphens w:val="0"/>
      <w:spacing w:before="240" w:after="60"/>
      <w:ind w:left="1440" w:hanging="1440"/>
      <w:jc w:val="both"/>
      <w:outlineLvl w:val="7"/>
    </w:pPr>
    <w:rPr>
      <w:rFonts w:ascii="Arial" w:hAnsi="Arial"/>
      <w:i/>
      <w:iCs/>
      <w:sz w:val="20"/>
      <w:szCs w:val="20"/>
    </w:rPr>
  </w:style>
  <w:style w:type="paragraph" w:styleId="9">
    <w:name w:val="heading 9"/>
    <w:basedOn w:val="a"/>
    <w:next w:val="a"/>
    <w:link w:val="90"/>
    <w:qFormat/>
    <w:rsid w:val="008F2F99"/>
    <w:pPr>
      <w:numPr>
        <w:ilvl w:val="8"/>
        <w:numId w:val="1"/>
      </w:numPr>
      <w:tabs>
        <w:tab w:val="clear" w:pos="4320"/>
        <w:tab w:val="num" w:pos="1584"/>
      </w:tabs>
      <w:suppressAutoHyphens w:val="0"/>
      <w:spacing w:before="240" w:after="60"/>
      <w:ind w:left="1584" w:hanging="1584"/>
      <w:jc w:val="both"/>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F2F9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F2F99"/>
    <w:rPr>
      <w:rFonts w:ascii="Times New Roman" w:eastAsia="Times New Roman" w:hAnsi="Times New Roman" w:cs="Times New Roman"/>
      <w:b/>
      <w:bCs/>
      <w:sz w:val="30"/>
      <w:szCs w:val="30"/>
    </w:rPr>
  </w:style>
  <w:style w:type="character" w:customStyle="1" w:styleId="60">
    <w:name w:val="Заголовок 6 Знак"/>
    <w:basedOn w:val="a0"/>
    <w:link w:val="6"/>
    <w:rsid w:val="008F2F99"/>
    <w:rPr>
      <w:rFonts w:ascii="Times New Roman" w:eastAsia="Times New Roman" w:hAnsi="Times New Roman" w:cs="Times New Roman"/>
      <w:i/>
      <w:iCs/>
    </w:rPr>
  </w:style>
  <w:style w:type="character" w:customStyle="1" w:styleId="70">
    <w:name w:val="Заголовок 7 Знак"/>
    <w:basedOn w:val="a0"/>
    <w:link w:val="7"/>
    <w:rsid w:val="008F2F99"/>
    <w:rPr>
      <w:rFonts w:ascii="Arial" w:eastAsia="Times New Roman" w:hAnsi="Arial" w:cs="Times New Roman"/>
      <w:sz w:val="20"/>
      <w:szCs w:val="20"/>
    </w:rPr>
  </w:style>
  <w:style w:type="character" w:customStyle="1" w:styleId="80">
    <w:name w:val="Заголовок 8 Знак"/>
    <w:basedOn w:val="a0"/>
    <w:link w:val="8"/>
    <w:rsid w:val="008F2F99"/>
    <w:rPr>
      <w:rFonts w:ascii="Arial" w:eastAsia="Times New Roman" w:hAnsi="Arial" w:cs="Times New Roman"/>
      <w:i/>
      <w:iCs/>
      <w:sz w:val="20"/>
      <w:szCs w:val="20"/>
    </w:rPr>
  </w:style>
  <w:style w:type="character" w:customStyle="1" w:styleId="90">
    <w:name w:val="Заголовок 9 Знак"/>
    <w:basedOn w:val="a0"/>
    <w:link w:val="9"/>
    <w:rsid w:val="008F2F99"/>
    <w:rPr>
      <w:rFonts w:ascii="Arial" w:eastAsia="Times New Roman" w:hAnsi="Arial" w:cs="Times New Roman"/>
      <w:b/>
      <w:bCs/>
      <w:i/>
      <w:iCs/>
      <w:sz w:val="18"/>
      <w:szCs w:val="18"/>
    </w:rPr>
  </w:style>
  <w:style w:type="paragraph" w:customStyle="1" w:styleId="ConsPlusNormal">
    <w:name w:val="ConsPlusNormal"/>
    <w:link w:val="ConsPlusNormal0"/>
    <w:rsid w:val="008F2F99"/>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3">
    <w:name w:val="Body Text Indent"/>
    <w:basedOn w:val="a"/>
    <w:link w:val="a4"/>
    <w:uiPriority w:val="99"/>
    <w:semiHidden/>
    <w:unhideWhenUsed/>
    <w:rsid w:val="008F2F99"/>
    <w:pPr>
      <w:spacing w:after="120"/>
      <w:ind w:left="283"/>
    </w:pPr>
  </w:style>
  <w:style w:type="character" w:customStyle="1" w:styleId="a4">
    <w:name w:val="Основной текст с отступом Знак"/>
    <w:basedOn w:val="a0"/>
    <w:link w:val="a3"/>
    <w:uiPriority w:val="99"/>
    <w:semiHidden/>
    <w:rsid w:val="008F2F99"/>
    <w:rPr>
      <w:rFonts w:ascii="Times New Roman" w:eastAsia="Times New Roman" w:hAnsi="Times New Roman" w:cs="Times New Roman"/>
      <w:sz w:val="24"/>
      <w:szCs w:val="24"/>
      <w:lang w:eastAsia="zh-CN"/>
    </w:rPr>
  </w:style>
  <w:style w:type="character" w:customStyle="1" w:styleId="ConsPlusNormal0">
    <w:name w:val="ConsPlusNormal Знак"/>
    <w:link w:val="ConsPlusNormal"/>
    <w:locked/>
    <w:rsid w:val="008F2F99"/>
    <w:rPr>
      <w:rFonts w:ascii="Arial" w:eastAsia="Times New Roman" w:hAnsi="Arial" w:cs="Arial"/>
      <w:sz w:val="20"/>
      <w:szCs w:val="20"/>
      <w:lang w:eastAsia="zh-CN"/>
    </w:rPr>
  </w:style>
  <w:style w:type="paragraph" w:customStyle="1" w:styleId="ConsPlusNonformat">
    <w:name w:val="ConsPlusNonformat"/>
    <w:rsid w:val="008F2F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rsid w:val="008F2F99"/>
    <w:pPr>
      <w:tabs>
        <w:tab w:val="center" w:pos="4153"/>
        <w:tab w:val="right" w:pos="8306"/>
      </w:tabs>
      <w:suppressAutoHyphens w:val="0"/>
      <w:spacing w:before="120" w:after="120"/>
      <w:jc w:val="both"/>
    </w:pPr>
    <w:rPr>
      <w:rFonts w:ascii="Arial" w:hAnsi="Arial"/>
      <w:noProof/>
    </w:rPr>
  </w:style>
  <w:style w:type="character" w:customStyle="1" w:styleId="a6">
    <w:name w:val="Верхний колонтитул Знак"/>
    <w:basedOn w:val="a0"/>
    <w:link w:val="a5"/>
    <w:rsid w:val="008F2F99"/>
    <w:rPr>
      <w:rFonts w:ascii="Arial" w:eastAsia="Times New Roman" w:hAnsi="Arial" w:cs="Times New Roman"/>
      <w:noProof/>
      <w:sz w:val="24"/>
      <w:szCs w:val="24"/>
    </w:rPr>
  </w:style>
  <w:style w:type="character" w:styleId="a7">
    <w:name w:val="Hyperlink"/>
    <w:rsid w:val="008F2F99"/>
    <w:rPr>
      <w:color w:val="0000FF"/>
      <w:u w:val="single"/>
    </w:rPr>
  </w:style>
  <w:style w:type="paragraph" w:styleId="a8">
    <w:name w:val="Balloon Text"/>
    <w:basedOn w:val="a"/>
    <w:link w:val="a9"/>
    <w:uiPriority w:val="99"/>
    <w:semiHidden/>
    <w:unhideWhenUsed/>
    <w:rsid w:val="00FC348B"/>
    <w:rPr>
      <w:rFonts w:ascii="Tahoma" w:hAnsi="Tahoma" w:cs="Tahoma"/>
      <w:sz w:val="16"/>
      <w:szCs w:val="16"/>
    </w:rPr>
  </w:style>
  <w:style w:type="character" w:customStyle="1" w:styleId="a9">
    <w:name w:val="Текст выноски Знак"/>
    <w:basedOn w:val="a0"/>
    <w:link w:val="a8"/>
    <w:uiPriority w:val="99"/>
    <w:semiHidden/>
    <w:rsid w:val="00FC348B"/>
    <w:rPr>
      <w:rFonts w:ascii="Tahoma" w:eastAsia="Times New Roman" w:hAnsi="Tahoma" w:cs="Tahoma"/>
      <w:sz w:val="16"/>
      <w:szCs w:val="16"/>
      <w:lang w:eastAsia="zh-CN"/>
    </w:rPr>
  </w:style>
  <w:style w:type="paragraph" w:styleId="aa">
    <w:name w:val="List Paragraph"/>
    <w:basedOn w:val="a"/>
    <w:uiPriority w:val="34"/>
    <w:qFormat/>
    <w:rsid w:val="007F3D95"/>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table" w:styleId="ab">
    <w:name w:val="Table Grid"/>
    <w:basedOn w:val="a1"/>
    <w:uiPriority w:val="59"/>
    <w:rsid w:val="00DC1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476E4A"/>
    <w:pPr>
      <w:widowControl w:val="0"/>
      <w:autoSpaceDE w:val="0"/>
      <w:jc w:val="both"/>
    </w:pPr>
    <w:rPr>
      <w:szCs w:val="20"/>
      <w:lang w:eastAsia="ar-SA"/>
    </w:rPr>
  </w:style>
  <w:style w:type="character" w:customStyle="1" w:styleId="apple-converted-space">
    <w:name w:val="apple-converted-space"/>
    <w:rsid w:val="00F416C6"/>
  </w:style>
  <w:style w:type="paragraph" w:styleId="ac">
    <w:name w:val="Normal (Web)"/>
    <w:basedOn w:val="a"/>
    <w:uiPriority w:val="99"/>
    <w:unhideWhenUsed/>
    <w:rsid w:val="00AE7311"/>
    <w:pPr>
      <w:suppressAutoHyphens w:val="0"/>
      <w:spacing w:before="100" w:beforeAutospacing="1" w:after="100" w:afterAutospacing="1"/>
    </w:pPr>
    <w:rPr>
      <w:lang w:eastAsia="ru-RU"/>
    </w:rPr>
  </w:style>
  <w:style w:type="character" w:styleId="ad">
    <w:name w:val="Strong"/>
    <w:basedOn w:val="a0"/>
    <w:uiPriority w:val="22"/>
    <w:qFormat/>
    <w:rsid w:val="00E64B76"/>
    <w:rPr>
      <w:b/>
      <w:bCs/>
    </w:rPr>
  </w:style>
  <w:style w:type="paragraph" w:styleId="ae">
    <w:name w:val="footnote text"/>
    <w:basedOn w:val="a"/>
    <w:link w:val="af"/>
    <w:uiPriority w:val="99"/>
    <w:semiHidden/>
    <w:unhideWhenUsed/>
    <w:rsid w:val="00D05F35"/>
    <w:rPr>
      <w:sz w:val="20"/>
      <w:szCs w:val="20"/>
    </w:rPr>
  </w:style>
  <w:style w:type="character" w:customStyle="1" w:styleId="af">
    <w:name w:val="Текст сноски Знак"/>
    <w:basedOn w:val="a0"/>
    <w:link w:val="ae"/>
    <w:uiPriority w:val="99"/>
    <w:semiHidden/>
    <w:rsid w:val="00D05F35"/>
    <w:rPr>
      <w:rFonts w:ascii="Times New Roman" w:eastAsia="Times New Roman" w:hAnsi="Times New Roman" w:cs="Times New Roman"/>
      <w:sz w:val="20"/>
      <w:szCs w:val="20"/>
      <w:lang w:eastAsia="zh-CN"/>
    </w:rPr>
  </w:style>
  <w:style w:type="character" w:styleId="af0">
    <w:name w:val="footnote reference"/>
    <w:uiPriority w:val="99"/>
    <w:unhideWhenUsed/>
    <w:rsid w:val="00D05F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502">
      <w:bodyDiv w:val="1"/>
      <w:marLeft w:val="0"/>
      <w:marRight w:val="0"/>
      <w:marTop w:val="0"/>
      <w:marBottom w:val="0"/>
      <w:divBdr>
        <w:top w:val="none" w:sz="0" w:space="0" w:color="auto"/>
        <w:left w:val="none" w:sz="0" w:space="0" w:color="auto"/>
        <w:bottom w:val="none" w:sz="0" w:space="0" w:color="auto"/>
        <w:right w:val="none" w:sz="0" w:space="0" w:color="auto"/>
      </w:divBdr>
    </w:div>
    <w:div w:id="272982941">
      <w:bodyDiv w:val="1"/>
      <w:marLeft w:val="0"/>
      <w:marRight w:val="0"/>
      <w:marTop w:val="0"/>
      <w:marBottom w:val="0"/>
      <w:divBdr>
        <w:top w:val="none" w:sz="0" w:space="0" w:color="auto"/>
        <w:left w:val="none" w:sz="0" w:space="0" w:color="auto"/>
        <w:bottom w:val="none" w:sz="0" w:space="0" w:color="auto"/>
        <w:right w:val="none" w:sz="0" w:space="0" w:color="auto"/>
      </w:divBdr>
    </w:div>
    <w:div w:id="302852109">
      <w:bodyDiv w:val="1"/>
      <w:marLeft w:val="0"/>
      <w:marRight w:val="0"/>
      <w:marTop w:val="0"/>
      <w:marBottom w:val="0"/>
      <w:divBdr>
        <w:top w:val="none" w:sz="0" w:space="0" w:color="auto"/>
        <w:left w:val="none" w:sz="0" w:space="0" w:color="auto"/>
        <w:bottom w:val="none" w:sz="0" w:space="0" w:color="auto"/>
        <w:right w:val="none" w:sz="0" w:space="0" w:color="auto"/>
      </w:divBdr>
    </w:div>
    <w:div w:id="578711099">
      <w:bodyDiv w:val="1"/>
      <w:marLeft w:val="0"/>
      <w:marRight w:val="0"/>
      <w:marTop w:val="0"/>
      <w:marBottom w:val="0"/>
      <w:divBdr>
        <w:top w:val="none" w:sz="0" w:space="0" w:color="auto"/>
        <w:left w:val="none" w:sz="0" w:space="0" w:color="auto"/>
        <w:bottom w:val="none" w:sz="0" w:space="0" w:color="auto"/>
        <w:right w:val="none" w:sz="0" w:space="0" w:color="auto"/>
      </w:divBdr>
    </w:div>
    <w:div w:id="802038965">
      <w:bodyDiv w:val="1"/>
      <w:marLeft w:val="0"/>
      <w:marRight w:val="0"/>
      <w:marTop w:val="0"/>
      <w:marBottom w:val="0"/>
      <w:divBdr>
        <w:top w:val="none" w:sz="0" w:space="0" w:color="auto"/>
        <w:left w:val="none" w:sz="0" w:space="0" w:color="auto"/>
        <w:bottom w:val="none" w:sz="0" w:space="0" w:color="auto"/>
        <w:right w:val="none" w:sz="0" w:space="0" w:color="auto"/>
      </w:divBdr>
    </w:div>
    <w:div w:id="1018888815">
      <w:bodyDiv w:val="1"/>
      <w:marLeft w:val="0"/>
      <w:marRight w:val="0"/>
      <w:marTop w:val="0"/>
      <w:marBottom w:val="0"/>
      <w:divBdr>
        <w:top w:val="none" w:sz="0" w:space="0" w:color="auto"/>
        <w:left w:val="none" w:sz="0" w:space="0" w:color="auto"/>
        <w:bottom w:val="none" w:sz="0" w:space="0" w:color="auto"/>
        <w:right w:val="none" w:sz="0" w:space="0" w:color="auto"/>
      </w:divBdr>
    </w:div>
    <w:div w:id="1090203200">
      <w:bodyDiv w:val="1"/>
      <w:marLeft w:val="0"/>
      <w:marRight w:val="0"/>
      <w:marTop w:val="0"/>
      <w:marBottom w:val="0"/>
      <w:divBdr>
        <w:top w:val="none" w:sz="0" w:space="0" w:color="auto"/>
        <w:left w:val="none" w:sz="0" w:space="0" w:color="auto"/>
        <w:bottom w:val="none" w:sz="0" w:space="0" w:color="auto"/>
        <w:right w:val="none" w:sz="0" w:space="0" w:color="auto"/>
      </w:divBdr>
    </w:div>
    <w:div w:id="1178036530">
      <w:bodyDiv w:val="1"/>
      <w:marLeft w:val="0"/>
      <w:marRight w:val="0"/>
      <w:marTop w:val="0"/>
      <w:marBottom w:val="0"/>
      <w:divBdr>
        <w:top w:val="none" w:sz="0" w:space="0" w:color="auto"/>
        <w:left w:val="none" w:sz="0" w:space="0" w:color="auto"/>
        <w:bottom w:val="none" w:sz="0" w:space="0" w:color="auto"/>
        <w:right w:val="none" w:sz="0" w:space="0" w:color="auto"/>
      </w:divBdr>
    </w:div>
    <w:div w:id="1434325761">
      <w:bodyDiv w:val="1"/>
      <w:marLeft w:val="0"/>
      <w:marRight w:val="0"/>
      <w:marTop w:val="0"/>
      <w:marBottom w:val="0"/>
      <w:divBdr>
        <w:top w:val="none" w:sz="0" w:space="0" w:color="auto"/>
        <w:left w:val="none" w:sz="0" w:space="0" w:color="auto"/>
        <w:bottom w:val="none" w:sz="0" w:space="0" w:color="auto"/>
        <w:right w:val="none" w:sz="0" w:space="0" w:color="auto"/>
      </w:divBdr>
    </w:div>
    <w:div w:id="188764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pk182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CA88-45E1-46AA-A9FF-0C894145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13</Pages>
  <Words>5173</Words>
  <Characters>29492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Александр Халимон</cp:lastModifiedBy>
  <cp:revision>83</cp:revision>
  <cp:lastPrinted>2024-11-12T11:06:00Z</cp:lastPrinted>
  <dcterms:created xsi:type="dcterms:W3CDTF">2024-11-12T10:11:00Z</dcterms:created>
  <dcterms:modified xsi:type="dcterms:W3CDTF">2026-06-25T10:53:00Z</dcterms:modified>
</cp:coreProperties>
</file>