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DF1" w:rsidRPr="00E83096" w:rsidRDefault="003F0361" w:rsidP="00162DF1">
      <w:pPr>
        <w:pStyle w:val="31"/>
        <w:spacing w:after="0"/>
        <w:jc w:val="center"/>
        <w:rPr>
          <w:rFonts w:cs="Times New Roman"/>
          <w:b/>
          <w:iCs/>
          <w:caps/>
          <w:sz w:val="24"/>
          <w:szCs w:val="24"/>
        </w:rPr>
      </w:pPr>
      <w:r w:rsidRPr="00E83096">
        <w:rPr>
          <w:rFonts w:cs="Times New Roman"/>
          <w:b/>
          <w:iCs/>
          <w:sz w:val="24"/>
          <w:szCs w:val="24"/>
        </w:rPr>
        <w:t>Контракт</w:t>
      </w:r>
      <w:r w:rsidR="00202F39" w:rsidRPr="00E83096">
        <w:rPr>
          <w:rFonts w:cs="Times New Roman"/>
          <w:b/>
          <w:iCs/>
          <w:caps/>
          <w:sz w:val="24"/>
          <w:szCs w:val="24"/>
        </w:rPr>
        <w:t xml:space="preserve"> № </w:t>
      </w:r>
      <w:r w:rsidRPr="00E83096">
        <w:rPr>
          <w:rFonts w:cs="Times New Roman"/>
          <w:b/>
          <w:iCs/>
          <w:caps/>
          <w:sz w:val="24"/>
          <w:szCs w:val="24"/>
        </w:rPr>
        <w:t>_________________</w:t>
      </w:r>
    </w:p>
    <w:p w:rsidR="00D37E77" w:rsidRPr="00412912" w:rsidRDefault="00D37E77" w:rsidP="00D37E77">
      <w:pPr>
        <w:pStyle w:val="31"/>
        <w:spacing w:after="0"/>
        <w:jc w:val="center"/>
        <w:rPr>
          <w:rFonts w:cs="Times New Roman"/>
          <w:i/>
          <w:iCs/>
          <w:sz w:val="24"/>
          <w:szCs w:val="24"/>
        </w:rPr>
      </w:pPr>
    </w:p>
    <w:tbl>
      <w:tblPr>
        <w:tblW w:w="10314" w:type="dxa"/>
        <w:tblLook w:val="00A0" w:firstRow="1" w:lastRow="0" w:firstColumn="1" w:lastColumn="0" w:noHBand="0" w:noVBand="0"/>
      </w:tblPr>
      <w:tblGrid>
        <w:gridCol w:w="4499"/>
        <w:gridCol w:w="5815"/>
      </w:tblGrid>
      <w:tr w:rsidR="00162DF1" w:rsidRPr="008C1F87" w:rsidTr="00C27FAB">
        <w:trPr>
          <w:trHeight w:val="231"/>
        </w:trPr>
        <w:tc>
          <w:tcPr>
            <w:tcW w:w="4499" w:type="dxa"/>
          </w:tcPr>
          <w:p w:rsidR="00162DF1" w:rsidRPr="009E4EAD" w:rsidRDefault="003F0361" w:rsidP="00C27FAB">
            <w:pPr>
              <w:rPr>
                <w:bCs/>
                <w:sz w:val="24"/>
                <w:szCs w:val="24"/>
              </w:rPr>
            </w:pPr>
            <w:proofErr w:type="spellStart"/>
            <w:r>
              <w:rPr>
                <w:bCs/>
                <w:sz w:val="24"/>
                <w:szCs w:val="24"/>
              </w:rPr>
              <w:t>г.Москва</w:t>
            </w:r>
            <w:proofErr w:type="spellEnd"/>
          </w:p>
        </w:tc>
        <w:tc>
          <w:tcPr>
            <w:tcW w:w="5815" w:type="dxa"/>
          </w:tcPr>
          <w:p w:rsidR="00162DF1" w:rsidRPr="009E4EAD" w:rsidRDefault="00162DF1" w:rsidP="00D3424A">
            <w:pPr>
              <w:jc w:val="right"/>
              <w:rPr>
                <w:bCs/>
                <w:sz w:val="24"/>
                <w:szCs w:val="24"/>
              </w:rPr>
            </w:pPr>
            <w:r w:rsidRPr="009E4EAD">
              <w:rPr>
                <w:bCs/>
                <w:sz w:val="24"/>
                <w:szCs w:val="24"/>
              </w:rPr>
              <w:t>«____» ___________ 202</w:t>
            </w:r>
            <w:r w:rsidR="003F0361">
              <w:rPr>
                <w:bCs/>
                <w:sz w:val="24"/>
                <w:szCs w:val="24"/>
              </w:rPr>
              <w:t>6</w:t>
            </w:r>
            <w:r w:rsidRPr="009E4EAD">
              <w:rPr>
                <w:bCs/>
                <w:sz w:val="24"/>
                <w:szCs w:val="24"/>
              </w:rPr>
              <w:t xml:space="preserve"> г.</w:t>
            </w:r>
          </w:p>
        </w:tc>
      </w:tr>
      <w:tr w:rsidR="00162DF1" w:rsidRPr="008C1F87" w:rsidTr="00C27FAB">
        <w:trPr>
          <w:trHeight w:val="231"/>
        </w:trPr>
        <w:tc>
          <w:tcPr>
            <w:tcW w:w="4499" w:type="dxa"/>
          </w:tcPr>
          <w:p w:rsidR="00162DF1" w:rsidRPr="00412912" w:rsidRDefault="00162DF1" w:rsidP="00C27FAB">
            <w:pPr>
              <w:rPr>
                <w:b/>
                <w:bCs/>
                <w:sz w:val="24"/>
                <w:szCs w:val="24"/>
              </w:rPr>
            </w:pPr>
          </w:p>
        </w:tc>
        <w:tc>
          <w:tcPr>
            <w:tcW w:w="5815" w:type="dxa"/>
          </w:tcPr>
          <w:p w:rsidR="00162DF1" w:rsidRPr="00412912" w:rsidRDefault="00162DF1" w:rsidP="00C27FAB">
            <w:pPr>
              <w:jc w:val="right"/>
              <w:rPr>
                <w:b/>
                <w:bCs/>
                <w:sz w:val="24"/>
                <w:szCs w:val="24"/>
              </w:rPr>
            </w:pPr>
          </w:p>
        </w:tc>
      </w:tr>
    </w:tbl>
    <w:p w:rsidR="003F0361" w:rsidRPr="003F0361" w:rsidRDefault="003F0361" w:rsidP="003F0361">
      <w:pPr>
        <w:tabs>
          <w:tab w:val="left" w:pos="789"/>
        </w:tabs>
        <w:jc w:val="both"/>
        <w:rPr>
          <w:sz w:val="24"/>
          <w:szCs w:val="24"/>
        </w:rPr>
      </w:pPr>
      <w:r w:rsidRPr="003F0361">
        <w:rPr>
          <w:sz w:val="24"/>
          <w:szCs w:val="24"/>
        </w:rPr>
        <w:t>Федеральное государственное бюджетное научное учреждение «Федеральный институт педагогических измерений (ФГБНУ «ФИПИ»), именуемый в дальнейшем «Заказчик», в лице ___________, действующего на основании ___________,  с одной стороны, и _________________, именуемое в дальнейшем «Поставщик», в лице _________________, действующего на основании ___________, с другой стороны, вместе именуемые в дальнейшем «Стороны», на основании п. 5</w:t>
      </w:r>
      <w:r w:rsidR="00E83096">
        <w:rPr>
          <w:sz w:val="24"/>
          <w:szCs w:val="24"/>
        </w:rPr>
        <w:t xml:space="preserve"> </w:t>
      </w:r>
      <w:r w:rsidRPr="003F0361">
        <w:rPr>
          <w:sz w:val="24"/>
          <w:szCs w:val="24"/>
        </w:rPr>
        <w:t xml:space="preserve"> ст. 93 Федерального закона от 05.04.2013г. № 44-ФЗ «О контрактной системе в сфере закупок товаров, работ, услуг для обеспечения государственных и муниципальных нужд», идентификационный код закупки (ИКЗ) 261772826875077030100100040000000244 на основании результатов проведения закупочной сессии № _______________ с использованием ЕАТ «Березка», заключили настоящий договор (далее – Договор) о нижеследующем::</w:t>
      </w:r>
    </w:p>
    <w:p w:rsidR="003F0361" w:rsidRPr="003F0361" w:rsidRDefault="003F0361" w:rsidP="003F0361">
      <w:pPr>
        <w:tabs>
          <w:tab w:val="left" w:pos="789"/>
        </w:tabs>
        <w:jc w:val="both"/>
        <w:rPr>
          <w:sz w:val="24"/>
          <w:szCs w:val="24"/>
        </w:rPr>
      </w:pPr>
    </w:p>
    <w:p w:rsidR="003F0361" w:rsidRPr="003F0361" w:rsidRDefault="003F0361" w:rsidP="003F0361">
      <w:pPr>
        <w:tabs>
          <w:tab w:val="left" w:pos="789"/>
        </w:tabs>
        <w:jc w:val="center"/>
        <w:rPr>
          <w:b/>
          <w:sz w:val="24"/>
          <w:szCs w:val="24"/>
        </w:rPr>
      </w:pPr>
      <w:r w:rsidRPr="003F0361">
        <w:rPr>
          <w:b/>
          <w:sz w:val="24"/>
          <w:szCs w:val="24"/>
        </w:rPr>
        <w:t>1. Предмет контракта</w:t>
      </w:r>
    </w:p>
    <w:p w:rsidR="003F0361" w:rsidRPr="003F0361" w:rsidRDefault="003F0361" w:rsidP="003F0361">
      <w:pPr>
        <w:tabs>
          <w:tab w:val="left" w:pos="789"/>
        </w:tabs>
        <w:jc w:val="both"/>
        <w:rPr>
          <w:sz w:val="24"/>
          <w:szCs w:val="24"/>
        </w:rPr>
      </w:pPr>
      <w:r>
        <w:rPr>
          <w:sz w:val="24"/>
          <w:szCs w:val="24"/>
        </w:rPr>
        <w:tab/>
      </w:r>
      <w:r w:rsidRPr="003F0361">
        <w:rPr>
          <w:sz w:val="24"/>
          <w:szCs w:val="24"/>
        </w:rPr>
        <w:t xml:space="preserve">1.1. Поставщик обязуется поставить Заказчику </w:t>
      </w:r>
      <w:r w:rsidRPr="00E83096">
        <w:rPr>
          <w:b/>
          <w:sz w:val="24"/>
          <w:szCs w:val="24"/>
        </w:rPr>
        <w:t>просты</w:t>
      </w:r>
      <w:r w:rsidR="0025035C" w:rsidRPr="00E83096">
        <w:rPr>
          <w:b/>
          <w:sz w:val="24"/>
          <w:szCs w:val="24"/>
        </w:rPr>
        <w:t>е</w:t>
      </w:r>
      <w:r w:rsidRPr="00E83096">
        <w:rPr>
          <w:b/>
          <w:sz w:val="24"/>
          <w:szCs w:val="24"/>
        </w:rPr>
        <w:t xml:space="preserve"> (неисключительны</w:t>
      </w:r>
      <w:r w:rsidR="0025035C" w:rsidRPr="00E83096">
        <w:rPr>
          <w:b/>
          <w:sz w:val="24"/>
          <w:szCs w:val="24"/>
        </w:rPr>
        <w:t>е</w:t>
      </w:r>
      <w:r w:rsidRPr="00E83096">
        <w:rPr>
          <w:b/>
          <w:sz w:val="24"/>
          <w:szCs w:val="24"/>
        </w:rPr>
        <w:t>) лицензи</w:t>
      </w:r>
      <w:r w:rsidR="0025035C" w:rsidRPr="00E83096">
        <w:rPr>
          <w:b/>
          <w:sz w:val="24"/>
          <w:szCs w:val="24"/>
        </w:rPr>
        <w:t>и</w:t>
      </w:r>
      <w:r w:rsidRPr="00E83096">
        <w:rPr>
          <w:b/>
          <w:sz w:val="24"/>
          <w:szCs w:val="24"/>
        </w:rPr>
        <w:t xml:space="preserve"> на использование программного обеспечения «Операционная система специального назначения «</w:t>
      </w:r>
      <w:proofErr w:type="spellStart"/>
      <w:r w:rsidRPr="00E83096">
        <w:rPr>
          <w:b/>
          <w:sz w:val="24"/>
          <w:szCs w:val="24"/>
        </w:rPr>
        <w:t>Astra</w:t>
      </w:r>
      <w:proofErr w:type="spellEnd"/>
      <w:r w:rsidRPr="00E83096">
        <w:rPr>
          <w:b/>
          <w:sz w:val="24"/>
          <w:szCs w:val="24"/>
        </w:rPr>
        <w:t xml:space="preserve"> </w:t>
      </w:r>
      <w:proofErr w:type="spellStart"/>
      <w:r w:rsidRPr="00E83096">
        <w:rPr>
          <w:b/>
          <w:sz w:val="24"/>
          <w:szCs w:val="24"/>
        </w:rPr>
        <w:t>Linux</w:t>
      </w:r>
      <w:proofErr w:type="spellEnd"/>
      <w:r w:rsidRPr="00E83096">
        <w:rPr>
          <w:b/>
          <w:sz w:val="24"/>
          <w:szCs w:val="24"/>
        </w:rPr>
        <w:t xml:space="preserve"> </w:t>
      </w:r>
      <w:proofErr w:type="spellStart"/>
      <w:r w:rsidRPr="00E83096">
        <w:rPr>
          <w:b/>
          <w:sz w:val="24"/>
          <w:szCs w:val="24"/>
        </w:rPr>
        <w:t>Special</w:t>
      </w:r>
      <w:proofErr w:type="spellEnd"/>
      <w:r w:rsidRPr="00E83096">
        <w:rPr>
          <w:b/>
          <w:sz w:val="24"/>
          <w:szCs w:val="24"/>
        </w:rPr>
        <w:t xml:space="preserve"> </w:t>
      </w:r>
      <w:proofErr w:type="spellStart"/>
      <w:r w:rsidRPr="00E83096">
        <w:rPr>
          <w:b/>
          <w:sz w:val="24"/>
          <w:szCs w:val="24"/>
        </w:rPr>
        <w:t>Edition</w:t>
      </w:r>
      <w:proofErr w:type="spellEnd"/>
      <w:r w:rsidRPr="00E83096">
        <w:rPr>
          <w:b/>
          <w:sz w:val="24"/>
          <w:szCs w:val="24"/>
        </w:rPr>
        <w:t>»</w:t>
      </w:r>
      <w:r w:rsidRPr="003F0361">
        <w:rPr>
          <w:sz w:val="24"/>
          <w:szCs w:val="24"/>
        </w:rPr>
        <w:t xml:space="preserve"> (далее – товар) в соответствии с условиями настоящего контракта, технического задания (приложение № 1 к контракту, являющееся его неотъемлемой частью, далее – техническое задание) и спецификации (приложение № 2 к контракту, являющееся его неотъемлемой частью, далее – спецификация).</w:t>
      </w:r>
    </w:p>
    <w:p w:rsidR="003F0361" w:rsidRPr="003F0361" w:rsidRDefault="003F0361" w:rsidP="003F0361">
      <w:pPr>
        <w:tabs>
          <w:tab w:val="left" w:pos="789"/>
        </w:tabs>
        <w:jc w:val="both"/>
        <w:rPr>
          <w:sz w:val="24"/>
          <w:szCs w:val="24"/>
        </w:rPr>
      </w:pPr>
      <w:r>
        <w:rPr>
          <w:sz w:val="24"/>
          <w:szCs w:val="24"/>
        </w:rPr>
        <w:tab/>
      </w:r>
      <w:r w:rsidRPr="003F0361">
        <w:rPr>
          <w:sz w:val="24"/>
          <w:szCs w:val="24"/>
        </w:rPr>
        <w:t>1.2. Товар поставляется Поставщиком в точном соответствии с условиями настоящего контракта, технического задания и спецификации.</w:t>
      </w:r>
    </w:p>
    <w:p w:rsidR="003F0361" w:rsidRDefault="003F0361" w:rsidP="003F0361">
      <w:pPr>
        <w:tabs>
          <w:tab w:val="left" w:pos="789"/>
        </w:tabs>
        <w:jc w:val="both"/>
        <w:rPr>
          <w:sz w:val="24"/>
          <w:szCs w:val="24"/>
        </w:rPr>
      </w:pPr>
      <w:r>
        <w:rPr>
          <w:sz w:val="24"/>
          <w:szCs w:val="24"/>
        </w:rPr>
        <w:tab/>
      </w:r>
      <w:r w:rsidRPr="003F0361">
        <w:rPr>
          <w:sz w:val="24"/>
          <w:szCs w:val="24"/>
        </w:rPr>
        <w:t>1.3. Заказчик обязуется принять и оплатить поставленный товар при условии его соответствия требованиям настоящего контракта, технического задания и спецификации, в порядке и в сроки, установленные настоящим контрактом.</w:t>
      </w:r>
    </w:p>
    <w:p w:rsidR="00D64487" w:rsidRPr="003F0361" w:rsidRDefault="00D64487" w:rsidP="003F0361">
      <w:pPr>
        <w:tabs>
          <w:tab w:val="left" w:pos="789"/>
        </w:tabs>
        <w:jc w:val="both"/>
        <w:rPr>
          <w:sz w:val="24"/>
          <w:szCs w:val="24"/>
        </w:rPr>
      </w:pPr>
      <w:r>
        <w:rPr>
          <w:sz w:val="24"/>
          <w:szCs w:val="24"/>
        </w:rPr>
        <w:tab/>
        <w:t>Срок поставки: в течение 10</w:t>
      </w:r>
      <w:r w:rsidR="00B23548">
        <w:rPr>
          <w:sz w:val="24"/>
          <w:szCs w:val="24"/>
        </w:rPr>
        <w:t xml:space="preserve"> рабочих</w:t>
      </w:r>
      <w:bookmarkStart w:id="0" w:name="_GoBack"/>
      <w:bookmarkEnd w:id="0"/>
      <w:r>
        <w:rPr>
          <w:sz w:val="24"/>
          <w:szCs w:val="24"/>
        </w:rPr>
        <w:t xml:space="preserve"> дней с момента заключения контракта.</w:t>
      </w:r>
    </w:p>
    <w:p w:rsidR="003F0361" w:rsidRPr="003F0361" w:rsidRDefault="003F0361" w:rsidP="003F0361">
      <w:pPr>
        <w:tabs>
          <w:tab w:val="left" w:pos="789"/>
        </w:tabs>
        <w:jc w:val="both"/>
        <w:rPr>
          <w:sz w:val="24"/>
          <w:szCs w:val="24"/>
        </w:rPr>
      </w:pPr>
      <w:r>
        <w:rPr>
          <w:sz w:val="24"/>
          <w:szCs w:val="24"/>
        </w:rPr>
        <w:tab/>
      </w:r>
      <w:r w:rsidRPr="003F0361">
        <w:rPr>
          <w:sz w:val="24"/>
          <w:szCs w:val="24"/>
        </w:rPr>
        <w:t>1.4. Источник финансирования: средства субсидии на выполнение государственного задания.</w:t>
      </w:r>
    </w:p>
    <w:p w:rsidR="003F0361" w:rsidRPr="003F0361" w:rsidRDefault="003F0361" w:rsidP="003F0361">
      <w:pPr>
        <w:tabs>
          <w:tab w:val="left" w:pos="789"/>
        </w:tabs>
        <w:jc w:val="both"/>
        <w:rPr>
          <w:sz w:val="24"/>
          <w:szCs w:val="24"/>
        </w:rPr>
      </w:pPr>
      <w:r>
        <w:rPr>
          <w:sz w:val="24"/>
          <w:szCs w:val="24"/>
        </w:rPr>
        <w:tab/>
      </w:r>
      <w:r w:rsidRPr="003F0361">
        <w:rPr>
          <w:sz w:val="24"/>
          <w:szCs w:val="24"/>
        </w:rPr>
        <w:t xml:space="preserve">Код по Общероссийскому классификатору продукции по видам экономической деятельности (ОКПД2): </w:t>
      </w:r>
    </w:p>
    <w:p w:rsidR="003F0361" w:rsidRPr="003F0361" w:rsidRDefault="003F0361" w:rsidP="003F0361">
      <w:pPr>
        <w:tabs>
          <w:tab w:val="left" w:pos="789"/>
        </w:tabs>
        <w:jc w:val="both"/>
        <w:rPr>
          <w:sz w:val="24"/>
          <w:szCs w:val="24"/>
        </w:rPr>
      </w:pPr>
      <w:r>
        <w:rPr>
          <w:sz w:val="24"/>
          <w:szCs w:val="24"/>
        </w:rPr>
        <w:tab/>
      </w:r>
      <w:r w:rsidRPr="003F0361">
        <w:rPr>
          <w:sz w:val="24"/>
          <w:szCs w:val="24"/>
        </w:rPr>
        <w:t xml:space="preserve">58.29.50.000 – Услуги по предоставлению лицензий на право использовать компьютерное </w:t>
      </w:r>
      <w:r>
        <w:rPr>
          <w:sz w:val="24"/>
          <w:szCs w:val="24"/>
        </w:rPr>
        <w:tab/>
      </w:r>
      <w:r w:rsidRPr="003F0361">
        <w:rPr>
          <w:sz w:val="24"/>
          <w:szCs w:val="24"/>
        </w:rPr>
        <w:t xml:space="preserve">программное обеспечение. </w:t>
      </w:r>
    </w:p>
    <w:p w:rsidR="003F0361" w:rsidRPr="003F0361" w:rsidRDefault="003F0361" w:rsidP="003F0361">
      <w:pPr>
        <w:tabs>
          <w:tab w:val="left" w:pos="789"/>
        </w:tabs>
        <w:jc w:val="both"/>
        <w:rPr>
          <w:sz w:val="24"/>
          <w:szCs w:val="24"/>
        </w:rPr>
      </w:pPr>
      <w:r>
        <w:rPr>
          <w:sz w:val="24"/>
          <w:szCs w:val="24"/>
        </w:rPr>
        <w:tab/>
      </w:r>
      <w:r w:rsidRPr="003F0361">
        <w:rPr>
          <w:sz w:val="24"/>
          <w:szCs w:val="24"/>
        </w:rPr>
        <w:t>Количество-2.</w:t>
      </w:r>
    </w:p>
    <w:p w:rsidR="00162DF1" w:rsidRDefault="003F0361" w:rsidP="003F0361">
      <w:pPr>
        <w:tabs>
          <w:tab w:val="left" w:pos="789"/>
        </w:tabs>
        <w:jc w:val="both"/>
        <w:rPr>
          <w:sz w:val="24"/>
          <w:szCs w:val="24"/>
        </w:rPr>
      </w:pPr>
      <w:r>
        <w:rPr>
          <w:sz w:val="24"/>
          <w:szCs w:val="24"/>
        </w:rPr>
        <w:tab/>
      </w:r>
      <w:r w:rsidRPr="003F0361">
        <w:rPr>
          <w:sz w:val="24"/>
          <w:szCs w:val="24"/>
        </w:rPr>
        <w:t>Единица измерения - штука.</w:t>
      </w:r>
    </w:p>
    <w:p w:rsidR="003F0361" w:rsidRDefault="00D64487" w:rsidP="003F0361">
      <w:pPr>
        <w:tabs>
          <w:tab w:val="left" w:pos="789"/>
        </w:tabs>
        <w:jc w:val="both"/>
        <w:rPr>
          <w:sz w:val="24"/>
          <w:szCs w:val="24"/>
        </w:rPr>
      </w:pPr>
      <w:r>
        <w:rPr>
          <w:sz w:val="24"/>
          <w:szCs w:val="24"/>
        </w:rPr>
        <w:tab/>
        <w:t xml:space="preserve">ИКЗ </w:t>
      </w:r>
      <w:r w:rsidRPr="003F0361">
        <w:rPr>
          <w:sz w:val="24"/>
          <w:szCs w:val="24"/>
        </w:rPr>
        <w:t>261772826875077030100100040000000244</w:t>
      </w:r>
      <w:r>
        <w:rPr>
          <w:sz w:val="24"/>
          <w:szCs w:val="24"/>
        </w:rPr>
        <w:t>.</w:t>
      </w:r>
    </w:p>
    <w:p w:rsidR="00D64487" w:rsidRPr="003F0361" w:rsidRDefault="00D64487" w:rsidP="003F0361">
      <w:pPr>
        <w:tabs>
          <w:tab w:val="left" w:pos="789"/>
        </w:tabs>
        <w:jc w:val="both"/>
        <w:rPr>
          <w:rFonts w:cs="Times New Roman"/>
          <w:bCs/>
          <w:color w:val="000000" w:themeColor="text1"/>
          <w:sz w:val="24"/>
          <w:szCs w:val="24"/>
        </w:rPr>
      </w:pPr>
    </w:p>
    <w:p w:rsidR="00FF524E" w:rsidRPr="00714257" w:rsidRDefault="00E83096" w:rsidP="00FF524E">
      <w:pPr>
        <w:jc w:val="center"/>
        <w:rPr>
          <w:b/>
          <w:sz w:val="24"/>
          <w:szCs w:val="24"/>
        </w:rPr>
      </w:pPr>
      <w:r>
        <w:rPr>
          <w:b/>
          <w:sz w:val="24"/>
          <w:szCs w:val="24"/>
        </w:rPr>
        <w:t>2. Права и обязанности С</w:t>
      </w:r>
      <w:r w:rsidR="00FF524E" w:rsidRPr="00714257">
        <w:rPr>
          <w:b/>
          <w:sz w:val="24"/>
          <w:szCs w:val="24"/>
        </w:rPr>
        <w:t>торон</w:t>
      </w:r>
    </w:p>
    <w:p w:rsidR="001F4CAC" w:rsidRPr="004B699A" w:rsidRDefault="001F4CAC" w:rsidP="001F4CAC">
      <w:pPr>
        <w:autoSpaceDE w:val="0"/>
        <w:autoSpaceDN w:val="0"/>
        <w:adjustRightInd w:val="0"/>
        <w:ind w:firstLine="720"/>
        <w:jc w:val="both"/>
        <w:rPr>
          <w:rFonts w:cs="Times New Roman"/>
          <w:sz w:val="24"/>
          <w:szCs w:val="24"/>
        </w:rPr>
      </w:pPr>
      <w:r w:rsidRPr="009F3EF3">
        <w:rPr>
          <w:rFonts w:cs="Times New Roman"/>
          <w:sz w:val="24"/>
          <w:szCs w:val="24"/>
        </w:rPr>
        <w:t xml:space="preserve">2.1. </w:t>
      </w:r>
      <w:r w:rsidR="006973D5">
        <w:rPr>
          <w:rFonts w:cs="Times New Roman"/>
          <w:sz w:val="24"/>
          <w:szCs w:val="24"/>
        </w:rPr>
        <w:t xml:space="preserve">Поставщик </w:t>
      </w:r>
      <w:r w:rsidRPr="009F3EF3">
        <w:rPr>
          <w:rFonts w:cs="Times New Roman"/>
          <w:sz w:val="24"/>
          <w:szCs w:val="24"/>
        </w:rPr>
        <w:t>обязан:</w:t>
      </w:r>
    </w:p>
    <w:p w:rsidR="00FA5146" w:rsidRPr="00FA5146" w:rsidRDefault="008B7C95" w:rsidP="00FA5146">
      <w:pPr>
        <w:autoSpaceDE w:val="0"/>
        <w:autoSpaceDN w:val="0"/>
        <w:adjustRightInd w:val="0"/>
        <w:ind w:firstLine="720"/>
        <w:jc w:val="both"/>
        <w:rPr>
          <w:rFonts w:cs="Times New Roman"/>
          <w:bCs/>
          <w:sz w:val="24"/>
          <w:szCs w:val="24"/>
        </w:rPr>
      </w:pPr>
      <w:r>
        <w:rPr>
          <w:rFonts w:cs="Times New Roman"/>
          <w:bCs/>
          <w:sz w:val="24"/>
          <w:szCs w:val="24"/>
        </w:rPr>
        <w:t>2.1.1</w:t>
      </w:r>
      <w:r w:rsidR="00FA5146">
        <w:rPr>
          <w:rFonts w:cs="Times New Roman"/>
          <w:bCs/>
          <w:sz w:val="24"/>
          <w:szCs w:val="24"/>
        </w:rPr>
        <w:t>. Я</w:t>
      </w:r>
      <w:r w:rsidR="00FA5146" w:rsidRPr="00FA5146">
        <w:rPr>
          <w:rFonts w:cs="Times New Roman"/>
          <w:bCs/>
          <w:sz w:val="24"/>
          <w:szCs w:val="24"/>
        </w:rPr>
        <w:t xml:space="preserve">вляться правообладателем или иметь право на распространение </w:t>
      </w:r>
      <w:r w:rsidR="00FA5146" w:rsidRPr="00FA5146">
        <w:rPr>
          <w:rFonts w:cs="Times New Roman"/>
          <w:sz w:val="24"/>
          <w:szCs w:val="24"/>
        </w:rPr>
        <w:t xml:space="preserve">простых (неисключительных) лицензий </w:t>
      </w:r>
      <w:r w:rsidR="00FA5146" w:rsidRPr="00FA5146">
        <w:rPr>
          <w:rFonts w:cs="Times New Roman"/>
          <w:bCs/>
          <w:sz w:val="24"/>
          <w:szCs w:val="24"/>
        </w:rPr>
        <w:t>согласно лицензионному договору с правообладателем и гарантировать функционирование всех характеристик в течение всего срока их использования.</w:t>
      </w:r>
    </w:p>
    <w:p w:rsidR="00FA5146" w:rsidRPr="00FA5146" w:rsidRDefault="008B7C95" w:rsidP="00FA5146">
      <w:pPr>
        <w:ind w:firstLine="720"/>
        <w:jc w:val="both"/>
        <w:rPr>
          <w:rFonts w:cs="Times New Roman"/>
          <w:color w:val="000000"/>
          <w:sz w:val="24"/>
          <w:szCs w:val="24"/>
        </w:rPr>
      </w:pPr>
      <w:r>
        <w:rPr>
          <w:rFonts w:cs="Times New Roman"/>
          <w:sz w:val="24"/>
          <w:szCs w:val="24"/>
        </w:rPr>
        <w:t>2.1.2</w:t>
      </w:r>
      <w:r w:rsidR="00FA5146">
        <w:rPr>
          <w:rFonts w:cs="Times New Roman"/>
          <w:sz w:val="24"/>
          <w:szCs w:val="24"/>
        </w:rPr>
        <w:t>.</w:t>
      </w:r>
      <w:r w:rsidR="00FA5146" w:rsidRPr="00FA5146">
        <w:rPr>
          <w:rFonts w:cs="Times New Roman"/>
          <w:sz w:val="24"/>
          <w:szCs w:val="24"/>
        </w:rPr>
        <w:t xml:space="preserve"> </w:t>
      </w:r>
      <w:r w:rsidR="00FA5146">
        <w:rPr>
          <w:rFonts w:cs="Times New Roman"/>
          <w:sz w:val="24"/>
          <w:szCs w:val="24"/>
        </w:rPr>
        <w:t>Г</w:t>
      </w:r>
      <w:r w:rsidR="00FA5146" w:rsidRPr="00FA5146">
        <w:rPr>
          <w:rFonts w:cs="Times New Roman"/>
          <w:sz w:val="24"/>
          <w:szCs w:val="24"/>
        </w:rPr>
        <w:t>арантировать, что поставляемые простые (неисключительные) лицензии на право установки и исп</w:t>
      </w:r>
      <w:r>
        <w:rPr>
          <w:rFonts w:cs="Times New Roman"/>
          <w:sz w:val="24"/>
          <w:szCs w:val="24"/>
        </w:rPr>
        <w:t>ользования операционной системы</w:t>
      </w:r>
      <w:r w:rsidR="00FA5146" w:rsidRPr="00FA5146">
        <w:rPr>
          <w:rFonts w:cs="Times New Roman"/>
          <w:sz w:val="24"/>
          <w:szCs w:val="24"/>
        </w:rPr>
        <w:t xml:space="preserve"> являются новыми, надлежащего качест</w:t>
      </w:r>
      <w:r>
        <w:rPr>
          <w:rFonts w:cs="Times New Roman"/>
          <w:sz w:val="24"/>
          <w:szCs w:val="24"/>
        </w:rPr>
        <w:t>ва и характеристик (соответствую</w:t>
      </w:r>
      <w:r w:rsidR="00FA5146" w:rsidRPr="00FA5146">
        <w:rPr>
          <w:rFonts w:cs="Times New Roman"/>
          <w:sz w:val="24"/>
          <w:szCs w:val="24"/>
        </w:rPr>
        <w:t xml:space="preserve">т </w:t>
      </w:r>
      <w:r>
        <w:rPr>
          <w:rFonts w:cs="Times New Roman"/>
          <w:sz w:val="24"/>
          <w:szCs w:val="24"/>
        </w:rPr>
        <w:t>установленным требованиям и имею</w:t>
      </w:r>
      <w:r w:rsidR="00FA5146" w:rsidRPr="00FA5146">
        <w:rPr>
          <w:rFonts w:cs="Times New Roman"/>
          <w:sz w:val="24"/>
          <w:szCs w:val="24"/>
        </w:rPr>
        <w:t xml:space="preserve">т необходимые сертификаты и удостоверения качества). </w:t>
      </w:r>
    </w:p>
    <w:p w:rsidR="001F4CAC" w:rsidRPr="004B699A" w:rsidRDefault="001F4CAC" w:rsidP="001F4CAC">
      <w:pPr>
        <w:autoSpaceDE w:val="0"/>
        <w:autoSpaceDN w:val="0"/>
        <w:adjustRightInd w:val="0"/>
        <w:ind w:firstLine="720"/>
        <w:jc w:val="both"/>
        <w:rPr>
          <w:rFonts w:cs="Times New Roman"/>
          <w:sz w:val="24"/>
          <w:szCs w:val="24"/>
        </w:rPr>
      </w:pPr>
      <w:r w:rsidRPr="004B699A">
        <w:rPr>
          <w:rFonts w:cs="Times New Roman"/>
          <w:sz w:val="24"/>
          <w:szCs w:val="24"/>
        </w:rPr>
        <w:t>2.1.</w:t>
      </w:r>
      <w:proofErr w:type="gramStart"/>
      <w:r w:rsidR="008B7C95">
        <w:rPr>
          <w:rFonts w:cs="Times New Roman"/>
          <w:sz w:val="24"/>
          <w:szCs w:val="24"/>
        </w:rPr>
        <w:t>3</w:t>
      </w:r>
      <w:r w:rsidRPr="004B699A">
        <w:rPr>
          <w:rFonts w:cs="Times New Roman"/>
          <w:sz w:val="24"/>
          <w:szCs w:val="24"/>
        </w:rPr>
        <w:t>.Своевременно</w:t>
      </w:r>
      <w:proofErr w:type="gramEnd"/>
      <w:r w:rsidRPr="004B699A">
        <w:rPr>
          <w:rFonts w:cs="Times New Roman"/>
          <w:sz w:val="24"/>
          <w:szCs w:val="24"/>
        </w:rPr>
        <w:t xml:space="preserve"> предоставлять Заказчик</w:t>
      </w:r>
      <w:r w:rsidR="00BF3CAF">
        <w:rPr>
          <w:rFonts w:cs="Times New Roman"/>
          <w:sz w:val="24"/>
          <w:szCs w:val="24"/>
        </w:rPr>
        <w:t>у</w:t>
      </w:r>
      <w:r w:rsidRPr="004B699A">
        <w:rPr>
          <w:rFonts w:cs="Times New Roman"/>
          <w:sz w:val="24"/>
          <w:szCs w:val="24"/>
        </w:rPr>
        <w:t xml:space="preserve"> документы на оплату</w:t>
      </w:r>
      <w:r w:rsidR="006973D5">
        <w:rPr>
          <w:rFonts w:cs="Times New Roman"/>
          <w:sz w:val="24"/>
          <w:szCs w:val="24"/>
        </w:rPr>
        <w:t xml:space="preserve"> согласно условиям контракта</w:t>
      </w:r>
      <w:r w:rsidRPr="004B699A">
        <w:rPr>
          <w:rFonts w:cs="Times New Roman"/>
          <w:sz w:val="24"/>
          <w:szCs w:val="24"/>
        </w:rPr>
        <w:t xml:space="preserve">. </w:t>
      </w:r>
    </w:p>
    <w:p w:rsidR="001F4CAC" w:rsidRPr="004B699A" w:rsidRDefault="001F4CAC" w:rsidP="001F4CAC">
      <w:pPr>
        <w:autoSpaceDE w:val="0"/>
        <w:autoSpaceDN w:val="0"/>
        <w:adjustRightInd w:val="0"/>
        <w:ind w:firstLine="720"/>
        <w:jc w:val="both"/>
        <w:rPr>
          <w:rFonts w:cs="Times New Roman"/>
          <w:sz w:val="24"/>
          <w:szCs w:val="24"/>
        </w:rPr>
      </w:pPr>
      <w:r w:rsidRPr="004B699A">
        <w:rPr>
          <w:rFonts w:cs="Times New Roman"/>
          <w:sz w:val="24"/>
          <w:szCs w:val="24"/>
        </w:rPr>
        <w:t xml:space="preserve">2.2. </w:t>
      </w:r>
      <w:r w:rsidR="006973D5">
        <w:rPr>
          <w:rFonts w:cs="Times New Roman"/>
          <w:sz w:val="24"/>
          <w:szCs w:val="24"/>
        </w:rPr>
        <w:t>Поставщик</w:t>
      </w:r>
      <w:r w:rsidR="006973D5" w:rsidRPr="004B699A">
        <w:rPr>
          <w:rFonts w:cs="Times New Roman"/>
          <w:sz w:val="24"/>
          <w:szCs w:val="24"/>
        </w:rPr>
        <w:t xml:space="preserve"> </w:t>
      </w:r>
      <w:r w:rsidRPr="004B699A">
        <w:rPr>
          <w:rFonts w:cs="Times New Roman"/>
          <w:sz w:val="24"/>
          <w:szCs w:val="24"/>
        </w:rPr>
        <w:t>вправе:</w:t>
      </w:r>
    </w:p>
    <w:p w:rsidR="001F4CAC" w:rsidRPr="004B699A" w:rsidRDefault="001F4CAC" w:rsidP="001F4CAC">
      <w:pPr>
        <w:autoSpaceDE w:val="0"/>
        <w:autoSpaceDN w:val="0"/>
        <w:adjustRightInd w:val="0"/>
        <w:ind w:firstLine="720"/>
        <w:jc w:val="both"/>
        <w:rPr>
          <w:rFonts w:cs="Times New Roman"/>
          <w:sz w:val="24"/>
          <w:szCs w:val="24"/>
        </w:rPr>
      </w:pPr>
      <w:r w:rsidRPr="004B699A">
        <w:rPr>
          <w:rFonts w:cs="Times New Roman"/>
          <w:sz w:val="24"/>
          <w:szCs w:val="24"/>
        </w:rPr>
        <w:t>2.2.</w:t>
      </w:r>
      <w:proofErr w:type="gramStart"/>
      <w:r w:rsidR="00BF3CAF">
        <w:rPr>
          <w:rFonts w:cs="Times New Roman"/>
          <w:sz w:val="24"/>
          <w:szCs w:val="24"/>
        </w:rPr>
        <w:t>1</w:t>
      </w:r>
      <w:r w:rsidRPr="004B699A">
        <w:rPr>
          <w:rFonts w:cs="Times New Roman"/>
          <w:sz w:val="24"/>
          <w:szCs w:val="24"/>
        </w:rPr>
        <w:t>.Требовать</w:t>
      </w:r>
      <w:proofErr w:type="gramEnd"/>
      <w:r w:rsidRPr="004B699A">
        <w:rPr>
          <w:rFonts w:cs="Times New Roman"/>
          <w:sz w:val="24"/>
          <w:szCs w:val="24"/>
        </w:rPr>
        <w:t xml:space="preserve"> своевременной оплаты надлежащим образом </w:t>
      </w:r>
      <w:r w:rsidR="006973D5">
        <w:rPr>
          <w:rFonts w:cs="Times New Roman"/>
          <w:sz w:val="24"/>
          <w:szCs w:val="24"/>
        </w:rPr>
        <w:t>исполненных обязательств</w:t>
      </w:r>
      <w:r w:rsidRPr="004B699A">
        <w:rPr>
          <w:rFonts w:cs="Times New Roman"/>
          <w:sz w:val="24"/>
          <w:szCs w:val="24"/>
        </w:rPr>
        <w:t xml:space="preserve"> Заказчику на усл</w:t>
      </w:r>
      <w:r w:rsidR="006973D5">
        <w:rPr>
          <w:rFonts w:cs="Times New Roman"/>
          <w:sz w:val="24"/>
          <w:szCs w:val="24"/>
        </w:rPr>
        <w:t>овиях, установленных к</w:t>
      </w:r>
      <w:r w:rsidR="00BF3CAF">
        <w:rPr>
          <w:rFonts w:cs="Times New Roman"/>
          <w:sz w:val="24"/>
          <w:szCs w:val="24"/>
        </w:rPr>
        <w:t>онтрактом.</w:t>
      </w:r>
    </w:p>
    <w:p w:rsidR="001F4CAC" w:rsidRPr="009F3EF3" w:rsidRDefault="001F4CAC" w:rsidP="001F4CAC">
      <w:pPr>
        <w:autoSpaceDE w:val="0"/>
        <w:autoSpaceDN w:val="0"/>
        <w:adjustRightInd w:val="0"/>
        <w:ind w:firstLine="720"/>
        <w:jc w:val="both"/>
        <w:rPr>
          <w:rFonts w:cs="Times New Roman"/>
          <w:sz w:val="24"/>
          <w:szCs w:val="24"/>
        </w:rPr>
      </w:pPr>
      <w:r w:rsidRPr="004B699A">
        <w:rPr>
          <w:rFonts w:cs="Times New Roman"/>
          <w:sz w:val="24"/>
          <w:szCs w:val="24"/>
        </w:rPr>
        <w:lastRenderedPageBreak/>
        <w:t>2.2.</w:t>
      </w:r>
      <w:r w:rsidR="00BF3CAF">
        <w:rPr>
          <w:rFonts w:cs="Times New Roman"/>
          <w:sz w:val="24"/>
          <w:szCs w:val="24"/>
        </w:rPr>
        <w:t>2</w:t>
      </w:r>
      <w:r w:rsidRPr="004B699A">
        <w:rPr>
          <w:rFonts w:cs="Times New Roman"/>
          <w:sz w:val="24"/>
          <w:szCs w:val="24"/>
        </w:rPr>
        <w:t>. По согласованию</w:t>
      </w:r>
      <w:r w:rsidR="006973D5">
        <w:rPr>
          <w:rFonts w:cs="Times New Roman"/>
          <w:sz w:val="24"/>
          <w:szCs w:val="24"/>
        </w:rPr>
        <w:t xml:space="preserve"> с Заказчиком изменить условия к</w:t>
      </w:r>
      <w:r w:rsidRPr="004B699A">
        <w:rPr>
          <w:rFonts w:cs="Times New Roman"/>
          <w:sz w:val="24"/>
          <w:szCs w:val="24"/>
        </w:rPr>
        <w:t xml:space="preserve">онтракта в соответствии со </w:t>
      </w:r>
      <w:r w:rsidRPr="009F3EF3">
        <w:rPr>
          <w:rFonts w:cs="Times New Roman"/>
          <w:sz w:val="24"/>
          <w:szCs w:val="24"/>
        </w:rPr>
        <w:t>статьей 95 Закона о контрактной системе.</w:t>
      </w:r>
    </w:p>
    <w:p w:rsidR="001F4CAC" w:rsidRPr="009F3EF3" w:rsidRDefault="001F4CAC" w:rsidP="001F4CAC">
      <w:pPr>
        <w:autoSpaceDE w:val="0"/>
        <w:autoSpaceDN w:val="0"/>
        <w:adjustRightInd w:val="0"/>
        <w:ind w:firstLine="720"/>
        <w:jc w:val="both"/>
        <w:rPr>
          <w:rFonts w:cs="Times New Roman"/>
          <w:sz w:val="24"/>
          <w:szCs w:val="24"/>
        </w:rPr>
      </w:pPr>
      <w:r w:rsidRPr="009F3EF3">
        <w:rPr>
          <w:rFonts w:cs="Times New Roman"/>
          <w:sz w:val="24"/>
          <w:szCs w:val="24"/>
        </w:rPr>
        <w:t>2.</w:t>
      </w:r>
      <w:r w:rsidR="00FA5146">
        <w:rPr>
          <w:rFonts w:cs="Times New Roman"/>
          <w:sz w:val="24"/>
          <w:szCs w:val="24"/>
        </w:rPr>
        <w:t>3</w:t>
      </w:r>
      <w:r w:rsidRPr="009F3EF3">
        <w:rPr>
          <w:rFonts w:cs="Times New Roman"/>
          <w:sz w:val="24"/>
          <w:szCs w:val="24"/>
        </w:rPr>
        <w:t>. Заказчик обязан:</w:t>
      </w:r>
    </w:p>
    <w:p w:rsidR="001F4CAC" w:rsidRPr="009F3EF3" w:rsidRDefault="001F4CAC" w:rsidP="001F4CAC">
      <w:pPr>
        <w:autoSpaceDE w:val="0"/>
        <w:autoSpaceDN w:val="0"/>
        <w:adjustRightInd w:val="0"/>
        <w:ind w:firstLine="720"/>
        <w:jc w:val="both"/>
        <w:rPr>
          <w:rFonts w:cs="Times New Roman"/>
          <w:sz w:val="24"/>
          <w:szCs w:val="24"/>
        </w:rPr>
      </w:pPr>
      <w:r w:rsidRPr="009F3EF3">
        <w:rPr>
          <w:rFonts w:cs="Times New Roman"/>
          <w:sz w:val="24"/>
          <w:szCs w:val="24"/>
        </w:rPr>
        <w:t>2.</w:t>
      </w:r>
      <w:r w:rsidR="00FA5146">
        <w:rPr>
          <w:rFonts w:cs="Times New Roman"/>
          <w:sz w:val="24"/>
          <w:szCs w:val="24"/>
        </w:rPr>
        <w:t>3.</w:t>
      </w:r>
      <w:r w:rsidRPr="009F3EF3">
        <w:rPr>
          <w:rFonts w:cs="Times New Roman"/>
          <w:sz w:val="24"/>
          <w:szCs w:val="24"/>
        </w:rPr>
        <w:t>1. Проверять исполнение настоящего контракта в соответствии с его условиями.</w:t>
      </w:r>
    </w:p>
    <w:p w:rsidR="001F4CAC" w:rsidRPr="009F3EF3" w:rsidRDefault="001F4CAC" w:rsidP="001F4CAC">
      <w:pPr>
        <w:autoSpaceDE w:val="0"/>
        <w:autoSpaceDN w:val="0"/>
        <w:adjustRightInd w:val="0"/>
        <w:ind w:firstLine="720"/>
        <w:jc w:val="both"/>
        <w:rPr>
          <w:rFonts w:cs="Times New Roman"/>
          <w:sz w:val="24"/>
          <w:szCs w:val="24"/>
        </w:rPr>
      </w:pPr>
      <w:r w:rsidRPr="009F3EF3">
        <w:rPr>
          <w:rFonts w:cs="Times New Roman"/>
          <w:sz w:val="24"/>
          <w:szCs w:val="24"/>
        </w:rPr>
        <w:t>2.</w:t>
      </w:r>
      <w:r w:rsidR="00FA5146">
        <w:rPr>
          <w:rFonts w:cs="Times New Roman"/>
          <w:sz w:val="24"/>
          <w:szCs w:val="24"/>
        </w:rPr>
        <w:t>3</w:t>
      </w:r>
      <w:r w:rsidRPr="009F3EF3">
        <w:rPr>
          <w:rFonts w:cs="Times New Roman"/>
          <w:sz w:val="24"/>
          <w:szCs w:val="24"/>
        </w:rPr>
        <w:t xml:space="preserve">.2. При отсутствии претензий к </w:t>
      </w:r>
      <w:r w:rsidR="00E83096">
        <w:rPr>
          <w:rFonts w:cs="Times New Roman"/>
          <w:sz w:val="24"/>
          <w:szCs w:val="24"/>
        </w:rPr>
        <w:t>поставке по контракту</w:t>
      </w:r>
      <w:r w:rsidRPr="009F3EF3">
        <w:rPr>
          <w:rFonts w:cs="Times New Roman"/>
          <w:sz w:val="24"/>
          <w:szCs w:val="24"/>
        </w:rPr>
        <w:t xml:space="preserve">, произвести расчет с </w:t>
      </w:r>
      <w:r w:rsidR="00E83096">
        <w:rPr>
          <w:rFonts w:cs="Times New Roman"/>
          <w:sz w:val="24"/>
          <w:szCs w:val="24"/>
        </w:rPr>
        <w:t>Поставщиком</w:t>
      </w:r>
      <w:r w:rsidRPr="009F3EF3">
        <w:rPr>
          <w:rFonts w:cs="Times New Roman"/>
          <w:sz w:val="24"/>
          <w:szCs w:val="24"/>
        </w:rPr>
        <w:t xml:space="preserve"> в установленные сроки.</w:t>
      </w:r>
    </w:p>
    <w:p w:rsidR="001F4CAC" w:rsidRPr="009F3EF3" w:rsidRDefault="001F4CAC" w:rsidP="001F4CAC">
      <w:pPr>
        <w:autoSpaceDE w:val="0"/>
        <w:autoSpaceDN w:val="0"/>
        <w:adjustRightInd w:val="0"/>
        <w:ind w:firstLine="720"/>
        <w:jc w:val="both"/>
        <w:rPr>
          <w:rFonts w:cs="Times New Roman"/>
          <w:sz w:val="24"/>
          <w:szCs w:val="24"/>
        </w:rPr>
      </w:pPr>
      <w:r w:rsidRPr="009F3EF3">
        <w:rPr>
          <w:rFonts w:cs="Times New Roman"/>
          <w:sz w:val="24"/>
          <w:szCs w:val="24"/>
        </w:rPr>
        <w:t>2.</w:t>
      </w:r>
      <w:r w:rsidR="00FA5146">
        <w:rPr>
          <w:rFonts w:cs="Times New Roman"/>
          <w:sz w:val="24"/>
          <w:szCs w:val="24"/>
        </w:rPr>
        <w:t>4</w:t>
      </w:r>
      <w:r w:rsidRPr="009F3EF3">
        <w:rPr>
          <w:rFonts w:cs="Times New Roman"/>
          <w:sz w:val="24"/>
          <w:szCs w:val="24"/>
        </w:rPr>
        <w:t>. Заказчик вправе:</w:t>
      </w:r>
    </w:p>
    <w:p w:rsidR="001F4CAC" w:rsidRPr="009F3EF3" w:rsidRDefault="001F4CAC" w:rsidP="001F4CAC">
      <w:pPr>
        <w:autoSpaceDE w:val="0"/>
        <w:autoSpaceDN w:val="0"/>
        <w:adjustRightInd w:val="0"/>
        <w:ind w:firstLine="720"/>
        <w:jc w:val="both"/>
        <w:rPr>
          <w:rFonts w:cs="Times New Roman"/>
          <w:sz w:val="24"/>
          <w:szCs w:val="24"/>
        </w:rPr>
      </w:pPr>
      <w:r w:rsidRPr="009F3EF3">
        <w:rPr>
          <w:rFonts w:cs="Times New Roman"/>
          <w:sz w:val="24"/>
          <w:szCs w:val="24"/>
        </w:rPr>
        <w:t>2.</w:t>
      </w:r>
      <w:r w:rsidR="00FA5146">
        <w:rPr>
          <w:rFonts w:cs="Times New Roman"/>
          <w:sz w:val="24"/>
          <w:szCs w:val="24"/>
        </w:rPr>
        <w:t>4</w:t>
      </w:r>
      <w:r w:rsidRPr="009F3EF3">
        <w:rPr>
          <w:rFonts w:cs="Times New Roman"/>
          <w:sz w:val="24"/>
          <w:szCs w:val="24"/>
        </w:rPr>
        <w:t xml:space="preserve">.1. Требовать от </w:t>
      </w:r>
      <w:r w:rsidR="00E83096">
        <w:rPr>
          <w:rFonts w:cs="Times New Roman"/>
          <w:sz w:val="24"/>
          <w:szCs w:val="24"/>
        </w:rPr>
        <w:t>Поставщика</w:t>
      </w:r>
      <w:r w:rsidRPr="009F3EF3">
        <w:rPr>
          <w:rFonts w:cs="Times New Roman"/>
          <w:sz w:val="24"/>
          <w:szCs w:val="24"/>
        </w:rPr>
        <w:t xml:space="preserve"> надлежащего исполнен</w:t>
      </w:r>
      <w:r w:rsidR="00E83096">
        <w:rPr>
          <w:rFonts w:cs="Times New Roman"/>
          <w:sz w:val="24"/>
          <w:szCs w:val="24"/>
        </w:rPr>
        <w:t>ия обязательств, установленных к</w:t>
      </w:r>
      <w:r w:rsidRPr="009F3EF3">
        <w:rPr>
          <w:rFonts w:cs="Times New Roman"/>
          <w:sz w:val="24"/>
          <w:szCs w:val="24"/>
        </w:rPr>
        <w:t>онтрактом.</w:t>
      </w:r>
    </w:p>
    <w:p w:rsidR="001F4CAC" w:rsidRPr="009F3EF3" w:rsidRDefault="001F4CAC" w:rsidP="001F4CAC">
      <w:pPr>
        <w:autoSpaceDE w:val="0"/>
        <w:autoSpaceDN w:val="0"/>
        <w:adjustRightInd w:val="0"/>
        <w:ind w:firstLine="720"/>
        <w:jc w:val="both"/>
        <w:rPr>
          <w:rFonts w:cs="Times New Roman"/>
          <w:sz w:val="24"/>
          <w:szCs w:val="24"/>
        </w:rPr>
      </w:pPr>
      <w:r w:rsidRPr="009F3EF3">
        <w:rPr>
          <w:rFonts w:cs="Times New Roman"/>
          <w:sz w:val="24"/>
          <w:szCs w:val="24"/>
        </w:rPr>
        <w:t>2.</w:t>
      </w:r>
      <w:r w:rsidR="00FA5146">
        <w:rPr>
          <w:rFonts w:cs="Times New Roman"/>
          <w:sz w:val="24"/>
          <w:szCs w:val="24"/>
        </w:rPr>
        <w:t>4</w:t>
      </w:r>
      <w:r w:rsidRPr="009F3EF3">
        <w:rPr>
          <w:rFonts w:cs="Times New Roman"/>
          <w:sz w:val="24"/>
          <w:szCs w:val="24"/>
        </w:rPr>
        <w:t>.2.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4F4A" w:rsidRPr="00D64487" w:rsidRDefault="001F4CAC" w:rsidP="00D64487">
      <w:pPr>
        <w:autoSpaceDE w:val="0"/>
        <w:autoSpaceDN w:val="0"/>
        <w:adjustRightInd w:val="0"/>
        <w:ind w:firstLine="720"/>
        <w:jc w:val="both"/>
        <w:rPr>
          <w:rFonts w:cs="Times New Roman"/>
          <w:sz w:val="24"/>
          <w:szCs w:val="24"/>
        </w:rPr>
      </w:pPr>
      <w:r w:rsidRPr="009F3EF3">
        <w:rPr>
          <w:rFonts w:cs="Times New Roman"/>
          <w:sz w:val="24"/>
          <w:szCs w:val="24"/>
        </w:rPr>
        <w:t>2.</w:t>
      </w:r>
      <w:r w:rsidR="00FA5146">
        <w:rPr>
          <w:rFonts w:cs="Times New Roman"/>
          <w:sz w:val="24"/>
          <w:szCs w:val="24"/>
        </w:rPr>
        <w:t>4</w:t>
      </w:r>
      <w:r w:rsidRPr="009F3EF3">
        <w:rPr>
          <w:rFonts w:cs="Times New Roman"/>
          <w:sz w:val="24"/>
          <w:szCs w:val="24"/>
        </w:rPr>
        <w:t>.3.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FF524E" w:rsidRPr="004B4DF0" w:rsidRDefault="00FF524E" w:rsidP="00FF524E">
      <w:pPr>
        <w:pStyle w:val="a6"/>
        <w:ind w:left="0"/>
        <w:jc w:val="center"/>
        <w:rPr>
          <w:b/>
          <w:bCs/>
        </w:rPr>
      </w:pPr>
      <w:r w:rsidRPr="00714257">
        <w:rPr>
          <w:b/>
          <w:bCs/>
        </w:rPr>
        <w:t>3. Цена контракта и порядок расчетов</w:t>
      </w:r>
    </w:p>
    <w:p w:rsidR="00FF524E" w:rsidRPr="004B4DF0" w:rsidRDefault="00FF524E" w:rsidP="00FF524E">
      <w:pPr>
        <w:ind w:firstLine="709"/>
        <w:jc w:val="both"/>
        <w:rPr>
          <w:sz w:val="24"/>
          <w:szCs w:val="24"/>
        </w:rPr>
      </w:pPr>
      <w:r w:rsidRPr="004B4DF0">
        <w:rPr>
          <w:sz w:val="24"/>
          <w:szCs w:val="24"/>
        </w:rPr>
        <w:t xml:space="preserve">3.1. </w:t>
      </w:r>
      <w:r w:rsidR="006973D5">
        <w:rPr>
          <w:bCs/>
          <w:iCs/>
          <w:sz w:val="24"/>
          <w:szCs w:val="24"/>
        </w:rPr>
        <w:t>Цена настоящего к</w:t>
      </w:r>
      <w:r w:rsidRPr="004B4DF0">
        <w:rPr>
          <w:bCs/>
          <w:iCs/>
          <w:sz w:val="24"/>
          <w:szCs w:val="24"/>
        </w:rPr>
        <w:t>онтракта составляет:</w:t>
      </w:r>
      <w:r w:rsidR="00202F39">
        <w:rPr>
          <w:bCs/>
          <w:iCs/>
          <w:sz w:val="24"/>
          <w:szCs w:val="24"/>
        </w:rPr>
        <w:t xml:space="preserve"> </w:t>
      </w:r>
      <w:r w:rsidR="009E0ED2">
        <w:rPr>
          <w:bCs/>
          <w:iCs/>
          <w:sz w:val="24"/>
          <w:szCs w:val="24"/>
        </w:rPr>
        <w:t>________ (_____________</w:t>
      </w:r>
      <w:r w:rsidR="00202F39">
        <w:rPr>
          <w:bCs/>
          <w:iCs/>
          <w:sz w:val="24"/>
          <w:szCs w:val="24"/>
        </w:rPr>
        <w:t>)</w:t>
      </w:r>
      <w:r w:rsidRPr="004B4DF0">
        <w:rPr>
          <w:bCs/>
          <w:iCs/>
          <w:sz w:val="24"/>
          <w:szCs w:val="24"/>
        </w:rPr>
        <w:t xml:space="preserve"> рублей </w:t>
      </w:r>
      <w:r w:rsidR="00202F39">
        <w:rPr>
          <w:bCs/>
          <w:iCs/>
          <w:sz w:val="24"/>
          <w:szCs w:val="24"/>
        </w:rPr>
        <w:t>00</w:t>
      </w:r>
      <w:r w:rsidRPr="004B4DF0">
        <w:rPr>
          <w:bCs/>
          <w:iCs/>
          <w:sz w:val="24"/>
          <w:szCs w:val="24"/>
        </w:rPr>
        <w:t xml:space="preserve"> копеек</w:t>
      </w:r>
      <w:r w:rsidR="00F208DD">
        <w:rPr>
          <w:bCs/>
          <w:iCs/>
          <w:sz w:val="24"/>
          <w:szCs w:val="24"/>
        </w:rPr>
        <w:t>,</w:t>
      </w:r>
      <w:r w:rsidR="00BF3CAF" w:rsidRPr="00701DBA">
        <w:rPr>
          <w:rFonts w:cs="Times New Roman"/>
          <w:bCs/>
          <w:i/>
          <w:color w:val="000000" w:themeColor="text1"/>
          <w:sz w:val="24"/>
          <w:szCs w:val="24"/>
        </w:rPr>
        <w:t xml:space="preserve"> </w:t>
      </w:r>
      <w:r w:rsidR="003F0361">
        <w:rPr>
          <w:rFonts w:cs="Times New Roman"/>
          <w:bCs/>
          <w:i/>
          <w:color w:val="000000" w:themeColor="text1"/>
          <w:sz w:val="24"/>
          <w:szCs w:val="24"/>
        </w:rPr>
        <w:t xml:space="preserve">без НДС на основании ______/ </w:t>
      </w:r>
      <w:r w:rsidR="003F0361">
        <w:rPr>
          <w:rFonts w:cs="Times New Roman"/>
          <w:bCs/>
          <w:color w:val="000000" w:themeColor="text1"/>
          <w:sz w:val="24"/>
          <w:szCs w:val="24"/>
        </w:rPr>
        <w:t>НДС __% (</w:t>
      </w:r>
      <w:r w:rsidR="003F0361" w:rsidRPr="003F0361">
        <w:rPr>
          <w:rFonts w:cs="Times New Roman"/>
          <w:bCs/>
          <w:i/>
          <w:color w:val="000000" w:themeColor="text1"/>
          <w:sz w:val="24"/>
          <w:szCs w:val="24"/>
        </w:rPr>
        <w:t>указать нужное)</w:t>
      </w:r>
      <w:r w:rsidR="00BF3CAF" w:rsidRPr="003F0361">
        <w:rPr>
          <w:rFonts w:cs="Times New Roman"/>
          <w:bCs/>
          <w:i/>
          <w:color w:val="000000" w:themeColor="text1"/>
          <w:sz w:val="24"/>
          <w:szCs w:val="24"/>
        </w:rPr>
        <w:t>.</w:t>
      </w:r>
    </w:p>
    <w:p w:rsidR="00FF524E" w:rsidRDefault="006973D5" w:rsidP="00FF524E">
      <w:pPr>
        <w:ind w:firstLine="709"/>
        <w:jc w:val="both"/>
        <w:rPr>
          <w:sz w:val="24"/>
          <w:szCs w:val="24"/>
        </w:rPr>
      </w:pPr>
      <w:r>
        <w:rPr>
          <w:sz w:val="24"/>
          <w:szCs w:val="24"/>
        </w:rPr>
        <w:t>3.2. Цена к</w:t>
      </w:r>
      <w:r w:rsidR="00FF524E" w:rsidRPr="004B4DF0">
        <w:rPr>
          <w:sz w:val="24"/>
          <w:szCs w:val="24"/>
        </w:rPr>
        <w:t xml:space="preserve">онтракта включает в себя стоимость </w:t>
      </w:r>
      <w:r>
        <w:rPr>
          <w:sz w:val="24"/>
          <w:szCs w:val="24"/>
        </w:rPr>
        <w:t xml:space="preserve">поставки, </w:t>
      </w:r>
      <w:r w:rsidRPr="006973D5">
        <w:rPr>
          <w:sz w:val="24"/>
          <w:szCs w:val="24"/>
        </w:rPr>
        <w:t>все расходы, связанные с поставкой товара, стоимость вознаграждения за передачу неисключительных прав, а также все предусмотренные действующим законодательством Российской Федерации налоги, сбор</w:t>
      </w:r>
      <w:r>
        <w:rPr>
          <w:sz w:val="24"/>
          <w:szCs w:val="24"/>
        </w:rPr>
        <w:t>ы и другие обязательные платежи</w:t>
      </w:r>
      <w:r w:rsidR="00FF524E" w:rsidRPr="004B4DF0">
        <w:rPr>
          <w:sz w:val="24"/>
          <w:szCs w:val="24"/>
        </w:rPr>
        <w:t>.</w:t>
      </w:r>
    </w:p>
    <w:p w:rsidR="006973D5" w:rsidRPr="004B4DF0" w:rsidRDefault="006973D5" w:rsidP="00FF524E">
      <w:pPr>
        <w:ind w:firstLine="709"/>
        <w:jc w:val="both"/>
        <w:rPr>
          <w:sz w:val="24"/>
          <w:szCs w:val="24"/>
        </w:rPr>
      </w:pPr>
      <w:r w:rsidRPr="006973D5">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иные обязательные платежи подлежат уплате в бюджеты бюджетной системы Российской Федерации Заказчиком.</w:t>
      </w:r>
    </w:p>
    <w:p w:rsidR="00FF524E" w:rsidRPr="004B4DF0" w:rsidRDefault="006973D5" w:rsidP="00FF524E">
      <w:pPr>
        <w:ind w:firstLine="709"/>
        <w:jc w:val="both"/>
        <w:rPr>
          <w:sz w:val="24"/>
          <w:szCs w:val="24"/>
        </w:rPr>
      </w:pPr>
      <w:r>
        <w:rPr>
          <w:sz w:val="24"/>
          <w:szCs w:val="24"/>
        </w:rPr>
        <w:t>3.3. Цена к</w:t>
      </w:r>
      <w:r w:rsidR="00FF524E" w:rsidRPr="004B4DF0">
        <w:rPr>
          <w:sz w:val="24"/>
          <w:szCs w:val="24"/>
        </w:rPr>
        <w:t xml:space="preserve">онтракта определяется на весь срок исполнения, является твердой и не может изменяться в ходе его исполнения, за исключением случаев, предусмотренных </w:t>
      </w:r>
      <w:r w:rsidR="008F5D40" w:rsidRPr="004B4DF0">
        <w:rPr>
          <w:sz w:val="24"/>
          <w:szCs w:val="24"/>
        </w:rPr>
        <w:t xml:space="preserve">статьей 95 </w:t>
      </w:r>
      <w:r w:rsidR="00A40404" w:rsidRPr="004B4DF0">
        <w:rPr>
          <w:rFonts w:cs="Times New Roman"/>
          <w:sz w:val="24"/>
          <w:szCs w:val="24"/>
        </w:rPr>
        <w:t>Закона о контрактной системе</w:t>
      </w:r>
      <w:r w:rsidR="00FF524E" w:rsidRPr="004B4DF0">
        <w:rPr>
          <w:sz w:val="24"/>
          <w:szCs w:val="24"/>
        </w:rPr>
        <w:t>.</w:t>
      </w:r>
    </w:p>
    <w:p w:rsidR="008F332B" w:rsidRDefault="00FF524E" w:rsidP="008F332B">
      <w:pPr>
        <w:ind w:firstLine="709"/>
        <w:jc w:val="both"/>
        <w:rPr>
          <w:sz w:val="24"/>
          <w:szCs w:val="24"/>
        </w:rPr>
      </w:pPr>
      <w:r w:rsidRPr="004B4DF0">
        <w:rPr>
          <w:sz w:val="24"/>
          <w:szCs w:val="24"/>
        </w:rPr>
        <w:t xml:space="preserve">3.4. Оплата </w:t>
      </w:r>
      <w:r w:rsidR="006973D5">
        <w:rPr>
          <w:sz w:val="24"/>
          <w:szCs w:val="24"/>
        </w:rPr>
        <w:t>исполненных обязательств</w:t>
      </w:r>
      <w:r w:rsidRPr="004B4DF0">
        <w:rPr>
          <w:sz w:val="24"/>
          <w:szCs w:val="24"/>
        </w:rPr>
        <w:t xml:space="preserve"> производится Заказчиком </w:t>
      </w:r>
      <w:r w:rsidR="006973D5">
        <w:rPr>
          <w:sz w:val="24"/>
          <w:szCs w:val="24"/>
        </w:rPr>
        <w:t xml:space="preserve">по факту поставки </w:t>
      </w:r>
      <w:r w:rsidRPr="004B4DF0">
        <w:rPr>
          <w:sz w:val="24"/>
          <w:szCs w:val="24"/>
        </w:rPr>
        <w:t xml:space="preserve">путем безналичного перечисления денежных средств в течение </w:t>
      </w:r>
      <w:r w:rsidR="00CE1BB1">
        <w:rPr>
          <w:sz w:val="24"/>
          <w:szCs w:val="24"/>
        </w:rPr>
        <w:t>7</w:t>
      </w:r>
      <w:r w:rsidRPr="004B4DF0">
        <w:rPr>
          <w:sz w:val="24"/>
          <w:szCs w:val="24"/>
        </w:rPr>
        <w:t xml:space="preserve"> (</w:t>
      </w:r>
      <w:r w:rsidR="00CE1BB1">
        <w:rPr>
          <w:sz w:val="24"/>
          <w:szCs w:val="24"/>
        </w:rPr>
        <w:t>Семи</w:t>
      </w:r>
      <w:r w:rsidRPr="004B4DF0">
        <w:rPr>
          <w:sz w:val="24"/>
          <w:szCs w:val="24"/>
        </w:rPr>
        <w:t xml:space="preserve">) рабочих дней со дня подписания сторонами </w:t>
      </w:r>
      <w:r w:rsidR="004D2531" w:rsidRPr="004B4DF0">
        <w:rPr>
          <w:rFonts w:cs="Times New Roman"/>
          <w:bCs/>
          <w:sz w:val="24"/>
          <w:szCs w:val="24"/>
        </w:rPr>
        <w:t>документ</w:t>
      </w:r>
      <w:r w:rsidR="004D2531">
        <w:rPr>
          <w:rFonts w:cs="Times New Roman"/>
          <w:bCs/>
          <w:sz w:val="24"/>
          <w:szCs w:val="24"/>
        </w:rPr>
        <w:t>а</w:t>
      </w:r>
      <w:r w:rsidR="004D2531" w:rsidRPr="004B4DF0">
        <w:rPr>
          <w:rFonts w:cs="Times New Roman"/>
          <w:bCs/>
          <w:sz w:val="24"/>
          <w:szCs w:val="24"/>
        </w:rPr>
        <w:t xml:space="preserve"> о приемке</w:t>
      </w:r>
      <w:r w:rsidR="004D2531">
        <w:rPr>
          <w:rFonts w:cs="Times New Roman"/>
          <w:bCs/>
          <w:sz w:val="24"/>
          <w:szCs w:val="24"/>
        </w:rPr>
        <w:t>.</w:t>
      </w:r>
      <w:r w:rsidR="004D2531" w:rsidRPr="004B4DF0">
        <w:rPr>
          <w:sz w:val="24"/>
          <w:szCs w:val="24"/>
        </w:rPr>
        <w:t xml:space="preserve"> </w:t>
      </w:r>
      <w:r w:rsidR="006973D5">
        <w:rPr>
          <w:sz w:val="24"/>
          <w:szCs w:val="24"/>
        </w:rPr>
        <w:t>Авансирование не предусмотрено.</w:t>
      </w:r>
    </w:p>
    <w:p w:rsidR="00B011CF" w:rsidRDefault="00B011CF" w:rsidP="00DE4F4A">
      <w:pPr>
        <w:ind w:firstLine="709"/>
        <w:jc w:val="center"/>
        <w:rPr>
          <w:b/>
          <w:bCs/>
          <w:color w:val="000000" w:themeColor="text1"/>
          <w:sz w:val="24"/>
          <w:szCs w:val="24"/>
        </w:rPr>
      </w:pPr>
    </w:p>
    <w:p w:rsidR="00FF524E" w:rsidRPr="00892524" w:rsidRDefault="00301E4B" w:rsidP="00DE4F4A">
      <w:pPr>
        <w:ind w:firstLine="709"/>
        <w:jc w:val="center"/>
        <w:rPr>
          <w:color w:val="000000" w:themeColor="text1"/>
          <w:sz w:val="24"/>
          <w:szCs w:val="24"/>
        </w:rPr>
      </w:pPr>
      <w:r w:rsidRPr="00892524">
        <w:rPr>
          <w:b/>
          <w:bCs/>
          <w:color w:val="000000" w:themeColor="text1"/>
          <w:sz w:val="24"/>
          <w:szCs w:val="24"/>
        </w:rPr>
        <w:t>4</w:t>
      </w:r>
      <w:r w:rsidR="00FF524E" w:rsidRPr="00892524">
        <w:rPr>
          <w:b/>
          <w:bCs/>
          <w:color w:val="000000" w:themeColor="text1"/>
          <w:sz w:val="24"/>
          <w:szCs w:val="24"/>
        </w:rPr>
        <w:t>. Порядок сдачи</w:t>
      </w:r>
      <w:r w:rsidRPr="00892524">
        <w:rPr>
          <w:b/>
          <w:bCs/>
          <w:color w:val="000000" w:themeColor="text1"/>
          <w:sz w:val="24"/>
          <w:szCs w:val="24"/>
        </w:rPr>
        <w:t xml:space="preserve">-приемки </w:t>
      </w:r>
    </w:p>
    <w:p w:rsidR="007678CD" w:rsidRPr="00892524" w:rsidRDefault="00301E4B" w:rsidP="00DE4F4A">
      <w:pPr>
        <w:widowControl w:val="0"/>
        <w:tabs>
          <w:tab w:val="left" w:pos="142"/>
        </w:tabs>
        <w:autoSpaceDE w:val="0"/>
        <w:autoSpaceDN w:val="0"/>
        <w:adjustRightInd w:val="0"/>
        <w:ind w:firstLine="709"/>
        <w:jc w:val="both"/>
        <w:rPr>
          <w:rFonts w:cs="Times New Roman"/>
          <w:bCs/>
          <w:color w:val="000000" w:themeColor="text1"/>
          <w:sz w:val="24"/>
          <w:szCs w:val="24"/>
        </w:rPr>
      </w:pPr>
      <w:r w:rsidRPr="00892524">
        <w:rPr>
          <w:rFonts w:cs="Times New Roman"/>
          <w:bCs/>
          <w:color w:val="000000" w:themeColor="text1"/>
          <w:sz w:val="24"/>
          <w:szCs w:val="24"/>
        </w:rPr>
        <w:t>4</w:t>
      </w:r>
      <w:r w:rsidR="007678CD" w:rsidRPr="00892524">
        <w:rPr>
          <w:rFonts w:cs="Times New Roman"/>
          <w:bCs/>
          <w:color w:val="000000" w:themeColor="text1"/>
          <w:sz w:val="24"/>
          <w:szCs w:val="24"/>
        </w:rPr>
        <w:t xml:space="preserve">.1. Приемка </w:t>
      </w:r>
      <w:r w:rsidR="00892524" w:rsidRPr="00892524">
        <w:rPr>
          <w:rFonts w:cs="Times New Roman"/>
          <w:bCs/>
          <w:color w:val="000000" w:themeColor="text1"/>
          <w:sz w:val="24"/>
          <w:szCs w:val="24"/>
        </w:rPr>
        <w:t>оказанных услуг</w:t>
      </w:r>
      <w:r w:rsidR="007678CD" w:rsidRPr="00892524">
        <w:rPr>
          <w:rFonts w:cs="Times New Roman"/>
          <w:bCs/>
          <w:color w:val="000000" w:themeColor="text1"/>
          <w:sz w:val="24"/>
          <w:szCs w:val="24"/>
        </w:rPr>
        <w:t xml:space="preserve"> осуществляется Заказчиком по факту </w:t>
      </w:r>
      <w:r w:rsidR="006973D5">
        <w:rPr>
          <w:rFonts w:cs="Times New Roman"/>
          <w:bCs/>
          <w:color w:val="000000" w:themeColor="text1"/>
          <w:sz w:val="24"/>
          <w:szCs w:val="24"/>
        </w:rPr>
        <w:t>поставки</w:t>
      </w:r>
      <w:r w:rsidR="00AA1D6C">
        <w:rPr>
          <w:rFonts w:cs="Times New Roman"/>
          <w:bCs/>
          <w:color w:val="000000" w:themeColor="text1"/>
          <w:sz w:val="24"/>
          <w:szCs w:val="24"/>
        </w:rPr>
        <w:t xml:space="preserve"> в течение 2 (двух) рабочих дней</w:t>
      </w:r>
      <w:r w:rsidR="00892524" w:rsidRPr="00892524">
        <w:rPr>
          <w:rFonts w:cs="Times New Roman"/>
          <w:bCs/>
          <w:color w:val="000000" w:themeColor="text1"/>
          <w:sz w:val="24"/>
          <w:szCs w:val="24"/>
        </w:rPr>
        <w:t>.</w:t>
      </w:r>
    </w:p>
    <w:p w:rsidR="007678CD" w:rsidRPr="00892524" w:rsidRDefault="00301E4B" w:rsidP="00DE4F4A">
      <w:pPr>
        <w:widowControl w:val="0"/>
        <w:tabs>
          <w:tab w:val="left" w:pos="142"/>
        </w:tabs>
        <w:autoSpaceDE w:val="0"/>
        <w:autoSpaceDN w:val="0"/>
        <w:adjustRightInd w:val="0"/>
        <w:ind w:firstLine="709"/>
        <w:jc w:val="both"/>
        <w:rPr>
          <w:rFonts w:cs="Times New Roman"/>
          <w:bCs/>
          <w:color w:val="000000" w:themeColor="text1"/>
          <w:sz w:val="24"/>
          <w:szCs w:val="24"/>
        </w:rPr>
      </w:pPr>
      <w:r w:rsidRPr="00892524">
        <w:rPr>
          <w:rFonts w:cs="Times New Roman"/>
          <w:bCs/>
          <w:color w:val="000000" w:themeColor="text1"/>
          <w:sz w:val="24"/>
          <w:szCs w:val="24"/>
        </w:rPr>
        <w:t>4</w:t>
      </w:r>
      <w:r w:rsidR="007678CD" w:rsidRPr="00892524">
        <w:rPr>
          <w:rFonts w:cs="Times New Roman"/>
          <w:bCs/>
          <w:color w:val="000000" w:themeColor="text1"/>
          <w:sz w:val="24"/>
          <w:szCs w:val="24"/>
        </w:rPr>
        <w:t xml:space="preserve">.2. По решению Заказчика для приемки </w:t>
      </w:r>
      <w:r w:rsidR="00892524" w:rsidRPr="00892524">
        <w:rPr>
          <w:rFonts w:cs="Times New Roman"/>
          <w:bCs/>
          <w:color w:val="000000" w:themeColor="text1"/>
          <w:sz w:val="24"/>
          <w:szCs w:val="24"/>
        </w:rPr>
        <w:t>оказанных услуг</w:t>
      </w:r>
      <w:r w:rsidR="007678CD" w:rsidRPr="00892524">
        <w:rPr>
          <w:rFonts w:cs="Times New Roman"/>
          <w:bCs/>
          <w:color w:val="000000" w:themeColor="text1"/>
          <w:sz w:val="24"/>
          <w:szCs w:val="24"/>
        </w:rPr>
        <w:t xml:space="preserve"> может создаваться приемочная комиссия, которая состоит не менее чем из 5 (пяти) человек.</w:t>
      </w:r>
    </w:p>
    <w:p w:rsidR="007678CD" w:rsidRPr="00892524" w:rsidRDefault="00301E4B" w:rsidP="00DE4F4A">
      <w:pPr>
        <w:widowControl w:val="0"/>
        <w:tabs>
          <w:tab w:val="left" w:pos="142"/>
        </w:tabs>
        <w:autoSpaceDE w:val="0"/>
        <w:autoSpaceDN w:val="0"/>
        <w:adjustRightInd w:val="0"/>
        <w:ind w:firstLine="709"/>
        <w:jc w:val="both"/>
        <w:rPr>
          <w:rFonts w:cs="Times New Roman"/>
          <w:bCs/>
          <w:color w:val="000000" w:themeColor="text1"/>
          <w:sz w:val="24"/>
          <w:szCs w:val="24"/>
        </w:rPr>
      </w:pPr>
      <w:r w:rsidRPr="00892524">
        <w:rPr>
          <w:rFonts w:cs="Times New Roman"/>
          <w:bCs/>
          <w:color w:val="000000" w:themeColor="text1"/>
          <w:sz w:val="24"/>
          <w:szCs w:val="24"/>
        </w:rPr>
        <w:t>4</w:t>
      </w:r>
      <w:r w:rsidR="007678CD" w:rsidRPr="00892524">
        <w:rPr>
          <w:rFonts w:cs="Times New Roman"/>
          <w:bCs/>
          <w:color w:val="000000" w:themeColor="text1"/>
          <w:sz w:val="24"/>
          <w:szCs w:val="24"/>
        </w:rPr>
        <w:t xml:space="preserve">.3. Для проверки предоставленных </w:t>
      </w:r>
      <w:r w:rsidR="00E83096">
        <w:rPr>
          <w:rFonts w:cs="Times New Roman"/>
          <w:sz w:val="24"/>
          <w:szCs w:val="24"/>
        </w:rPr>
        <w:t>Поставщиком</w:t>
      </w:r>
      <w:r w:rsidR="00E83096">
        <w:rPr>
          <w:rFonts w:cs="Times New Roman"/>
          <w:bCs/>
          <w:color w:val="000000" w:themeColor="text1"/>
          <w:sz w:val="24"/>
          <w:szCs w:val="24"/>
        </w:rPr>
        <w:t xml:space="preserve"> результатов, предусмотренных к</w:t>
      </w:r>
      <w:r w:rsidR="007678CD" w:rsidRPr="00892524">
        <w:rPr>
          <w:rFonts w:cs="Times New Roman"/>
          <w:bCs/>
          <w:color w:val="000000" w:themeColor="text1"/>
          <w:sz w:val="24"/>
          <w:szCs w:val="24"/>
        </w:rPr>
        <w:t xml:space="preserve">онтрактом, в </w:t>
      </w:r>
      <w:r w:rsidR="00E83096">
        <w:rPr>
          <w:rFonts w:cs="Times New Roman"/>
          <w:bCs/>
          <w:color w:val="000000" w:themeColor="text1"/>
          <w:sz w:val="24"/>
          <w:szCs w:val="24"/>
        </w:rPr>
        <w:t>части их соответствия условиям к</w:t>
      </w:r>
      <w:r w:rsidR="007678CD" w:rsidRPr="00892524">
        <w:rPr>
          <w:rFonts w:cs="Times New Roman"/>
          <w:bCs/>
          <w:color w:val="000000" w:themeColor="text1"/>
          <w:sz w:val="24"/>
          <w:szCs w:val="24"/>
        </w:rPr>
        <w:t xml:space="preserve">онтракта, Заказчик проводит экспертизу. Экспертиза может проводиться Заказчиком своими силами или с привлечением экспертов, экспертных организаций. </w:t>
      </w:r>
    </w:p>
    <w:p w:rsidR="00FA5146" w:rsidRPr="00B011CF" w:rsidRDefault="00DE4F4A" w:rsidP="00FA5146">
      <w:pPr>
        <w:widowControl w:val="0"/>
        <w:tabs>
          <w:tab w:val="left" w:pos="142"/>
        </w:tabs>
        <w:autoSpaceDE w:val="0"/>
        <w:autoSpaceDN w:val="0"/>
        <w:adjustRightInd w:val="0"/>
        <w:ind w:firstLine="709"/>
        <w:jc w:val="both"/>
        <w:rPr>
          <w:rFonts w:cs="Times New Roman"/>
          <w:bCs/>
          <w:sz w:val="24"/>
          <w:szCs w:val="24"/>
        </w:rPr>
      </w:pPr>
      <w:r w:rsidRPr="00B011CF">
        <w:rPr>
          <w:rFonts w:cs="Times New Roman"/>
          <w:bCs/>
          <w:color w:val="000000" w:themeColor="text1"/>
          <w:sz w:val="24"/>
          <w:szCs w:val="24"/>
        </w:rPr>
        <w:t xml:space="preserve">4.4. </w:t>
      </w:r>
      <w:r w:rsidR="00FA5146" w:rsidRPr="00B011CF">
        <w:rPr>
          <w:rFonts w:cs="Times New Roman"/>
          <w:bCs/>
          <w:sz w:val="24"/>
          <w:szCs w:val="24"/>
        </w:rPr>
        <w:t>Первичным учетным документом, подтверждающим (сопровождающим) поставку товаров</w:t>
      </w:r>
      <w:r w:rsidR="00250636" w:rsidRPr="00B011CF">
        <w:rPr>
          <w:rFonts w:cs="Times New Roman"/>
          <w:bCs/>
          <w:sz w:val="24"/>
          <w:szCs w:val="24"/>
        </w:rPr>
        <w:t>,</w:t>
      </w:r>
      <w:r w:rsidR="00FA5146" w:rsidRPr="00B011CF">
        <w:rPr>
          <w:rFonts w:cs="Times New Roman"/>
          <w:bCs/>
          <w:sz w:val="24"/>
          <w:szCs w:val="24"/>
        </w:rPr>
        <w:t xml:space="preserve"> является документ о приемке</w:t>
      </w:r>
      <w:r w:rsidR="00E83096">
        <w:rPr>
          <w:rFonts w:cs="Times New Roman"/>
          <w:bCs/>
          <w:sz w:val="24"/>
          <w:szCs w:val="24"/>
        </w:rPr>
        <w:t xml:space="preserve"> (УПД)</w:t>
      </w:r>
      <w:r w:rsidR="00FA5146" w:rsidRPr="00B011CF">
        <w:rPr>
          <w:rFonts w:cs="Times New Roman"/>
          <w:bCs/>
          <w:sz w:val="24"/>
          <w:szCs w:val="24"/>
        </w:rPr>
        <w:t>.</w:t>
      </w:r>
    </w:p>
    <w:p w:rsidR="00DD3A3F" w:rsidRPr="00B011CF" w:rsidRDefault="00DD3A3F" w:rsidP="00FA5146">
      <w:pPr>
        <w:widowControl w:val="0"/>
        <w:tabs>
          <w:tab w:val="left" w:pos="142"/>
        </w:tabs>
        <w:autoSpaceDE w:val="0"/>
        <w:autoSpaceDN w:val="0"/>
        <w:adjustRightInd w:val="0"/>
        <w:ind w:firstLine="709"/>
        <w:jc w:val="both"/>
        <w:rPr>
          <w:rFonts w:cs="Times New Roman"/>
          <w:bCs/>
          <w:sz w:val="24"/>
          <w:szCs w:val="24"/>
        </w:rPr>
      </w:pPr>
    </w:p>
    <w:p w:rsidR="00DD3A3F" w:rsidRPr="00B011CF" w:rsidRDefault="00DD3A3F" w:rsidP="00DD3A3F">
      <w:pPr>
        <w:pStyle w:val="21"/>
        <w:spacing w:after="0" w:line="240" w:lineRule="auto"/>
        <w:jc w:val="center"/>
        <w:rPr>
          <w:b/>
          <w:color w:val="000000"/>
          <w:sz w:val="24"/>
          <w:szCs w:val="24"/>
        </w:rPr>
      </w:pPr>
      <w:r w:rsidRPr="00B011CF">
        <w:rPr>
          <w:b/>
          <w:color w:val="000000"/>
          <w:sz w:val="24"/>
          <w:szCs w:val="24"/>
        </w:rPr>
        <w:t xml:space="preserve">5. Соответствие </w:t>
      </w:r>
      <w:r w:rsidR="006973D5">
        <w:rPr>
          <w:b/>
          <w:color w:val="000000"/>
          <w:sz w:val="24"/>
          <w:szCs w:val="24"/>
        </w:rPr>
        <w:t>Поставщика</w:t>
      </w:r>
      <w:r w:rsidRPr="00B011CF">
        <w:rPr>
          <w:b/>
          <w:color w:val="000000"/>
          <w:sz w:val="24"/>
          <w:szCs w:val="24"/>
        </w:rPr>
        <w:t xml:space="preserve"> требованиям к участнику закупки</w:t>
      </w:r>
    </w:p>
    <w:p w:rsidR="00DD3A3F" w:rsidRPr="00B011CF" w:rsidRDefault="00B011CF" w:rsidP="00FA5146">
      <w:pPr>
        <w:widowControl w:val="0"/>
        <w:tabs>
          <w:tab w:val="left" w:pos="142"/>
        </w:tabs>
        <w:autoSpaceDE w:val="0"/>
        <w:autoSpaceDN w:val="0"/>
        <w:adjustRightInd w:val="0"/>
        <w:ind w:firstLine="709"/>
        <w:jc w:val="both"/>
        <w:rPr>
          <w:sz w:val="24"/>
          <w:szCs w:val="24"/>
          <w:shd w:val="clear" w:color="auto" w:fill="FFFFFF"/>
        </w:rPr>
      </w:pPr>
      <w:bookmarkStart w:id="1" w:name="P1"/>
      <w:bookmarkEnd w:id="1"/>
      <w:r w:rsidRPr="00B011CF">
        <w:rPr>
          <w:sz w:val="24"/>
          <w:szCs w:val="24"/>
        </w:rPr>
        <w:t xml:space="preserve">5.1. </w:t>
      </w:r>
      <w:r w:rsidR="006973D5">
        <w:rPr>
          <w:sz w:val="24"/>
          <w:szCs w:val="24"/>
        </w:rPr>
        <w:t>Поставщик</w:t>
      </w:r>
      <w:r w:rsidRPr="00B011CF">
        <w:rPr>
          <w:sz w:val="24"/>
          <w:szCs w:val="24"/>
        </w:rPr>
        <w:t xml:space="preserve"> подтверждает </w:t>
      </w:r>
      <w:r w:rsidRPr="00B011CF">
        <w:rPr>
          <w:sz w:val="24"/>
          <w:szCs w:val="24"/>
          <w:shd w:val="clear" w:color="auto" w:fill="FFFFFF"/>
        </w:rPr>
        <w:t>своё соответствие требованиям к участникам закупки, установленным ч. 1 ст. 31 Федерального закона № 44-ФЗ.</w:t>
      </w:r>
    </w:p>
    <w:p w:rsidR="00B011CF" w:rsidRPr="00B011CF" w:rsidRDefault="00B011CF" w:rsidP="00FA5146">
      <w:pPr>
        <w:widowControl w:val="0"/>
        <w:tabs>
          <w:tab w:val="left" w:pos="142"/>
        </w:tabs>
        <w:autoSpaceDE w:val="0"/>
        <w:autoSpaceDN w:val="0"/>
        <w:adjustRightInd w:val="0"/>
        <w:ind w:firstLine="709"/>
        <w:jc w:val="both"/>
        <w:rPr>
          <w:rFonts w:cs="Times New Roman"/>
          <w:bCs/>
          <w:sz w:val="24"/>
          <w:szCs w:val="24"/>
        </w:rPr>
      </w:pPr>
    </w:p>
    <w:p w:rsidR="00FF524E" w:rsidRPr="00B011CF" w:rsidRDefault="00DD3A3F" w:rsidP="00FF524E">
      <w:pPr>
        <w:suppressAutoHyphens/>
        <w:jc w:val="center"/>
        <w:rPr>
          <w:b/>
          <w:sz w:val="24"/>
          <w:szCs w:val="24"/>
        </w:rPr>
      </w:pPr>
      <w:r w:rsidRPr="00B011CF">
        <w:rPr>
          <w:b/>
          <w:sz w:val="24"/>
          <w:szCs w:val="24"/>
        </w:rPr>
        <w:t>6</w:t>
      </w:r>
      <w:r w:rsidR="00FF524E" w:rsidRPr="00B011CF">
        <w:rPr>
          <w:b/>
          <w:sz w:val="24"/>
          <w:szCs w:val="24"/>
        </w:rPr>
        <w:t>. Ответственность сторон</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lastRenderedPageBreak/>
        <w:tab/>
        <w:t>6</w:t>
      </w:r>
      <w:r w:rsidRPr="008D252A">
        <w:rPr>
          <w:rFonts w:cs="Times New Roman"/>
          <w:sz w:val="24"/>
          <w:szCs w:val="24"/>
        </w:rPr>
        <w:t>.1.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Pr="008D252A">
        <w:rPr>
          <w:rFonts w:cs="Times New Roman"/>
          <w:sz w:val="24"/>
          <w:szCs w:val="24"/>
        </w:rPr>
        <w:t>.2.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Pr="008D252A">
        <w:rPr>
          <w:rFonts w:cs="Times New Roman"/>
          <w:sz w:val="24"/>
          <w:szCs w:val="24"/>
        </w:rPr>
        <w:t>.3.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Pr="008D252A">
        <w:rPr>
          <w:rFonts w:cs="Times New Roman"/>
          <w:sz w:val="24"/>
          <w:szCs w:val="24"/>
        </w:rPr>
        <w:t xml:space="preserve">.4.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Pr="008D252A">
        <w:rPr>
          <w:rFonts w:cs="Times New Roman"/>
          <w:sz w:val="24"/>
          <w:szCs w:val="24"/>
        </w:rPr>
        <w:t xml:space="preserve">.5. Размер штрафа устанавливается контрактом в порядке, установленном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w:t>
      </w:r>
    </w:p>
    <w:p w:rsidR="008D252A" w:rsidRPr="008D252A" w:rsidRDefault="008D252A" w:rsidP="00E83096">
      <w:pPr>
        <w:autoSpaceDE w:val="0"/>
        <w:autoSpaceDN w:val="0"/>
        <w:adjustRightInd w:val="0"/>
        <w:jc w:val="both"/>
        <w:rPr>
          <w:rFonts w:cs="Times New Roman"/>
          <w:sz w:val="24"/>
          <w:szCs w:val="24"/>
        </w:rPr>
      </w:pPr>
      <w:r>
        <w:rPr>
          <w:rFonts w:cs="Times New Roman"/>
          <w:sz w:val="24"/>
          <w:szCs w:val="24"/>
        </w:rPr>
        <w:tab/>
        <w:t>6</w:t>
      </w:r>
      <w:r w:rsidRPr="008D252A">
        <w:rPr>
          <w:rFonts w:cs="Times New Roman"/>
          <w:sz w:val="24"/>
          <w:szCs w:val="24"/>
        </w:rPr>
        <w:t>.6. За каждый факт неисполнения или ненадлежащего исполнения Поставщиком</w:t>
      </w:r>
      <w:r w:rsidR="00E83096">
        <w:rPr>
          <w:rFonts w:cs="Times New Roman"/>
          <w:sz w:val="24"/>
          <w:szCs w:val="24"/>
        </w:rPr>
        <w:t xml:space="preserve"> обязательств, предусмотренных к</w:t>
      </w:r>
      <w:r w:rsidRPr="008D252A">
        <w:rPr>
          <w:rFonts w:cs="Times New Roman"/>
          <w:sz w:val="24"/>
          <w:szCs w:val="24"/>
        </w:rPr>
        <w:t>онтрактом, за исключением просрочки исполнения</w:t>
      </w:r>
      <w:r w:rsidR="00E83096">
        <w:rPr>
          <w:rFonts w:cs="Times New Roman"/>
          <w:sz w:val="24"/>
          <w:szCs w:val="24"/>
        </w:rPr>
        <w:t xml:space="preserve"> обязательств, предусмотренных к</w:t>
      </w:r>
      <w:r w:rsidRPr="008D252A">
        <w:rPr>
          <w:rFonts w:cs="Times New Roman"/>
          <w:sz w:val="24"/>
          <w:szCs w:val="24"/>
        </w:rPr>
        <w:t xml:space="preserve">онтрактом, Поставщик выплачивает Заказчику штраф в размере </w:t>
      </w:r>
      <w:r w:rsidR="00E83096">
        <w:rPr>
          <w:rFonts w:cs="Times New Roman"/>
          <w:sz w:val="24"/>
          <w:szCs w:val="24"/>
        </w:rPr>
        <w:t>________</w:t>
      </w:r>
      <w:r w:rsidRPr="008D252A">
        <w:rPr>
          <w:rFonts w:cs="Times New Roman"/>
          <w:sz w:val="24"/>
          <w:szCs w:val="24"/>
        </w:rPr>
        <w:t xml:space="preserve"> руб. </w:t>
      </w:r>
      <w:r w:rsidR="00E83096">
        <w:rPr>
          <w:rFonts w:cs="Times New Roman"/>
          <w:sz w:val="24"/>
          <w:szCs w:val="24"/>
        </w:rPr>
        <w:t>___ коп.</w:t>
      </w:r>
      <w:r w:rsidR="00E83096">
        <w:rPr>
          <w:rStyle w:val="a5"/>
          <w:rFonts w:cs="Times New Roman"/>
          <w:sz w:val="24"/>
          <w:szCs w:val="24"/>
        </w:rPr>
        <w:footnoteReference w:id="1"/>
      </w:r>
      <w:r w:rsidR="00E83096">
        <w:rPr>
          <w:rFonts w:cs="Times New Roman"/>
          <w:sz w:val="24"/>
          <w:szCs w:val="24"/>
        </w:rPr>
        <w:t>.</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00E83096">
        <w:rPr>
          <w:rFonts w:cs="Times New Roman"/>
          <w:sz w:val="24"/>
          <w:szCs w:val="24"/>
        </w:rPr>
        <w:t>.7</w:t>
      </w:r>
      <w:r w:rsidRPr="008D252A">
        <w:rPr>
          <w:rFonts w:cs="Times New Roman"/>
          <w:sz w:val="24"/>
          <w:szCs w:val="24"/>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порядке, предусмотренном Постановлением Правительства № 1042, в следующем размере:</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r>
      <w:r w:rsidR="00E83096">
        <w:rPr>
          <w:rFonts w:cs="Times New Roman"/>
          <w:sz w:val="24"/>
          <w:szCs w:val="24"/>
        </w:rPr>
        <w:t>-</w:t>
      </w:r>
      <w:r w:rsidRPr="008D252A">
        <w:rPr>
          <w:rFonts w:cs="Times New Roman"/>
          <w:sz w:val="24"/>
          <w:szCs w:val="24"/>
        </w:rPr>
        <w:t xml:space="preserve"> 1000 рублей, если цена контр</w:t>
      </w:r>
      <w:r w:rsidR="00E83096">
        <w:rPr>
          <w:rFonts w:cs="Times New Roman"/>
          <w:sz w:val="24"/>
          <w:szCs w:val="24"/>
        </w:rPr>
        <w:t>акта не превышает 3 млн. рублей.</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00E83096">
        <w:rPr>
          <w:rFonts w:cs="Times New Roman"/>
          <w:sz w:val="24"/>
          <w:szCs w:val="24"/>
        </w:rPr>
        <w:t>.8</w:t>
      </w:r>
      <w:r w:rsidRPr="008D252A">
        <w:rPr>
          <w:rFonts w:cs="Times New Roman"/>
          <w:sz w:val="24"/>
          <w:szCs w:val="24"/>
        </w:rPr>
        <w:t>.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00E83096">
        <w:rPr>
          <w:rFonts w:cs="Times New Roman"/>
          <w:sz w:val="24"/>
          <w:szCs w:val="24"/>
        </w:rPr>
        <w:t>.9</w:t>
      </w:r>
      <w:r w:rsidRPr="008D252A">
        <w:rPr>
          <w:rFonts w:cs="Times New Roman"/>
          <w:sz w:val="24"/>
          <w:szCs w:val="24"/>
        </w:rPr>
        <w:t>.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8D252A" w:rsidRPr="008D252A" w:rsidRDefault="008D252A" w:rsidP="008D252A">
      <w:pPr>
        <w:autoSpaceDE w:val="0"/>
        <w:autoSpaceDN w:val="0"/>
        <w:adjustRightInd w:val="0"/>
        <w:jc w:val="both"/>
        <w:rPr>
          <w:rFonts w:cs="Times New Roman"/>
          <w:sz w:val="24"/>
          <w:szCs w:val="24"/>
        </w:rPr>
      </w:pPr>
      <w:r w:rsidRPr="008D252A">
        <w:rPr>
          <w:rFonts w:cs="Times New Roman"/>
          <w:sz w:val="24"/>
          <w:szCs w:val="24"/>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предусмотренном Постановлением Правительства № 1042, в следующем размере:</w:t>
      </w:r>
    </w:p>
    <w:p w:rsidR="008D252A" w:rsidRPr="008D252A" w:rsidRDefault="008D252A" w:rsidP="00E83096">
      <w:pPr>
        <w:autoSpaceDE w:val="0"/>
        <w:autoSpaceDN w:val="0"/>
        <w:adjustRightInd w:val="0"/>
        <w:jc w:val="both"/>
        <w:rPr>
          <w:rFonts w:cs="Times New Roman"/>
          <w:sz w:val="24"/>
          <w:szCs w:val="24"/>
        </w:rPr>
      </w:pPr>
      <w:r>
        <w:rPr>
          <w:rFonts w:cs="Times New Roman"/>
          <w:sz w:val="24"/>
          <w:szCs w:val="24"/>
        </w:rPr>
        <w:tab/>
      </w:r>
      <w:r w:rsidR="00E83096">
        <w:rPr>
          <w:rFonts w:cs="Times New Roman"/>
          <w:sz w:val="24"/>
          <w:szCs w:val="24"/>
        </w:rPr>
        <w:t>-</w:t>
      </w:r>
      <w:r w:rsidRPr="008D252A">
        <w:rPr>
          <w:rFonts w:cs="Times New Roman"/>
          <w:sz w:val="24"/>
          <w:szCs w:val="24"/>
        </w:rPr>
        <w:t xml:space="preserve"> 1000 рублей, если цена контракта не превышае</w:t>
      </w:r>
      <w:r w:rsidR="00E83096">
        <w:rPr>
          <w:rFonts w:cs="Times New Roman"/>
          <w:sz w:val="24"/>
          <w:szCs w:val="24"/>
        </w:rPr>
        <w:t>т 3 млн. рублей (включительно);</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00E83096">
        <w:rPr>
          <w:rFonts w:cs="Times New Roman"/>
          <w:sz w:val="24"/>
          <w:szCs w:val="24"/>
        </w:rPr>
        <w:t>.10</w:t>
      </w:r>
      <w:r w:rsidRPr="008D252A">
        <w:rPr>
          <w:rFonts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00E83096">
        <w:rPr>
          <w:rFonts w:cs="Times New Roman"/>
          <w:sz w:val="24"/>
          <w:szCs w:val="24"/>
        </w:rPr>
        <w:t>.11</w:t>
      </w:r>
      <w:r w:rsidRPr="008D252A">
        <w:rPr>
          <w:rFonts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D252A" w:rsidRPr="008D252A" w:rsidRDefault="008D252A" w:rsidP="008D252A">
      <w:pPr>
        <w:autoSpaceDE w:val="0"/>
        <w:autoSpaceDN w:val="0"/>
        <w:adjustRightInd w:val="0"/>
        <w:jc w:val="both"/>
        <w:rPr>
          <w:rFonts w:cs="Times New Roman"/>
          <w:sz w:val="24"/>
          <w:szCs w:val="24"/>
        </w:rPr>
      </w:pPr>
      <w:r>
        <w:rPr>
          <w:rFonts w:cs="Times New Roman"/>
          <w:sz w:val="24"/>
          <w:szCs w:val="24"/>
        </w:rPr>
        <w:tab/>
        <w:t>6</w:t>
      </w:r>
      <w:r w:rsidR="00E83096">
        <w:rPr>
          <w:rFonts w:cs="Times New Roman"/>
          <w:sz w:val="24"/>
          <w:szCs w:val="24"/>
        </w:rPr>
        <w:t>.12</w:t>
      </w:r>
      <w:r w:rsidRPr="008D252A">
        <w:rPr>
          <w:rFonts w:cs="Times New Roman"/>
          <w:sz w:val="24"/>
          <w:szCs w:val="24"/>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42FAE" w:rsidRDefault="008D252A" w:rsidP="008D252A">
      <w:pPr>
        <w:autoSpaceDE w:val="0"/>
        <w:autoSpaceDN w:val="0"/>
        <w:adjustRightInd w:val="0"/>
        <w:jc w:val="both"/>
        <w:rPr>
          <w:b/>
          <w:sz w:val="24"/>
          <w:szCs w:val="24"/>
        </w:rPr>
      </w:pPr>
      <w:r>
        <w:rPr>
          <w:rFonts w:cs="Times New Roman"/>
          <w:sz w:val="24"/>
          <w:szCs w:val="24"/>
        </w:rPr>
        <w:tab/>
        <w:t>6</w:t>
      </w:r>
      <w:r w:rsidR="00E83096">
        <w:rPr>
          <w:rFonts w:cs="Times New Roman"/>
          <w:sz w:val="24"/>
          <w:szCs w:val="24"/>
        </w:rPr>
        <w:t>.13</w:t>
      </w:r>
      <w:r w:rsidRPr="008D252A">
        <w:rPr>
          <w:rFonts w:cs="Times New Roman"/>
          <w:sz w:val="24"/>
          <w:szCs w:val="24"/>
        </w:rPr>
        <w:t>. Уплата пени и возмещение убытков, связанных с неисполнением или ненадлежащим исполнением Сторонами своих обязательств по настоящему контракту, не освобождают нарушившую условия контракта Сторону от выполнения принятых обязательств.</w:t>
      </w:r>
    </w:p>
    <w:p w:rsidR="008D252A" w:rsidRDefault="008D252A" w:rsidP="00FF524E">
      <w:pPr>
        <w:autoSpaceDE w:val="0"/>
        <w:autoSpaceDN w:val="0"/>
        <w:adjustRightInd w:val="0"/>
        <w:jc w:val="center"/>
        <w:rPr>
          <w:b/>
          <w:sz w:val="24"/>
          <w:szCs w:val="24"/>
        </w:rPr>
      </w:pPr>
    </w:p>
    <w:p w:rsidR="00FF524E" w:rsidRPr="004B4DF0" w:rsidRDefault="00DD3A3F" w:rsidP="00FF524E">
      <w:pPr>
        <w:autoSpaceDE w:val="0"/>
        <w:autoSpaceDN w:val="0"/>
        <w:adjustRightInd w:val="0"/>
        <w:jc w:val="center"/>
        <w:rPr>
          <w:b/>
          <w:sz w:val="24"/>
          <w:szCs w:val="24"/>
        </w:rPr>
      </w:pPr>
      <w:r>
        <w:rPr>
          <w:b/>
          <w:sz w:val="24"/>
          <w:szCs w:val="24"/>
        </w:rPr>
        <w:t>7</w:t>
      </w:r>
      <w:r w:rsidR="00FF524E" w:rsidRPr="004B4DF0">
        <w:rPr>
          <w:b/>
          <w:sz w:val="24"/>
          <w:szCs w:val="24"/>
        </w:rPr>
        <w:t>. Разрешение споров</w:t>
      </w:r>
    </w:p>
    <w:p w:rsidR="00FF524E" w:rsidRPr="004B4DF0" w:rsidRDefault="00DD3A3F" w:rsidP="00FF524E">
      <w:pPr>
        <w:widowControl w:val="0"/>
        <w:autoSpaceDE w:val="0"/>
        <w:autoSpaceDN w:val="0"/>
        <w:adjustRightInd w:val="0"/>
        <w:ind w:firstLine="540"/>
        <w:jc w:val="both"/>
        <w:rPr>
          <w:sz w:val="24"/>
          <w:szCs w:val="24"/>
        </w:rPr>
      </w:pPr>
      <w:r>
        <w:rPr>
          <w:sz w:val="24"/>
          <w:szCs w:val="24"/>
        </w:rPr>
        <w:t>7</w:t>
      </w:r>
      <w:r w:rsidR="00FF524E" w:rsidRPr="004B4DF0">
        <w:rPr>
          <w:sz w:val="24"/>
          <w:szCs w:val="24"/>
        </w:rPr>
        <w:t>.1. Претензионный порядок досудебного урегулирования споров, вытекающих из контракта, является для Сторон обязательным.</w:t>
      </w:r>
    </w:p>
    <w:p w:rsidR="00FF524E" w:rsidRPr="00BA393A" w:rsidRDefault="00DD3A3F" w:rsidP="00FF524E">
      <w:pPr>
        <w:widowControl w:val="0"/>
        <w:autoSpaceDE w:val="0"/>
        <w:autoSpaceDN w:val="0"/>
        <w:adjustRightInd w:val="0"/>
        <w:ind w:firstLine="540"/>
        <w:jc w:val="both"/>
        <w:rPr>
          <w:sz w:val="24"/>
          <w:szCs w:val="24"/>
        </w:rPr>
      </w:pPr>
      <w:r>
        <w:rPr>
          <w:sz w:val="24"/>
          <w:szCs w:val="24"/>
        </w:rPr>
        <w:t>7</w:t>
      </w:r>
      <w:r w:rsidR="00FF524E" w:rsidRPr="004B4DF0">
        <w:rPr>
          <w:sz w:val="24"/>
          <w:szCs w:val="24"/>
        </w:rPr>
        <w:t>.2. Срок рассмотрения претензионного письма и направления ответа на него составляет</w:t>
      </w:r>
      <w:r w:rsidR="00FF524E" w:rsidRPr="00BA393A">
        <w:rPr>
          <w:sz w:val="24"/>
          <w:szCs w:val="24"/>
        </w:rPr>
        <w:t xml:space="preserve"> </w:t>
      </w:r>
      <w:r w:rsidR="002C4E70">
        <w:rPr>
          <w:sz w:val="24"/>
          <w:szCs w:val="24"/>
        </w:rPr>
        <w:t>7</w:t>
      </w:r>
      <w:r w:rsidR="00FF524E" w:rsidRPr="00BA393A">
        <w:rPr>
          <w:sz w:val="24"/>
          <w:szCs w:val="24"/>
        </w:rPr>
        <w:t xml:space="preserve"> (</w:t>
      </w:r>
      <w:r w:rsidR="002C4E70">
        <w:rPr>
          <w:sz w:val="24"/>
          <w:szCs w:val="24"/>
        </w:rPr>
        <w:t>семь</w:t>
      </w:r>
      <w:r w:rsidR="00FF524E" w:rsidRPr="00BA393A">
        <w:rPr>
          <w:sz w:val="24"/>
          <w:szCs w:val="24"/>
        </w:rPr>
        <w:t>) дней со дня получения последнего адресатом.</w:t>
      </w:r>
    </w:p>
    <w:p w:rsidR="00FF524E" w:rsidRDefault="00DD3A3F" w:rsidP="00FF524E">
      <w:pPr>
        <w:widowControl w:val="0"/>
        <w:autoSpaceDE w:val="0"/>
        <w:autoSpaceDN w:val="0"/>
        <w:adjustRightInd w:val="0"/>
        <w:ind w:firstLine="540"/>
        <w:jc w:val="both"/>
        <w:rPr>
          <w:sz w:val="24"/>
          <w:szCs w:val="24"/>
        </w:rPr>
      </w:pPr>
      <w:r>
        <w:rPr>
          <w:sz w:val="24"/>
          <w:szCs w:val="24"/>
        </w:rPr>
        <w:t>7</w:t>
      </w:r>
      <w:r w:rsidR="00FF524E" w:rsidRPr="00BA393A">
        <w:rPr>
          <w:sz w:val="24"/>
          <w:szCs w:val="24"/>
        </w:rPr>
        <w:t>.</w:t>
      </w:r>
      <w:r w:rsidR="00FF524E">
        <w:rPr>
          <w:sz w:val="24"/>
          <w:szCs w:val="24"/>
        </w:rPr>
        <w:t>3</w:t>
      </w:r>
      <w:r w:rsidR="00FF524E" w:rsidRPr="00BA393A">
        <w:rPr>
          <w:sz w:val="24"/>
          <w:szCs w:val="24"/>
        </w:rPr>
        <w:t xml:space="preserve">. В случае </w:t>
      </w:r>
      <w:proofErr w:type="spellStart"/>
      <w:r w:rsidR="00FF524E" w:rsidRPr="00BA393A">
        <w:rPr>
          <w:sz w:val="24"/>
          <w:szCs w:val="24"/>
        </w:rPr>
        <w:t>неурегулирования</w:t>
      </w:r>
      <w:proofErr w:type="spellEnd"/>
      <w:r w:rsidR="00FF524E" w:rsidRPr="00BA393A">
        <w:rPr>
          <w:sz w:val="24"/>
          <w:szCs w:val="24"/>
        </w:rPr>
        <w:t xml:space="preserve"> споров и разногласий в претензионном порядке они передаются на рассмотрение Арби</w:t>
      </w:r>
      <w:r w:rsidR="00FF524E">
        <w:rPr>
          <w:sz w:val="24"/>
          <w:szCs w:val="24"/>
        </w:rPr>
        <w:t xml:space="preserve">тражного суда </w:t>
      </w:r>
      <w:r w:rsidR="003F0361">
        <w:rPr>
          <w:sz w:val="24"/>
          <w:szCs w:val="24"/>
        </w:rPr>
        <w:t>г. Москвы</w:t>
      </w:r>
      <w:r w:rsidR="00FF524E">
        <w:rPr>
          <w:sz w:val="24"/>
          <w:szCs w:val="24"/>
        </w:rPr>
        <w:t>.</w:t>
      </w:r>
    </w:p>
    <w:p w:rsidR="00DE4F4A" w:rsidRDefault="00DE4F4A" w:rsidP="00FF524E">
      <w:pPr>
        <w:widowControl w:val="0"/>
        <w:autoSpaceDE w:val="0"/>
        <w:autoSpaceDN w:val="0"/>
        <w:adjustRightInd w:val="0"/>
        <w:ind w:firstLine="540"/>
        <w:jc w:val="both"/>
        <w:rPr>
          <w:sz w:val="24"/>
          <w:szCs w:val="24"/>
        </w:rPr>
      </w:pPr>
    </w:p>
    <w:p w:rsidR="00FF524E" w:rsidRPr="00FD54AE" w:rsidRDefault="00DD3A3F" w:rsidP="00FF524E">
      <w:pPr>
        <w:pStyle w:val="ConsPlusNormal"/>
        <w:ind w:right="-54" w:firstLine="0"/>
        <w:jc w:val="center"/>
        <w:rPr>
          <w:rFonts w:ascii="Times New Roman" w:hAnsi="Times New Roman"/>
          <w:b/>
          <w:sz w:val="24"/>
          <w:szCs w:val="24"/>
        </w:rPr>
      </w:pPr>
      <w:r>
        <w:rPr>
          <w:rFonts w:ascii="Times New Roman" w:hAnsi="Times New Roman"/>
          <w:b/>
          <w:sz w:val="24"/>
          <w:szCs w:val="24"/>
        </w:rPr>
        <w:t>8</w:t>
      </w:r>
      <w:r w:rsidR="00FF524E">
        <w:rPr>
          <w:rFonts w:ascii="Times New Roman" w:hAnsi="Times New Roman"/>
          <w:b/>
          <w:sz w:val="24"/>
          <w:szCs w:val="24"/>
        </w:rPr>
        <w:t xml:space="preserve">. </w:t>
      </w:r>
      <w:r w:rsidR="00FF524E" w:rsidRPr="00FD54AE">
        <w:rPr>
          <w:rFonts w:ascii="Times New Roman" w:hAnsi="Times New Roman"/>
          <w:b/>
          <w:sz w:val="24"/>
          <w:szCs w:val="24"/>
        </w:rPr>
        <w:t>Заключительные положения</w:t>
      </w:r>
    </w:p>
    <w:p w:rsidR="00F7650C" w:rsidRDefault="00DD3A3F" w:rsidP="00FF524E">
      <w:pPr>
        <w:widowControl w:val="0"/>
        <w:autoSpaceDE w:val="0"/>
        <w:autoSpaceDN w:val="0"/>
        <w:adjustRightInd w:val="0"/>
        <w:ind w:firstLine="540"/>
        <w:jc w:val="both"/>
        <w:rPr>
          <w:sz w:val="24"/>
          <w:szCs w:val="24"/>
        </w:rPr>
      </w:pPr>
      <w:r>
        <w:rPr>
          <w:sz w:val="24"/>
          <w:szCs w:val="24"/>
        </w:rPr>
        <w:t>8.1</w:t>
      </w:r>
      <w:r w:rsidR="00AB2999">
        <w:rPr>
          <w:sz w:val="24"/>
          <w:szCs w:val="24"/>
        </w:rPr>
        <w:t xml:space="preserve">. </w:t>
      </w:r>
      <w:r w:rsidR="00F7650C">
        <w:rPr>
          <w:sz w:val="24"/>
          <w:szCs w:val="24"/>
        </w:rPr>
        <w:t>Настоящий контракт вступает в силу с момента его подписания и действует до момента исполнения Сторонами своих обязательств.</w:t>
      </w:r>
    </w:p>
    <w:p w:rsidR="00FF524E" w:rsidRPr="00315B0F" w:rsidRDefault="00F7650C" w:rsidP="00FF524E">
      <w:pPr>
        <w:widowControl w:val="0"/>
        <w:autoSpaceDE w:val="0"/>
        <w:autoSpaceDN w:val="0"/>
        <w:adjustRightInd w:val="0"/>
        <w:ind w:firstLine="540"/>
        <w:jc w:val="both"/>
        <w:rPr>
          <w:sz w:val="24"/>
          <w:szCs w:val="24"/>
        </w:rPr>
      </w:pPr>
      <w:r>
        <w:rPr>
          <w:sz w:val="24"/>
          <w:szCs w:val="24"/>
        </w:rPr>
        <w:t xml:space="preserve">8.2. </w:t>
      </w:r>
      <w:r w:rsidR="00FF524E">
        <w:rPr>
          <w:sz w:val="24"/>
          <w:szCs w:val="24"/>
        </w:rPr>
        <w:t>И</w:t>
      </w:r>
      <w:r w:rsidR="00FF524E" w:rsidRPr="00315B0F">
        <w:rPr>
          <w:sz w:val="24"/>
          <w:szCs w:val="24"/>
        </w:rPr>
        <w:t xml:space="preserve">зменения </w:t>
      </w:r>
      <w:r>
        <w:rPr>
          <w:sz w:val="24"/>
          <w:szCs w:val="24"/>
        </w:rPr>
        <w:t xml:space="preserve">к </w:t>
      </w:r>
      <w:r w:rsidR="008D252A">
        <w:rPr>
          <w:sz w:val="24"/>
          <w:szCs w:val="24"/>
        </w:rPr>
        <w:t>к</w:t>
      </w:r>
      <w:r w:rsidR="00FF524E" w:rsidRPr="00315B0F">
        <w:rPr>
          <w:sz w:val="24"/>
          <w:szCs w:val="24"/>
        </w:rPr>
        <w:t xml:space="preserve">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8D252A">
        <w:rPr>
          <w:sz w:val="24"/>
          <w:szCs w:val="24"/>
        </w:rPr>
        <w:t>настоящий к</w:t>
      </w:r>
      <w:r w:rsidR="00FF524E">
        <w:rPr>
          <w:sz w:val="24"/>
          <w:szCs w:val="24"/>
        </w:rPr>
        <w:t>онтракт либо в электронной форме, подписаны электронной подписью уполномоченных представителей Сторон.</w:t>
      </w:r>
    </w:p>
    <w:p w:rsidR="00E469C6" w:rsidRDefault="008D252A" w:rsidP="00E469C6">
      <w:pPr>
        <w:autoSpaceDE w:val="0"/>
        <w:autoSpaceDN w:val="0"/>
        <w:adjustRightInd w:val="0"/>
        <w:ind w:firstLine="567"/>
        <w:jc w:val="both"/>
        <w:rPr>
          <w:rFonts w:cs="Times New Roman"/>
          <w:sz w:val="24"/>
          <w:szCs w:val="24"/>
        </w:rPr>
      </w:pPr>
      <w:r>
        <w:rPr>
          <w:sz w:val="24"/>
          <w:szCs w:val="24"/>
        </w:rPr>
        <w:t>8</w:t>
      </w:r>
      <w:r w:rsidR="00F7650C">
        <w:rPr>
          <w:sz w:val="24"/>
          <w:szCs w:val="24"/>
        </w:rPr>
        <w:t>.3</w:t>
      </w:r>
      <w:r w:rsidR="00FF524E" w:rsidRPr="00315B0F">
        <w:rPr>
          <w:sz w:val="24"/>
          <w:szCs w:val="24"/>
        </w:rPr>
        <w:t xml:space="preserve">. </w:t>
      </w:r>
      <w:r w:rsidR="00E469C6">
        <w:rPr>
          <w:rFonts w:cs="Times New Roman"/>
          <w:sz w:val="24"/>
          <w:szCs w:val="24"/>
        </w:rPr>
        <w:t xml:space="preserve">При исполнении контракта не допускается перемена </w:t>
      </w:r>
      <w:r>
        <w:rPr>
          <w:rFonts w:cs="Times New Roman"/>
          <w:sz w:val="24"/>
          <w:szCs w:val="24"/>
        </w:rPr>
        <w:t>Поставщика</w:t>
      </w:r>
      <w:r w:rsidR="00E469C6">
        <w:rPr>
          <w:rFonts w:cs="Times New Roman"/>
          <w:sz w:val="24"/>
          <w:szCs w:val="24"/>
        </w:rPr>
        <w:t xml:space="preserve">, за исключением случая, если новый </w:t>
      </w:r>
      <w:r>
        <w:rPr>
          <w:rFonts w:cs="Times New Roman"/>
          <w:sz w:val="24"/>
          <w:szCs w:val="24"/>
        </w:rPr>
        <w:t>Поставщик</w:t>
      </w:r>
      <w:r w:rsidR="00E469C6">
        <w:rPr>
          <w:rFonts w:cs="Times New Roman"/>
          <w:sz w:val="24"/>
          <w:szCs w:val="24"/>
        </w:rPr>
        <w:t xml:space="preserve">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FF524E" w:rsidRPr="001E5B6D" w:rsidRDefault="00DD3A3F" w:rsidP="00E469C6">
      <w:pPr>
        <w:widowControl w:val="0"/>
        <w:autoSpaceDE w:val="0"/>
        <w:autoSpaceDN w:val="0"/>
        <w:adjustRightInd w:val="0"/>
        <w:ind w:firstLine="540"/>
        <w:jc w:val="both"/>
        <w:rPr>
          <w:color w:val="000000" w:themeColor="text1"/>
          <w:sz w:val="24"/>
          <w:szCs w:val="24"/>
        </w:rPr>
      </w:pPr>
      <w:r>
        <w:rPr>
          <w:sz w:val="24"/>
          <w:szCs w:val="24"/>
        </w:rPr>
        <w:t>8.</w:t>
      </w:r>
      <w:r w:rsidR="00F7650C">
        <w:rPr>
          <w:sz w:val="24"/>
          <w:szCs w:val="24"/>
        </w:rPr>
        <w:t>4</w:t>
      </w:r>
      <w:r w:rsidR="00FF524E">
        <w:rPr>
          <w:sz w:val="24"/>
          <w:szCs w:val="24"/>
        </w:rPr>
        <w:t xml:space="preserve">. </w:t>
      </w:r>
      <w:r w:rsidR="00FF524E" w:rsidRPr="00315B0F">
        <w:rPr>
          <w:sz w:val="24"/>
          <w:szCs w:val="24"/>
        </w:rPr>
        <w:t xml:space="preserve">Стороны обязуются незамедлительно информировать друг друга о </w:t>
      </w:r>
      <w:r w:rsidR="00FF524E" w:rsidRPr="001E5B6D">
        <w:rPr>
          <w:color w:val="000000" w:themeColor="text1"/>
          <w:sz w:val="24"/>
          <w:szCs w:val="24"/>
        </w:rPr>
        <w:t xml:space="preserve">возникших затруднениях, которые могут привести к </w:t>
      </w:r>
      <w:r w:rsidR="008D252A">
        <w:rPr>
          <w:color w:val="000000" w:themeColor="text1"/>
          <w:sz w:val="24"/>
          <w:szCs w:val="24"/>
        </w:rPr>
        <w:t>невыполнению отдельных условий к</w:t>
      </w:r>
      <w:r w:rsidR="00FF524E" w:rsidRPr="001E5B6D">
        <w:rPr>
          <w:color w:val="000000" w:themeColor="text1"/>
          <w:sz w:val="24"/>
          <w:szCs w:val="24"/>
        </w:rPr>
        <w:t>онтракта, для согласования и принятия необходимых мер.</w:t>
      </w:r>
    </w:p>
    <w:p w:rsidR="00FF524E" w:rsidRPr="00276CA0" w:rsidRDefault="00F7650C" w:rsidP="00FF524E">
      <w:pPr>
        <w:widowControl w:val="0"/>
        <w:autoSpaceDE w:val="0"/>
        <w:autoSpaceDN w:val="0"/>
        <w:adjustRightInd w:val="0"/>
        <w:ind w:firstLine="540"/>
        <w:jc w:val="both"/>
        <w:rPr>
          <w:color w:val="000000" w:themeColor="text1"/>
          <w:sz w:val="24"/>
          <w:szCs w:val="24"/>
        </w:rPr>
      </w:pPr>
      <w:r>
        <w:rPr>
          <w:color w:val="000000" w:themeColor="text1"/>
          <w:sz w:val="24"/>
          <w:szCs w:val="24"/>
        </w:rPr>
        <w:t>8.5</w:t>
      </w:r>
      <w:r w:rsidR="00FF524E" w:rsidRPr="001E5B6D">
        <w:rPr>
          <w:color w:val="000000" w:themeColor="text1"/>
          <w:sz w:val="24"/>
          <w:szCs w:val="24"/>
        </w:rPr>
        <w:t xml:space="preserve">. Стороны обязаны извещать друг друга об изменениях своего адреса, номеров </w:t>
      </w:r>
      <w:r w:rsidR="00FF524E" w:rsidRPr="00276CA0">
        <w:rPr>
          <w:color w:val="000000" w:themeColor="text1"/>
          <w:sz w:val="24"/>
          <w:szCs w:val="24"/>
        </w:rPr>
        <w:t xml:space="preserve">телефонов, иных реквизитов в срок не позднее </w:t>
      </w:r>
      <w:r w:rsidR="00533ED0" w:rsidRPr="00276CA0">
        <w:rPr>
          <w:color w:val="000000" w:themeColor="text1"/>
          <w:sz w:val="24"/>
          <w:szCs w:val="24"/>
        </w:rPr>
        <w:t>5</w:t>
      </w:r>
      <w:r w:rsidR="00FF524E" w:rsidRPr="00276CA0">
        <w:rPr>
          <w:color w:val="000000" w:themeColor="text1"/>
          <w:sz w:val="24"/>
          <w:szCs w:val="24"/>
        </w:rPr>
        <w:t xml:space="preserve"> </w:t>
      </w:r>
      <w:r w:rsidR="00533ED0" w:rsidRPr="00276CA0">
        <w:rPr>
          <w:color w:val="000000" w:themeColor="text1"/>
          <w:sz w:val="24"/>
          <w:szCs w:val="24"/>
        </w:rPr>
        <w:t>(Пяти</w:t>
      </w:r>
      <w:r w:rsidR="00FF524E" w:rsidRPr="00276CA0">
        <w:rPr>
          <w:color w:val="000000" w:themeColor="text1"/>
          <w:sz w:val="24"/>
          <w:szCs w:val="24"/>
        </w:rPr>
        <w:t>) рабочих дней с момента начала действий таких изменений.</w:t>
      </w:r>
    </w:p>
    <w:p w:rsidR="00FF524E" w:rsidRPr="00276CA0" w:rsidRDefault="00F7650C" w:rsidP="00FF524E">
      <w:pPr>
        <w:widowControl w:val="0"/>
        <w:autoSpaceDE w:val="0"/>
        <w:autoSpaceDN w:val="0"/>
        <w:adjustRightInd w:val="0"/>
        <w:ind w:firstLine="540"/>
        <w:jc w:val="both"/>
        <w:rPr>
          <w:color w:val="000000" w:themeColor="text1"/>
          <w:sz w:val="24"/>
          <w:szCs w:val="24"/>
        </w:rPr>
      </w:pPr>
      <w:r>
        <w:rPr>
          <w:color w:val="000000" w:themeColor="text1"/>
          <w:sz w:val="24"/>
          <w:szCs w:val="24"/>
        </w:rPr>
        <w:t>8.6</w:t>
      </w:r>
      <w:r w:rsidR="00FF524E" w:rsidRPr="00276CA0">
        <w:rPr>
          <w:color w:val="000000" w:themeColor="text1"/>
          <w:sz w:val="24"/>
          <w:szCs w:val="24"/>
        </w:rPr>
        <w:t>. Во всем остальном, чт</w:t>
      </w:r>
      <w:r w:rsidR="008D252A">
        <w:rPr>
          <w:color w:val="000000" w:themeColor="text1"/>
          <w:sz w:val="24"/>
          <w:szCs w:val="24"/>
        </w:rPr>
        <w:t xml:space="preserve">о не предусмотрено </w:t>
      </w:r>
      <w:r>
        <w:rPr>
          <w:color w:val="000000" w:themeColor="text1"/>
          <w:sz w:val="24"/>
          <w:szCs w:val="24"/>
        </w:rPr>
        <w:t>контрактом</w:t>
      </w:r>
      <w:r w:rsidR="00FF524E" w:rsidRPr="00276CA0">
        <w:rPr>
          <w:color w:val="000000" w:themeColor="text1"/>
          <w:sz w:val="24"/>
          <w:szCs w:val="24"/>
        </w:rPr>
        <w:t>, Стороны руководствуются действующим законодательством РФ.</w:t>
      </w:r>
    </w:p>
    <w:p w:rsidR="00FF524E" w:rsidRPr="00F56886" w:rsidRDefault="00F7650C" w:rsidP="00FF524E">
      <w:pPr>
        <w:widowControl w:val="0"/>
        <w:autoSpaceDE w:val="0"/>
        <w:autoSpaceDN w:val="0"/>
        <w:adjustRightInd w:val="0"/>
        <w:ind w:firstLine="540"/>
        <w:jc w:val="both"/>
        <w:rPr>
          <w:sz w:val="24"/>
          <w:szCs w:val="24"/>
        </w:rPr>
      </w:pPr>
      <w:r>
        <w:rPr>
          <w:sz w:val="24"/>
          <w:szCs w:val="24"/>
        </w:rPr>
        <w:t>8.7</w:t>
      </w:r>
      <w:r w:rsidR="00FF524E" w:rsidRPr="00E26740">
        <w:rPr>
          <w:sz w:val="24"/>
          <w:szCs w:val="24"/>
        </w:rPr>
        <w:t>. Приложение:</w:t>
      </w:r>
    </w:p>
    <w:p w:rsidR="0041411C" w:rsidRPr="001D7395" w:rsidRDefault="0041411C" w:rsidP="0041411C">
      <w:pPr>
        <w:ind w:firstLine="567"/>
        <w:jc w:val="both"/>
        <w:rPr>
          <w:rFonts w:cs="Times New Roman"/>
          <w:color w:val="000000" w:themeColor="text1"/>
          <w:sz w:val="24"/>
          <w:szCs w:val="24"/>
        </w:rPr>
      </w:pPr>
      <w:r w:rsidRPr="001D7395">
        <w:rPr>
          <w:rFonts w:cs="Times New Roman"/>
          <w:color w:val="000000" w:themeColor="text1"/>
          <w:sz w:val="24"/>
          <w:szCs w:val="24"/>
        </w:rPr>
        <w:t xml:space="preserve">№ 1 </w:t>
      </w:r>
      <w:r w:rsidR="008D252A">
        <w:rPr>
          <w:rFonts w:cs="Times New Roman"/>
          <w:color w:val="000000" w:themeColor="text1"/>
          <w:sz w:val="24"/>
          <w:szCs w:val="24"/>
        </w:rPr>
        <w:t>Техническое задание.</w:t>
      </w:r>
    </w:p>
    <w:p w:rsidR="0041411C" w:rsidRDefault="0041411C" w:rsidP="0041411C">
      <w:pPr>
        <w:widowControl w:val="0"/>
        <w:autoSpaceDE w:val="0"/>
        <w:autoSpaceDN w:val="0"/>
        <w:adjustRightInd w:val="0"/>
        <w:ind w:firstLine="540"/>
        <w:jc w:val="both"/>
        <w:rPr>
          <w:rFonts w:cs="Times New Roman"/>
          <w:sz w:val="24"/>
          <w:szCs w:val="24"/>
        </w:rPr>
      </w:pPr>
      <w:r w:rsidRPr="00701DBA">
        <w:rPr>
          <w:rFonts w:cs="Times New Roman"/>
          <w:sz w:val="24"/>
          <w:szCs w:val="24"/>
        </w:rPr>
        <w:t xml:space="preserve">№ 2 </w:t>
      </w:r>
      <w:r w:rsidR="008D252A">
        <w:rPr>
          <w:rFonts w:cs="Times New Roman"/>
          <w:sz w:val="24"/>
          <w:szCs w:val="24"/>
        </w:rPr>
        <w:t>Спецификация.</w:t>
      </w:r>
    </w:p>
    <w:p w:rsidR="008D252A" w:rsidRDefault="008D252A" w:rsidP="0041411C">
      <w:pPr>
        <w:widowControl w:val="0"/>
        <w:autoSpaceDE w:val="0"/>
        <w:autoSpaceDN w:val="0"/>
        <w:adjustRightInd w:val="0"/>
        <w:ind w:firstLine="540"/>
        <w:jc w:val="both"/>
        <w:rPr>
          <w:rFonts w:cs="Times New Roman"/>
          <w:sz w:val="24"/>
          <w:szCs w:val="24"/>
        </w:rPr>
      </w:pPr>
    </w:p>
    <w:p w:rsidR="00FF524E" w:rsidRDefault="00DD3A3F" w:rsidP="00FF524E">
      <w:pPr>
        <w:pStyle w:val="ConsPlusNormal"/>
        <w:ind w:firstLine="0"/>
        <w:jc w:val="center"/>
        <w:rPr>
          <w:rFonts w:ascii="Times New Roman" w:hAnsi="Times New Roman"/>
          <w:b/>
          <w:caps/>
          <w:color w:val="000000"/>
          <w:sz w:val="24"/>
          <w:szCs w:val="24"/>
        </w:rPr>
      </w:pPr>
      <w:r>
        <w:rPr>
          <w:rFonts w:ascii="Times New Roman" w:hAnsi="Times New Roman"/>
          <w:b/>
          <w:caps/>
          <w:color w:val="000000"/>
          <w:sz w:val="24"/>
          <w:szCs w:val="24"/>
        </w:rPr>
        <w:t>9</w:t>
      </w:r>
      <w:r w:rsidR="00FF524E">
        <w:rPr>
          <w:rFonts w:ascii="Times New Roman" w:hAnsi="Times New Roman"/>
          <w:b/>
          <w:caps/>
          <w:color w:val="000000"/>
          <w:sz w:val="24"/>
          <w:szCs w:val="24"/>
        </w:rPr>
        <w:t xml:space="preserve">. </w:t>
      </w:r>
      <w:r w:rsidR="00FF524E" w:rsidRPr="00412912">
        <w:rPr>
          <w:rFonts w:ascii="Times New Roman" w:hAnsi="Times New Roman"/>
          <w:b/>
          <w:caps/>
          <w:color w:val="000000"/>
          <w:sz w:val="24"/>
          <w:szCs w:val="24"/>
        </w:rPr>
        <w:t>АДРЕСА, РЕКВИЗИТЫ И ПОДПИСИ СТОРОН</w:t>
      </w:r>
    </w:p>
    <w:tbl>
      <w:tblPr>
        <w:tblW w:w="0" w:type="auto"/>
        <w:tblLook w:val="01E0" w:firstRow="1" w:lastRow="1" w:firstColumn="1" w:lastColumn="1" w:noHBand="0" w:noVBand="0"/>
      </w:tblPr>
      <w:tblGrid>
        <w:gridCol w:w="4965"/>
        <w:gridCol w:w="5240"/>
      </w:tblGrid>
      <w:tr w:rsidR="00FF524E" w:rsidRPr="008C1F87" w:rsidTr="00B87500">
        <w:trPr>
          <w:trHeight w:val="80"/>
        </w:trPr>
        <w:tc>
          <w:tcPr>
            <w:tcW w:w="5015" w:type="dxa"/>
          </w:tcPr>
          <w:p w:rsidR="003F0361" w:rsidRPr="00E83096" w:rsidRDefault="003F0361" w:rsidP="00E42FAE">
            <w:pPr>
              <w:numPr>
                <w:ilvl w:val="12"/>
                <w:numId w:val="0"/>
              </w:numPr>
              <w:rPr>
                <w:b/>
                <w:sz w:val="24"/>
                <w:szCs w:val="24"/>
              </w:rPr>
            </w:pPr>
            <w:r w:rsidRPr="003F0361">
              <w:rPr>
                <w:b/>
                <w:sz w:val="24"/>
                <w:szCs w:val="24"/>
              </w:rPr>
              <w:t>ЗАКАЗЧИК:</w:t>
            </w:r>
          </w:p>
        </w:tc>
        <w:tc>
          <w:tcPr>
            <w:tcW w:w="5299" w:type="dxa"/>
          </w:tcPr>
          <w:p w:rsidR="00A04FCD" w:rsidRPr="00E83096" w:rsidRDefault="008D252A" w:rsidP="00E83096">
            <w:pPr>
              <w:jc w:val="both"/>
              <w:rPr>
                <w:b/>
                <w:bCs/>
                <w:sz w:val="24"/>
                <w:szCs w:val="24"/>
              </w:rPr>
            </w:pPr>
            <w:r>
              <w:rPr>
                <w:b/>
                <w:bCs/>
                <w:sz w:val="24"/>
                <w:szCs w:val="24"/>
              </w:rPr>
              <w:t>ПОСТАВЩИК</w:t>
            </w:r>
            <w:r w:rsidR="00FF524E" w:rsidRPr="00412912">
              <w:rPr>
                <w:b/>
                <w:bCs/>
                <w:sz w:val="24"/>
                <w:szCs w:val="24"/>
              </w:rPr>
              <w:t>:</w:t>
            </w:r>
          </w:p>
          <w:p w:rsidR="00FF524E" w:rsidRPr="00412912" w:rsidRDefault="00FF524E" w:rsidP="00A04FCD">
            <w:pPr>
              <w:tabs>
                <w:tab w:val="left" w:pos="986"/>
              </w:tabs>
              <w:rPr>
                <w:sz w:val="24"/>
                <w:szCs w:val="24"/>
              </w:rPr>
            </w:pPr>
          </w:p>
        </w:tc>
      </w:tr>
      <w:tr w:rsidR="0045763E" w:rsidRPr="008C1F87" w:rsidTr="00B87500">
        <w:trPr>
          <w:trHeight w:val="80"/>
        </w:trPr>
        <w:tc>
          <w:tcPr>
            <w:tcW w:w="5015" w:type="dxa"/>
          </w:tcPr>
          <w:p w:rsidR="00B23548" w:rsidRPr="00B23548" w:rsidRDefault="00B23548" w:rsidP="00B23548">
            <w:pPr>
              <w:rPr>
                <w:b/>
                <w:sz w:val="24"/>
                <w:szCs w:val="24"/>
              </w:rPr>
            </w:pPr>
            <w:r w:rsidRPr="00B23548">
              <w:rPr>
                <w:b/>
                <w:sz w:val="24"/>
                <w:szCs w:val="24"/>
              </w:rPr>
              <w:t xml:space="preserve">Федеральное государственное бюджетное научное учреждение «Федеральный </w:t>
            </w:r>
            <w:r w:rsidRPr="00B23548">
              <w:rPr>
                <w:b/>
                <w:sz w:val="24"/>
                <w:szCs w:val="24"/>
              </w:rPr>
              <w:lastRenderedPageBreak/>
              <w:t xml:space="preserve">институт педагогических </w:t>
            </w:r>
            <w:proofErr w:type="gramStart"/>
            <w:r w:rsidRPr="00B23548">
              <w:rPr>
                <w:b/>
                <w:sz w:val="24"/>
                <w:szCs w:val="24"/>
              </w:rPr>
              <w:t xml:space="preserve">измерений»   </w:t>
            </w:r>
            <w:proofErr w:type="gramEnd"/>
            <w:r w:rsidRPr="00B23548">
              <w:rPr>
                <w:b/>
                <w:sz w:val="24"/>
                <w:szCs w:val="24"/>
              </w:rPr>
              <w:t xml:space="preserve">                    (ФГБНУ «ФИПИ») </w:t>
            </w:r>
          </w:p>
          <w:p w:rsidR="00B23548" w:rsidRPr="00B23548" w:rsidRDefault="00B23548" w:rsidP="00B23548">
            <w:pPr>
              <w:rPr>
                <w:bCs/>
                <w:sz w:val="24"/>
                <w:szCs w:val="24"/>
              </w:rPr>
            </w:pPr>
            <w:r w:rsidRPr="00B23548">
              <w:rPr>
                <w:bCs/>
                <w:sz w:val="24"/>
                <w:szCs w:val="24"/>
              </w:rPr>
              <w:t>ИНН 7728268750    КПП 770301001</w:t>
            </w:r>
          </w:p>
          <w:p w:rsidR="00B23548" w:rsidRPr="00B23548" w:rsidRDefault="00B23548" w:rsidP="00B23548">
            <w:pPr>
              <w:rPr>
                <w:bCs/>
                <w:sz w:val="24"/>
                <w:szCs w:val="24"/>
              </w:rPr>
            </w:pPr>
            <w:r w:rsidRPr="00B23548">
              <w:rPr>
                <w:bCs/>
                <w:sz w:val="24"/>
                <w:szCs w:val="24"/>
              </w:rPr>
              <w:t xml:space="preserve">Адрес места нахождения: </w:t>
            </w:r>
          </w:p>
          <w:p w:rsidR="00B23548" w:rsidRPr="00B23548" w:rsidRDefault="00B23548" w:rsidP="00B23548">
            <w:pPr>
              <w:rPr>
                <w:bCs/>
                <w:sz w:val="24"/>
                <w:szCs w:val="24"/>
              </w:rPr>
            </w:pPr>
            <w:r w:rsidRPr="00B23548">
              <w:rPr>
                <w:bCs/>
                <w:sz w:val="24"/>
                <w:szCs w:val="24"/>
              </w:rPr>
              <w:t>123557, г. Москва, ул. Пресненский Вал, дом 19, стр.1.</w:t>
            </w:r>
          </w:p>
          <w:p w:rsidR="00B23548" w:rsidRPr="00B23548" w:rsidRDefault="00B23548" w:rsidP="00B23548">
            <w:pPr>
              <w:rPr>
                <w:bCs/>
                <w:sz w:val="24"/>
                <w:szCs w:val="24"/>
              </w:rPr>
            </w:pPr>
            <w:r w:rsidRPr="00B23548">
              <w:rPr>
                <w:bCs/>
                <w:sz w:val="24"/>
                <w:szCs w:val="24"/>
              </w:rPr>
              <w:t>Телефон/факс:(495)225-10-35</w:t>
            </w:r>
          </w:p>
          <w:p w:rsidR="00B23548" w:rsidRDefault="00B23548" w:rsidP="00B23548">
            <w:pPr>
              <w:rPr>
                <w:bCs/>
                <w:sz w:val="24"/>
                <w:szCs w:val="24"/>
              </w:rPr>
            </w:pPr>
            <w:r w:rsidRPr="00B23548">
              <w:rPr>
                <w:bCs/>
                <w:sz w:val="24"/>
                <w:szCs w:val="24"/>
              </w:rPr>
              <w:t xml:space="preserve">Электронная почта: </w:t>
            </w:r>
            <w:hyperlink r:id="rId8" w:history="1">
              <w:r w:rsidRPr="00A346DB">
                <w:rPr>
                  <w:rStyle w:val="a8"/>
                  <w:bCs/>
                  <w:sz w:val="24"/>
                  <w:szCs w:val="24"/>
                  <w:lang w:val="en-US"/>
                </w:rPr>
                <w:t>fipi</w:t>
              </w:r>
              <w:r w:rsidRPr="00A346DB">
                <w:rPr>
                  <w:rStyle w:val="a8"/>
                  <w:bCs/>
                  <w:sz w:val="24"/>
                  <w:szCs w:val="24"/>
                </w:rPr>
                <w:t>@fipi.</w:t>
              </w:r>
              <w:r w:rsidRPr="00A346DB">
                <w:rPr>
                  <w:rStyle w:val="a8"/>
                  <w:bCs/>
                  <w:sz w:val="24"/>
                  <w:szCs w:val="24"/>
                  <w:lang w:val="en-US"/>
                </w:rPr>
                <w:t>ru</w:t>
              </w:r>
            </w:hyperlink>
          </w:p>
          <w:p w:rsidR="00B23548" w:rsidRPr="00B23548" w:rsidRDefault="00B23548" w:rsidP="00B23548">
            <w:pPr>
              <w:rPr>
                <w:bCs/>
                <w:sz w:val="24"/>
                <w:szCs w:val="24"/>
              </w:rPr>
            </w:pPr>
          </w:p>
          <w:p w:rsidR="00B23548" w:rsidRPr="00B23548" w:rsidRDefault="00B23548" w:rsidP="00B23548">
            <w:pPr>
              <w:rPr>
                <w:bCs/>
                <w:sz w:val="24"/>
                <w:szCs w:val="24"/>
              </w:rPr>
            </w:pPr>
            <w:r w:rsidRPr="00B23548">
              <w:rPr>
                <w:bCs/>
                <w:sz w:val="24"/>
                <w:szCs w:val="24"/>
              </w:rPr>
              <w:t>Банковские реквизиты:</w:t>
            </w:r>
          </w:p>
          <w:p w:rsidR="00B23548" w:rsidRPr="00B23548" w:rsidRDefault="00B23548" w:rsidP="00B23548">
            <w:pPr>
              <w:rPr>
                <w:bCs/>
                <w:sz w:val="24"/>
                <w:szCs w:val="24"/>
              </w:rPr>
            </w:pPr>
            <w:r w:rsidRPr="00B23548">
              <w:rPr>
                <w:bCs/>
                <w:sz w:val="24"/>
                <w:szCs w:val="24"/>
              </w:rPr>
              <w:t xml:space="preserve">Получатель (ФГБНУ «ФИПИ </w:t>
            </w:r>
          </w:p>
          <w:p w:rsidR="00B23548" w:rsidRPr="00B23548" w:rsidRDefault="00B23548" w:rsidP="00B23548">
            <w:pPr>
              <w:rPr>
                <w:bCs/>
                <w:sz w:val="24"/>
                <w:szCs w:val="24"/>
              </w:rPr>
            </w:pPr>
            <w:r w:rsidRPr="00B23548">
              <w:rPr>
                <w:bCs/>
                <w:sz w:val="24"/>
                <w:szCs w:val="24"/>
              </w:rPr>
              <w:t>л/с 20736У14690)</w:t>
            </w:r>
          </w:p>
          <w:p w:rsidR="00B23548" w:rsidRPr="00B23548" w:rsidRDefault="00B23548" w:rsidP="00B23548">
            <w:pPr>
              <w:rPr>
                <w:bCs/>
                <w:sz w:val="24"/>
                <w:szCs w:val="24"/>
              </w:rPr>
            </w:pPr>
            <w:r w:rsidRPr="00B23548">
              <w:rPr>
                <w:bCs/>
                <w:sz w:val="24"/>
                <w:szCs w:val="24"/>
              </w:rPr>
              <w:t>ОКЦ №1 ГУ БАНКА РОССИИ ПО ЦФО/</w:t>
            </w:r>
          </w:p>
          <w:p w:rsidR="00B23548" w:rsidRPr="00B23548" w:rsidRDefault="00B23548" w:rsidP="00B23548">
            <w:pPr>
              <w:rPr>
                <w:bCs/>
                <w:sz w:val="24"/>
                <w:szCs w:val="24"/>
              </w:rPr>
            </w:pPr>
            <w:r w:rsidRPr="00B23548">
              <w:rPr>
                <w:bCs/>
                <w:sz w:val="24"/>
                <w:szCs w:val="24"/>
              </w:rPr>
              <w:t xml:space="preserve">УФК ПО Г. МОСКВЕ г. Москва </w:t>
            </w:r>
          </w:p>
          <w:p w:rsidR="00B23548" w:rsidRPr="00B23548" w:rsidRDefault="00B23548" w:rsidP="00B23548">
            <w:pPr>
              <w:rPr>
                <w:bCs/>
                <w:sz w:val="24"/>
                <w:szCs w:val="24"/>
              </w:rPr>
            </w:pPr>
            <w:r w:rsidRPr="00B23548">
              <w:rPr>
                <w:bCs/>
                <w:sz w:val="24"/>
                <w:szCs w:val="24"/>
              </w:rPr>
              <w:t>Номер казначейского счета 03214643000000017300</w:t>
            </w:r>
          </w:p>
          <w:p w:rsidR="00B23548" w:rsidRPr="00B23548" w:rsidRDefault="00B23548" w:rsidP="00B23548">
            <w:pPr>
              <w:rPr>
                <w:bCs/>
                <w:sz w:val="24"/>
                <w:szCs w:val="24"/>
              </w:rPr>
            </w:pPr>
            <w:r w:rsidRPr="00B23548">
              <w:rPr>
                <w:bCs/>
                <w:sz w:val="24"/>
                <w:szCs w:val="24"/>
              </w:rPr>
              <w:t>БИК ТОФК 004525988</w:t>
            </w:r>
          </w:p>
          <w:p w:rsidR="00B23548" w:rsidRPr="00B23548" w:rsidRDefault="00B23548" w:rsidP="00B23548">
            <w:pPr>
              <w:rPr>
                <w:bCs/>
                <w:sz w:val="24"/>
                <w:szCs w:val="24"/>
              </w:rPr>
            </w:pPr>
            <w:r w:rsidRPr="00B23548">
              <w:rPr>
                <w:bCs/>
                <w:sz w:val="24"/>
                <w:szCs w:val="24"/>
              </w:rPr>
              <w:t>ЕКС 40102810545370000003</w:t>
            </w:r>
          </w:p>
          <w:p w:rsidR="00B23548" w:rsidRPr="00B23548" w:rsidRDefault="00B23548" w:rsidP="00B23548">
            <w:pPr>
              <w:rPr>
                <w:bCs/>
                <w:sz w:val="24"/>
                <w:szCs w:val="24"/>
              </w:rPr>
            </w:pPr>
            <w:r w:rsidRPr="00B23548">
              <w:rPr>
                <w:bCs/>
                <w:sz w:val="24"/>
                <w:szCs w:val="24"/>
              </w:rPr>
              <w:t>Управление Федерального казначейства по г. Москве</w:t>
            </w:r>
          </w:p>
          <w:p w:rsidR="00B23548" w:rsidRPr="00B23548" w:rsidRDefault="00B23548" w:rsidP="00B23548">
            <w:pPr>
              <w:rPr>
                <w:bCs/>
                <w:sz w:val="24"/>
                <w:szCs w:val="24"/>
              </w:rPr>
            </w:pPr>
            <w:r w:rsidRPr="00B23548">
              <w:rPr>
                <w:bCs/>
                <w:sz w:val="24"/>
                <w:szCs w:val="24"/>
              </w:rPr>
              <w:t xml:space="preserve">Лицевой счет бюджетного учреждения </w:t>
            </w:r>
          </w:p>
          <w:p w:rsidR="00B23548" w:rsidRDefault="00B23548" w:rsidP="00B23548">
            <w:pPr>
              <w:rPr>
                <w:bCs/>
                <w:sz w:val="24"/>
                <w:szCs w:val="24"/>
              </w:rPr>
            </w:pPr>
            <w:r w:rsidRPr="00B23548">
              <w:rPr>
                <w:bCs/>
                <w:sz w:val="24"/>
                <w:szCs w:val="24"/>
              </w:rPr>
              <w:t xml:space="preserve">№ 20736У14690  </w:t>
            </w:r>
          </w:p>
          <w:p w:rsidR="00B23548" w:rsidRDefault="00B23548" w:rsidP="00B23548">
            <w:pPr>
              <w:rPr>
                <w:bCs/>
                <w:sz w:val="24"/>
                <w:szCs w:val="24"/>
              </w:rPr>
            </w:pPr>
            <w:r>
              <w:rPr>
                <w:bCs/>
                <w:sz w:val="24"/>
                <w:szCs w:val="24"/>
              </w:rPr>
              <w:t>Ответственное лицо по контракту:</w:t>
            </w:r>
          </w:p>
          <w:p w:rsidR="00B23548" w:rsidRDefault="00B23548" w:rsidP="00B23548">
            <w:pPr>
              <w:rPr>
                <w:bCs/>
                <w:sz w:val="24"/>
                <w:szCs w:val="24"/>
              </w:rPr>
            </w:pPr>
            <w:proofErr w:type="spellStart"/>
            <w:r>
              <w:rPr>
                <w:bCs/>
                <w:sz w:val="24"/>
                <w:szCs w:val="24"/>
              </w:rPr>
              <w:t>Ромбальский</w:t>
            </w:r>
            <w:proofErr w:type="spellEnd"/>
            <w:r>
              <w:rPr>
                <w:bCs/>
                <w:sz w:val="24"/>
                <w:szCs w:val="24"/>
              </w:rPr>
              <w:t xml:space="preserve"> Игорь Владимирович</w:t>
            </w:r>
          </w:p>
          <w:p w:rsidR="00B23548" w:rsidRPr="00B23548" w:rsidRDefault="00B23548" w:rsidP="00B23548">
            <w:pPr>
              <w:rPr>
                <w:sz w:val="24"/>
                <w:szCs w:val="24"/>
              </w:rPr>
            </w:pPr>
            <w:proofErr w:type="spellStart"/>
            <w:r>
              <w:rPr>
                <w:bCs/>
                <w:sz w:val="24"/>
                <w:szCs w:val="24"/>
              </w:rPr>
              <w:t>эл.адрес</w:t>
            </w:r>
            <w:proofErr w:type="spellEnd"/>
            <w:r>
              <w:rPr>
                <w:bCs/>
                <w:sz w:val="24"/>
                <w:szCs w:val="24"/>
              </w:rPr>
              <w:t xml:space="preserve"> (для поставки лицензий) </w:t>
            </w:r>
            <w:hyperlink r:id="rId9" w:history="1">
              <w:r w:rsidRPr="00A346DB">
                <w:rPr>
                  <w:rStyle w:val="a8"/>
                  <w:bCs/>
                  <w:sz w:val="24"/>
                  <w:szCs w:val="24"/>
                </w:rPr>
                <w:t>rombalsky@fipi.ru</w:t>
              </w:r>
            </w:hyperlink>
          </w:p>
          <w:p w:rsidR="00B011CF" w:rsidRDefault="00B011CF" w:rsidP="00BF6545">
            <w:pPr>
              <w:numPr>
                <w:ilvl w:val="12"/>
                <w:numId w:val="0"/>
              </w:numPr>
              <w:jc w:val="both"/>
              <w:rPr>
                <w:rFonts w:cs="Times New Roman"/>
                <w:b/>
                <w:bCs/>
                <w:sz w:val="24"/>
                <w:szCs w:val="24"/>
              </w:rPr>
            </w:pPr>
          </w:p>
          <w:p w:rsidR="0045763E" w:rsidRPr="00AE3CFF" w:rsidRDefault="00B011CF" w:rsidP="00BF6545">
            <w:pPr>
              <w:numPr>
                <w:ilvl w:val="12"/>
                <w:numId w:val="0"/>
              </w:numPr>
              <w:jc w:val="both"/>
              <w:rPr>
                <w:rFonts w:cs="Times New Roman"/>
                <w:b/>
                <w:bCs/>
                <w:sz w:val="24"/>
                <w:szCs w:val="24"/>
              </w:rPr>
            </w:pPr>
            <w:r>
              <w:rPr>
                <w:rFonts w:cs="Times New Roman"/>
                <w:b/>
                <w:bCs/>
                <w:sz w:val="24"/>
                <w:szCs w:val="24"/>
              </w:rPr>
              <w:t>Должность</w:t>
            </w:r>
          </w:p>
          <w:p w:rsidR="0045763E" w:rsidRPr="001373B2" w:rsidRDefault="0045763E" w:rsidP="00B011CF">
            <w:pPr>
              <w:numPr>
                <w:ilvl w:val="12"/>
                <w:numId w:val="0"/>
              </w:numPr>
              <w:jc w:val="both"/>
              <w:rPr>
                <w:rFonts w:cs="Times New Roman"/>
                <w:b/>
                <w:bCs/>
                <w:sz w:val="24"/>
                <w:szCs w:val="24"/>
              </w:rPr>
            </w:pPr>
            <w:r w:rsidRPr="00AE3CFF">
              <w:rPr>
                <w:rFonts w:cs="Times New Roman"/>
                <w:b/>
                <w:bCs/>
                <w:sz w:val="24"/>
                <w:szCs w:val="24"/>
              </w:rPr>
              <w:t>____________________</w:t>
            </w:r>
            <w:r>
              <w:rPr>
                <w:b/>
                <w:bCs/>
                <w:sz w:val="24"/>
                <w:szCs w:val="24"/>
              </w:rPr>
              <w:t xml:space="preserve"> </w:t>
            </w:r>
            <w:r w:rsidR="00B011CF">
              <w:rPr>
                <w:b/>
                <w:bCs/>
                <w:sz w:val="24"/>
                <w:szCs w:val="24"/>
              </w:rPr>
              <w:t>ФИО</w:t>
            </w:r>
          </w:p>
        </w:tc>
        <w:tc>
          <w:tcPr>
            <w:tcW w:w="5299" w:type="dxa"/>
          </w:tcPr>
          <w:p w:rsidR="00B011CF" w:rsidRDefault="00B011CF"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B23548" w:rsidRDefault="00B23548" w:rsidP="00BF6545">
            <w:pPr>
              <w:jc w:val="both"/>
              <w:rPr>
                <w:rFonts w:cs="Times New Roman"/>
                <w:b/>
                <w:bCs/>
                <w:sz w:val="24"/>
                <w:szCs w:val="24"/>
              </w:rPr>
            </w:pPr>
          </w:p>
          <w:p w:rsidR="0045763E" w:rsidRPr="0045763E" w:rsidRDefault="00753789" w:rsidP="00BF6545">
            <w:pPr>
              <w:jc w:val="both"/>
              <w:rPr>
                <w:rFonts w:cs="Times New Roman"/>
                <w:b/>
                <w:bCs/>
                <w:sz w:val="24"/>
                <w:szCs w:val="24"/>
              </w:rPr>
            </w:pPr>
            <w:r>
              <w:rPr>
                <w:rFonts w:cs="Times New Roman"/>
                <w:b/>
                <w:bCs/>
                <w:sz w:val="24"/>
                <w:szCs w:val="24"/>
              </w:rPr>
              <w:t>Должность</w:t>
            </w:r>
          </w:p>
          <w:p w:rsidR="0045763E" w:rsidRPr="001373B2" w:rsidRDefault="0045763E" w:rsidP="00BF6545">
            <w:pPr>
              <w:jc w:val="both"/>
              <w:rPr>
                <w:rFonts w:cs="Times New Roman"/>
                <w:b/>
                <w:bCs/>
                <w:sz w:val="24"/>
                <w:szCs w:val="24"/>
              </w:rPr>
            </w:pPr>
            <w:r w:rsidRPr="0045763E">
              <w:rPr>
                <w:rFonts w:cs="Times New Roman"/>
                <w:b/>
                <w:bCs/>
                <w:sz w:val="24"/>
                <w:szCs w:val="24"/>
              </w:rPr>
              <w:t>_____________</w:t>
            </w:r>
            <w:r>
              <w:rPr>
                <w:rFonts w:cs="Times New Roman"/>
                <w:b/>
                <w:bCs/>
                <w:sz w:val="24"/>
                <w:szCs w:val="24"/>
              </w:rPr>
              <w:t>____</w:t>
            </w:r>
            <w:r w:rsidRPr="0045763E">
              <w:rPr>
                <w:rFonts w:cs="Times New Roman"/>
                <w:b/>
                <w:bCs/>
                <w:sz w:val="24"/>
                <w:szCs w:val="24"/>
              </w:rPr>
              <w:t>__</w:t>
            </w:r>
            <w:r w:rsidR="00753789">
              <w:rPr>
                <w:rFonts w:cs="Times New Roman"/>
                <w:b/>
                <w:bCs/>
                <w:sz w:val="24"/>
                <w:szCs w:val="24"/>
              </w:rPr>
              <w:t xml:space="preserve"> ФИО</w:t>
            </w:r>
          </w:p>
        </w:tc>
      </w:tr>
    </w:tbl>
    <w:p w:rsidR="009E5C26" w:rsidRDefault="009E5C26" w:rsidP="00FF524E">
      <w:pPr>
        <w:ind w:left="6521"/>
        <w:rPr>
          <w:sz w:val="24"/>
          <w:szCs w:val="24"/>
        </w:rPr>
        <w:sectPr w:rsidR="009E5C26" w:rsidSect="007170A8">
          <w:footerReference w:type="default" r:id="rId10"/>
          <w:pgSz w:w="11906" w:h="16838"/>
          <w:pgMar w:top="1134" w:right="567" w:bottom="1134" w:left="1134" w:header="709" w:footer="709" w:gutter="0"/>
          <w:cols w:space="708"/>
          <w:docGrid w:linePitch="360"/>
        </w:sectPr>
      </w:pPr>
    </w:p>
    <w:p w:rsidR="009E5C26" w:rsidRDefault="009E5C26" w:rsidP="00FF524E">
      <w:pPr>
        <w:ind w:left="6521"/>
        <w:rPr>
          <w:sz w:val="24"/>
          <w:szCs w:val="24"/>
        </w:rPr>
        <w:sectPr w:rsidR="009E5C26" w:rsidSect="009E5C26">
          <w:type w:val="continuous"/>
          <w:pgSz w:w="11906" w:h="16838"/>
          <w:pgMar w:top="568" w:right="567" w:bottom="1134" w:left="1134" w:header="709" w:footer="709" w:gutter="0"/>
          <w:cols w:space="708"/>
          <w:docGrid w:linePitch="360"/>
        </w:sectPr>
      </w:pPr>
    </w:p>
    <w:p w:rsidR="00FF524E" w:rsidRDefault="00FF524E" w:rsidP="00FF524E">
      <w:pPr>
        <w:ind w:left="6521"/>
        <w:rPr>
          <w:sz w:val="24"/>
          <w:szCs w:val="24"/>
        </w:rPr>
        <w:sectPr w:rsidR="00FF524E" w:rsidSect="009E5C26">
          <w:type w:val="continuous"/>
          <w:pgSz w:w="11906" w:h="16838"/>
          <w:pgMar w:top="568" w:right="567" w:bottom="1134" w:left="1134" w:header="709" w:footer="709" w:gutter="0"/>
          <w:cols w:space="708"/>
          <w:docGrid w:linePitch="360"/>
        </w:sectPr>
      </w:pPr>
    </w:p>
    <w:p w:rsidR="009E5C26" w:rsidRPr="001373B2" w:rsidRDefault="009E5C26" w:rsidP="009E5C26">
      <w:pPr>
        <w:ind w:left="5670"/>
        <w:jc w:val="right"/>
        <w:rPr>
          <w:rFonts w:cs="Times New Roman"/>
          <w:sz w:val="24"/>
          <w:szCs w:val="24"/>
        </w:rPr>
      </w:pPr>
      <w:r w:rsidRPr="001373B2">
        <w:rPr>
          <w:rFonts w:cs="Times New Roman"/>
          <w:sz w:val="24"/>
          <w:szCs w:val="24"/>
        </w:rPr>
        <w:lastRenderedPageBreak/>
        <w:t xml:space="preserve">Приложение № 1 </w:t>
      </w:r>
    </w:p>
    <w:p w:rsidR="009E5C26" w:rsidRPr="00D3424A" w:rsidRDefault="009E5C26" w:rsidP="009E5C26">
      <w:pPr>
        <w:ind w:left="5670"/>
        <w:jc w:val="right"/>
        <w:rPr>
          <w:rFonts w:cs="Times New Roman"/>
          <w:sz w:val="24"/>
          <w:szCs w:val="24"/>
          <w:lang w:val="en-US"/>
        </w:rPr>
      </w:pPr>
      <w:r>
        <w:rPr>
          <w:rFonts w:cs="Times New Roman"/>
          <w:sz w:val="24"/>
          <w:szCs w:val="24"/>
        </w:rPr>
        <w:t xml:space="preserve">к </w:t>
      </w:r>
      <w:r w:rsidRPr="001373B2">
        <w:rPr>
          <w:rFonts w:cs="Times New Roman"/>
          <w:sz w:val="24"/>
          <w:szCs w:val="24"/>
        </w:rPr>
        <w:t xml:space="preserve">контракту </w:t>
      </w:r>
      <w:r w:rsidR="0025035C">
        <w:rPr>
          <w:rFonts w:cs="Times New Roman"/>
          <w:sz w:val="24"/>
          <w:szCs w:val="24"/>
        </w:rPr>
        <w:t xml:space="preserve">№ </w:t>
      </w:r>
      <w:r w:rsidR="0025035C">
        <w:rPr>
          <w:rFonts w:cs="Times New Roman"/>
          <w:sz w:val="24"/>
          <w:szCs w:val="24"/>
          <w:lang w:val="en-US"/>
        </w:rPr>
        <w:t>____________</w:t>
      </w:r>
      <w:r w:rsidR="0025035C">
        <w:rPr>
          <w:rFonts w:cs="Times New Roman"/>
          <w:sz w:val="24"/>
          <w:szCs w:val="24"/>
        </w:rPr>
        <w:t xml:space="preserve">                        </w:t>
      </w:r>
      <w:r w:rsidRPr="001373B2">
        <w:rPr>
          <w:rFonts w:cs="Times New Roman"/>
          <w:sz w:val="24"/>
          <w:szCs w:val="24"/>
        </w:rPr>
        <w:t xml:space="preserve">от </w:t>
      </w:r>
      <w:r>
        <w:rPr>
          <w:rFonts w:cs="Times New Roman"/>
          <w:sz w:val="24"/>
          <w:szCs w:val="24"/>
        </w:rPr>
        <w:t>«_</w:t>
      </w:r>
      <w:proofErr w:type="gramStart"/>
      <w:r>
        <w:rPr>
          <w:rFonts w:cs="Times New Roman"/>
          <w:sz w:val="24"/>
          <w:szCs w:val="24"/>
        </w:rPr>
        <w:t>_»_</w:t>
      </w:r>
      <w:proofErr w:type="gramEnd"/>
      <w:r>
        <w:rPr>
          <w:rFonts w:cs="Times New Roman"/>
          <w:sz w:val="24"/>
          <w:szCs w:val="24"/>
        </w:rPr>
        <w:t>_________202</w:t>
      </w:r>
      <w:r w:rsidR="003F0361">
        <w:rPr>
          <w:rFonts w:cs="Times New Roman"/>
          <w:sz w:val="24"/>
          <w:szCs w:val="24"/>
        </w:rPr>
        <w:t>6</w:t>
      </w:r>
      <w:r w:rsidR="006973D5">
        <w:rPr>
          <w:rFonts w:cs="Times New Roman"/>
          <w:sz w:val="24"/>
          <w:szCs w:val="24"/>
        </w:rPr>
        <w:t>г.</w:t>
      </w:r>
    </w:p>
    <w:p w:rsidR="009E5C26" w:rsidRPr="001373B2" w:rsidRDefault="009E5C26" w:rsidP="00753789">
      <w:pPr>
        <w:ind w:left="5670"/>
        <w:jc w:val="center"/>
        <w:rPr>
          <w:rFonts w:cs="Times New Roman"/>
          <w:sz w:val="24"/>
          <w:szCs w:val="24"/>
        </w:rPr>
      </w:pPr>
      <w:r>
        <w:rPr>
          <w:rFonts w:cs="Times New Roman"/>
          <w:sz w:val="24"/>
          <w:szCs w:val="24"/>
        </w:rPr>
        <w:t xml:space="preserve"> </w:t>
      </w:r>
    </w:p>
    <w:p w:rsidR="00E42FAE" w:rsidRPr="0025035C" w:rsidRDefault="00E42FAE" w:rsidP="00354FFC">
      <w:pPr>
        <w:jc w:val="both"/>
        <w:rPr>
          <w:szCs w:val="28"/>
          <w:lang w:bidi="en-US"/>
        </w:rPr>
      </w:pPr>
    </w:p>
    <w:p w:rsidR="003F0361" w:rsidRPr="0025035C" w:rsidRDefault="006973D5" w:rsidP="006973D5">
      <w:pPr>
        <w:ind w:firstLine="567"/>
        <w:jc w:val="center"/>
        <w:rPr>
          <w:rFonts w:cs="Times New Roman"/>
          <w:b/>
          <w:szCs w:val="28"/>
        </w:rPr>
      </w:pPr>
      <w:r w:rsidRPr="0025035C">
        <w:rPr>
          <w:rFonts w:cs="Times New Roman"/>
          <w:b/>
          <w:szCs w:val="28"/>
        </w:rPr>
        <w:t>Техническое задание</w:t>
      </w:r>
    </w:p>
    <w:p w:rsidR="003F0361" w:rsidRPr="006973D5" w:rsidRDefault="00E83096" w:rsidP="003F0361">
      <w:pPr>
        <w:ind w:firstLine="567"/>
        <w:jc w:val="both"/>
        <w:rPr>
          <w:rFonts w:eastAsia="Calibri" w:cs="Times New Roman"/>
          <w:sz w:val="24"/>
          <w:szCs w:val="24"/>
        </w:rPr>
      </w:pPr>
      <w:r w:rsidRPr="00E83096">
        <w:rPr>
          <w:rFonts w:cs="Times New Roman"/>
          <w:b/>
          <w:sz w:val="24"/>
          <w:szCs w:val="24"/>
        </w:rPr>
        <w:t xml:space="preserve">на </w:t>
      </w:r>
      <w:r>
        <w:rPr>
          <w:rFonts w:cs="Times New Roman"/>
          <w:b/>
          <w:sz w:val="24"/>
          <w:szCs w:val="24"/>
        </w:rPr>
        <w:t>поставку</w:t>
      </w:r>
      <w:r w:rsidR="003F0361" w:rsidRPr="006973D5">
        <w:rPr>
          <w:rFonts w:cs="Times New Roman"/>
          <w:sz w:val="24"/>
          <w:szCs w:val="24"/>
        </w:rPr>
        <w:t xml:space="preserve"> </w:t>
      </w:r>
      <w:r w:rsidR="003F0361" w:rsidRPr="006973D5">
        <w:rPr>
          <w:rFonts w:cs="Times New Roman"/>
          <w:b/>
          <w:bCs/>
          <w:sz w:val="24"/>
          <w:szCs w:val="24"/>
        </w:rPr>
        <w:t>простых (неисключительных) лицензий на использование программного обеспечения «Операционная система специального назначения «</w:t>
      </w:r>
      <w:proofErr w:type="spellStart"/>
      <w:r w:rsidR="003F0361" w:rsidRPr="006973D5">
        <w:rPr>
          <w:rFonts w:cs="Times New Roman"/>
          <w:b/>
          <w:bCs/>
          <w:sz w:val="24"/>
          <w:szCs w:val="24"/>
        </w:rPr>
        <w:t>Astra</w:t>
      </w:r>
      <w:proofErr w:type="spellEnd"/>
      <w:r w:rsidR="003F0361" w:rsidRPr="006973D5">
        <w:rPr>
          <w:rFonts w:cs="Times New Roman"/>
          <w:b/>
          <w:bCs/>
          <w:sz w:val="24"/>
          <w:szCs w:val="24"/>
        </w:rPr>
        <w:t xml:space="preserve"> </w:t>
      </w:r>
      <w:proofErr w:type="spellStart"/>
      <w:r w:rsidR="003F0361" w:rsidRPr="006973D5">
        <w:rPr>
          <w:rFonts w:cs="Times New Roman"/>
          <w:b/>
          <w:bCs/>
          <w:sz w:val="24"/>
          <w:szCs w:val="24"/>
        </w:rPr>
        <w:t>Linux</w:t>
      </w:r>
      <w:proofErr w:type="spellEnd"/>
      <w:r w:rsidR="003F0361" w:rsidRPr="006973D5">
        <w:rPr>
          <w:rFonts w:cs="Times New Roman"/>
          <w:b/>
          <w:bCs/>
          <w:sz w:val="24"/>
          <w:szCs w:val="24"/>
        </w:rPr>
        <w:t xml:space="preserve"> </w:t>
      </w:r>
      <w:proofErr w:type="spellStart"/>
      <w:r w:rsidR="003F0361" w:rsidRPr="006973D5">
        <w:rPr>
          <w:rFonts w:cs="Times New Roman"/>
          <w:b/>
          <w:bCs/>
          <w:sz w:val="24"/>
          <w:szCs w:val="24"/>
        </w:rPr>
        <w:t>Special</w:t>
      </w:r>
      <w:proofErr w:type="spellEnd"/>
      <w:r w:rsidR="003F0361" w:rsidRPr="006973D5">
        <w:rPr>
          <w:rFonts w:cs="Times New Roman"/>
          <w:b/>
          <w:bCs/>
          <w:sz w:val="24"/>
          <w:szCs w:val="24"/>
        </w:rPr>
        <w:t xml:space="preserve"> </w:t>
      </w:r>
      <w:proofErr w:type="spellStart"/>
      <w:r w:rsidR="003F0361" w:rsidRPr="006973D5">
        <w:rPr>
          <w:rFonts w:cs="Times New Roman"/>
          <w:b/>
          <w:bCs/>
          <w:sz w:val="24"/>
          <w:szCs w:val="24"/>
        </w:rPr>
        <w:t>Edition</w:t>
      </w:r>
      <w:proofErr w:type="spellEnd"/>
      <w:r w:rsidR="003F0361" w:rsidRPr="006973D5">
        <w:rPr>
          <w:rFonts w:cs="Times New Roman"/>
          <w:b/>
          <w:bCs/>
          <w:sz w:val="24"/>
          <w:szCs w:val="24"/>
        </w:rPr>
        <w:t>».</w:t>
      </w:r>
    </w:p>
    <w:p w:rsidR="003F0361" w:rsidRDefault="003F0361" w:rsidP="003F0361">
      <w:pPr>
        <w:jc w:val="both"/>
        <w:outlineLvl w:val="0"/>
        <w:rPr>
          <w:rFonts w:cs="Times New Roman"/>
          <w:b/>
          <w:color w:val="FF0000"/>
          <w:sz w:val="24"/>
          <w:szCs w:val="24"/>
        </w:rPr>
      </w:pPr>
    </w:p>
    <w:p w:rsidR="00E83096" w:rsidRPr="006973D5" w:rsidRDefault="00E83096" w:rsidP="003F0361">
      <w:pPr>
        <w:jc w:val="both"/>
        <w:outlineLvl w:val="0"/>
        <w:rPr>
          <w:rFonts w:cs="Times New Roman"/>
          <w:b/>
          <w:color w:val="FF0000"/>
          <w:sz w:val="24"/>
          <w:szCs w:val="24"/>
        </w:rPr>
      </w:pPr>
    </w:p>
    <w:p w:rsidR="003F0361" w:rsidRPr="006973D5" w:rsidRDefault="003F0361" w:rsidP="003F0361">
      <w:pPr>
        <w:widowControl w:val="0"/>
        <w:numPr>
          <w:ilvl w:val="0"/>
          <w:numId w:val="40"/>
        </w:numPr>
        <w:suppressAutoHyphens/>
        <w:jc w:val="both"/>
        <w:outlineLvl w:val="2"/>
        <w:rPr>
          <w:rFonts w:cs="Times New Roman"/>
          <w:sz w:val="24"/>
          <w:szCs w:val="24"/>
        </w:rPr>
      </w:pPr>
      <w:r w:rsidRPr="006973D5">
        <w:rPr>
          <w:rFonts w:cs="Times New Roman"/>
          <w:b/>
          <w:sz w:val="24"/>
          <w:szCs w:val="24"/>
        </w:rPr>
        <w:t>Требование к объему поставки:</w:t>
      </w:r>
    </w:p>
    <w:p w:rsidR="003F0361" w:rsidRPr="006973D5" w:rsidRDefault="003F0361" w:rsidP="003F0361">
      <w:pPr>
        <w:ind w:firstLine="567"/>
        <w:jc w:val="right"/>
        <w:rPr>
          <w:rFonts w:cs="Times New Roman"/>
          <w:sz w:val="24"/>
          <w:szCs w:val="24"/>
        </w:rPr>
      </w:pPr>
      <w:r w:rsidRPr="006973D5">
        <w:rPr>
          <w:rFonts w:cs="Times New Roman"/>
          <w:sz w:val="24"/>
          <w:szCs w:val="24"/>
        </w:rPr>
        <w:t>Таблица № 1</w:t>
      </w:r>
    </w:p>
    <w:p w:rsidR="003F0361" w:rsidRPr="006973D5" w:rsidRDefault="003F0361" w:rsidP="003F0361">
      <w:pPr>
        <w:ind w:firstLine="567"/>
        <w:jc w:val="right"/>
        <w:rPr>
          <w:rFonts w:cs="Times New Roman"/>
          <w:sz w:val="24"/>
          <w:szCs w:val="24"/>
        </w:rPr>
      </w:pPr>
      <w:r w:rsidRPr="006973D5">
        <w:rPr>
          <w:rFonts w:cs="Times New Roman"/>
          <w:sz w:val="24"/>
          <w:szCs w:val="24"/>
        </w:rPr>
        <w:t>Информация об объекте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
        <w:gridCol w:w="6286"/>
        <w:gridCol w:w="1320"/>
        <w:gridCol w:w="1150"/>
        <w:gridCol w:w="866"/>
      </w:tblGrid>
      <w:tr w:rsidR="003F0361" w:rsidRPr="006973D5" w:rsidTr="006F653F">
        <w:tc>
          <w:tcPr>
            <w:tcW w:w="553"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 п/п</w:t>
            </w:r>
          </w:p>
        </w:tc>
        <w:tc>
          <w:tcPr>
            <w:tcW w:w="6076"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Наименование объекта закупки</w:t>
            </w:r>
          </w:p>
        </w:tc>
        <w:tc>
          <w:tcPr>
            <w:tcW w:w="1276"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ОКПД 2/</w:t>
            </w:r>
          </w:p>
          <w:p w:rsidR="003F0361" w:rsidRPr="006973D5" w:rsidRDefault="003F0361" w:rsidP="006F653F">
            <w:pPr>
              <w:jc w:val="center"/>
              <w:rPr>
                <w:rFonts w:cs="Times New Roman"/>
                <w:sz w:val="24"/>
                <w:szCs w:val="24"/>
              </w:rPr>
            </w:pPr>
            <w:r w:rsidRPr="006973D5">
              <w:rPr>
                <w:rFonts w:cs="Times New Roman"/>
                <w:sz w:val="24"/>
                <w:szCs w:val="24"/>
              </w:rPr>
              <w:t>КТРУ (при наличии)</w:t>
            </w:r>
          </w:p>
        </w:tc>
        <w:tc>
          <w:tcPr>
            <w:tcW w:w="1112"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Единица измерения</w:t>
            </w:r>
          </w:p>
        </w:tc>
        <w:tc>
          <w:tcPr>
            <w:tcW w:w="837"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Объем</w:t>
            </w:r>
          </w:p>
        </w:tc>
      </w:tr>
      <w:tr w:rsidR="003F0361" w:rsidRPr="006973D5" w:rsidTr="006F653F">
        <w:tc>
          <w:tcPr>
            <w:tcW w:w="553"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1</w:t>
            </w:r>
          </w:p>
        </w:tc>
        <w:tc>
          <w:tcPr>
            <w:tcW w:w="6076"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3</w:t>
            </w:r>
          </w:p>
        </w:tc>
        <w:tc>
          <w:tcPr>
            <w:tcW w:w="1112" w:type="dxa"/>
            <w:tcBorders>
              <w:top w:val="single" w:sz="4" w:space="0" w:color="000000"/>
              <w:left w:val="single" w:sz="4" w:space="0" w:color="000000"/>
              <w:bottom w:val="single" w:sz="4" w:space="0" w:color="000000"/>
              <w:right w:val="single" w:sz="4" w:space="0" w:color="000000"/>
            </w:tcBorders>
          </w:tcPr>
          <w:p w:rsidR="003F0361" w:rsidRPr="006973D5" w:rsidRDefault="003F0361" w:rsidP="006F653F">
            <w:pPr>
              <w:jc w:val="center"/>
              <w:rPr>
                <w:rFonts w:cs="Times New Roman"/>
                <w:sz w:val="24"/>
                <w:szCs w:val="24"/>
              </w:rPr>
            </w:pPr>
            <w:r w:rsidRPr="006973D5">
              <w:rPr>
                <w:rFonts w:cs="Times New Roman"/>
                <w:sz w:val="24"/>
                <w:szCs w:val="24"/>
              </w:rPr>
              <w:t>4</w:t>
            </w:r>
          </w:p>
        </w:tc>
        <w:tc>
          <w:tcPr>
            <w:tcW w:w="837"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5</w:t>
            </w:r>
          </w:p>
        </w:tc>
      </w:tr>
      <w:tr w:rsidR="003F0361" w:rsidRPr="006973D5" w:rsidTr="006F653F">
        <w:tc>
          <w:tcPr>
            <w:tcW w:w="553" w:type="dxa"/>
            <w:tcBorders>
              <w:top w:val="single" w:sz="4" w:space="0" w:color="000000"/>
              <w:left w:val="single" w:sz="4" w:space="0" w:color="000000"/>
              <w:bottom w:val="single" w:sz="4" w:space="0" w:color="000000"/>
              <w:right w:val="single" w:sz="4" w:space="0" w:color="000000"/>
            </w:tcBorders>
          </w:tcPr>
          <w:p w:rsidR="003F0361" w:rsidRPr="006973D5" w:rsidRDefault="003F0361" w:rsidP="006F653F">
            <w:pPr>
              <w:jc w:val="center"/>
              <w:rPr>
                <w:rFonts w:cs="Times New Roman"/>
                <w:sz w:val="24"/>
                <w:szCs w:val="24"/>
              </w:rPr>
            </w:pPr>
            <w:r w:rsidRPr="006973D5">
              <w:rPr>
                <w:rFonts w:cs="Times New Roman"/>
                <w:sz w:val="24"/>
                <w:szCs w:val="24"/>
              </w:rPr>
              <w:t>1</w:t>
            </w:r>
          </w:p>
        </w:tc>
        <w:tc>
          <w:tcPr>
            <w:tcW w:w="6076" w:type="dxa"/>
            <w:tcBorders>
              <w:top w:val="single" w:sz="4" w:space="0" w:color="000000"/>
              <w:left w:val="single" w:sz="4" w:space="0" w:color="000000"/>
              <w:bottom w:val="single" w:sz="4" w:space="0" w:color="000000"/>
              <w:right w:val="single" w:sz="4" w:space="0" w:color="000000"/>
            </w:tcBorders>
          </w:tcPr>
          <w:p w:rsidR="003F0361" w:rsidRPr="006973D5" w:rsidRDefault="003F0361" w:rsidP="006F653F">
            <w:pPr>
              <w:rPr>
                <w:rFonts w:cs="Times New Roman"/>
                <w:sz w:val="24"/>
                <w:szCs w:val="24"/>
                <w:highlight w:val="yellow"/>
              </w:rPr>
            </w:pPr>
            <w:r w:rsidRPr="006973D5">
              <w:rPr>
                <w:rFonts w:cs="Times New Roman"/>
                <w:color w:val="000000"/>
                <w:sz w:val="24"/>
                <w:szCs w:val="24"/>
              </w:rPr>
              <w:t>Простая (неисключительная) лицензия на операционную систему специального назначения «</w:t>
            </w:r>
            <w:proofErr w:type="spellStart"/>
            <w:r w:rsidRPr="006973D5">
              <w:rPr>
                <w:rFonts w:cs="Times New Roman"/>
                <w:color w:val="000000"/>
                <w:sz w:val="24"/>
                <w:szCs w:val="24"/>
              </w:rPr>
              <w:t>Astra</w:t>
            </w:r>
            <w:proofErr w:type="spellEnd"/>
            <w:r w:rsidRPr="006973D5">
              <w:rPr>
                <w:rFonts w:cs="Times New Roman"/>
                <w:color w:val="000000"/>
                <w:sz w:val="24"/>
                <w:szCs w:val="24"/>
              </w:rPr>
              <w:t xml:space="preserve"> </w:t>
            </w:r>
            <w:proofErr w:type="spellStart"/>
            <w:r w:rsidRPr="006973D5">
              <w:rPr>
                <w:rFonts w:cs="Times New Roman"/>
                <w:color w:val="000000"/>
                <w:sz w:val="24"/>
                <w:szCs w:val="24"/>
              </w:rPr>
              <w:t>Linux</w:t>
            </w:r>
            <w:proofErr w:type="spellEnd"/>
            <w:r w:rsidRPr="006973D5">
              <w:rPr>
                <w:rFonts w:cs="Times New Roman"/>
                <w:color w:val="000000"/>
                <w:sz w:val="24"/>
                <w:szCs w:val="24"/>
              </w:rPr>
              <w:t xml:space="preserve"> </w:t>
            </w:r>
            <w:proofErr w:type="spellStart"/>
            <w:r w:rsidRPr="006973D5">
              <w:rPr>
                <w:rFonts w:cs="Times New Roman"/>
                <w:color w:val="000000"/>
                <w:sz w:val="24"/>
                <w:szCs w:val="24"/>
              </w:rPr>
              <w:t>Special</w:t>
            </w:r>
            <w:proofErr w:type="spellEnd"/>
            <w:r w:rsidRPr="006973D5">
              <w:rPr>
                <w:rFonts w:cs="Times New Roman"/>
                <w:color w:val="000000"/>
                <w:sz w:val="24"/>
                <w:szCs w:val="24"/>
              </w:rPr>
              <w:t xml:space="preserve"> </w:t>
            </w:r>
            <w:proofErr w:type="spellStart"/>
            <w:r w:rsidRPr="006973D5">
              <w:rPr>
                <w:rFonts w:cs="Times New Roman"/>
                <w:color w:val="000000"/>
                <w:sz w:val="24"/>
                <w:szCs w:val="24"/>
              </w:rPr>
              <w:t>Edition</w:t>
            </w:r>
            <w:proofErr w:type="spellEnd"/>
            <w:r w:rsidRPr="006973D5">
              <w:rPr>
                <w:rFonts w:cs="Times New Roman"/>
                <w:color w:val="000000"/>
                <w:sz w:val="24"/>
                <w:szCs w:val="24"/>
              </w:rPr>
              <w:t>» для 64-х разрядной платформы на базе процессорной архитектуры х86-64, уровень защищенности «Усиленный» («Воронеж»), РУСБ.10015-01 (ФСТЭК), способ передачи электронный, серверная до 2 сокетов или 1 виртуального сервера, на срок действия исключительного права, с включенными обновлениями Тип 1 на 12 мес.</w:t>
            </w:r>
          </w:p>
        </w:tc>
        <w:tc>
          <w:tcPr>
            <w:tcW w:w="1276"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ОКПД 2</w:t>
            </w:r>
          </w:p>
          <w:p w:rsidR="003F0361" w:rsidRPr="006973D5" w:rsidRDefault="003F0361" w:rsidP="006F653F">
            <w:pPr>
              <w:jc w:val="center"/>
              <w:rPr>
                <w:rFonts w:cs="Times New Roman"/>
                <w:sz w:val="24"/>
                <w:szCs w:val="24"/>
              </w:rPr>
            </w:pPr>
            <w:r w:rsidRPr="006973D5">
              <w:rPr>
                <w:rFonts w:cs="Times New Roman"/>
                <w:sz w:val="24"/>
                <w:szCs w:val="24"/>
              </w:rPr>
              <w:t>58.29.50.000/</w:t>
            </w:r>
          </w:p>
          <w:p w:rsidR="003F0361" w:rsidRPr="006973D5" w:rsidRDefault="003F0361" w:rsidP="006F653F">
            <w:pPr>
              <w:jc w:val="center"/>
              <w:rPr>
                <w:rFonts w:cs="Times New Roman"/>
                <w:sz w:val="24"/>
                <w:szCs w:val="24"/>
              </w:rPr>
            </w:pPr>
            <w:r w:rsidRPr="006973D5">
              <w:rPr>
                <w:rFonts w:cs="Times New Roman"/>
                <w:sz w:val="24"/>
                <w:szCs w:val="24"/>
              </w:rPr>
              <w:t>КТРУ 58.29.11.000-00000003</w:t>
            </w:r>
          </w:p>
        </w:tc>
        <w:tc>
          <w:tcPr>
            <w:tcW w:w="1112"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шт.</w:t>
            </w:r>
          </w:p>
        </w:tc>
        <w:tc>
          <w:tcPr>
            <w:tcW w:w="837"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lang w:val="en-US"/>
              </w:rPr>
            </w:pPr>
            <w:r w:rsidRPr="006973D5">
              <w:rPr>
                <w:rFonts w:cs="Times New Roman"/>
                <w:sz w:val="24"/>
                <w:szCs w:val="24"/>
                <w:lang w:val="en-US"/>
              </w:rPr>
              <w:t>2</w:t>
            </w:r>
          </w:p>
        </w:tc>
      </w:tr>
    </w:tbl>
    <w:p w:rsidR="003F0361" w:rsidRPr="006973D5" w:rsidRDefault="003F0361" w:rsidP="003F0361">
      <w:pPr>
        <w:ind w:firstLine="709"/>
        <w:jc w:val="both"/>
        <w:outlineLvl w:val="2"/>
        <w:rPr>
          <w:rFonts w:cs="Times New Roman"/>
          <w:color w:val="000000"/>
          <w:sz w:val="24"/>
          <w:szCs w:val="24"/>
        </w:rPr>
      </w:pPr>
    </w:p>
    <w:p w:rsidR="003F0361" w:rsidRPr="006973D5" w:rsidRDefault="003F0361" w:rsidP="003F0361">
      <w:pPr>
        <w:widowControl w:val="0"/>
        <w:numPr>
          <w:ilvl w:val="0"/>
          <w:numId w:val="40"/>
        </w:numPr>
        <w:suppressAutoHyphens/>
        <w:jc w:val="both"/>
        <w:outlineLvl w:val="2"/>
        <w:rPr>
          <w:rFonts w:cs="Times New Roman"/>
          <w:b/>
          <w:sz w:val="24"/>
          <w:szCs w:val="24"/>
        </w:rPr>
      </w:pPr>
      <w:r w:rsidRPr="006973D5">
        <w:rPr>
          <w:rFonts w:cs="Times New Roman"/>
          <w:b/>
          <w:sz w:val="24"/>
          <w:szCs w:val="24"/>
        </w:rPr>
        <w:t>Требования к техническим, функциональным характеристикам и эксплуатационным характеристикам (потребительским свойствам) объекта закупки</w:t>
      </w:r>
    </w:p>
    <w:p w:rsidR="003F0361" w:rsidRPr="006973D5" w:rsidRDefault="003F0361" w:rsidP="003F0361">
      <w:pPr>
        <w:jc w:val="right"/>
        <w:rPr>
          <w:rFonts w:cs="Times New Roman"/>
          <w:sz w:val="24"/>
          <w:szCs w:val="24"/>
        </w:rPr>
      </w:pPr>
      <w:r w:rsidRPr="006973D5">
        <w:rPr>
          <w:rFonts w:cs="Times New Roman"/>
          <w:sz w:val="24"/>
          <w:szCs w:val="24"/>
        </w:rPr>
        <w:t>Таблица 2</w:t>
      </w:r>
    </w:p>
    <w:p w:rsidR="003F0361" w:rsidRPr="006973D5" w:rsidRDefault="003F0361" w:rsidP="003F0361">
      <w:pPr>
        <w:pStyle w:val="a6"/>
        <w:ind w:left="0" w:firstLine="567"/>
        <w:jc w:val="right"/>
        <w:rPr>
          <w:rFonts w:eastAsia="Tahoma"/>
          <w:kern w:val="2"/>
          <w:lang w:eastAsia="zh-CN" w:bidi="hi-IN"/>
        </w:rPr>
      </w:pPr>
      <w:r w:rsidRPr="006973D5">
        <w:rPr>
          <w:rFonts w:eastAsia="Tahoma"/>
          <w:kern w:val="2"/>
          <w:lang w:eastAsia="zh-CN" w:bidi="hi-IN"/>
        </w:rPr>
        <w:t>Ведомость / Перечень видов и объемов поставки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4428"/>
        <w:gridCol w:w="3412"/>
        <w:gridCol w:w="1773"/>
      </w:tblGrid>
      <w:tr w:rsidR="003F0361" w:rsidRPr="006973D5" w:rsidTr="006F653F">
        <w:trPr>
          <w:trHeight w:val="920"/>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361" w:rsidRPr="006973D5" w:rsidRDefault="003F0361" w:rsidP="006F653F">
            <w:pPr>
              <w:rPr>
                <w:rFonts w:cs="Times New Roman"/>
                <w:sz w:val="24"/>
                <w:szCs w:val="24"/>
              </w:rPr>
            </w:pPr>
            <w:r w:rsidRPr="006973D5">
              <w:rPr>
                <w:rFonts w:cs="Times New Roman"/>
                <w:sz w:val="24"/>
                <w:szCs w:val="24"/>
              </w:rPr>
              <w:t>№ п/п</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361" w:rsidRPr="006973D5" w:rsidRDefault="003F0361" w:rsidP="006F653F">
            <w:pPr>
              <w:jc w:val="center"/>
              <w:rPr>
                <w:rFonts w:cs="Times New Roman"/>
                <w:sz w:val="24"/>
                <w:szCs w:val="24"/>
              </w:rPr>
            </w:pPr>
            <w:r w:rsidRPr="006973D5">
              <w:rPr>
                <w:rFonts w:cs="Times New Roman"/>
                <w:sz w:val="24"/>
                <w:szCs w:val="24"/>
              </w:rPr>
              <w:t>Наименование объекта закупки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361" w:rsidRPr="006973D5" w:rsidRDefault="003F0361" w:rsidP="006F653F">
            <w:pPr>
              <w:jc w:val="center"/>
              <w:rPr>
                <w:rFonts w:cs="Times New Roman"/>
                <w:sz w:val="24"/>
                <w:szCs w:val="24"/>
              </w:rPr>
            </w:pPr>
            <w:r w:rsidRPr="006973D5">
              <w:rPr>
                <w:rFonts w:cs="Times New Roman"/>
                <w:sz w:val="24"/>
                <w:szCs w:val="24"/>
              </w:rPr>
              <w:t xml:space="preserve">Технические функциональные характеристики </w:t>
            </w:r>
          </w:p>
          <w:p w:rsidR="003F0361" w:rsidRPr="006973D5" w:rsidRDefault="003F0361" w:rsidP="006F653F">
            <w:pPr>
              <w:jc w:val="center"/>
              <w:rPr>
                <w:rFonts w:cs="Times New Roman"/>
                <w:sz w:val="24"/>
                <w:szCs w:val="24"/>
              </w:rPr>
            </w:pPr>
            <w:r w:rsidRPr="006973D5">
              <w:rPr>
                <w:rFonts w:cs="Times New Roman"/>
                <w:sz w:val="24"/>
                <w:szCs w:val="24"/>
              </w:rPr>
              <w:t>(потребительские свойства)</w:t>
            </w:r>
          </w:p>
        </w:tc>
        <w:tc>
          <w:tcPr>
            <w:tcW w:w="1694" w:type="dxa"/>
            <w:tcBorders>
              <w:top w:val="single" w:sz="4" w:space="0" w:color="000000"/>
              <w:left w:val="single" w:sz="4" w:space="0" w:color="000000"/>
              <w:bottom w:val="single" w:sz="4" w:space="0" w:color="000000"/>
              <w:right w:val="single" w:sz="4" w:space="0" w:color="000000"/>
            </w:tcBorders>
            <w:vAlign w:val="center"/>
          </w:tcPr>
          <w:p w:rsidR="003F0361" w:rsidRPr="006973D5" w:rsidRDefault="003F0361" w:rsidP="006F653F">
            <w:pPr>
              <w:jc w:val="center"/>
              <w:rPr>
                <w:rFonts w:cs="Times New Roman"/>
                <w:sz w:val="24"/>
                <w:szCs w:val="24"/>
              </w:rPr>
            </w:pPr>
            <w:r w:rsidRPr="006973D5">
              <w:rPr>
                <w:rFonts w:cs="Times New Roman"/>
                <w:sz w:val="24"/>
                <w:szCs w:val="24"/>
              </w:rPr>
              <w:t>Количество, шт.</w:t>
            </w:r>
          </w:p>
        </w:tc>
      </w:tr>
      <w:tr w:rsidR="003F0361" w:rsidRPr="006973D5" w:rsidTr="006F653F">
        <w:trPr>
          <w:trHeight w:val="1545"/>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361" w:rsidRPr="006973D5" w:rsidRDefault="003F0361" w:rsidP="006F653F">
            <w:pPr>
              <w:jc w:val="center"/>
              <w:rPr>
                <w:rFonts w:cs="Times New Roman"/>
                <w:sz w:val="24"/>
                <w:szCs w:val="24"/>
              </w:rPr>
            </w:pPr>
            <w:r w:rsidRPr="006973D5">
              <w:rPr>
                <w:rFonts w:cs="Times New Roman"/>
                <w:sz w:val="24"/>
                <w:szCs w:val="24"/>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361" w:rsidRPr="006973D5" w:rsidRDefault="003F0361" w:rsidP="006F653F">
            <w:pPr>
              <w:rPr>
                <w:rFonts w:cs="Times New Roman"/>
                <w:sz w:val="24"/>
                <w:szCs w:val="24"/>
              </w:rPr>
            </w:pPr>
            <w:r w:rsidRPr="006973D5">
              <w:rPr>
                <w:rFonts w:cs="Times New Roman"/>
                <w:color w:val="000000"/>
                <w:sz w:val="24"/>
                <w:szCs w:val="24"/>
              </w:rPr>
              <w:t>Простая (неисключительная) лицензия на операционную систему специального назначения «</w:t>
            </w:r>
            <w:proofErr w:type="spellStart"/>
            <w:r w:rsidRPr="006973D5">
              <w:rPr>
                <w:rFonts w:cs="Times New Roman"/>
                <w:color w:val="000000"/>
                <w:sz w:val="24"/>
                <w:szCs w:val="24"/>
              </w:rPr>
              <w:t>Astra</w:t>
            </w:r>
            <w:proofErr w:type="spellEnd"/>
            <w:r w:rsidRPr="006973D5">
              <w:rPr>
                <w:rFonts w:cs="Times New Roman"/>
                <w:color w:val="000000"/>
                <w:sz w:val="24"/>
                <w:szCs w:val="24"/>
              </w:rPr>
              <w:t xml:space="preserve"> </w:t>
            </w:r>
            <w:proofErr w:type="spellStart"/>
            <w:r w:rsidRPr="006973D5">
              <w:rPr>
                <w:rFonts w:cs="Times New Roman"/>
                <w:color w:val="000000"/>
                <w:sz w:val="24"/>
                <w:szCs w:val="24"/>
              </w:rPr>
              <w:t>Linux</w:t>
            </w:r>
            <w:proofErr w:type="spellEnd"/>
            <w:r w:rsidRPr="006973D5">
              <w:rPr>
                <w:rFonts w:cs="Times New Roman"/>
                <w:color w:val="000000"/>
                <w:sz w:val="24"/>
                <w:szCs w:val="24"/>
              </w:rPr>
              <w:t xml:space="preserve"> </w:t>
            </w:r>
            <w:proofErr w:type="spellStart"/>
            <w:r w:rsidRPr="006973D5">
              <w:rPr>
                <w:rFonts w:cs="Times New Roman"/>
                <w:color w:val="000000"/>
                <w:sz w:val="24"/>
                <w:szCs w:val="24"/>
              </w:rPr>
              <w:t>Special</w:t>
            </w:r>
            <w:proofErr w:type="spellEnd"/>
            <w:r w:rsidRPr="006973D5">
              <w:rPr>
                <w:rFonts w:cs="Times New Roman"/>
                <w:color w:val="000000"/>
                <w:sz w:val="24"/>
                <w:szCs w:val="24"/>
              </w:rPr>
              <w:t xml:space="preserve"> </w:t>
            </w:r>
            <w:proofErr w:type="spellStart"/>
            <w:r w:rsidRPr="006973D5">
              <w:rPr>
                <w:rFonts w:cs="Times New Roman"/>
                <w:color w:val="000000"/>
                <w:sz w:val="24"/>
                <w:szCs w:val="24"/>
              </w:rPr>
              <w:t>Edition</w:t>
            </w:r>
            <w:proofErr w:type="spellEnd"/>
            <w:r w:rsidRPr="006973D5">
              <w:rPr>
                <w:rFonts w:cs="Times New Roman"/>
                <w:color w:val="000000"/>
                <w:sz w:val="24"/>
                <w:szCs w:val="24"/>
              </w:rPr>
              <w:t xml:space="preserve">» для 64-х разрядной платформы на базе процессорной архитектуры х86-64, уровень защищенности «Усиленный» («Воронеж»), РУСБ.10015-01 (ФСТЭК), способ передачи электронный, серверная до 2 сокетов или 1 виртуального сервера, на срок действия исключительного права, с включенными обновлениями Тип 1 на 12 мес.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0361" w:rsidRPr="006973D5" w:rsidRDefault="003F0361" w:rsidP="003F0361">
            <w:pPr>
              <w:pStyle w:val="a6"/>
              <w:numPr>
                <w:ilvl w:val="0"/>
                <w:numId w:val="39"/>
              </w:numPr>
              <w:tabs>
                <w:tab w:val="left" w:pos="426"/>
              </w:tabs>
              <w:ind w:left="142" w:firstLine="0"/>
              <w:contextualSpacing/>
            </w:pPr>
            <w:r w:rsidRPr="006973D5">
              <w:t>Вид поставки: электронная лицензия</w:t>
            </w:r>
          </w:p>
          <w:p w:rsidR="003F0361" w:rsidRPr="006973D5" w:rsidRDefault="003F0361" w:rsidP="003F0361">
            <w:pPr>
              <w:pStyle w:val="a6"/>
              <w:numPr>
                <w:ilvl w:val="0"/>
                <w:numId w:val="39"/>
              </w:numPr>
              <w:tabs>
                <w:tab w:val="left" w:pos="426"/>
              </w:tabs>
              <w:ind w:left="142" w:firstLine="0"/>
              <w:contextualSpacing/>
            </w:pPr>
            <w:r w:rsidRPr="006973D5">
              <w:t>Язык интерфейса: русский</w:t>
            </w:r>
          </w:p>
          <w:p w:rsidR="003F0361" w:rsidRPr="006973D5" w:rsidRDefault="003F0361" w:rsidP="003F0361">
            <w:pPr>
              <w:pStyle w:val="a6"/>
              <w:numPr>
                <w:ilvl w:val="0"/>
                <w:numId w:val="39"/>
              </w:numPr>
              <w:tabs>
                <w:tab w:val="left" w:pos="426"/>
              </w:tabs>
              <w:ind w:left="142" w:firstLine="0"/>
              <w:contextualSpacing/>
            </w:pPr>
            <w:r w:rsidRPr="006973D5">
              <w:t>Срок действия лицензии: без ограничения срока</w:t>
            </w:r>
          </w:p>
          <w:p w:rsidR="003F0361" w:rsidRPr="006973D5" w:rsidRDefault="003F0361" w:rsidP="003F0361">
            <w:pPr>
              <w:pStyle w:val="a6"/>
              <w:numPr>
                <w:ilvl w:val="0"/>
                <w:numId w:val="39"/>
              </w:numPr>
              <w:tabs>
                <w:tab w:val="left" w:pos="426"/>
              </w:tabs>
              <w:ind w:left="142" w:firstLine="0"/>
              <w:contextualSpacing/>
            </w:pPr>
            <w:r w:rsidRPr="006973D5">
              <w:t>Техническая поддержка – 12 месяцев</w:t>
            </w:r>
          </w:p>
          <w:p w:rsidR="003F0361" w:rsidRPr="006973D5" w:rsidRDefault="003F0361" w:rsidP="003F0361">
            <w:pPr>
              <w:pStyle w:val="a6"/>
              <w:numPr>
                <w:ilvl w:val="0"/>
                <w:numId w:val="39"/>
              </w:numPr>
              <w:tabs>
                <w:tab w:val="left" w:pos="426"/>
              </w:tabs>
              <w:ind w:left="142" w:firstLine="0"/>
              <w:contextualSpacing/>
            </w:pPr>
            <w:r w:rsidRPr="006973D5">
              <w:t>Архитектура процессора: 64 разрядная платформа</w:t>
            </w:r>
          </w:p>
          <w:p w:rsidR="003F0361" w:rsidRPr="006973D5" w:rsidRDefault="003F0361" w:rsidP="006F653F">
            <w:pPr>
              <w:pStyle w:val="a6"/>
              <w:tabs>
                <w:tab w:val="left" w:pos="426"/>
              </w:tabs>
              <w:ind w:left="142"/>
            </w:pPr>
          </w:p>
        </w:tc>
        <w:tc>
          <w:tcPr>
            <w:tcW w:w="1694" w:type="dxa"/>
            <w:tcBorders>
              <w:top w:val="single" w:sz="4" w:space="0" w:color="000000"/>
              <w:left w:val="single" w:sz="4" w:space="0" w:color="000000"/>
              <w:bottom w:val="single" w:sz="4" w:space="0" w:color="000000"/>
              <w:right w:val="single" w:sz="4" w:space="0" w:color="000000"/>
            </w:tcBorders>
          </w:tcPr>
          <w:p w:rsidR="003F0361" w:rsidRPr="006973D5" w:rsidRDefault="003F0361" w:rsidP="006F653F">
            <w:pPr>
              <w:pStyle w:val="a6"/>
              <w:tabs>
                <w:tab w:val="left" w:pos="426"/>
              </w:tabs>
              <w:ind w:left="142"/>
              <w:jc w:val="center"/>
            </w:pPr>
            <w:r w:rsidRPr="006973D5">
              <w:t>2</w:t>
            </w:r>
          </w:p>
        </w:tc>
      </w:tr>
    </w:tbl>
    <w:p w:rsidR="003F0361" w:rsidRPr="006973D5" w:rsidRDefault="003F0361" w:rsidP="003F0361">
      <w:pPr>
        <w:autoSpaceDE w:val="0"/>
        <w:autoSpaceDN w:val="0"/>
        <w:adjustRightInd w:val="0"/>
        <w:outlineLvl w:val="2"/>
        <w:rPr>
          <w:rFonts w:eastAsia="Calibri" w:cs="Times New Roman"/>
          <w:bCs/>
          <w:kern w:val="32"/>
          <w:sz w:val="24"/>
          <w:szCs w:val="24"/>
        </w:rPr>
      </w:pPr>
      <w:r w:rsidRPr="006973D5">
        <w:rPr>
          <w:rFonts w:eastAsia="Calibri" w:cs="Times New Roman"/>
          <w:bCs/>
          <w:kern w:val="32"/>
          <w:sz w:val="24"/>
          <w:szCs w:val="24"/>
        </w:rPr>
        <w:t xml:space="preserve"> </w:t>
      </w:r>
    </w:p>
    <w:p w:rsidR="003F0361" w:rsidRPr="006973D5" w:rsidRDefault="003F0361" w:rsidP="003F0361">
      <w:pPr>
        <w:autoSpaceDE w:val="0"/>
        <w:autoSpaceDN w:val="0"/>
        <w:adjustRightInd w:val="0"/>
        <w:jc w:val="both"/>
        <w:outlineLvl w:val="2"/>
        <w:rPr>
          <w:rFonts w:eastAsia="Calibri" w:cs="Times New Roman"/>
          <w:bCs/>
          <w:kern w:val="32"/>
          <w:sz w:val="24"/>
          <w:szCs w:val="24"/>
          <w:lang w:val="x-none"/>
        </w:rPr>
      </w:pPr>
      <w:r w:rsidRPr="006973D5">
        <w:rPr>
          <w:rFonts w:eastAsia="Calibri" w:cs="Times New Roman"/>
          <w:bCs/>
          <w:kern w:val="32"/>
          <w:sz w:val="24"/>
          <w:szCs w:val="24"/>
          <w:lang w:val="x-none"/>
        </w:rPr>
        <w:t>Наименование программного обеспечения: Операционная система специального назначения «</w:t>
      </w:r>
      <w:proofErr w:type="spellStart"/>
      <w:r w:rsidRPr="006973D5">
        <w:rPr>
          <w:rFonts w:eastAsia="Calibri" w:cs="Times New Roman"/>
          <w:bCs/>
          <w:kern w:val="32"/>
          <w:sz w:val="24"/>
          <w:szCs w:val="24"/>
          <w:lang w:val="x-none"/>
        </w:rPr>
        <w:t>Astra</w:t>
      </w:r>
      <w:proofErr w:type="spellEnd"/>
      <w:r w:rsidRPr="006973D5">
        <w:rPr>
          <w:rFonts w:eastAsia="Calibri" w:cs="Times New Roman"/>
          <w:bCs/>
          <w:kern w:val="32"/>
          <w:sz w:val="24"/>
          <w:szCs w:val="24"/>
          <w:lang w:val="x-none"/>
        </w:rPr>
        <w:t xml:space="preserve"> </w:t>
      </w:r>
      <w:proofErr w:type="spellStart"/>
      <w:r w:rsidRPr="006973D5">
        <w:rPr>
          <w:rFonts w:eastAsia="Calibri" w:cs="Times New Roman"/>
          <w:bCs/>
          <w:kern w:val="32"/>
          <w:sz w:val="24"/>
          <w:szCs w:val="24"/>
          <w:lang w:val="x-none"/>
        </w:rPr>
        <w:t>Linux</w:t>
      </w:r>
      <w:proofErr w:type="spellEnd"/>
      <w:r w:rsidRPr="006973D5">
        <w:rPr>
          <w:rFonts w:eastAsia="Calibri" w:cs="Times New Roman"/>
          <w:bCs/>
          <w:kern w:val="32"/>
          <w:sz w:val="24"/>
          <w:szCs w:val="24"/>
          <w:lang w:val="x-none"/>
        </w:rPr>
        <w:t xml:space="preserve"> </w:t>
      </w:r>
      <w:proofErr w:type="spellStart"/>
      <w:r w:rsidRPr="006973D5">
        <w:rPr>
          <w:rFonts w:eastAsia="Calibri" w:cs="Times New Roman"/>
          <w:bCs/>
          <w:kern w:val="32"/>
          <w:sz w:val="24"/>
          <w:szCs w:val="24"/>
          <w:lang w:val="x-none"/>
        </w:rPr>
        <w:t>Special</w:t>
      </w:r>
      <w:proofErr w:type="spellEnd"/>
      <w:r w:rsidRPr="006973D5">
        <w:rPr>
          <w:rFonts w:eastAsia="Calibri" w:cs="Times New Roman"/>
          <w:bCs/>
          <w:kern w:val="32"/>
          <w:sz w:val="24"/>
          <w:szCs w:val="24"/>
          <w:lang w:val="x-none"/>
        </w:rPr>
        <w:t xml:space="preserve"> </w:t>
      </w:r>
      <w:proofErr w:type="spellStart"/>
      <w:r w:rsidRPr="006973D5">
        <w:rPr>
          <w:rFonts w:eastAsia="Calibri" w:cs="Times New Roman"/>
          <w:bCs/>
          <w:kern w:val="32"/>
          <w:sz w:val="24"/>
          <w:szCs w:val="24"/>
          <w:lang w:val="x-none"/>
        </w:rPr>
        <w:t>Edition</w:t>
      </w:r>
      <w:proofErr w:type="spellEnd"/>
      <w:r w:rsidRPr="006973D5">
        <w:rPr>
          <w:rFonts w:eastAsia="Calibri" w:cs="Times New Roman"/>
          <w:bCs/>
          <w:kern w:val="32"/>
          <w:sz w:val="24"/>
          <w:szCs w:val="24"/>
          <w:lang w:val="x-none"/>
        </w:rPr>
        <w:t>». Запись в реестре №</w:t>
      </w:r>
      <w:r w:rsidRPr="006973D5">
        <w:rPr>
          <w:rFonts w:eastAsia="Calibri" w:cs="Times New Roman"/>
          <w:bCs/>
          <w:kern w:val="32"/>
          <w:sz w:val="24"/>
          <w:szCs w:val="24"/>
        </w:rPr>
        <w:t>369</w:t>
      </w:r>
      <w:r w:rsidRPr="006973D5">
        <w:rPr>
          <w:rFonts w:eastAsia="Calibri" w:cs="Times New Roman"/>
          <w:bCs/>
          <w:kern w:val="32"/>
          <w:sz w:val="24"/>
          <w:szCs w:val="24"/>
          <w:lang w:val="x-none"/>
        </w:rPr>
        <w:t xml:space="preserve"> от </w:t>
      </w:r>
      <w:r w:rsidRPr="006973D5">
        <w:rPr>
          <w:rFonts w:eastAsia="Calibri" w:cs="Times New Roman"/>
          <w:bCs/>
          <w:kern w:val="32"/>
          <w:sz w:val="24"/>
          <w:szCs w:val="24"/>
        </w:rPr>
        <w:t>0</w:t>
      </w:r>
      <w:r w:rsidRPr="006973D5">
        <w:rPr>
          <w:rFonts w:eastAsia="Calibri" w:cs="Times New Roman"/>
          <w:bCs/>
          <w:kern w:val="32"/>
          <w:sz w:val="24"/>
          <w:szCs w:val="24"/>
          <w:lang w:val="x-none"/>
        </w:rPr>
        <w:t>8.0</w:t>
      </w:r>
      <w:r w:rsidRPr="006973D5">
        <w:rPr>
          <w:rFonts w:eastAsia="Calibri" w:cs="Times New Roman"/>
          <w:bCs/>
          <w:kern w:val="32"/>
          <w:sz w:val="24"/>
          <w:szCs w:val="24"/>
        </w:rPr>
        <w:t>4</w:t>
      </w:r>
      <w:r w:rsidRPr="006973D5">
        <w:rPr>
          <w:rFonts w:eastAsia="Calibri" w:cs="Times New Roman"/>
          <w:bCs/>
          <w:kern w:val="32"/>
          <w:sz w:val="24"/>
          <w:szCs w:val="24"/>
          <w:lang w:val="x-none"/>
        </w:rPr>
        <w:t>.2016 произведена на основании приказа Министерства цифрового развития, связи и массовых коммуникаций Российской Федерации от 08.04.2016 №</w:t>
      </w:r>
      <w:r w:rsidRPr="006973D5">
        <w:rPr>
          <w:rFonts w:eastAsia="Calibri" w:cs="Times New Roman"/>
          <w:bCs/>
          <w:kern w:val="32"/>
          <w:sz w:val="24"/>
          <w:szCs w:val="24"/>
        </w:rPr>
        <w:t>151</w:t>
      </w:r>
      <w:r w:rsidRPr="006973D5">
        <w:rPr>
          <w:rFonts w:eastAsia="Calibri" w:cs="Times New Roman"/>
          <w:bCs/>
          <w:kern w:val="32"/>
          <w:sz w:val="24"/>
          <w:szCs w:val="24"/>
          <w:lang w:val="x-none"/>
        </w:rPr>
        <w:t>.</w:t>
      </w:r>
    </w:p>
    <w:p w:rsidR="003F0361" w:rsidRPr="006973D5" w:rsidRDefault="003F0361" w:rsidP="003F0361">
      <w:pPr>
        <w:autoSpaceDE w:val="0"/>
        <w:autoSpaceDN w:val="0"/>
        <w:adjustRightInd w:val="0"/>
        <w:outlineLvl w:val="2"/>
        <w:rPr>
          <w:rFonts w:eastAsia="Calibri" w:cs="Times New Roman"/>
          <w:bCs/>
          <w:kern w:val="32"/>
          <w:sz w:val="24"/>
          <w:szCs w:val="24"/>
          <w:lang w:val="x-none"/>
        </w:rPr>
      </w:pPr>
      <w:r w:rsidRPr="006973D5">
        <w:rPr>
          <w:rFonts w:eastAsia="Calibri" w:cs="Times New Roman"/>
          <w:bCs/>
          <w:kern w:val="32"/>
          <w:sz w:val="24"/>
          <w:szCs w:val="24"/>
          <w:lang w:val="x-none"/>
        </w:rPr>
        <w:lastRenderedPageBreak/>
        <w:t xml:space="preserve"> - основной класс «</w:t>
      </w:r>
      <w:r w:rsidRPr="006973D5">
        <w:rPr>
          <w:rFonts w:cs="Times New Roman"/>
          <w:sz w:val="24"/>
          <w:szCs w:val="24"/>
        </w:rPr>
        <w:t xml:space="preserve"> </w:t>
      </w:r>
      <w:r w:rsidRPr="006973D5">
        <w:rPr>
          <w:rFonts w:eastAsia="Calibri" w:cs="Times New Roman"/>
          <w:bCs/>
          <w:kern w:val="32"/>
          <w:sz w:val="24"/>
          <w:szCs w:val="24"/>
          <w:lang w:val="x-none"/>
        </w:rPr>
        <w:t>02.09 Операционные системы общего назначения».</w:t>
      </w:r>
    </w:p>
    <w:p w:rsidR="003F0361" w:rsidRPr="006973D5" w:rsidRDefault="003F0361" w:rsidP="003F0361">
      <w:pPr>
        <w:ind w:firstLine="567"/>
        <w:jc w:val="both"/>
        <w:rPr>
          <w:rFonts w:cs="Times New Roman"/>
          <w:sz w:val="24"/>
          <w:szCs w:val="24"/>
        </w:rPr>
      </w:pPr>
    </w:p>
    <w:p w:rsidR="003F0361" w:rsidRPr="006973D5" w:rsidRDefault="003F0361" w:rsidP="003F0361">
      <w:pPr>
        <w:ind w:firstLine="567"/>
        <w:jc w:val="both"/>
        <w:rPr>
          <w:rFonts w:cs="Times New Roman"/>
          <w:b/>
          <w:sz w:val="24"/>
          <w:szCs w:val="24"/>
        </w:rPr>
      </w:pPr>
      <w:r w:rsidRPr="006973D5">
        <w:rPr>
          <w:rFonts w:cs="Times New Roman"/>
          <w:b/>
          <w:sz w:val="24"/>
          <w:szCs w:val="24"/>
        </w:rPr>
        <w:t>2.1. Требования соответствия законодательным и нормативным документам</w:t>
      </w:r>
    </w:p>
    <w:p w:rsidR="003F0361" w:rsidRPr="006973D5" w:rsidRDefault="003F0361" w:rsidP="006973D5">
      <w:pPr>
        <w:autoSpaceDE w:val="0"/>
        <w:autoSpaceDN w:val="0"/>
        <w:adjustRightInd w:val="0"/>
        <w:ind w:firstLine="567"/>
        <w:jc w:val="both"/>
        <w:outlineLvl w:val="2"/>
        <w:rPr>
          <w:rFonts w:cs="Times New Roman"/>
          <w:sz w:val="24"/>
          <w:szCs w:val="24"/>
        </w:rPr>
      </w:pPr>
      <w:r w:rsidRPr="006973D5">
        <w:rPr>
          <w:rFonts w:cs="Times New Roman"/>
          <w:sz w:val="24"/>
          <w:szCs w:val="24"/>
        </w:rPr>
        <w:t>2.1.1. Операционная система должна соответствовать требованиям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3F0361" w:rsidRPr="006973D5" w:rsidRDefault="003F0361" w:rsidP="006973D5">
      <w:pPr>
        <w:autoSpaceDE w:val="0"/>
        <w:autoSpaceDN w:val="0"/>
        <w:adjustRightInd w:val="0"/>
        <w:jc w:val="both"/>
        <w:outlineLvl w:val="2"/>
        <w:rPr>
          <w:rFonts w:eastAsia="Calibri" w:cs="Times New Roman"/>
          <w:bCs/>
          <w:kern w:val="32"/>
          <w:sz w:val="24"/>
          <w:szCs w:val="24"/>
        </w:rPr>
      </w:pPr>
      <w:r w:rsidRPr="006973D5">
        <w:rPr>
          <w:rFonts w:cs="Times New Roman"/>
          <w:sz w:val="24"/>
          <w:szCs w:val="24"/>
        </w:rPr>
        <w:t>Страна происхождения – Российская Федерация, что подтверждается наличием реестровый номер программного обеспечения в</w:t>
      </w:r>
      <w:r w:rsidRPr="006973D5">
        <w:rPr>
          <w:rFonts w:eastAsia="Calibri" w:cs="Times New Roman"/>
          <w:bCs/>
          <w:kern w:val="32"/>
          <w:sz w:val="24"/>
          <w:szCs w:val="24"/>
          <w:lang w:val="x-none"/>
        </w:rPr>
        <w:t xml:space="preserve"> Министерства цифрового развития, связи и массовых коммуникаций Российской Федерации</w:t>
      </w:r>
      <w:r w:rsidRPr="006973D5">
        <w:rPr>
          <w:rFonts w:eastAsia="Calibri" w:cs="Times New Roman"/>
          <w:bCs/>
          <w:kern w:val="32"/>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2.1.2. Эксплуатационная документация на операционную систему должна раскрывать сведения о средствах и способах реализации функций безопасности, предусмотренных требованиями нормативных документов по п.1.3.1, 1.3.4, 1.3.5, 1.3.6.</w:t>
      </w:r>
    </w:p>
    <w:p w:rsidR="003F0361" w:rsidRPr="006973D5" w:rsidRDefault="003F0361" w:rsidP="003F0361">
      <w:pPr>
        <w:ind w:firstLine="567"/>
        <w:jc w:val="both"/>
        <w:rPr>
          <w:rFonts w:cs="Times New Roman"/>
          <w:sz w:val="24"/>
          <w:szCs w:val="24"/>
        </w:rPr>
      </w:pPr>
      <w:r w:rsidRPr="006973D5">
        <w:rPr>
          <w:rFonts w:cs="Times New Roman"/>
          <w:sz w:val="24"/>
          <w:szCs w:val="24"/>
        </w:rPr>
        <w:t>2.1.3. Операционная система должна иметь подтверждение возможности её применения для построения информационных (автоматизированных) систем, обрабатывающих информацию ограниченного доступа, и реализации функций безопасности в виде сертификатов соответствия ФСТЭК России требованиям нормативных документов:</w:t>
      </w:r>
    </w:p>
    <w:p w:rsidR="003F0361" w:rsidRPr="006973D5" w:rsidRDefault="003F0361" w:rsidP="003F0361">
      <w:pPr>
        <w:ind w:firstLine="567"/>
        <w:jc w:val="both"/>
        <w:rPr>
          <w:rFonts w:cs="Times New Roman"/>
          <w:sz w:val="24"/>
          <w:szCs w:val="24"/>
        </w:rPr>
      </w:pPr>
      <w:r w:rsidRPr="006973D5">
        <w:rPr>
          <w:rFonts w:cs="Times New Roman"/>
          <w:sz w:val="24"/>
          <w:szCs w:val="24"/>
        </w:rPr>
        <w:t>2.1.3.1. «Требования безопасности информации к операционным системам» (ФСТЭК России, 2016);</w:t>
      </w:r>
    </w:p>
    <w:p w:rsidR="003F0361" w:rsidRPr="006973D5" w:rsidRDefault="003F0361" w:rsidP="003F0361">
      <w:pPr>
        <w:ind w:firstLine="567"/>
        <w:jc w:val="both"/>
        <w:rPr>
          <w:rFonts w:cs="Times New Roman"/>
          <w:sz w:val="24"/>
          <w:szCs w:val="24"/>
        </w:rPr>
      </w:pPr>
      <w:r w:rsidRPr="006973D5">
        <w:rPr>
          <w:rFonts w:cs="Times New Roman"/>
          <w:sz w:val="24"/>
          <w:szCs w:val="24"/>
        </w:rPr>
        <w:t>2.1.3.2. «Профиль защиты операционных систем типа «А» не ниже 4 класса ИТ.ОС.А</w:t>
      </w:r>
      <w:proofErr w:type="gramStart"/>
      <w:r w:rsidRPr="006973D5">
        <w:rPr>
          <w:rFonts w:cs="Times New Roman"/>
          <w:sz w:val="24"/>
          <w:szCs w:val="24"/>
        </w:rPr>
        <w:t>4.ПЗ</w:t>
      </w:r>
      <w:proofErr w:type="gramEnd"/>
      <w:r w:rsidRPr="006973D5">
        <w:rPr>
          <w:rFonts w:cs="Times New Roman"/>
          <w:sz w:val="24"/>
          <w:szCs w:val="24"/>
        </w:rPr>
        <w:t xml:space="preserve"> (ФСТЭК России, 2017);</w:t>
      </w:r>
    </w:p>
    <w:p w:rsidR="003F0361" w:rsidRPr="006973D5" w:rsidRDefault="003F0361" w:rsidP="003F0361">
      <w:pPr>
        <w:ind w:firstLine="567"/>
        <w:jc w:val="both"/>
        <w:rPr>
          <w:rFonts w:cs="Times New Roman"/>
          <w:sz w:val="24"/>
          <w:szCs w:val="24"/>
        </w:rPr>
      </w:pPr>
      <w:r w:rsidRPr="006973D5">
        <w:rPr>
          <w:rFonts w:cs="Times New Roman"/>
          <w:sz w:val="24"/>
          <w:szCs w:val="24"/>
        </w:rPr>
        <w:t>2.1.3.3. «Требования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(ФСТЭК России, 2020) не ниже 4 уровня;</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2.1.3.4. «Требования по безопасности информации к средствам виртуализации» (ФСТЭК России, 2022) не ниже 4 класса защиты; </w:t>
      </w:r>
    </w:p>
    <w:p w:rsidR="003F0361" w:rsidRPr="006973D5" w:rsidRDefault="003F0361" w:rsidP="003F0361">
      <w:pPr>
        <w:ind w:firstLine="567"/>
        <w:jc w:val="both"/>
        <w:rPr>
          <w:rFonts w:cs="Times New Roman"/>
          <w:sz w:val="24"/>
          <w:szCs w:val="24"/>
        </w:rPr>
      </w:pPr>
      <w:r w:rsidRPr="006973D5">
        <w:rPr>
          <w:rFonts w:cs="Times New Roman"/>
          <w:sz w:val="24"/>
          <w:szCs w:val="24"/>
        </w:rPr>
        <w:t>2.1.3.5. «Требования по безопасности информации к средствам контейнеризации» (ФСТЭК России, 2022) не ниже 4 класса защиты;</w:t>
      </w:r>
    </w:p>
    <w:p w:rsidR="003F0361" w:rsidRPr="006973D5" w:rsidRDefault="003F0361" w:rsidP="003F0361">
      <w:pPr>
        <w:ind w:firstLine="567"/>
        <w:jc w:val="both"/>
        <w:rPr>
          <w:rFonts w:cs="Times New Roman"/>
          <w:sz w:val="24"/>
          <w:szCs w:val="24"/>
        </w:rPr>
      </w:pPr>
      <w:r w:rsidRPr="006973D5">
        <w:rPr>
          <w:rFonts w:cs="Times New Roman"/>
          <w:sz w:val="24"/>
          <w:szCs w:val="24"/>
        </w:rPr>
        <w:t>2.1.3.6. «Требования по безопасности информации к системам управления базами данных» (ФСТЭК России, 2023) не ниже 4 класса защиты.</w:t>
      </w:r>
    </w:p>
    <w:p w:rsidR="003F0361" w:rsidRPr="006973D5" w:rsidRDefault="003F0361" w:rsidP="003F0361">
      <w:pPr>
        <w:ind w:firstLine="567"/>
        <w:jc w:val="both"/>
        <w:rPr>
          <w:rFonts w:cs="Times New Roman"/>
          <w:sz w:val="24"/>
          <w:szCs w:val="24"/>
        </w:rPr>
      </w:pPr>
    </w:p>
    <w:p w:rsidR="003F0361" w:rsidRPr="006973D5" w:rsidRDefault="003F0361" w:rsidP="003F0361">
      <w:pPr>
        <w:ind w:firstLine="567"/>
        <w:jc w:val="both"/>
        <w:rPr>
          <w:rFonts w:cs="Times New Roman"/>
          <w:sz w:val="24"/>
          <w:szCs w:val="24"/>
        </w:rPr>
      </w:pPr>
      <w:r w:rsidRPr="006973D5">
        <w:rPr>
          <w:rFonts w:cs="Times New Roman"/>
          <w:sz w:val="24"/>
          <w:szCs w:val="24"/>
        </w:rPr>
        <w:t>2.2. Требования к встроенному комплексу средств защиты информации операционной системы</w:t>
      </w:r>
    </w:p>
    <w:p w:rsidR="003F0361" w:rsidRPr="006973D5" w:rsidRDefault="003F0361" w:rsidP="003F0361">
      <w:pPr>
        <w:ind w:firstLine="567"/>
        <w:jc w:val="both"/>
        <w:rPr>
          <w:rFonts w:cs="Times New Roman"/>
          <w:sz w:val="24"/>
          <w:szCs w:val="24"/>
        </w:rPr>
      </w:pPr>
      <w:r w:rsidRPr="006973D5">
        <w:rPr>
          <w:rFonts w:cs="Times New Roman"/>
          <w:sz w:val="24"/>
          <w:szCs w:val="24"/>
        </w:rPr>
        <w:t>2.2.1. Операционная система должна обеспечивать встроенными сертифицированными средствами:</w:t>
      </w:r>
    </w:p>
    <w:p w:rsidR="003F0361" w:rsidRPr="006973D5" w:rsidRDefault="003F0361" w:rsidP="003F0361">
      <w:pPr>
        <w:ind w:firstLine="567"/>
        <w:jc w:val="both"/>
        <w:rPr>
          <w:rFonts w:cs="Times New Roman"/>
          <w:sz w:val="24"/>
          <w:szCs w:val="24"/>
        </w:rPr>
      </w:pPr>
      <w:r w:rsidRPr="006973D5">
        <w:rPr>
          <w:rFonts w:cs="Times New Roman"/>
          <w:sz w:val="24"/>
          <w:szCs w:val="24"/>
        </w:rPr>
        <w:t>- идентификацию и аутентификацию пользователей;</w:t>
      </w:r>
    </w:p>
    <w:p w:rsidR="003F0361" w:rsidRPr="006973D5" w:rsidRDefault="003F0361" w:rsidP="003F0361">
      <w:pPr>
        <w:ind w:firstLine="567"/>
        <w:jc w:val="both"/>
        <w:rPr>
          <w:rFonts w:cs="Times New Roman"/>
          <w:sz w:val="24"/>
          <w:szCs w:val="24"/>
        </w:rPr>
      </w:pPr>
      <w:r w:rsidRPr="006973D5">
        <w:rPr>
          <w:rFonts w:cs="Times New Roman"/>
          <w:sz w:val="24"/>
          <w:szCs w:val="24"/>
        </w:rPr>
        <w:t>- управление средствами аутентификации;</w:t>
      </w:r>
    </w:p>
    <w:p w:rsidR="003F0361" w:rsidRPr="006973D5" w:rsidRDefault="003F0361" w:rsidP="003F0361">
      <w:pPr>
        <w:ind w:firstLine="567"/>
        <w:jc w:val="both"/>
        <w:rPr>
          <w:rFonts w:cs="Times New Roman"/>
          <w:sz w:val="24"/>
          <w:szCs w:val="24"/>
        </w:rPr>
      </w:pPr>
      <w:r w:rsidRPr="006973D5">
        <w:rPr>
          <w:rFonts w:cs="Times New Roman"/>
          <w:sz w:val="24"/>
          <w:szCs w:val="24"/>
        </w:rPr>
        <w:t>- управление учетными записями пользователей, разграничение полномочий и назначение прав пользователям;</w:t>
      </w:r>
    </w:p>
    <w:p w:rsidR="003F0361" w:rsidRPr="006973D5" w:rsidRDefault="003F0361" w:rsidP="003F0361">
      <w:pPr>
        <w:ind w:firstLine="567"/>
        <w:jc w:val="both"/>
        <w:rPr>
          <w:rFonts w:cs="Times New Roman"/>
          <w:sz w:val="24"/>
          <w:szCs w:val="24"/>
        </w:rPr>
      </w:pPr>
      <w:r w:rsidRPr="006973D5">
        <w:rPr>
          <w:rFonts w:cs="Times New Roman"/>
          <w:sz w:val="24"/>
          <w:szCs w:val="24"/>
        </w:rPr>
        <w:t>- реализацию дискреционного разграничения доступа;</w:t>
      </w:r>
    </w:p>
    <w:p w:rsidR="003F0361" w:rsidRPr="006973D5" w:rsidRDefault="003F0361" w:rsidP="003F0361">
      <w:pPr>
        <w:ind w:firstLine="567"/>
        <w:jc w:val="both"/>
        <w:rPr>
          <w:rFonts w:cs="Times New Roman"/>
          <w:sz w:val="24"/>
          <w:szCs w:val="24"/>
        </w:rPr>
      </w:pPr>
      <w:r w:rsidRPr="006973D5">
        <w:rPr>
          <w:rFonts w:cs="Times New Roman"/>
          <w:sz w:val="24"/>
          <w:szCs w:val="24"/>
        </w:rPr>
        <w:t>- возможность указания параметров настройки комплекса средств защиты во время создания пользователя;</w:t>
      </w:r>
    </w:p>
    <w:p w:rsidR="003F0361" w:rsidRPr="006973D5" w:rsidRDefault="003F0361" w:rsidP="003F0361">
      <w:pPr>
        <w:ind w:firstLine="567"/>
        <w:jc w:val="both"/>
        <w:rPr>
          <w:rFonts w:cs="Times New Roman"/>
          <w:sz w:val="24"/>
          <w:szCs w:val="24"/>
        </w:rPr>
      </w:pPr>
      <w:r w:rsidRPr="006973D5">
        <w:rPr>
          <w:rFonts w:cs="Times New Roman"/>
          <w:sz w:val="24"/>
          <w:szCs w:val="24"/>
        </w:rPr>
        <w:t>- возможность создания защищенной среды виртуализации;</w:t>
      </w:r>
    </w:p>
    <w:p w:rsidR="003F0361" w:rsidRPr="006973D5" w:rsidRDefault="003F0361" w:rsidP="003F0361">
      <w:pPr>
        <w:ind w:firstLine="567"/>
        <w:jc w:val="both"/>
        <w:rPr>
          <w:rFonts w:cs="Times New Roman"/>
          <w:sz w:val="24"/>
          <w:szCs w:val="24"/>
        </w:rPr>
      </w:pPr>
      <w:r w:rsidRPr="006973D5">
        <w:rPr>
          <w:rFonts w:cs="Times New Roman"/>
          <w:sz w:val="24"/>
          <w:szCs w:val="24"/>
        </w:rPr>
        <w:t>- технологию контейнеризации с возможностью создания среды выполнения контейнеров, обеспечения работы с ними и поддержкой изоляции процессов, выполняемых в контейнерах.</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2.2.2. В составе операционной системы должна быть реализована возможность защиты </w:t>
      </w:r>
      <w:proofErr w:type="spellStart"/>
      <w:r w:rsidRPr="006973D5">
        <w:rPr>
          <w:rFonts w:cs="Times New Roman"/>
          <w:sz w:val="24"/>
          <w:szCs w:val="24"/>
        </w:rPr>
        <w:t>аутентификационной</w:t>
      </w:r>
      <w:proofErr w:type="spellEnd"/>
      <w:r w:rsidRPr="006973D5">
        <w:rPr>
          <w:rFonts w:cs="Times New Roman"/>
          <w:sz w:val="24"/>
          <w:szCs w:val="24"/>
        </w:rPr>
        <w:t xml:space="preserve"> информации с использованием функции </w:t>
      </w:r>
      <w:proofErr w:type="spellStart"/>
      <w:r w:rsidRPr="006973D5">
        <w:rPr>
          <w:rFonts w:cs="Times New Roman"/>
          <w:sz w:val="24"/>
          <w:szCs w:val="24"/>
        </w:rPr>
        <w:t>хэширования</w:t>
      </w:r>
      <w:proofErr w:type="spellEnd"/>
      <w:r w:rsidRPr="006973D5">
        <w:rPr>
          <w:rFonts w:cs="Times New Roman"/>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2.2.3. В составе операционной системы должны быть графические средства создания единого пространства пользователей с целью реализации централизованного хранения информации об окружении пользователей и сетевой аутентификации через </w:t>
      </w:r>
      <w:proofErr w:type="spellStart"/>
      <w:r w:rsidRPr="006973D5">
        <w:rPr>
          <w:rFonts w:cs="Times New Roman"/>
          <w:sz w:val="24"/>
          <w:szCs w:val="24"/>
        </w:rPr>
        <w:t>ldap</w:t>
      </w:r>
      <w:proofErr w:type="spellEnd"/>
      <w:r w:rsidRPr="006973D5">
        <w:rPr>
          <w:rFonts w:cs="Times New Roman"/>
          <w:sz w:val="24"/>
          <w:szCs w:val="24"/>
        </w:rPr>
        <w:t xml:space="preserve"> и </w:t>
      </w:r>
      <w:proofErr w:type="spellStart"/>
      <w:r w:rsidRPr="006973D5">
        <w:rPr>
          <w:rFonts w:cs="Times New Roman"/>
          <w:sz w:val="24"/>
          <w:szCs w:val="24"/>
        </w:rPr>
        <w:t>kerberos</w:t>
      </w:r>
      <w:proofErr w:type="spellEnd"/>
      <w:r w:rsidRPr="006973D5">
        <w:rPr>
          <w:rFonts w:cs="Times New Roman"/>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2.2.4. Операционная система должна иметь 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 обеспечивающих:</w:t>
      </w:r>
    </w:p>
    <w:p w:rsidR="003F0361" w:rsidRPr="006973D5" w:rsidRDefault="003F0361" w:rsidP="003F0361">
      <w:pPr>
        <w:ind w:firstLine="567"/>
        <w:jc w:val="both"/>
        <w:rPr>
          <w:rFonts w:cs="Times New Roman"/>
          <w:sz w:val="24"/>
          <w:szCs w:val="24"/>
        </w:rPr>
      </w:pPr>
      <w:r w:rsidRPr="006973D5">
        <w:rPr>
          <w:rFonts w:cs="Times New Roman"/>
          <w:sz w:val="24"/>
          <w:szCs w:val="24"/>
        </w:rPr>
        <w:lastRenderedPageBreak/>
        <w:t>- ограничение прав пользователя на запуск приложений ядром системы;</w:t>
      </w:r>
    </w:p>
    <w:p w:rsidR="003F0361" w:rsidRPr="006973D5" w:rsidRDefault="003F0361" w:rsidP="003F0361">
      <w:pPr>
        <w:ind w:firstLine="567"/>
        <w:jc w:val="both"/>
        <w:rPr>
          <w:rFonts w:cs="Times New Roman"/>
          <w:sz w:val="24"/>
          <w:szCs w:val="24"/>
        </w:rPr>
      </w:pPr>
      <w:r w:rsidRPr="006973D5">
        <w:rPr>
          <w:rFonts w:cs="Times New Roman"/>
          <w:sz w:val="24"/>
          <w:szCs w:val="24"/>
        </w:rPr>
        <w:t>- ограничение прав пользователя средствами графического интерфейса;</w:t>
      </w:r>
    </w:p>
    <w:p w:rsidR="003F0361" w:rsidRPr="006973D5" w:rsidRDefault="003F0361" w:rsidP="003F0361">
      <w:pPr>
        <w:ind w:firstLine="567"/>
        <w:jc w:val="both"/>
        <w:rPr>
          <w:rFonts w:cs="Times New Roman"/>
          <w:sz w:val="24"/>
          <w:szCs w:val="24"/>
        </w:rPr>
      </w:pPr>
      <w:r w:rsidRPr="006973D5">
        <w:rPr>
          <w:rFonts w:cs="Times New Roman"/>
          <w:sz w:val="24"/>
          <w:szCs w:val="24"/>
        </w:rPr>
        <w:t>- разрешение запуска только тех программных компонентов, которые явно разрешены администратором безопасности.</w:t>
      </w:r>
    </w:p>
    <w:p w:rsidR="003F0361" w:rsidRPr="006973D5" w:rsidRDefault="003F0361" w:rsidP="003F0361">
      <w:pPr>
        <w:ind w:firstLine="567"/>
        <w:jc w:val="both"/>
        <w:rPr>
          <w:rFonts w:cs="Times New Roman"/>
          <w:sz w:val="24"/>
          <w:szCs w:val="24"/>
        </w:rPr>
      </w:pPr>
      <w:r w:rsidRPr="006973D5">
        <w:rPr>
          <w:rFonts w:cs="Times New Roman"/>
          <w:sz w:val="24"/>
          <w:szCs w:val="24"/>
        </w:rPr>
        <w:t>2.2.5. Обеспечение запрета запуска (исполнения) пользователем созданных самостоятельно (с использованием текстовых редакторов или непосредственно в командной строке) программ с использованием интерпретируемых языков программирования.</w:t>
      </w:r>
    </w:p>
    <w:p w:rsidR="003F0361" w:rsidRPr="006973D5" w:rsidRDefault="003F0361" w:rsidP="003F0361">
      <w:pPr>
        <w:ind w:firstLine="567"/>
        <w:jc w:val="both"/>
        <w:rPr>
          <w:rFonts w:cs="Times New Roman"/>
          <w:sz w:val="24"/>
          <w:szCs w:val="24"/>
        </w:rPr>
      </w:pPr>
      <w:r w:rsidRPr="006973D5">
        <w:rPr>
          <w:rFonts w:cs="Times New Roman"/>
          <w:sz w:val="24"/>
          <w:szCs w:val="24"/>
        </w:rPr>
        <w:t>2.2.6. В составе операционной системы должны быть графические средства настройки защиты машинных носителей, обеспечивающие:</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идентификация </w:t>
      </w:r>
      <w:proofErr w:type="spellStart"/>
      <w:r w:rsidRPr="006973D5">
        <w:rPr>
          <w:rFonts w:cs="Times New Roman"/>
          <w:sz w:val="24"/>
          <w:szCs w:val="24"/>
        </w:rPr>
        <w:t>устройств</w:t>
      </w:r>
      <w:proofErr w:type="spellEnd"/>
      <w:r w:rsidRPr="006973D5">
        <w:rPr>
          <w:rFonts w:cs="Times New Roman"/>
          <w:sz w:val="24"/>
          <w:szCs w:val="24"/>
        </w:rPr>
        <w:t xml:space="preserve"> и сопоставление пользователя с устройством;</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управление доступом субъектов доступа к </w:t>
      </w:r>
      <w:proofErr w:type="spellStart"/>
      <w:r w:rsidRPr="006973D5">
        <w:rPr>
          <w:rFonts w:cs="Times New Roman"/>
          <w:sz w:val="24"/>
          <w:szCs w:val="24"/>
        </w:rPr>
        <w:t>устройствам</w:t>
      </w:r>
      <w:proofErr w:type="spellEnd"/>
      <w:r w:rsidRPr="006973D5">
        <w:rPr>
          <w:rFonts w:cs="Times New Roman"/>
          <w:sz w:val="24"/>
          <w:szCs w:val="24"/>
        </w:rPr>
        <w:t xml:space="preserve"> методами дискреционного управления доступом;</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задание правил управления доступом, разрешающих или запрещающих доступ субъектов доступа к </w:t>
      </w:r>
      <w:proofErr w:type="spellStart"/>
      <w:r w:rsidRPr="006973D5">
        <w:rPr>
          <w:rFonts w:cs="Times New Roman"/>
          <w:sz w:val="24"/>
          <w:szCs w:val="24"/>
        </w:rPr>
        <w:t>устройствам</w:t>
      </w:r>
      <w:proofErr w:type="spellEnd"/>
      <w:r w:rsidRPr="006973D5">
        <w:rPr>
          <w:rFonts w:cs="Times New Roman"/>
          <w:sz w:val="24"/>
          <w:szCs w:val="24"/>
        </w:rPr>
        <w:t>, а также определяющих разрешенные типы доступа, в том числе с использованием атрибутов безопасности;</w:t>
      </w:r>
    </w:p>
    <w:p w:rsidR="003F0361" w:rsidRPr="006973D5" w:rsidRDefault="003F0361" w:rsidP="003F0361">
      <w:pPr>
        <w:ind w:firstLine="567"/>
        <w:jc w:val="both"/>
        <w:rPr>
          <w:rFonts w:cs="Times New Roman"/>
          <w:sz w:val="24"/>
          <w:szCs w:val="24"/>
        </w:rPr>
      </w:pPr>
      <w:r w:rsidRPr="006973D5">
        <w:rPr>
          <w:rFonts w:cs="Times New Roman"/>
          <w:sz w:val="24"/>
          <w:szCs w:val="24"/>
        </w:rPr>
        <w:t>учет носителей информации и контроль использования интерфейсов ввода и вывода.</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2.2.7. Операционная система должна включать в свой состав программное обеспечение, реализующее задачи аудита и </w:t>
      </w:r>
      <w:proofErr w:type="spellStart"/>
      <w:r w:rsidRPr="006973D5">
        <w:rPr>
          <w:rFonts w:cs="Times New Roman"/>
          <w:sz w:val="24"/>
          <w:szCs w:val="24"/>
        </w:rPr>
        <w:t>журналирования</w:t>
      </w:r>
      <w:proofErr w:type="spellEnd"/>
      <w:r w:rsidRPr="006973D5">
        <w:rPr>
          <w:rFonts w:cs="Times New Roman"/>
          <w:sz w:val="24"/>
          <w:szCs w:val="24"/>
        </w:rPr>
        <w:t xml:space="preserve"> (регистрации) событий безопасности. Регистрация событий безопасности должна выполняться с учётом требований ГОСТ Р 59548-2022.</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2.2.8. Операционная система должна иметь графические средства для работы со сторонними устройствами аутентификации - </w:t>
      </w:r>
      <w:proofErr w:type="spellStart"/>
      <w:r w:rsidRPr="006973D5">
        <w:rPr>
          <w:rFonts w:cs="Times New Roman"/>
          <w:sz w:val="24"/>
          <w:szCs w:val="24"/>
        </w:rPr>
        <w:t>токенами</w:t>
      </w:r>
      <w:proofErr w:type="spellEnd"/>
      <w:r w:rsidRPr="006973D5">
        <w:rPr>
          <w:rFonts w:cs="Times New Roman"/>
          <w:sz w:val="24"/>
          <w:szCs w:val="24"/>
        </w:rPr>
        <w:t>, обеспечивающие следующие возможности:</w:t>
      </w:r>
    </w:p>
    <w:p w:rsidR="003F0361" w:rsidRPr="006973D5" w:rsidRDefault="003F0361" w:rsidP="003F0361">
      <w:pPr>
        <w:ind w:firstLine="567"/>
        <w:jc w:val="both"/>
        <w:rPr>
          <w:rFonts w:cs="Times New Roman"/>
          <w:sz w:val="24"/>
          <w:szCs w:val="24"/>
        </w:rPr>
      </w:pPr>
      <w:r w:rsidRPr="006973D5">
        <w:rPr>
          <w:rFonts w:cs="Times New Roman"/>
          <w:sz w:val="24"/>
          <w:szCs w:val="24"/>
        </w:rPr>
        <w:t>- двухфакторная авторизация;</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вход и разблокировка сессии по </w:t>
      </w:r>
      <w:proofErr w:type="spellStart"/>
      <w:r w:rsidRPr="006973D5">
        <w:rPr>
          <w:rFonts w:cs="Times New Roman"/>
          <w:sz w:val="24"/>
          <w:szCs w:val="24"/>
        </w:rPr>
        <w:t>токену</w:t>
      </w:r>
      <w:proofErr w:type="spellEnd"/>
      <w:r w:rsidRPr="006973D5">
        <w:rPr>
          <w:rFonts w:cs="Times New Roman"/>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блокировка сессии при извлечении </w:t>
      </w:r>
      <w:proofErr w:type="spellStart"/>
      <w:r w:rsidRPr="006973D5">
        <w:rPr>
          <w:rFonts w:cs="Times New Roman"/>
          <w:sz w:val="24"/>
          <w:szCs w:val="24"/>
        </w:rPr>
        <w:t>токена</w:t>
      </w:r>
      <w:proofErr w:type="spellEnd"/>
      <w:r w:rsidRPr="006973D5">
        <w:rPr>
          <w:rFonts w:cs="Times New Roman"/>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2.2.9. Операционная система должна включать в состав графические средства контроля целостности:</w:t>
      </w:r>
    </w:p>
    <w:p w:rsidR="003F0361" w:rsidRPr="006973D5" w:rsidRDefault="003F0361" w:rsidP="003F0361">
      <w:pPr>
        <w:ind w:firstLine="567"/>
        <w:jc w:val="both"/>
        <w:rPr>
          <w:rFonts w:cs="Times New Roman"/>
          <w:sz w:val="24"/>
          <w:szCs w:val="24"/>
        </w:rPr>
      </w:pPr>
      <w:r w:rsidRPr="006973D5">
        <w:rPr>
          <w:rFonts w:cs="Times New Roman"/>
          <w:sz w:val="24"/>
          <w:szCs w:val="24"/>
        </w:rPr>
        <w:t>- контроль целостности дистрибутива;</w:t>
      </w:r>
    </w:p>
    <w:p w:rsidR="003F0361" w:rsidRPr="006973D5" w:rsidRDefault="003F0361" w:rsidP="003F0361">
      <w:pPr>
        <w:ind w:firstLine="567"/>
        <w:jc w:val="both"/>
        <w:rPr>
          <w:rFonts w:cs="Times New Roman"/>
          <w:sz w:val="24"/>
          <w:szCs w:val="24"/>
        </w:rPr>
      </w:pPr>
      <w:r w:rsidRPr="006973D5">
        <w:rPr>
          <w:rFonts w:cs="Times New Roman"/>
          <w:sz w:val="24"/>
          <w:szCs w:val="24"/>
        </w:rPr>
        <w:t>- контроль объектов файловой системы;</w:t>
      </w:r>
    </w:p>
    <w:p w:rsidR="003F0361" w:rsidRPr="006973D5" w:rsidRDefault="003F0361" w:rsidP="003F0361">
      <w:pPr>
        <w:ind w:firstLine="567"/>
        <w:jc w:val="both"/>
        <w:rPr>
          <w:rFonts w:cs="Times New Roman"/>
          <w:sz w:val="24"/>
          <w:szCs w:val="24"/>
        </w:rPr>
      </w:pPr>
      <w:r w:rsidRPr="006973D5">
        <w:rPr>
          <w:rFonts w:cs="Times New Roman"/>
          <w:sz w:val="24"/>
          <w:szCs w:val="24"/>
        </w:rPr>
        <w:t>- контроль целостности исполняемых файлов, обеспечивающий проверку их неизменности и подлинности.</w:t>
      </w:r>
    </w:p>
    <w:p w:rsidR="003F0361" w:rsidRPr="006973D5" w:rsidRDefault="003F0361" w:rsidP="003F0361">
      <w:pPr>
        <w:ind w:firstLine="567"/>
        <w:jc w:val="both"/>
        <w:rPr>
          <w:rFonts w:cs="Times New Roman"/>
          <w:sz w:val="24"/>
          <w:szCs w:val="24"/>
        </w:rPr>
      </w:pPr>
      <w:r w:rsidRPr="006973D5">
        <w:rPr>
          <w:rFonts w:cs="Times New Roman"/>
          <w:sz w:val="24"/>
          <w:szCs w:val="24"/>
        </w:rPr>
        <w:t>2.2.10. В составе операционной системы должна быть реализована возможность ограничения полномочий пользователей по использованию консолей.</w:t>
      </w:r>
    </w:p>
    <w:p w:rsidR="003F0361" w:rsidRPr="006973D5" w:rsidRDefault="003F0361" w:rsidP="003F0361">
      <w:pPr>
        <w:ind w:firstLine="567"/>
        <w:jc w:val="both"/>
        <w:rPr>
          <w:rFonts w:cs="Times New Roman"/>
          <w:sz w:val="24"/>
          <w:szCs w:val="24"/>
        </w:rPr>
      </w:pPr>
      <w:r w:rsidRPr="006973D5">
        <w:rPr>
          <w:rFonts w:cs="Times New Roman"/>
          <w:sz w:val="24"/>
          <w:szCs w:val="24"/>
        </w:rPr>
        <w:t>2.2.11. В составе операционной системы должно быть ядро, поддерживаемое Центром исследования безопасности системного программного обеспечения ИСП РАН.</w:t>
      </w:r>
    </w:p>
    <w:p w:rsidR="003F0361" w:rsidRPr="006973D5" w:rsidRDefault="003F0361" w:rsidP="003F0361">
      <w:pPr>
        <w:ind w:firstLine="567"/>
        <w:jc w:val="both"/>
        <w:rPr>
          <w:rFonts w:cs="Times New Roman"/>
          <w:sz w:val="24"/>
          <w:szCs w:val="24"/>
        </w:rPr>
      </w:pPr>
      <w:r w:rsidRPr="006973D5">
        <w:rPr>
          <w:rFonts w:cs="Times New Roman"/>
          <w:sz w:val="24"/>
          <w:szCs w:val="24"/>
        </w:rPr>
        <w:t>2.2.12. В операционной системе должна быть реализована возможность очистки и ограничения работы с оперативной памятью.</w:t>
      </w:r>
    </w:p>
    <w:p w:rsidR="003F0361" w:rsidRPr="006973D5" w:rsidRDefault="003F0361" w:rsidP="003F0361">
      <w:pPr>
        <w:ind w:firstLine="567"/>
        <w:jc w:val="both"/>
        <w:rPr>
          <w:rFonts w:cs="Times New Roman"/>
          <w:sz w:val="24"/>
          <w:szCs w:val="24"/>
        </w:rPr>
      </w:pPr>
      <w:r w:rsidRPr="006973D5">
        <w:rPr>
          <w:rFonts w:cs="Times New Roman"/>
          <w:sz w:val="24"/>
          <w:szCs w:val="24"/>
        </w:rPr>
        <w:t>2.2.13. Операционная система должна предоставлять средство настройки профиля системы со следующими возможностями:</w:t>
      </w:r>
    </w:p>
    <w:p w:rsidR="003F0361" w:rsidRPr="006973D5" w:rsidRDefault="003F0361" w:rsidP="003F0361">
      <w:pPr>
        <w:ind w:firstLine="567"/>
        <w:jc w:val="both"/>
        <w:rPr>
          <w:rFonts w:cs="Times New Roman"/>
          <w:sz w:val="24"/>
          <w:szCs w:val="24"/>
        </w:rPr>
      </w:pPr>
      <w:r w:rsidRPr="006973D5">
        <w:rPr>
          <w:rFonts w:cs="Times New Roman"/>
          <w:sz w:val="24"/>
          <w:szCs w:val="24"/>
        </w:rPr>
        <w:t>- настройка комплекса средств защиты в соответствии с требованиями о защите информации, предъявляемыми к определенному классу защищенности информационных систем, при помощи графического интерфейса;</w:t>
      </w:r>
    </w:p>
    <w:p w:rsidR="003F0361" w:rsidRPr="006973D5" w:rsidRDefault="003F0361" w:rsidP="003F0361">
      <w:pPr>
        <w:ind w:firstLine="567"/>
        <w:jc w:val="both"/>
        <w:rPr>
          <w:rFonts w:cs="Times New Roman"/>
          <w:sz w:val="24"/>
          <w:szCs w:val="24"/>
        </w:rPr>
      </w:pPr>
      <w:r w:rsidRPr="006973D5">
        <w:rPr>
          <w:rFonts w:cs="Times New Roman"/>
          <w:sz w:val="24"/>
          <w:szCs w:val="24"/>
        </w:rPr>
        <w:t>- импорт и экспорт настроек комплекса средств защиты системы.</w:t>
      </w:r>
    </w:p>
    <w:p w:rsidR="003F0361" w:rsidRPr="006973D5" w:rsidRDefault="003F0361" w:rsidP="003F0361">
      <w:pPr>
        <w:ind w:firstLine="567"/>
        <w:jc w:val="both"/>
        <w:rPr>
          <w:rFonts w:cs="Times New Roman"/>
          <w:sz w:val="24"/>
          <w:szCs w:val="24"/>
        </w:rPr>
      </w:pPr>
      <w:r w:rsidRPr="006973D5">
        <w:rPr>
          <w:rFonts w:cs="Times New Roman"/>
          <w:sz w:val="24"/>
          <w:szCs w:val="24"/>
        </w:rPr>
        <w:t>2.2.14. Должны быть обеспечены работы по устранению уязвимостей и включению информации об уязвимостях программного обеспечения операционной системы в банк данных угроз безопасности информации ФСТЭК России (https://bdu.fstec.ru/vul).</w:t>
      </w:r>
    </w:p>
    <w:p w:rsidR="003F0361" w:rsidRPr="006973D5" w:rsidRDefault="003F0361" w:rsidP="003F0361">
      <w:pPr>
        <w:ind w:firstLine="567"/>
        <w:jc w:val="both"/>
        <w:rPr>
          <w:rFonts w:cs="Times New Roman"/>
          <w:sz w:val="24"/>
          <w:szCs w:val="24"/>
        </w:rPr>
      </w:pPr>
      <w:r w:rsidRPr="006973D5">
        <w:rPr>
          <w:rFonts w:cs="Times New Roman"/>
          <w:sz w:val="24"/>
          <w:szCs w:val="24"/>
        </w:rPr>
        <w:t>2.2.15. Механизмами безопасности операционной системы должна быть обеспечена защита системных и привилегированных процессов от несанкционированного доступа и управления (исключение возможности повышения привилегий пользователей и управления привилегированными процессами в случае использования дефектов/уязвимостей в программном обеспечении информационной системы).</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2.2.16. Операционная система должна обеспечивать запрет операций записи в системные каталоги и файлы (программы, файлы конфигурации), а также установки программного </w:t>
      </w:r>
      <w:r w:rsidRPr="006973D5">
        <w:rPr>
          <w:rFonts w:cs="Times New Roman"/>
          <w:sz w:val="24"/>
          <w:szCs w:val="24"/>
        </w:rPr>
        <w:lastRenderedPageBreak/>
        <w:t>обеспечения, запуска и остановки системных процессов операционной системы, вне зависимости от изменения пользователем своих привилегий в текущем сеансе работы.</w:t>
      </w:r>
    </w:p>
    <w:p w:rsidR="003F0361" w:rsidRPr="006973D5" w:rsidRDefault="003F0361" w:rsidP="003F0361">
      <w:pPr>
        <w:ind w:firstLine="567"/>
        <w:jc w:val="both"/>
        <w:rPr>
          <w:rFonts w:cs="Times New Roman"/>
          <w:sz w:val="24"/>
          <w:szCs w:val="24"/>
        </w:rPr>
      </w:pPr>
      <w:r w:rsidRPr="006973D5">
        <w:rPr>
          <w:rFonts w:cs="Times New Roman"/>
          <w:sz w:val="24"/>
          <w:szCs w:val="24"/>
        </w:rPr>
        <w:t>2.2.17. Операционная система должна обеспечивать возможность контроля целостности исполняемых файлов и файлов библиотек: EXE, DLL, .NET 8.</w:t>
      </w:r>
    </w:p>
    <w:p w:rsidR="003F0361" w:rsidRPr="006973D5" w:rsidRDefault="003F0361" w:rsidP="003F0361">
      <w:pPr>
        <w:ind w:firstLine="567"/>
        <w:jc w:val="both"/>
        <w:rPr>
          <w:rFonts w:cs="Times New Roman"/>
          <w:sz w:val="24"/>
          <w:szCs w:val="24"/>
        </w:rPr>
      </w:pPr>
      <w:r w:rsidRPr="006973D5">
        <w:rPr>
          <w:rFonts w:cs="Times New Roman"/>
          <w:sz w:val="24"/>
          <w:szCs w:val="24"/>
        </w:rPr>
        <w:t>2.3. Требования к функциональным возможностям операционной системы</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2.3.1. Операционная система должна быть предназначена для функционирования на средствах вычислительной техники с аппаратной платформой х86-64, включая процессоры </w:t>
      </w:r>
      <w:proofErr w:type="spellStart"/>
      <w:r w:rsidRPr="006973D5">
        <w:rPr>
          <w:rFonts w:cs="Times New Roman"/>
          <w:sz w:val="24"/>
          <w:szCs w:val="24"/>
        </w:rPr>
        <w:t>Intel</w:t>
      </w:r>
      <w:proofErr w:type="spellEnd"/>
      <w:r w:rsidRPr="006973D5">
        <w:rPr>
          <w:rFonts w:cs="Times New Roman"/>
          <w:sz w:val="24"/>
          <w:szCs w:val="24"/>
        </w:rPr>
        <w:t xml:space="preserve"> не ниже 10-го поколения.</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2.3.2. Операционная система должна поддерживать работу на ядре </w:t>
      </w:r>
      <w:proofErr w:type="spellStart"/>
      <w:r w:rsidRPr="006973D5">
        <w:rPr>
          <w:rFonts w:cs="Times New Roman"/>
          <w:sz w:val="24"/>
          <w:szCs w:val="24"/>
        </w:rPr>
        <w:t>Linux</w:t>
      </w:r>
      <w:proofErr w:type="spellEnd"/>
      <w:r w:rsidRPr="006973D5">
        <w:rPr>
          <w:rFonts w:cs="Times New Roman"/>
          <w:sz w:val="24"/>
          <w:szCs w:val="24"/>
        </w:rPr>
        <w:t xml:space="preserve"> версии не ниже 6.1 с возможностью обновления до новых версий ядра (в соответствии с документацией на продукт).</w:t>
      </w:r>
    </w:p>
    <w:p w:rsidR="003F0361" w:rsidRPr="006973D5" w:rsidRDefault="003F0361" w:rsidP="003F0361">
      <w:pPr>
        <w:ind w:firstLine="567"/>
        <w:jc w:val="both"/>
        <w:rPr>
          <w:rFonts w:cs="Times New Roman"/>
          <w:sz w:val="24"/>
          <w:szCs w:val="24"/>
        </w:rPr>
      </w:pPr>
      <w:r w:rsidRPr="006973D5">
        <w:rPr>
          <w:rFonts w:cs="Times New Roman"/>
          <w:sz w:val="24"/>
          <w:szCs w:val="24"/>
        </w:rPr>
        <w:t>2.3.3. Операционная система должна включать в состав графические инструменты, обеспечивающие:</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создание, настройку и управление несколькими служебными </w:t>
      </w:r>
      <w:proofErr w:type="spellStart"/>
      <w:r w:rsidRPr="006973D5">
        <w:rPr>
          <w:rFonts w:cs="Times New Roman"/>
          <w:sz w:val="24"/>
          <w:szCs w:val="24"/>
        </w:rPr>
        <w:t>репозиториями</w:t>
      </w:r>
      <w:proofErr w:type="spellEnd"/>
      <w:r w:rsidRPr="006973D5">
        <w:rPr>
          <w:rFonts w:cs="Times New Roman"/>
          <w:sz w:val="24"/>
          <w:szCs w:val="24"/>
        </w:rPr>
        <w:t xml:space="preserve"> используемого программного обеспечения, с поддержкой проверки зависимостей пакетной базы и автоматической публикацией в сети по протоколам </w:t>
      </w:r>
      <w:proofErr w:type="spellStart"/>
      <w:r w:rsidRPr="006973D5">
        <w:rPr>
          <w:rFonts w:cs="Times New Roman"/>
          <w:sz w:val="24"/>
          <w:szCs w:val="24"/>
        </w:rPr>
        <w:t>http</w:t>
      </w:r>
      <w:proofErr w:type="spellEnd"/>
      <w:r w:rsidRPr="006973D5">
        <w:rPr>
          <w:rFonts w:cs="Times New Roman"/>
          <w:sz w:val="24"/>
          <w:szCs w:val="24"/>
        </w:rPr>
        <w:t xml:space="preserve"> и </w:t>
      </w:r>
      <w:proofErr w:type="spellStart"/>
      <w:r w:rsidRPr="006973D5">
        <w:rPr>
          <w:rFonts w:cs="Times New Roman"/>
          <w:sz w:val="24"/>
          <w:szCs w:val="24"/>
        </w:rPr>
        <w:t>ftp</w:t>
      </w:r>
      <w:proofErr w:type="spellEnd"/>
      <w:r w:rsidRPr="006973D5">
        <w:rPr>
          <w:rFonts w:cs="Times New Roman"/>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 управление регистрацией событий, включающее в себя управление сервисом системных событий, настройку ротации событий и настройку параметров сбора системных событий, графическое средство просмотра системных событий;</w:t>
      </w:r>
    </w:p>
    <w:p w:rsidR="003F0361" w:rsidRPr="006973D5" w:rsidRDefault="003F0361" w:rsidP="003F0361">
      <w:pPr>
        <w:ind w:firstLine="567"/>
        <w:jc w:val="both"/>
        <w:rPr>
          <w:rFonts w:cs="Times New Roman"/>
          <w:sz w:val="24"/>
          <w:szCs w:val="24"/>
        </w:rPr>
      </w:pPr>
      <w:r w:rsidRPr="006973D5">
        <w:rPr>
          <w:rFonts w:cs="Times New Roman"/>
          <w:sz w:val="24"/>
          <w:szCs w:val="24"/>
        </w:rPr>
        <w:t>- просмотр и редактирование значения переменных окружения (просматривать текущие переменные, изменять значение и описание переменных, удалять и объявлять переменные);</w:t>
      </w:r>
    </w:p>
    <w:p w:rsidR="003F0361" w:rsidRPr="006973D5" w:rsidRDefault="003F0361" w:rsidP="003F0361">
      <w:pPr>
        <w:ind w:firstLine="567"/>
        <w:jc w:val="both"/>
        <w:rPr>
          <w:rFonts w:cs="Times New Roman"/>
          <w:sz w:val="24"/>
          <w:szCs w:val="24"/>
        </w:rPr>
      </w:pPr>
      <w:r w:rsidRPr="006973D5">
        <w:rPr>
          <w:rFonts w:cs="Times New Roman"/>
          <w:sz w:val="24"/>
          <w:szCs w:val="24"/>
        </w:rPr>
        <w:t>- управление и мониторинг компонентов подсистемы безопасности;</w:t>
      </w:r>
    </w:p>
    <w:p w:rsidR="003F0361" w:rsidRPr="006973D5" w:rsidRDefault="003F0361" w:rsidP="003F0361">
      <w:pPr>
        <w:ind w:firstLine="567"/>
        <w:jc w:val="both"/>
        <w:rPr>
          <w:rFonts w:cs="Times New Roman"/>
          <w:sz w:val="24"/>
          <w:szCs w:val="24"/>
        </w:rPr>
      </w:pPr>
      <w:r w:rsidRPr="006973D5">
        <w:rPr>
          <w:rFonts w:cs="Times New Roman"/>
          <w:sz w:val="24"/>
          <w:szCs w:val="24"/>
        </w:rPr>
        <w:t>- расчёт контрольных сумм файлов и их сравнения;</w:t>
      </w:r>
    </w:p>
    <w:p w:rsidR="003F0361" w:rsidRPr="006973D5" w:rsidRDefault="003F0361" w:rsidP="003F0361">
      <w:pPr>
        <w:ind w:firstLine="567"/>
        <w:jc w:val="both"/>
        <w:rPr>
          <w:rFonts w:cs="Times New Roman"/>
          <w:sz w:val="24"/>
          <w:szCs w:val="24"/>
        </w:rPr>
      </w:pPr>
      <w:r w:rsidRPr="006973D5">
        <w:rPr>
          <w:rFonts w:cs="Times New Roman"/>
          <w:sz w:val="24"/>
          <w:szCs w:val="24"/>
        </w:rPr>
        <w:t>- оповещение пользователя о конфликте IP-адресов при подключении к сети;</w:t>
      </w:r>
    </w:p>
    <w:p w:rsidR="003F0361" w:rsidRPr="006973D5" w:rsidRDefault="003F0361" w:rsidP="003F0361">
      <w:pPr>
        <w:ind w:firstLine="567"/>
        <w:jc w:val="both"/>
        <w:rPr>
          <w:rFonts w:cs="Times New Roman"/>
          <w:sz w:val="24"/>
          <w:szCs w:val="24"/>
        </w:rPr>
      </w:pPr>
      <w:r w:rsidRPr="006973D5">
        <w:rPr>
          <w:rFonts w:cs="Times New Roman"/>
          <w:sz w:val="24"/>
          <w:szCs w:val="24"/>
        </w:rPr>
        <w:t>- работа с архивами (</w:t>
      </w:r>
      <w:proofErr w:type="spellStart"/>
      <w:r w:rsidRPr="006973D5">
        <w:rPr>
          <w:rFonts w:cs="Times New Roman"/>
          <w:sz w:val="24"/>
          <w:szCs w:val="24"/>
        </w:rPr>
        <w:t>zip</w:t>
      </w:r>
      <w:proofErr w:type="spellEnd"/>
      <w:r w:rsidRPr="006973D5">
        <w:rPr>
          <w:rFonts w:cs="Times New Roman"/>
          <w:sz w:val="24"/>
          <w:szCs w:val="24"/>
        </w:rPr>
        <w:t xml:space="preserve">, </w:t>
      </w:r>
      <w:proofErr w:type="spellStart"/>
      <w:r w:rsidRPr="006973D5">
        <w:rPr>
          <w:rFonts w:cs="Times New Roman"/>
          <w:sz w:val="24"/>
          <w:szCs w:val="24"/>
        </w:rPr>
        <w:t>rar</w:t>
      </w:r>
      <w:proofErr w:type="spellEnd"/>
      <w:r w:rsidRPr="006973D5">
        <w:rPr>
          <w:rFonts w:cs="Times New Roman"/>
          <w:sz w:val="24"/>
          <w:szCs w:val="24"/>
        </w:rPr>
        <w:t xml:space="preserve">, 7zip, </w:t>
      </w:r>
      <w:proofErr w:type="spellStart"/>
      <w:r w:rsidRPr="006973D5">
        <w:rPr>
          <w:rFonts w:cs="Times New Roman"/>
          <w:sz w:val="24"/>
          <w:szCs w:val="24"/>
        </w:rPr>
        <w:t>tar</w:t>
      </w:r>
      <w:proofErr w:type="spellEnd"/>
      <w:r w:rsidRPr="006973D5">
        <w:rPr>
          <w:rFonts w:cs="Times New Roman"/>
          <w:sz w:val="24"/>
          <w:szCs w:val="24"/>
        </w:rPr>
        <w:t xml:space="preserve">, </w:t>
      </w:r>
      <w:proofErr w:type="spellStart"/>
      <w:r w:rsidRPr="006973D5">
        <w:rPr>
          <w:rFonts w:cs="Times New Roman"/>
          <w:sz w:val="24"/>
          <w:szCs w:val="24"/>
        </w:rPr>
        <w:t>tgz</w:t>
      </w:r>
      <w:proofErr w:type="spellEnd"/>
      <w:r w:rsidRPr="006973D5">
        <w:rPr>
          <w:rFonts w:cs="Times New Roman"/>
          <w:sz w:val="24"/>
          <w:szCs w:val="24"/>
        </w:rPr>
        <w:t xml:space="preserve">, tar.gz, tar.bz, </w:t>
      </w:r>
      <w:proofErr w:type="spellStart"/>
      <w:proofErr w:type="gramStart"/>
      <w:r w:rsidRPr="006973D5">
        <w:rPr>
          <w:rFonts w:cs="Times New Roman"/>
          <w:sz w:val="24"/>
          <w:szCs w:val="24"/>
        </w:rPr>
        <w:t>tar.xz</w:t>
      </w:r>
      <w:proofErr w:type="spellEnd"/>
      <w:proofErr w:type="gramEnd"/>
      <w:r w:rsidRPr="006973D5">
        <w:rPr>
          <w:rFonts w:cs="Times New Roman"/>
          <w:sz w:val="24"/>
          <w:szCs w:val="24"/>
        </w:rPr>
        <w:t xml:space="preserve">, </w:t>
      </w:r>
      <w:proofErr w:type="spellStart"/>
      <w:r w:rsidRPr="006973D5">
        <w:rPr>
          <w:rFonts w:cs="Times New Roman"/>
          <w:sz w:val="24"/>
          <w:szCs w:val="24"/>
        </w:rPr>
        <w:t>iso</w:t>
      </w:r>
      <w:proofErr w:type="spellEnd"/>
      <w:r w:rsidRPr="006973D5">
        <w:rPr>
          <w:rFonts w:cs="Times New Roman"/>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 распечатка карточки пользователя с его параметрами.</w:t>
      </w:r>
    </w:p>
    <w:p w:rsidR="003F0361" w:rsidRPr="006973D5" w:rsidRDefault="003F0361" w:rsidP="003F0361">
      <w:pPr>
        <w:ind w:firstLine="567"/>
        <w:jc w:val="both"/>
        <w:rPr>
          <w:rFonts w:cs="Times New Roman"/>
          <w:sz w:val="24"/>
          <w:szCs w:val="24"/>
        </w:rPr>
      </w:pPr>
      <w:r w:rsidRPr="006973D5">
        <w:rPr>
          <w:rFonts w:cs="Times New Roman"/>
          <w:sz w:val="24"/>
          <w:szCs w:val="24"/>
        </w:rPr>
        <w:t>2.3.4. Операционная система должна обеспечивать поддержку файловых систем и сетевых протоколов:</w:t>
      </w:r>
    </w:p>
    <w:p w:rsidR="003F0361" w:rsidRPr="006973D5" w:rsidRDefault="003F0361" w:rsidP="003F0361">
      <w:pPr>
        <w:ind w:firstLine="567"/>
        <w:jc w:val="both"/>
        <w:rPr>
          <w:rFonts w:cs="Times New Roman"/>
          <w:sz w:val="24"/>
          <w:szCs w:val="24"/>
          <w:lang w:val="en-US"/>
        </w:rPr>
      </w:pPr>
      <w:r w:rsidRPr="006973D5">
        <w:rPr>
          <w:rFonts w:cs="Times New Roman"/>
          <w:sz w:val="24"/>
          <w:szCs w:val="24"/>
          <w:lang w:val="en-US"/>
        </w:rPr>
        <w:t xml:space="preserve">- </w:t>
      </w:r>
      <w:proofErr w:type="gramStart"/>
      <w:r w:rsidRPr="006973D5">
        <w:rPr>
          <w:rFonts w:cs="Times New Roman"/>
          <w:sz w:val="24"/>
          <w:szCs w:val="24"/>
          <w:lang w:val="en-US"/>
        </w:rPr>
        <w:t>ext2</w:t>
      </w:r>
      <w:proofErr w:type="gramEnd"/>
      <w:r w:rsidRPr="006973D5">
        <w:rPr>
          <w:rFonts w:cs="Times New Roman"/>
          <w:sz w:val="24"/>
          <w:szCs w:val="24"/>
          <w:lang w:val="en-US"/>
        </w:rPr>
        <w:t xml:space="preserve">/3/4, fat, </w:t>
      </w:r>
      <w:proofErr w:type="spellStart"/>
      <w:r w:rsidRPr="006973D5">
        <w:rPr>
          <w:rFonts w:cs="Times New Roman"/>
          <w:sz w:val="24"/>
          <w:szCs w:val="24"/>
          <w:lang w:val="en-US"/>
        </w:rPr>
        <w:t>ntfs</w:t>
      </w:r>
      <w:proofErr w:type="spellEnd"/>
      <w:r w:rsidRPr="006973D5">
        <w:rPr>
          <w:rFonts w:cs="Times New Roman"/>
          <w:sz w:val="24"/>
          <w:szCs w:val="24"/>
          <w:lang w:val="en-US"/>
        </w:rPr>
        <w:t>, XFS, ZFS, BTRFS;</w:t>
      </w:r>
    </w:p>
    <w:p w:rsidR="003F0361" w:rsidRPr="006973D5" w:rsidRDefault="003F0361" w:rsidP="003F0361">
      <w:pPr>
        <w:ind w:firstLine="567"/>
        <w:jc w:val="both"/>
        <w:rPr>
          <w:rFonts w:cs="Times New Roman"/>
          <w:sz w:val="24"/>
          <w:szCs w:val="24"/>
          <w:lang w:val="en-US"/>
        </w:rPr>
      </w:pPr>
      <w:r w:rsidRPr="006973D5">
        <w:rPr>
          <w:rFonts w:cs="Times New Roman"/>
          <w:sz w:val="24"/>
          <w:szCs w:val="24"/>
          <w:lang w:val="en-US"/>
        </w:rPr>
        <w:t>- TCP/IP, DHCP, DNS, FTP, TFTP, SMTP, IMAP, HTTP(S), NTP, SSH, NFS, SMB;</w:t>
      </w:r>
    </w:p>
    <w:p w:rsidR="003F0361" w:rsidRPr="006973D5" w:rsidRDefault="003F0361" w:rsidP="003F0361">
      <w:pPr>
        <w:ind w:firstLine="567"/>
        <w:jc w:val="both"/>
        <w:rPr>
          <w:rFonts w:cs="Times New Roman"/>
          <w:sz w:val="24"/>
          <w:szCs w:val="24"/>
        </w:rPr>
      </w:pPr>
      <w:r w:rsidRPr="006973D5">
        <w:rPr>
          <w:rFonts w:cs="Times New Roman"/>
          <w:sz w:val="24"/>
          <w:szCs w:val="24"/>
        </w:rPr>
        <w:t>- поддержка стандарта ISO9660;</w:t>
      </w:r>
    </w:p>
    <w:p w:rsidR="003F0361" w:rsidRPr="006973D5" w:rsidRDefault="003F0361" w:rsidP="003F0361">
      <w:pPr>
        <w:ind w:firstLine="567"/>
        <w:jc w:val="both"/>
        <w:rPr>
          <w:rFonts w:cs="Times New Roman"/>
          <w:sz w:val="24"/>
          <w:szCs w:val="24"/>
        </w:rPr>
      </w:pPr>
      <w:r w:rsidRPr="006973D5">
        <w:rPr>
          <w:rFonts w:cs="Times New Roman"/>
          <w:sz w:val="24"/>
          <w:szCs w:val="24"/>
        </w:rPr>
        <w:t>- наличие средств организации распределенной файловой системы;</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наличие средств подключения ресурсов </w:t>
      </w:r>
      <w:proofErr w:type="spellStart"/>
      <w:r w:rsidRPr="006973D5">
        <w:rPr>
          <w:rFonts w:cs="Times New Roman"/>
          <w:sz w:val="24"/>
          <w:szCs w:val="24"/>
        </w:rPr>
        <w:t>WebDAV</w:t>
      </w:r>
      <w:proofErr w:type="spellEnd"/>
      <w:r w:rsidRPr="006973D5">
        <w:rPr>
          <w:rFonts w:cs="Times New Roman"/>
          <w:sz w:val="24"/>
          <w:szCs w:val="24"/>
        </w:rPr>
        <w:t xml:space="preserve"> в качестве локальной файловой системы для возможности использования их стандартными приложениями операционной системы.</w:t>
      </w:r>
    </w:p>
    <w:p w:rsidR="003F0361" w:rsidRPr="006973D5" w:rsidRDefault="003F0361" w:rsidP="003F0361">
      <w:pPr>
        <w:ind w:firstLine="567"/>
        <w:jc w:val="both"/>
        <w:rPr>
          <w:rFonts w:cs="Times New Roman"/>
          <w:sz w:val="24"/>
          <w:szCs w:val="24"/>
        </w:rPr>
      </w:pPr>
      <w:r w:rsidRPr="006973D5">
        <w:rPr>
          <w:rFonts w:cs="Times New Roman"/>
          <w:sz w:val="24"/>
          <w:szCs w:val="24"/>
        </w:rPr>
        <w:t>2.3.5. Операционная система должна обеспечивать среду функционирования для сертифицированных средств криптографической защиты информации, предназначенных для создания и проверки электронной подписи.</w:t>
      </w:r>
    </w:p>
    <w:p w:rsidR="003F0361" w:rsidRPr="006973D5" w:rsidRDefault="003F0361" w:rsidP="003F0361">
      <w:pPr>
        <w:ind w:firstLine="567"/>
        <w:jc w:val="both"/>
        <w:rPr>
          <w:rFonts w:cs="Times New Roman"/>
          <w:sz w:val="24"/>
          <w:szCs w:val="24"/>
        </w:rPr>
      </w:pPr>
      <w:r w:rsidRPr="006973D5">
        <w:rPr>
          <w:rFonts w:cs="Times New Roman"/>
          <w:sz w:val="24"/>
          <w:szCs w:val="24"/>
        </w:rPr>
        <w:t>2.3.6. Операционная система должна обеспечивать возможность создания точек восстановления (</w:t>
      </w:r>
      <w:proofErr w:type="spellStart"/>
      <w:r w:rsidRPr="006973D5">
        <w:rPr>
          <w:rFonts w:cs="Times New Roman"/>
          <w:sz w:val="24"/>
          <w:szCs w:val="24"/>
        </w:rPr>
        <w:t>снапшотов</w:t>
      </w:r>
      <w:proofErr w:type="spellEnd"/>
      <w:r w:rsidRPr="006973D5">
        <w:rPr>
          <w:rFonts w:cs="Times New Roman"/>
          <w:sz w:val="24"/>
          <w:szCs w:val="24"/>
        </w:rPr>
        <w:t>) для последующего возвращения системы к исходному состоянию в случае сбоя, а также иметь возможность возврата к состоянию до начала установки обновлений.</w:t>
      </w:r>
    </w:p>
    <w:p w:rsidR="003F0361" w:rsidRPr="006973D5" w:rsidRDefault="003F0361" w:rsidP="003F0361">
      <w:pPr>
        <w:ind w:firstLine="567"/>
        <w:jc w:val="both"/>
        <w:rPr>
          <w:rFonts w:cs="Times New Roman"/>
          <w:sz w:val="24"/>
          <w:szCs w:val="24"/>
        </w:rPr>
      </w:pPr>
      <w:r w:rsidRPr="006973D5">
        <w:rPr>
          <w:rFonts w:cs="Times New Roman"/>
          <w:sz w:val="24"/>
          <w:szCs w:val="24"/>
        </w:rPr>
        <w:t>2.3.7. Установщик операционной системы должен иметь следующий функционал:</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обеспечивать возможность запуска VNC сервера для удаленного подключения к клиентским машинам и управления ими как на этапе загрузки с установочного диска в главном меню программы установки, так и непосредственно в </w:t>
      </w:r>
      <w:proofErr w:type="spellStart"/>
      <w:r w:rsidRPr="006973D5">
        <w:rPr>
          <w:rFonts w:cs="Times New Roman"/>
          <w:sz w:val="24"/>
          <w:szCs w:val="24"/>
        </w:rPr>
        <w:t>LiveCD</w:t>
      </w:r>
      <w:proofErr w:type="spellEnd"/>
      <w:r w:rsidRPr="006973D5">
        <w:rPr>
          <w:rFonts w:cs="Times New Roman"/>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иметь возможность автоматической установки при помощи файла конфигурации </w:t>
      </w:r>
      <w:proofErr w:type="gramStart"/>
      <w:r w:rsidRPr="006973D5">
        <w:rPr>
          <w:rFonts w:cs="Times New Roman"/>
          <w:sz w:val="24"/>
          <w:szCs w:val="24"/>
        </w:rPr>
        <w:t>формата .</w:t>
      </w:r>
      <w:proofErr w:type="spellStart"/>
      <w:r w:rsidRPr="006973D5">
        <w:rPr>
          <w:rFonts w:cs="Times New Roman"/>
          <w:sz w:val="24"/>
          <w:szCs w:val="24"/>
        </w:rPr>
        <w:t>yaml</w:t>
      </w:r>
      <w:proofErr w:type="spellEnd"/>
      <w:proofErr w:type="gramEnd"/>
      <w:r w:rsidRPr="006973D5">
        <w:rPr>
          <w:rFonts w:cs="Times New Roman"/>
          <w:sz w:val="24"/>
          <w:szCs w:val="24"/>
        </w:rPr>
        <w:t>;</w:t>
      </w:r>
    </w:p>
    <w:p w:rsidR="003F0361" w:rsidRPr="006973D5" w:rsidRDefault="003F0361" w:rsidP="003F0361">
      <w:pPr>
        <w:ind w:firstLine="567"/>
        <w:jc w:val="both"/>
        <w:rPr>
          <w:rFonts w:cs="Times New Roman"/>
          <w:sz w:val="24"/>
          <w:szCs w:val="24"/>
        </w:rPr>
      </w:pPr>
      <w:r w:rsidRPr="006973D5">
        <w:rPr>
          <w:rFonts w:cs="Times New Roman"/>
          <w:sz w:val="24"/>
          <w:szCs w:val="24"/>
        </w:rPr>
        <w:t>- при установке должна предоставлять возможность добавления администратора и нескольких пользователей;</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предоставлять возможность установки любых пакетов из </w:t>
      </w:r>
      <w:proofErr w:type="spellStart"/>
      <w:r w:rsidRPr="006973D5">
        <w:rPr>
          <w:rFonts w:cs="Times New Roman"/>
          <w:sz w:val="24"/>
          <w:szCs w:val="24"/>
        </w:rPr>
        <w:t>репозитория</w:t>
      </w:r>
      <w:proofErr w:type="spellEnd"/>
      <w:r w:rsidRPr="006973D5">
        <w:rPr>
          <w:rFonts w:cs="Times New Roman"/>
          <w:sz w:val="24"/>
          <w:szCs w:val="24"/>
        </w:rPr>
        <w:t xml:space="preserve"> операционной системы во время установки.</w:t>
      </w:r>
    </w:p>
    <w:p w:rsidR="003F0361" w:rsidRPr="006973D5" w:rsidRDefault="003F0361" w:rsidP="003F0361">
      <w:pPr>
        <w:ind w:firstLine="567"/>
        <w:jc w:val="both"/>
        <w:rPr>
          <w:rFonts w:cs="Times New Roman"/>
          <w:sz w:val="24"/>
          <w:szCs w:val="24"/>
        </w:rPr>
      </w:pPr>
      <w:r w:rsidRPr="006973D5">
        <w:rPr>
          <w:rFonts w:cs="Times New Roman"/>
          <w:sz w:val="24"/>
          <w:szCs w:val="24"/>
        </w:rPr>
        <w:t>2.3.8. Операционная система должна предоставлять инструмент для обновления между мажорными версиями с сохранением настроек операционной системы и ПО.</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2.3.9. Операционная система должна предоставлять средства для локальной виртуализации (виртуальные машины, созданные на рабочей станции или удаленном сервере и используемые в </w:t>
      </w:r>
      <w:r w:rsidRPr="006973D5">
        <w:rPr>
          <w:rFonts w:cs="Times New Roman"/>
          <w:sz w:val="24"/>
          <w:szCs w:val="24"/>
        </w:rPr>
        <w:lastRenderedPageBreak/>
        <w:t>однопользовательском режиме) с графическим интерфейсом управления и возможностью группировки отображаемых виртуальных машин.</w:t>
      </w:r>
    </w:p>
    <w:p w:rsidR="003F0361" w:rsidRPr="006973D5" w:rsidRDefault="003F0361" w:rsidP="003F0361">
      <w:pPr>
        <w:ind w:firstLine="567"/>
        <w:jc w:val="both"/>
        <w:rPr>
          <w:rFonts w:cs="Times New Roman"/>
          <w:sz w:val="24"/>
          <w:szCs w:val="24"/>
        </w:rPr>
      </w:pPr>
      <w:r w:rsidRPr="006973D5">
        <w:rPr>
          <w:rFonts w:cs="Times New Roman"/>
          <w:sz w:val="24"/>
          <w:szCs w:val="24"/>
        </w:rPr>
        <w:t>2.3.10. Средства виртуализации из состава операционной системы должны использовать системные компоненты:</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w:t>
      </w:r>
      <w:proofErr w:type="spellStart"/>
      <w:r w:rsidRPr="006973D5">
        <w:rPr>
          <w:rFonts w:cs="Times New Roman"/>
          <w:sz w:val="24"/>
          <w:szCs w:val="24"/>
        </w:rPr>
        <w:t>qemu</w:t>
      </w:r>
      <w:proofErr w:type="spellEnd"/>
      <w:r w:rsidRPr="006973D5">
        <w:rPr>
          <w:rFonts w:cs="Times New Roman"/>
          <w:sz w:val="24"/>
          <w:szCs w:val="24"/>
        </w:rPr>
        <w:t xml:space="preserve"> версии не ниже 8.2.4;</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w:t>
      </w:r>
      <w:proofErr w:type="spellStart"/>
      <w:r w:rsidRPr="006973D5">
        <w:rPr>
          <w:rFonts w:cs="Times New Roman"/>
          <w:sz w:val="24"/>
          <w:szCs w:val="24"/>
        </w:rPr>
        <w:t>libvirt</w:t>
      </w:r>
      <w:proofErr w:type="spellEnd"/>
      <w:r w:rsidRPr="006973D5">
        <w:rPr>
          <w:rFonts w:cs="Times New Roman"/>
          <w:sz w:val="24"/>
          <w:szCs w:val="24"/>
        </w:rPr>
        <w:t xml:space="preserve"> версии не ниже 10.3.</w:t>
      </w:r>
    </w:p>
    <w:p w:rsidR="003F0361" w:rsidRPr="006973D5" w:rsidRDefault="003F0361" w:rsidP="003F0361">
      <w:pPr>
        <w:ind w:firstLine="567"/>
        <w:jc w:val="both"/>
        <w:rPr>
          <w:rFonts w:cs="Times New Roman"/>
          <w:sz w:val="24"/>
          <w:szCs w:val="24"/>
        </w:rPr>
      </w:pPr>
      <w:r w:rsidRPr="006973D5">
        <w:rPr>
          <w:rFonts w:cs="Times New Roman"/>
          <w:sz w:val="24"/>
          <w:szCs w:val="24"/>
        </w:rPr>
        <w:t>2.3.11. Дополнительные функциональные компоненты:</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w:t>
      </w:r>
      <w:proofErr w:type="spellStart"/>
      <w:r w:rsidRPr="006973D5">
        <w:rPr>
          <w:rFonts w:cs="Times New Roman"/>
          <w:sz w:val="24"/>
          <w:szCs w:val="24"/>
        </w:rPr>
        <w:t>web</w:t>
      </w:r>
      <w:proofErr w:type="spellEnd"/>
      <w:r w:rsidRPr="006973D5">
        <w:rPr>
          <w:rFonts w:cs="Times New Roman"/>
          <w:sz w:val="24"/>
          <w:szCs w:val="24"/>
        </w:rPr>
        <w:t xml:space="preserve">-сервер </w:t>
      </w:r>
      <w:proofErr w:type="spellStart"/>
      <w:r w:rsidRPr="006973D5">
        <w:rPr>
          <w:rFonts w:cs="Times New Roman"/>
          <w:sz w:val="24"/>
          <w:szCs w:val="24"/>
        </w:rPr>
        <w:t>Apache</w:t>
      </w:r>
      <w:proofErr w:type="spellEnd"/>
      <w:r w:rsidRPr="006973D5">
        <w:rPr>
          <w:rFonts w:cs="Times New Roman"/>
          <w:sz w:val="24"/>
          <w:szCs w:val="24"/>
        </w:rPr>
        <w:t xml:space="preserve"> или эквивалент;</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почтовые сервисы и системы передачи почты: </w:t>
      </w:r>
      <w:proofErr w:type="spellStart"/>
      <w:r w:rsidRPr="006973D5">
        <w:rPr>
          <w:rFonts w:cs="Times New Roman"/>
          <w:sz w:val="24"/>
          <w:szCs w:val="24"/>
        </w:rPr>
        <w:t>Exim</w:t>
      </w:r>
      <w:proofErr w:type="spellEnd"/>
      <w:r w:rsidRPr="006973D5">
        <w:rPr>
          <w:rFonts w:cs="Times New Roman"/>
          <w:sz w:val="24"/>
          <w:szCs w:val="24"/>
        </w:rPr>
        <w:t xml:space="preserve">, </w:t>
      </w:r>
      <w:proofErr w:type="spellStart"/>
      <w:r w:rsidRPr="006973D5">
        <w:rPr>
          <w:rFonts w:cs="Times New Roman"/>
          <w:sz w:val="24"/>
          <w:szCs w:val="24"/>
        </w:rPr>
        <w:t>Dovecot</w:t>
      </w:r>
      <w:proofErr w:type="spellEnd"/>
      <w:r w:rsidRPr="006973D5">
        <w:rPr>
          <w:rFonts w:cs="Times New Roman"/>
          <w:sz w:val="24"/>
          <w:szCs w:val="24"/>
        </w:rPr>
        <w:t xml:space="preserve">, </w:t>
      </w:r>
      <w:proofErr w:type="spellStart"/>
      <w:r w:rsidRPr="006973D5">
        <w:rPr>
          <w:rFonts w:cs="Times New Roman"/>
          <w:sz w:val="24"/>
          <w:szCs w:val="24"/>
        </w:rPr>
        <w:t>Postfix</w:t>
      </w:r>
      <w:proofErr w:type="spellEnd"/>
      <w:r w:rsidRPr="006973D5">
        <w:rPr>
          <w:rFonts w:cs="Times New Roman"/>
          <w:sz w:val="24"/>
          <w:szCs w:val="24"/>
        </w:rPr>
        <w:t xml:space="preserve"> или эквивалент;</w:t>
      </w:r>
    </w:p>
    <w:p w:rsidR="003F0361" w:rsidRPr="006973D5" w:rsidRDefault="003F0361" w:rsidP="003F0361">
      <w:pPr>
        <w:ind w:firstLine="567"/>
        <w:jc w:val="both"/>
        <w:rPr>
          <w:rFonts w:cs="Times New Roman"/>
          <w:sz w:val="24"/>
          <w:szCs w:val="24"/>
        </w:rPr>
      </w:pPr>
      <w:r w:rsidRPr="006973D5">
        <w:rPr>
          <w:rFonts w:cs="Times New Roman"/>
          <w:sz w:val="24"/>
          <w:szCs w:val="24"/>
        </w:rPr>
        <w:t>- средства мониторинга;</w:t>
      </w:r>
    </w:p>
    <w:p w:rsidR="003F0361" w:rsidRPr="006973D5" w:rsidRDefault="003F0361" w:rsidP="003F0361">
      <w:pPr>
        <w:ind w:firstLine="567"/>
        <w:jc w:val="both"/>
        <w:rPr>
          <w:rFonts w:cs="Times New Roman"/>
          <w:sz w:val="24"/>
          <w:szCs w:val="24"/>
        </w:rPr>
      </w:pPr>
      <w:r w:rsidRPr="006973D5">
        <w:rPr>
          <w:rFonts w:cs="Times New Roman"/>
          <w:sz w:val="24"/>
          <w:szCs w:val="24"/>
        </w:rPr>
        <w:t>- средства удаленного и терминального доступа: VNC, RDP(</w:t>
      </w:r>
      <w:proofErr w:type="spellStart"/>
      <w:r w:rsidRPr="006973D5">
        <w:rPr>
          <w:rFonts w:cs="Times New Roman"/>
          <w:sz w:val="24"/>
          <w:szCs w:val="24"/>
        </w:rPr>
        <w:t>xRDP</w:t>
      </w:r>
      <w:proofErr w:type="spellEnd"/>
      <w:r w:rsidRPr="006973D5">
        <w:rPr>
          <w:rFonts w:cs="Times New Roman"/>
          <w:sz w:val="24"/>
          <w:szCs w:val="24"/>
        </w:rPr>
        <w:t xml:space="preserve">), </w:t>
      </w:r>
      <w:proofErr w:type="spellStart"/>
      <w:r w:rsidRPr="006973D5">
        <w:rPr>
          <w:rFonts w:cs="Times New Roman"/>
          <w:sz w:val="24"/>
          <w:szCs w:val="24"/>
        </w:rPr>
        <w:t>RemoteApp</w:t>
      </w:r>
      <w:proofErr w:type="spellEnd"/>
      <w:r w:rsidRPr="006973D5">
        <w:rPr>
          <w:rFonts w:cs="Times New Roman"/>
          <w:sz w:val="24"/>
          <w:szCs w:val="24"/>
        </w:rPr>
        <w:t xml:space="preserve"> (</w:t>
      </w:r>
      <w:proofErr w:type="spellStart"/>
      <w:r w:rsidRPr="006973D5">
        <w:rPr>
          <w:rFonts w:cs="Times New Roman"/>
          <w:sz w:val="24"/>
          <w:szCs w:val="24"/>
        </w:rPr>
        <w:t>freerdp</w:t>
      </w:r>
      <w:proofErr w:type="spellEnd"/>
      <w:r w:rsidRPr="006973D5">
        <w:rPr>
          <w:rFonts w:cs="Times New Roman"/>
          <w:sz w:val="24"/>
          <w:szCs w:val="24"/>
        </w:rPr>
        <w:t>) или эквивалент;</w:t>
      </w:r>
    </w:p>
    <w:p w:rsidR="003F0361" w:rsidRPr="006973D5" w:rsidRDefault="003F0361" w:rsidP="003F0361">
      <w:pPr>
        <w:ind w:firstLine="567"/>
        <w:jc w:val="both"/>
        <w:rPr>
          <w:rFonts w:cs="Times New Roman"/>
          <w:sz w:val="24"/>
          <w:szCs w:val="24"/>
        </w:rPr>
      </w:pPr>
      <w:r w:rsidRPr="006973D5">
        <w:rPr>
          <w:rFonts w:cs="Times New Roman"/>
          <w:sz w:val="24"/>
          <w:szCs w:val="24"/>
        </w:rPr>
        <w:t>- сервер печати;</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службы резервного копирования: </w:t>
      </w:r>
      <w:proofErr w:type="spellStart"/>
      <w:r w:rsidRPr="006973D5">
        <w:rPr>
          <w:rFonts w:cs="Times New Roman"/>
          <w:sz w:val="24"/>
          <w:szCs w:val="24"/>
        </w:rPr>
        <w:t>Bacula</w:t>
      </w:r>
      <w:proofErr w:type="spellEnd"/>
      <w:r w:rsidRPr="006973D5">
        <w:rPr>
          <w:rFonts w:cs="Times New Roman"/>
          <w:sz w:val="24"/>
          <w:szCs w:val="24"/>
        </w:rPr>
        <w:t xml:space="preserve">, </w:t>
      </w:r>
      <w:proofErr w:type="spellStart"/>
      <w:r w:rsidRPr="006973D5">
        <w:rPr>
          <w:rFonts w:cs="Times New Roman"/>
          <w:sz w:val="24"/>
          <w:szCs w:val="24"/>
        </w:rPr>
        <w:t>Rsync</w:t>
      </w:r>
      <w:proofErr w:type="spellEnd"/>
      <w:r w:rsidRPr="006973D5">
        <w:rPr>
          <w:rFonts w:cs="Times New Roman"/>
          <w:sz w:val="24"/>
          <w:szCs w:val="24"/>
        </w:rPr>
        <w:t xml:space="preserve"> или эквивалент;</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аудит и </w:t>
      </w:r>
      <w:proofErr w:type="spellStart"/>
      <w:r w:rsidRPr="006973D5">
        <w:rPr>
          <w:rFonts w:cs="Times New Roman"/>
          <w:sz w:val="24"/>
          <w:szCs w:val="24"/>
        </w:rPr>
        <w:t>журналирование</w:t>
      </w:r>
      <w:proofErr w:type="spellEnd"/>
      <w:r w:rsidRPr="006973D5">
        <w:rPr>
          <w:rFonts w:cs="Times New Roman"/>
          <w:sz w:val="24"/>
          <w:szCs w:val="24"/>
        </w:rPr>
        <w:t xml:space="preserve"> событий безопасности;</w:t>
      </w:r>
    </w:p>
    <w:p w:rsidR="003F0361" w:rsidRPr="006973D5" w:rsidRDefault="003F0361" w:rsidP="003F0361">
      <w:pPr>
        <w:ind w:firstLine="567"/>
        <w:jc w:val="both"/>
        <w:rPr>
          <w:rFonts w:cs="Times New Roman"/>
          <w:sz w:val="24"/>
          <w:szCs w:val="24"/>
        </w:rPr>
      </w:pPr>
      <w:r w:rsidRPr="006973D5">
        <w:rPr>
          <w:rFonts w:cs="Times New Roman"/>
          <w:sz w:val="24"/>
          <w:szCs w:val="24"/>
        </w:rPr>
        <w:t>- набор программ для воспроизведения аудио и видео файлов;</w:t>
      </w:r>
    </w:p>
    <w:p w:rsidR="003F0361" w:rsidRPr="006973D5" w:rsidRDefault="003F0361" w:rsidP="003F0361">
      <w:pPr>
        <w:ind w:firstLine="567"/>
        <w:jc w:val="both"/>
        <w:rPr>
          <w:rFonts w:cs="Times New Roman"/>
          <w:sz w:val="24"/>
          <w:szCs w:val="24"/>
        </w:rPr>
      </w:pPr>
      <w:r w:rsidRPr="006973D5">
        <w:rPr>
          <w:rFonts w:cs="Times New Roman"/>
          <w:sz w:val="24"/>
          <w:szCs w:val="24"/>
        </w:rPr>
        <w:t>- редактор растровой графики;</w:t>
      </w:r>
    </w:p>
    <w:p w:rsidR="003F0361" w:rsidRPr="006973D5" w:rsidRDefault="003F0361" w:rsidP="003F0361">
      <w:pPr>
        <w:ind w:firstLine="567"/>
        <w:jc w:val="both"/>
        <w:rPr>
          <w:rFonts w:cs="Times New Roman"/>
          <w:sz w:val="24"/>
          <w:szCs w:val="24"/>
        </w:rPr>
      </w:pPr>
      <w:r w:rsidRPr="006973D5">
        <w:rPr>
          <w:rFonts w:cs="Times New Roman"/>
          <w:sz w:val="24"/>
          <w:szCs w:val="24"/>
        </w:rPr>
        <w:t>- запись оптических дисков;</w:t>
      </w:r>
    </w:p>
    <w:p w:rsidR="003F0361" w:rsidRPr="006973D5" w:rsidRDefault="003F0361" w:rsidP="003F0361">
      <w:pPr>
        <w:ind w:firstLine="567"/>
        <w:jc w:val="both"/>
        <w:rPr>
          <w:rFonts w:cs="Times New Roman"/>
          <w:sz w:val="24"/>
          <w:szCs w:val="24"/>
        </w:rPr>
      </w:pPr>
      <w:r w:rsidRPr="006973D5">
        <w:rPr>
          <w:rFonts w:cs="Times New Roman"/>
          <w:sz w:val="24"/>
          <w:szCs w:val="24"/>
        </w:rPr>
        <w:t>- программа сканирования;</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графический сервер X.Org </w:t>
      </w:r>
      <w:proofErr w:type="spellStart"/>
      <w:r w:rsidRPr="006973D5">
        <w:rPr>
          <w:rFonts w:cs="Times New Roman"/>
          <w:sz w:val="24"/>
          <w:szCs w:val="24"/>
        </w:rPr>
        <w:t>Xserver</w:t>
      </w:r>
      <w:proofErr w:type="spellEnd"/>
      <w:r w:rsidRPr="006973D5">
        <w:rPr>
          <w:rFonts w:cs="Times New Roman"/>
          <w:sz w:val="24"/>
          <w:szCs w:val="24"/>
        </w:rPr>
        <w:t xml:space="preserve"> или эквивалент;</w:t>
      </w:r>
    </w:p>
    <w:p w:rsidR="003F0361" w:rsidRPr="006973D5" w:rsidRDefault="003F0361" w:rsidP="003F0361">
      <w:pPr>
        <w:ind w:firstLine="567"/>
        <w:jc w:val="both"/>
        <w:rPr>
          <w:rFonts w:cs="Times New Roman"/>
          <w:sz w:val="24"/>
          <w:szCs w:val="24"/>
        </w:rPr>
      </w:pPr>
      <w:r w:rsidRPr="006973D5">
        <w:rPr>
          <w:rFonts w:cs="Times New Roman"/>
          <w:sz w:val="24"/>
          <w:szCs w:val="24"/>
        </w:rPr>
        <w:t>- рабочий стол;</w:t>
      </w: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 системные библиотеки </w:t>
      </w:r>
      <w:proofErr w:type="spellStart"/>
      <w:r w:rsidRPr="006973D5">
        <w:rPr>
          <w:rFonts w:cs="Times New Roman"/>
          <w:sz w:val="24"/>
          <w:szCs w:val="24"/>
        </w:rPr>
        <w:t>libc</w:t>
      </w:r>
      <w:proofErr w:type="spellEnd"/>
      <w:r w:rsidRPr="006973D5">
        <w:rPr>
          <w:rFonts w:cs="Times New Roman"/>
          <w:sz w:val="24"/>
          <w:szCs w:val="24"/>
        </w:rPr>
        <w:t xml:space="preserve"> или эквивалент;</w:t>
      </w:r>
    </w:p>
    <w:p w:rsidR="003F0361" w:rsidRPr="006973D5" w:rsidRDefault="003F0361" w:rsidP="003F0361">
      <w:pPr>
        <w:ind w:firstLine="567"/>
        <w:jc w:val="both"/>
        <w:rPr>
          <w:rFonts w:cs="Times New Roman"/>
          <w:sz w:val="24"/>
          <w:szCs w:val="24"/>
        </w:rPr>
      </w:pPr>
      <w:r w:rsidRPr="006973D5">
        <w:rPr>
          <w:rFonts w:cs="Times New Roman"/>
          <w:sz w:val="24"/>
          <w:szCs w:val="24"/>
        </w:rPr>
        <w:t>- компилятор GCC или эквивалент;</w:t>
      </w:r>
    </w:p>
    <w:p w:rsidR="003F0361" w:rsidRPr="006973D5" w:rsidRDefault="003F0361" w:rsidP="003F0361">
      <w:pPr>
        <w:ind w:firstLine="567"/>
        <w:jc w:val="both"/>
        <w:rPr>
          <w:rFonts w:cs="Times New Roman"/>
          <w:sz w:val="24"/>
          <w:szCs w:val="24"/>
        </w:rPr>
      </w:pPr>
      <w:r w:rsidRPr="006973D5">
        <w:rPr>
          <w:rFonts w:cs="Times New Roman"/>
          <w:sz w:val="24"/>
          <w:szCs w:val="24"/>
        </w:rPr>
        <w:t>- QT или эквивалент.</w:t>
      </w:r>
    </w:p>
    <w:p w:rsidR="003F0361" w:rsidRPr="006973D5" w:rsidRDefault="003F0361" w:rsidP="003F0361">
      <w:pPr>
        <w:ind w:firstLine="567"/>
        <w:jc w:val="both"/>
        <w:rPr>
          <w:rFonts w:cs="Times New Roman"/>
          <w:sz w:val="24"/>
          <w:szCs w:val="24"/>
        </w:rPr>
      </w:pPr>
      <w:r w:rsidRPr="006973D5">
        <w:rPr>
          <w:rFonts w:cs="Times New Roman"/>
          <w:sz w:val="24"/>
          <w:szCs w:val="24"/>
        </w:rPr>
        <w:t>2.4. Правовая безопасность</w:t>
      </w:r>
    </w:p>
    <w:p w:rsidR="003F0361" w:rsidRPr="006973D5" w:rsidRDefault="003F0361" w:rsidP="003F0361">
      <w:pPr>
        <w:ind w:firstLine="567"/>
        <w:jc w:val="both"/>
        <w:rPr>
          <w:rFonts w:cs="Times New Roman"/>
          <w:sz w:val="24"/>
          <w:szCs w:val="24"/>
        </w:rPr>
      </w:pPr>
    </w:p>
    <w:p w:rsidR="003F0361" w:rsidRPr="006973D5" w:rsidRDefault="003F0361" w:rsidP="003F0361">
      <w:pPr>
        <w:ind w:firstLine="567"/>
        <w:jc w:val="both"/>
        <w:rPr>
          <w:rFonts w:cs="Times New Roman"/>
          <w:sz w:val="24"/>
          <w:szCs w:val="24"/>
        </w:rPr>
      </w:pPr>
      <w:r w:rsidRPr="006973D5">
        <w:rPr>
          <w:rFonts w:cs="Times New Roman"/>
          <w:sz w:val="24"/>
          <w:szCs w:val="24"/>
        </w:rPr>
        <w:t xml:space="preserve">Документом, подтверждающим право на поставку лицензий, является наличие действующего </w:t>
      </w:r>
      <w:proofErr w:type="spellStart"/>
      <w:r w:rsidRPr="006973D5">
        <w:rPr>
          <w:rFonts w:cs="Times New Roman"/>
          <w:sz w:val="24"/>
          <w:szCs w:val="24"/>
        </w:rPr>
        <w:t>сублицензионного</w:t>
      </w:r>
      <w:proofErr w:type="spellEnd"/>
      <w:r w:rsidRPr="006973D5">
        <w:rPr>
          <w:rFonts w:cs="Times New Roman"/>
          <w:sz w:val="24"/>
          <w:szCs w:val="24"/>
        </w:rPr>
        <w:t xml:space="preserve"> договора с разработчиком операционной системы или его партнером.</w:t>
      </w:r>
    </w:p>
    <w:p w:rsidR="00E83096" w:rsidRDefault="00E83096" w:rsidP="00E83096">
      <w:pPr>
        <w:spacing w:before="100" w:beforeAutospacing="1" w:after="100" w:afterAutospacing="1"/>
        <w:rPr>
          <w:rFonts w:cs="Times New Roman"/>
          <w:sz w:val="24"/>
          <w:szCs w:val="24"/>
        </w:rPr>
      </w:pPr>
      <w:r>
        <w:rPr>
          <w:rFonts w:cs="Times New Roman"/>
          <w:sz w:val="24"/>
          <w:szCs w:val="24"/>
        </w:rPr>
        <w:tab/>
      </w:r>
      <w:r w:rsidR="003F0361" w:rsidRPr="006973D5">
        <w:rPr>
          <w:rFonts w:cs="Times New Roman"/>
          <w:sz w:val="24"/>
          <w:szCs w:val="24"/>
        </w:rPr>
        <w:t>Поставка лицензий осуществляется в электронном виде</w:t>
      </w:r>
      <w:r w:rsidR="00B23548">
        <w:rPr>
          <w:rFonts w:cs="Times New Roman"/>
          <w:sz w:val="24"/>
          <w:szCs w:val="24"/>
        </w:rPr>
        <w:t xml:space="preserve"> на </w:t>
      </w:r>
      <w:proofErr w:type="spellStart"/>
      <w:r w:rsidR="00B23548">
        <w:rPr>
          <w:rFonts w:cs="Times New Roman"/>
          <w:sz w:val="24"/>
          <w:szCs w:val="24"/>
        </w:rPr>
        <w:t>эл.адрес</w:t>
      </w:r>
      <w:proofErr w:type="spellEnd"/>
      <w:r w:rsidR="00B23548">
        <w:rPr>
          <w:rFonts w:cs="Times New Roman"/>
          <w:sz w:val="24"/>
          <w:szCs w:val="24"/>
        </w:rPr>
        <w:t xml:space="preserve">: </w:t>
      </w:r>
      <w:hyperlink r:id="rId11" w:history="1">
        <w:r w:rsidR="00B23548" w:rsidRPr="00A346DB">
          <w:rPr>
            <w:rStyle w:val="a8"/>
            <w:bCs/>
            <w:sz w:val="24"/>
            <w:szCs w:val="24"/>
          </w:rPr>
          <w:t>rombalsky@fipi.ru</w:t>
        </w:r>
      </w:hyperlink>
      <w:r>
        <w:rPr>
          <w:rFonts w:cs="Times New Roman"/>
          <w:sz w:val="24"/>
          <w:szCs w:val="24"/>
        </w:rPr>
        <w:t xml:space="preserve"> </w:t>
      </w:r>
    </w:p>
    <w:p w:rsidR="00B011CF" w:rsidRPr="00B011CF" w:rsidRDefault="00E83096" w:rsidP="00E83096">
      <w:pPr>
        <w:spacing w:before="100" w:beforeAutospacing="1" w:after="100" w:afterAutospacing="1"/>
        <w:jc w:val="both"/>
        <w:rPr>
          <w:rFonts w:cs="Times New Roman"/>
          <w:sz w:val="24"/>
          <w:szCs w:val="24"/>
        </w:rPr>
      </w:pPr>
      <w:r>
        <w:rPr>
          <w:rFonts w:cs="Times New Roman"/>
          <w:sz w:val="24"/>
          <w:szCs w:val="24"/>
        </w:rPr>
        <w:tab/>
      </w:r>
      <w:r w:rsidR="00B011CF" w:rsidRPr="00B011CF">
        <w:rPr>
          <w:rFonts w:cs="Times New Roman"/>
          <w:sz w:val="24"/>
          <w:szCs w:val="24"/>
          <w:lang w:eastAsia="ru-RU"/>
        </w:rPr>
        <w:t>Файлы дистрибутивов программного обеспечения после заключения контракта должны быть доступны (в электронном виде) для загрузки уполномоченными специалистами Заказчика с интернет-сервера (сайта) производителя программного обеспечения.</w:t>
      </w:r>
      <w:r>
        <w:rPr>
          <w:rFonts w:cs="Times New Roman"/>
          <w:sz w:val="24"/>
          <w:szCs w:val="24"/>
          <w:lang w:eastAsia="ru-RU"/>
        </w:rPr>
        <w:t xml:space="preserve"> Исполнителем после заключения к</w:t>
      </w:r>
      <w:r w:rsidR="00B011CF" w:rsidRPr="00B011CF">
        <w:rPr>
          <w:rFonts w:cs="Times New Roman"/>
          <w:sz w:val="24"/>
          <w:szCs w:val="24"/>
          <w:lang w:eastAsia="ru-RU"/>
        </w:rPr>
        <w:t>онтракта должна быть предоставлена ссылка на указанный интернет-сервер и оказана помощь при загрузке указанных файлов.</w:t>
      </w:r>
    </w:p>
    <w:p w:rsidR="007B44CE" w:rsidRDefault="007B44CE" w:rsidP="005665AA">
      <w:pPr>
        <w:ind w:firstLine="567"/>
        <w:jc w:val="both"/>
        <w:rPr>
          <w:rFonts w:cs="Times New Roman"/>
          <w:b/>
          <w:sz w:val="24"/>
          <w:szCs w:val="24"/>
        </w:rPr>
      </w:pPr>
    </w:p>
    <w:tbl>
      <w:tblPr>
        <w:tblW w:w="0" w:type="auto"/>
        <w:tblLook w:val="01E0" w:firstRow="1" w:lastRow="1" w:firstColumn="1" w:lastColumn="1" w:noHBand="0" w:noVBand="0"/>
      </w:tblPr>
      <w:tblGrid>
        <w:gridCol w:w="4965"/>
        <w:gridCol w:w="5240"/>
      </w:tblGrid>
      <w:tr w:rsidR="00354FFC" w:rsidRPr="001373B2" w:rsidTr="00C27FAB">
        <w:trPr>
          <w:trHeight w:val="80"/>
        </w:trPr>
        <w:tc>
          <w:tcPr>
            <w:tcW w:w="5015" w:type="dxa"/>
          </w:tcPr>
          <w:p w:rsidR="00354FFC" w:rsidRPr="001373B2" w:rsidRDefault="00354FFC" w:rsidP="00C27FAB">
            <w:pPr>
              <w:numPr>
                <w:ilvl w:val="12"/>
                <w:numId w:val="0"/>
              </w:numPr>
              <w:jc w:val="both"/>
              <w:rPr>
                <w:rFonts w:cs="Times New Roman"/>
                <w:b/>
                <w:bCs/>
                <w:sz w:val="24"/>
                <w:szCs w:val="24"/>
              </w:rPr>
            </w:pPr>
          </w:p>
          <w:p w:rsidR="00354FFC" w:rsidRPr="001373B2" w:rsidRDefault="00354FFC" w:rsidP="00C27FAB">
            <w:pPr>
              <w:numPr>
                <w:ilvl w:val="12"/>
                <w:numId w:val="0"/>
              </w:numPr>
              <w:jc w:val="both"/>
              <w:rPr>
                <w:rFonts w:cs="Times New Roman"/>
                <w:b/>
                <w:bCs/>
                <w:sz w:val="24"/>
                <w:szCs w:val="24"/>
              </w:rPr>
            </w:pPr>
            <w:r w:rsidRPr="001373B2">
              <w:rPr>
                <w:rFonts w:cs="Times New Roman"/>
                <w:b/>
                <w:bCs/>
                <w:sz w:val="24"/>
                <w:szCs w:val="24"/>
              </w:rPr>
              <w:t>ЗАКАЗЧИК:</w:t>
            </w:r>
          </w:p>
          <w:p w:rsidR="00354FFC" w:rsidRDefault="006973D5" w:rsidP="006973D5">
            <w:pPr>
              <w:numPr>
                <w:ilvl w:val="12"/>
                <w:numId w:val="0"/>
              </w:numPr>
              <w:rPr>
                <w:rFonts w:cs="Times New Roman"/>
                <w:sz w:val="24"/>
                <w:szCs w:val="24"/>
              </w:rPr>
            </w:pPr>
            <w:r>
              <w:rPr>
                <w:rFonts w:cs="Times New Roman"/>
                <w:sz w:val="24"/>
                <w:szCs w:val="24"/>
              </w:rPr>
              <w:t>ФГБНУ «ФИПИ»</w:t>
            </w:r>
          </w:p>
          <w:p w:rsidR="006973D5" w:rsidRPr="001373B2" w:rsidRDefault="006973D5" w:rsidP="006973D5">
            <w:pPr>
              <w:numPr>
                <w:ilvl w:val="12"/>
                <w:numId w:val="0"/>
              </w:numPr>
              <w:rPr>
                <w:rFonts w:cs="Times New Roman"/>
                <w:sz w:val="24"/>
                <w:szCs w:val="24"/>
              </w:rPr>
            </w:pPr>
          </w:p>
        </w:tc>
        <w:tc>
          <w:tcPr>
            <w:tcW w:w="5299" w:type="dxa"/>
          </w:tcPr>
          <w:p w:rsidR="00354FFC" w:rsidRDefault="00354FFC" w:rsidP="00C27FAB">
            <w:pPr>
              <w:jc w:val="both"/>
              <w:rPr>
                <w:b/>
                <w:bCs/>
                <w:sz w:val="24"/>
                <w:szCs w:val="24"/>
              </w:rPr>
            </w:pPr>
          </w:p>
          <w:p w:rsidR="00354FFC" w:rsidRPr="00321856" w:rsidRDefault="008D252A" w:rsidP="00C27FAB">
            <w:pPr>
              <w:jc w:val="both"/>
              <w:rPr>
                <w:b/>
                <w:bCs/>
                <w:sz w:val="24"/>
                <w:szCs w:val="24"/>
              </w:rPr>
            </w:pPr>
            <w:r>
              <w:rPr>
                <w:b/>
                <w:bCs/>
                <w:sz w:val="24"/>
                <w:szCs w:val="24"/>
              </w:rPr>
              <w:t>ПОСТАВЩИК</w:t>
            </w:r>
            <w:r w:rsidR="00354FFC" w:rsidRPr="00321856">
              <w:rPr>
                <w:b/>
                <w:bCs/>
                <w:sz w:val="24"/>
                <w:szCs w:val="24"/>
              </w:rPr>
              <w:t>:</w:t>
            </w:r>
          </w:p>
          <w:p w:rsidR="00354FFC" w:rsidRPr="001373B2" w:rsidRDefault="00354FFC" w:rsidP="00753789">
            <w:pPr>
              <w:rPr>
                <w:rFonts w:cs="Times New Roman"/>
                <w:sz w:val="24"/>
                <w:szCs w:val="24"/>
              </w:rPr>
            </w:pPr>
          </w:p>
        </w:tc>
      </w:tr>
      <w:tr w:rsidR="00354FFC" w:rsidRPr="001373B2" w:rsidTr="00C27FAB">
        <w:trPr>
          <w:trHeight w:val="80"/>
        </w:trPr>
        <w:tc>
          <w:tcPr>
            <w:tcW w:w="5015" w:type="dxa"/>
          </w:tcPr>
          <w:p w:rsidR="0045763E" w:rsidRPr="00AE3CFF" w:rsidRDefault="00B011CF" w:rsidP="0045763E">
            <w:pPr>
              <w:numPr>
                <w:ilvl w:val="12"/>
                <w:numId w:val="0"/>
              </w:numPr>
              <w:jc w:val="both"/>
              <w:rPr>
                <w:rFonts w:cs="Times New Roman"/>
                <w:b/>
                <w:bCs/>
                <w:sz w:val="24"/>
                <w:szCs w:val="24"/>
              </w:rPr>
            </w:pPr>
            <w:r>
              <w:rPr>
                <w:rFonts w:cs="Times New Roman"/>
                <w:b/>
                <w:bCs/>
                <w:sz w:val="24"/>
                <w:szCs w:val="24"/>
              </w:rPr>
              <w:t>Должность</w:t>
            </w:r>
          </w:p>
          <w:p w:rsidR="00354FFC" w:rsidRPr="001373B2" w:rsidRDefault="0045763E" w:rsidP="00B011CF">
            <w:pPr>
              <w:numPr>
                <w:ilvl w:val="12"/>
                <w:numId w:val="0"/>
              </w:numPr>
              <w:jc w:val="both"/>
              <w:rPr>
                <w:rFonts w:cs="Times New Roman"/>
                <w:b/>
                <w:bCs/>
                <w:sz w:val="24"/>
                <w:szCs w:val="24"/>
              </w:rPr>
            </w:pPr>
            <w:r w:rsidRPr="00AE3CFF">
              <w:rPr>
                <w:rFonts w:cs="Times New Roman"/>
                <w:b/>
                <w:bCs/>
                <w:sz w:val="24"/>
                <w:szCs w:val="24"/>
              </w:rPr>
              <w:t>____________________</w:t>
            </w:r>
            <w:r>
              <w:rPr>
                <w:b/>
                <w:bCs/>
                <w:sz w:val="24"/>
                <w:szCs w:val="24"/>
              </w:rPr>
              <w:t xml:space="preserve"> </w:t>
            </w:r>
            <w:r w:rsidR="00B011CF">
              <w:rPr>
                <w:b/>
                <w:bCs/>
                <w:sz w:val="24"/>
                <w:szCs w:val="24"/>
              </w:rPr>
              <w:t>ФИО</w:t>
            </w:r>
          </w:p>
        </w:tc>
        <w:tc>
          <w:tcPr>
            <w:tcW w:w="5299" w:type="dxa"/>
          </w:tcPr>
          <w:p w:rsidR="00354FFC" w:rsidRPr="0045763E" w:rsidRDefault="00753789" w:rsidP="00C27FAB">
            <w:pPr>
              <w:jc w:val="both"/>
              <w:rPr>
                <w:rFonts w:cs="Times New Roman"/>
                <w:b/>
                <w:bCs/>
                <w:sz w:val="24"/>
                <w:szCs w:val="24"/>
              </w:rPr>
            </w:pPr>
            <w:r>
              <w:rPr>
                <w:rFonts w:cs="Times New Roman"/>
                <w:b/>
                <w:bCs/>
                <w:sz w:val="24"/>
                <w:szCs w:val="24"/>
              </w:rPr>
              <w:t>Должность</w:t>
            </w:r>
          </w:p>
          <w:p w:rsidR="00354FFC" w:rsidRPr="001373B2" w:rsidRDefault="00354FFC" w:rsidP="0045763E">
            <w:pPr>
              <w:jc w:val="both"/>
              <w:rPr>
                <w:rFonts w:cs="Times New Roman"/>
                <w:b/>
                <w:bCs/>
                <w:sz w:val="24"/>
                <w:szCs w:val="24"/>
              </w:rPr>
            </w:pPr>
            <w:r w:rsidRPr="0045763E">
              <w:rPr>
                <w:rFonts w:cs="Times New Roman"/>
                <w:b/>
                <w:bCs/>
                <w:sz w:val="24"/>
                <w:szCs w:val="24"/>
              </w:rPr>
              <w:t>_____________</w:t>
            </w:r>
            <w:r w:rsidR="0045763E">
              <w:rPr>
                <w:rFonts w:cs="Times New Roman"/>
                <w:b/>
                <w:bCs/>
                <w:sz w:val="24"/>
                <w:szCs w:val="24"/>
              </w:rPr>
              <w:t>____</w:t>
            </w:r>
            <w:r w:rsidRPr="0045763E">
              <w:rPr>
                <w:rFonts w:cs="Times New Roman"/>
                <w:b/>
                <w:bCs/>
                <w:sz w:val="24"/>
                <w:szCs w:val="24"/>
              </w:rPr>
              <w:t xml:space="preserve">__ </w:t>
            </w:r>
            <w:r w:rsidR="00753789">
              <w:rPr>
                <w:b/>
                <w:sz w:val="24"/>
                <w:szCs w:val="24"/>
              </w:rPr>
              <w:t>ФИО</w:t>
            </w:r>
          </w:p>
        </w:tc>
      </w:tr>
    </w:tbl>
    <w:p w:rsidR="00354FFC" w:rsidRPr="001373B2" w:rsidRDefault="00354FFC" w:rsidP="00354FFC">
      <w:pPr>
        <w:rPr>
          <w:rFonts w:cs="Times New Roman"/>
          <w:b/>
          <w:bCs/>
          <w:color w:val="0000CC"/>
          <w:sz w:val="24"/>
          <w:szCs w:val="24"/>
        </w:rPr>
        <w:sectPr w:rsidR="00354FFC" w:rsidRPr="001373B2" w:rsidSect="00C27FAB">
          <w:pgSz w:w="11906" w:h="16838" w:code="9"/>
          <w:pgMar w:top="624" w:right="567" w:bottom="624" w:left="1134" w:header="709" w:footer="709" w:gutter="0"/>
          <w:cols w:space="708"/>
          <w:docGrid w:linePitch="360"/>
        </w:sectPr>
      </w:pPr>
    </w:p>
    <w:p w:rsidR="0025035C" w:rsidRPr="001373B2" w:rsidRDefault="0025035C" w:rsidP="0025035C">
      <w:pPr>
        <w:ind w:left="5670"/>
        <w:jc w:val="right"/>
        <w:rPr>
          <w:rFonts w:cs="Times New Roman"/>
          <w:sz w:val="24"/>
          <w:szCs w:val="24"/>
        </w:rPr>
      </w:pPr>
      <w:r w:rsidRPr="001373B2">
        <w:rPr>
          <w:rFonts w:cs="Times New Roman"/>
          <w:sz w:val="24"/>
          <w:szCs w:val="24"/>
        </w:rPr>
        <w:lastRenderedPageBreak/>
        <w:t xml:space="preserve">Приложение № </w:t>
      </w:r>
      <w:r>
        <w:rPr>
          <w:rFonts w:cs="Times New Roman"/>
          <w:sz w:val="24"/>
          <w:szCs w:val="24"/>
        </w:rPr>
        <w:t>2</w:t>
      </w:r>
      <w:r w:rsidRPr="001373B2">
        <w:rPr>
          <w:rFonts w:cs="Times New Roman"/>
          <w:sz w:val="24"/>
          <w:szCs w:val="24"/>
        </w:rPr>
        <w:t xml:space="preserve"> </w:t>
      </w:r>
    </w:p>
    <w:p w:rsidR="0025035C" w:rsidRPr="00D3424A" w:rsidRDefault="0025035C" w:rsidP="0025035C">
      <w:pPr>
        <w:ind w:left="5670"/>
        <w:jc w:val="right"/>
        <w:rPr>
          <w:rFonts w:cs="Times New Roman"/>
          <w:sz w:val="24"/>
          <w:szCs w:val="24"/>
          <w:lang w:val="en-US"/>
        </w:rPr>
      </w:pPr>
      <w:r>
        <w:rPr>
          <w:rFonts w:cs="Times New Roman"/>
          <w:sz w:val="24"/>
          <w:szCs w:val="24"/>
        </w:rPr>
        <w:t xml:space="preserve">к </w:t>
      </w:r>
      <w:r w:rsidRPr="001373B2">
        <w:rPr>
          <w:rFonts w:cs="Times New Roman"/>
          <w:sz w:val="24"/>
          <w:szCs w:val="24"/>
        </w:rPr>
        <w:t xml:space="preserve">контракту </w:t>
      </w:r>
      <w:r>
        <w:rPr>
          <w:rFonts w:cs="Times New Roman"/>
          <w:sz w:val="24"/>
          <w:szCs w:val="24"/>
        </w:rPr>
        <w:t xml:space="preserve">№ </w:t>
      </w:r>
      <w:r>
        <w:rPr>
          <w:rFonts w:cs="Times New Roman"/>
          <w:sz w:val="24"/>
          <w:szCs w:val="24"/>
          <w:lang w:val="en-US"/>
        </w:rPr>
        <w:t>____________</w:t>
      </w:r>
      <w:r>
        <w:rPr>
          <w:rFonts w:cs="Times New Roman"/>
          <w:sz w:val="24"/>
          <w:szCs w:val="24"/>
        </w:rPr>
        <w:t xml:space="preserve">                        </w:t>
      </w:r>
      <w:r w:rsidRPr="001373B2">
        <w:rPr>
          <w:rFonts w:cs="Times New Roman"/>
          <w:sz w:val="24"/>
          <w:szCs w:val="24"/>
        </w:rPr>
        <w:t xml:space="preserve">от </w:t>
      </w:r>
      <w:r>
        <w:rPr>
          <w:rFonts w:cs="Times New Roman"/>
          <w:sz w:val="24"/>
          <w:szCs w:val="24"/>
        </w:rPr>
        <w:t>«_</w:t>
      </w:r>
      <w:proofErr w:type="gramStart"/>
      <w:r>
        <w:rPr>
          <w:rFonts w:cs="Times New Roman"/>
          <w:sz w:val="24"/>
          <w:szCs w:val="24"/>
        </w:rPr>
        <w:t>_»_</w:t>
      </w:r>
      <w:proofErr w:type="gramEnd"/>
      <w:r>
        <w:rPr>
          <w:rFonts w:cs="Times New Roman"/>
          <w:sz w:val="24"/>
          <w:szCs w:val="24"/>
        </w:rPr>
        <w:t>_________2026г.</w:t>
      </w:r>
    </w:p>
    <w:p w:rsidR="0025035C" w:rsidRPr="001373B2" w:rsidRDefault="0025035C" w:rsidP="0025035C">
      <w:pPr>
        <w:ind w:left="5670"/>
        <w:jc w:val="center"/>
        <w:rPr>
          <w:rFonts w:cs="Times New Roman"/>
          <w:sz w:val="24"/>
          <w:szCs w:val="24"/>
        </w:rPr>
      </w:pPr>
      <w:r>
        <w:rPr>
          <w:rFonts w:cs="Times New Roman"/>
          <w:sz w:val="24"/>
          <w:szCs w:val="24"/>
        </w:rPr>
        <w:t xml:space="preserve"> </w:t>
      </w:r>
    </w:p>
    <w:p w:rsidR="0062751C" w:rsidRPr="001373B2" w:rsidRDefault="0062751C" w:rsidP="000A5FF1">
      <w:pPr>
        <w:ind w:left="5670"/>
        <w:jc w:val="center"/>
        <w:rPr>
          <w:rFonts w:cs="Times New Roman"/>
          <w:sz w:val="24"/>
          <w:szCs w:val="24"/>
        </w:rPr>
      </w:pPr>
    </w:p>
    <w:p w:rsidR="00354FFC" w:rsidRDefault="00354FFC" w:rsidP="00354FFC">
      <w:pPr>
        <w:jc w:val="right"/>
        <w:rPr>
          <w:szCs w:val="28"/>
        </w:rPr>
      </w:pPr>
    </w:p>
    <w:p w:rsidR="008D252A" w:rsidRDefault="008D252A" w:rsidP="008D252A">
      <w:pPr>
        <w:jc w:val="center"/>
        <w:rPr>
          <w:b/>
        </w:rPr>
      </w:pPr>
      <w:r w:rsidRPr="001D3135">
        <w:rPr>
          <w:b/>
        </w:rPr>
        <w:t>СПЕЦИФИКАЦИЯ</w:t>
      </w:r>
    </w:p>
    <w:p w:rsidR="00354FFC" w:rsidRPr="00C63827" w:rsidRDefault="00354FFC" w:rsidP="00354FFC">
      <w:pPr>
        <w:jc w:val="center"/>
        <w:rPr>
          <w:b/>
          <w:bCs/>
          <w:szCs w:val="28"/>
        </w:rPr>
      </w:pPr>
    </w:p>
    <w:tbl>
      <w:tblPr>
        <w:tblStyle w:val="ae"/>
        <w:tblW w:w="0" w:type="auto"/>
        <w:tblLook w:val="04A0" w:firstRow="1" w:lastRow="0" w:firstColumn="1" w:lastColumn="0" w:noHBand="0" w:noVBand="1"/>
      </w:tblPr>
      <w:tblGrid>
        <w:gridCol w:w="561"/>
        <w:gridCol w:w="5076"/>
        <w:gridCol w:w="1134"/>
        <w:gridCol w:w="1701"/>
        <w:gridCol w:w="1701"/>
      </w:tblGrid>
      <w:tr w:rsidR="00D53FCC" w:rsidTr="004A38D0">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FCC" w:rsidRPr="00683139" w:rsidRDefault="00D53FCC" w:rsidP="00C27FAB">
            <w:pPr>
              <w:jc w:val="center"/>
              <w:rPr>
                <w:rFonts w:ascii="Times New Roman" w:hAnsi="Times New Roman"/>
                <w:b/>
                <w:bCs/>
                <w:sz w:val="24"/>
                <w:szCs w:val="24"/>
                <w:lang w:eastAsia="en-US"/>
              </w:rPr>
            </w:pPr>
            <w:r w:rsidRPr="00683139">
              <w:rPr>
                <w:rFonts w:ascii="Times New Roman" w:hAnsi="Times New Roman"/>
                <w:b/>
                <w:bCs/>
                <w:sz w:val="24"/>
                <w:szCs w:val="24"/>
              </w:rPr>
              <w:t>п/п</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FCC" w:rsidRPr="004A38D0" w:rsidRDefault="00D53FCC" w:rsidP="008D252A">
            <w:pPr>
              <w:jc w:val="center"/>
              <w:rPr>
                <w:rFonts w:ascii="Times New Roman" w:hAnsi="Times New Roman"/>
                <w:b/>
                <w:bCs/>
                <w:sz w:val="24"/>
                <w:szCs w:val="24"/>
                <w:lang w:eastAsia="en-US"/>
              </w:rPr>
            </w:pPr>
            <w:r w:rsidRPr="004A38D0">
              <w:rPr>
                <w:rFonts w:ascii="Times New Roman" w:hAnsi="Times New Roman"/>
                <w:b/>
                <w:bCs/>
                <w:sz w:val="24"/>
                <w:szCs w:val="24"/>
              </w:rPr>
              <w:t xml:space="preserve">Наименование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FCC" w:rsidRPr="004A38D0" w:rsidRDefault="00D53FCC" w:rsidP="00916F10">
            <w:pPr>
              <w:jc w:val="center"/>
              <w:rPr>
                <w:rFonts w:ascii="Times New Roman" w:hAnsi="Times New Roman"/>
                <w:b/>
                <w:bCs/>
                <w:sz w:val="24"/>
                <w:szCs w:val="24"/>
              </w:rPr>
            </w:pPr>
            <w:r w:rsidRPr="004A38D0">
              <w:rPr>
                <w:rFonts w:ascii="Times New Roman" w:hAnsi="Times New Roman"/>
                <w:b/>
                <w:bCs/>
                <w:sz w:val="24"/>
                <w:szCs w:val="24"/>
              </w:rPr>
              <w:t xml:space="preserve">Кол-во, </w:t>
            </w:r>
            <w:r w:rsidR="00916F10" w:rsidRPr="004A38D0">
              <w:rPr>
                <w:rFonts w:ascii="Times New Roman" w:hAnsi="Times New Roman"/>
                <w:b/>
                <w:bCs/>
                <w:sz w:val="24"/>
                <w:szCs w:val="24"/>
              </w:rPr>
              <w:t>штук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D252A" w:rsidRDefault="00D53FCC" w:rsidP="008D252A">
            <w:pPr>
              <w:jc w:val="center"/>
              <w:rPr>
                <w:rFonts w:ascii="Times New Roman" w:hAnsi="Times New Roman"/>
                <w:b/>
                <w:bCs/>
                <w:sz w:val="24"/>
                <w:szCs w:val="24"/>
              </w:rPr>
            </w:pPr>
            <w:r w:rsidRPr="004A38D0">
              <w:rPr>
                <w:rFonts w:ascii="Times New Roman" w:hAnsi="Times New Roman"/>
                <w:b/>
                <w:bCs/>
                <w:sz w:val="24"/>
                <w:szCs w:val="24"/>
              </w:rPr>
              <w:t xml:space="preserve">Цена за </w:t>
            </w:r>
            <w:proofErr w:type="spellStart"/>
            <w:r w:rsidRPr="004A38D0">
              <w:rPr>
                <w:rFonts w:ascii="Times New Roman" w:hAnsi="Times New Roman"/>
                <w:b/>
                <w:bCs/>
                <w:sz w:val="24"/>
                <w:szCs w:val="24"/>
              </w:rPr>
              <w:t>ед</w:t>
            </w:r>
            <w:proofErr w:type="spellEnd"/>
            <w:r w:rsidRPr="004A38D0">
              <w:rPr>
                <w:rFonts w:ascii="Times New Roman" w:hAnsi="Times New Roman"/>
                <w:b/>
                <w:bCs/>
                <w:sz w:val="24"/>
                <w:szCs w:val="24"/>
              </w:rPr>
              <w:t xml:space="preserve">, руб., </w:t>
            </w:r>
          </w:p>
          <w:p w:rsidR="00D53FCC" w:rsidRPr="004A38D0" w:rsidRDefault="00D53FCC" w:rsidP="008D252A">
            <w:pPr>
              <w:jc w:val="center"/>
              <w:rPr>
                <w:rFonts w:ascii="Times New Roman" w:hAnsi="Times New Roman"/>
                <w:b/>
                <w:bCs/>
                <w:sz w:val="24"/>
                <w:szCs w:val="24"/>
              </w:rPr>
            </w:pPr>
            <w:r w:rsidRPr="008D252A">
              <w:rPr>
                <w:rFonts w:ascii="Times New Roman" w:hAnsi="Times New Roman"/>
                <w:bCs/>
                <w:i/>
                <w:sz w:val="24"/>
                <w:szCs w:val="24"/>
              </w:rPr>
              <w:t>НДС</w:t>
            </w:r>
            <w:r w:rsidR="008D252A" w:rsidRPr="008D252A">
              <w:rPr>
                <w:rFonts w:ascii="Times New Roman" w:hAnsi="Times New Roman"/>
                <w:bCs/>
                <w:i/>
                <w:sz w:val="24"/>
                <w:szCs w:val="24"/>
              </w:rPr>
              <w:t>/без НДС</w:t>
            </w:r>
            <w:r w:rsidR="0045763E" w:rsidRPr="004A38D0">
              <w:rPr>
                <w:rFonts w:ascii="Times New Roman" w:hAnsi="Times New Roman"/>
                <w:b/>
                <w:bCs/>
                <w:sz w:val="24"/>
                <w:szCs w:val="24"/>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FCC" w:rsidRPr="004A38D0" w:rsidRDefault="00D53FCC" w:rsidP="008D252A">
            <w:pPr>
              <w:jc w:val="center"/>
              <w:rPr>
                <w:rFonts w:ascii="Times New Roman" w:hAnsi="Times New Roman"/>
                <w:b/>
                <w:bCs/>
                <w:color w:val="FF0000"/>
                <w:sz w:val="24"/>
                <w:szCs w:val="24"/>
                <w:lang w:eastAsia="en-US"/>
              </w:rPr>
            </w:pPr>
            <w:r w:rsidRPr="004A38D0">
              <w:rPr>
                <w:rFonts w:ascii="Times New Roman" w:hAnsi="Times New Roman"/>
                <w:b/>
                <w:bCs/>
                <w:sz w:val="24"/>
                <w:szCs w:val="24"/>
              </w:rPr>
              <w:t xml:space="preserve">Сумма, руб., в том числе </w:t>
            </w:r>
            <w:r w:rsidRPr="008D252A">
              <w:rPr>
                <w:rFonts w:ascii="Times New Roman" w:hAnsi="Times New Roman"/>
                <w:bCs/>
                <w:i/>
                <w:sz w:val="24"/>
                <w:szCs w:val="24"/>
              </w:rPr>
              <w:t xml:space="preserve">НДС </w:t>
            </w:r>
            <w:r w:rsidR="008D252A" w:rsidRPr="008D252A">
              <w:rPr>
                <w:rFonts w:ascii="Times New Roman" w:hAnsi="Times New Roman"/>
                <w:bCs/>
                <w:i/>
                <w:sz w:val="24"/>
                <w:szCs w:val="24"/>
              </w:rPr>
              <w:t>/без НДС</w:t>
            </w:r>
          </w:p>
        </w:tc>
      </w:tr>
      <w:tr w:rsidR="00D53FCC" w:rsidTr="004A38D0">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FCC" w:rsidRPr="00683139" w:rsidRDefault="00D53FCC" w:rsidP="00C27FAB">
            <w:pPr>
              <w:suppressAutoHyphens/>
              <w:jc w:val="center"/>
              <w:rPr>
                <w:rFonts w:ascii="Times New Roman" w:hAnsi="Times New Roman"/>
                <w:sz w:val="24"/>
                <w:szCs w:val="24"/>
                <w:lang w:eastAsia="ar-SA"/>
              </w:rPr>
            </w:pPr>
            <w:r w:rsidRPr="00683139">
              <w:rPr>
                <w:rFonts w:ascii="Times New Roman" w:hAnsi="Times New Roman"/>
                <w:sz w:val="24"/>
                <w:szCs w:val="24"/>
                <w:lang w:eastAsia="ar-SA"/>
              </w:rPr>
              <w:t>1</w:t>
            </w:r>
          </w:p>
        </w:tc>
        <w:tc>
          <w:tcPr>
            <w:tcW w:w="50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D252A" w:rsidRDefault="008D252A" w:rsidP="004A38D0">
            <w:pPr>
              <w:rPr>
                <w:rFonts w:ascii="Times New Roman" w:hAnsi="Times New Roman"/>
                <w:b/>
                <w:bCs/>
                <w:sz w:val="24"/>
                <w:szCs w:val="24"/>
              </w:rPr>
            </w:pPr>
            <w:r w:rsidRPr="006973D5">
              <w:rPr>
                <w:rFonts w:ascii="Times New Roman" w:hAnsi="Times New Roman"/>
                <w:color w:val="000000"/>
                <w:sz w:val="24"/>
                <w:szCs w:val="24"/>
              </w:rPr>
              <w:t>Простая (неисключительная) лицензия на операционную систему специального назначения «</w:t>
            </w:r>
            <w:proofErr w:type="spellStart"/>
            <w:r w:rsidRPr="006973D5">
              <w:rPr>
                <w:rFonts w:ascii="Times New Roman" w:hAnsi="Times New Roman"/>
                <w:color w:val="000000"/>
                <w:sz w:val="24"/>
                <w:szCs w:val="24"/>
              </w:rPr>
              <w:t>Astra</w:t>
            </w:r>
            <w:proofErr w:type="spellEnd"/>
            <w:r w:rsidRPr="006973D5">
              <w:rPr>
                <w:rFonts w:ascii="Times New Roman" w:hAnsi="Times New Roman"/>
                <w:color w:val="000000"/>
                <w:sz w:val="24"/>
                <w:szCs w:val="24"/>
              </w:rPr>
              <w:t xml:space="preserve"> </w:t>
            </w:r>
            <w:proofErr w:type="spellStart"/>
            <w:r w:rsidRPr="006973D5">
              <w:rPr>
                <w:rFonts w:ascii="Times New Roman" w:hAnsi="Times New Roman"/>
                <w:color w:val="000000"/>
                <w:sz w:val="24"/>
                <w:szCs w:val="24"/>
              </w:rPr>
              <w:t>Linux</w:t>
            </w:r>
            <w:proofErr w:type="spellEnd"/>
            <w:r w:rsidRPr="006973D5">
              <w:rPr>
                <w:rFonts w:ascii="Times New Roman" w:hAnsi="Times New Roman"/>
                <w:color w:val="000000"/>
                <w:sz w:val="24"/>
                <w:szCs w:val="24"/>
              </w:rPr>
              <w:t xml:space="preserve"> </w:t>
            </w:r>
            <w:proofErr w:type="spellStart"/>
            <w:r w:rsidRPr="006973D5">
              <w:rPr>
                <w:rFonts w:ascii="Times New Roman" w:hAnsi="Times New Roman"/>
                <w:color w:val="000000"/>
                <w:sz w:val="24"/>
                <w:szCs w:val="24"/>
              </w:rPr>
              <w:t>Special</w:t>
            </w:r>
            <w:proofErr w:type="spellEnd"/>
            <w:r w:rsidRPr="006973D5">
              <w:rPr>
                <w:rFonts w:ascii="Times New Roman" w:hAnsi="Times New Roman"/>
                <w:color w:val="000000"/>
                <w:sz w:val="24"/>
                <w:szCs w:val="24"/>
              </w:rPr>
              <w:t xml:space="preserve"> </w:t>
            </w:r>
            <w:proofErr w:type="spellStart"/>
            <w:r w:rsidRPr="006973D5">
              <w:rPr>
                <w:rFonts w:ascii="Times New Roman" w:hAnsi="Times New Roman"/>
                <w:color w:val="000000"/>
                <w:sz w:val="24"/>
                <w:szCs w:val="24"/>
              </w:rPr>
              <w:t>Edition</w:t>
            </w:r>
            <w:proofErr w:type="spellEnd"/>
            <w:r w:rsidRPr="006973D5">
              <w:rPr>
                <w:rFonts w:ascii="Times New Roman" w:hAnsi="Times New Roman"/>
                <w:color w:val="000000"/>
                <w:sz w:val="24"/>
                <w:szCs w:val="24"/>
              </w:rPr>
              <w:t>» для 64-х разрядной платформы на базе процессорной архитектуры х86-64, уровень защищенности «Усиленный» («Воронеж»), РУСБ.10015-01 (ФСТЭК), способ передачи электронный, серверная до 2 сокетов или 1 виртуального сервера, на срок действия исключительного права, с включенными обновлениями Тип 1 на 12 мес.</w:t>
            </w:r>
          </w:p>
          <w:p w:rsidR="008D252A" w:rsidRDefault="008D252A" w:rsidP="004A38D0">
            <w:pPr>
              <w:rPr>
                <w:rFonts w:ascii="Times New Roman" w:hAnsi="Times New Roman"/>
                <w:b/>
                <w:bCs/>
                <w:sz w:val="24"/>
                <w:szCs w:val="24"/>
              </w:rPr>
            </w:pPr>
          </w:p>
          <w:p w:rsidR="004A38D0" w:rsidRPr="008D252A" w:rsidRDefault="004A38D0" w:rsidP="004A38D0">
            <w:pPr>
              <w:rPr>
                <w:rFonts w:ascii="Times New Roman" w:hAnsi="Times New Roman"/>
                <w:sz w:val="24"/>
                <w:szCs w:val="24"/>
              </w:rPr>
            </w:pPr>
            <w:r w:rsidRPr="008D252A">
              <w:rPr>
                <w:rFonts w:ascii="Times New Roman" w:hAnsi="Times New Roman"/>
                <w:bCs/>
                <w:sz w:val="24"/>
                <w:szCs w:val="24"/>
              </w:rPr>
              <w:t>Страна происхождения программного обеспечения: Российская Федерация</w:t>
            </w:r>
            <w:r w:rsidR="008D252A">
              <w:rPr>
                <w:rFonts w:ascii="Times New Roman" w:hAnsi="Times New Roman"/>
                <w:bCs/>
                <w:sz w:val="24"/>
                <w:szCs w:val="24"/>
              </w:rPr>
              <w:t xml:space="preserve"> (643)</w:t>
            </w:r>
            <w:r w:rsidRPr="008D252A">
              <w:rPr>
                <w:rFonts w:ascii="Times New Roman" w:hAnsi="Times New Roman"/>
                <w:bCs/>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3FCC" w:rsidRPr="003F0361" w:rsidRDefault="003F0361" w:rsidP="0045763E">
            <w:pPr>
              <w:jc w:val="center"/>
              <w:rPr>
                <w:rFonts w:ascii="Times New Roman" w:hAnsi="Times New Roman"/>
                <w:bCs/>
                <w:sz w:val="24"/>
                <w:szCs w:val="24"/>
                <w:lang w:val="en-US"/>
              </w:rPr>
            </w:pPr>
            <w:r>
              <w:rPr>
                <w:rFonts w:ascii="Times New Roman" w:hAnsi="Times New Roman"/>
                <w:bCs/>
                <w:sz w:val="24"/>
                <w:szCs w:val="24"/>
                <w:lang w:val="en-US"/>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3FCC" w:rsidRPr="004A38D0" w:rsidRDefault="00D53FCC" w:rsidP="0045763E">
            <w:pPr>
              <w:jc w:val="center"/>
              <w:rPr>
                <w:rFonts w:ascii="Times New Roman" w:hAnsi="Times New Roman"/>
                <w:b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53FCC" w:rsidRPr="004A38D0" w:rsidRDefault="00D53FCC" w:rsidP="0045763E">
            <w:pPr>
              <w:jc w:val="center"/>
              <w:rPr>
                <w:rFonts w:ascii="Times New Roman" w:hAnsi="Times New Roman"/>
                <w:bCs/>
                <w:sz w:val="24"/>
                <w:szCs w:val="24"/>
                <w:lang w:eastAsia="en-US"/>
              </w:rPr>
            </w:pPr>
          </w:p>
        </w:tc>
      </w:tr>
      <w:tr w:rsidR="00D53FCC" w:rsidTr="004A38D0">
        <w:tc>
          <w:tcPr>
            <w:tcW w:w="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FCC" w:rsidRDefault="00D53FCC" w:rsidP="00C27FAB">
            <w:pPr>
              <w:jc w:val="center"/>
              <w:rPr>
                <w:rFonts w:ascii="Times New Roman" w:hAnsi="Times New Roman"/>
                <w:b/>
                <w:bCs/>
                <w:sz w:val="24"/>
                <w:szCs w:val="24"/>
                <w:lang w:eastAsia="en-US"/>
              </w:rPr>
            </w:pPr>
          </w:p>
        </w:tc>
        <w:tc>
          <w:tcPr>
            <w:tcW w:w="7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FCC" w:rsidRPr="004A38D0" w:rsidRDefault="000A5FF1" w:rsidP="0045763E">
            <w:pPr>
              <w:jc w:val="right"/>
              <w:rPr>
                <w:b/>
                <w:bCs/>
                <w:sz w:val="24"/>
                <w:szCs w:val="24"/>
              </w:rPr>
            </w:pPr>
            <w:r>
              <w:rPr>
                <w:rFonts w:ascii="Times New Roman" w:hAnsi="Times New Roman"/>
                <w:b/>
                <w:bCs/>
                <w:sz w:val="24"/>
                <w:szCs w:val="24"/>
              </w:rPr>
              <w:t>ИТОГО</w:t>
            </w:r>
            <w:r w:rsidR="00796B18">
              <w:rPr>
                <w:rFonts w:ascii="Times New Roman" w:hAnsi="Times New Roman"/>
                <w:b/>
                <w:bCs/>
                <w:sz w:val="24"/>
                <w:szCs w:val="24"/>
              </w:rPr>
              <w:t>,</w:t>
            </w:r>
            <w:r>
              <w:rPr>
                <w:rFonts w:ascii="Times New Roman" w:hAnsi="Times New Roman"/>
                <w:b/>
                <w:bCs/>
                <w:sz w:val="24"/>
                <w:szCs w:val="24"/>
              </w:rPr>
              <w:t xml:space="preserve"> руб., </w:t>
            </w:r>
            <w:r w:rsidR="008D252A" w:rsidRPr="0025035C">
              <w:rPr>
                <w:rFonts w:ascii="Times New Roman" w:hAnsi="Times New Roman"/>
                <w:bCs/>
                <w:i/>
                <w:sz w:val="24"/>
                <w:szCs w:val="24"/>
              </w:rPr>
              <w:t xml:space="preserve">без НДС/ </w:t>
            </w:r>
            <w:r w:rsidRPr="0025035C">
              <w:rPr>
                <w:rFonts w:ascii="Times New Roman" w:hAnsi="Times New Roman"/>
                <w:bCs/>
                <w:i/>
                <w:sz w:val="24"/>
                <w:szCs w:val="24"/>
              </w:rPr>
              <w:t xml:space="preserve">НДС </w:t>
            </w:r>
            <w:r w:rsidRPr="0025035C">
              <w:rPr>
                <w:rFonts w:ascii="Times New Roman" w:hAnsi="Times New Roman"/>
                <w:b/>
                <w:bCs/>
                <w:i/>
                <w:sz w:val="24"/>
                <w:szCs w:val="24"/>
              </w:rPr>
              <w:t>________</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53FCC" w:rsidRPr="004A38D0" w:rsidRDefault="00D53FCC" w:rsidP="00C27FAB">
            <w:pPr>
              <w:jc w:val="center"/>
              <w:rPr>
                <w:rFonts w:ascii="Times New Roman" w:hAnsi="Times New Roman"/>
                <w:b/>
                <w:bCs/>
                <w:sz w:val="24"/>
                <w:szCs w:val="24"/>
                <w:lang w:eastAsia="en-US"/>
              </w:rPr>
            </w:pPr>
          </w:p>
        </w:tc>
      </w:tr>
    </w:tbl>
    <w:tbl>
      <w:tblPr>
        <w:tblW w:w="0" w:type="auto"/>
        <w:tblLook w:val="01E0" w:firstRow="1" w:lastRow="1" w:firstColumn="1" w:lastColumn="1" w:noHBand="0" w:noVBand="0"/>
      </w:tblPr>
      <w:tblGrid>
        <w:gridCol w:w="4965"/>
        <w:gridCol w:w="5241"/>
      </w:tblGrid>
      <w:tr w:rsidR="0045763E" w:rsidRPr="001373B2" w:rsidTr="00BF6545">
        <w:trPr>
          <w:trHeight w:val="80"/>
        </w:trPr>
        <w:tc>
          <w:tcPr>
            <w:tcW w:w="5015" w:type="dxa"/>
          </w:tcPr>
          <w:p w:rsidR="0045763E" w:rsidRPr="001373B2" w:rsidRDefault="0045763E" w:rsidP="00BF6545">
            <w:pPr>
              <w:numPr>
                <w:ilvl w:val="12"/>
                <w:numId w:val="0"/>
              </w:numPr>
              <w:jc w:val="both"/>
              <w:rPr>
                <w:rFonts w:cs="Times New Roman"/>
                <w:b/>
                <w:bCs/>
                <w:sz w:val="24"/>
                <w:szCs w:val="24"/>
              </w:rPr>
            </w:pPr>
          </w:p>
          <w:p w:rsidR="0045763E" w:rsidRPr="001373B2" w:rsidRDefault="0045763E" w:rsidP="00BF6545">
            <w:pPr>
              <w:numPr>
                <w:ilvl w:val="12"/>
                <w:numId w:val="0"/>
              </w:numPr>
              <w:jc w:val="both"/>
              <w:rPr>
                <w:rFonts w:cs="Times New Roman"/>
                <w:b/>
                <w:bCs/>
                <w:sz w:val="24"/>
                <w:szCs w:val="24"/>
              </w:rPr>
            </w:pPr>
            <w:r w:rsidRPr="001373B2">
              <w:rPr>
                <w:rFonts w:cs="Times New Roman"/>
                <w:b/>
                <w:bCs/>
                <w:sz w:val="24"/>
                <w:szCs w:val="24"/>
              </w:rPr>
              <w:t>ЗАКАЗЧИК:</w:t>
            </w:r>
          </w:p>
          <w:p w:rsidR="0045763E" w:rsidRPr="001373B2" w:rsidRDefault="008D252A" w:rsidP="008D252A">
            <w:pPr>
              <w:numPr>
                <w:ilvl w:val="12"/>
                <w:numId w:val="0"/>
              </w:numPr>
              <w:rPr>
                <w:rFonts w:cs="Times New Roman"/>
                <w:sz w:val="24"/>
                <w:szCs w:val="24"/>
              </w:rPr>
            </w:pPr>
            <w:r>
              <w:rPr>
                <w:rFonts w:cs="Times New Roman"/>
                <w:sz w:val="24"/>
                <w:szCs w:val="24"/>
              </w:rPr>
              <w:t>ФГБНУ «ФИПИ»</w:t>
            </w:r>
          </w:p>
        </w:tc>
        <w:tc>
          <w:tcPr>
            <w:tcW w:w="5299" w:type="dxa"/>
          </w:tcPr>
          <w:p w:rsidR="008D252A" w:rsidRDefault="008D252A" w:rsidP="00BF6545">
            <w:pPr>
              <w:jc w:val="both"/>
              <w:rPr>
                <w:b/>
                <w:bCs/>
                <w:sz w:val="24"/>
                <w:szCs w:val="24"/>
              </w:rPr>
            </w:pPr>
          </w:p>
          <w:p w:rsidR="0045763E" w:rsidRPr="00321856" w:rsidRDefault="008D252A" w:rsidP="00BF6545">
            <w:pPr>
              <w:jc w:val="both"/>
              <w:rPr>
                <w:b/>
                <w:bCs/>
                <w:sz w:val="24"/>
                <w:szCs w:val="24"/>
              </w:rPr>
            </w:pPr>
            <w:r>
              <w:rPr>
                <w:b/>
                <w:bCs/>
                <w:sz w:val="24"/>
                <w:szCs w:val="24"/>
              </w:rPr>
              <w:t>ПОСТАВЩИК</w:t>
            </w:r>
            <w:r w:rsidR="0045763E" w:rsidRPr="00321856">
              <w:rPr>
                <w:b/>
                <w:bCs/>
                <w:sz w:val="24"/>
                <w:szCs w:val="24"/>
              </w:rPr>
              <w:t>:</w:t>
            </w:r>
          </w:p>
          <w:p w:rsidR="0045763E" w:rsidRPr="00A04FCD" w:rsidRDefault="0045763E" w:rsidP="00BF6545">
            <w:pPr>
              <w:rPr>
                <w:sz w:val="24"/>
                <w:szCs w:val="24"/>
              </w:rPr>
            </w:pPr>
          </w:p>
          <w:p w:rsidR="0045763E" w:rsidRPr="001373B2" w:rsidRDefault="0045763E" w:rsidP="00BF6545">
            <w:pPr>
              <w:rPr>
                <w:rFonts w:cs="Times New Roman"/>
                <w:sz w:val="24"/>
                <w:szCs w:val="24"/>
              </w:rPr>
            </w:pPr>
          </w:p>
        </w:tc>
      </w:tr>
      <w:tr w:rsidR="0045763E" w:rsidRPr="001373B2" w:rsidTr="00BF6545">
        <w:trPr>
          <w:trHeight w:val="80"/>
        </w:trPr>
        <w:tc>
          <w:tcPr>
            <w:tcW w:w="5015" w:type="dxa"/>
          </w:tcPr>
          <w:p w:rsidR="0045763E" w:rsidRPr="00AE3CFF" w:rsidRDefault="005132BB" w:rsidP="00BF6545">
            <w:pPr>
              <w:numPr>
                <w:ilvl w:val="12"/>
                <w:numId w:val="0"/>
              </w:numPr>
              <w:jc w:val="both"/>
              <w:rPr>
                <w:rFonts w:cs="Times New Roman"/>
                <w:b/>
                <w:bCs/>
                <w:sz w:val="24"/>
                <w:szCs w:val="24"/>
              </w:rPr>
            </w:pPr>
            <w:r>
              <w:rPr>
                <w:rFonts w:cs="Times New Roman"/>
                <w:b/>
                <w:bCs/>
                <w:sz w:val="24"/>
                <w:szCs w:val="24"/>
              </w:rPr>
              <w:t>Должность</w:t>
            </w:r>
          </w:p>
          <w:p w:rsidR="0045763E" w:rsidRPr="001373B2" w:rsidRDefault="0045763E" w:rsidP="005132BB">
            <w:pPr>
              <w:numPr>
                <w:ilvl w:val="12"/>
                <w:numId w:val="0"/>
              </w:numPr>
              <w:jc w:val="both"/>
              <w:rPr>
                <w:rFonts w:cs="Times New Roman"/>
                <w:b/>
                <w:bCs/>
                <w:sz w:val="24"/>
                <w:szCs w:val="24"/>
              </w:rPr>
            </w:pPr>
            <w:r w:rsidRPr="00AE3CFF">
              <w:rPr>
                <w:rFonts w:cs="Times New Roman"/>
                <w:b/>
                <w:bCs/>
                <w:sz w:val="24"/>
                <w:szCs w:val="24"/>
              </w:rPr>
              <w:t>____________________</w:t>
            </w:r>
            <w:r>
              <w:rPr>
                <w:b/>
                <w:bCs/>
                <w:sz w:val="24"/>
                <w:szCs w:val="24"/>
              </w:rPr>
              <w:t xml:space="preserve"> </w:t>
            </w:r>
            <w:r w:rsidR="005132BB">
              <w:rPr>
                <w:b/>
                <w:bCs/>
                <w:sz w:val="24"/>
                <w:szCs w:val="24"/>
              </w:rPr>
              <w:t>ФИО</w:t>
            </w:r>
          </w:p>
        </w:tc>
        <w:tc>
          <w:tcPr>
            <w:tcW w:w="5299" w:type="dxa"/>
          </w:tcPr>
          <w:p w:rsidR="0045763E" w:rsidRPr="0045763E" w:rsidRDefault="000A5FF1" w:rsidP="00BF6545">
            <w:pPr>
              <w:jc w:val="both"/>
              <w:rPr>
                <w:rFonts w:cs="Times New Roman"/>
                <w:b/>
                <w:bCs/>
                <w:sz w:val="24"/>
                <w:szCs w:val="24"/>
              </w:rPr>
            </w:pPr>
            <w:r>
              <w:rPr>
                <w:rFonts w:cs="Times New Roman"/>
                <w:b/>
                <w:bCs/>
                <w:sz w:val="24"/>
                <w:szCs w:val="24"/>
              </w:rPr>
              <w:t>Должность</w:t>
            </w:r>
          </w:p>
          <w:p w:rsidR="0045763E" w:rsidRPr="001373B2" w:rsidRDefault="0045763E" w:rsidP="00BF6545">
            <w:pPr>
              <w:jc w:val="both"/>
              <w:rPr>
                <w:rFonts w:cs="Times New Roman"/>
                <w:b/>
                <w:bCs/>
                <w:sz w:val="24"/>
                <w:szCs w:val="24"/>
              </w:rPr>
            </w:pPr>
            <w:r w:rsidRPr="0045763E">
              <w:rPr>
                <w:rFonts w:cs="Times New Roman"/>
                <w:b/>
                <w:bCs/>
                <w:sz w:val="24"/>
                <w:szCs w:val="24"/>
              </w:rPr>
              <w:t>_____________</w:t>
            </w:r>
            <w:r>
              <w:rPr>
                <w:rFonts w:cs="Times New Roman"/>
                <w:b/>
                <w:bCs/>
                <w:sz w:val="24"/>
                <w:szCs w:val="24"/>
              </w:rPr>
              <w:t>____</w:t>
            </w:r>
            <w:r w:rsidRPr="0045763E">
              <w:rPr>
                <w:rFonts w:cs="Times New Roman"/>
                <w:b/>
                <w:bCs/>
                <w:sz w:val="24"/>
                <w:szCs w:val="24"/>
              </w:rPr>
              <w:t xml:space="preserve">__ </w:t>
            </w:r>
            <w:r w:rsidR="000A5FF1">
              <w:rPr>
                <w:b/>
                <w:sz w:val="24"/>
                <w:szCs w:val="24"/>
              </w:rPr>
              <w:t>ФИО</w:t>
            </w:r>
          </w:p>
        </w:tc>
      </w:tr>
    </w:tbl>
    <w:p w:rsidR="009E5C26" w:rsidRDefault="009E5C26" w:rsidP="009272E2">
      <w:pPr>
        <w:rPr>
          <w:sz w:val="24"/>
          <w:szCs w:val="24"/>
        </w:rPr>
      </w:pPr>
    </w:p>
    <w:p w:rsidR="004A38D0" w:rsidRDefault="004A38D0" w:rsidP="009272E2">
      <w:pPr>
        <w:rPr>
          <w:sz w:val="24"/>
          <w:szCs w:val="24"/>
        </w:rPr>
      </w:pPr>
    </w:p>
    <w:p w:rsidR="004A38D0" w:rsidRPr="009E5C26" w:rsidRDefault="004A38D0" w:rsidP="009272E2">
      <w:pPr>
        <w:rPr>
          <w:sz w:val="24"/>
          <w:szCs w:val="24"/>
        </w:rPr>
      </w:pPr>
    </w:p>
    <w:sectPr w:rsidR="004A38D0" w:rsidRPr="009E5C26" w:rsidSect="00E42FAE">
      <w:pgSz w:w="11906" w:h="16838"/>
      <w:pgMar w:top="851" w:right="566"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13B" w:rsidRDefault="00E2213B" w:rsidP="000D444B">
      <w:r>
        <w:separator/>
      </w:r>
    </w:p>
  </w:endnote>
  <w:endnote w:type="continuationSeparator" w:id="0">
    <w:p w:rsidR="00E2213B" w:rsidRDefault="00E2213B" w:rsidP="000D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ejaVu Sans">
    <w:altName w:val="Times New Roman"/>
    <w:charset w:val="00"/>
    <w:family w:val="auto"/>
    <w:pitch w:val="variable"/>
  </w:font>
  <w:font w:name="font186">
    <w:altName w:val="Times New Roman"/>
    <w:charset w:val="00"/>
    <w:family w:val="auto"/>
    <w:pitch w:val="variable"/>
  </w:font>
  <w:font w:name="PT Sans">
    <w:panose1 w:val="020B0503020203020204"/>
    <w:charset w:val="CC"/>
    <w:family w:val="swiss"/>
    <w:pitch w:val="variable"/>
    <w:sig w:usb0="A00002EF" w:usb1="5000204B" w:usb2="00000000" w:usb3="00000000" w:csb0="00000097" w:csb1="00000000"/>
  </w:font>
  <w:font w:name="FreeSans">
    <w:altName w:val="Arial"/>
    <w:charset w:val="00"/>
    <w:family w:val="swiss"/>
    <w:pitch w:val="variable"/>
    <w:sig w:usb0="E4838EFF" w:usb1="4200FDFF" w:usb2="000030A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33220"/>
      <w:docPartObj>
        <w:docPartGallery w:val="Page Numbers (Bottom of Page)"/>
        <w:docPartUnique/>
      </w:docPartObj>
    </w:sdtPr>
    <w:sdtEndPr/>
    <w:sdtContent>
      <w:p w:rsidR="00BF6545" w:rsidRDefault="00D64487">
        <w:pPr>
          <w:pStyle w:val="af3"/>
          <w:jc w:val="center"/>
        </w:pPr>
        <w:r>
          <w:fldChar w:fldCharType="begin"/>
        </w:r>
        <w:r>
          <w:instrText xml:space="preserve"> PAGE   \* MERGEFORMAT </w:instrText>
        </w:r>
        <w:r>
          <w:fldChar w:fldCharType="separate"/>
        </w:r>
        <w:r w:rsidR="00B23548">
          <w:rPr>
            <w:noProof/>
          </w:rPr>
          <w:t>11</w:t>
        </w:r>
        <w:r>
          <w:rPr>
            <w:noProof/>
          </w:rPr>
          <w:fldChar w:fldCharType="end"/>
        </w:r>
      </w:p>
    </w:sdtContent>
  </w:sdt>
  <w:p w:rsidR="00BF6545" w:rsidRDefault="00BF654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13B" w:rsidRDefault="00E2213B" w:rsidP="000D444B">
      <w:r>
        <w:separator/>
      </w:r>
    </w:p>
  </w:footnote>
  <w:footnote w:type="continuationSeparator" w:id="0">
    <w:p w:rsidR="00E2213B" w:rsidRDefault="00E2213B" w:rsidP="000D444B">
      <w:r>
        <w:continuationSeparator/>
      </w:r>
    </w:p>
  </w:footnote>
  <w:footnote w:id="1">
    <w:p w:rsidR="00E83096" w:rsidRPr="00F015B4" w:rsidRDefault="00E83096" w:rsidP="00E83096">
      <w:pPr>
        <w:autoSpaceDE w:val="0"/>
        <w:autoSpaceDN w:val="0"/>
        <w:adjustRightInd w:val="0"/>
        <w:jc w:val="both"/>
        <w:rPr>
          <w:rFonts w:cs="Times New Roman"/>
          <w:sz w:val="22"/>
        </w:rPr>
      </w:pPr>
      <w:r>
        <w:rPr>
          <w:rStyle w:val="a5"/>
        </w:rPr>
        <w:footnoteRef/>
      </w:r>
      <w:r>
        <w:t xml:space="preserve"> </w:t>
      </w:r>
      <w:r w:rsidRPr="008D252A">
        <w:rPr>
          <w:rFonts w:cs="Times New Roman"/>
          <w:sz w:val="24"/>
          <w:szCs w:val="24"/>
        </w:rPr>
        <w:t xml:space="preserve"> </w:t>
      </w:r>
      <w:r w:rsidRPr="00F015B4">
        <w:rPr>
          <w:rFonts w:cs="Times New Roman"/>
          <w:sz w:val="22"/>
        </w:rPr>
        <w:t>Размер штрафа определяется в соответствии с Правилами определения размера штрафа в следующем порядке:</w:t>
      </w:r>
    </w:p>
    <w:p w:rsidR="00E83096" w:rsidRPr="00F015B4" w:rsidRDefault="00E83096" w:rsidP="00E83096">
      <w:pPr>
        <w:autoSpaceDE w:val="0"/>
        <w:autoSpaceDN w:val="0"/>
        <w:adjustRightInd w:val="0"/>
        <w:jc w:val="both"/>
        <w:rPr>
          <w:rFonts w:cs="Times New Roman"/>
          <w:sz w:val="22"/>
        </w:rPr>
      </w:pPr>
      <w:r w:rsidRPr="00F015B4">
        <w:rPr>
          <w:rFonts w:cs="Times New Roman"/>
          <w:sz w:val="22"/>
        </w:rPr>
        <w:t>а) 10 процентов цены контракта (этапа) в случае, если цена контракта (этапа) не превышает 3 млн. рублей;</w:t>
      </w:r>
    </w:p>
    <w:p w:rsidR="00E83096" w:rsidRDefault="00E83096">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AE4F10"/>
    <w:multiLevelType w:val="hybridMultilevel"/>
    <w:tmpl w:val="B43E2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0C65A18"/>
    <w:multiLevelType w:val="multilevel"/>
    <w:tmpl w:val="007297D0"/>
    <w:lvl w:ilvl="0">
      <w:start w:val="1"/>
      <w:numFmt w:val="decimal"/>
      <w:lvlText w:val="%1."/>
      <w:lvlJc w:val="left"/>
      <w:pPr>
        <w:ind w:left="720" w:hanging="360"/>
      </w:pPr>
      <w:rPr>
        <w:rFonts w:hint="default"/>
        <w:b/>
      </w:rPr>
    </w:lvl>
    <w:lvl w:ilvl="1">
      <w:start w:val="1"/>
      <w:numFmt w:val="decimal"/>
      <w:isLgl/>
      <w:lvlText w:val="%1.%2."/>
      <w:lvlJc w:val="left"/>
      <w:pPr>
        <w:ind w:left="1352"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976" w:hanging="72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600" w:hanging="1080"/>
      </w:pPr>
      <w:rPr>
        <w:rFonts w:hint="default"/>
      </w:rPr>
    </w:lvl>
    <w:lvl w:ilvl="6">
      <w:start w:val="1"/>
      <w:numFmt w:val="decimal"/>
      <w:isLgl/>
      <w:lvlText w:val="%1.%2.%3.%4.%5.%6.%7."/>
      <w:lvlJc w:val="left"/>
      <w:pPr>
        <w:ind w:left="5592" w:hanging="1440"/>
      </w:pPr>
      <w:rPr>
        <w:rFonts w:hint="default"/>
      </w:rPr>
    </w:lvl>
    <w:lvl w:ilvl="7">
      <w:start w:val="1"/>
      <w:numFmt w:val="decimal"/>
      <w:isLgl/>
      <w:lvlText w:val="%1.%2.%3.%4.%5.%6.%7.%8."/>
      <w:lvlJc w:val="left"/>
      <w:pPr>
        <w:ind w:left="6224" w:hanging="1440"/>
      </w:pPr>
      <w:rPr>
        <w:rFonts w:hint="default"/>
      </w:rPr>
    </w:lvl>
    <w:lvl w:ilvl="8">
      <w:start w:val="1"/>
      <w:numFmt w:val="decimal"/>
      <w:isLgl/>
      <w:lvlText w:val="%1.%2.%3.%4.%5.%6.%7.%8.%9."/>
      <w:lvlJc w:val="left"/>
      <w:pPr>
        <w:ind w:left="7216" w:hanging="1800"/>
      </w:pPr>
      <w:rPr>
        <w:rFonts w:hint="default"/>
      </w:rPr>
    </w:lvl>
  </w:abstractNum>
  <w:abstractNum w:abstractNumId="14" w15:restartNumberingAfterBreak="0">
    <w:nsid w:val="02D00E8E"/>
    <w:multiLevelType w:val="multilevel"/>
    <w:tmpl w:val="048011B4"/>
    <w:lvl w:ilvl="0">
      <w:start w:val="2"/>
      <w:numFmt w:val="decimal"/>
      <w:lvlText w:val="%1"/>
      <w:lvlJc w:val="left"/>
      <w:pPr>
        <w:ind w:left="360" w:hanging="360"/>
      </w:pPr>
      <w:rPr>
        <w:rFonts w:hint="default"/>
        <w:b/>
        <w:u w:val="single"/>
      </w:rPr>
    </w:lvl>
    <w:lvl w:ilvl="1">
      <w:start w:val="1"/>
      <w:numFmt w:val="decimal"/>
      <w:lvlText w:val="%1.%2"/>
      <w:lvlJc w:val="left"/>
      <w:pPr>
        <w:ind w:left="927" w:hanging="360"/>
      </w:pPr>
      <w:rPr>
        <w:rFonts w:hint="default"/>
        <w:b/>
        <w:u w:val="none"/>
      </w:rPr>
    </w:lvl>
    <w:lvl w:ilvl="2">
      <w:start w:val="1"/>
      <w:numFmt w:val="decimal"/>
      <w:lvlText w:val="%1.%2.%3"/>
      <w:lvlJc w:val="left"/>
      <w:pPr>
        <w:ind w:left="1854" w:hanging="720"/>
      </w:pPr>
      <w:rPr>
        <w:rFonts w:hint="default"/>
        <w:b/>
        <w:u w:val="single"/>
      </w:rPr>
    </w:lvl>
    <w:lvl w:ilvl="3">
      <w:start w:val="1"/>
      <w:numFmt w:val="decimal"/>
      <w:lvlText w:val="%1.%2.%3.%4"/>
      <w:lvlJc w:val="left"/>
      <w:pPr>
        <w:ind w:left="2421" w:hanging="72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3915" w:hanging="108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409" w:hanging="1440"/>
      </w:pPr>
      <w:rPr>
        <w:rFonts w:hint="default"/>
        <w:b/>
        <w:u w:val="single"/>
      </w:rPr>
    </w:lvl>
    <w:lvl w:ilvl="8">
      <w:start w:val="1"/>
      <w:numFmt w:val="decimal"/>
      <w:lvlText w:val="%1.%2.%3.%4.%5.%6.%7.%8.%9"/>
      <w:lvlJc w:val="left"/>
      <w:pPr>
        <w:ind w:left="6336" w:hanging="1800"/>
      </w:pPr>
      <w:rPr>
        <w:rFonts w:hint="default"/>
        <w:b/>
        <w:u w:val="single"/>
      </w:rPr>
    </w:lvl>
  </w:abstractNum>
  <w:abstractNum w:abstractNumId="15" w15:restartNumberingAfterBreak="0">
    <w:nsid w:val="053E529D"/>
    <w:multiLevelType w:val="hybridMultilevel"/>
    <w:tmpl w:val="8CE4A66A"/>
    <w:lvl w:ilvl="0" w:tplc="064E1B4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0E46448E"/>
    <w:multiLevelType w:val="hybridMultilevel"/>
    <w:tmpl w:val="801290F8"/>
    <w:lvl w:ilvl="0" w:tplc="05247E86">
      <w:start w:val="1"/>
      <w:numFmt w:val="bullet"/>
      <w:lvlText w:val=""/>
      <w:lvlJc w:val="left"/>
      <w:pPr>
        <w:ind w:left="1353" w:hanging="360"/>
      </w:pPr>
      <w:rPr>
        <w:rFonts w:ascii="Symbol" w:hAnsi="Symbol"/>
      </w:rPr>
    </w:lvl>
    <w:lvl w:ilvl="1" w:tplc="46B867D8">
      <w:start w:val="1"/>
      <w:numFmt w:val="bullet"/>
      <w:lvlText w:val="o"/>
      <w:lvlJc w:val="left"/>
      <w:pPr>
        <w:ind w:left="1930" w:hanging="360"/>
      </w:pPr>
      <w:rPr>
        <w:rFonts w:ascii="Courier New" w:hAnsi="Courier New"/>
      </w:rPr>
    </w:lvl>
    <w:lvl w:ilvl="2" w:tplc="65AE255C">
      <w:start w:val="1"/>
      <w:numFmt w:val="bullet"/>
      <w:lvlText w:val=""/>
      <w:lvlJc w:val="left"/>
      <w:pPr>
        <w:ind w:left="2650" w:hanging="360"/>
      </w:pPr>
      <w:rPr>
        <w:rFonts w:ascii="Wingdings" w:hAnsi="Wingdings"/>
      </w:rPr>
    </w:lvl>
    <w:lvl w:ilvl="3" w:tplc="AAE0DB40">
      <w:start w:val="1"/>
      <w:numFmt w:val="bullet"/>
      <w:lvlText w:val=""/>
      <w:lvlJc w:val="left"/>
      <w:pPr>
        <w:ind w:left="3370" w:hanging="360"/>
      </w:pPr>
      <w:rPr>
        <w:rFonts w:ascii="Symbol" w:hAnsi="Symbol"/>
      </w:rPr>
    </w:lvl>
    <w:lvl w:ilvl="4" w:tplc="A4689956">
      <w:start w:val="1"/>
      <w:numFmt w:val="bullet"/>
      <w:lvlText w:val="o"/>
      <w:lvlJc w:val="left"/>
      <w:pPr>
        <w:ind w:left="4090" w:hanging="360"/>
      </w:pPr>
      <w:rPr>
        <w:rFonts w:ascii="Courier New" w:hAnsi="Courier New"/>
      </w:rPr>
    </w:lvl>
    <w:lvl w:ilvl="5" w:tplc="EED2A640">
      <w:start w:val="1"/>
      <w:numFmt w:val="bullet"/>
      <w:lvlText w:val=""/>
      <w:lvlJc w:val="left"/>
      <w:pPr>
        <w:ind w:left="4810" w:hanging="360"/>
      </w:pPr>
      <w:rPr>
        <w:rFonts w:ascii="Wingdings" w:hAnsi="Wingdings"/>
      </w:rPr>
    </w:lvl>
    <w:lvl w:ilvl="6" w:tplc="75A84ABC">
      <w:start w:val="1"/>
      <w:numFmt w:val="bullet"/>
      <w:lvlText w:val=""/>
      <w:lvlJc w:val="left"/>
      <w:pPr>
        <w:ind w:left="5530" w:hanging="360"/>
      </w:pPr>
      <w:rPr>
        <w:rFonts w:ascii="Symbol" w:hAnsi="Symbol"/>
      </w:rPr>
    </w:lvl>
    <w:lvl w:ilvl="7" w:tplc="A6326554">
      <w:start w:val="1"/>
      <w:numFmt w:val="bullet"/>
      <w:lvlText w:val="o"/>
      <w:lvlJc w:val="left"/>
      <w:pPr>
        <w:ind w:left="6250" w:hanging="360"/>
      </w:pPr>
      <w:rPr>
        <w:rFonts w:ascii="Courier New" w:hAnsi="Courier New"/>
      </w:rPr>
    </w:lvl>
    <w:lvl w:ilvl="8" w:tplc="C0BC9DB4">
      <w:start w:val="1"/>
      <w:numFmt w:val="bullet"/>
      <w:lvlText w:val=""/>
      <w:lvlJc w:val="left"/>
      <w:pPr>
        <w:ind w:left="6970" w:hanging="360"/>
      </w:pPr>
      <w:rPr>
        <w:rFonts w:ascii="Wingdings" w:hAnsi="Wingdings"/>
      </w:rPr>
    </w:lvl>
  </w:abstractNum>
  <w:abstractNum w:abstractNumId="17" w15:restartNumberingAfterBreak="0">
    <w:nsid w:val="0E6B4458"/>
    <w:multiLevelType w:val="hybridMultilevel"/>
    <w:tmpl w:val="91BEBC56"/>
    <w:lvl w:ilvl="0" w:tplc="96A855B6">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156F6EE1"/>
    <w:multiLevelType w:val="hybridMultilevel"/>
    <w:tmpl w:val="30F8FBB4"/>
    <w:lvl w:ilvl="0" w:tplc="9B6263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DDC35B4"/>
    <w:multiLevelType w:val="hybridMultilevel"/>
    <w:tmpl w:val="C54CA784"/>
    <w:lvl w:ilvl="0" w:tplc="FC782C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4572FDA"/>
    <w:multiLevelType w:val="hybridMultilevel"/>
    <w:tmpl w:val="A44809CE"/>
    <w:lvl w:ilvl="0" w:tplc="5FC69230">
      <w:start w:val="1"/>
      <w:numFmt w:val="decimal"/>
      <w:lvlText w:val="%1)"/>
      <w:lvlJc w:val="left"/>
      <w:pPr>
        <w:ind w:left="1069" w:hanging="360"/>
      </w:pPr>
      <w:rPr>
        <w:rFonts w:hint="default"/>
        <w:color w:val="auto"/>
      </w:rPr>
    </w:lvl>
    <w:lvl w:ilvl="1" w:tplc="E1E6B418" w:tentative="1">
      <w:start w:val="1"/>
      <w:numFmt w:val="lowerLetter"/>
      <w:lvlText w:val="%2."/>
      <w:lvlJc w:val="left"/>
      <w:pPr>
        <w:ind w:left="1789" w:hanging="360"/>
      </w:pPr>
    </w:lvl>
    <w:lvl w:ilvl="2" w:tplc="7B68A128" w:tentative="1">
      <w:start w:val="1"/>
      <w:numFmt w:val="lowerRoman"/>
      <w:lvlText w:val="%3."/>
      <w:lvlJc w:val="right"/>
      <w:pPr>
        <w:ind w:left="2509" w:hanging="180"/>
      </w:pPr>
    </w:lvl>
    <w:lvl w:ilvl="3" w:tplc="26F4DD6E" w:tentative="1">
      <w:start w:val="1"/>
      <w:numFmt w:val="decimal"/>
      <w:lvlText w:val="%4."/>
      <w:lvlJc w:val="left"/>
      <w:pPr>
        <w:ind w:left="3229" w:hanging="360"/>
      </w:pPr>
    </w:lvl>
    <w:lvl w:ilvl="4" w:tplc="6AC20916" w:tentative="1">
      <w:start w:val="1"/>
      <w:numFmt w:val="lowerLetter"/>
      <w:lvlText w:val="%5."/>
      <w:lvlJc w:val="left"/>
      <w:pPr>
        <w:ind w:left="3949" w:hanging="360"/>
      </w:pPr>
    </w:lvl>
    <w:lvl w:ilvl="5" w:tplc="D2BE78A4" w:tentative="1">
      <w:start w:val="1"/>
      <w:numFmt w:val="lowerRoman"/>
      <w:lvlText w:val="%6."/>
      <w:lvlJc w:val="right"/>
      <w:pPr>
        <w:ind w:left="4669" w:hanging="180"/>
      </w:pPr>
    </w:lvl>
    <w:lvl w:ilvl="6" w:tplc="A782B070" w:tentative="1">
      <w:start w:val="1"/>
      <w:numFmt w:val="decimal"/>
      <w:lvlText w:val="%7."/>
      <w:lvlJc w:val="left"/>
      <w:pPr>
        <w:ind w:left="5389" w:hanging="360"/>
      </w:pPr>
    </w:lvl>
    <w:lvl w:ilvl="7" w:tplc="46FA6C80" w:tentative="1">
      <w:start w:val="1"/>
      <w:numFmt w:val="lowerLetter"/>
      <w:lvlText w:val="%8."/>
      <w:lvlJc w:val="left"/>
      <w:pPr>
        <w:ind w:left="6109" w:hanging="360"/>
      </w:pPr>
    </w:lvl>
    <w:lvl w:ilvl="8" w:tplc="E326D3B8" w:tentative="1">
      <w:start w:val="1"/>
      <w:numFmt w:val="lowerRoman"/>
      <w:lvlText w:val="%9."/>
      <w:lvlJc w:val="right"/>
      <w:pPr>
        <w:ind w:left="6829" w:hanging="180"/>
      </w:pPr>
    </w:lvl>
  </w:abstractNum>
  <w:abstractNum w:abstractNumId="21" w15:restartNumberingAfterBreak="0">
    <w:nsid w:val="38A26492"/>
    <w:multiLevelType w:val="hybridMultilevel"/>
    <w:tmpl w:val="EA5A3D70"/>
    <w:lvl w:ilvl="0" w:tplc="3DEACCEA">
      <w:start w:val="1"/>
      <w:numFmt w:val="decimal"/>
      <w:lvlText w:val="%1."/>
      <w:lvlJc w:val="left"/>
      <w:pPr>
        <w:ind w:left="78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A82636"/>
    <w:multiLevelType w:val="hybridMultilevel"/>
    <w:tmpl w:val="3E92C38E"/>
    <w:lvl w:ilvl="0" w:tplc="45D8E152">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305217D"/>
    <w:multiLevelType w:val="hybridMultilevel"/>
    <w:tmpl w:val="B91AA850"/>
    <w:lvl w:ilvl="0" w:tplc="0419000F">
      <w:start w:val="1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3F46C5C"/>
    <w:multiLevelType w:val="hybridMultilevel"/>
    <w:tmpl w:val="84E48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46D1A3B"/>
    <w:multiLevelType w:val="multilevel"/>
    <w:tmpl w:val="5FD255C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5166435"/>
    <w:multiLevelType w:val="hybridMultilevel"/>
    <w:tmpl w:val="A306BA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5F44816"/>
    <w:multiLevelType w:val="hybridMultilevel"/>
    <w:tmpl w:val="8BC46B8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56EB4DED"/>
    <w:multiLevelType w:val="multilevel"/>
    <w:tmpl w:val="6C9AD890"/>
    <w:lvl w:ilvl="0">
      <w:start w:val="3"/>
      <w:numFmt w:val="decimal"/>
      <w:lvlText w:val="%1."/>
      <w:lvlJc w:val="left"/>
      <w:pPr>
        <w:ind w:left="928" w:hanging="360"/>
      </w:pPr>
      <w:rPr>
        <w:rFonts w:hint="default"/>
        <w:b/>
      </w:rPr>
    </w:lvl>
    <w:lvl w:ilvl="1">
      <w:start w:val="2"/>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D793BBF"/>
    <w:multiLevelType w:val="multilevel"/>
    <w:tmpl w:val="90CEA93C"/>
    <w:lvl w:ilvl="0">
      <w:start w:val="1"/>
      <w:numFmt w:val="decimal"/>
      <w:lvlText w:val="%1."/>
      <w:lvlJc w:val="left"/>
      <w:pPr>
        <w:tabs>
          <w:tab w:val="num" w:pos="975"/>
        </w:tabs>
        <w:ind w:left="975" w:hanging="975"/>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30" w15:restartNumberingAfterBreak="0">
    <w:nsid w:val="5EBD3EA9"/>
    <w:multiLevelType w:val="hybridMultilevel"/>
    <w:tmpl w:val="01963AF0"/>
    <w:lvl w:ilvl="0" w:tplc="5F4E94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7434FC"/>
    <w:multiLevelType w:val="multilevel"/>
    <w:tmpl w:val="0338F468"/>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61930FF2"/>
    <w:multiLevelType w:val="hybridMultilevel"/>
    <w:tmpl w:val="C2D64326"/>
    <w:lvl w:ilvl="0" w:tplc="EBD4AB32">
      <w:start w:val="6"/>
      <w:numFmt w:val="decimal"/>
      <w:lvlText w:val="%1."/>
      <w:lvlJc w:val="left"/>
      <w:pPr>
        <w:ind w:left="1211" w:hanging="360"/>
      </w:pPr>
      <w:rPr>
        <w:rFonts w:hint="default"/>
        <w:b/>
      </w:rPr>
    </w:lvl>
    <w:lvl w:ilvl="1" w:tplc="43488E06">
      <w:start w:val="1"/>
      <w:numFmt w:val="lowerLetter"/>
      <w:lvlText w:val="%2."/>
      <w:lvlJc w:val="left"/>
      <w:pPr>
        <w:ind w:left="1931" w:hanging="360"/>
      </w:pPr>
    </w:lvl>
    <w:lvl w:ilvl="2" w:tplc="DD3CF35E" w:tentative="1">
      <w:start w:val="1"/>
      <w:numFmt w:val="lowerRoman"/>
      <w:lvlText w:val="%3."/>
      <w:lvlJc w:val="right"/>
      <w:pPr>
        <w:ind w:left="2651" w:hanging="180"/>
      </w:pPr>
    </w:lvl>
    <w:lvl w:ilvl="3" w:tplc="13CA90C4" w:tentative="1">
      <w:start w:val="1"/>
      <w:numFmt w:val="decimal"/>
      <w:lvlText w:val="%4."/>
      <w:lvlJc w:val="left"/>
      <w:pPr>
        <w:ind w:left="3371" w:hanging="360"/>
      </w:pPr>
    </w:lvl>
    <w:lvl w:ilvl="4" w:tplc="207483E2" w:tentative="1">
      <w:start w:val="1"/>
      <w:numFmt w:val="lowerLetter"/>
      <w:lvlText w:val="%5."/>
      <w:lvlJc w:val="left"/>
      <w:pPr>
        <w:ind w:left="4091" w:hanging="360"/>
      </w:pPr>
    </w:lvl>
    <w:lvl w:ilvl="5" w:tplc="D388812A" w:tentative="1">
      <w:start w:val="1"/>
      <w:numFmt w:val="lowerRoman"/>
      <w:lvlText w:val="%6."/>
      <w:lvlJc w:val="right"/>
      <w:pPr>
        <w:ind w:left="4811" w:hanging="180"/>
      </w:pPr>
    </w:lvl>
    <w:lvl w:ilvl="6" w:tplc="C9CC1A3A" w:tentative="1">
      <w:start w:val="1"/>
      <w:numFmt w:val="decimal"/>
      <w:lvlText w:val="%7."/>
      <w:lvlJc w:val="left"/>
      <w:pPr>
        <w:ind w:left="5531" w:hanging="360"/>
      </w:pPr>
    </w:lvl>
    <w:lvl w:ilvl="7" w:tplc="888E53C8" w:tentative="1">
      <w:start w:val="1"/>
      <w:numFmt w:val="lowerLetter"/>
      <w:lvlText w:val="%8."/>
      <w:lvlJc w:val="left"/>
      <w:pPr>
        <w:ind w:left="6251" w:hanging="360"/>
      </w:pPr>
    </w:lvl>
    <w:lvl w:ilvl="8" w:tplc="70944FF8" w:tentative="1">
      <w:start w:val="1"/>
      <w:numFmt w:val="lowerRoman"/>
      <w:lvlText w:val="%9."/>
      <w:lvlJc w:val="right"/>
      <w:pPr>
        <w:ind w:left="6971" w:hanging="180"/>
      </w:pPr>
    </w:lvl>
  </w:abstractNum>
  <w:abstractNum w:abstractNumId="33" w15:restartNumberingAfterBreak="0">
    <w:nsid w:val="64624B4B"/>
    <w:multiLevelType w:val="multilevel"/>
    <w:tmpl w:val="0CD239A6"/>
    <w:lvl w:ilvl="0">
      <w:start w:val="1"/>
      <w:numFmt w:val="decimal"/>
      <w:lvlText w:val="%1."/>
      <w:lvlJc w:val="left"/>
      <w:pPr>
        <w:tabs>
          <w:tab w:val="num" w:pos="1069"/>
        </w:tabs>
        <w:ind w:left="1069" w:hanging="360"/>
      </w:pPr>
    </w:lvl>
    <w:lvl w:ilvl="1">
      <w:start w:val="1"/>
      <w:numFmt w:val="decimal"/>
      <w:isLgl/>
      <w:lvlText w:val="%1.%2."/>
      <w:lvlJc w:val="left"/>
      <w:pPr>
        <w:tabs>
          <w:tab w:val="num" w:pos="1429"/>
        </w:tabs>
        <w:ind w:left="1429" w:hanging="720"/>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789"/>
        </w:tabs>
        <w:ind w:left="1789" w:hanging="108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34" w15:restartNumberingAfterBreak="0">
    <w:nsid w:val="66C441DA"/>
    <w:multiLevelType w:val="hybridMultilevel"/>
    <w:tmpl w:val="2B6881A8"/>
    <w:lvl w:ilvl="0" w:tplc="D444ED06">
      <w:start w:val="1"/>
      <w:numFmt w:val="decimal"/>
      <w:lvlText w:val="%1)"/>
      <w:lvlJc w:val="left"/>
      <w:pPr>
        <w:ind w:left="1684" w:hanging="975"/>
      </w:pPr>
      <w:rPr>
        <w:rFonts w:cstheme="minorBidi" w:hint="default"/>
        <w:color w:val="auto"/>
      </w:rPr>
    </w:lvl>
    <w:lvl w:ilvl="1" w:tplc="8B606776" w:tentative="1">
      <w:start w:val="1"/>
      <w:numFmt w:val="lowerLetter"/>
      <w:lvlText w:val="%2."/>
      <w:lvlJc w:val="left"/>
      <w:pPr>
        <w:ind w:left="1789" w:hanging="360"/>
      </w:pPr>
    </w:lvl>
    <w:lvl w:ilvl="2" w:tplc="AE6E4500" w:tentative="1">
      <w:start w:val="1"/>
      <w:numFmt w:val="lowerRoman"/>
      <w:lvlText w:val="%3."/>
      <w:lvlJc w:val="right"/>
      <w:pPr>
        <w:ind w:left="2509" w:hanging="180"/>
      </w:pPr>
    </w:lvl>
    <w:lvl w:ilvl="3" w:tplc="9E629546" w:tentative="1">
      <w:start w:val="1"/>
      <w:numFmt w:val="decimal"/>
      <w:lvlText w:val="%4."/>
      <w:lvlJc w:val="left"/>
      <w:pPr>
        <w:ind w:left="3229" w:hanging="360"/>
      </w:pPr>
    </w:lvl>
    <w:lvl w:ilvl="4" w:tplc="489CFC6C" w:tentative="1">
      <w:start w:val="1"/>
      <w:numFmt w:val="lowerLetter"/>
      <w:lvlText w:val="%5."/>
      <w:lvlJc w:val="left"/>
      <w:pPr>
        <w:ind w:left="3949" w:hanging="360"/>
      </w:pPr>
    </w:lvl>
    <w:lvl w:ilvl="5" w:tplc="65606A76" w:tentative="1">
      <w:start w:val="1"/>
      <w:numFmt w:val="lowerRoman"/>
      <w:lvlText w:val="%6."/>
      <w:lvlJc w:val="right"/>
      <w:pPr>
        <w:ind w:left="4669" w:hanging="180"/>
      </w:pPr>
    </w:lvl>
    <w:lvl w:ilvl="6" w:tplc="910E472E" w:tentative="1">
      <w:start w:val="1"/>
      <w:numFmt w:val="decimal"/>
      <w:lvlText w:val="%7."/>
      <w:lvlJc w:val="left"/>
      <w:pPr>
        <w:ind w:left="5389" w:hanging="360"/>
      </w:pPr>
    </w:lvl>
    <w:lvl w:ilvl="7" w:tplc="14ECFC32" w:tentative="1">
      <w:start w:val="1"/>
      <w:numFmt w:val="lowerLetter"/>
      <w:lvlText w:val="%8."/>
      <w:lvlJc w:val="left"/>
      <w:pPr>
        <w:ind w:left="6109" w:hanging="360"/>
      </w:pPr>
    </w:lvl>
    <w:lvl w:ilvl="8" w:tplc="AD0E6BF4" w:tentative="1">
      <w:start w:val="1"/>
      <w:numFmt w:val="lowerRoman"/>
      <w:lvlText w:val="%9."/>
      <w:lvlJc w:val="right"/>
      <w:pPr>
        <w:ind w:left="6829" w:hanging="180"/>
      </w:pPr>
    </w:lvl>
  </w:abstractNum>
  <w:abstractNum w:abstractNumId="35" w15:restartNumberingAfterBreak="0">
    <w:nsid w:val="6E97660B"/>
    <w:multiLevelType w:val="multilevel"/>
    <w:tmpl w:val="90CEA93C"/>
    <w:lvl w:ilvl="0">
      <w:start w:val="1"/>
      <w:numFmt w:val="decimal"/>
      <w:lvlText w:val="%1."/>
      <w:lvlJc w:val="left"/>
      <w:pPr>
        <w:tabs>
          <w:tab w:val="num" w:pos="975"/>
        </w:tabs>
        <w:ind w:left="975" w:hanging="975"/>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36" w15:restartNumberingAfterBreak="0">
    <w:nsid w:val="6EC42799"/>
    <w:multiLevelType w:val="multilevel"/>
    <w:tmpl w:val="0AC46F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74EC4E8A"/>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7566E6"/>
    <w:multiLevelType w:val="multilevel"/>
    <w:tmpl w:val="0AC46F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29"/>
  </w:num>
  <w:num w:numId="2">
    <w:abstractNumId w:val="0"/>
  </w:num>
  <w:num w:numId="3">
    <w:abstractNumId w:val="1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3"/>
  </w:num>
  <w:num w:numId="7">
    <w:abstractNumId w:val="15"/>
  </w:num>
  <w:num w:numId="8">
    <w:abstractNumId w:val="22"/>
  </w:num>
  <w:num w:numId="9">
    <w:abstractNumId w:val="21"/>
  </w:num>
  <w:num w:numId="10">
    <w:abstractNumId w:val="34"/>
  </w:num>
  <w:num w:numId="11">
    <w:abstractNumId w:val="20"/>
  </w:num>
  <w:num w:numId="12">
    <w:abstractNumId w:val="31"/>
  </w:num>
  <w:num w:numId="13">
    <w:abstractNumId w:val="28"/>
  </w:num>
  <w:num w:numId="14">
    <w:abstractNumId w:val="32"/>
  </w:num>
  <w:num w:numId="15">
    <w:abstractNumId w:val="14"/>
  </w:num>
  <w:num w:numId="16">
    <w:abstractNumId w:val="35"/>
  </w:num>
  <w:num w:numId="17">
    <w:abstractNumId w:val="38"/>
  </w:num>
  <w:num w:numId="18">
    <w:abstractNumId w:val="36"/>
  </w:num>
  <w:num w:numId="19">
    <w:abstractNumId w:val="24"/>
  </w:num>
  <w:num w:numId="20">
    <w:abstractNumId w:val="18"/>
  </w:num>
  <w:num w:numId="21">
    <w:abstractNumId w:val="25"/>
  </w:num>
  <w:num w:numId="22">
    <w:abstractNumId w:val="30"/>
  </w:num>
  <w:num w:numId="23">
    <w:abstractNumId w:val="2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7"/>
  </w:num>
  <w:num w:numId="28">
    <w:abstractNumId w:val="1"/>
  </w:num>
  <w:num w:numId="29">
    <w:abstractNumId w:val="2"/>
  </w:num>
  <w:num w:numId="30">
    <w:abstractNumId w:val="3"/>
  </w:num>
  <w:num w:numId="31">
    <w:abstractNumId w:val="4"/>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11"/>
  </w:num>
  <w:num w:numId="39">
    <w:abstractNumId w:val="1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4B"/>
    <w:rsid w:val="0000181F"/>
    <w:rsid w:val="0000386C"/>
    <w:rsid w:val="00004308"/>
    <w:rsid w:val="00011FA1"/>
    <w:rsid w:val="00012D54"/>
    <w:rsid w:val="00012F42"/>
    <w:rsid w:val="00014238"/>
    <w:rsid w:val="000158FB"/>
    <w:rsid w:val="00016B12"/>
    <w:rsid w:val="00017CC2"/>
    <w:rsid w:val="0002008C"/>
    <w:rsid w:val="000209A6"/>
    <w:rsid w:val="00020A39"/>
    <w:rsid w:val="00021128"/>
    <w:rsid w:val="00024B6E"/>
    <w:rsid w:val="00024FAB"/>
    <w:rsid w:val="000313A0"/>
    <w:rsid w:val="000321F0"/>
    <w:rsid w:val="000344DC"/>
    <w:rsid w:val="00035773"/>
    <w:rsid w:val="0004224F"/>
    <w:rsid w:val="000431C3"/>
    <w:rsid w:val="00044BC1"/>
    <w:rsid w:val="00051CFC"/>
    <w:rsid w:val="00055CBF"/>
    <w:rsid w:val="00062190"/>
    <w:rsid w:val="000663AF"/>
    <w:rsid w:val="000719A5"/>
    <w:rsid w:val="00072A7B"/>
    <w:rsid w:val="0007302C"/>
    <w:rsid w:val="00074908"/>
    <w:rsid w:val="0008015A"/>
    <w:rsid w:val="000833B9"/>
    <w:rsid w:val="00083DA3"/>
    <w:rsid w:val="00086693"/>
    <w:rsid w:val="0009010D"/>
    <w:rsid w:val="00092EE9"/>
    <w:rsid w:val="00093342"/>
    <w:rsid w:val="00093BD6"/>
    <w:rsid w:val="0009464C"/>
    <w:rsid w:val="0009486E"/>
    <w:rsid w:val="00096761"/>
    <w:rsid w:val="000A01D2"/>
    <w:rsid w:val="000A22D5"/>
    <w:rsid w:val="000A479F"/>
    <w:rsid w:val="000A4FED"/>
    <w:rsid w:val="000A5283"/>
    <w:rsid w:val="000A5B4D"/>
    <w:rsid w:val="000A5FF1"/>
    <w:rsid w:val="000A6756"/>
    <w:rsid w:val="000B6B09"/>
    <w:rsid w:val="000B6D98"/>
    <w:rsid w:val="000C6076"/>
    <w:rsid w:val="000C77E6"/>
    <w:rsid w:val="000D06DC"/>
    <w:rsid w:val="000D3531"/>
    <w:rsid w:val="000D444B"/>
    <w:rsid w:val="000E04EC"/>
    <w:rsid w:val="000E2CE6"/>
    <w:rsid w:val="000E2E2C"/>
    <w:rsid w:val="000E5DD1"/>
    <w:rsid w:val="000E61E6"/>
    <w:rsid w:val="000F0969"/>
    <w:rsid w:val="000F6129"/>
    <w:rsid w:val="000F7AF9"/>
    <w:rsid w:val="001001A5"/>
    <w:rsid w:val="001001BF"/>
    <w:rsid w:val="00100D7F"/>
    <w:rsid w:val="00100EF0"/>
    <w:rsid w:val="00100F3D"/>
    <w:rsid w:val="00101E65"/>
    <w:rsid w:val="00101FB2"/>
    <w:rsid w:val="001023EA"/>
    <w:rsid w:val="0010620A"/>
    <w:rsid w:val="00107364"/>
    <w:rsid w:val="001073F1"/>
    <w:rsid w:val="00111B52"/>
    <w:rsid w:val="00112B06"/>
    <w:rsid w:val="001141A1"/>
    <w:rsid w:val="00114968"/>
    <w:rsid w:val="00115417"/>
    <w:rsid w:val="00115DAA"/>
    <w:rsid w:val="001171B5"/>
    <w:rsid w:val="00120848"/>
    <w:rsid w:val="00126CD7"/>
    <w:rsid w:val="0012727C"/>
    <w:rsid w:val="00133F1B"/>
    <w:rsid w:val="001356F0"/>
    <w:rsid w:val="00136B6A"/>
    <w:rsid w:val="00137F0E"/>
    <w:rsid w:val="00143C60"/>
    <w:rsid w:val="00144BFD"/>
    <w:rsid w:val="00145D52"/>
    <w:rsid w:val="001463AB"/>
    <w:rsid w:val="001464A8"/>
    <w:rsid w:val="001466E8"/>
    <w:rsid w:val="00147946"/>
    <w:rsid w:val="00151277"/>
    <w:rsid w:val="00152C29"/>
    <w:rsid w:val="001540BB"/>
    <w:rsid w:val="00154346"/>
    <w:rsid w:val="0015461D"/>
    <w:rsid w:val="001558BC"/>
    <w:rsid w:val="0016047A"/>
    <w:rsid w:val="0016207C"/>
    <w:rsid w:val="00162A8E"/>
    <w:rsid w:val="00162DF1"/>
    <w:rsid w:val="001662E2"/>
    <w:rsid w:val="00166978"/>
    <w:rsid w:val="00172525"/>
    <w:rsid w:val="00173018"/>
    <w:rsid w:val="0017605C"/>
    <w:rsid w:val="001802F9"/>
    <w:rsid w:val="00181DA8"/>
    <w:rsid w:val="00186316"/>
    <w:rsid w:val="00187CA3"/>
    <w:rsid w:val="0019142B"/>
    <w:rsid w:val="00191463"/>
    <w:rsid w:val="00191BA6"/>
    <w:rsid w:val="001944C1"/>
    <w:rsid w:val="00194BCB"/>
    <w:rsid w:val="001A1811"/>
    <w:rsid w:val="001A3916"/>
    <w:rsid w:val="001A4051"/>
    <w:rsid w:val="001A4B39"/>
    <w:rsid w:val="001A7C04"/>
    <w:rsid w:val="001B2927"/>
    <w:rsid w:val="001B2F3E"/>
    <w:rsid w:val="001B3518"/>
    <w:rsid w:val="001B41F6"/>
    <w:rsid w:val="001B4B41"/>
    <w:rsid w:val="001B6747"/>
    <w:rsid w:val="001C109C"/>
    <w:rsid w:val="001C1D85"/>
    <w:rsid w:val="001C2DFF"/>
    <w:rsid w:val="001C3891"/>
    <w:rsid w:val="001C5186"/>
    <w:rsid w:val="001C7723"/>
    <w:rsid w:val="001D5540"/>
    <w:rsid w:val="001D6F69"/>
    <w:rsid w:val="001E10AB"/>
    <w:rsid w:val="001E14E2"/>
    <w:rsid w:val="001E28C9"/>
    <w:rsid w:val="001E5B9B"/>
    <w:rsid w:val="001E5DFF"/>
    <w:rsid w:val="001E6BA7"/>
    <w:rsid w:val="001E787B"/>
    <w:rsid w:val="001E7A27"/>
    <w:rsid w:val="001E7A44"/>
    <w:rsid w:val="001F2AAA"/>
    <w:rsid w:val="001F4C8E"/>
    <w:rsid w:val="001F4CAC"/>
    <w:rsid w:val="001F65BC"/>
    <w:rsid w:val="001F7438"/>
    <w:rsid w:val="0020225F"/>
    <w:rsid w:val="00202829"/>
    <w:rsid w:val="00202B13"/>
    <w:rsid w:val="00202CB6"/>
    <w:rsid w:val="00202F39"/>
    <w:rsid w:val="00204705"/>
    <w:rsid w:val="0020516D"/>
    <w:rsid w:val="00205CB8"/>
    <w:rsid w:val="0020619F"/>
    <w:rsid w:val="002077EF"/>
    <w:rsid w:val="00211DD7"/>
    <w:rsid w:val="00212CC2"/>
    <w:rsid w:val="00217232"/>
    <w:rsid w:val="00222396"/>
    <w:rsid w:val="002248AC"/>
    <w:rsid w:val="00232E78"/>
    <w:rsid w:val="00233756"/>
    <w:rsid w:val="00242CA6"/>
    <w:rsid w:val="002440E5"/>
    <w:rsid w:val="00246C3E"/>
    <w:rsid w:val="0025035C"/>
    <w:rsid w:val="00250608"/>
    <w:rsid w:val="00250636"/>
    <w:rsid w:val="00251085"/>
    <w:rsid w:val="00251219"/>
    <w:rsid w:val="00252B85"/>
    <w:rsid w:val="002601E7"/>
    <w:rsid w:val="00260487"/>
    <w:rsid w:val="00260B43"/>
    <w:rsid w:val="00263414"/>
    <w:rsid w:val="002675F6"/>
    <w:rsid w:val="00267C39"/>
    <w:rsid w:val="002702AB"/>
    <w:rsid w:val="00272862"/>
    <w:rsid w:val="0027452B"/>
    <w:rsid w:val="002761D2"/>
    <w:rsid w:val="00276CA0"/>
    <w:rsid w:val="00281399"/>
    <w:rsid w:val="002829D9"/>
    <w:rsid w:val="00284F72"/>
    <w:rsid w:val="00285950"/>
    <w:rsid w:val="00286309"/>
    <w:rsid w:val="00286751"/>
    <w:rsid w:val="00286BF8"/>
    <w:rsid w:val="00291636"/>
    <w:rsid w:val="002928C3"/>
    <w:rsid w:val="00294A2C"/>
    <w:rsid w:val="002969BE"/>
    <w:rsid w:val="002A03A6"/>
    <w:rsid w:val="002A392D"/>
    <w:rsid w:val="002A41EF"/>
    <w:rsid w:val="002A7F22"/>
    <w:rsid w:val="002B0258"/>
    <w:rsid w:val="002B13ED"/>
    <w:rsid w:val="002B14A1"/>
    <w:rsid w:val="002B2D2F"/>
    <w:rsid w:val="002B312A"/>
    <w:rsid w:val="002B3EF0"/>
    <w:rsid w:val="002B4046"/>
    <w:rsid w:val="002B705E"/>
    <w:rsid w:val="002C3B7F"/>
    <w:rsid w:val="002C4B69"/>
    <w:rsid w:val="002C4E70"/>
    <w:rsid w:val="002C5A30"/>
    <w:rsid w:val="002C67F6"/>
    <w:rsid w:val="002D22C9"/>
    <w:rsid w:val="002D5C57"/>
    <w:rsid w:val="002D7F7B"/>
    <w:rsid w:val="002E0017"/>
    <w:rsid w:val="002E0229"/>
    <w:rsid w:val="002E11DA"/>
    <w:rsid w:val="002E472C"/>
    <w:rsid w:val="002E571A"/>
    <w:rsid w:val="002F080B"/>
    <w:rsid w:val="002F2594"/>
    <w:rsid w:val="002F2EFA"/>
    <w:rsid w:val="002F7E66"/>
    <w:rsid w:val="00300E8F"/>
    <w:rsid w:val="00301E4B"/>
    <w:rsid w:val="00302C63"/>
    <w:rsid w:val="003038AC"/>
    <w:rsid w:val="003062E0"/>
    <w:rsid w:val="00307ABA"/>
    <w:rsid w:val="00312315"/>
    <w:rsid w:val="00313F23"/>
    <w:rsid w:val="00314AA8"/>
    <w:rsid w:val="00315DCC"/>
    <w:rsid w:val="00316544"/>
    <w:rsid w:val="00320863"/>
    <w:rsid w:val="00320C84"/>
    <w:rsid w:val="0032202D"/>
    <w:rsid w:val="00322983"/>
    <w:rsid w:val="00322F3F"/>
    <w:rsid w:val="003258D4"/>
    <w:rsid w:val="00327ED9"/>
    <w:rsid w:val="00332675"/>
    <w:rsid w:val="00341132"/>
    <w:rsid w:val="00342DD1"/>
    <w:rsid w:val="00343A5D"/>
    <w:rsid w:val="00344D3E"/>
    <w:rsid w:val="00350100"/>
    <w:rsid w:val="00354FFC"/>
    <w:rsid w:val="00356C99"/>
    <w:rsid w:val="003576B5"/>
    <w:rsid w:val="00360097"/>
    <w:rsid w:val="00360326"/>
    <w:rsid w:val="003630DD"/>
    <w:rsid w:val="003638CF"/>
    <w:rsid w:val="00364FD9"/>
    <w:rsid w:val="003656D8"/>
    <w:rsid w:val="0036716D"/>
    <w:rsid w:val="00367AAD"/>
    <w:rsid w:val="00367EC3"/>
    <w:rsid w:val="003705CA"/>
    <w:rsid w:val="003714A9"/>
    <w:rsid w:val="00374F9E"/>
    <w:rsid w:val="003750E8"/>
    <w:rsid w:val="00375788"/>
    <w:rsid w:val="00375AA8"/>
    <w:rsid w:val="00377B3F"/>
    <w:rsid w:val="00381397"/>
    <w:rsid w:val="00381B6B"/>
    <w:rsid w:val="0038226E"/>
    <w:rsid w:val="00382EC5"/>
    <w:rsid w:val="00386979"/>
    <w:rsid w:val="003900B8"/>
    <w:rsid w:val="00393495"/>
    <w:rsid w:val="003935AC"/>
    <w:rsid w:val="003961CD"/>
    <w:rsid w:val="003A45B0"/>
    <w:rsid w:val="003A66F6"/>
    <w:rsid w:val="003A6A5F"/>
    <w:rsid w:val="003A6BB2"/>
    <w:rsid w:val="003A6D00"/>
    <w:rsid w:val="003B22AE"/>
    <w:rsid w:val="003B3233"/>
    <w:rsid w:val="003B5508"/>
    <w:rsid w:val="003C0B13"/>
    <w:rsid w:val="003C0FF1"/>
    <w:rsid w:val="003C1620"/>
    <w:rsid w:val="003C2588"/>
    <w:rsid w:val="003C2DE8"/>
    <w:rsid w:val="003C5066"/>
    <w:rsid w:val="003C5608"/>
    <w:rsid w:val="003C71EF"/>
    <w:rsid w:val="003D4345"/>
    <w:rsid w:val="003E0379"/>
    <w:rsid w:val="003E2ABD"/>
    <w:rsid w:val="003E2C18"/>
    <w:rsid w:val="003E55B0"/>
    <w:rsid w:val="003E7A82"/>
    <w:rsid w:val="003E7D65"/>
    <w:rsid w:val="003F0361"/>
    <w:rsid w:val="003F117D"/>
    <w:rsid w:val="003F2514"/>
    <w:rsid w:val="003F41E6"/>
    <w:rsid w:val="003F6325"/>
    <w:rsid w:val="00401295"/>
    <w:rsid w:val="004019F4"/>
    <w:rsid w:val="00404196"/>
    <w:rsid w:val="00404CEE"/>
    <w:rsid w:val="00405522"/>
    <w:rsid w:val="004059AD"/>
    <w:rsid w:val="00405DBC"/>
    <w:rsid w:val="00406847"/>
    <w:rsid w:val="0040783D"/>
    <w:rsid w:val="00413AA6"/>
    <w:rsid w:val="0041411C"/>
    <w:rsid w:val="00414BE8"/>
    <w:rsid w:val="0041528C"/>
    <w:rsid w:val="00415408"/>
    <w:rsid w:val="00417670"/>
    <w:rsid w:val="00422D7D"/>
    <w:rsid w:val="004233DF"/>
    <w:rsid w:val="00426359"/>
    <w:rsid w:val="004315AE"/>
    <w:rsid w:val="00431DBF"/>
    <w:rsid w:val="004325AA"/>
    <w:rsid w:val="004325AF"/>
    <w:rsid w:val="00433AC9"/>
    <w:rsid w:val="004348CA"/>
    <w:rsid w:val="00436A52"/>
    <w:rsid w:val="00444890"/>
    <w:rsid w:val="00450147"/>
    <w:rsid w:val="00450ECB"/>
    <w:rsid w:val="00452707"/>
    <w:rsid w:val="00453231"/>
    <w:rsid w:val="0045363F"/>
    <w:rsid w:val="00453A22"/>
    <w:rsid w:val="004569F5"/>
    <w:rsid w:val="0045763E"/>
    <w:rsid w:val="00462DD3"/>
    <w:rsid w:val="00465168"/>
    <w:rsid w:val="0046689F"/>
    <w:rsid w:val="0046738C"/>
    <w:rsid w:val="00470035"/>
    <w:rsid w:val="00470E9B"/>
    <w:rsid w:val="00472FA4"/>
    <w:rsid w:val="00475E2E"/>
    <w:rsid w:val="0047729D"/>
    <w:rsid w:val="00480698"/>
    <w:rsid w:val="0048209C"/>
    <w:rsid w:val="00485E03"/>
    <w:rsid w:val="00486D83"/>
    <w:rsid w:val="00486E80"/>
    <w:rsid w:val="004870F0"/>
    <w:rsid w:val="00493F4D"/>
    <w:rsid w:val="004956A9"/>
    <w:rsid w:val="00497593"/>
    <w:rsid w:val="004A2647"/>
    <w:rsid w:val="004A38D0"/>
    <w:rsid w:val="004A4CD1"/>
    <w:rsid w:val="004A59AA"/>
    <w:rsid w:val="004A6938"/>
    <w:rsid w:val="004B02B2"/>
    <w:rsid w:val="004B2A85"/>
    <w:rsid w:val="004B35E5"/>
    <w:rsid w:val="004B4037"/>
    <w:rsid w:val="004B42AB"/>
    <w:rsid w:val="004B4DF0"/>
    <w:rsid w:val="004B7A9A"/>
    <w:rsid w:val="004C0C6E"/>
    <w:rsid w:val="004C3CDB"/>
    <w:rsid w:val="004C4D42"/>
    <w:rsid w:val="004C4F4F"/>
    <w:rsid w:val="004C7C27"/>
    <w:rsid w:val="004D13F0"/>
    <w:rsid w:val="004D1BAF"/>
    <w:rsid w:val="004D2531"/>
    <w:rsid w:val="004D42D1"/>
    <w:rsid w:val="004D481F"/>
    <w:rsid w:val="004D6E39"/>
    <w:rsid w:val="004E0585"/>
    <w:rsid w:val="004E1392"/>
    <w:rsid w:val="004E2181"/>
    <w:rsid w:val="004E330F"/>
    <w:rsid w:val="004E3460"/>
    <w:rsid w:val="004E3CEE"/>
    <w:rsid w:val="004E5EAF"/>
    <w:rsid w:val="004E6864"/>
    <w:rsid w:val="004F1EA1"/>
    <w:rsid w:val="004F6BA8"/>
    <w:rsid w:val="004F7E67"/>
    <w:rsid w:val="00502592"/>
    <w:rsid w:val="00504657"/>
    <w:rsid w:val="00507B27"/>
    <w:rsid w:val="00507BB2"/>
    <w:rsid w:val="0051079E"/>
    <w:rsid w:val="005118AF"/>
    <w:rsid w:val="00511DAD"/>
    <w:rsid w:val="00512C9E"/>
    <w:rsid w:val="005132BB"/>
    <w:rsid w:val="00513447"/>
    <w:rsid w:val="00515C44"/>
    <w:rsid w:val="00520C9F"/>
    <w:rsid w:val="00524BE3"/>
    <w:rsid w:val="00524D17"/>
    <w:rsid w:val="00527492"/>
    <w:rsid w:val="00527DF8"/>
    <w:rsid w:val="005334C1"/>
    <w:rsid w:val="00533656"/>
    <w:rsid w:val="00533ED0"/>
    <w:rsid w:val="005342C7"/>
    <w:rsid w:val="0053525C"/>
    <w:rsid w:val="0053553A"/>
    <w:rsid w:val="00535BEE"/>
    <w:rsid w:val="00535EFC"/>
    <w:rsid w:val="005373A2"/>
    <w:rsid w:val="005379B8"/>
    <w:rsid w:val="00540550"/>
    <w:rsid w:val="0054292D"/>
    <w:rsid w:val="00542AB3"/>
    <w:rsid w:val="00542F9A"/>
    <w:rsid w:val="00543158"/>
    <w:rsid w:val="005467C0"/>
    <w:rsid w:val="005500E5"/>
    <w:rsid w:val="0055180A"/>
    <w:rsid w:val="00551949"/>
    <w:rsid w:val="00552906"/>
    <w:rsid w:val="00554F33"/>
    <w:rsid w:val="00555644"/>
    <w:rsid w:val="00557957"/>
    <w:rsid w:val="0056247C"/>
    <w:rsid w:val="00563B8C"/>
    <w:rsid w:val="00564117"/>
    <w:rsid w:val="0056543E"/>
    <w:rsid w:val="0056618A"/>
    <w:rsid w:val="005665AA"/>
    <w:rsid w:val="00567907"/>
    <w:rsid w:val="00570A99"/>
    <w:rsid w:val="00573091"/>
    <w:rsid w:val="00574F43"/>
    <w:rsid w:val="0057787D"/>
    <w:rsid w:val="005778A4"/>
    <w:rsid w:val="00580CED"/>
    <w:rsid w:val="0058283C"/>
    <w:rsid w:val="005828B7"/>
    <w:rsid w:val="00582B33"/>
    <w:rsid w:val="005848D9"/>
    <w:rsid w:val="00587E7E"/>
    <w:rsid w:val="005906B4"/>
    <w:rsid w:val="0059085A"/>
    <w:rsid w:val="00592F99"/>
    <w:rsid w:val="0059492D"/>
    <w:rsid w:val="00595389"/>
    <w:rsid w:val="005954CE"/>
    <w:rsid w:val="00597602"/>
    <w:rsid w:val="005A018D"/>
    <w:rsid w:val="005A7DDC"/>
    <w:rsid w:val="005B03E3"/>
    <w:rsid w:val="005B0B39"/>
    <w:rsid w:val="005B1B8A"/>
    <w:rsid w:val="005B1C96"/>
    <w:rsid w:val="005B23CA"/>
    <w:rsid w:val="005B3468"/>
    <w:rsid w:val="005B7BC0"/>
    <w:rsid w:val="005C1C24"/>
    <w:rsid w:val="005C1D51"/>
    <w:rsid w:val="005C27A2"/>
    <w:rsid w:val="005C2857"/>
    <w:rsid w:val="005C28A1"/>
    <w:rsid w:val="005C42BE"/>
    <w:rsid w:val="005C6E24"/>
    <w:rsid w:val="005C7E43"/>
    <w:rsid w:val="005D061A"/>
    <w:rsid w:val="005D092F"/>
    <w:rsid w:val="005D24DB"/>
    <w:rsid w:val="005D2858"/>
    <w:rsid w:val="005D792E"/>
    <w:rsid w:val="005E0D1E"/>
    <w:rsid w:val="005E0EC8"/>
    <w:rsid w:val="005E148B"/>
    <w:rsid w:val="005E7C50"/>
    <w:rsid w:val="005F0709"/>
    <w:rsid w:val="005F0DCF"/>
    <w:rsid w:val="005F1087"/>
    <w:rsid w:val="005F3842"/>
    <w:rsid w:val="005F459E"/>
    <w:rsid w:val="00602D60"/>
    <w:rsid w:val="00603C27"/>
    <w:rsid w:val="00603CBB"/>
    <w:rsid w:val="00605BD2"/>
    <w:rsid w:val="00606E1E"/>
    <w:rsid w:val="006072F9"/>
    <w:rsid w:val="0061276D"/>
    <w:rsid w:val="0061393F"/>
    <w:rsid w:val="00615338"/>
    <w:rsid w:val="006165CC"/>
    <w:rsid w:val="00616D4B"/>
    <w:rsid w:val="006176A2"/>
    <w:rsid w:val="006177B2"/>
    <w:rsid w:val="00620643"/>
    <w:rsid w:val="00620A5E"/>
    <w:rsid w:val="00622598"/>
    <w:rsid w:val="00622C72"/>
    <w:rsid w:val="00626E7A"/>
    <w:rsid w:val="0062751C"/>
    <w:rsid w:val="00627A53"/>
    <w:rsid w:val="00630385"/>
    <w:rsid w:val="006311C5"/>
    <w:rsid w:val="006332F0"/>
    <w:rsid w:val="00633AFA"/>
    <w:rsid w:val="00637385"/>
    <w:rsid w:val="00637A03"/>
    <w:rsid w:val="00640881"/>
    <w:rsid w:val="00641737"/>
    <w:rsid w:val="00641A2D"/>
    <w:rsid w:val="00641EE8"/>
    <w:rsid w:val="0064205B"/>
    <w:rsid w:val="00645C92"/>
    <w:rsid w:val="006462DE"/>
    <w:rsid w:val="006463C2"/>
    <w:rsid w:val="00647569"/>
    <w:rsid w:val="00647E14"/>
    <w:rsid w:val="00650F38"/>
    <w:rsid w:val="00651521"/>
    <w:rsid w:val="00652858"/>
    <w:rsid w:val="00653B04"/>
    <w:rsid w:val="006554E6"/>
    <w:rsid w:val="00655645"/>
    <w:rsid w:val="0066047F"/>
    <w:rsid w:val="00660864"/>
    <w:rsid w:val="00664C42"/>
    <w:rsid w:val="0066591D"/>
    <w:rsid w:val="006726A6"/>
    <w:rsid w:val="00672D94"/>
    <w:rsid w:val="0067363A"/>
    <w:rsid w:val="00673663"/>
    <w:rsid w:val="00675BAB"/>
    <w:rsid w:val="00682229"/>
    <w:rsid w:val="00683139"/>
    <w:rsid w:val="00683E24"/>
    <w:rsid w:val="00691F68"/>
    <w:rsid w:val="00692387"/>
    <w:rsid w:val="0069342A"/>
    <w:rsid w:val="00693F1B"/>
    <w:rsid w:val="006954C2"/>
    <w:rsid w:val="006973D5"/>
    <w:rsid w:val="006A0C53"/>
    <w:rsid w:val="006A3100"/>
    <w:rsid w:val="006A53C4"/>
    <w:rsid w:val="006B0EA6"/>
    <w:rsid w:val="006B1445"/>
    <w:rsid w:val="006B7EFC"/>
    <w:rsid w:val="006C103C"/>
    <w:rsid w:val="006C29B9"/>
    <w:rsid w:val="006C2B57"/>
    <w:rsid w:val="006C2BBE"/>
    <w:rsid w:val="006C33F7"/>
    <w:rsid w:val="006C36C3"/>
    <w:rsid w:val="006C3F38"/>
    <w:rsid w:val="006C695A"/>
    <w:rsid w:val="006D1C9C"/>
    <w:rsid w:val="006D2583"/>
    <w:rsid w:val="006D41C9"/>
    <w:rsid w:val="006D4987"/>
    <w:rsid w:val="006D4E01"/>
    <w:rsid w:val="006D526E"/>
    <w:rsid w:val="006D5E72"/>
    <w:rsid w:val="006D5EC7"/>
    <w:rsid w:val="006D66EF"/>
    <w:rsid w:val="006E02B8"/>
    <w:rsid w:val="006E21E8"/>
    <w:rsid w:val="006E3E71"/>
    <w:rsid w:val="006E3F44"/>
    <w:rsid w:val="006F0F77"/>
    <w:rsid w:val="006F1AC5"/>
    <w:rsid w:val="006F432A"/>
    <w:rsid w:val="006F630F"/>
    <w:rsid w:val="006F6A99"/>
    <w:rsid w:val="00700F30"/>
    <w:rsid w:val="007045DC"/>
    <w:rsid w:val="00705AC9"/>
    <w:rsid w:val="00710AD7"/>
    <w:rsid w:val="00712AB5"/>
    <w:rsid w:val="0071375C"/>
    <w:rsid w:val="00714257"/>
    <w:rsid w:val="007144EA"/>
    <w:rsid w:val="007170A8"/>
    <w:rsid w:val="00717A6D"/>
    <w:rsid w:val="0072320A"/>
    <w:rsid w:val="00723387"/>
    <w:rsid w:val="00724878"/>
    <w:rsid w:val="00725105"/>
    <w:rsid w:val="0072565B"/>
    <w:rsid w:val="00726AD7"/>
    <w:rsid w:val="00730CAE"/>
    <w:rsid w:val="007324AB"/>
    <w:rsid w:val="00733C24"/>
    <w:rsid w:val="00737A8A"/>
    <w:rsid w:val="0074052C"/>
    <w:rsid w:val="00741B88"/>
    <w:rsid w:val="00745E93"/>
    <w:rsid w:val="007462A5"/>
    <w:rsid w:val="00747367"/>
    <w:rsid w:val="00747540"/>
    <w:rsid w:val="00747B29"/>
    <w:rsid w:val="00747FD1"/>
    <w:rsid w:val="0075084E"/>
    <w:rsid w:val="00750855"/>
    <w:rsid w:val="00751565"/>
    <w:rsid w:val="00753789"/>
    <w:rsid w:val="00754E32"/>
    <w:rsid w:val="00756C80"/>
    <w:rsid w:val="00760C55"/>
    <w:rsid w:val="007620F5"/>
    <w:rsid w:val="00762622"/>
    <w:rsid w:val="007632A0"/>
    <w:rsid w:val="00766E66"/>
    <w:rsid w:val="007678CD"/>
    <w:rsid w:val="0077259B"/>
    <w:rsid w:val="00773BFC"/>
    <w:rsid w:val="00773C3F"/>
    <w:rsid w:val="00775E0C"/>
    <w:rsid w:val="0077650E"/>
    <w:rsid w:val="007802F6"/>
    <w:rsid w:val="00790E4E"/>
    <w:rsid w:val="00791F85"/>
    <w:rsid w:val="00791FF5"/>
    <w:rsid w:val="0079302E"/>
    <w:rsid w:val="00794FAD"/>
    <w:rsid w:val="00796B18"/>
    <w:rsid w:val="007A00C9"/>
    <w:rsid w:val="007A1BAE"/>
    <w:rsid w:val="007A3148"/>
    <w:rsid w:val="007A37FD"/>
    <w:rsid w:val="007A3FDD"/>
    <w:rsid w:val="007A7800"/>
    <w:rsid w:val="007B0D1C"/>
    <w:rsid w:val="007B0EAA"/>
    <w:rsid w:val="007B14E7"/>
    <w:rsid w:val="007B194A"/>
    <w:rsid w:val="007B2BAA"/>
    <w:rsid w:val="007B44CE"/>
    <w:rsid w:val="007B4634"/>
    <w:rsid w:val="007B5ABD"/>
    <w:rsid w:val="007B7074"/>
    <w:rsid w:val="007B70EC"/>
    <w:rsid w:val="007C0376"/>
    <w:rsid w:val="007C1908"/>
    <w:rsid w:val="007C5F06"/>
    <w:rsid w:val="007D01FC"/>
    <w:rsid w:val="007D052C"/>
    <w:rsid w:val="007D24A0"/>
    <w:rsid w:val="007D2BF8"/>
    <w:rsid w:val="007D3109"/>
    <w:rsid w:val="007D539F"/>
    <w:rsid w:val="007D7F60"/>
    <w:rsid w:val="007E2929"/>
    <w:rsid w:val="007E6D49"/>
    <w:rsid w:val="007F1597"/>
    <w:rsid w:val="007F19C6"/>
    <w:rsid w:val="007F272C"/>
    <w:rsid w:val="007F3699"/>
    <w:rsid w:val="007F38F6"/>
    <w:rsid w:val="007F3B68"/>
    <w:rsid w:val="007F71A2"/>
    <w:rsid w:val="007F7572"/>
    <w:rsid w:val="007F76BA"/>
    <w:rsid w:val="00803A8D"/>
    <w:rsid w:val="0080578A"/>
    <w:rsid w:val="00805BEB"/>
    <w:rsid w:val="00810601"/>
    <w:rsid w:val="00813279"/>
    <w:rsid w:val="00814221"/>
    <w:rsid w:val="008148FC"/>
    <w:rsid w:val="00815739"/>
    <w:rsid w:val="008166DB"/>
    <w:rsid w:val="008168FF"/>
    <w:rsid w:val="00816C96"/>
    <w:rsid w:val="00817AB8"/>
    <w:rsid w:val="00820BDF"/>
    <w:rsid w:val="008216EC"/>
    <w:rsid w:val="00822184"/>
    <w:rsid w:val="008243B7"/>
    <w:rsid w:val="008264AA"/>
    <w:rsid w:val="00826904"/>
    <w:rsid w:val="008311C6"/>
    <w:rsid w:val="00834FAC"/>
    <w:rsid w:val="008357E6"/>
    <w:rsid w:val="0083650B"/>
    <w:rsid w:val="008372E6"/>
    <w:rsid w:val="008408A1"/>
    <w:rsid w:val="00841FC4"/>
    <w:rsid w:val="00852E64"/>
    <w:rsid w:val="00853B89"/>
    <w:rsid w:val="00854745"/>
    <w:rsid w:val="00860321"/>
    <w:rsid w:val="00861ED7"/>
    <w:rsid w:val="0086290A"/>
    <w:rsid w:val="00864659"/>
    <w:rsid w:val="008703B1"/>
    <w:rsid w:val="00871813"/>
    <w:rsid w:val="00871A05"/>
    <w:rsid w:val="008721AF"/>
    <w:rsid w:val="00872D52"/>
    <w:rsid w:val="0087306A"/>
    <w:rsid w:val="00873EE5"/>
    <w:rsid w:val="008747C0"/>
    <w:rsid w:val="00881767"/>
    <w:rsid w:val="00882747"/>
    <w:rsid w:val="0088384E"/>
    <w:rsid w:val="00885F3E"/>
    <w:rsid w:val="00890432"/>
    <w:rsid w:val="008917A5"/>
    <w:rsid w:val="008918CC"/>
    <w:rsid w:val="00892524"/>
    <w:rsid w:val="00892DE6"/>
    <w:rsid w:val="00893EA4"/>
    <w:rsid w:val="00895518"/>
    <w:rsid w:val="00895DCA"/>
    <w:rsid w:val="008969A7"/>
    <w:rsid w:val="0089724E"/>
    <w:rsid w:val="0089739A"/>
    <w:rsid w:val="008974A4"/>
    <w:rsid w:val="00897876"/>
    <w:rsid w:val="008A1A44"/>
    <w:rsid w:val="008A2C72"/>
    <w:rsid w:val="008A3E9A"/>
    <w:rsid w:val="008A41BB"/>
    <w:rsid w:val="008A6DC8"/>
    <w:rsid w:val="008B3557"/>
    <w:rsid w:val="008B38B3"/>
    <w:rsid w:val="008B556A"/>
    <w:rsid w:val="008B5A20"/>
    <w:rsid w:val="008B66D9"/>
    <w:rsid w:val="008B6946"/>
    <w:rsid w:val="008B7972"/>
    <w:rsid w:val="008B7C95"/>
    <w:rsid w:val="008C11E9"/>
    <w:rsid w:val="008C232C"/>
    <w:rsid w:val="008C37D9"/>
    <w:rsid w:val="008C3E42"/>
    <w:rsid w:val="008C5890"/>
    <w:rsid w:val="008C67CD"/>
    <w:rsid w:val="008D0FC3"/>
    <w:rsid w:val="008D252A"/>
    <w:rsid w:val="008D2692"/>
    <w:rsid w:val="008D2CCE"/>
    <w:rsid w:val="008D43A8"/>
    <w:rsid w:val="008D4E44"/>
    <w:rsid w:val="008E1E53"/>
    <w:rsid w:val="008E282F"/>
    <w:rsid w:val="008E2863"/>
    <w:rsid w:val="008E2E54"/>
    <w:rsid w:val="008E4CE2"/>
    <w:rsid w:val="008E76F0"/>
    <w:rsid w:val="008F2319"/>
    <w:rsid w:val="008F332B"/>
    <w:rsid w:val="008F4DCF"/>
    <w:rsid w:val="008F4E09"/>
    <w:rsid w:val="008F5D40"/>
    <w:rsid w:val="008F655F"/>
    <w:rsid w:val="00901B06"/>
    <w:rsid w:val="00901D1E"/>
    <w:rsid w:val="00902187"/>
    <w:rsid w:val="00903B5C"/>
    <w:rsid w:val="00905CA4"/>
    <w:rsid w:val="0090602D"/>
    <w:rsid w:val="00906998"/>
    <w:rsid w:val="00906CC7"/>
    <w:rsid w:val="00906D4B"/>
    <w:rsid w:val="00910484"/>
    <w:rsid w:val="0091093C"/>
    <w:rsid w:val="0091657C"/>
    <w:rsid w:val="00916F10"/>
    <w:rsid w:val="0092530E"/>
    <w:rsid w:val="009255C7"/>
    <w:rsid w:val="00925700"/>
    <w:rsid w:val="009272E2"/>
    <w:rsid w:val="00931302"/>
    <w:rsid w:val="00931A6D"/>
    <w:rsid w:val="00931E90"/>
    <w:rsid w:val="009331E9"/>
    <w:rsid w:val="0093731C"/>
    <w:rsid w:val="009378F2"/>
    <w:rsid w:val="00940E02"/>
    <w:rsid w:val="0094293D"/>
    <w:rsid w:val="0094447E"/>
    <w:rsid w:val="00944BDB"/>
    <w:rsid w:val="00946970"/>
    <w:rsid w:val="00950FA0"/>
    <w:rsid w:val="00950FA5"/>
    <w:rsid w:val="009512E9"/>
    <w:rsid w:val="0095466D"/>
    <w:rsid w:val="00955FE3"/>
    <w:rsid w:val="00956615"/>
    <w:rsid w:val="0096043C"/>
    <w:rsid w:val="0096047A"/>
    <w:rsid w:val="00961321"/>
    <w:rsid w:val="00961400"/>
    <w:rsid w:val="00962116"/>
    <w:rsid w:val="0096424B"/>
    <w:rsid w:val="00965923"/>
    <w:rsid w:val="00965C95"/>
    <w:rsid w:val="009667BB"/>
    <w:rsid w:val="00970C59"/>
    <w:rsid w:val="00971617"/>
    <w:rsid w:val="009718C2"/>
    <w:rsid w:val="0097199C"/>
    <w:rsid w:val="0097273F"/>
    <w:rsid w:val="00973188"/>
    <w:rsid w:val="00974FC7"/>
    <w:rsid w:val="00980652"/>
    <w:rsid w:val="009811AC"/>
    <w:rsid w:val="009861B4"/>
    <w:rsid w:val="009910BF"/>
    <w:rsid w:val="009924CC"/>
    <w:rsid w:val="00992D7E"/>
    <w:rsid w:val="00993C89"/>
    <w:rsid w:val="0099432D"/>
    <w:rsid w:val="0099630A"/>
    <w:rsid w:val="009A422A"/>
    <w:rsid w:val="009A69F6"/>
    <w:rsid w:val="009A6A95"/>
    <w:rsid w:val="009A70B7"/>
    <w:rsid w:val="009A778E"/>
    <w:rsid w:val="009B1F46"/>
    <w:rsid w:val="009B6AD8"/>
    <w:rsid w:val="009B6B07"/>
    <w:rsid w:val="009B72CF"/>
    <w:rsid w:val="009B7E8A"/>
    <w:rsid w:val="009C122B"/>
    <w:rsid w:val="009C17CB"/>
    <w:rsid w:val="009C3C7E"/>
    <w:rsid w:val="009C65FC"/>
    <w:rsid w:val="009C6D17"/>
    <w:rsid w:val="009C6DDB"/>
    <w:rsid w:val="009D0249"/>
    <w:rsid w:val="009D2564"/>
    <w:rsid w:val="009E0ED2"/>
    <w:rsid w:val="009E339A"/>
    <w:rsid w:val="009E4C04"/>
    <w:rsid w:val="009E4EAD"/>
    <w:rsid w:val="009E59F5"/>
    <w:rsid w:val="009E5C26"/>
    <w:rsid w:val="009E7688"/>
    <w:rsid w:val="009F231D"/>
    <w:rsid w:val="009F2FCE"/>
    <w:rsid w:val="009F30FA"/>
    <w:rsid w:val="009F570B"/>
    <w:rsid w:val="00A002D6"/>
    <w:rsid w:val="00A02138"/>
    <w:rsid w:val="00A0305B"/>
    <w:rsid w:val="00A033CE"/>
    <w:rsid w:val="00A04FCD"/>
    <w:rsid w:val="00A0560B"/>
    <w:rsid w:val="00A0566E"/>
    <w:rsid w:val="00A058D2"/>
    <w:rsid w:val="00A05FA4"/>
    <w:rsid w:val="00A06A88"/>
    <w:rsid w:val="00A070B9"/>
    <w:rsid w:val="00A070F1"/>
    <w:rsid w:val="00A131A0"/>
    <w:rsid w:val="00A16079"/>
    <w:rsid w:val="00A164A9"/>
    <w:rsid w:val="00A16FCA"/>
    <w:rsid w:val="00A17035"/>
    <w:rsid w:val="00A17884"/>
    <w:rsid w:val="00A212A9"/>
    <w:rsid w:val="00A219DA"/>
    <w:rsid w:val="00A231F1"/>
    <w:rsid w:val="00A23A00"/>
    <w:rsid w:val="00A26245"/>
    <w:rsid w:val="00A27421"/>
    <w:rsid w:val="00A3022B"/>
    <w:rsid w:val="00A31105"/>
    <w:rsid w:val="00A3631A"/>
    <w:rsid w:val="00A40404"/>
    <w:rsid w:val="00A4116D"/>
    <w:rsid w:val="00A43ECA"/>
    <w:rsid w:val="00A443C6"/>
    <w:rsid w:val="00A453B7"/>
    <w:rsid w:val="00A46045"/>
    <w:rsid w:val="00A4799A"/>
    <w:rsid w:val="00A5059B"/>
    <w:rsid w:val="00A55C94"/>
    <w:rsid w:val="00A565D3"/>
    <w:rsid w:val="00A57458"/>
    <w:rsid w:val="00A605AC"/>
    <w:rsid w:val="00A61292"/>
    <w:rsid w:val="00A612BF"/>
    <w:rsid w:val="00A62785"/>
    <w:rsid w:val="00A639CA"/>
    <w:rsid w:val="00A66B0D"/>
    <w:rsid w:val="00A670CA"/>
    <w:rsid w:val="00A71630"/>
    <w:rsid w:val="00A74B1F"/>
    <w:rsid w:val="00A74FFF"/>
    <w:rsid w:val="00A756E2"/>
    <w:rsid w:val="00A76BAD"/>
    <w:rsid w:val="00A775C1"/>
    <w:rsid w:val="00A802CE"/>
    <w:rsid w:val="00A8120C"/>
    <w:rsid w:val="00A83122"/>
    <w:rsid w:val="00A83F40"/>
    <w:rsid w:val="00A847CB"/>
    <w:rsid w:val="00A849AF"/>
    <w:rsid w:val="00A84EAE"/>
    <w:rsid w:val="00A86A26"/>
    <w:rsid w:val="00A879A6"/>
    <w:rsid w:val="00A901A9"/>
    <w:rsid w:val="00A90F0E"/>
    <w:rsid w:val="00A92ED2"/>
    <w:rsid w:val="00A93FAF"/>
    <w:rsid w:val="00A96419"/>
    <w:rsid w:val="00AA0224"/>
    <w:rsid w:val="00AA1D6C"/>
    <w:rsid w:val="00AA46E2"/>
    <w:rsid w:val="00AA6A4C"/>
    <w:rsid w:val="00AA7958"/>
    <w:rsid w:val="00AB0BEB"/>
    <w:rsid w:val="00AB1E7F"/>
    <w:rsid w:val="00AB2999"/>
    <w:rsid w:val="00AB2F4B"/>
    <w:rsid w:val="00AB410A"/>
    <w:rsid w:val="00AB78BA"/>
    <w:rsid w:val="00AC1955"/>
    <w:rsid w:val="00AC2044"/>
    <w:rsid w:val="00AC283C"/>
    <w:rsid w:val="00AC3182"/>
    <w:rsid w:val="00AC61B8"/>
    <w:rsid w:val="00AC7BA9"/>
    <w:rsid w:val="00AD105B"/>
    <w:rsid w:val="00AD4A3E"/>
    <w:rsid w:val="00AE11ED"/>
    <w:rsid w:val="00AE3BE0"/>
    <w:rsid w:val="00AE3E8D"/>
    <w:rsid w:val="00AE6BA8"/>
    <w:rsid w:val="00AE7FC0"/>
    <w:rsid w:val="00AF111D"/>
    <w:rsid w:val="00AF22F8"/>
    <w:rsid w:val="00AF5BF8"/>
    <w:rsid w:val="00AF660C"/>
    <w:rsid w:val="00AF6C49"/>
    <w:rsid w:val="00B011CF"/>
    <w:rsid w:val="00B05106"/>
    <w:rsid w:val="00B06246"/>
    <w:rsid w:val="00B07DDE"/>
    <w:rsid w:val="00B112FB"/>
    <w:rsid w:val="00B20B8B"/>
    <w:rsid w:val="00B23548"/>
    <w:rsid w:val="00B24C9C"/>
    <w:rsid w:val="00B251CC"/>
    <w:rsid w:val="00B25840"/>
    <w:rsid w:val="00B2731C"/>
    <w:rsid w:val="00B300D7"/>
    <w:rsid w:val="00B30570"/>
    <w:rsid w:val="00B319B9"/>
    <w:rsid w:val="00B323F6"/>
    <w:rsid w:val="00B329EC"/>
    <w:rsid w:val="00B34B0B"/>
    <w:rsid w:val="00B351B8"/>
    <w:rsid w:val="00B37B70"/>
    <w:rsid w:val="00B37F33"/>
    <w:rsid w:val="00B41496"/>
    <w:rsid w:val="00B415C4"/>
    <w:rsid w:val="00B42615"/>
    <w:rsid w:val="00B47D59"/>
    <w:rsid w:val="00B558BF"/>
    <w:rsid w:val="00B56020"/>
    <w:rsid w:val="00B562F2"/>
    <w:rsid w:val="00B5679B"/>
    <w:rsid w:val="00B6547C"/>
    <w:rsid w:val="00B65B4E"/>
    <w:rsid w:val="00B66253"/>
    <w:rsid w:val="00B66F38"/>
    <w:rsid w:val="00B671CF"/>
    <w:rsid w:val="00B67B95"/>
    <w:rsid w:val="00B7249B"/>
    <w:rsid w:val="00B725C8"/>
    <w:rsid w:val="00B72626"/>
    <w:rsid w:val="00B7461C"/>
    <w:rsid w:val="00B77DD5"/>
    <w:rsid w:val="00B82C55"/>
    <w:rsid w:val="00B857DA"/>
    <w:rsid w:val="00B85E02"/>
    <w:rsid w:val="00B86E00"/>
    <w:rsid w:val="00B87500"/>
    <w:rsid w:val="00B87895"/>
    <w:rsid w:val="00B903EB"/>
    <w:rsid w:val="00B90A84"/>
    <w:rsid w:val="00B9721A"/>
    <w:rsid w:val="00BA11FB"/>
    <w:rsid w:val="00BA35EE"/>
    <w:rsid w:val="00BA62F2"/>
    <w:rsid w:val="00BA7F47"/>
    <w:rsid w:val="00BB0433"/>
    <w:rsid w:val="00BB1E3A"/>
    <w:rsid w:val="00BB2070"/>
    <w:rsid w:val="00BB3B9E"/>
    <w:rsid w:val="00BB4A5A"/>
    <w:rsid w:val="00BB55CE"/>
    <w:rsid w:val="00BC7AD9"/>
    <w:rsid w:val="00BD2549"/>
    <w:rsid w:val="00BD256B"/>
    <w:rsid w:val="00BD3C0D"/>
    <w:rsid w:val="00BD5873"/>
    <w:rsid w:val="00BD6811"/>
    <w:rsid w:val="00BD7004"/>
    <w:rsid w:val="00BE0A53"/>
    <w:rsid w:val="00BE2F5F"/>
    <w:rsid w:val="00BE362D"/>
    <w:rsid w:val="00BE660F"/>
    <w:rsid w:val="00BF10B2"/>
    <w:rsid w:val="00BF17A5"/>
    <w:rsid w:val="00BF345C"/>
    <w:rsid w:val="00BF3CAF"/>
    <w:rsid w:val="00BF6545"/>
    <w:rsid w:val="00BF69C2"/>
    <w:rsid w:val="00C0244B"/>
    <w:rsid w:val="00C0294A"/>
    <w:rsid w:val="00C0472A"/>
    <w:rsid w:val="00C06396"/>
    <w:rsid w:val="00C10D25"/>
    <w:rsid w:val="00C11104"/>
    <w:rsid w:val="00C1198F"/>
    <w:rsid w:val="00C12DE5"/>
    <w:rsid w:val="00C137B9"/>
    <w:rsid w:val="00C13FBB"/>
    <w:rsid w:val="00C14D65"/>
    <w:rsid w:val="00C20A5D"/>
    <w:rsid w:val="00C20C53"/>
    <w:rsid w:val="00C26897"/>
    <w:rsid w:val="00C27FA9"/>
    <w:rsid w:val="00C27FAB"/>
    <w:rsid w:val="00C300FB"/>
    <w:rsid w:val="00C30F4E"/>
    <w:rsid w:val="00C31728"/>
    <w:rsid w:val="00C318E0"/>
    <w:rsid w:val="00C32303"/>
    <w:rsid w:val="00C3443F"/>
    <w:rsid w:val="00C36272"/>
    <w:rsid w:val="00C36DD3"/>
    <w:rsid w:val="00C42AC7"/>
    <w:rsid w:val="00C42C5A"/>
    <w:rsid w:val="00C468ED"/>
    <w:rsid w:val="00C47399"/>
    <w:rsid w:val="00C47795"/>
    <w:rsid w:val="00C47A64"/>
    <w:rsid w:val="00C50A8C"/>
    <w:rsid w:val="00C538FC"/>
    <w:rsid w:val="00C546BD"/>
    <w:rsid w:val="00C56029"/>
    <w:rsid w:val="00C56B1D"/>
    <w:rsid w:val="00C570BC"/>
    <w:rsid w:val="00C622AA"/>
    <w:rsid w:val="00C62595"/>
    <w:rsid w:val="00C62C1B"/>
    <w:rsid w:val="00C65B90"/>
    <w:rsid w:val="00C753A7"/>
    <w:rsid w:val="00C75F85"/>
    <w:rsid w:val="00C77ED8"/>
    <w:rsid w:val="00C80D22"/>
    <w:rsid w:val="00C83AD3"/>
    <w:rsid w:val="00C83D8C"/>
    <w:rsid w:val="00C9028C"/>
    <w:rsid w:val="00C94866"/>
    <w:rsid w:val="00C957D9"/>
    <w:rsid w:val="00CA3200"/>
    <w:rsid w:val="00CA5B6D"/>
    <w:rsid w:val="00CA73C0"/>
    <w:rsid w:val="00CB2E10"/>
    <w:rsid w:val="00CB42AF"/>
    <w:rsid w:val="00CC3D94"/>
    <w:rsid w:val="00CC5858"/>
    <w:rsid w:val="00CD0F5D"/>
    <w:rsid w:val="00CD3C08"/>
    <w:rsid w:val="00CD45CD"/>
    <w:rsid w:val="00CE0695"/>
    <w:rsid w:val="00CE1080"/>
    <w:rsid w:val="00CE1AA0"/>
    <w:rsid w:val="00CE1BB1"/>
    <w:rsid w:val="00CE296D"/>
    <w:rsid w:val="00CE3524"/>
    <w:rsid w:val="00CE5D3C"/>
    <w:rsid w:val="00CE7BF1"/>
    <w:rsid w:val="00D010A5"/>
    <w:rsid w:val="00D018B8"/>
    <w:rsid w:val="00D019D6"/>
    <w:rsid w:val="00D03566"/>
    <w:rsid w:val="00D036CB"/>
    <w:rsid w:val="00D0470E"/>
    <w:rsid w:val="00D05BAD"/>
    <w:rsid w:val="00D06840"/>
    <w:rsid w:val="00D07B95"/>
    <w:rsid w:val="00D10670"/>
    <w:rsid w:val="00D1136C"/>
    <w:rsid w:val="00D16308"/>
    <w:rsid w:val="00D204BC"/>
    <w:rsid w:val="00D2080B"/>
    <w:rsid w:val="00D20D1E"/>
    <w:rsid w:val="00D23521"/>
    <w:rsid w:val="00D235A4"/>
    <w:rsid w:val="00D25D3B"/>
    <w:rsid w:val="00D26746"/>
    <w:rsid w:val="00D26AB7"/>
    <w:rsid w:val="00D26E97"/>
    <w:rsid w:val="00D27AEC"/>
    <w:rsid w:val="00D27E2D"/>
    <w:rsid w:val="00D31173"/>
    <w:rsid w:val="00D31BD3"/>
    <w:rsid w:val="00D3283C"/>
    <w:rsid w:val="00D3424A"/>
    <w:rsid w:val="00D35709"/>
    <w:rsid w:val="00D35FF8"/>
    <w:rsid w:val="00D361D9"/>
    <w:rsid w:val="00D36BC9"/>
    <w:rsid w:val="00D37E77"/>
    <w:rsid w:val="00D40314"/>
    <w:rsid w:val="00D4102D"/>
    <w:rsid w:val="00D42930"/>
    <w:rsid w:val="00D429BD"/>
    <w:rsid w:val="00D42E5B"/>
    <w:rsid w:val="00D43453"/>
    <w:rsid w:val="00D44359"/>
    <w:rsid w:val="00D447C3"/>
    <w:rsid w:val="00D456C1"/>
    <w:rsid w:val="00D4771E"/>
    <w:rsid w:val="00D47C16"/>
    <w:rsid w:val="00D5251C"/>
    <w:rsid w:val="00D52937"/>
    <w:rsid w:val="00D53FCC"/>
    <w:rsid w:val="00D553A2"/>
    <w:rsid w:val="00D57A30"/>
    <w:rsid w:val="00D624A2"/>
    <w:rsid w:val="00D64487"/>
    <w:rsid w:val="00D6573D"/>
    <w:rsid w:val="00D66A9C"/>
    <w:rsid w:val="00D679D5"/>
    <w:rsid w:val="00D747C2"/>
    <w:rsid w:val="00D86068"/>
    <w:rsid w:val="00D90F71"/>
    <w:rsid w:val="00D963A9"/>
    <w:rsid w:val="00D96DE4"/>
    <w:rsid w:val="00D97C46"/>
    <w:rsid w:val="00DA1FA0"/>
    <w:rsid w:val="00DA2B7C"/>
    <w:rsid w:val="00DA32AE"/>
    <w:rsid w:val="00DA5B0D"/>
    <w:rsid w:val="00DA6EB1"/>
    <w:rsid w:val="00DB43F8"/>
    <w:rsid w:val="00DC2395"/>
    <w:rsid w:val="00DC2A99"/>
    <w:rsid w:val="00DC7C0B"/>
    <w:rsid w:val="00DD3115"/>
    <w:rsid w:val="00DD3A3F"/>
    <w:rsid w:val="00DD4F7A"/>
    <w:rsid w:val="00DD60F5"/>
    <w:rsid w:val="00DE026D"/>
    <w:rsid w:val="00DE0F50"/>
    <w:rsid w:val="00DE4F4A"/>
    <w:rsid w:val="00DE64EE"/>
    <w:rsid w:val="00DE6D8E"/>
    <w:rsid w:val="00DF126E"/>
    <w:rsid w:val="00DF69A4"/>
    <w:rsid w:val="00E0099B"/>
    <w:rsid w:val="00E01E21"/>
    <w:rsid w:val="00E034E6"/>
    <w:rsid w:val="00E0737B"/>
    <w:rsid w:val="00E14F42"/>
    <w:rsid w:val="00E15720"/>
    <w:rsid w:val="00E1753C"/>
    <w:rsid w:val="00E205D2"/>
    <w:rsid w:val="00E2155A"/>
    <w:rsid w:val="00E2213B"/>
    <w:rsid w:val="00E2313F"/>
    <w:rsid w:val="00E26740"/>
    <w:rsid w:val="00E3095E"/>
    <w:rsid w:val="00E3238C"/>
    <w:rsid w:val="00E37BFB"/>
    <w:rsid w:val="00E42688"/>
    <w:rsid w:val="00E42FAE"/>
    <w:rsid w:val="00E469C6"/>
    <w:rsid w:val="00E46D31"/>
    <w:rsid w:val="00E539AF"/>
    <w:rsid w:val="00E547FB"/>
    <w:rsid w:val="00E617BF"/>
    <w:rsid w:val="00E63599"/>
    <w:rsid w:val="00E64368"/>
    <w:rsid w:val="00E65261"/>
    <w:rsid w:val="00E65D4F"/>
    <w:rsid w:val="00E66D41"/>
    <w:rsid w:val="00E7121C"/>
    <w:rsid w:val="00E72FDB"/>
    <w:rsid w:val="00E75466"/>
    <w:rsid w:val="00E7796C"/>
    <w:rsid w:val="00E80608"/>
    <w:rsid w:val="00E80A31"/>
    <w:rsid w:val="00E82B97"/>
    <w:rsid w:val="00E83096"/>
    <w:rsid w:val="00E912D7"/>
    <w:rsid w:val="00E91FAD"/>
    <w:rsid w:val="00E9204D"/>
    <w:rsid w:val="00E926FE"/>
    <w:rsid w:val="00E93091"/>
    <w:rsid w:val="00E93E70"/>
    <w:rsid w:val="00E9465C"/>
    <w:rsid w:val="00EA1F9E"/>
    <w:rsid w:val="00EA3566"/>
    <w:rsid w:val="00EA4720"/>
    <w:rsid w:val="00EA607D"/>
    <w:rsid w:val="00EB0DEB"/>
    <w:rsid w:val="00EB0E63"/>
    <w:rsid w:val="00EB42E4"/>
    <w:rsid w:val="00EC2DE5"/>
    <w:rsid w:val="00EC4A43"/>
    <w:rsid w:val="00EC4FF0"/>
    <w:rsid w:val="00EC59D9"/>
    <w:rsid w:val="00EC6E87"/>
    <w:rsid w:val="00EC7468"/>
    <w:rsid w:val="00EC7892"/>
    <w:rsid w:val="00ED3693"/>
    <w:rsid w:val="00ED3ACC"/>
    <w:rsid w:val="00ED46FB"/>
    <w:rsid w:val="00ED7F02"/>
    <w:rsid w:val="00EE113B"/>
    <w:rsid w:val="00EE2827"/>
    <w:rsid w:val="00EE3349"/>
    <w:rsid w:val="00EE3795"/>
    <w:rsid w:val="00EE40E1"/>
    <w:rsid w:val="00EE62B0"/>
    <w:rsid w:val="00EE7116"/>
    <w:rsid w:val="00EE765F"/>
    <w:rsid w:val="00EE78C3"/>
    <w:rsid w:val="00EF0D90"/>
    <w:rsid w:val="00EF1214"/>
    <w:rsid w:val="00EF1411"/>
    <w:rsid w:val="00EF1B87"/>
    <w:rsid w:val="00EF3DE4"/>
    <w:rsid w:val="00EF68B5"/>
    <w:rsid w:val="00EF7B91"/>
    <w:rsid w:val="00EF7E94"/>
    <w:rsid w:val="00F00E22"/>
    <w:rsid w:val="00F015B4"/>
    <w:rsid w:val="00F01719"/>
    <w:rsid w:val="00F044F6"/>
    <w:rsid w:val="00F05387"/>
    <w:rsid w:val="00F07B1F"/>
    <w:rsid w:val="00F07B4D"/>
    <w:rsid w:val="00F100D3"/>
    <w:rsid w:val="00F1393E"/>
    <w:rsid w:val="00F145B3"/>
    <w:rsid w:val="00F14AAE"/>
    <w:rsid w:val="00F159C9"/>
    <w:rsid w:val="00F208DD"/>
    <w:rsid w:val="00F23F08"/>
    <w:rsid w:val="00F267FF"/>
    <w:rsid w:val="00F27BCD"/>
    <w:rsid w:val="00F33210"/>
    <w:rsid w:val="00F355BD"/>
    <w:rsid w:val="00F356CC"/>
    <w:rsid w:val="00F42A22"/>
    <w:rsid w:val="00F43795"/>
    <w:rsid w:val="00F446F3"/>
    <w:rsid w:val="00F470B4"/>
    <w:rsid w:val="00F52266"/>
    <w:rsid w:val="00F54CD7"/>
    <w:rsid w:val="00F55660"/>
    <w:rsid w:val="00F56886"/>
    <w:rsid w:val="00F57B2F"/>
    <w:rsid w:val="00F6462C"/>
    <w:rsid w:val="00F730F4"/>
    <w:rsid w:val="00F733EB"/>
    <w:rsid w:val="00F75177"/>
    <w:rsid w:val="00F7650C"/>
    <w:rsid w:val="00F80ACC"/>
    <w:rsid w:val="00F81CE3"/>
    <w:rsid w:val="00F848A6"/>
    <w:rsid w:val="00F84F40"/>
    <w:rsid w:val="00F87E9C"/>
    <w:rsid w:val="00F92D41"/>
    <w:rsid w:val="00FA25BF"/>
    <w:rsid w:val="00FA48E9"/>
    <w:rsid w:val="00FA5146"/>
    <w:rsid w:val="00FA6561"/>
    <w:rsid w:val="00FA67AE"/>
    <w:rsid w:val="00FB1E9C"/>
    <w:rsid w:val="00FB3606"/>
    <w:rsid w:val="00FB3DDB"/>
    <w:rsid w:val="00FB40BA"/>
    <w:rsid w:val="00FB4515"/>
    <w:rsid w:val="00FB4588"/>
    <w:rsid w:val="00FB52FD"/>
    <w:rsid w:val="00FB6156"/>
    <w:rsid w:val="00FB6499"/>
    <w:rsid w:val="00FC050A"/>
    <w:rsid w:val="00FC0B40"/>
    <w:rsid w:val="00FC0BD6"/>
    <w:rsid w:val="00FC4C04"/>
    <w:rsid w:val="00FC5892"/>
    <w:rsid w:val="00FD0D71"/>
    <w:rsid w:val="00FD3E78"/>
    <w:rsid w:val="00FD43D2"/>
    <w:rsid w:val="00FE2483"/>
    <w:rsid w:val="00FE2FD3"/>
    <w:rsid w:val="00FE7304"/>
    <w:rsid w:val="00FF4D18"/>
    <w:rsid w:val="00FF524E"/>
    <w:rsid w:val="00FF5669"/>
    <w:rsid w:val="00FF61A5"/>
    <w:rsid w:val="00FF6223"/>
    <w:rsid w:val="00FF6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5978"/>
  <w15:docId w15:val="{801E9788-81CD-4211-B1A6-CBCC38AD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897"/>
  </w:style>
  <w:style w:type="paragraph" w:styleId="1">
    <w:name w:val="heading 1"/>
    <w:basedOn w:val="a"/>
    <w:next w:val="a"/>
    <w:link w:val="10"/>
    <w:qFormat/>
    <w:rsid w:val="000D444B"/>
    <w:pPr>
      <w:keepNext/>
      <w:suppressAutoHyphens/>
      <w:overflowPunct w:val="0"/>
      <w:autoSpaceDE w:val="0"/>
      <w:spacing w:before="120" w:after="120" w:line="360" w:lineRule="auto"/>
      <w:textAlignment w:val="baseline"/>
      <w:outlineLvl w:val="0"/>
    </w:pPr>
    <w:rPr>
      <w:rFonts w:eastAsia="Calibri" w:cs="Tahoma"/>
      <w:b/>
      <w:bCs/>
      <w:color w:val="000000"/>
      <w:kern w:val="1"/>
      <w:sz w:val="32"/>
      <w:szCs w:val="32"/>
    </w:rPr>
  </w:style>
  <w:style w:type="paragraph" w:styleId="2">
    <w:name w:val="heading 2"/>
    <w:basedOn w:val="a"/>
    <w:next w:val="a"/>
    <w:link w:val="20"/>
    <w:uiPriority w:val="9"/>
    <w:semiHidden/>
    <w:unhideWhenUsed/>
    <w:qFormat/>
    <w:rsid w:val="00B5679B"/>
    <w:pPr>
      <w:keepNext/>
      <w:keepLines/>
      <w:spacing w:before="20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nhideWhenUsed/>
    <w:qFormat/>
    <w:rsid w:val="00B300D7"/>
    <w:pPr>
      <w:keepNext/>
      <w:spacing w:before="240" w:after="60"/>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0D444B"/>
    <w:pPr>
      <w:autoSpaceDE w:val="0"/>
      <w:autoSpaceDN w:val="0"/>
      <w:adjustRightInd w:val="0"/>
      <w:ind w:firstLine="720"/>
    </w:pPr>
    <w:rPr>
      <w:rFonts w:ascii="Arial" w:eastAsia="Times New Roman" w:hAnsi="Arial" w:cs="Arial"/>
      <w:szCs w:val="28"/>
      <w:lang w:eastAsia="ru-RU"/>
    </w:rPr>
  </w:style>
  <w:style w:type="character" w:customStyle="1" w:styleId="ConsPlusNormal0">
    <w:name w:val="ConsPlusNormal Знак"/>
    <w:link w:val="ConsPlusNormal"/>
    <w:uiPriority w:val="99"/>
    <w:locked/>
    <w:rsid w:val="000D444B"/>
    <w:rPr>
      <w:rFonts w:ascii="Arial" w:eastAsia="Times New Roman" w:hAnsi="Arial" w:cs="Arial"/>
      <w:szCs w:val="28"/>
      <w:lang w:eastAsia="ru-RU"/>
    </w:rPr>
  </w:style>
  <w:style w:type="paragraph" w:styleId="a3">
    <w:name w:val="footnote text"/>
    <w:aliases w:val="Footnote Text Char Знак Знак,Footnote Text Char Знак,Footnote Text Char Знак Знак Знак Знак"/>
    <w:basedOn w:val="a"/>
    <w:link w:val="a4"/>
    <w:rsid w:val="000D444B"/>
    <w:rPr>
      <w:rFonts w:eastAsia="Times New Roman" w:cs="Times New Roman"/>
      <w:sz w:val="20"/>
      <w:szCs w:val="20"/>
      <w:lang w:eastAsia="ru-RU"/>
    </w:rPr>
  </w:style>
  <w:style w:type="character" w:customStyle="1" w:styleId="a4">
    <w:name w:val="Текст сноски Знак"/>
    <w:aliases w:val="Footnote Text Char Знак Знак Знак,Footnote Text Char Знак Знак1,Footnote Text Char Знак Знак Знак Знак Знак"/>
    <w:basedOn w:val="a0"/>
    <w:link w:val="a3"/>
    <w:rsid w:val="000D444B"/>
    <w:rPr>
      <w:rFonts w:eastAsia="Times New Roman" w:cs="Times New Roman"/>
      <w:sz w:val="20"/>
      <w:szCs w:val="20"/>
      <w:lang w:eastAsia="ru-RU"/>
    </w:rPr>
  </w:style>
  <w:style w:type="character" w:styleId="a5">
    <w:name w:val="footnote reference"/>
    <w:rsid w:val="000D444B"/>
    <w:rPr>
      <w:vertAlign w:val="superscript"/>
    </w:rPr>
  </w:style>
  <w:style w:type="paragraph" w:styleId="a6">
    <w:name w:val="List Paragraph"/>
    <w:aliases w:val="Bullet List,FooterText,numbered,ТЗ список,Содержание. 2 уровень,Абзац списка литеральный,Bullet 1,Use Case List Paragraph,Нумерованый список,SL_Абзац списка"/>
    <w:basedOn w:val="a"/>
    <w:link w:val="a7"/>
    <w:uiPriority w:val="34"/>
    <w:qFormat/>
    <w:rsid w:val="000D444B"/>
    <w:pPr>
      <w:ind w:left="708"/>
    </w:pPr>
    <w:rPr>
      <w:rFonts w:eastAsia="Times New Roman" w:cs="Times New Roman"/>
      <w:sz w:val="24"/>
      <w:szCs w:val="24"/>
      <w:lang w:eastAsia="ru-RU"/>
    </w:rPr>
  </w:style>
  <w:style w:type="character" w:styleId="a8">
    <w:name w:val="Hyperlink"/>
    <w:uiPriority w:val="99"/>
    <w:unhideWhenUsed/>
    <w:rsid w:val="000D444B"/>
    <w:rPr>
      <w:color w:val="0000FF"/>
      <w:u w:val="single"/>
    </w:rPr>
  </w:style>
  <w:style w:type="character" w:customStyle="1" w:styleId="10">
    <w:name w:val="Заголовок 1 Знак"/>
    <w:basedOn w:val="a0"/>
    <w:link w:val="1"/>
    <w:rsid w:val="000D444B"/>
    <w:rPr>
      <w:rFonts w:eastAsia="Calibri" w:cs="Tahoma"/>
      <w:b/>
      <w:bCs/>
      <w:color w:val="000000"/>
      <w:kern w:val="1"/>
      <w:sz w:val="32"/>
      <w:szCs w:val="32"/>
    </w:rPr>
  </w:style>
  <w:style w:type="paragraph" w:styleId="31">
    <w:name w:val="Body Text 3"/>
    <w:basedOn w:val="a"/>
    <w:link w:val="32"/>
    <w:uiPriority w:val="99"/>
    <w:rsid w:val="005D061A"/>
    <w:pPr>
      <w:widowControl w:val="0"/>
      <w:suppressAutoHyphens/>
      <w:spacing w:after="120"/>
    </w:pPr>
    <w:rPr>
      <w:rFonts w:eastAsia="Calibri" w:cs="Tahoma"/>
      <w:color w:val="000000"/>
      <w:sz w:val="16"/>
      <w:szCs w:val="16"/>
    </w:rPr>
  </w:style>
  <w:style w:type="character" w:customStyle="1" w:styleId="32">
    <w:name w:val="Основной текст 3 Знак"/>
    <w:basedOn w:val="a0"/>
    <w:link w:val="31"/>
    <w:uiPriority w:val="99"/>
    <w:rsid w:val="005D061A"/>
    <w:rPr>
      <w:rFonts w:eastAsia="Calibri" w:cs="Tahoma"/>
      <w:color w:val="000000"/>
      <w:sz w:val="16"/>
      <w:szCs w:val="16"/>
    </w:rPr>
  </w:style>
  <w:style w:type="paragraph" w:customStyle="1" w:styleId="a9">
    <w:name w:val="Îáû÷íûé"/>
    <w:uiPriority w:val="99"/>
    <w:rsid w:val="005D061A"/>
    <w:pPr>
      <w:overflowPunct w:val="0"/>
      <w:autoSpaceDE w:val="0"/>
      <w:autoSpaceDN w:val="0"/>
      <w:adjustRightInd w:val="0"/>
    </w:pPr>
    <w:rPr>
      <w:rFonts w:eastAsia="Times New Roman" w:cs="Times New Roman"/>
      <w:sz w:val="20"/>
      <w:szCs w:val="20"/>
      <w:lang w:eastAsia="ru-RU"/>
    </w:rPr>
  </w:style>
  <w:style w:type="paragraph" w:customStyle="1" w:styleId="ConsNormal">
    <w:name w:val="ConsNormal"/>
    <w:rsid w:val="005D061A"/>
    <w:pPr>
      <w:widowControl w:val="0"/>
      <w:autoSpaceDE w:val="0"/>
      <w:autoSpaceDN w:val="0"/>
      <w:ind w:firstLine="720"/>
    </w:pPr>
    <w:rPr>
      <w:rFonts w:ascii="Arial" w:eastAsia="Times New Roman" w:hAnsi="Arial" w:cs="Arial"/>
      <w:b/>
      <w:bCs/>
      <w:sz w:val="20"/>
      <w:szCs w:val="20"/>
      <w:lang w:eastAsia="ru-RU"/>
    </w:rPr>
  </w:style>
  <w:style w:type="paragraph" w:styleId="21">
    <w:name w:val="Body Text 2"/>
    <w:basedOn w:val="a"/>
    <w:link w:val="22"/>
    <w:uiPriority w:val="99"/>
    <w:rsid w:val="005D061A"/>
    <w:pPr>
      <w:widowControl w:val="0"/>
      <w:autoSpaceDE w:val="0"/>
      <w:autoSpaceDN w:val="0"/>
      <w:adjustRightInd w:val="0"/>
      <w:spacing w:after="120" w:line="480" w:lineRule="auto"/>
    </w:pPr>
    <w:rPr>
      <w:rFonts w:eastAsia="Times New Roman" w:cs="Times New Roman"/>
      <w:sz w:val="20"/>
      <w:szCs w:val="20"/>
      <w:lang w:eastAsia="ru-RU"/>
    </w:rPr>
  </w:style>
  <w:style w:type="character" w:customStyle="1" w:styleId="22">
    <w:name w:val="Основной текст 2 Знак"/>
    <w:basedOn w:val="a0"/>
    <w:link w:val="21"/>
    <w:uiPriority w:val="99"/>
    <w:rsid w:val="005D061A"/>
    <w:rPr>
      <w:rFonts w:eastAsia="Times New Roman" w:cs="Times New Roman"/>
      <w:sz w:val="20"/>
      <w:szCs w:val="20"/>
      <w:lang w:eastAsia="ru-RU"/>
    </w:rPr>
  </w:style>
  <w:style w:type="paragraph" w:customStyle="1" w:styleId="aa">
    <w:name w:val="письмо"/>
    <w:basedOn w:val="a"/>
    <w:rsid w:val="005D061A"/>
    <w:pPr>
      <w:ind w:firstLine="720"/>
      <w:jc w:val="both"/>
    </w:pPr>
    <w:rPr>
      <w:rFonts w:eastAsia="Times New Roman" w:cs="Times New Roman"/>
      <w:szCs w:val="20"/>
      <w:lang w:eastAsia="ru-RU"/>
    </w:rPr>
  </w:style>
  <w:style w:type="character" w:customStyle="1" w:styleId="apple-converted-space">
    <w:name w:val="apple-converted-space"/>
    <w:basedOn w:val="a0"/>
    <w:uiPriority w:val="99"/>
    <w:rsid w:val="005D061A"/>
    <w:rPr>
      <w:rFonts w:cs="Times New Roman"/>
    </w:rPr>
  </w:style>
  <w:style w:type="paragraph" w:styleId="ab">
    <w:name w:val="Balloon Text"/>
    <w:basedOn w:val="a"/>
    <w:link w:val="ac"/>
    <w:uiPriority w:val="99"/>
    <w:semiHidden/>
    <w:unhideWhenUsed/>
    <w:rsid w:val="00381B6B"/>
    <w:rPr>
      <w:rFonts w:ascii="Tahoma" w:hAnsi="Tahoma" w:cs="Tahoma"/>
      <w:sz w:val="16"/>
      <w:szCs w:val="16"/>
    </w:rPr>
  </w:style>
  <w:style w:type="character" w:customStyle="1" w:styleId="ac">
    <w:name w:val="Текст выноски Знак"/>
    <w:basedOn w:val="a0"/>
    <w:link w:val="ab"/>
    <w:uiPriority w:val="99"/>
    <w:semiHidden/>
    <w:rsid w:val="00381B6B"/>
    <w:rPr>
      <w:rFonts w:ascii="Tahoma" w:hAnsi="Tahoma" w:cs="Tahoma"/>
      <w:sz w:val="16"/>
      <w:szCs w:val="16"/>
    </w:rPr>
  </w:style>
  <w:style w:type="paragraph" w:customStyle="1" w:styleId="Style2">
    <w:name w:val="Style2"/>
    <w:basedOn w:val="a"/>
    <w:rsid w:val="00540550"/>
    <w:pPr>
      <w:widowControl w:val="0"/>
      <w:autoSpaceDE w:val="0"/>
      <w:autoSpaceDN w:val="0"/>
      <w:adjustRightInd w:val="0"/>
    </w:pPr>
    <w:rPr>
      <w:rFonts w:eastAsia="Times New Roman" w:cs="Times New Roman"/>
      <w:sz w:val="24"/>
      <w:szCs w:val="24"/>
      <w:lang w:eastAsia="ru-RU"/>
    </w:rPr>
  </w:style>
  <w:style w:type="character" w:customStyle="1" w:styleId="FontStyle12">
    <w:name w:val="Font Style12"/>
    <w:basedOn w:val="a0"/>
    <w:rsid w:val="00540550"/>
    <w:rPr>
      <w:rFonts w:ascii="Times New Roman" w:hAnsi="Times New Roman" w:cs="Times New Roman" w:hint="default"/>
      <w:b/>
      <w:bCs/>
      <w:sz w:val="26"/>
      <w:szCs w:val="26"/>
    </w:rPr>
  </w:style>
  <w:style w:type="character" w:customStyle="1" w:styleId="ad">
    <w:name w:val="Основной текст_"/>
    <w:basedOn w:val="a0"/>
    <w:link w:val="23"/>
    <w:locked/>
    <w:rsid w:val="0061393F"/>
    <w:rPr>
      <w:sz w:val="27"/>
      <w:szCs w:val="27"/>
      <w:shd w:val="clear" w:color="auto" w:fill="FFFFFF"/>
    </w:rPr>
  </w:style>
  <w:style w:type="paragraph" w:customStyle="1" w:styleId="23">
    <w:name w:val="Основной текст2"/>
    <w:basedOn w:val="a"/>
    <w:link w:val="ad"/>
    <w:rsid w:val="0061393F"/>
    <w:pPr>
      <w:shd w:val="clear" w:color="auto" w:fill="FFFFFF"/>
      <w:spacing w:before="600" w:after="420" w:line="240" w:lineRule="atLeast"/>
    </w:pPr>
    <w:rPr>
      <w:sz w:val="27"/>
      <w:szCs w:val="27"/>
    </w:rPr>
  </w:style>
  <w:style w:type="table" w:styleId="ae">
    <w:name w:val="Table Grid"/>
    <w:basedOn w:val="a1"/>
    <w:uiPriority w:val="59"/>
    <w:rsid w:val="0061393F"/>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w:basedOn w:val="a"/>
    <w:link w:val="af0"/>
    <w:uiPriority w:val="99"/>
    <w:semiHidden/>
    <w:unhideWhenUsed/>
    <w:rsid w:val="0061393F"/>
    <w:pPr>
      <w:spacing w:after="120"/>
    </w:pPr>
  </w:style>
  <w:style w:type="character" w:customStyle="1" w:styleId="af0">
    <w:name w:val="Основной текст Знак"/>
    <w:basedOn w:val="a0"/>
    <w:link w:val="af"/>
    <w:uiPriority w:val="99"/>
    <w:semiHidden/>
    <w:rsid w:val="0061393F"/>
  </w:style>
  <w:style w:type="paragraph" w:styleId="HTML">
    <w:name w:val="HTML Preformatted"/>
    <w:basedOn w:val="a"/>
    <w:link w:val="HTML0"/>
    <w:rsid w:val="00970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70C59"/>
    <w:rPr>
      <w:rFonts w:ascii="Courier New" w:eastAsia="Times New Roman" w:hAnsi="Courier New" w:cs="Courier New"/>
      <w:sz w:val="20"/>
      <w:szCs w:val="20"/>
      <w:lang w:eastAsia="ru-RU"/>
    </w:rPr>
  </w:style>
  <w:style w:type="paragraph" w:styleId="af1">
    <w:name w:val="header"/>
    <w:basedOn w:val="a"/>
    <w:link w:val="af2"/>
    <w:uiPriority w:val="99"/>
    <w:semiHidden/>
    <w:unhideWhenUsed/>
    <w:rsid w:val="008E2E54"/>
    <w:pPr>
      <w:tabs>
        <w:tab w:val="center" w:pos="4677"/>
        <w:tab w:val="right" w:pos="9355"/>
      </w:tabs>
    </w:pPr>
  </w:style>
  <w:style w:type="character" w:customStyle="1" w:styleId="af2">
    <w:name w:val="Верхний колонтитул Знак"/>
    <w:basedOn w:val="a0"/>
    <w:link w:val="af1"/>
    <w:uiPriority w:val="99"/>
    <w:semiHidden/>
    <w:rsid w:val="008E2E54"/>
  </w:style>
  <w:style w:type="paragraph" w:styleId="af3">
    <w:name w:val="footer"/>
    <w:basedOn w:val="a"/>
    <w:link w:val="af4"/>
    <w:uiPriority w:val="99"/>
    <w:unhideWhenUsed/>
    <w:rsid w:val="008E2E54"/>
    <w:pPr>
      <w:tabs>
        <w:tab w:val="center" w:pos="4677"/>
        <w:tab w:val="right" w:pos="9355"/>
      </w:tabs>
    </w:pPr>
  </w:style>
  <w:style w:type="character" w:customStyle="1" w:styleId="af4">
    <w:name w:val="Нижний колонтитул Знак"/>
    <w:basedOn w:val="a0"/>
    <w:link w:val="af3"/>
    <w:uiPriority w:val="99"/>
    <w:rsid w:val="008E2E54"/>
  </w:style>
  <w:style w:type="paragraph" w:customStyle="1" w:styleId="310">
    <w:name w:val="Основной текст 31"/>
    <w:basedOn w:val="a"/>
    <w:uiPriority w:val="99"/>
    <w:rsid w:val="00ED7F02"/>
    <w:pPr>
      <w:tabs>
        <w:tab w:val="left" w:pos="9356"/>
      </w:tabs>
      <w:suppressAutoHyphens/>
      <w:ind w:right="-286"/>
      <w:jc w:val="both"/>
    </w:pPr>
    <w:rPr>
      <w:rFonts w:eastAsia="Times New Roman" w:cs="Times New Roman"/>
      <w:sz w:val="24"/>
      <w:szCs w:val="24"/>
      <w:lang w:eastAsia="ar-SA"/>
    </w:rPr>
  </w:style>
  <w:style w:type="character" w:customStyle="1" w:styleId="okpdspan">
    <w:name w:val="okpd_span"/>
    <w:basedOn w:val="a0"/>
    <w:rsid w:val="00762622"/>
  </w:style>
  <w:style w:type="character" w:customStyle="1" w:styleId="30">
    <w:name w:val="Заголовок 3 Знак"/>
    <w:basedOn w:val="a0"/>
    <w:link w:val="3"/>
    <w:rsid w:val="00B300D7"/>
    <w:rPr>
      <w:rFonts w:ascii="Cambria" w:eastAsia="Times New Roman" w:hAnsi="Cambria" w:cs="Times New Roman"/>
      <w:b/>
      <w:bCs/>
      <w:sz w:val="26"/>
      <w:szCs w:val="26"/>
      <w:lang w:eastAsia="ru-RU"/>
    </w:rPr>
  </w:style>
  <w:style w:type="character" w:customStyle="1" w:styleId="a7">
    <w:name w:val="Абзац списка Знак"/>
    <w:aliases w:val="Bullet List Знак,FooterText Знак,numbered Знак,ТЗ список Знак,Содержание. 2 уровень Знак,Абзац списка литеральный Знак,Bullet 1 Знак,Use Case List Paragraph Знак,Нумерованый список Знак,SL_Абзац списка Знак"/>
    <w:basedOn w:val="a0"/>
    <w:link w:val="a6"/>
    <w:uiPriority w:val="34"/>
    <w:rsid w:val="001A4B39"/>
    <w:rPr>
      <w:rFonts w:eastAsia="Times New Roman" w:cs="Times New Roman"/>
      <w:sz w:val="24"/>
      <w:szCs w:val="24"/>
      <w:lang w:eastAsia="ru-RU"/>
    </w:rPr>
  </w:style>
  <w:style w:type="character" w:customStyle="1" w:styleId="n-product-specvalue-inner">
    <w:name w:val="n-product-spec__value-inner"/>
    <w:basedOn w:val="a0"/>
    <w:rsid w:val="001A4B39"/>
  </w:style>
  <w:style w:type="paragraph" w:styleId="af5">
    <w:name w:val="Title"/>
    <w:basedOn w:val="a"/>
    <w:next w:val="a"/>
    <w:link w:val="af6"/>
    <w:uiPriority w:val="99"/>
    <w:qFormat/>
    <w:rsid w:val="001A4B39"/>
    <w:pPr>
      <w:keepNext/>
      <w:widowControl w:val="0"/>
      <w:suppressAutoHyphens/>
      <w:spacing w:before="240" w:after="120"/>
    </w:pPr>
    <w:rPr>
      <w:rFonts w:ascii="Arial" w:eastAsia="Lucida Sans Unicode" w:hAnsi="Arial" w:cs="Tahoma"/>
      <w:color w:val="000000"/>
      <w:szCs w:val="28"/>
      <w:lang w:bidi="en-US"/>
    </w:rPr>
  </w:style>
  <w:style w:type="character" w:customStyle="1" w:styleId="af6">
    <w:name w:val="Заголовок Знак"/>
    <w:basedOn w:val="a0"/>
    <w:link w:val="af5"/>
    <w:uiPriority w:val="99"/>
    <w:rsid w:val="001A4B39"/>
    <w:rPr>
      <w:rFonts w:ascii="Arial" w:eastAsia="Lucida Sans Unicode" w:hAnsi="Arial" w:cs="Tahoma"/>
      <w:color w:val="000000"/>
      <w:szCs w:val="28"/>
      <w:lang w:bidi="en-US"/>
    </w:rPr>
  </w:style>
  <w:style w:type="character" w:customStyle="1" w:styleId="20">
    <w:name w:val="Заголовок 2 Знак"/>
    <w:basedOn w:val="a0"/>
    <w:link w:val="2"/>
    <w:rsid w:val="00B5679B"/>
    <w:rPr>
      <w:rFonts w:asciiTheme="majorHAnsi" w:eastAsiaTheme="majorEastAsia" w:hAnsiTheme="majorHAnsi" w:cstheme="majorBidi"/>
      <w:b/>
      <w:bCs/>
      <w:color w:val="4F81BD" w:themeColor="accent1"/>
      <w:sz w:val="26"/>
      <w:szCs w:val="26"/>
      <w:lang w:eastAsia="ru-RU"/>
    </w:rPr>
  </w:style>
  <w:style w:type="character" w:customStyle="1" w:styleId="b-col">
    <w:name w:val="b-col"/>
    <w:basedOn w:val="a0"/>
    <w:rsid w:val="00B5679B"/>
  </w:style>
  <w:style w:type="character" w:customStyle="1" w:styleId="i-dib">
    <w:name w:val="i-dib"/>
    <w:basedOn w:val="a0"/>
    <w:rsid w:val="00B5679B"/>
  </w:style>
  <w:style w:type="character" w:customStyle="1" w:styleId="i-pl5">
    <w:name w:val="i-pl5"/>
    <w:basedOn w:val="a0"/>
    <w:rsid w:val="00B5679B"/>
  </w:style>
  <w:style w:type="paragraph" w:styleId="33">
    <w:name w:val="Body Text Indent 3"/>
    <w:basedOn w:val="a"/>
    <w:link w:val="34"/>
    <w:uiPriority w:val="99"/>
    <w:unhideWhenUsed/>
    <w:rsid w:val="00557957"/>
    <w:pPr>
      <w:spacing w:after="120"/>
      <w:ind w:left="283"/>
    </w:pPr>
    <w:rPr>
      <w:sz w:val="16"/>
      <w:szCs w:val="16"/>
    </w:rPr>
  </w:style>
  <w:style w:type="character" w:customStyle="1" w:styleId="34">
    <w:name w:val="Основной текст с отступом 3 Знак"/>
    <w:basedOn w:val="a0"/>
    <w:link w:val="33"/>
    <w:uiPriority w:val="99"/>
    <w:rsid w:val="00557957"/>
    <w:rPr>
      <w:sz w:val="16"/>
      <w:szCs w:val="16"/>
    </w:rPr>
  </w:style>
  <w:style w:type="paragraph" w:customStyle="1" w:styleId="02statia2">
    <w:name w:val="02statia2"/>
    <w:basedOn w:val="a"/>
    <w:rsid w:val="00B562F2"/>
    <w:pPr>
      <w:spacing w:before="120" w:line="320" w:lineRule="atLeast"/>
      <w:ind w:left="2020" w:hanging="880"/>
      <w:jc w:val="both"/>
    </w:pPr>
    <w:rPr>
      <w:rFonts w:ascii="GaramondNarrowC" w:eastAsia="Calibri" w:hAnsi="GaramondNarrowC" w:cs="Times New Roman"/>
      <w:color w:val="000000"/>
      <w:sz w:val="21"/>
      <w:szCs w:val="21"/>
      <w:lang w:eastAsia="ru-RU"/>
    </w:rPr>
  </w:style>
  <w:style w:type="paragraph" w:customStyle="1" w:styleId="-">
    <w:name w:val="Контракт-раздел"/>
    <w:basedOn w:val="a"/>
    <w:next w:val="-0"/>
    <w:rsid w:val="00B562F2"/>
    <w:pPr>
      <w:keepNext/>
      <w:tabs>
        <w:tab w:val="num" w:pos="0"/>
        <w:tab w:val="left" w:pos="540"/>
      </w:tabs>
      <w:suppressAutoHyphens/>
      <w:spacing w:before="360" w:after="120"/>
      <w:jc w:val="center"/>
      <w:outlineLvl w:val="3"/>
    </w:pPr>
    <w:rPr>
      <w:rFonts w:eastAsia="Calibri" w:cs="Times New Roman"/>
      <w:b/>
      <w:bCs/>
      <w:caps/>
      <w:smallCaps/>
      <w:sz w:val="24"/>
      <w:szCs w:val="24"/>
      <w:lang w:eastAsia="ru-RU"/>
    </w:rPr>
  </w:style>
  <w:style w:type="paragraph" w:customStyle="1" w:styleId="-0">
    <w:name w:val="Контракт-пункт"/>
    <w:basedOn w:val="a"/>
    <w:rsid w:val="00B562F2"/>
    <w:pPr>
      <w:tabs>
        <w:tab w:val="num" w:pos="851"/>
      </w:tabs>
      <w:ind w:left="851" w:hanging="851"/>
      <w:jc w:val="both"/>
    </w:pPr>
    <w:rPr>
      <w:rFonts w:eastAsia="Calibri" w:cs="Times New Roman"/>
      <w:sz w:val="24"/>
      <w:szCs w:val="24"/>
      <w:lang w:eastAsia="ru-RU"/>
    </w:rPr>
  </w:style>
  <w:style w:type="character" w:customStyle="1" w:styleId="wmi-callto">
    <w:name w:val="wmi-callto"/>
    <w:basedOn w:val="a0"/>
    <w:rsid w:val="00B42615"/>
  </w:style>
  <w:style w:type="paragraph" w:styleId="af7">
    <w:name w:val="No Spacing"/>
    <w:basedOn w:val="a"/>
    <w:link w:val="af8"/>
    <w:uiPriority w:val="1"/>
    <w:qFormat/>
    <w:rsid w:val="00B37F33"/>
    <w:rPr>
      <w:rFonts w:ascii="Cambria" w:eastAsia="Times New Roman" w:hAnsi="Cambria" w:cs="Times New Roman"/>
      <w:sz w:val="22"/>
      <w:lang w:val="en-US" w:bidi="en-US"/>
    </w:rPr>
  </w:style>
  <w:style w:type="character" w:customStyle="1" w:styleId="af8">
    <w:name w:val="Без интервала Знак"/>
    <w:link w:val="af7"/>
    <w:uiPriority w:val="1"/>
    <w:rsid w:val="00B37F33"/>
    <w:rPr>
      <w:rFonts w:ascii="Cambria" w:eastAsia="Times New Roman" w:hAnsi="Cambria" w:cs="Times New Roman"/>
      <w:sz w:val="22"/>
      <w:lang w:val="en-US" w:bidi="en-US"/>
    </w:rPr>
  </w:style>
  <w:style w:type="paragraph" w:customStyle="1" w:styleId="210">
    <w:name w:val="Основной текст 21"/>
    <w:basedOn w:val="a"/>
    <w:uiPriority w:val="99"/>
    <w:rsid w:val="00955FE3"/>
    <w:pPr>
      <w:spacing w:line="320" w:lineRule="atLeast"/>
      <w:ind w:firstLine="700"/>
      <w:jc w:val="both"/>
    </w:pPr>
    <w:rPr>
      <w:rFonts w:eastAsia="Times New Roman" w:cs="Times New Roman"/>
      <w:sz w:val="24"/>
      <w:szCs w:val="20"/>
      <w:lang w:eastAsia="ru-RU"/>
    </w:rPr>
  </w:style>
  <w:style w:type="character" w:styleId="af9">
    <w:name w:val="Strong"/>
    <w:basedOn w:val="a0"/>
    <w:uiPriority w:val="22"/>
    <w:qFormat/>
    <w:rsid w:val="0092530E"/>
    <w:rPr>
      <w:b/>
      <w:bCs/>
    </w:rPr>
  </w:style>
  <w:style w:type="character" w:customStyle="1" w:styleId="afa">
    <w:name w:val="Гипертекстовая ссылка"/>
    <w:basedOn w:val="a0"/>
    <w:rsid w:val="008D2692"/>
    <w:rPr>
      <w:b/>
      <w:bCs/>
      <w:color w:val="008000"/>
      <w:sz w:val="20"/>
      <w:szCs w:val="20"/>
    </w:rPr>
  </w:style>
  <w:style w:type="paragraph" w:styleId="afb">
    <w:name w:val="Normal (Web)"/>
    <w:aliases w:val="Обычный (веб)1,Обычный (Web)1,Обычный (Web),Обычный (веб)11,Обычный (веб)2,Обычный (веб)21,Обычный (веб)111,Обычный (веб) Знак,Знак Знак2,Обычный (веб) Знак Знак Знак1,Знак Знак Знак Знак Знак,Знак Знак1 Знак"/>
    <w:uiPriority w:val="99"/>
    <w:rsid w:val="008D2692"/>
    <w:pPr>
      <w:widowControl w:val="0"/>
      <w:suppressAutoHyphens/>
      <w:spacing w:after="200" w:line="276" w:lineRule="auto"/>
    </w:pPr>
    <w:rPr>
      <w:rFonts w:ascii="Calibri" w:eastAsia="DejaVu Sans" w:hAnsi="Calibri" w:cs="font186"/>
      <w:kern w:val="1"/>
      <w:sz w:val="22"/>
      <w:lang w:eastAsia="ar-SA"/>
    </w:rPr>
  </w:style>
  <w:style w:type="character" w:customStyle="1" w:styleId="cardmaininfocontent2">
    <w:name w:val="cardmaininfo__content2"/>
    <w:basedOn w:val="a0"/>
    <w:rsid w:val="0019142B"/>
    <w:rPr>
      <w:vanish w:val="0"/>
      <w:webHidden w:val="0"/>
      <w:specVanish w:val="0"/>
    </w:rPr>
  </w:style>
  <w:style w:type="character" w:customStyle="1" w:styleId="lots-wrap-contentbodyval">
    <w:name w:val="lots-wrap-content__body__val"/>
    <w:basedOn w:val="a0"/>
    <w:rsid w:val="000E04EC"/>
  </w:style>
  <w:style w:type="paragraph" w:customStyle="1" w:styleId="714fe9ae63d171592">
    <w:name w:val="714fe9ae63d171592"/>
    <w:basedOn w:val="a"/>
    <w:rsid w:val="00E26740"/>
    <w:pPr>
      <w:spacing w:before="100" w:beforeAutospacing="1" w:after="100" w:afterAutospacing="1"/>
    </w:pPr>
    <w:rPr>
      <w:rFonts w:eastAsia="Times New Roman" w:cs="Times New Roman"/>
      <w:sz w:val="24"/>
      <w:szCs w:val="24"/>
      <w:lang w:eastAsia="ru-RU"/>
    </w:rPr>
  </w:style>
  <w:style w:type="paragraph" w:customStyle="1" w:styleId="afc">
    <w:name w:val="Содержимое таблицы"/>
    <w:basedOn w:val="a"/>
    <w:rsid w:val="007B44CE"/>
    <w:pPr>
      <w:widowControl w:val="0"/>
      <w:suppressLineNumbers/>
      <w:suppressAutoHyphens/>
    </w:pPr>
    <w:rPr>
      <w:rFonts w:ascii="PT Sans" w:eastAsia="Tahoma" w:hAnsi="PT Sans" w:cs="FreeSans"/>
      <w:kern w:val="1"/>
      <w:sz w:val="24"/>
      <w:szCs w:val="24"/>
      <w:lang w:eastAsia="zh-CN" w:bidi="hi-IN"/>
    </w:rPr>
  </w:style>
  <w:style w:type="paragraph" w:customStyle="1" w:styleId="TableContents">
    <w:name w:val="Table Contents"/>
    <w:basedOn w:val="a"/>
    <w:rsid w:val="007B44CE"/>
    <w:pPr>
      <w:widowControl w:val="0"/>
      <w:suppressLineNumbers/>
      <w:suppressAutoHyphens/>
    </w:pPr>
    <w:rPr>
      <w:rFonts w:ascii="PT Sans" w:eastAsia="Tahoma" w:hAnsi="PT Sans"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473">
      <w:bodyDiv w:val="1"/>
      <w:marLeft w:val="0"/>
      <w:marRight w:val="0"/>
      <w:marTop w:val="0"/>
      <w:marBottom w:val="0"/>
      <w:divBdr>
        <w:top w:val="none" w:sz="0" w:space="0" w:color="auto"/>
        <w:left w:val="none" w:sz="0" w:space="0" w:color="auto"/>
        <w:bottom w:val="none" w:sz="0" w:space="0" w:color="auto"/>
        <w:right w:val="none" w:sz="0" w:space="0" w:color="auto"/>
      </w:divBdr>
      <w:divsChild>
        <w:div w:id="2093969796">
          <w:marLeft w:val="0"/>
          <w:marRight w:val="0"/>
          <w:marTop w:val="0"/>
          <w:marBottom w:val="0"/>
          <w:divBdr>
            <w:top w:val="none" w:sz="0" w:space="0" w:color="auto"/>
            <w:left w:val="none" w:sz="0" w:space="0" w:color="auto"/>
            <w:bottom w:val="none" w:sz="0" w:space="0" w:color="auto"/>
            <w:right w:val="none" w:sz="0" w:space="0" w:color="auto"/>
          </w:divBdr>
        </w:div>
      </w:divsChild>
    </w:div>
    <w:div w:id="16396959">
      <w:bodyDiv w:val="1"/>
      <w:marLeft w:val="0"/>
      <w:marRight w:val="0"/>
      <w:marTop w:val="0"/>
      <w:marBottom w:val="0"/>
      <w:divBdr>
        <w:top w:val="none" w:sz="0" w:space="0" w:color="auto"/>
        <w:left w:val="none" w:sz="0" w:space="0" w:color="auto"/>
        <w:bottom w:val="none" w:sz="0" w:space="0" w:color="auto"/>
        <w:right w:val="none" w:sz="0" w:space="0" w:color="auto"/>
      </w:divBdr>
    </w:div>
    <w:div w:id="37172730">
      <w:bodyDiv w:val="1"/>
      <w:marLeft w:val="0"/>
      <w:marRight w:val="0"/>
      <w:marTop w:val="0"/>
      <w:marBottom w:val="0"/>
      <w:divBdr>
        <w:top w:val="none" w:sz="0" w:space="0" w:color="auto"/>
        <w:left w:val="none" w:sz="0" w:space="0" w:color="auto"/>
        <w:bottom w:val="none" w:sz="0" w:space="0" w:color="auto"/>
        <w:right w:val="none" w:sz="0" w:space="0" w:color="auto"/>
      </w:divBdr>
    </w:div>
    <w:div w:id="52000648">
      <w:bodyDiv w:val="1"/>
      <w:marLeft w:val="0"/>
      <w:marRight w:val="0"/>
      <w:marTop w:val="0"/>
      <w:marBottom w:val="0"/>
      <w:divBdr>
        <w:top w:val="none" w:sz="0" w:space="0" w:color="auto"/>
        <w:left w:val="none" w:sz="0" w:space="0" w:color="auto"/>
        <w:bottom w:val="none" w:sz="0" w:space="0" w:color="auto"/>
        <w:right w:val="none" w:sz="0" w:space="0" w:color="auto"/>
      </w:divBdr>
      <w:divsChild>
        <w:div w:id="681324127">
          <w:marLeft w:val="0"/>
          <w:marRight w:val="0"/>
          <w:marTop w:val="0"/>
          <w:marBottom w:val="0"/>
          <w:divBdr>
            <w:top w:val="none" w:sz="0" w:space="0" w:color="auto"/>
            <w:left w:val="none" w:sz="0" w:space="0" w:color="auto"/>
            <w:bottom w:val="none" w:sz="0" w:space="0" w:color="auto"/>
            <w:right w:val="none" w:sz="0" w:space="0" w:color="auto"/>
          </w:divBdr>
        </w:div>
      </w:divsChild>
    </w:div>
    <w:div w:id="253125295">
      <w:bodyDiv w:val="1"/>
      <w:marLeft w:val="0"/>
      <w:marRight w:val="0"/>
      <w:marTop w:val="0"/>
      <w:marBottom w:val="0"/>
      <w:divBdr>
        <w:top w:val="none" w:sz="0" w:space="0" w:color="auto"/>
        <w:left w:val="none" w:sz="0" w:space="0" w:color="auto"/>
        <w:bottom w:val="none" w:sz="0" w:space="0" w:color="auto"/>
        <w:right w:val="none" w:sz="0" w:space="0" w:color="auto"/>
      </w:divBdr>
      <w:divsChild>
        <w:div w:id="1297755883">
          <w:marLeft w:val="0"/>
          <w:marRight w:val="0"/>
          <w:marTop w:val="0"/>
          <w:marBottom w:val="0"/>
          <w:divBdr>
            <w:top w:val="none" w:sz="0" w:space="0" w:color="auto"/>
            <w:left w:val="none" w:sz="0" w:space="0" w:color="auto"/>
            <w:bottom w:val="none" w:sz="0" w:space="0" w:color="auto"/>
            <w:right w:val="none" w:sz="0" w:space="0" w:color="auto"/>
          </w:divBdr>
          <w:divsChild>
            <w:div w:id="355616295">
              <w:marLeft w:val="0"/>
              <w:marRight w:val="0"/>
              <w:marTop w:val="0"/>
              <w:marBottom w:val="0"/>
              <w:divBdr>
                <w:top w:val="none" w:sz="0" w:space="0" w:color="auto"/>
                <w:left w:val="none" w:sz="0" w:space="0" w:color="auto"/>
                <w:bottom w:val="none" w:sz="0" w:space="0" w:color="auto"/>
                <w:right w:val="none" w:sz="0" w:space="0" w:color="auto"/>
              </w:divBdr>
            </w:div>
            <w:div w:id="18303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1623">
      <w:bodyDiv w:val="1"/>
      <w:marLeft w:val="0"/>
      <w:marRight w:val="0"/>
      <w:marTop w:val="0"/>
      <w:marBottom w:val="0"/>
      <w:divBdr>
        <w:top w:val="none" w:sz="0" w:space="0" w:color="auto"/>
        <w:left w:val="none" w:sz="0" w:space="0" w:color="auto"/>
        <w:bottom w:val="none" w:sz="0" w:space="0" w:color="auto"/>
        <w:right w:val="none" w:sz="0" w:space="0" w:color="auto"/>
      </w:divBdr>
      <w:divsChild>
        <w:div w:id="353502042">
          <w:marLeft w:val="0"/>
          <w:marRight w:val="0"/>
          <w:marTop w:val="0"/>
          <w:marBottom w:val="0"/>
          <w:divBdr>
            <w:top w:val="none" w:sz="0" w:space="0" w:color="auto"/>
            <w:left w:val="none" w:sz="0" w:space="0" w:color="auto"/>
            <w:bottom w:val="none" w:sz="0" w:space="0" w:color="auto"/>
            <w:right w:val="none" w:sz="0" w:space="0" w:color="auto"/>
          </w:divBdr>
          <w:divsChild>
            <w:div w:id="17787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33798">
      <w:bodyDiv w:val="1"/>
      <w:marLeft w:val="0"/>
      <w:marRight w:val="0"/>
      <w:marTop w:val="0"/>
      <w:marBottom w:val="0"/>
      <w:divBdr>
        <w:top w:val="none" w:sz="0" w:space="0" w:color="auto"/>
        <w:left w:val="none" w:sz="0" w:space="0" w:color="auto"/>
        <w:bottom w:val="none" w:sz="0" w:space="0" w:color="auto"/>
        <w:right w:val="none" w:sz="0" w:space="0" w:color="auto"/>
      </w:divBdr>
      <w:divsChild>
        <w:div w:id="97532326">
          <w:marLeft w:val="0"/>
          <w:marRight w:val="0"/>
          <w:marTop w:val="0"/>
          <w:marBottom w:val="0"/>
          <w:divBdr>
            <w:top w:val="none" w:sz="0" w:space="0" w:color="auto"/>
            <w:left w:val="none" w:sz="0" w:space="0" w:color="auto"/>
            <w:bottom w:val="none" w:sz="0" w:space="0" w:color="auto"/>
            <w:right w:val="none" w:sz="0" w:space="0" w:color="auto"/>
          </w:divBdr>
          <w:divsChild>
            <w:div w:id="9007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1627">
      <w:bodyDiv w:val="1"/>
      <w:marLeft w:val="0"/>
      <w:marRight w:val="0"/>
      <w:marTop w:val="0"/>
      <w:marBottom w:val="0"/>
      <w:divBdr>
        <w:top w:val="none" w:sz="0" w:space="0" w:color="auto"/>
        <w:left w:val="none" w:sz="0" w:space="0" w:color="auto"/>
        <w:bottom w:val="none" w:sz="0" w:space="0" w:color="auto"/>
        <w:right w:val="none" w:sz="0" w:space="0" w:color="auto"/>
      </w:divBdr>
      <w:divsChild>
        <w:div w:id="1807622120">
          <w:marLeft w:val="0"/>
          <w:marRight w:val="0"/>
          <w:marTop w:val="0"/>
          <w:marBottom w:val="0"/>
          <w:divBdr>
            <w:top w:val="none" w:sz="0" w:space="0" w:color="auto"/>
            <w:left w:val="none" w:sz="0" w:space="0" w:color="auto"/>
            <w:bottom w:val="none" w:sz="0" w:space="0" w:color="auto"/>
            <w:right w:val="none" w:sz="0" w:space="0" w:color="auto"/>
          </w:divBdr>
          <w:divsChild>
            <w:div w:id="1960869535">
              <w:marLeft w:val="0"/>
              <w:marRight w:val="0"/>
              <w:marTop w:val="0"/>
              <w:marBottom w:val="0"/>
              <w:divBdr>
                <w:top w:val="none" w:sz="0" w:space="0" w:color="auto"/>
                <w:left w:val="none" w:sz="0" w:space="0" w:color="auto"/>
                <w:bottom w:val="none" w:sz="0" w:space="0" w:color="auto"/>
                <w:right w:val="none" w:sz="0" w:space="0" w:color="auto"/>
              </w:divBdr>
            </w:div>
            <w:div w:id="13522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61474">
      <w:bodyDiv w:val="1"/>
      <w:marLeft w:val="0"/>
      <w:marRight w:val="0"/>
      <w:marTop w:val="0"/>
      <w:marBottom w:val="0"/>
      <w:divBdr>
        <w:top w:val="none" w:sz="0" w:space="0" w:color="auto"/>
        <w:left w:val="none" w:sz="0" w:space="0" w:color="auto"/>
        <w:bottom w:val="none" w:sz="0" w:space="0" w:color="auto"/>
        <w:right w:val="none" w:sz="0" w:space="0" w:color="auto"/>
      </w:divBdr>
    </w:div>
    <w:div w:id="690692411">
      <w:bodyDiv w:val="1"/>
      <w:marLeft w:val="0"/>
      <w:marRight w:val="0"/>
      <w:marTop w:val="0"/>
      <w:marBottom w:val="0"/>
      <w:divBdr>
        <w:top w:val="none" w:sz="0" w:space="0" w:color="auto"/>
        <w:left w:val="none" w:sz="0" w:space="0" w:color="auto"/>
        <w:bottom w:val="none" w:sz="0" w:space="0" w:color="auto"/>
        <w:right w:val="none" w:sz="0" w:space="0" w:color="auto"/>
      </w:divBdr>
    </w:div>
    <w:div w:id="962078256">
      <w:bodyDiv w:val="1"/>
      <w:marLeft w:val="0"/>
      <w:marRight w:val="0"/>
      <w:marTop w:val="0"/>
      <w:marBottom w:val="0"/>
      <w:divBdr>
        <w:top w:val="none" w:sz="0" w:space="0" w:color="auto"/>
        <w:left w:val="none" w:sz="0" w:space="0" w:color="auto"/>
        <w:bottom w:val="none" w:sz="0" w:space="0" w:color="auto"/>
        <w:right w:val="none" w:sz="0" w:space="0" w:color="auto"/>
      </w:divBdr>
    </w:div>
    <w:div w:id="1518275187">
      <w:bodyDiv w:val="1"/>
      <w:marLeft w:val="0"/>
      <w:marRight w:val="0"/>
      <w:marTop w:val="0"/>
      <w:marBottom w:val="0"/>
      <w:divBdr>
        <w:top w:val="none" w:sz="0" w:space="0" w:color="auto"/>
        <w:left w:val="none" w:sz="0" w:space="0" w:color="auto"/>
        <w:bottom w:val="none" w:sz="0" w:space="0" w:color="auto"/>
        <w:right w:val="none" w:sz="0" w:space="0" w:color="auto"/>
      </w:divBdr>
      <w:divsChild>
        <w:div w:id="1799255534">
          <w:marLeft w:val="0"/>
          <w:marRight w:val="0"/>
          <w:marTop w:val="0"/>
          <w:marBottom w:val="0"/>
          <w:divBdr>
            <w:top w:val="none" w:sz="0" w:space="0" w:color="auto"/>
            <w:left w:val="none" w:sz="0" w:space="0" w:color="auto"/>
            <w:bottom w:val="none" w:sz="0" w:space="0" w:color="auto"/>
            <w:right w:val="none" w:sz="0" w:space="0" w:color="auto"/>
          </w:divBdr>
          <w:divsChild>
            <w:div w:id="1030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436819">
      <w:bodyDiv w:val="1"/>
      <w:marLeft w:val="0"/>
      <w:marRight w:val="0"/>
      <w:marTop w:val="0"/>
      <w:marBottom w:val="0"/>
      <w:divBdr>
        <w:top w:val="none" w:sz="0" w:space="0" w:color="auto"/>
        <w:left w:val="none" w:sz="0" w:space="0" w:color="auto"/>
        <w:bottom w:val="none" w:sz="0" w:space="0" w:color="auto"/>
        <w:right w:val="none" w:sz="0" w:space="0" w:color="auto"/>
      </w:divBdr>
    </w:div>
    <w:div w:id="1757091773">
      <w:bodyDiv w:val="1"/>
      <w:marLeft w:val="0"/>
      <w:marRight w:val="0"/>
      <w:marTop w:val="0"/>
      <w:marBottom w:val="0"/>
      <w:divBdr>
        <w:top w:val="none" w:sz="0" w:space="0" w:color="auto"/>
        <w:left w:val="none" w:sz="0" w:space="0" w:color="auto"/>
        <w:bottom w:val="none" w:sz="0" w:space="0" w:color="auto"/>
        <w:right w:val="none" w:sz="0" w:space="0" w:color="auto"/>
      </w:divBdr>
    </w:div>
    <w:div w:id="2070687410">
      <w:bodyDiv w:val="1"/>
      <w:marLeft w:val="0"/>
      <w:marRight w:val="0"/>
      <w:marTop w:val="0"/>
      <w:marBottom w:val="0"/>
      <w:divBdr>
        <w:top w:val="none" w:sz="0" w:space="0" w:color="auto"/>
        <w:left w:val="none" w:sz="0" w:space="0" w:color="auto"/>
        <w:bottom w:val="none" w:sz="0" w:space="0" w:color="auto"/>
        <w:right w:val="none" w:sz="0" w:space="0" w:color="auto"/>
      </w:divBdr>
      <w:divsChild>
        <w:div w:id="1737361301">
          <w:marLeft w:val="0"/>
          <w:marRight w:val="0"/>
          <w:marTop w:val="0"/>
          <w:marBottom w:val="0"/>
          <w:divBdr>
            <w:top w:val="none" w:sz="0" w:space="0" w:color="auto"/>
            <w:left w:val="none" w:sz="0" w:space="0" w:color="auto"/>
            <w:bottom w:val="none" w:sz="0" w:space="0" w:color="auto"/>
            <w:right w:val="none" w:sz="0" w:space="0" w:color="auto"/>
          </w:divBdr>
          <w:divsChild>
            <w:div w:id="1632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pi@fip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balsky@fipi.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mbalsky@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0605D-E40F-43AE-965B-C588922C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4300</Words>
  <Characters>24510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private</Company>
  <LinksUpToDate>false</LinksUpToDate>
  <CharactersWithSpaces>28753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Чернова Л.М.</cp:lastModifiedBy>
  <cp:revision>7</cp:revision>
  <cp:lastPrinted>2023-10-24T14:02:00Z</cp:lastPrinted>
  <dcterms:created xsi:type="dcterms:W3CDTF">2026-06-25T16:36:00Z</dcterms:created>
  <dcterms:modified xsi:type="dcterms:W3CDTF">2026-06-26T11:56:00Z</dcterms:modified>
</cp:coreProperties>
</file>