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32965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 N 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Алексеевича, действующего на основании устава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резиновых ковриков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>(далее - Место доставки)</w:t>
      </w:r>
      <w:r>
        <w:rPr>
          <w:sz w:val="24"/>
        </w:rPr>
        <w:t xml:space="preserve"> в рабочие дни с 09:00 часов до 16:00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3.4.2.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30.10.2026г., за исключением обязательств по оплате, возникших на 29.10.2026г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/М.А.Шишов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2965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>резиновых ковриков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Коврик резиновый грязезащитный</w:t>
            </w:r>
            <w:r>
              <w:rPr>
                <w:rFonts w:ascii="Times New Roman" w:hAnsi="Times New Roman"/>
                <w:sz w:val="24"/>
              </w:rPr>
              <w:t xml:space="preserve">. Ячеистые коврики – Да. Высота – 16мм. </w:t>
            </w:r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-120 см. Ширина – 80 см.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A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– </w:t>
            </w:r>
            <w:r>
              <w:rPr>
                <w:rFonts w:ascii="Times New Roman" w:hAnsi="Times New Roman"/>
                <w:color w:val="000000"/>
                <w:sz w:val="24"/>
              </w:rPr>
              <w:t>резина</w:t>
            </w:r>
            <w:r>
              <w:rPr>
                <w:rFonts w:ascii="Times New Roman" w:hAnsi="Times New Roman"/>
                <w:color w:val="000000"/>
                <w:sz w:val="24"/>
              </w:rPr>
              <w:t>. Цвет -  черный.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22.19.72.000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Коврик резиновый грязезащитный. Ячеистые коврики – Да. Высота – 16мм. </w:t>
            </w:r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- 80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см. Ширина –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 см.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B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– </w:t>
            </w:r>
            <w:r>
              <w:rPr>
                <w:rFonts w:ascii="Times New Roman" w:hAnsi="Times New Roman"/>
                <w:color w:val="000000"/>
                <w:sz w:val="24"/>
              </w:rPr>
              <w:t>резина</w:t>
            </w:r>
            <w:r>
              <w:rPr>
                <w:rFonts w:ascii="Times New Roman" w:hAnsi="Times New Roman"/>
                <w:color w:val="000000"/>
                <w:sz w:val="24"/>
              </w:rPr>
              <w:t>. Цвет -  черный.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22.19.72.000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BB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BC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BD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BE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BF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C0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1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2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/М.А.Шишов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C3000000"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</w:t>
            </w:r>
          </w:p>
        </w:tc>
      </w:tr>
    </w:tbl>
    <w:p w14:paraId="C5000000">
      <w:pPr>
        <w:rPr>
          <w:rFonts w:ascii="Times New Roman" w:hAnsi="Times New Roman"/>
        </w:rPr>
      </w:pPr>
    </w:p>
    <w:p w14:paraId="C6000000">
      <w:pPr>
        <w:rPr>
          <w:rFonts w:ascii="Times New Roman" w:hAnsi="Times New Roman"/>
        </w:rPr>
      </w:pPr>
    </w:p>
    <w:p w14:paraId="C7000000">
      <w:pPr>
        <w:rPr>
          <w:rFonts w:ascii="Times New Roman" w:hAnsi="Times New Roman"/>
        </w:rPr>
      </w:pPr>
    </w:p>
    <w:p w14:paraId="C8000000">
      <w:pPr>
        <w:rPr>
          <w:rFonts w:ascii="Times New Roman" w:hAnsi="Times New Roman"/>
        </w:rPr>
      </w:pPr>
    </w:p>
    <w:p w14:paraId="C9000000">
      <w:pPr>
        <w:rPr>
          <w:rFonts w:ascii="Times New Roman" w:hAnsi="Times New Roman"/>
        </w:rPr>
      </w:pPr>
    </w:p>
    <w:p w14:paraId="CA000000">
      <w:pPr>
        <w:rPr>
          <w:rFonts w:ascii="Times New Roman" w:hAnsi="Times New Roman"/>
        </w:rPr>
      </w:pPr>
    </w:p>
    <w:p w14:paraId="CB000000">
      <w:pPr>
        <w:rPr>
          <w:rFonts w:ascii="Times New Roman" w:hAnsi="Times New Roman"/>
        </w:rPr>
      </w:pPr>
    </w:p>
    <w:p w14:paraId="CC000000">
      <w:pPr>
        <w:rPr>
          <w:rFonts w:ascii="Times New Roman" w:hAnsi="Times New Roman"/>
        </w:rPr>
      </w:pPr>
    </w:p>
    <w:p w14:paraId="CD000000">
      <w:pPr>
        <w:rPr>
          <w:rFonts w:ascii="Times New Roman" w:hAnsi="Times New Roman"/>
        </w:rPr>
      </w:pPr>
    </w:p>
    <w:p w14:paraId="CE000000">
      <w:pPr>
        <w:rPr>
          <w:rFonts w:ascii="Times New Roman" w:hAnsi="Times New Roman"/>
        </w:rPr>
      </w:pPr>
    </w:p>
    <w:p w14:paraId="CF000000">
      <w:pPr>
        <w:rPr>
          <w:rFonts w:ascii="Times New Roman" w:hAnsi="Times New Roman"/>
        </w:rPr>
      </w:pPr>
    </w:p>
    <w:p w14:paraId="D0000000">
      <w:pPr>
        <w:rPr>
          <w:rFonts w:ascii="Times New Roman" w:hAnsi="Times New Roman"/>
        </w:rPr>
      </w:pPr>
    </w:p>
    <w:p w14:paraId="D1000000">
      <w:pPr>
        <w:rPr>
          <w:rFonts w:ascii="Times New Roman" w:hAnsi="Times New Roman"/>
        </w:rPr>
      </w:pPr>
    </w:p>
    <w:p w14:paraId="D2000000">
      <w:pPr>
        <w:rPr>
          <w:rFonts w:ascii="Times New Roman" w:hAnsi="Times New Roman"/>
        </w:rPr>
      </w:pPr>
    </w:p>
    <w:p w14:paraId="D3000000">
      <w:pPr>
        <w:rPr>
          <w:rFonts w:ascii="Times New Roman" w:hAnsi="Times New Roman"/>
        </w:rPr>
      </w:pPr>
    </w:p>
    <w:p w14:paraId="D4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D5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2965</w:t>
      </w:r>
    </w:p>
    <w:p w14:paraId="D6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D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D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D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2965</w:t>
      </w:r>
    </w:p>
    <w:p w14:paraId="DA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DB00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г.</w:t>
      </w:r>
      <w:r>
        <w:rPr>
          <w:rFonts w:ascii="Times New Roman" w:hAnsi="Times New Roman"/>
          <w:sz w:val="20"/>
        </w:rPr>
        <w:t>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D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DD00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</w:t>
      </w:r>
      <w:r>
        <w:t>2965</w:t>
      </w:r>
      <w:r>
        <w:t xml:space="preserve"> </w:t>
      </w:r>
      <w:r>
        <w:t>от ____ ______ 2026</w:t>
      </w:r>
      <w:r>
        <w:t xml:space="preserve"> г.</w:t>
      </w:r>
      <w:r>
        <w:t>):</w:t>
      </w:r>
    </w:p>
    <w:p w14:paraId="DE000000">
      <w:pPr>
        <w:pStyle w:val="Style_2"/>
        <w:widowControl w:val="0"/>
        <w:ind/>
      </w:pP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Коврик резиновый грязезащитный. Ячеистые коврики – Да. Высота – 16мм. </w:t>
            </w:r>
            <w:r>
              <w:rPr>
                <w:rFonts w:ascii="Times New Roman" w:hAnsi="Times New Roman"/>
                <w:color w:val="000000"/>
                <w:sz w:val="24"/>
              </w:rPr>
              <w:t>Длина -120 см. Ширина – 80 см.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E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– </w:t>
            </w:r>
            <w:r>
              <w:rPr>
                <w:rFonts w:ascii="Times New Roman" w:hAnsi="Times New Roman"/>
                <w:color w:val="000000"/>
                <w:sz w:val="24"/>
              </w:rPr>
              <w:t>резина</w:t>
            </w:r>
            <w:r>
              <w:rPr>
                <w:rFonts w:ascii="Times New Roman" w:hAnsi="Times New Roman"/>
                <w:color w:val="000000"/>
                <w:sz w:val="24"/>
              </w:rPr>
              <w:t>. Цвет -  черный.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22.19.72.000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F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Коврик резиновый грязезащитный. Ячеистые коврики – Да. Высота – 16мм. </w:t>
            </w:r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- 80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см. Ширина –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 см.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F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– </w:t>
            </w:r>
            <w:r>
              <w:rPr>
                <w:rFonts w:ascii="Times New Roman" w:hAnsi="Times New Roman"/>
                <w:color w:val="000000"/>
                <w:sz w:val="24"/>
              </w:rPr>
              <w:t>резина</w:t>
            </w:r>
            <w:r>
              <w:rPr>
                <w:rFonts w:ascii="Times New Roman" w:hAnsi="Times New Roman"/>
                <w:color w:val="000000"/>
                <w:sz w:val="24"/>
              </w:rPr>
              <w:t>. Цвет -  черный.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22.19.72.000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F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F9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FB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bookmarkStart w:id="1" w:name="_GoBack"/>
      <w:bookmarkEnd w:id="1"/>
    </w:p>
    <w:p w14:paraId="FC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D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FE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F00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95"/>
        <w:gridCol w:w="289"/>
      </w:tblGrid>
      <w:tr>
        <w:trPr>
          <w:trHeight w:hRule="atLeast" w:val="1265"/>
        </w:trPr>
        <w:tc>
          <w:tcPr>
            <w:tcW w:type="dxa" w:w="989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16"/>
              <w:gridCol w:w="4769"/>
            </w:tblGrid>
            <w:tr>
              <w:trPr>
                <w:trHeight w:hRule="atLeast" w:val="1279"/>
              </w:trPr>
              <w:tc>
                <w:tcPr>
                  <w:tcW w:type="dxa" w:w="4916"/>
                </w:tcPr>
                <w:p w14:paraId="00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И.о. п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роректор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а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 по АХР</w:t>
                  </w:r>
                </w:p>
                <w:p w14:paraId="01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color w:val="000000"/>
                      <w:sz w:val="20"/>
                    </w:rPr>
                  </w:pPr>
                </w:p>
                <w:p w14:paraId="0201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     _________________ /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Руруа А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.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А.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/</w:t>
                  </w:r>
                </w:p>
                <w:p w14:paraId="03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     м.п.</w:t>
                  </w:r>
                </w:p>
              </w:tc>
              <w:tc>
                <w:tcPr>
                  <w:tcW w:type="dxa" w:w="4769"/>
                </w:tcPr>
                <w:p w14:paraId="04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05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06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07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08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0901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8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0B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Основной текст + 6 pt;Малые прописные;Интервал 0 pt"/>
    <w:basedOn w:val="Style_13"/>
    <w:link w:val="Style_12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2_ch" w:type="character">
    <w:name w:val="Основной текст + 6 pt;Малые прописные;Интервал 0 pt"/>
    <w:basedOn w:val="Style_13_ch"/>
    <w:link w:val="Style_12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4" w:type="paragraph">
    <w:name w:val="otvet_krasn_30"/>
    <w:basedOn w:val="Style_9"/>
    <w:link w:val="Style_14_ch"/>
  </w:style>
  <w:style w:styleId="Style_14_ch" w:type="character">
    <w:name w:val="otvet_krasn_30"/>
    <w:basedOn w:val="Style_9_ch"/>
    <w:link w:val="Style_14"/>
  </w:style>
  <w:style w:styleId="Style_15" w:type="paragraph">
    <w:name w:val="toc 6"/>
    <w:next w:val="Style_8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8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8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3" w:type="paragraph">
    <w:name w:val="Основной текст1"/>
    <w:basedOn w:val="Style_8"/>
    <w:link w:val="Style_13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3_ch" w:type="character">
    <w:name w:val="Основной текст1"/>
    <w:basedOn w:val="Style_8_ch"/>
    <w:link w:val="Style_13"/>
    <w:rPr>
      <w:rFonts w:ascii="Times New Roman" w:hAnsi="Times New Roman"/>
      <w:spacing w:val="5"/>
      <w:sz w:val="18"/>
    </w:rPr>
  </w:style>
  <w:style w:styleId="Style_19" w:type="paragraph">
    <w:name w:val="Основной текст + Calibri;8 pt;Интервал 0 pt"/>
    <w:basedOn w:val="Style_13"/>
    <w:link w:val="Style_19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19_ch" w:type="character">
    <w:name w:val="Основной текст + Calibri;8 pt;Интервал 0 pt"/>
    <w:basedOn w:val="Style_13_ch"/>
    <w:link w:val="Style_19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20" w:type="paragraph">
    <w:name w:val="header"/>
    <w:basedOn w:val="Style_8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8_ch"/>
    <w:link w:val="Style_20"/>
  </w:style>
  <w:style w:styleId="Style_21" w:type="paragraph">
    <w:name w:val="toc 3"/>
    <w:next w:val="Style_8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Основной текст + Segoe UI;6 pt;Интервал 0 pt"/>
    <w:basedOn w:val="Style_13"/>
    <w:link w:val="Style_22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2_ch" w:type="character">
    <w:name w:val="Основной текст + Segoe UI;6 pt;Интервал 0 pt"/>
    <w:basedOn w:val="Style_13_ch"/>
    <w:link w:val="Style_22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3" w:type="paragraph">
    <w:name w:val="Основной текст4"/>
    <w:basedOn w:val="Style_8"/>
    <w:link w:val="Style_23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23_ch" w:type="character">
    <w:name w:val="Основной текст4"/>
    <w:basedOn w:val="Style_8_ch"/>
    <w:link w:val="Style_23"/>
    <w:rPr>
      <w:rFonts w:ascii="Times New Roman" w:hAnsi="Times New Roman"/>
      <w:color w:val="000000"/>
      <w:spacing w:val="4"/>
      <w:sz w:val="17"/>
    </w:rPr>
  </w:style>
  <w:style w:styleId="Style_24" w:type="paragraph">
    <w:name w:val="heading 5"/>
    <w:next w:val="Style_8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footer"/>
    <w:basedOn w:val="Style_8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footer"/>
    <w:basedOn w:val="Style_8_ch"/>
    <w:link w:val="Style_25"/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styleId="Style_26" w:type="paragraph">
    <w:name w:val="Контракт-пункт"/>
    <w:basedOn w:val="Style_8"/>
    <w:link w:val="Style_26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26_ch" w:type="character">
    <w:name w:val="Контракт-пункт"/>
    <w:basedOn w:val="Style_8_ch"/>
    <w:link w:val="Style_26"/>
    <w:rPr>
      <w:rFonts w:ascii="Times New Roman" w:hAnsi="Times New Roman"/>
      <w:sz w:val="24"/>
    </w:rPr>
  </w:style>
  <w:style w:styleId="Style_27" w:type="paragraph">
    <w:name w:val="heading 1"/>
    <w:basedOn w:val="Style_8"/>
    <w:link w:val="Style_27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7_ch" w:type="character">
    <w:name w:val="heading 1"/>
    <w:basedOn w:val="Style_8_ch"/>
    <w:link w:val="Style_27"/>
    <w:rPr>
      <w:rFonts w:ascii="Times New Roman" w:hAnsi="Times New Roman"/>
      <w:b w:val="1"/>
      <w:sz w:val="4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28" w:type="paragraph">
    <w:name w:val="Strong"/>
    <w:basedOn w:val="Style_9"/>
    <w:link w:val="Style_28_ch"/>
    <w:rPr>
      <w:b w:val="1"/>
    </w:rPr>
  </w:style>
  <w:style w:styleId="Style_28_ch" w:type="character">
    <w:name w:val="Strong"/>
    <w:basedOn w:val="Style_9_ch"/>
    <w:link w:val="Style_28"/>
    <w:rPr>
      <w:b w:val="1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8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toc 9"/>
    <w:next w:val="Style_8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Основной текст3"/>
    <w:basedOn w:val="Style_8"/>
    <w:link w:val="Style_34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34_ch" w:type="character">
    <w:name w:val="Основной текст3"/>
    <w:basedOn w:val="Style_8_ch"/>
    <w:link w:val="Style_34"/>
    <w:rPr>
      <w:rFonts w:ascii="Times New Roman" w:hAnsi="Times New Roman"/>
      <w:color w:val="000000"/>
      <w:spacing w:val="5"/>
      <w:sz w:val="18"/>
    </w:rPr>
  </w:style>
  <w:style w:styleId="Style_35" w:type="paragraph">
    <w:name w:val="Основной текст + 6 pt;Интервал 0 pt"/>
    <w:basedOn w:val="Style_13"/>
    <w:link w:val="Style_35_ch"/>
    <w:rPr>
      <w:rFonts w:ascii="Times New Roman" w:hAnsi="Times New Roman"/>
      <w:color w:val="000000"/>
      <w:spacing w:val="2"/>
      <w:sz w:val="12"/>
      <w:highlight w:val="white"/>
    </w:rPr>
  </w:style>
  <w:style w:styleId="Style_35_ch" w:type="character">
    <w:name w:val="Основной текст + 6 pt;Интервал 0 pt"/>
    <w:basedOn w:val="Style_13_ch"/>
    <w:link w:val="Style_35"/>
    <w:rPr>
      <w:rFonts w:ascii="Times New Roman" w:hAnsi="Times New Roman"/>
      <w:color w:val="000000"/>
      <w:spacing w:val="2"/>
      <w:sz w:val="12"/>
      <w:highlight w:val="white"/>
    </w:rPr>
  </w:style>
  <w:style w:styleId="Style_36" w:type="paragraph">
    <w:name w:val="toc 8"/>
    <w:next w:val="Style_8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37" w:type="paragraph">
    <w:name w:val="toc 5"/>
    <w:next w:val="Style_8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Subtitle"/>
    <w:next w:val="Style_8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8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41" w:type="paragraph">
    <w:name w:val="Font Style45"/>
    <w:link w:val="Style_41_ch"/>
    <w:rPr>
      <w:rFonts w:ascii="Times New Roman" w:hAnsi="Times New Roman"/>
      <w:sz w:val="22"/>
    </w:rPr>
  </w:style>
  <w:style w:styleId="Style_41_ch" w:type="character">
    <w:name w:val="Font Style45"/>
    <w:link w:val="Style_41"/>
    <w:rPr>
      <w:rFonts w:ascii="Times New Roman" w:hAnsi="Times New Roman"/>
      <w:sz w:val="22"/>
    </w:rPr>
  </w:style>
  <w:style w:styleId="Style_42" w:type="paragraph">
    <w:name w:val="heading 2"/>
    <w:basedOn w:val="Style_8"/>
    <w:next w:val="Style_8"/>
    <w:link w:val="Style_42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2_ch" w:type="character">
    <w:name w:val="heading 2"/>
    <w:basedOn w:val="Style_8_ch"/>
    <w:link w:val="Style_42"/>
    <w:rPr>
      <w:rFonts w:asciiTheme="majorAscii" w:hAnsiTheme="majorHAnsi"/>
      <w:color w:themeColor="accent1" w:themeShade="BF" w:val="376092"/>
      <w:sz w:val="26"/>
    </w:r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2026-07-31T12:16:50Z</dcterms:modified>
</cp:coreProperties>
</file>