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3830" w14:textId="77777777" w:rsidR="00CB6D8E" w:rsidRDefault="00CB6D8E" w:rsidP="00F11913">
      <w:pPr>
        <w:ind w:right="673"/>
        <w:jc w:val="center"/>
      </w:pPr>
      <w:r>
        <w:rPr>
          <w:b/>
        </w:rPr>
        <w:t>ОБОСНОВАНИЕ НАЧАЛЬНОЙ (МАКСИМАЛЬНОЙ) ЦЕНЫ КОНТРАКТА</w:t>
      </w:r>
    </w:p>
    <w:p w14:paraId="358E5A96" w14:textId="73A81223" w:rsidR="00CB6D8E" w:rsidRDefault="00CB6D8E">
      <w:pPr>
        <w:ind w:left="426" w:firstLine="709"/>
        <w:jc w:val="both"/>
      </w:pPr>
      <w: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</w:t>
      </w:r>
      <w:r w:rsidR="0042385C">
        <w:t xml:space="preserve">ственных и муниципальных нужд» </w:t>
      </w:r>
      <w:r>
        <w:t xml:space="preserve"> </w:t>
      </w:r>
      <w:r w:rsidR="00D037FB">
        <w:t>и приказом Министерства здравоохранения Российской Федерации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</w:r>
    </w:p>
    <w:p w14:paraId="3135FB78" w14:textId="2592B8D5" w:rsidR="00814874" w:rsidRPr="00814874" w:rsidRDefault="00D037FB">
      <w:pPr>
        <w:ind w:left="426" w:firstLine="709"/>
        <w:jc w:val="both"/>
      </w:pPr>
      <w:r>
        <w:t>В соответствии с п. 9 порядка начальная цена единицы медицинского изделия (далее - НЦЕ), цена единицы медицинского изделия (далее - ЦЕМ) устанавливается как средневзвешенное значение (либо не более средневзвешенной цены) собранных заказчиком цен без учета НДС посредством использования метода сопоставимых рыночных цен (анализа рынка) и (или) информации, содержащейся в реестре контрактов (п.1):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701"/>
        <w:gridCol w:w="1701"/>
        <w:gridCol w:w="1701"/>
        <w:gridCol w:w="1418"/>
        <w:gridCol w:w="708"/>
        <w:gridCol w:w="851"/>
        <w:gridCol w:w="1559"/>
        <w:gridCol w:w="851"/>
        <w:gridCol w:w="1185"/>
        <w:gridCol w:w="1508"/>
      </w:tblGrid>
      <w:tr w:rsidR="00D037FB" w:rsidRPr="00D037FB" w14:paraId="1AB3BFBB" w14:textId="77777777" w:rsidTr="00F11913">
        <w:tc>
          <w:tcPr>
            <w:tcW w:w="675" w:type="dxa"/>
            <w:vMerge w:val="restart"/>
            <w:shd w:val="clear" w:color="auto" w:fill="auto"/>
          </w:tcPr>
          <w:p w14:paraId="5F03F73B" w14:textId="2C371866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6307B1C" w14:textId="10975396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1701" w:type="dxa"/>
            <w:shd w:val="clear" w:color="auto" w:fill="auto"/>
          </w:tcPr>
          <w:p w14:paraId="12792430" w14:textId="222869B4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 w:rsidRPr="00D037FB">
              <w:rPr>
                <w:b/>
              </w:rPr>
              <w:t>Поставщик 1 - № б/н</w:t>
            </w:r>
            <w:r w:rsidR="00F11913">
              <w:rPr>
                <w:b/>
              </w:rPr>
              <w:t>, б/д</w:t>
            </w:r>
          </w:p>
        </w:tc>
        <w:tc>
          <w:tcPr>
            <w:tcW w:w="1701" w:type="dxa"/>
            <w:shd w:val="clear" w:color="auto" w:fill="auto"/>
          </w:tcPr>
          <w:p w14:paraId="359650C7" w14:textId="7B7EFD66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 w:rsidRPr="00D037FB">
              <w:rPr>
                <w:b/>
              </w:rPr>
              <w:t>Поставщик 2 - № 57 от 24 июня 2026 г.</w:t>
            </w:r>
          </w:p>
        </w:tc>
        <w:tc>
          <w:tcPr>
            <w:tcW w:w="1701" w:type="dxa"/>
            <w:shd w:val="clear" w:color="auto" w:fill="auto"/>
          </w:tcPr>
          <w:p w14:paraId="0C3D69DF" w14:textId="3106365E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 w:rsidRPr="00D037FB">
              <w:rPr>
                <w:b/>
              </w:rPr>
              <w:t>Поставщик 3 - № б/н</w:t>
            </w:r>
            <w:r w:rsidR="00F11913">
              <w:rPr>
                <w:b/>
              </w:rPr>
              <w:t>, б/д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B133F4B" w14:textId="19C31472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Средневзвешенная цена без НДС за единицу, руб.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C6FEB54" w14:textId="38866CA5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CA3A925" w14:textId="7AD8A190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Коэффициент вариации цен, %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9CA9AF" w14:textId="18A458EE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Минимальное значение НЦЕ/ЦЕМ, руб.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E269615" w14:textId="74FC287F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НДС, %</w:t>
            </w:r>
          </w:p>
        </w:tc>
        <w:tc>
          <w:tcPr>
            <w:tcW w:w="1185" w:type="dxa"/>
            <w:vMerge w:val="restart"/>
            <w:shd w:val="clear" w:color="auto" w:fill="auto"/>
          </w:tcPr>
          <w:p w14:paraId="2958990B" w14:textId="33904952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Цена единицы с учетом НДС, руб</w:t>
            </w:r>
          </w:p>
        </w:tc>
        <w:tc>
          <w:tcPr>
            <w:tcW w:w="1508" w:type="dxa"/>
            <w:vMerge w:val="restart"/>
            <w:shd w:val="clear" w:color="auto" w:fill="auto"/>
          </w:tcPr>
          <w:p w14:paraId="46F406C0" w14:textId="44B85C53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Начальная цена единицы товара, руб.</w:t>
            </w:r>
          </w:p>
        </w:tc>
      </w:tr>
      <w:tr w:rsidR="00D037FB" w:rsidRPr="00D037FB" w14:paraId="46689A08" w14:textId="77777777" w:rsidTr="00F11913">
        <w:tc>
          <w:tcPr>
            <w:tcW w:w="675" w:type="dxa"/>
            <w:vMerge/>
            <w:shd w:val="clear" w:color="auto" w:fill="auto"/>
          </w:tcPr>
          <w:p w14:paraId="7CCF2373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18FEDA9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20FB44B7" w14:textId="4F1F13C5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  <w:r w:rsidRPr="00D037FB">
              <w:rPr>
                <w:b/>
              </w:rPr>
              <w:t>Цена за единицу товара, в рублях, без НДС</w:t>
            </w:r>
          </w:p>
        </w:tc>
        <w:tc>
          <w:tcPr>
            <w:tcW w:w="1701" w:type="dxa"/>
            <w:shd w:val="clear" w:color="auto" w:fill="auto"/>
          </w:tcPr>
          <w:p w14:paraId="0FE6AF29" w14:textId="50E6494E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  <w:r w:rsidRPr="00D037FB">
              <w:rPr>
                <w:b/>
              </w:rPr>
              <w:t>Цена за единицу товара, в рублях, без НДС</w:t>
            </w:r>
          </w:p>
        </w:tc>
        <w:tc>
          <w:tcPr>
            <w:tcW w:w="1701" w:type="dxa"/>
            <w:shd w:val="clear" w:color="auto" w:fill="auto"/>
          </w:tcPr>
          <w:p w14:paraId="1C8C0833" w14:textId="1CCC0E7F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  <w:r w:rsidRPr="00D037FB">
              <w:rPr>
                <w:b/>
              </w:rPr>
              <w:t>Цена за единицу товара, в рублях, без НДС</w:t>
            </w:r>
          </w:p>
        </w:tc>
        <w:tc>
          <w:tcPr>
            <w:tcW w:w="1418" w:type="dxa"/>
            <w:vMerge/>
            <w:shd w:val="clear" w:color="auto" w:fill="auto"/>
          </w:tcPr>
          <w:p w14:paraId="43234A32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3BE22673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DE9CBC9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D3BDF32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CEE60B3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14:paraId="20007D35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  <w:tc>
          <w:tcPr>
            <w:tcW w:w="1508" w:type="dxa"/>
            <w:vMerge/>
            <w:shd w:val="clear" w:color="auto" w:fill="auto"/>
          </w:tcPr>
          <w:p w14:paraId="4DD02D59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b/>
              </w:rPr>
            </w:pPr>
          </w:p>
        </w:tc>
      </w:tr>
      <w:tr w:rsidR="00D037FB" w:rsidRPr="00D037FB" w14:paraId="2EEADDD1" w14:textId="77777777" w:rsidTr="002759BA">
        <w:tc>
          <w:tcPr>
            <w:tcW w:w="675" w:type="dxa"/>
            <w:shd w:val="clear" w:color="auto" w:fill="auto"/>
          </w:tcPr>
          <w:p w14:paraId="35E9F18F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</w:t>
            </w:r>
          </w:p>
        </w:tc>
        <w:tc>
          <w:tcPr>
            <w:tcW w:w="2410" w:type="dxa"/>
            <w:shd w:val="clear" w:color="auto" w:fill="auto"/>
          </w:tcPr>
          <w:p w14:paraId="6AE4CDD1" w14:textId="34639A9B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Бандаж на плечо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A49B8" w14:textId="334065CF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2 560,00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DB7A2F" w14:textId="7845F965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3 205,00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8F920" w14:textId="25D8B90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3 300,00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1A28C6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3 021,67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9B2BA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E6FCC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13,32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7C97A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2 560,00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D33D2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8DD1C3D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2 560,00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59136A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2 560,00</w:t>
            </w:r>
          </w:p>
        </w:tc>
      </w:tr>
      <w:tr w:rsidR="00D037FB" w:rsidRPr="00D037FB" w14:paraId="0192539C" w14:textId="77777777" w:rsidTr="002759BA">
        <w:tc>
          <w:tcPr>
            <w:tcW w:w="675" w:type="dxa"/>
            <w:shd w:val="clear" w:color="auto" w:fill="auto"/>
          </w:tcPr>
          <w:p w14:paraId="034C6E66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</w:t>
            </w:r>
          </w:p>
        </w:tc>
        <w:tc>
          <w:tcPr>
            <w:tcW w:w="2410" w:type="dxa"/>
            <w:shd w:val="clear" w:color="auto" w:fill="auto"/>
          </w:tcPr>
          <w:p w14:paraId="2633FFDF" w14:textId="4E4B7FB8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Носки-чулки компрессионные многоразового использования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1A1931" w14:textId="1BC6B954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3 490,00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98C3EB" w14:textId="2A8FD155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4 171,43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328331" w14:textId="6FC3EAA6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3 800,00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DFD35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3 820,48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BC1AE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пар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610FC0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8,93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A5E79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3 490,00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B206C3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3BA4A3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3 490,00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CBD347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3 490,00</w:t>
            </w:r>
          </w:p>
        </w:tc>
      </w:tr>
      <w:tr w:rsidR="00D037FB" w:rsidRPr="00D037FB" w14:paraId="1504E217" w14:textId="77777777" w:rsidTr="002759BA">
        <w:tc>
          <w:tcPr>
            <w:tcW w:w="675" w:type="dxa"/>
            <w:shd w:val="clear" w:color="auto" w:fill="auto"/>
          </w:tcPr>
          <w:p w14:paraId="659E38BF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</w:t>
            </w:r>
          </w:p>
        </w:tc>
        <w:tc>
          <w:tcPr>
            <w:tcW w:w="2410" w:type="dxa"/>
            <w:shd w:val="clear" w:color="auto" w:fill="auto"/>
          </w:tcPr>
          <w:p w14:paraId="01F3F69F" w14:textId="414F5A6E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Бандаж на коленный сустав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F9D913" w14:textId="1295652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4 180,00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24D86" w14:textId="31EC48E8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4 645,00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390211" w14:textId="2705FFAB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5 200,00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110FD5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4 675,00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99270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7C4BA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10,92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E4FE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4 180,00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FB564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12914E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4 180,00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014476D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4 180,00</w:t>
            </w:r>
          </w:p>
        </w:tc>
      </w:tr>
      <w:tr w:rsidR="00D037FB" w:rsidRPr="00D037FB" w14:paraId="10941B5D" w14:textId="77777777" w:rsidTr="002759BA">
        <w:tc>
          <w:tcPr>
            <w:tcW w:w="675" w:type="dxa"/>
            <w:shd w:val="clear" w:color="auto" w:fill="auto"/>
          </w:tcPr>
          <w:p w14:paraId="77623663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</w:t>
            </w:r>
          </w:p>
        </w:tc>
        <w:tc>
          <w:tcPr>
            <w:tcW w:w="2410" w:type="dxa"/>
            <w:shd w:val="clear" w:color="auto" w:fill="auto"/>
          </w:tcPr>
          <w:p w14:paraId="0DCD7059" w14:textId="26F55E10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Головодержатель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66936" w14:textId="7B153A5F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2 980,00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28AFC" w14:textId="207A357E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3 645,00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7B0892" w14:textId="2E5537CE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3 980,00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4870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3 535,00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BC1385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45AD35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14,40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12A690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2 980,00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8CDA1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598C22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2 980,00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05E66A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2 980,00</w:t>
            </w:r>
          </w:p>
        </w:tc>
      </w:tr>
      <w:tr w:rsidR="00D037FB" w:rsidRPr="00D037FB" w14:paraId="51B3929F" w14:textId="77777777" w:rsidTr="002759BA">
        <w:tc>
          <w:tcPr>
            <w:tcW w:w="675" w:type="dxa"/>
            <w:shd w:val="clear" w:color="auto" w:fill="auto"/>
          </w:tcPr>
          <w:p w14:paraId="1CEA6F57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</w:t>
            </w:r>
          </w:p>
        </w:tc>
        <w:tc>
          <w:tcPr>
            <w:tcW w:w="2410" w:type="dxa"/>
            <w:shd w:val="clear" w:color="auto" w:fill="auto"/>
          </w:tcPr>
          <w:p w14:paraId="68BE2B0E" w14:textId="1B45D975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Тутор на стопу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9E9700" w14:textId="12117988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5 020,00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46BFAE" w14:textId="0EC88C8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6 345,00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8AE20C" w14:textId="1D1DE80C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6 290,00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0EE64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5 885,00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A47493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191C3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12,74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D65A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5 020,00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112CC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9F0A7B6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5 020,00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05ED8E6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5 020,00</w:t>
            </w:r>
          </w:p>
        </w:tc>
      </w:tr>
      <w:tr w:rsidR="00D037FB" w:rsidRPr="00D037FB" w14:paraId="662DE1EF" w14:textId="77777777" w:rsidTr="002759BA">
        <w:tc>
          <w:tcPr>
            <w:tcW w:w="675" w:type="dxa"/>
            <w:shd w:val="clear" w:color="auto" w:fill="auto"/>
          </w:tcPr>
          <w:p w14:paraId="710CB7E6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</w:t>
            </w:r>
          </w:p>
        </w:tc>
        <w:tc>
          <w:tcPr>
            <w:tcW w:w="2410" w:type="dxa"/>
            <w:shd w:val="clear" w:color="auto" w:fill="auto"/>
          </w:tcPr>
          <w:p w14:paraId="0FF7EE7D" w14:textId="68B7CF01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Бандаж на плечевой сустав и верхнюю конечность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D18D2B" w14:textId="763BF225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625,00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763974" w14:textId="2FD4BEA4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835,00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3F1A34" w14:textId="36FB7CE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900,00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DCF52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786,67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B60F8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7F25A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18,27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D56A6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625,00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60350D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4E03E0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625,00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9B8EB77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625,00</w:t>
            </w:r>
          </w:p>
        </w:tc>
      </w:tr>
      <w:tr w:rsidR="00D037FB" w:rsidRPr="00D037FB" w14:paraId="64C748F8" w14:textId="77777777" w:rsidTr="002759BA">
        <w:tc>
          <w:tcPr>
            <w:tcW w:w="675" w:type="dxa"/>
            <w:shd w:val="clear" w:color="auto" w:fill="auto"/>
          </w:tcPr>
          <w:p w14:paraId="09418663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7</w:t>
            </w:r>
          </w:p>
        </w:tc>
        <w:tc>
          <w:tcPr>
            <w:tcW w:w="2410" w:type="dxa"/>
            <w:shd w:val="clear" w:color="auto" w:fill="auto"/>
          </w:tcPr>
          <w:p w14:paraId="31CD4168" w14:textId="74854182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Ходунки шагающие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C7850E" w14:textId="763DAC5D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5CED08" w14:textId="76D482D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4 225,00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6616D4" w14:textId="5024750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4 550,00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66F73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4 058,33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6E5D9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09BA15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14,61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34890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8A8E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EF39E73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3 400,00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3126C08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3 400,00</w:t>
            </w:r>
          </w:p>
        </w:tc>
      </w:tr>
      <w:tr w:rsidR="00D037FB" w:rsidRPr="00D037FB" w14:paraId="164457EE" w14:textId="77777777" w:rsidTr="002759BA">
        <w:tc>
          <w:tcPr>
            <w:tcW w:w="675" w:type="dxa"/>
            <w:shd w:val="clear" w:color="auto" w:fill="auto"/>
          </w:tcPr>
          <w:p w14:paraId="4C4738AC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8</w:t>
            </w:r>
          </w:p>
        </w:tc>
        <w:tc>
          <w:tcPr>
            <w:tcW w:w="2410" w:type="dxa"/>
            <w:shd w:val="clear" w:color="auto" w:fill="auto"/>
          </w:tcPr>
          <w:p w14:paraId="6355EB82" w14:textId="2502D932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Бандаж шейный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E11BE" w14:textId="52BE5D5D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590,00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3531A" w14:textId="42AE020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695,00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D6FE59" w14:textId="3DE1F652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720,00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E8561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668,33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3BFF03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B2C838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10,32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B7D3AC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590,00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406AB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F49CFC8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590,00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DB51070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590,00</w:t>
            </w:r>
          </w:p>
        </w:tc>
      </w:tr>
      <w:tr w:rsidR="00D037FB" w:rsidRPr="00D037FB" w14:paraId="7C10E4DE" w14:textId="77777777" w:rsidTr="002759BA">
        <w:tc>
          <w:tcPr>
            <w:tcW w:w="675" w:type="dxa"/>
            <w:shd w:val="clear" w:color="auto" w:fill="auto"/>
          </w:tcPr>
          <w:p w14:paraId="56EE04A0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9</w:t>
            </w:r>
          </w:p>
        </w:tc>
        <w:tc>
          <w:tcPr>
            <w:tcW w:w="2410" w:type="dxa"/>
            <w:shd w:val="clear" w:color="auto" w:fill="auto"/>
          </w:tcPr>
          <w:p w14:paraId="04344CB0" w14:textId="43D9252E" w:rsidR="00D037FB" w:rsidRPr="00D037FB" w:rsidRDefault="00F11913" w:rsidP="00F11913">
            <w:pPr>
              <w:pStyle w:val="3"/>
              <w:tabs>
                <w:tab w:val="left" w:pos="708"/>
              </w:tabs>
              <w:jc w:val="left"/>
            </w:pPr>
            <w:r>
              <w:t>Трость опорная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F77EB" w14:textId="04224F1B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655,00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EC7098" w14:textId="75076C38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720,00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DAC8D8" w14:textId="0FCD7770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980,00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57AF9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785,00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F89C6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9620F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21,91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7BB15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655,00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4F6258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C7CC0F5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655,00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9033B9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655,00</w:t>
            </w:r>
          </w:p>
        </w:tc>
      </w:tr>
      <w:tr w:rsidR="00D037FB" w:rsidRPr="00D037FB" w14:paraId="3421B606" w14:textId="77777777" w:rsidTr="002759BA">
        <w:tc>
          <w:tcPr>
            <w:tcW w:w="675" w:type="dxa"/>
            <w:shd w:val="clear" w:color="auto" w:fill="auto"/>
          </w:tcPr>
          <w:p w14:paraId="2F290585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lastRenderedPageBreak/>
              <w:t>10</w:t>
            </w:r>
          </w:p>
        </w:tc>
        <w:tc>
          <w:tcPr>
            <w:tcW w:w="2410" w:type="dxa"/>
            <w:shd w:val="clear" w:color="auto" w:fill="auto"/>
          </w:tcPr>
          <w:p w14:paraId="53C5964F" w14:textId="0B8EC55D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Костыль локтевой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09D70" w14:textId="48BE4855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1 030,00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657856" w14:textId="700284CF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1 120,00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45D729" w14:textId="631E9F4B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1 320,00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BEB7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1 156,67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6626CA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AE5B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12,83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7C024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1 030,00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18690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F44118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1 030,00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160A83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1 030,00</w:t>
            </w:r>
          </w:p>
        </w:tc>
      </w:tr>
      <w:tr w:rsidR="00D037FB" w:rsidRPr="00D037FB" w14:paraId="22C0090E" w14:textId="77777777" w:rsidTr="002759BA">
        <w:tc>
          <w:tcPr>
            <w:tcW w:w="675" w:type="dxa"/>
            <w:shd w:val="clear" w:color="auto" w:fill="auto"/>
          </w:tcPr>
          <w:p w14:paraId="0C50C393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11</w:t>
            </w:r>
          </w:p>
        </w:tc>
        <w:tc>
          <w:tcPr>
            <w:tcW w:w="2410" w:type="dxa"/>
            <w:shd w:val="clear" w:color="auto" w:fill="auto"/>
          </w:tcPr>
          <w:p w14:paraId="116B8525" w14:textId="3AE10F24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Б</w:t>
            </w:r>
            <w:r w:rsidR="00D037FB" w:rsidRPr="00D037FB">
              <w:t>андаж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19E21E" w14:textId="507D7335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1 150,00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A8E9CE" w14:textId="20192D4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1 675,00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8550E3" w14:textId="0ED9E822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1 700,00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7D1F16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1 508,33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1E43F7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2244A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20,59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B19AE7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1 150,00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908BF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D57AE0D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1 150,00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7BCD83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1 150,00</w:t>
            </w:r>
          </w:p>
        </w:tc>
      </w:tr>
      <w:tr w:rsidR="00D037FB" w:rsidRPr="00D037FB" w14:paraId="5AE6C7FD" w14:textId="77777777" w:rsidTr="002759BA">
        <w:tc>
          <w:tcPr>
            <w:tcW w:w="675" w:type="dxa"/>
            <w:shd w:val="clear" w:color="auto" w:fill="auto"/>
          </w:tcPr>
          <w:p w14:paraId="3C282BCA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12</w:t>
            </w:r>
          </w:p>
        </w:tc>
        <w:tc>
          <w:tcPr>
            <w:tcW w:w="2410" w:type="dxa"/>
            <w:shd w:val="clear" w:color="auto" w:fill="auto"/>
          </w:tcPr>
          <w:p w14:paraId="6C24A5B8" w14:textId="417EA491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Корсет пояснично крестцовый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B3BA76" w14:textId="7AB65D5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3 350,00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4FDA76" w14:textId="1A478CFF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3 590,00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B450AD" w14:textId="3F8329D0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4 200,00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87C02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3 713,33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E2B68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818BF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11,80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E3A00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3 350,00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7E2A5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C2A4B1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3 350,00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D9010F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3 350,00</w:t>
            </w:r>
          </w:p>
        </w:tc>
      </w:tr>
      <w:tr w:rsidR="00D037FB" w:rsidRPr="00D037FB" w14:paraId="708C89E3" w14:textId="77777777" w:rsidTr="002759BA">
        <w:tc>
          <w:tcPr>
            <w:tcW w:w="675" w:type="dxa"/>
            <w:shd w:val="clear" w:color="auto" w:fill="auto"/>
          </w:tcPr>
          <w:p w14:paraId="629317F7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13</w:t>
            </w:r>
          </w:p>
        </w:tc>
        <w:tc>
          <w:tcPr>
            <w:tcW w:w="2410" w:type="dxa"/>
            <w:shd w:val="clear" w:color="auto" w:fill="auto"/>
          </w:tcPr>
          <w:p w14:paraId="400B3D84" w14:textId="015322FE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>
              <w:t>Обувь ортопедическая для разгрузки переднего отдела стопы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7D0E4A" w14:textId="2D1D8B39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F7C240" w14:textId="1C646EBE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4 050,00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15B8B4" w14:textId="24419C5E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4 500,00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B744F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4 093,33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89C6E7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A07258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9,45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4F7F6C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D829D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6C96A7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805C61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</w:tr>
      <w:tr w:rsidR="00D037FB" w:rsidRPr="00D037FB" w14:paraId="1B4AB442" w14:textId="77777777" w:rsidTr="002759BA">
        <w:tc>
          <w:tcPr>
            <w:tcW w:w="675" w:type="dxa"/>
            <w:shd w:val="clear" w:color="auto" w:fill="auto"/>
          </w:tcPr>
          <w:p w14:paraId="5A92B223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14</w:t>
            </w:r>
          </w:p>
        </w:tc>
        <w:tc>
          <w:tcPr>
            <w:tcW w:w="2410" w:type="dxa"/>
            <w:shd w:val="clear" w:color="auto" w:fill="auto"/>
          </w:tcPr>
          <w:p w14:paraId="48C8DF7A" w14:textId="40AE2EB7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 w:rsidRPr="00F11913">
              <w:t>Обувь ортопедическая компенсаторная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35CE29" w14:textId="1E4C24FE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C7030F" w14:textId="2369DB7A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4 050,00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9123BC" w14:textId="66D0B8B6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4 500,00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14B15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4 093,33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E56DB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ADF398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9,45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66F551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E223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DD40A4D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A9BEFC9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3 730,00</w:t>
            </w:r>
          </w:p>
        </w:tc>
      </w:tr>
      <w:tr w:rsidR="00D037FB" w:rsidRPr="00D037FB" w14:paraId="4C3C551C" w14:textId="77777777" w:rsidTr="002759BA">
        <w:tc>
          <w:tcPr>
            <w:tcW w:w="675" w:type="dxa"/>
            <w:shd w:val="clear" w:color="auto" w:fill="auto"/>
          </w:tcPr>
          <w:p w14:paraId="1BF21155" w14:textId="77777777" w:rsidR="00D037FB" w:rsidRPr="00D037FB" w:rsidRDefault="00D037FB" w:rsidP="00D037FB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15</w:t>
            </w:r>
          </w:p>
        </w:tc>
        <w:tc>
          <w:tcPr>
            <w:tcW w:w="2410" w:type="dxa"/>
            <w:shd w:val="clear" w:color="auto" w:fill="auto"/>
          </w:tcPr>
          <w:p w14:paraId="308FBD0D" w14:textId="33CB9037" w:rsidR="00D037FB" w:rsidRPr="00D037FB" w:rsidRDefault="00F11913" w:rsidP="00D037FB">
            <w:pPr>
              <w:pStyle w:val="3"/>
              <w:tabs>
                <w:tab w:val="clear" w:pos="432"/>
              </w:tabs>
              <w:ind w:left="0" w:firstLine="0"/>
              <w:jc w:val="left"/>
            </w:pPr>
            <w:r w:rsidRPr="00F11913">
              <w:t>Бинт компрессионный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014012" w14:textId="3B0BF8F5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874013" w14:textId="3F1DBE1A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657,14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3D778" w14:textId="14C10B53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657,14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ADE557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621,43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443723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040F5B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9,95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CE0780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550,00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0293A4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без НДС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6E6C1C2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550,00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DA41EBE" w14:textId="77777777" w:rsidR="00D037FB" w:rsidRPr="00D037FB" w:rsidRDefault="00D037FB" w:rsidP="002759BA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550,00</w:t>
            </w:r>
          </w:p>
        </w:tc>
      </w:tr>
      <w:tr w:rsidR="00D037FB" w:rsidRPr="00D037FB" w14:paraId="083EA0C5" w14:textId="77777777" w:rsidTr="00F11913">
        <w:tc>
          <w:tcPr>
            <w:tcW w:w="675" w:type="dxa"/>
            <w:shd w:val="clear" w:color="auto" w:fill="auto"/>
          </w:tcPr>
          <w:p w14:paraId="4199F734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4AAD4C2C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  <w:r w:rsidRPr="00D037FB">
              <w:t>Итого:</w:t>
            </w:r>
          </w:p>
        </w:tc>
        <w:tc>
          <w:tcPr>
            <w:tcW w:w="1701" w:type="dxa"/>
            <w:shd w:val="clear" w:color="auto" w:fill="auto"/>
          </w:tcPr>
          <w:p w14:paraId="1D5CD03D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1701" w:type="dxa"/>
            <w:shd w:val="clear" w:color="auto" w:fill="auto"/>
          </w:tcPr>
          <w:p w14:paraId="7448200E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1701" w:type="dxa"/>
            <w:shd w:val="clear" w:color="auto" w:fill="auto"/>
          </w:tcPr>
          <w:p w14:paraId="18886946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1418" w:type="dxa"/>
            <w:shd w:val="clear" w:color="auto" w:fill="auto"/>
          </w:tcPr>
          <w:p w14:paraId="443B4FB0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708" w:type="dxa"/>
            <w:shd w:val="clear" w:color="auto" w:fill="auto"/>
          </w:tcPr>
          <w:p w14:paraId="326CE1B0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161AF31C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1559" w:type="dxa"/>
            <w:shd w:val="clear" w:color="auto" w:fill="auto"/>
          </w:tcPr>
          <w:p w14:paraId="22ED284E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F2FF579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1185" w:type="dxa"/>
            <w:shd w:val="clear" w:color="auto" w:fill="auto"/>
          </w:tcPr>
          <w:p w14:paraId="6DE92B8D" w14:textId="77777777" w:rsidR="00D037FB" w:rsidRPr="00D037FB" w:rsidRDefault="00D037FB" w:rsidP="00F84C0D">
            <w:pPr>
              <w:pStyle w:val="3"/>
              <w:tabs>
                <w:tab w:val="clear" w:pos="432"/>
              </w:tabs>
              <w:ind w:left="0" w:firstLine="0"/>
              <w:jc w:val="left"/>
            </w:pPr>
          </w:p>
        </w:tc>
        <w:tc>
          <w:tcPr>
            <w:tcW w:w="1508" w:type="dxa"/>
            <w:shd w:val="clear" w:color="auto" w:fill="auto"/>
          </w:tcPr>
          <w:p w14:paraId="25389F29" w14:textId="77777777" w:rsidR="00D037FB" w:rsidRPr="00D037FB" w:rsidRDefault="00D037FB" w:rsidP="00F11913">
            <w:pPr>
              <w:pStyle w:val="3"/>
              <w:tabs>
                <w:tab w:val="clear" w:pos="432"/>
              </w:tabs>
              <w:ind w:left="0" w:firstLine="0"/>
              <w:jc w:val="center"/>
            </w:pPr>
            <w:r w:rsidRPr="00D037FB">
              <w:t>37 040,00</w:t>
            </w:r>
          </w:p>
        </w:tc>
      </w:tr>
    </w:tbl>
    <w:p w14:paraId="38AD4211" w14:textId="77777777" w:rsidR="00D037FB" w:rsidRDefault="00D037FB">
      <w:pPr>
        <w:pStyle w:val="3"/>
        <w:tabs>
          <w:tab w:val="clear" w:pos="432"/>
          <w:tab w:val="left" w:pos="0"/>
        </w:tabs>
        <w:ind w:left="0" w:firstLine="0"/>
        <w:jc w:val="left"/>
      </w:pPr>
    </w:p>
    <w:p w14:paraId="48754C77" w14:textId="0E93D839" w:rsidR="00CD647F" w:rsidRDefault="00D037FB" w:rsidP="00F11913">
      <w:pPr>
        <w:pStyle w:val="3"/>
        <w:tabs>
          <w:tab w:val="clear" w:pos="432"/>
          <w:tab w:val="left" w:pos="0"/>
          <w:tab w:val="left" w:pos="15876"/>
        </w:tabs>
        <w:ind w:left="0" w:firstLine="0"/>
      </w:pPr>
      <w:r>
        <w:t>В соответствии со статьей 34 Бюджетного кодекса Российской Федерации на основании принципа эффективности использования средств бюджетного учреждения и исходя из имеющегося объема финансового обеспечения для осуществления закупки была использована наименьшая из предложенных (выявленных) цен единиц товаров, таким образом, начальная сумма цен единиц товаров составляет</w:t>
      </w:r>
      <w:r w:rsidR="00CB6D8E">
        <w:t xml:space="preserve"> </w:t>
      </w:r>
      <w:r>
        <w:rPr>
          <w:b/>
        </w:rPr>
        <w:t>37 040,00</w:t>
      </w:r>
      <w:r w:rsidR="00CB6D8E">
        <w:rPr>
          <w:b/>
        </w:rPr>
        <w:t xml:space="preserve"> руб</w:t>
      </w:r>
      <w:r>
        <w:t>.</w:t>
      </w:r>
    </w:p>
    <w:p w14:paraId="570355DC" w14:textId="43772E6B" w:rsidR="000674FC" w:rsidRPr="00F11913" w:rsidRDefault="00D037FB" w:rsidP="00F11913">
      <w:pPr>
        <w:pStyle w:val="3"/>
        <w:tabs>
          <w:tab w:val="clear" w:pos="432"/>
          <w:tab w:val="left" w:pos="0"/>
          <w:tab w:val="left" w:pos="15876"/>
        </w:tabs>
        <w:ind w:left="0" w:firstLine="0"/>
      </w:pPr>
      <w:r w:rsidRPr="00F11913">
        <w:t>При заключении контракта цена каждой единицы товара устанавливается путем пропорционального снижения каждой начальной цены единицы товара на коэффициент снижения рассчитанной п</w:t>
      </w:r>
      <w:r w:rsidR="00B17433" w:rsidRPr="00B17433">
        <w:t>о итогам закупочной сессии</w:t>
      </w:r>
      <w:r w:rsidRPr="00F11913">
        <w:t xml:space="preserve">. </w:t>
      </w:r>
    </w:p>
    <w:p w14:paraId="3601B097" w14:textId="2E526821" w:rsidR="000674FC" w:rsidRPr="00F11913" w:rsidRDefault="00D037FB" w:rsidP="00F11913">
      <w:pPr>
        <w:pStyle w:val="3"/>
        <w:tabs>
          <w:tab w:val="clear" w:pos="432"/>
          <w:tab w:val="left" w:pos="0"/>
          <w:tab w:val="left" w:pos="15876"/>
        </w:tabs>
        <w:ind w:left="0" w:firstLine="0"/>
        <w:rPr>
          <w:b/>
        </w:rPr>
      </w:pPr>
      <w:r w:rsidRPr="00F11913">
        <w:rPr>
          <w:b/>
        </w:rPr>
        <w:t xml:space="preserve">Максимальное значение цены контракта: </w:t>
      </w:r>
      <w:r w:rsidR="00F11913">
        <w:rPr>
          <w:b/>
        </w:rPr>
        <w:t xml:space="preserve">600 000,00 </w:t>
      </w:r>
      <w:r w:rsidRPr="00F11913">
        <w:rPr>
          <w:b/>
        </w:rPr>
        <w:t>руб.</w:t>
      </w:r>
    </w:p>
    <w:p w14:paraId="6C2A133E" w14:textId="627D5AF8" w:rsidR="008F397A" w:rsidRPr="008F397A" w:rsidRDefault="00D037FB" w:rsidP="00F11913">
      <w:pPr>
        <w:pStyle w:val="3"/>
        <w:tabs>
          <w:tab w:val="clear" w:pos="432"/>
          <w:tab w:val="left" w:pos="0"/>
          <w:tab w:val="left" w:pos="15876"/>
        </w:tabs>
        <w:ind w:left="0" w:firstLine="0"/>
      </w:pPr>
      <w:r w:rsidRPr="00F11913">
        <w:t>В соответствии со статьей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674FC">
        <w:t xml:space="preserve"> </w:t>
      </w:r>
      <w:r w:rsidRPr="00F11913">
        <w:t>Валюта, используемая для формирования цены контракта и расчетов с поставщиком (подрядчиком, исполнителем) – Российский рубль (</w:t>
      </w:r>
      <w:r>
        <w:rPr>
          <w:lang w:val="en-US"/>
        </w:rPr>
        <w:t>RUB</w:t>
      </w:r>
      <w:r w:rsidRPr="00F11913">
        <w:t>).</w:t>
      </w:r>
    </w:p>
    <w:sectPr w:rsidR="008F397A" w:rsidRPr="008F397A" w:rsidSect="00D037FB">
      <w:pgSz w:w="16838" w:h="11906" w:orient="landscape"/>
      <w:pgMar w:top="720" w:right="720" w:bottom="720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2"/>
      <w:numFmt w:val="decimal"/>
      <w:lvlText w:val="%2.%3"/>
      <w:lvlJc w:val="left"/>
      <w:pPr>
        <w:tabs>
          <w:tab w:val="num" w:pos="407"/>
        </w:tabs>
        <w:ind w:left="1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27"/>
    <w:rsid w:val="000674FC"/>
    <w:rsid w:val="0009212E"/>
    <w:rsid w:val="000F3D2F"/>
    <w:rsid w:val="002759BA"/>
    <w:rsid w:val="0029633F"/>
    <w:rsid w:val="003142B1"/>
    <w:rsid w:val="0042385C"/>
    <w:rsid w:val="0042455C"/>
    <w:rsid w:val="00754862"/>
    <w:rsid w:val="00814874"/>
    <w:rsid w:val="00861D27"/>
    <w:rsid w:val="008F397A"/>
    <w:rsid w:val="00A44685"/>
    <w:rsid w:val="00AA1575"/>
    <w:rsid w:val="00AE451A"/>
    <w:rsid w:val="00B17433"/>
    <w:rsid w:val="00BE4DA5"/>
    <w:rsid w:val="00CB6D8E"/>
    <w:rsid w:val="00CD647F"/>
    <w:rsid w:val="00D037FB"/>
    <w:rsid w:val="00DE3647"/>
    <w:rsid w:val="00E64727"/>
    <w:rsid w:val="00F11913"/>
    <w:rsid w:val="00F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35B0EC"/>
  <w15:chartTrackingRefBased/>
  <w15:docId w15:val="{11C6B015-6C5F-4CA7-BD5F-3E5D2374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10">
    <w:name w:val="Основной шрифт абзаца1"/>
  </w:style>
  <w:style w:type="character" w:customStyle="1" w:styleId="Character20style">
    <w:name w:val="Character_20_style"/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">
    <w:name w:val="Стиль1"/>
    <w:basedOn w:val="a"/>
    <w:pPr>
      <w:keepNext/>
      <w:keepLines/>
      <w:widowControl w:val="0"/>
      <w:numPr>
        <w:numId w:val="1"/>
      </w:numPr>
      <w:suppressLineNumbers/>
      <w:spacing w:after="60"/>
    </w:pPr>
    <w:rPr>
      <w:b/>
      <w:sz w:val="28"/>
    </w:rPr>
  </w:style>
  <w:style w:type="paragraph" w:styleId="2">
    <w:name w:val="List Number 2"/>
    <w:basedOn w:val="a"/>
    <w:pPr>
      <w:tabs>
        <w:tab w:val="num" w:pos="432"/>
      </w:tabs>
      <w:ind w:left="432" w:hanging="432"/>
    </w:pPr>
  </w:style>
  <w:style w:type="paragraph" w:customStyle="1" w:styleId="20">
    <w:name w:val="Стиль2"/>
    <w:basedOn w:val="2"/>
    <w:pPr>
      <w:keepNext/>
      <w:keepLines/>
      <w:widowControl w:val="0"/>
      <w:suppressLineNumbers/>
      <w:spacing w:after="60"/>
      <w:jc w:val="both"/>
    </w:pPr>
    <w:rPr>
      <w:b/>
      <w:szCs w:val="20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">
    <w:name w:val="Стиль3"/>
    <w:basedOn w:val="21"/>
    <w:pPr>
      <w:widowControl w:val="0"/>
      <w:tabs>
        <w:tab w:val="num" w:pos="432"/>
      </w:tabs>
      <w:spacing w:after="0" w:line="240" w:lineRule="auto"/>
      <w:ind w:left="432" w:hanging="432"/>
      <w:jc w:val="both"/>
    </w:pPr>
    <w:rPr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2">
    <w:name w:val="Абзац списка1"/>
    <w:basedOn w:val="a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esta\1C_Files\&#1060;&#1072;&#1081;&#1083;&#1099;%20&#1096;&#1072;&#1073;&#1083;&#1086;&#1085;&#1086;&#1074;\_&#1047;&#1072;&#1103;&#1074;&#1082;&#1072;&#1054;&#1073;&#1097;&#1072;&#1103;202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_ЗаявкаОбщая2021</Template>
  <TotalTime>2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РАЗМЕЩЕНИЕ ИЗВЕЩЕНИЯ О ПРОВЕДЕНИИ ТОРГОВ</vt:lpstr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РАЗМЕЩЕНИЕ ИЗВЕЩЕНИЯ О ПРОВЕДЕНИИ ТОРГОВ</dc:title>
  <dc:subject/>
  <dc:creator>Пирогова Полина Евгеньевна</dc:creator>
  <cp:keywords/>
  <cp:lastModifiedBy>Пирогова Полина Евгеньевна</cp:lastModifiedBy>
  <cp:revision>3</cp:revision>
  <cp:lastPrinted>2011-12-06T06:26:00Z</cp:lastPrinted>
  <dcterms:created xsi:type="dcterms:W3CDTF">2026-08-19T04:21:00Z</dcterms:created>
  <dcterms:modified xsi:type="dcterms:W3CDTF">2026-08-20T00:54:00Z</dcterms:modified>
</cp:coreProperties>
</file>