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95E" w:rsidRDefault="00D9516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ГОСУДАРСТВЕННЫЙ КОНТРАКТ № </w:t>
      </w:r>
      <w:r w:rsidR="00922613">
        <w:rPr>
          <w:rFonts w:ascii="Times New Roman" w:eastAsia="Times New Roman" w:hAnsi="Times New Roman" w:cs="Times New Roman"/>
          <w:b/>
          <w:sz w:val="24"/>
          <w:szCs w:val="24"/>
        </w:rPr>
        <w:t>____</w:t>
      </w:r>
    </w:p>
    <w:p w:rsidR="0063195E" w:rsidRPr="00922613" w:rsidRDefault="00D9516A">
      <w:pPr>
        <w:spacing w:after="0" w:line="240" w:lineRule="auto"/>
        <w:jc w:val="center"/>
        <w:rPr>
          <w:rFonts w:ascii="Times New Roman" w:hAnsi="Times New Roman" w:cs="Times New Roman"/>
          <w:bCs/>
          <w:sz w:val="24"/>
          <w:szCs w:val="24"/>
        </w:rPr>
      </w:pPr>
      <w:r w:rsidRPr="00922613">
        <w:rPr>
          <w:rFonts w:ascii="Times New Roman" w:hAnsi="Times New Roman" w:cs="Times New Roman"/>
          <w:bCs/>
          <w:sz w:val="24"/>
          <w:szCs w:val="24"/>
        </w:rPr>
        <w:t xml:space="preserve">на </w:t>
      </w:r>
      <w:r w:rsidR="00922613" w:rsidRPr="00922613">
        <w:rPr>
          <w:rFonts w:ascii="Times New Roman" w:hAnsi="Times New Roman" w:cs="Times New Roman"/>
          <w:sz w:val="24"/>
          <w:szCs w:val="24"/>
        </w:rPr>
        <w:t xml:space="preserve">услуги  по техническому обслуживанию </w:t>
      </w:r>
      <w:r w:rsidR="00922613" w:rsidRPr="00922613">
        <w:rPr>
          <w:rFonts w:ascii="Times New Roman" w:hAnsi="Times New Roman" w:cs="Times New Roman"/>
          <w:sz w:val="24"/>
          <w:szCs w:val="24"/>
          <w:shd w:val="clear" w:color="auto" w:fill="FFFFFF"/>
        </w:rPr>
        <w:t>первичных средств пожаротушения (огнетушителей)</w:t>
      </w:r>
      <w:r w:rsidR="00922613" w:rsidRPr="00922613">
        <w:rPr>
          <w:rFonts w:ascii="Times New Roman" w:hAnsi="Times New Roman" w:cs="Times New Roman"/>
          <w:sz w:val="24"/>
          <w:szCs w:val="24"/>
        </w:rPr>
        <w:t>.</w:t>
      </w:r>
    </w:p>
    <w:p w:rsidR="0063195E" w:rsidRDefault="0063195E">
      <w:pPr>
        <w:spacing w:after="0" w:line="240" w:lineRule="auto"/>
        <w:jc w:val="center"/>
        <w:rPr>
          <w:rFonts w:ascii="Times New Roman" w:hAnsi="Times New Roman" w:cs="Times New Roman"/>
          <w:bCs/>
          <w:sz w:val="24"/>
          <w:szCs w:val="24"/>
        </w:rPr>
      </w:pPr>
    </w:p>
    <w:p w:rsidR="0063195E" w:rsidRDefault="00D9516A">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ИКЗ: </w:t>
      </w:r>
    </w:p>
    <w:p w:rsidR="0063195E" w:rsidRDefault="00D9516A">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rsidR="0063195E" w:rsidRDefault="00D951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Петрозаводск                                                                                   </w:t>
      </w:r>
      <w:r w:rsidR="00E217BA">
        <w:rPr>
          <w:rFonts w:ascii="Times New Roman" w:eastAsia="Times New Roman" w:hAnsi="Times New Roman" w:cs="Times New Roman"/>
          <w:sz w:val="24"/>
          <w:szCs w:val="24"/>
        </w:rPr>
        <w:t xml:space="preserve">     </w:t>
      </w:r>
      <w:r w:rsidR="00922613">
        <w:rPr>
          <w:rFonts w:ascii="Times New Roman" w:eastAsia="Times New Roman" w:hAnsi="Times New Roman" w:cs="Times New Roman"/>
          <w:sz w:val="24"/>
          <w:szCs w:val="24"/>
        </w:rPr>
        <w:t xml:space="preserve">  «____» ___________ 2026</w:t>
      </w:r>
      <w:r>
        <w:rPr>
          <w:rFonts w:ascii="Times New Roman" w:eastAsia="Times New Roman" w:hAnsi="Times New Roman" w:cs="Times New Roman"/>
          <w:sz w:val="24"/>
          <w:szCs w:val="24"/>
        </w:rPr>
        <w:t xml:space="preserve"> г.</w:t>
      </w:r>
    </w:p>
    <w:p w:rsidR="0063195E" w:rsidRDefault="0063195E">
      <w:pPr>
        <w:spacing w:after="0" w:line="240" w:lineRule="auto"/>
        <w:contextualSpacing/>
        <w:rPr>
          <w:rFonts w:ascii="Times New Roman" w:eastAsia="Times New Roman" w:hAnsi="Times New Roman" w:cs="Times New Roman"/>
          <w:b/>
          <w:bCs/>
          <w:lang w:eastAsia="zh-CN"/>
        </w:rPr>
      </w:pPr>
    </w:p>
    <w:p w:rsidR="0063195E" w:rsidRDefault="0063195E">
      <w:pPr>
        <w:spacing w:after="0" w:line="240" w:lineRule="auto"/>
        <w:contextualSpacing/>
        <w:rPr>
          <w:rFonts w:ascii="Times New Roman" w:eastAsia="Times New Roman" w:hAnsi="Times New Roman" w:cs="Times New Roman"/>
          <w:b/>
          <w:bCs/>
          <w:lang w:eastAsia="zh-CN"/>
        </w:rPr>
      </w:pPr>
    </w:p>
    <w:p w:rsidR="0063195E" w:rsidRDefault="00D9516A" w:rsidP="00922613">
      <w:pPr>
        <w:ind w:firstLine="993"/>
        <w:jc w:val="both"/>
        <w:rPr>
          <w:rFonts w:ascii="Times New Roman" w:eastAsia="Times New Roman" w:hAnsi="Times New Roman" w:cs="Times New Roman"/>
          <w:sz w:val="24"/>
          <w:szCs w:val="24"/>
        </w:rPr>
      </w:pPr>
      <w:proofErr w:type="gramStart"/>
      <w:r>
        <w:rPr>
          <w:rFonts w:ascii="Times New Roman" w:hAnsi="Times New Roman" w:cs="Times New Roman"/>
          <w:spacing w:val="-3"/>
          <w:sz w:val="24"/>
          <w:szCs w:val="24"/>
        </w:rPr>
        <w:t xml:space="preserve">Североморское межрегиональное управление Федеральной службы по ветеринарному и фитосанитарному надзору (Североморское межрегиональное управление </w:t>
      </w:r>
      <w:proofErr w:type="spellStart"/>
      <w:r>
        <w:rPr>
          <w:rFonts w:ascii="Times New Roman" w:hAnsi="Times New Roman" w:cs="Times New Roman"/>
          <w:spacing w:val="-3"/>
          <w:sz w:val="24"/>
          <w:szCs w:val="24"/>
        </w:rPr>
        <w:t>Россельхознадзора</w:t>
      </w:r>
      <w:proofErr w:type="spellEnd"/>
      <w:r>
        <w:rPr>
          <w:rFonts w:ascii="Times New Roman" w:hAnsi="Times New Roman" w:cs="Times New Roman"/>
          <w:spacing w:val="-3"/>
          <w:sz w:val="24"/>
          <w:szCs w:val="24"/>
        </w:rPr>
        <w:t>)</w:t>
      </w:r>
      <w:r>
        <w:rPr>
          <w:rFonts w:ascii="Times New Roman" w:eastAsia="Times New Roman" w:hAnsi="Times New Roman" w:cs="Times New Roman"/>
          <w:sz w:val="24"/>
          <w:szCs w:val="24"/>
        </w:rPr>
        <w:t xml:space="preserve">, именуемое в дальнейшем </w:t>
      </w:r>
      <w:r>
        <w:rPr>
          <w:rFonts w:ascii="Times New Roman" w:eastAsia="Times New Roman" w:hAnsi="Times New Roman" w:cs="Times New Roman"/>
          <w:b/>
          <w:sz w:val="24"/>
          <w:szCs w:val="24"/>
        </w:rPr>
        <w:t>«Заказчик</w:t>
      </w:r>
      <w:r w:rsidRPr="00922613">
        <w:rPr>
          <w:rFonts w:ascii="Times New Roman" w:eastAsia="Times New Roman" w:hAnsi="Times New Roman" w:cs="Times New Roman"/>
          <w:b/>
          <w:sz w:val="24"/>
          <w:szCs w:val="24"/>
        </w:rPr>
        <w:t>»</w:t>
      </w:r>
      <w:r w:rsidRPr="00922613">
        <w:rPr>
          <w:rFonts w:ascii="Times New Roman" w:eastAsia="Times New Roman" w:hAnsi="Times New Roman" w:cs="Times New Roman"/>
          <w:sz w:val="24"/>
          <w:szCs w:val="24"/>
        </w:rPr>
        <w:t xml:space="preserve">, </w:t>
      </w:r>
      <w:r w:rsidR="00922613" w:rsidRPr="00922613">
        <w:rPr>
          <w:rFonts w:ascii="Times New Roman" w:eastAsia="Times New Roman" w:hAnsi="Times New Roman" w:cs="Times New Roman"/>
          <w:sz w:val="24"/>
          <w:szCs w:val="24"/>
        </w:rPr>
        <w:t xml:space="preserve">в лице Руководителя </w:t>
      </w:r>
      <w:proofErr w:type="spellStart"/>
      <w:r w:rsidR="00922613" w:rsidRPr="00922613">
        <w:rPr>
          <w:rFonts w:ascii="Times New Roman" w:eastAsia="Times New Roman" w:hAnsi="Times New Roman" w:cs="Times New Roman"/>
          <w:sz w:val="24"/>
          <w:szCs w:val="24"/>
        </w:rPr>
        <w:t>Макаркина</w:t>
      </w:r>
      <w:proofErr w:type="spellEnd"/>
      <w:r w:rsidR="00922613" w:rsidRPr="00922613">
        <w:rPr>
          <w:rFonts w:ascii="Times New Roman" w:eastAsia="Times New Roman" w:hAnsi="Times New Roman" w:cs="Times New Roman"/>
          <w:sz w:val="24"/>
          <w:szCs w:val="24"/>
        </w:rPr>
        <w:t xml:space="preserve"> Виктора Петровича, действующего на основании Положения от 22 августа 2022 года № 1271</w:t>
      </w:r>
      <w:r w:rsidR="00922613" w:rsidRPr="00922613">
        <w:rPr>
          <w:rFonts w:ascii="Times New Roman" w:hAnsi="Times New Roman" w:cs="Times New Roman"/>
          <w:sz w:val="24"/>
          <w:szCs w:val="24"/>
        </w:rPr>
        <w:t xml:space="preserve"> </w:t>
      </w:r>
      <w:r w:rsidRPr="0092261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 одной стороны, и </w:t>
      </w:r>
      <w:r>
        <w:rPr>
          <w:rFonts w:ascii="Times New Roman" w:hAnsi="Times New Roman" w:cs="Times New Roman"/>
          <w:spacing w:val="-3"/>
          <w:sz w:val="24"/>
          <w:szCs w:val="24"/>
        </w:rPr>
        <w:t>_______________________________,</w:t>
      </w:r>
      <w:r>
        <w:rPr>
          <w:rFonts w:ascii="Times New Roman" w:eastAsia="Times New Roman" w:hAnsi="Times New Roman" w:cs="Times New Roman"/>
          <w:sz w:val="24"/>
          <w:szCs w:val="24"/>
        </w:rPr>
        <w:t xml:space="preserve"> именуемый в дальнейшем </w:t>
      </w:r>
      <w:r>
        <w:rPr>
          <w:rFonts w:ascii="Times New Roman" w:eastAsia="Times New Roman" w:hAnsi="Times New Roman" w:cs="Times New Roman"/>
          <w:b/>
          <w:bCs/>
          <w:sz w:val="24"/>
          <w:szCs w:val="24"/>
        </w:rPr>
        <w:t>«Исполнитель»</w:t>
      </w:r>
      <w:r>
        <w:rPr>
          <w:rFonts w:ascii="Times New Roman" w:eastAsia="Times New Roman" w:hAnsi="Times New Roman" w:cs="Times New Roman"/>
          <w:sz w:val="24"/>
          <w:szCs w:val="24"/>
        </w:rPr>
        <w:t>, в лице _________________________, действующего на основании _______, с другой стороны, вместе именуемые «</w:t>
      </w:r>
      <w:r>
        <w:rPr>
          <w:rFonts w:ascii="Times New Roman" w:eastAsia="Times New Roman" w:hAnsi="Times New Roman" w:cs="Times New Roman"/>
          <w:b/>
          <w:bCs/>
          <w:sz w:val="24"/>
          <w:szCs w:val="24"/>
        </w:rPr>
        <w:t>Стороны</w:t>
      </w:r>
      <w:r>
        <w:rPr>
          <w:rFonts w:ascii="Times New Roman" w:eastAsia="Times New Roman" w:hAnsi="Times New Roman" w:cs="Times New Roman"/>
          <w:sz w:val="24"/>
          <w:szCs w:val="24"/>
        </w:rPr>
        <w:t>»,</w:t>
      </w:r>
      <w:r>
        <w:rPr>
          <w:spacing w:val="-1"/>
          <w:sz w:val="24"/>
        </w:rPr>
        <w:t xml:space="preserve"> </w:t>
      </w:r>
      <w:r>
        <w:rPr>
          <w:rFonts w:ascii="Times New Roman" w:eastAsia="Times New Roman" w:hAnsi="Times New Roman" w:cs="Times New Roman"/>
          <w:sz w:val="24"/>
          <w:szCs w:val="24"/>
        </w:rPr>
        <w:t>в соответствии с пунктом 4 части 1</w:t>
      </w:r>
      <w:proofErr w:type="gramEnd"/>
      <w:r>
        <w:rPr>
          <w:rFonts w:ascii="Times New Roman" w:eastAsia="Times New Roman" w:hAnsi="Times New Roman" w:cs="Times New Roman"/>
          <w:sz w:val="24"/>
          <w:szCs w:val="24"/>
        </w:rPr>
        <w:t xml:space="preserve">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между собой настоящий государственный контракт (далее - Контракт) о нижеследующем:</w:t>
      </w:r>
    </w:p>
    <w:p w:rsidR="0063195E" w:rsidRDefault="0063195E">
      <w:pPr>
        <w:spacing w:after="0" w:line="240" w:lineRule="auto"/>
        <w:ind w:firstLine="708"/>
        <w:jc w:val="both"/>
        <w:rPr>
          <w:rFonts w:ascii="Times New Roman" w:eastAsia="Times New Roman" w:hAnsi="Times New Roman" w:cs="Times New Roman"/>
          <w:sz w:val="24"/>
          <w:szCs w:val="24"/>
        </w:rPr>
      </w:pPr>
    </w:p>
    <w:p w:rsidR="0063195E" w:rsidRDefault="00D9516A">
      <w:pPr>
        <w:numPr>
          <w:ilvl w:val="0"/>
          <w:numId w:val="9"/>
        </w:numPr>
        <w:spacing w:after="0" w:line="240" w:lineRule="auto"/>
        <w:contextualSpacing/>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Предмет Контракта</w:t>
      </w:r>
    </w:p>
    <w:p w:rsidR="0063195E" w:rsidRDefault="00D9516A">
      <w:pPr>
        <w:tabs>
          <w:tab w:val="left" w:pos="1276"/>
        </w:tabs>
        <w:spacing w:after="0" w:line="240" w:lineRule="auto"/>
        <w:ind w:right="5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Исполнитель обязуется оказать Заказчику </w:t>
      </w:r>
      <w:r w:rsidR="00922613" w:rsidRPr="00922613">
        <w:rPr>
          <w:rFonts w:ascii="Times New Roman" w:hAnsi="Times New Roman" w:cs="Times New Roman"/>
          <w:bCs/>
          <w:i/>
          <w:sz w:val="24"/>
          <w:szCs w:val="24"/>
        </w:rPr>
        <w:t xml:space="preserve">на </w:t>
      </w:r>
      <w:r w:rsidR="00922613" w:rsidRPr="00922613">
        <w:rPr>
          <w:rFonts w:ascii="Times New Roman" w:hAnsi="Times New Roman" w:cs="Times New Roman"/>
          <w:i/>
          <w:sz w:val="24"/>
          <w:szCs w:val="24"/>
        </w:rPr>
        <w:t xml:space="preserve">услуги  по техническому обслуживанию </w:t>
      </w:r>
      <w:r w:rsidR="00922613" w:rsidRPr="00922613">
        <w:rPr>
          <w:rFonts w:ascii="Times New Roman" w:hAnsi="Times New Roman" w:cs="Times New Roman"/>
          <w:i/>
          <w:sz w:val="24"/>
          <w:szCs w:val="24"/>
          <w:shd w:val="clear" w:color="auto" w:fill="FFFFFF"/>
        </w:rPr>
        <w:t>первичных средств пожаротушения (огнетушителей)</w:t>
      </w:r>
      <w:r>
        <w:rPr>
          <w:rFonts w:ascii="Times New Roman" w:eastAsia="Times New Roman" w:hAnsi="Times New Roman" w:cs="Times New Roman"/>
          <w:sz w:val="24"/>
          <w:szCs w:val="24"/>
        </w:rPr>
        <w:t xml:space="preserve"> (далее - Услуги), подлежащих списанию, а Заказчик обязуется  принять и оплатить надлежащим образом оказанные Услуги в соответствии с условиями Контракта.</w:t>
      </w:r>
    </w:p>
    <w:p w:rsidR="0063195E" w:rsidRDefault="00D9516A">
      <w:pPr>
        <w:tabs>
          <w:tab w:val="left" w:pos="1276"/>
        </w:tabs>
        <w:spacing w:after="0" w:line="240" w:lineRule="auto"/>
        <w:ind w:right="5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Требования к количеству, характеристикам Услуг, общие требования к качеству оказываемых Услуг содержатся в Техническом задании (Приложение №1 к Контракту).</w:t>
      </w:r>
    </w:p>
    <w:p w:rsidR="0063195E" w:rsidRPr="009974AA" w:rsidRDefault="00D9516A">
      <w:pPr>
        <w:tabs>
          <w:tab w:val="left" w:pos="1276"/>
        </w:tabs>
        <w:spacing w:after="0" w:line="240" w:lineRule="auto"/>
        <w:ind w:right="57"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1.3. Срок оказания Услуг</w:t>
      </w:r>
      <w:r w:rsidRPr="009974AA">
        <w:rPr>
          <w:rFonts w:ascii="Times New Roman" w:eastAsia="Times New Roman" w:hAnsi="Times New Roman" w:cs="Times New Roman"/>
          <w:color w:val="FF0000"/>
          <w:sz w:val="24"/>
          <w:szCs w:val="24"/>
        </w:rPr>
        <w:t xml:space="preserve">: </w:t>
      </w:r>
      <w:r w:rsidRPr="009974AA">
        <w:rPr>
          <w:rFonts w:ascii="Times New Roman" w:eastAsia="Times New Roman" w:hAnsi="Times New Roman" w:cs="Times New Roman"/>
          <w:bCs/>
          <w:i/>
          <w:color w:val="FF0000"/>
          <w:sz w:val="24"/>
          <w:szCs w:val="24"/>
        </w:rPr>
        <w:t xml:space="preserve">в течение 20 рабочих дней </w:t>
      </w:r>
      <w:proofErr w:type="gramStart"/>
      <w:r w:rsidRPr="009974AA">
        <w:rPr>
          <w:rFonts w:ascii="Times New Roman" w:eastAsia="Times New Roman" w:hAnsi="Times New Roman" w:cs="Times New Roman"/>
          <w:bCs/>
          <w:i/>
          <w:color w:val="FF0000"/>
          <w:sz w:val="24"/>
          <w:szCs w:val="24"/>
        </w:rPr>
        <w:t>с даты подписания</w:t>
      </w:r>
      <w:proofErr w:type="gramEnd"/>
      <w:r w:rsidRPr="009974AA">
        <w:rPr>
          <w:rFonts w:ascii="Times New Roman" w:eastAsia="Times New Roman" w:hAnsi="Times New Roman" w:cs="Times New Roman"/>
          <w:bCs/>
          <w:i/>
          <w:color w:val="FF0000"/>
          <w:sz w:val="24"/>
          <w:szCs w:val="24"/>
        </w:rPr>
        <w:t xml:space="preserve">  Контракта</w:t>
      </w:r>
      <w:r w:rsidRPr="009974AA">
        <w:rPr>
          <w:rFonts w:ascii="Times New Roman" w:eastAsia="Times New Roman" w:hAnsi="Times New Roman" w:cs="Times New Roman"/>
          <w:color w:val="FF0000"/>
          <w:sz w:val="24"/>
          <w:szCs w:val="24"/>
        </w:rPr>
        <w:t>.</w:t>
      </w:r>
    </w:p>
    <w:p w:rsidR="0063195E" w:rsidRDefault="00D9516A">
      <w:pPr>
        <w:tabs>
          <w:tab w:val="left" w:pos="1276"/>
        </w:tabs>
        <w:spacing w:after="0" w:line="240" w:lineRule="auto"/>
        <w:ind w:right="57" w:firstLine="709"/>
        <w:jc w:val="both"/>
        <w:rPr>
          <w:rFonts w:ascii="Times New Roman" w:eastAsia="Times New Roman" w:hAnsi="Times New Roman" w:cs="Times New Roman"/>
          <w:bCs/>
          <w:i/>
          <w:sz w:val="24"/>
          <w:szCs w:val="24"/>
        </w:rPr>
      </w:pPr>
      <w:r>
        <w:rPr>
          <w:rFonts w:ascii="Times New Roman" w:eastAsia="Times New Roman" w:hAnsi="Times New Roman" w:cs="Times New Roman"/>
          <w:sz w:val="24"/>
          <w:szCs w:val="24"/>
        </w:rPr>
        <w:t xml:space="preserve">1.4. Место оказания услуг: по месту нахождения Исполнителя в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Петрозаводске.</w:t>
      </w:r>
    </w:p>
    <w:p w:rsidR="0063195E" w:rsidRDefault="0063195E">
      <w:pPr>
        <w:tabs>
          <w:tab w:val="left" w:pos="1276"/>
        </w:tabs>
        <w:spacing w:after="0" w:line="240" w:lineRule="auto"/>
        <w:ind w:right="57" w:firstLine="709"/>
        <w:jc w:val="both"/>
        <w:rPr>
          <w:rFonts w:ascii="Times New Roman" w:eastAsia="Times New Roman" w:hAnsi="Times New Roman" w:cs="Times New Roman"/>
          <w:sz w:val="24"/>
          <w:szCs w:val="24"/>
        </w:rPr>
      </w:pPr>
    </w:p>
    <w:p w:rsidR="0063195E" w:rsidRDefault="00D9516A">
      <w:pPr>
        <w:numPr>
          <w:ilvl w:val="0"/>
          <w:numId w:val="9"/>
        </w:numPr>
        <w:spacing w:after="0" w:line="240" w:lineRule="auto"/>
        <w:contextualSpacing/>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Цена </w:t>
      </w:r>
      <w:r>
        <w:rPr>
          <w:rFonts w:ascii="Times New Roman" w:eastAsia="Times New Roman" w:hAnsi="Times New Roman" w:cs="Times New Roman"/>
          <w:b/>
          <w:bCs/>
          <w:sz w:val="24"/>
          <w:szCs w:val="24"/>
          <w:lang w:eastAsia="zh-CN"/>
        </w:rPr>
        <w:t>Контракта</w:t>
      </w:r>
      <w:r>
        <w:rPr>
          <w:rFonts w:ascii="Times New Roman" w:eastAsia="Times New Roman" w:hAnsi="Times New Roman" w:cs="Times New Roman"/>
          <w:b/>
          <w:sz w:val="24"/>
          <w:szCs w:val="24"/>
          <w:lang w:eastAsia="zh-CN"/>
        </w:rPr>
        <w:t xml:space="preserve"> и порядок расчетов</w:t>
      </w:r>
    </w:p>
    <w:p w:rsidR="0063195E" w:rsidRPr="009974AA" w:rsidRDefault="00D9516A">
      <w:pPr>
        <w:numPr>
          <w:ilvl w:val="0"/>
          <w:numId w:val="2"/>
        </w:numPr>
        <w:tabs>
          <w:tab w:val="left" w:pos="1276"/>
        </w:tabs>
        <w:spacing w:after="0" w:line="240" w:lineRule="auto"/>
        <w:ind w:left="0" w:right="57" w:firstLine="709"/>
        <w:jc w:val="both"/>
        <w:rPr>
          <w:rFonts w:ascii="Times New Roman" w:eastAsia="Times New Roman" w:hAnsi="Times New Roman" w:cs="Times New Roman"/>
          <w:i/>
          <w:color w:val="FF0000"/>
          <w:sz w:val="24"/>
          <w:szCs w:val="24"/>
        </w:rPr>
      </w:pPr>
      <w:r w:rsidRPr="00922613">
        <w:rPr>
          <w:rFonts w:ascii="Times New Roman" w:eastAsia="Times New Roman" w:hAnsi="Times New Roman" w:cs="Times New Roman"/>
          <w:sz w:val="24"/>
          <w:szCs w:val="24"/>
        </w:rPr>
        <w:t>Цена Контракта составляет</w:t>
      </w:r>
      <w:proofErr w:type="gramStart"/>
      <w:r w:rsidRPr="00922613">
        <w:rPr>
          <w:rFonts w:ascii="Times New Roman" w:eastAsia="Times New Roman" w:hAnsi="Times New Roman" w:cs="Times New Roman"/>
          <w:sz w:val="24"/>
          <w:szCs w:val="24"/>
        </w:rPr>
        <w:t xml:space="preserve"> </w:t>
      </w:r>
      <w:r w:rsidR="00922613" w:rsidRPr="009974AA">
        <w:rPr>
          <w:rFonts w:ascii="Times New Roman" w:eastAsia="Times New Roman" w:hAnsi="Times New Roman" w:cs="Times New Roman"/>
          <w:i/>
          <w:color w:val="FF0000"/>
          <w:sz w:val="24"/>
          <w:szCs w:val="24"/>
        </w:rPr>
        <w:t>______</w:t>
      </w:r>
      <w:r w:rsidRPr="009974AA">
        <w:rPr>
          <w:rFonts w:ascii="Times New Roman" w:eastAsia="Times New Roman" w:hAnsi="Times New Roman" w:cs="Times New Roman"/>
          <w:i/>
          <w:color w:val="FF0000"/>
          <w:sz w:val="24"/>
          <w:szCs w:val="24"/>
        </w:rPr>
        <w:t xml:space="preserve"> (</w:t>
      </w:r>
      <w:r w:rsidR="00922613" w:rsidRPr="009974AA">
        <w:rPr>
          <w:rFonts w:ascii="Times New Roman" w:eastAsia="Times New Roman" w:hAnsi="Times New Roman" w:cs="Times New Roman"/>
          <w:i/>
          <w:color w:val="FF0000"/>
          <w:sz w:val="24"/>
          <w:szCs w:val="24"/>
        </w:rPr>
        <w:t>_________________</w:t>
      </w:r>
      <w:r w:rsidRPr="009974AA">
        <w:rPr>
          <w:rFonts w:ascii="Times New Roman" w:eastAsia="Times New Roman" w:hAnsi="Times New Roman" w:cs="Times New Roman"/>
          <w:i/>
          <w:color w:val="FF0000"/>
          <w:sz w:val="24"/>
          <w:szCs w:val="24"/>
        </w:rPr>
        <w:t xml:space="preserve">) </w:t>
      </w:r>
      <w:proofErr w:type="gramEnd"/>
      <w:r w:rsidRPr="009974AA">
        <w:rPr>
          <w:rFonts w:ascii="Times New Roman" w:eastAsia="Times New Roman" w:hAnsi="Times New Roman" w:cs="Times New Roman"/>
          <w:i/>
          <w:color w:val="FF0000"/>
          <w:sz w:val="24"/>
          <w:szCs w:val="24"/>
        </w:rPr>
        <w:t xml:space="preserve">рублей 00 копеек, </w:t>
      </w:r>
      <w:r w:rsidR="00922613" w:rsidRPr="009974AA">
        <w:rPr>
          <w:rFonts w:ascii="Times New Roman" w:eastAsia="Times New Roman" w:hAnsi="Times New Roman" w:cs="Times New Roman"/>
          <w:i/>
          <w:color w:val="FF0000"/>
          <w:sz w:val="24"/>
          <w:szCs w:val="24"/>
        </w:rPr>
        <w:t xml:space="preserve">НДС </w:t>
      </w:r>
      <w:r w:rsidRPr="009974AA">
        <w:rPr>
          <w:rFonts w:ascii="Times New Roman" w:eastAsia="Times New Roman" w:hAnsi="Times New Roman" w:cs="Times New Roman"/>
          <w:i/>
          <w:color w:val="FF0000"/>
          <w:sz w:val="24"/>
          <w:szCs w:val="24"/>
        </w:rPr>
        <w:t>__% / не облагается.</w:t>
      </w:r>
    </w:p>
    <w:p w:rsidR="0063195E" w:rsidRDefault="00D9516A">
      <w:pPr>
        <w:numPr>
          <w:ilvl w:val="0"/>
          <w:numId w:val="2"/>
        </w:numPr>
        <w:tabs>
          <w:tab w:val="left" w:pos="1276"/>
        </w:tabs>
        <w:spacing w:after="0" w:line="240" w:lineRule="auto"/>
        <w:ind w:left="0" w:right="5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Цена Контракта является твердой, определена на весь срок исполнения Контракта и не может изменяться в ходе исполнения Контракта, за исключением её изменения по соглашению сторон в случаях, предусмотренных Федеральным законом № 44-ФЗ.</w:t>
      </w:r>
    </w:p>
    <w:p w:rsidR="0063195E" w:rsidRDefault="00D9516A">
      <w:pPr>
        <w:numPr>
          <w:ilvl w:val="0"/>
          <w:numId w:val="2"/>
        </w:numPr>
        <w:tabs>
          <w:tab w:val="left" w:pos="1276"/>
        </w:tabs>
        <w:spacing w:after="0" w:line="240" w:lineRule="auto"/>
        <w:ind w:left="0" w:right="5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цену Контракта включены все расходы Исполнителя, связанные с выполнением Исполнителем всех обязательств по Контракту, в том числе с уплатой всех пошлин, налогов, иных платежей в соответствии с законодательством Российской Федерации.</w:t>
      </w:r>
    </w:p>
    <w:p w:rsidR="0063195E" w:rsidRDefault="00D9516A">
      <w:pPr>
        <w:numPr>
          <w:ilvl w:val="0"/>
          <w:numId w:val="2"/>
        </w:numPr>
        <w:tabs>
          <w:tab w:val="left" w:pos="1276"/>
        </w:tabs>
        <w:spacing w:after="0" w:line="240" w:lineRule="auto"/>
        <w:ind w:left="0" w:right="57"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Сумма,</w:t>
      </w:r>
      <w:r>
        <w:rPr>
          <w:rFonts w:ascii="Times New Roman" w:hAnsi="Times New Roman" w:cs="Times New Roman"/>
          <w:sz w:val="24"/>
          <w:szCs w:val="24"/>
          <w:shd w:val="clear" w:color="auto" w:fill="FFFFFF"/>
        </w:rPr>
        <w:t xml:space="preserve"> подлежащая уплате Заказчику Исполнителю, являющимся юридическим лицом или физическим лицом, в том числе зарегистрированным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Pr>
          <w:rFonts w:ascii="Times New Roman" w:hAnsi="Times New Roman" w:cs="Times New Roman"/>
          <w:sz w:val="24"/>
          <w:szCs w:val="24"/>
          <w:shd w:val="clear" w:color="auto" w:fill="FFFFFF"/>
        </w:rPr>
        <w:t xml:space="preserve"> бюджетной системы Российской Федерации Заказчику</w:t>
      </w:r>
      <w:r>
        <w:rPr>
          <w:rFonts w:ascii="Times New Roman" w:eastAsia="Times New Roman" w:hAnsi="Times New Roman" w:cs="Times New Roman"/>
          <w:sz w:val="24"/>
          <w:szCs w:val="24"/>
        </w:rPr>
        <w:t>.</w:t>
      </w:r>
    </w:p>
    <w:p w:rsidR="0063195E" w:rsidRDefault="00D9516A">
      <w:pPr>
        <w:numPr>
          <w:ilvl w:val="0"/>
          <w:numId w:val="2"/>
        </w:numPr>
        <w:tabs>
          <w:tab w:val="left" w:pos="1276"/>
        </w:tabs>
        <w:spacing w:after="0" w:line="240" w:lineRule="auto"/>
        <w:ind w:left="0" w:right="5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платежи по Контракту осуществляются Заказчиком за счет средств федерального бюджета в безналичной форме, в российских рублях.</w:t>
      </w:r>
    </w:p>
    <w:p w:rsidR="0063195E" w:rsidRDefault="00D9516A">
      <w:pPr>
        <w:numPr>
          <w:ilvl w:val="0"/>
          <w:numId w:val="2"/>
        </w:numPr>
        <w:tabs>
          <w:tab w:val="left" w:pos="1276"/>
        </w:tabs>
        <w:spacing w:after="0" w:line="240" w:lineRule="auto"/>
        <w:ind w:left="0" w:right="5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Оплате подлежат принятые Заказчиком Услуги в соответствии с условиями Контракта.</w:t>
      </w:r>
    </w:p>
    <w:p w:rsidR="0063195E" w:rsidRDefault="00D9516A">
      <w:pPr>
        <w:numPr>
          <w:ilvl w:val="0"/>
          <w:numId w:val="2"/>
        </w:numPr>
        <w:tabs>
          <w:tab w:val="left" w:pos="1276"/>
        </w:tabs>
        <w:spacing w:after="0" w:line="240" w:lineRule="auto"/>
        <w:ind w:left="0" w:right="5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w:t>
      </w:r>
      <w:r>
        <w:rPr>
          <w:rFonts w:ascii="Times New Roman" w:hAnsi="Times New Roman" w:cs="Times New Roman"/>
          <w:sz w:val="24"/>
          <w:szCs w:val="24"/>
        </w:rPr>
        <w:t xml:space="preserve"> на основании предоставленных Исполнителем документов, указанных в п. 3.2 Контракта, оплачивает принятые Услуги в течение 10 (десяти) рабочих дней с момента подписания Сторонами документа, подтверждающего оказание услуг, путем перечисления денежных средств на расчетный счет Исполнителя</w:t>
      </w:r>
      <w:r>
        <w:rPr>
          <w:rFonts w:ascii="Times New Roman" w:eastAsia="Times New Roman" w:hAnsi="Times New Roman" w:cs="Times New Roman"/>
          <w:sz w:val="24"/>
          <w:szCs w:val="24"/>
        </w:rPr>
        <w:t>.</w:t>
      </w:r>
    </w:p>
    <w:p w:rsidR="0063195E" w:rsidRDefault="00D9516A">
      <w:pPr>
        <w:numPr>
          <w:ilvl w:val="0"/>
          <w:numId w:val="2"/>
        </w:numPr>
        <w:tabs>
          <w:tab w:val="left" w:pos="1276"/>
        </w:tabs>
        <w:spacing w:after="0" w:line="240" w:lineRule="auto"/>
        <w:ind w:left="0" w:right="5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Оплата непринятых Заказчиком Услуг не осуществляется. Выплата аванса не предусмотрена.</w:t>
      </w:r>
    </w:p>
    <w:p w:rsidR="0063195E" w:rsidRDefault="0063195E">
      <w:pPr>
        <w:tabs>
          <w:tab w:val="left" w:pos="1276"/>
        </w:tabs>
        <w:spacing w:after="0" w:line="240" w:lineRule="auto"/>
        <w:ind w:left="709" w:right="57"/>
        <w:jc w:val="both"/>
        <w:rPr>
          <w:rFonts w:ascii="Times New Roman" w:eastAsia="Times New Roman" w:hAnsi="Times New Roman" w:cs="Times New Roman"/>
          <w:sz w:val="24"/>
          <w:szCs w:val="24"/>
        </w:rPr>
      </w:pPr>
    </w:p>
    <w:p w:rsidR="0063195E" w:rsidRDefault="00D9516A">
      <w:pPr>
        <w:numPr>
          <w:ilvl w:val="0"/>
          <w:numId w:val="9"/>
        </w:numPr>
        <w:spacing w:after="0" w:line="240" w:lineRule="auto"/>
        <w:contextualSpacing/>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Приемка оказанных Услуг</w:t>
      </w:r>
    </w:p>
    <w:p w:rsidR="0063195E" w:rsidRPr="009974AA" w:rsidRDefault="00D9516A">
      <w:pPr>
        <w:numPr>
          <w:ilvl w:val="0"/>
          <w:numId w:val="3"/>
        </w:numPr>
        <w:tabs>
          <w:tab w:val="left" w:pos="1276"/>
        </w:tabs>
        <w:spacing w:after="0" w:line="240" w:lineRule="auto"/>
        <w:ind w:left="0" w:firstLine="709"/>
        <w:contextualSpacing/>
        <w:jc w:val="both"/>
        <w:rPr>
          <w:rFonts w:ascii="Times New Roman" w:eastAsia="Times New Roman" w:hAnsi="Times New Roman" w:cs="Times New Roman"/>
          <w:color w:val="FF0000"/>
          <w:sz w:val="24"/>
          <w:szCs w:val="24"/>
          <w:lang w:eastAsia="zh-CN"/>
        </w:rPr>
      </w:pPr>
      <w:r w:rsidRPr="009974AA">
        <w:rPr>
          <w:rFonts w:ascii="Times New Roman" w:eastAsia="Times New Roman" w:hAnsi="Times New Roman" w:cs="Times New Roman"/>
          <w:color w:val="FF0000"/>
          <w:sz w:val="24"/>
          <w:szCs w:val="24"/>
          <w:lang w:eastAsia="zh-CN"/>
        </w:rPr>
        <w:t xml:space="preserve">Приемка оказанных Услуг осуществляется по адресу: </w:t>
      </w:r>
      <w:proofErr w:type="gramStart"/>
      <w:r w:rsidRPr="009974AA">
        <w:rPr>
          <w:rFonts w:ascii="Times New Roman" w:eastAsia="Times New Roman" w:hAnsi="Times New Roman" w:cs="Times New Roman"/>
          <w:bCs/>
          <w:color w:val="FF0000"/>
        </w:rPr>
        <w:t>г</w:t>
      </w:r>
      <w:proofErr w:type="gramEnd"/>
      <w:r w:rsidRPr="009974AA">
        <w:rPr>
          <w:rFonts w:ascii="Times New Roman" w:eastAsia="Times New Roman" w:hAnsi="Times New Roman" w:cs="Times New Roman"/>
          <w:bCs/>
          <w:color w:val="FF0000"/>
        </w:rPr>
        <w:t>. Петрозаводск, ул. Мурманская, д. 22.</w:t>
      </w:r>
    </w:p>
    <w:p w:rsidR="0063195E" w:rsidRDefault="00D9516A">
      <w:pPr>
        <w:numPr>
          <w:ilvl w:val="0"/>
          <w:numId w:val="3"/>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 течение 5 (пяти) рабочих дней после окончания оказания Услуг Исполнитель обязан направить Заказчику:</w:t>
      </w:r>
    </w:p>
    <w:p w:rsidR="0063195E" w:rsidRDefault="00D9516A">
      <w:pPr>
        <w:tabs>
          <w:tab w:val="left" w:pos="1276"/>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универсальный передаточный документ (или акт, подтверждающий оказание услуг), подписанный Исполнителем, в 2-х экземплярах;</w:t>
      </w:r>
    </w:p>
    <w:p w:rsidR="0063195E" w:rsidRDefault="00D9516A">
      <w:pPr>
        <w:tabs>
          <w:tab w:val="left" w:pos="1276"/>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счет-фактуру (если Исполнитель признается плательщиком НДС) в 1-м экземпляре;</w:t>
      </w:r>
    </w:p>
    <w:p w:rsidR="0063195E" w:rsidRDefault="00D9516A">
      <w:pPr>
        <w:tabs>
          <w:tab w:val="left" w:pos="1276"/>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счет на оплату в 1-м экземпляре.</w:t>
      </w:r>
    </w:p>
    <w:p w:rsidR="0063195E" w:rsidRDefault="00D9516A">
      <w:pPr>
        <w:tabs>
          <w:tab w:val="left" w:pos="1276"/>
        </w:tabs>
        <w:spacing w:after="0" w:line="240" w:lineRule="auto"/>
        <w:ind w:firstLine="709"/>
        <w:jc w:val="both"/>
        <w:rPr>
          <w:rFonts w:ascii="Times New Roman" w:eastAsia="Times New Roman" w:hAnsi="Times New Roman" w:cs="Times New Roman"/>
          <w:sz w:val="24"/>
          <w:szCs w:val="24"/>
          <w:highlight w:val="white"/>
          <w:lang w:eastAsia="zh-CN"/>
        </w:rPr>
      </w:pPr>
      <w:r>
        <w:rPr>
          <w:rFonts w:ascii="Times New Roman" w:eastAsia="Times New Roman" w:hAnsi="Times New Roman" w:cs="Times New Roman"/>
          <w:sz w:val="24"/>
          <w:szCs w:val="24"/>
          <w:highlight w:val="white"/>
          <w:lang w:eastAsia="zh-CN"/>
        </w:rPr>
        <w:t xml:space="preserve">3.2.1.   </w:t>
      </w:r>
      <w:proofErr w:type="gramStart"/>
      <w:r>
        <w:rPr>
          <w:rFonts w:ascii="Times New Roman" w:eastAsia="Times New Roman" w:hAnsi="Times New Roman" w:cs="Times New Roman"/>
          <w:sz w:val="24"/>
          <w:szCs w:val="24"/>
          <w:highlight w:val="white"/>
          <w:lang w:eastAsia="zh-CN"/>
        </w:rPr>
        <w:t xml:space="preserve">В соответствии с приказом Минфина России от 15.04.2021 № 61н </w:t>
      </w:r>
      <w:r>
        <w:rPr>
          <w:rFonts w:ascii="Times New Roman" w:eastAsia="Times New Roman" w:hAnsi="Times New Roman" w:cs="Times New Roman"/>
          <w:sz w:val="24"/>
          <w:szCs w:val="24"/>
          <w:highlight w:val="white"/>
          <w:lang w:eastAsia="zh-CN"/>
        </w:rPr>
        <w:br/>
        <w:t xml:space="preserve">«Об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Государственным заказчиком в течение 10 (десяти) рабочих дней с даты получения от Исполнителя документов, предусмотренных п. </w:t>
      </w:r>
      <w:r w:rsidR="00922613">
        <w:rPr>
          <w:rFonts w:ascii="Times New Roman" w:eastAsia="Times New Roman" w:hAnsi="Times New Roman" w:cs="Times New Roman"/>
          <w:sz w:val="24"/>
          <w:szCs w:val="24"/>
          <w:highlight w:val="white"/>
          <w:lang w:eastAsia="zh-CN"/>
        </w:rPr>
        <w:t>3.2.</w:t>
      </w:r>
      <w:proofErr w:type="gramEnd"/>
      <w:r>
        <w:rPr>
          <w:rFonts w:ascii="Times New Roman" w:eastAsia="Times New Roman" w:hAnsi="Times New Roman" w:cs="Times New Roman"/>
          <w:sz w:val="24"/>
          <w:szCs w:val="24"/>
          <w:highlight w:val="white"/>
          <w:lang w:eastAsia="zh-CN"/>
        </w:rPr>
        <w:t xml:space="preserve"> </w:t>
      </w:r>
      <w:proofErr w:type="gramStart"/>
      <w:r>
        <w:rPr>
          <w:rFonts w:ascii="Times New Roman" w:eastAsia="Times New Roman" w:hAnsi="Times New Roman" w:cs="Times New Roman"/>
          <w:sz w:val="24"/>
          <w:szCs w:val="24"/>
          <w:highlight w:val="white"/>
          <w:lang w:eastAsia="zh-CN"/>
        </w:rPr>
        <w:t>Контракта, в подсистеме «Облачный портал: 1С» государственной интегрированной системы «Электронный бюджет» формируется Акт приемки товаров, работ, услуг (ф. 0510452) на основании документов, подтверждающих оказание услуг, и подписывается ответственным лицом (лицами), принявшими услугу, членами приемочной комиссии в электронном виде.</w:t>
      </w:r>
      <w:proofErr w:type="gramEnd"/>
      <w:r>
        <w:rPr>
          <w:rFonts w:ascii="Times New Roman" w:eastAsia="Times New Roman" w:hAnsi="Times New Roman" w:cs="Times New Roman"/>
          <w:sz w:val="24"/>
          <w:szCs w:val="24"/>
          <w:highlight w:val="white"/>
          <w:lang w:eastAsia="zh-CN"/>
        </w:rPr>
        <w:t xml:space="preserve"> В случае количественного и (или) качественного расхождения, несоответствия ассортимента принимаемых Услуг сопроводительным документам Исполнителя, условиям Контракта, Государственным заказчиком также составляется мотивированный отказ в приемке Услуг, который направляется Исполнителю в течение 5 (пяти) рабочих дней </w:t>
      </w:r>
      <w:proofErr w:type="gramStart"/>
      <w:r>
        <w:rPr>
          <w:rFonts w:ascii="Times New Roman" w:eastAsia="Times New Roman" w:hAnsi="Times New Roman" w:cs="Times New Roman"/>
          <w:sz w:val="24"/>
          <w:szCs w:val="24"/>
          <w:highlight w:val="white"/>
          <w:lang w:eastAsia="zh-CN"/>
        </w:rPr>
        <w:t>с даты подписания</w:t>
      </w:r>
      <w:proofErr w:type="gramEnd"/>
      <w:r>
        <w:rPr>
          <w:rFonts w:ascii="Times New Roman" w:eastAsia="Times New Roman" w:hAnsi="Times New Roman" w:cs="Times New Roman"/>
          <w:sz w:val="24"/>
          <w:szCs w:val="24"/>
          <w:highlight w:val="white"/>
          <w:lang w:eastAsia="zh-CN"/>
        </w:rPr>
        <w:t xml:space="preserve"> такого отказа.</w:t>
      </w:r>
    </w:p>
    <w:p w:rsidR="0063195E" w:rsidRDefault="00D9516A">
      <w:pPr>
        <w:tabs>
          <w:tab w:val="left" w:pos="1276"/>
        </w:tabs>
        <w:spacing w:after="0" w:line="240" w:lineRule="auto"/>
        <w:ind w:firstLine="709"/>
        <w:jc w:val="both"/>
        <w:rPr>
          <w:rFonts w:ascii="Times New Roman" w:eastAsia="Times New Roman" w:hAnsi="Times New Roman" w:cs="Times New Roman"/>
          <w:sz w:val="24"/>
          <w:szCs w:val="24"/>
          <w:highlight w:val="white"/>
          <w:lang w:eastAsia="zh-CN"/>
        </w:rPr>
      </w:pPr>
      <w:r>
        <w:rPr>
          <w:rFonts w:ascii="Times New Roman" w:eastAsia="Times New Roman" w:hAnsi="Times New Roman" w:cs="Times New Roman"/>
          <w:sz w:val="24"/>
          <w:szCs w:val="24"/>
          <w:highlight w:val="white"/>
          <w:lang w:eastAsia="zh-CN"/>
        </w:rPr>
        <w:t>3.2.2.   Копия электронного Акта приемки товаров, работ, услуг (ф. 0510452), сформированная на бумажном носителе, в 2-х экземплярах подписывается представителем Исполнителя, присутствующем при приемке оказанных Услуг.</w:t>
      </w:r>
    </w:p>
    <w:p w:rsidR="0063195E" w:rsidRDefault="00D9516A">
      <w:pPr>
        <w:tabs>
          <w:tab w:val="left" w:pos="1276"/>
        </w:tabs>
        <w:spacing w:after="0" w:line="240" w:lineRule="auto"/>
        <w:ind w:firstLine="709"/>
        <w:jc w:val="both"/>
        <w:rPr>
          <w:rFonts w:ascii="Times New Roman" w:eastAsia="Times New Roman" w:hAnsi="Times New Roman" w:cs="Times New Roman"/>
          <w:sz w:val="24"/>
          <w:szCs w:val="24"/>
          <w:highlight w:val="white"/>
          <w:lang w:eastAsia="zh-CN"/>
        </w:rPr>
      </w:pPr>
      <w:r>
        <w:rPr>
          <w:rFonts w:ascii="Times New Roman" w:eastAsia="Times New Roman" w:hAnsi="Times New Roman" w:cs="Times New Roman"/>
          <w:sz w:val="24"/>
          <w:szCs w:val="24"/>
          <w:highlight w:val="white"/>
          <w:lang w:eastAsia="zh-CN"/>
        </w:rPr>
        <w:t>3.2.3.   В случае отсутствия представителя Исполнителя при приемке оказанных Услуг копия электронного Акта приемки тов</w:t>
      </w:r>
      <w:r w:rsidR="00D043B2">
        <w:rPr>
          <w:rFonts w:ascii="Times New Roman" w:eastAsia="Times New Roman" w:hAnsi="Times New Roman" w:cs="Times New Roman"/>
          <w:sz w:val="24"/>
          <w:szCs w:val="24"/>
          <w:highlight w:val="white"/>
          <w:lang w:eastAsia="zh-CN"/>
        </w:rPr>
        <w:t xml:space="preserve">аров, работ, услуг (ф. 0510452) </w:t>
      </w:r>
      <w:r>
        <w:rPr>
          <w:rFonts w:ascii="Times New Roman" w:eastAsia="Times New Roman" w:hAnsi="Times New Roman" w:cs="Times New Roman"/>
          <w:sz w:val="24"/>
          <w:szCs w:val="24"/>
          <w:highlight w:val="white"/>
          <w:lang w:eastAsia="zh-CN"/>
        </w:rPr>
        <w:t xml:space="preserve">направляется Исполнителю в течение 5 (пяти) рабочих дней </w:t>
      </w:r>
      <w:proofErr w:type="gramStart"/>
      <w:r>
        <w:rPr>
          <w:rFonts w:ascii="Times New Roman" w:eastAsia="Times New Roman" w:hAnsi="Times New Roman" w:cs="Times New Roman"/>
          <w:sz w:val="24"/>
          <w:szCs w:val="24"/>
          <w:highlight w:val="white"/>
          <w:lang w:eastAsia="zh-CN"/>
        </w:rPr>
        <w:t>с даты подписания</w:t>
      </w:r>
      <w:proofErr w:type="gramEnd"/>
      <w:r>
        <w:rPr>
          <w:rFonts w:ascii="Times New Roman" w:eastAsia="Times New Roman" w:hAnsi="Times New Roman" w:cs="Times New Roman"/>
          <w:sz w:val="24"/>
          <w:szCs w:val="24"/>
          <w:highlight w:val="white"/>
          <w:lang w:eastAsia="zh-CN"/>
        </w:rPr>
        <w:t xml:space="preserve"> в электронном виде Акта приемки товаров, работ, услуг (ф. 0510452) приемочной комиссией Государственного заказчика. Исполнитель в течение 5 (пяти) рабочих дней </w:t>
      </w:r>
      <w:proofErr w:type="gramStart"/>
      <w:r>
        <w:rPr>
          <w:rFonts w:ascii="Times New Roman" w:eastAsia="Times New Roman" w:hAnsi="Times New Roman" w:cs="Times New Roman"/>
          <w:sz w:val="24"/>
          <w:szCs w:val="24"/>
          <w:highlight w:val="white"/>
          <w:lang w:eastAsia="zh-CN"/>
        </w:rPr>
        <w:t>с даты получения</w:t>
      </w:r>
      <w:proofErr w:type="gramEnd"/>
      <w:r>
        <w:rPr>
          <w:rFonts w:ascii="Times New Roman" w:eastAsia="Times New Roman" w:hAnsi="Times New Roman" w:cs="Times New Roman"/>
          <w:sz w:val="24"/>
          <w:szCs w:val="24"/>
          <w:highlight w:val="white"/>
          <w:lang w:eastAsia="zh-CN"/>
        </w:rPr>
        <w:t xml:space="preserve"> от Государственного заказчика копии электронного Акта приемки товаров, работ, услуг             (ф. 0510452) в 2-х экземплярах собственноручно подписывает оба экземпляра копии указанного акта и направляет 1 (один) экземпляр копии такого акта Государственному заказчику.</w:t>
      </w:r>
    </w:p>
    <w:p w:rsidR="0063195E" w:rsidRDefault="00D9516A">
      <w:pPr>
        <w:tabs>
          <w:tab w:val="left" w:pos="1276"/>
        </w:tabs>
        <w:spacing w:after="0" w:line="240" w:lineRule="auto"/>
        <w:ind w:firstLine="709"/>
        <w:jc w:val="both"/>
        <w:rPr>
          <w:rFonts w:ascii="Times New Roman" w:eastAsia="Times New Roman" w:hAnsi="Times New Roman" w:cs="Times New Roman"/>
          <w:sz w:val="24"/>
          <w:szCs w:val="24"/>
          <w:highlight w:val="white"/>
          <w:lang w:eastAsia="zh-CN"/>
        </w:rPr>
      </w:pPr>
      <w:r>
        <w:rPr>
          <w:rFonts w:ascii="Times New Roman" w:eastAsia="Times New Roman" w:hAnsi="Times New Roman" w:cs="Times New Roman"/>
          <w:sz w:val="24"/>
          <w:szCs w:val="24"/>
          <w:highlight w:val="white"/>
          <w:lang w:eastAsia="zh-CN"/>
        </w:rPr>
        <w:t>3.2.4.   Государственный заказчик утверждает Акт прием</w:t>
      </w:r>
      <w:r w:rsidR="00D043B2">
        <w:rPr>
          <w:rFonts w:ascii="Times New Roman" w:eastAsia="Times New Roman" w:hAnsi="Times New Roman" w:cs="Times New Roman"/>
          <w:sz w:val="24"/>
          <w:szCs w:val="24"/>
          <w:highlight w:val="white"/>
          <w:lang w:eastAsia="zh-CN"/>
        </w:rPr>
        <w:t xml:space="preserve">ки товаров, работ, услуг </w:t>
      </w:r>
      <w:r>
        <w:rPr>
          <w:rFonts w:ascii="Times New Roman" w:eastAsia="Times New Roman" w:hAnsi="Times New Roman" w:cs="Times New Roman"/>
          <w:sz w:val="24"/>
          <w:szCs w:val="24"/>
          <w:highlight w:val="white"/>
          <w:lang w:eastAsia="zh-CN"/>
        </w:rPr>
        <w:t xml:space="preserve">(ф. 0510452) в день подписания Исполнителем копии электронного такого акта (в случае присутствия Исполнителя при приемке Услуг) или в течение 5 (пяти) рабочих дней </w:t>
      </w:r>
      <w:proofErr w:type="gramStart"/>
      <w:r>
        <w:rPr>
          <w:rFonts w:ascii="Times New Roman" w:eastAsia="Times New Roman" w:hAnsi="Times New Roman" w:cs="Times New Roman"/>
          <w:sz w:val="24"/>
          <w:szCs w:val="24"/>
          <w:highlight w:val="white"/>
          <w:lang w:eastAsia="zh-CN"/>
        </w:rPr>
        <w:t>с даты получения</w:t>
      </w:r>
      <w:proofErr w:type="gramEnd"/>
      <w:r>
        <w:rPr>
          <w:rFonts w:ascii="Times New Roman" w:eastAsia="Times New Roman" w:hAnsi="Times New Roman" w:cs="Times New Roman"/>
          <w:sz w:val="24"/>
          <w:szCs w:val="24"/>
          <w:highlight w:val="white"/>
          <w:lang w:eastAsia="zh-CN"/>
        </w:rPr>
        <w:t xml:space="preserve"> подписанной со стороны Исполнителя копии электронного Акта приемки товаров, работ, услуг (ф. 0510452).</w:t>
      </w:r>
    </w:p>
    <w:p w:rsidR="0063195E" w:rsidRDefault="00D9516A">
      <w:pPr>
        <w:tabs>
          <w:tab w:val="left" w:pos="1276"/>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highlight w:val="white"/>
          <w:lang w:eastAsia="zh-CN"/>
        </w:rPr>
        <w:t>3.3. Для проверки результатов оказания Услуг в части их соответствия условиям Контракта Заказчик обязан провести экспертизу. Экспертиза о</w:t>
      </w:r>
      <w:r>
        <w:rPr>
          <w:rFonts w:ascii="Times New Roman" w:eastAsia="Times New Roman" w:hAnsi="Times New Roman" w:cs="Times New Roman"/>
          <w:sz w:val="24"/>
          <w:szCs w:val="24"/>
          <w:lang w:eastAsia="zh-CN"/>
        </w:rPr>
        <w:t xml:space="preserve">казанных Услуг может проводиться силами Заказчика или к ее проведению могут привлекаться эксперты, экспертные организации на основании Контрактов, заключенных в соответствии с </w:t>
      </w:r>
      <w:r>
        <w:rPr>
          <w:rFonts w:ascii="Times New Roman" w:eastAsia="Times New Roman" w:hAnsi="Times New Roman" w:cs="Times New Roman"/>
          <w:sz w:val="24"/>
          <w:szCs w:val="24"/>
        </w:rPr>
        <w:t xml:space="preserve">Федеральным законом от </w:t>
      </w:r>
      <w:r>
        <w:rPr>
          <w:rFonts w:ascii="Times New Roman" w:eastAsia="Times New Roman" w:hAnsi="Times New Roman" w:cs="Times New Roman"/>
          <w:sz w:val="24"/>
          <w:szCs w:val="24"/>
        </w:rPr>
        <w:lastRenderedPageBreak/>
        <w:t xml:space="preserve">05.04.2013 № 44-ФЗ «О </w:t>
      </w:r>
      <w:r>
        <w:rPr>
          <w:rFonts w:ascii="Times New Roman" w:eastAsia="Times New Roman" w:hAnsi="Times New Roman" w:cs="Times New Roman"/>
          <w:sz w:val="24"/>
          <w:szCs w:val="24"/>
          <w:lang w:eastAsia="zh-CN"/>
        </w:rPr>
        <w:t xml:space="preserve">контрактной системе в сфере закупок товаров, работ, услуг для обеспечения государственных и муниципальных нужд». </w:t>
      </w:r>
    </w:p>
    <w:p w:rsidR="0063195E" w:rsidRDefault="00D9516A">
      <w:pPr>
        <w:tabs>
          <w:tab w:val="left" w:pos="1276"/>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3.4. Приемка оказанных Услуг, включающая проведение экспертизы результатов ее оказания (в том числе в части соответствия объема Услуг требованиям, установленным Контрактом), осуществляется в течение 10 (десяти) рабочих дней </w:t>
      </w:r>
      <w:proofErr w:type="gramStart"/>
      <w:r>
        <w:rPr>
          <w:rFonts w:ascii="Times New Roman" w:eastAsia="Times New Roman" w:hAnsi="Times New Roman" w:cs="Times New Roman"/>
          <w:sz w:val="24"/>
          <w:szCs w:val="24"/>
          <w:lang w:eastAsia="zh-CN"/>
        </w:rPr>
        <w:t>с даты предоставления</w:t>
      </w:r>
      <w:proofErr w:type="gramEnd"/>
      <w:r>
        <w:rPr>
          <w:rFonts w:ascii="Times New Roman" w:eastAsia="Times New Roman" w:hAnsi="Times New Roman" w:cs="Times New Roman"/>
          <w:sz w:val="24"/>
          <w:szCs w:val="24"/>
          <w:lang w:eastAsia="zh-CN"/>
        </w:rPr>
        <w:t xml:space="preserve"> Исполнителем Заказчику всех предусмотренных п. 3.2 настоящего Приложения к Контракту документов в установленном количестве экземпляров. Документ о приемке, мотивированный отказ от подписания такого документа о приемке составляются в срок, установленный настоящим абзацем.</w:t>
      </w:r>
    </w:p>
    <w:p w:rsidR="0063195E" w:rsidRDefault="00D9516A">
      <w:pPr>
        <w:pStyle w:val="aff"/>
        <w:tabs>
          <w:tab w:val="left" w:pos="1276"/>
        </w:tabs>
        <w:spacing w:after="0" w:line="240" w:lineRule="auto"/>
        <w:ind w:left="0"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3.5. Исполнитель </w:t>
      </w:r>
      <w:r>
        <w:rPr>
          <w:rFonts w:ascii="Times New Roman" w:eastAsia="Times New Roman" w:hAnsi="Times New Roman" w:cs="Times New Roman"/>
          <w:sz w:val="24"/>
          <w:szCs w:val="24"/>
          <w:shd w:val="clear" w:color="auto" w:fill="FFFFFF"/>
          <w:lang w:eastAsia="zh-CN"/>
        </w:rPr>
        <w:t xml:space="preserve">вправе присутствовать при осуществлении приемки оказанных Услуг, в том числе при проведении экспертизы оказанных Услуг. Для реализации данного права </w:t>
      </w:r>
      <w:r>
        <w:rPr>
          <w:rFonts w:ascii="Times New Roman" w:eastAsia="Times New Roman" w:hAnsi="Times New Roman" w:cs="Times New Roman"/>
          <w:sz w:val="24"/>
          <w:szCs w:val="24"/>
          <w:lang w:eastAsia="zh-CN"/>
        </w:rPr>
        <w:t xml:space="preserve">Исполнитель обязан в письменной форме уведомить </w:t>
      </w:r>
      <w:r>
        <w:rPr>
          <w:rFonts w:ascii="Times New Roman" w:eastAsia="Times New Roman" w:hAnsi="Times New Roman" w:cs="Times New Roman"/>
          <w:sz w:val="24"/>
          <w:szCs w:val="24"/>
          <w:shd w:val="clear" w:color="auto" w:fill="FFFFFF"/>
          <w:lang w:eastAsia="zh-CN"/>
        </w:rPr>
        <w:t xml:space="preserve">Заказчика </w:t>
      </w:r>
      <w:r>
        <w:rPr>
          <w:rFonts w:ascii="Times New Roman" w:eastAsia="Times New Roman" w:hAnsi="Times New Roman" w:cs="Times New Roman"/>
          <w:sz w:val="24"/>
          <w:szCs w:val="24"/>
          <w:lang w:eastAsia="zh-CN"/>
        </w:rPr>
        <w:t>о намерении присутствовать при приемке оказанных Услуг до начала ее осуществления</w:t>
      </w:r>
      <w:r>
        <w:rPr>
          <w:rFonts w:ascii="Times New Roman" w:eastAsia="Times New Roman" w:hAnsi="Times New Roman" w:cs="Times New Roman"/>
          <w:sz w:val="24"/>
          <w:szCs w:val="24"/>
          <w:shd w:val="clear" w:color="auto" w:fill="FFFFFF"/>
          <w:lang w:eastAsia="zh-CN"/>
        </w:rPr>
        <w:t xml:space="preserve">. В случае если Исполнитель не реализовал данное право, тогда Заказчик осуществляет приемку оказанных Услуг, в том числе проводит экспертизу оказанных Услуг, в отсутствие </w:t>
      </w:r>
      <w:r>
        <w:rPr>
          <w:rFonts w:ascii="Times New Roman" w:eastAsia="Times New Roman" w:hAnsi="Times New Roman" w:cs="Times New Roman"/>
          <w:sz w:val="24"/>
          <w:szCs w:val="24"/>
          <w:lang w:eastAsia="zh-CN"/>
        </w:rPr>
        <w:t>Исполнителя.</w:t>
      </w:r>
    </w:p>
    <w:p w:rsidR="0063195E" w:rsidRDefault="0063195E">
      <w:pPr>
        <w:pStyle w:val="aff"/>
        <w:tabs>
          <w:tab w:val="left" w:pos="1276"/>
        </w:tabs>
        <w:spacing w:after="0" w:line="240" w:lineRule="auto"/>
        <w:ind w:left="0" w:firstLine="709"/>
        <w:jc w:val="both"/>
        <w:rPr>
          <w:rFonts w:ascii="Times New Roman" w:eastAsia="Times New Roman" w:hAnsi="Times New Roman" w:cs="Times New Roman"/>
          <w:sz w:val="24"/>
          <w:szCs w:val="24"/>
          <w:lang w:eastAsia="zh-CN"/>
        </w:rPr>
      </w:pPr>
    </w:p>
    <w:p w:rsidR="0063195E" w:rsidRDefault="00D9516A">
      <w:pPr>
        <w:numPr>
          <w:ilvl w:val="0"/>
          <w:numId w:val="12"/>
        </w:numPr>
        <w:spacing w:after="0" w:line="240" w:lineRule="auto"/>
        <w:contextualSpacing/>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sz w:val="24"/>
          <w:szCs w:val="24"/>
          <w:lang w:eastAsia="zh-CN"/>
        </w:rPr>
        <w:t>Права</w:t>
      </w:r>
      <w:r>
        <w:rPr>
          <w:rFonts w:ascii="Times New Roman" w:eastAsia="Times New Roman" w:hAnsi="Times New Roman" w:cs="Times New Roman"/>
          <w:b/>
          <w:bCs/>
          <w:sz w:val="24"/>
          <w:szCs w:val="24"/>
          <w:lang w:eastAsia="zh-CN"/>
        </w:rPr>
        <w:t xml:space="preserve"> и обязанности сторон</w:t>
      </w:r>
    </w:p>
    <w:p w:rsidR="0063195E" w:rsidRDefault="00D9516A">
      <w:pPr>
        <w:numPr>
          <w:ilvl w:val="0"/>
          <w:numId w:val="4"/>
        </w:numPr>
        <w:tabs>
          <w:tab w:val="left" w:pos="1276"/>
        </w:tabs>
        <w:spacing w:after="0" w:line="240" w:lineRule="auto"/>
        <w:ind w:left="0" w:firstLine="709"/>
        <w:contextualSpacing/>
        <w:jc w:val="both"/>
        <w:rPr>
          <w:rFonts w:ascii="Times New Roman" w:eastAsia="Times New Roman" w:hAnsi="Times New Roman" w:cs="Times New Roman"/>
          <w:i/>
          <w:sz w:val="24"/>
          <w:szCs w:val="24"/>
          <w:lang w:eastAsia="zh-CN"/>
        </w:rPr>
      </w:pPr>
      <w:r>
        <w:rPr>
          <w:rFonts w:ascii="Times New Roman" w:eastAsia="Times New Roman" w:hAnsi="Times New Roman" w:cs="Times New Roman"/>
          <w:i/>
          <w:sz w:val="24"/>
          <w:szCs w:val="24"/>
          <w:lang w:eastAsia="zh-CN"/>
        </w:rPr>
        <w:t>Исполнитель обязан:</w:t>
      </w:r>
    </w:p>
    <w:p w:rsidR="0063195E" w:rsidRDefault="00D9516A">
      <w:pPr>
        <w:numPr>
          <w:ilvl w:val="0"/>
          <w:numId w:val="5"/>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Оказывать Услуги в соответствии со всеми условиями Контракта, включая условия, которые предусмотрены Техническим заданием (Приложение № 1 к Контракту);</w:t>
      </w:r>
    </w:p>
    <w:p w:rsidR="0063195E" w:rsidRDefault="00D9516A">
      <w:pPr>
        <w:numPr>
          <w:ilvl w:val="0"/>
          <w:numId w:val="5"/>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Незамедлительно устранить за свой счет и своими силами выявленные недостатки, недоработки, возникающие при оказании Услуг;</w:t>
      </w:r>
    </w:p>
    <w:p w:rsidR="0063195E" w:rsidRDefault="00D9516A">
      <w:pPr>
        <w:numPr>
          <w:ilvl w:val="0"/>
          <w:numId w:val="5"/>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 соответствии с условиями Контракта своевременно предоставлять по требованию Заказчика достоверную информацию о ходе исполнения своих обязательств по Контракту, в том числе о сложностях, возникающих при исполнении Контракта, а также создавать условия необходимые для проверки хода оказания Услуг;</w:t>
      </w:r>
    </w:p>
    <w:p w:rsidR="0063195E" w:rsidRDefault="00D9516A">
      <w:pPr>
        <w:numPr>
          <w:ilvl w:val="0"/>
          <w:numId w:val="5"/>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Не совершать действий (бездействий), которые могут причинить или повлечь за собой причинение вреда деловой репутации или материального ущерба Заказчику;</w:t>
      </w:r>
    </w:p>
    <w:p w:rsidR="0063195E" w:rsidRDefault="00D9516A">
      <w:pPr>
        <w:numPr>
          <w:ilvl w:val="0"/>
          <w:numId w:val="5"/>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sz w:val="24"/>
          <w:szCs w:val="24"/>
          <w:lang w:eastAsia="zh-CN"/>
        </w:rPr>
        <w:t>Предоставлять Заказчику документы</w:t>
      </w:r>
      <w:proofErr w:type="gramEnd"/>
      <w:r>
        <w:rPr>
          <w:rFonts w:ascii="Times New Roman" w:eastAsia="Times New Roman" w:hAnsi="Times New Roman" w:cs="Times New Roman"/>
          <w:sz w:val="24"/>
          <w:szCs w:val="24"/>
          <w:lang w:eastAsia="zh-CN"/>
        </w:rPr>
        <w:t xml:space="preserve">, предусмотренные Контрактом, в том числе Техническим заданием (Приложением № 1 к Контракту); </w:t>
      </w:r>
    </w:p>
    <w:p w:rsidR="0063195E" w:rsidRDefault="00D9516A">
      <w:pPr>
        <w:numPr>
          <w:ilvl w:val="0"/>
          <w:numId w:val="5"/>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Возмещать убытки, причиненные Заказчику Исполнителем в результате ненадлежащего исполнения, неисполнения предусмотренных Контрактом обязательств;</w:t>
      </w:r>
    </w:p>
    <w:p w:rsidR="0063195E" w:rsidRDefault="00D9516A">
      <w:pPr>
        <w:numPr>
          <w:ilvl w:val="0"/>
          <w:numId w:val="5"/>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Уплачивать неустойку (пени, штраф), предусмотренную Контрактом.</w:t>
      </w:r>
    </w:p>
    <w:p w:rsidR="0063195E" w:rsidRDefault="00D9516A">
      <w:pPr>
        <w:numPr>
          <w:ilvl w:val="0"/>
          <w:numId w:val="4"/>
        </w:numPr>
        <w:tabs>
          <w:tab w:val="left" w:pos="1276"/>
        </w:tabs>
        <w:spacing w:after="0" w:line="240" w:lineRule="auto"/>
        <w:ind w:left="0" w:firstLine="709"/>
        <w:contextualSpacing/>
        <w:jc w:val="both"/>
        <w:rPr>
          <w:rFonts w:ascii="Times New Roman" w:eastAsia="Times New Roman" w:hAnsi="Times New Roman" w:cs="Times New Roman"/>
          <w:i/>
          <w:sz w:val="24"/>
          <w:szCs w:val="24"/>
          <w:lang w:eastAsia="zh-CN"/>
        </w:rPr>
      </w:pPr>
      <w:r>
        <w:rPr>
          <w:rFonts w:ascii="Times New Roman" w:eastAsia="Times New Roman" w:hAnsi="Times New Roman" w:cs="Times New Roman"/>
          <w:i/>
          <w:sz w:val="24"/>
          <w:szCs w:val="24"/>
          <w:lang w:eastAsia="zh-CN"/>
        </w:rPr>
        <w:t>Исполнитель вправе:</w:t>
      </w:r>
    </w:p>
    <w:p w:rsidR="0063195E" w:rsidRDefault="00D9516A">
      <w:pPr>
        <w:numPr>
          <w:ilvl w:val="0"/>
          <w:numId w:val="6"/>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 письменной форме запрашивать у Заказчика информацию, необходимую для оказания Услуг;</w:t>
      </w:r>
    </w:p>
    <w:p w:rsidR="0063195E" w:rsidRDefault="00D9516A">
      <w:pPr>
        <w:numPr>
          <w:ilvl w:val="0"/>
          <w:numId w:val="6"/>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Требовать от Заказчика произвести приемку оказанной Услуги в сроки, предусмотренные Контрактом;</w:t>
      </w:r>
    </w:p>
    <w:p w:rsidR="0063195E" w:rsidRDefault="00D9516A">
      <w:pPr>
        <w:numPr>
          <w:ilvl w:val="0"/>
          <w:numId w:val="6"/>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Требовать от Заказчика полную и своевременную оплату оказанных Услуг согласно условиям Контракта;</w:t>
      </w:r>
    </w:p>
    <w:p w:rsidR="0063195E" w:rsidRDefault="00D9516A">
      <w:pPr>
        <w:numPr>
          <w:ilvl w:val="0"/>
          <w:numId w:val="6"/>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3195E" w:rsidRDefault="00D9516A">
      <w:pPr>
        <w:numPr>
          <w:ilvl w:val="0"/>
          <w:numId w:val="4"/>
        </w:numPr>
        <w:tabs>
          <w:tab w:val="left" w:pos="1276"/>
        </w:tabs>
        <w:spacing w:after="0" w:line="240" w:lineRule="auto"/>
        <w:ind w:left="0" w:firstLine="709"/>
        <w:contextualSpacing/>
        <w:jc w:val="both"/>
        <w:rPr>
          <w:rFonts w:ascii="Times New Roman" w:eastAsia="Times New Roman" w:hAnsi="Times New Roman" w:cs="Times New Roman"/>
          <w:i/>
          <w:sz w:val="24"/>
          <w:szCs w:val="24"/>
          <w:lang w:eastAsia="zh-CN"/>
        </w:rPr>
      </w:pPr>
      <w:r>
        <w:rPr>
          <w:rFonts w:ascii="Times New Roman" w:eastAsia="Times New Roman" w:hAnsi="Times New Roman" w:cs="Times New Roman"/>
          <w:i/>
          <w:sz w:val="24"/>
          <w:szCs w:val="24"/>
          <w:lang w:eastAsia="zh-CN"/>
        </w:rPr>
        <w:t>Заказчик обязан:</w:t>
      </w:r>
    </w:p>
    <w:p w:rsidR="0063195E" w:rsidRDefault="00D9516A">
      <w:pPr>
        <w:numPr>
          <w:ilvl w:val="0"/>
          <w:numId w:val="7"/>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Оплатить принятые Услуги  в соответствии с условиями Контракта;</w:t>
      </w:r>
    </w:p>
    <w:p w:rsidR="0063195E" w:rsidRDefault="00D9516A">
      <w:pPr>
        <w:numPr>
          <w:ilvl w:val="0"/>
          <w:numId w:val="7"/>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 течение 3 (трех) рабочих дней со дня получения от Исполнителя запроса на предоставление информации, необходимой для оказания Услуг, в письменной форме передавать Исполнителю запрошенную информацию;</w:t>
      </w:r>
    </w:p>
    <w:p w:rsidR="0063195E" w:rsidRDefault="00D9516A">
      <w:pPr>
        <w:numPr>
          <w:ilvl w:val="0"/>
          <w:numId w:val="7"/>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Осуществить приемку оказанных Услуг. </w:t>
      </w:r>
    </w:p>
    <w:p w:rsidR="0063195E" w:rsidRDefault="00D9516A">
      <w:pPr>
        <w:numPr>
          <w:ilvl w:val="0"/>
          <w:numId w:val="4"/>
        </w:numPr>
        <w:tabs>
          <w:tab w:val="left" w:pos="1276"/>
        </w:tabs>
        <w:spacing w:after="0" w:line="240" w:lineRule="auto"/>
        <w:ind w:left="0" w:firstLine="709"/>
        <w:contextualSpacing/>
        <w:jc w:val="both"/>
        <w:rPr>
          <w:rFonts w:ascii="Times New Roman" w:eastAsia="Times New Roman" w:hAnsi="Times New Roman" w:cs="Times New Roman"/>
          <w:i/>
          <w:sz w:val="24"/>
          <w:szCs w:val="24"/>
          <w:lang w:eastAsia="zh-CN"/>
        </w:rPr>
      </w:pPr>
      <w:r>
        <w:rPr>
          <w:rFonts w:ascii="Times New Roman" w:eastAsia="Times New Roman" w:hAnsi="Times New Roman" w:cs="Times New Roman"/>
          <w:i/>
          <w:sz w:val="24"/>
          <w:szCs w:val="24"/>
          <w:lang w:eastAsia="zh-CN"/>
        </w:rPr>
        <w:t>Заказчик вправе:</w:t>
      </w:r>
    </w:p>
    <w:p w:rsidR="0063195E" w:rsidRDefault="00D9516A">
      <w:pPr>
        <w:numPr>
          <w:ilvl w:val="2"/>
          <w:numId w:val="8"/>
        </w:numPr>
        <w:tabs>
          <w:tab w:val="left" w:pos="709"/>
        </w:tabs>
        <w:spacing w:after="0" w:line="240" w:lineRule="auto"/>
        <w:ind w:firstLine="708"/>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4.4.1. В любое время проверять ход и качество оказания Услуг без вмешательства в оперативно-хозяйственную деятельность Исполнителя;</w:t>
      </w:r>
    </w:p>
    <w:p w:rsidR="0063195E" w:rsidRDefault="00D9516A">
      <w:pPr>
        <w:numPr>
          <w:ilvl w:val="2"/>
          <w:numId w:val="8"/>
        </w:numPr>
        <w:tabs>
          <w:tab w:val="left" w:pos="709"/>
        </w:tabs>
        <w:spacing w:after="0" w:line="240" w:lineRule="auto"/>
        <w:ind w:firstLine="708"/>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4.4.2. Требовать от Исполнителя полное и своевременное исполнение обязательств по Контракту;</w:t>
      </w:r>
    </w:p>
    <w:p w:rsidR="0063195E" w:rsidRDefault="00D9516A">
      <w:pPr>
        <w:numPr>
          <w:ilvl w:val="2"/>
          <w:numId w:val="8"/>
        </w:numPr>
        <w:tabs>
          <w:tab w:val="left" w:pos="709"/>
        </w:tabs>
        <w:spacing w:after="0" w:line="240" w:lineRule="auto"/>
        <w:ind w:firstLine="708"/>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4.4.3. Не оплачивать не принятые Заказчиком Услуги в соответствии с условиями Контракта;</w:t>
      </w:r>
    </w:p>
    <w:p w:rsidR="0063195E" w:rsidRDefault="00D9516A">
      <w:pPr>
        <w:numPr>
          <w:ilvl w:val="2"/>
          <w:numId w:val="8"/>
        </w:numPr>
        <w:tabs>
          <w:tab w:val="left" w:pos="709"/>
        </w:tabs>
        <w:spacing w:after="0" w:line="240" w:lineRule="auto"/>
        <w:ind w:firstLine="708"/>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4.4.4.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3195E" w:rsidRDefault="00D9516A">
      <w:pPr>
        <w:numPr>
          <w:ilvl w:val="2"/>
          <w:numId w:val="8"/>
        </w:numPr>
        <w:tabs>
          <w:tab w:val="left" w:pos="709"/>
        </w:tabs>
        <w:spacing w:after="0" w:line="240" w:lineRule="auto"/>
        <w:ind w:firstLine="708"/>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4.4.5. Предъявлять претензии, связанные с некачественным оказанием Услуг, несоблюдением условий Контракта.</w:t>
      </w:r>
    </w:p>
    <w:p w:rsidR="0063195E" w:rsidRDefault="00D9516A">
      <w:pPr>
        <w:numPr>
          <w:ilvl w:val="0"/>
          <w:numId w:val="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 случае изменения банковских реквизитов Сторона, чьи банковские реквизиты изменились, обязана в течение 3 (трех) банковских дней письменно известить об этом другую Сторону. При этом если Исполнитель не исполнит либо ненадлежащим образом исполнит обязанность, предусмотренную настоящим пунктом, тогда все риски, связанные с перечислением Заказчику денежных средств на указанный в Контракте расчетный счет, несет Исполнитель.</w:t>
      </w:r>
    </w:p>
    <w:p w:rsidR="0063195E" w:rsidRDefault="00D9516A">
      <w:pPr>
        <w:numPr>
          <w:ilvl w:val="0"/>
          <w:numId w:val="4"/>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Стороны вправе реализовывать иные права, обязаны исполнять иные обязательства, предусмотренные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ГК РФ, Контрактом, в том числе Техническим заданием (Приложением № 1 к Контракту).</w:t>
      </w:r>
    </w:p>
    <w:p w:rsidR="0063195E" w:rsidRDefault="0063195E">
      <w:pPr>
        <w:tabs>
          <w:tab w:val="left" w:pos="1276"/>
        </w:tabs>
        <w:spacing w:after="0" w:line="240" w:lineRule="auto"/>
        <w:ind w:left="709"/>
        <w:contextualSpacing/>
        <w:jc w:val="both"/>
        <w:rPr>
          <w:rFonts w:ascii="Times New Roman" w:eastAsia="Times New Roman" w:hAnsi="Times New Roman" w:cs="Times New Roman"/>
          <w:sz w:val="24"/>
          <w:szCs w:val="24"/>
          <w:lang w:eastAsia="zh-CN"/>
        </w:rPr>
      </w:pPr>
    </w:p>
    <w:p w:rsidR="0063195E" w:rsidRDefault="00D9516A">
      <w:pPr>
        <w:pStyle w:val="aff"/>
        <w:numPr>
          <w:ilvl w:val="0"/>
          <w:numId w:val="11"/>
        </w:num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sz w:val="24"/>
          <w:szCs w:val="24"/>
          <w:lang w:eastAsia="zh-CN"/>
        </w:rPr>
        <w:t>Ответственность</w:t>
      </w:r>
      <w:r>
        <w:rPr>
          <w:rFonts w:ascii="Times New Roman" w:eastAsia="Times New Roman" w:hAnsi="Times New Roman" w:cs="Times New Roman"/>
          <w:b/>
          <w:bCs/>
          <w:sz w:val="24"/>
          <w:szCs w:val="24"/>
          <w:lang w:eastAsia="zh-CN"/>
        </w:rPr>
        <w:t xml:space="preserve"> сторон</w:t>
      </w:r>
    </w:p>
    <w:p w:rsidR="0063195E" w:rsidRDefault="00D9516A">
      <w:pPr>
        <w:pStyle w:val="aff"/>
        <w:widowControl w:val="0"/>
        <w:numPr>
          <w:ilvl w:val="1"/>
          <w:numId w:val="1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условиями Контракта.</w:t>
      </w:r>
    </w:p>
    <w:p w:rsidR="0063195E" w:rsidRDefault="00D9516A">
      <w:pPr>
        <w:pStyle w:val="aff"/>
        <w:widowControl w:val="0"/>
        <w:numPr>
          <w:ilvl w:val="1"/>
          <w:numId w:val="1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случае просрочки исполнения Заказчику обязательств, предусмотренных Контрактом, а также в иных случаях неисполнения или ненадлежащего исполнения Заказчику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установлена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Заказчику обязательств, предусмотренных Контрактом, за исключением просрочки исполнения обязательств, предусмотренных Контрактом.</w:t>
      </w:r>
    </w:p>
    <w:p w:rsidR="0063195E" w:rsidRDefault="00D9516A">
      <w:pPr>
        <w:pStyle w:val="aff"/>
        <w:widowControl w:val="0"/>
        <w:numPr>
          <w:ilvl w:val="1"/>
          <w:numId w:val="1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За каждый факт неисполнения Заказчику обязательств, предусмотренных Контрактом, за исключением просрочки исполнения обязательств, предусмотренных Контрактом, размер штрафа установлен в виде суммы в размере 1000,00 рублей.</w:t>
      </w:r>
    </w:p>
    <w:p w:rsidR="0063195E" w:rsidRDefault="00D9516A">
      <w:pPr>
        <w:widowControl w:val="0"/>
        <w:numPr>
          <w:ilvl w:val="1"/>
          <w:numId w:val="1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Общая сумма начисленных штрафов за ненадлежащее исполнение Заказчику обязательств, предусмотренных Контрактом, не может превышать цену Контракта.</w:t>
      </w:r>
    </w:p>
    <w:p w:rsidR="0063195E" w:rsidRDefault="00D9516A">
      <w:pPr>
        <w:widowControl w:val="0"/>
        <w:numPr>
          <w:ilvl w:val="1"/>
          <w:numId w:val="1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случае просрочки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63195E" w:rsidRDefault="00D9516A">
      <w:pPr>
        <w:widowControl w:val="0"/>
        <w:numPr>
          <w:ilvl w:val="1"/>
          <w:numId w:val="1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установлен штраф в виде суммы в размере 10 процентов цены Контракта, за исключением случая, предусмотренного п. 5.12 Контракта.</w:t>
      </w:r>
    </w:p>
    <w:p w:rsidR="0063195E" w:rsidRDefault="00D9516A">
      <w:pPr>
        <w:widowControl w:val="0"/>
        <w:numPr>
          <w:ilvl w:val="1"/>
          <w:numId w:val="1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w:t>
      </w:r>
      <w:r>
        <w:rPr>
          <w:rFonts w:ascii="Times New Roman" w:hAnsi="Times New Roman" w:cs="Times New Roman"/>
          <w:sz w:val="24"/>
          <w:szCs w:val="24"/>
        </w:rPr>
        <w:lastRenderedPageBreak/>
        <w:t xml:space="preserve">уменьшенной на сумму, пропорциональную объему обязательств, предусмотренных Контрактом и фактически исполненных Исполнителем. </w:t>
      </w:r>
    </w:p>
    <w:p w:rsidR="0063195E" w:rsidRDefault="00D9516A">
      <w:pPr>
        <w:widowControl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установлена Контрактом в размере, указанном в настоящем пункте.</w:t>
      </w:r>
    </w:p>
    <w:p w:rsidR="0063195E" w:rsidRDefault="00D9516A">
      <w:pPr>
        <w:widowControl w:val="0"/>
        <w:numPr>
          <w:ilvl w:val="1"/>
          <w:numId w:val="1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3195E" w:rsidRDefault="00D9516A">
      <w:pPr>
        <w:widowControl w:val="0"/>
        <w:numPr>
          <w:ilvl w:val="1"/>
          <w:numId w:val="1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Окончание срока действия Контракта не освобождает Стороны от ответственности за его нарушение.</w:t>
      </w:r>
    </w:p>
    <w:p w:rsidR="0063195E" w:rsidRDefault="00D9516A">
      <w:pPr>
        <w:widowControl w:val="0"/>
        <w:numPr>
          <w:ilvl w:val="1"/>
          <w:numId w:val="1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Исполнитель в полном объеме обязан возместить убытки, причиненные ненадлежащим исполнением либо неисполнением условий Контракта.</w:t>
      </w:r>
    </w:p>
    <w:p w:rsidR="0063195E" w:rsidRDefault="00D9516A">
      <w:pPr>
        <w:widowControl w:val="0"/>
        <w:numPr>
          <w:ilvl w:val="1"/>
          <w:numId w:val="1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Уплата неустойки (пени, штрафа) и возмещение убытков не освобождают Стороны от выполнения принятых обязательств.</w:t>
      </w:r>
    </w:p>
    <w:p w:rsidR="0063195E" w:rsidRDefault="00D9516A">
      <w:pPr>
        <w:widowControl w:val="0"/>
        <w:numPr>
          <w:ilvl w:val="1"/>
          <w:numId w:val="1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установлен в виде суммы в размере 1000,00 рублей.</w:t>
      </w:r>
    </w:p>
    <w:p w:rsidR="0063195E" w:rsidRDefault="00D9516A">
      <w:pPr>
        <w:widowControl w:val="0"/>
        <w:numPr>
          <w:ilvl w:val="1"/>
          <w:numId w:val="1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3195E" w:rsidRDefault="0063195E">
      <w:pPr>
        <w:spacing w:after="0" w:line="240" w:lineRule="auto"/>
        <w:ind w:firstLine="720"/>
        <w:jc w:val="both"/>
        <w:rPr>
          <w:rFonts w:ascii="Times New Roman" w:eastAsia="Times New Roman" w:hAnsi="Times New Roman" w:cs="Times New Roman"/>
          <w:sz w:val="24"/>
          <w:szCs w:val="24"/>
          <w:lang w:eastAsia="zh-CN"/>
        </w:rPr>
      </w:pPr>
    </w:p>
    <w:p w:rsidR="0063195E" w:rsidRDefault="00D9516A">
      <w:pPr>
        <w:pStyle w:val="aff"/>
        <w:numPr>
          <w:ilvl w:val="0"/>
          <w:numId w:val="13"/>
        </w:num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Обстоятельства непреодолимой силы</w:t>
      </w:r>
    </w:p>
    <w:p w:rsidR="0063195E" w:rsidRDefault="00D9516A">
      <w:pPr>
        <w:pStyle w:val="aff"/>
        <w:numPr>
          <w:ilvl w:val="1"/>
          <w:numId w:val="13"/>
        </w:numPr>
        <w:tabs>
          <w:tab w:val="left" w:pos="709"/>
        </w:tabs>
        <w:spacing w:after="0" w:line="240" w:lineRule="auto"/>
        <w:ind w:left="0"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6.1. Сторона освобождается от уплаты неустойки (штрафа, пени),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63195E" w:rsidRDefault="00D9516A">
      <w:pPr>
        <w:tabs>
          <w:tab w:val="left" w:pos="709"/>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Под непреодолимой силой стороны, руководствуясь п. 3 ст. 401 ГК РФ, понимают чрезвычайные и непредотвратимые при данных условиях обстоятельства, которые могут возникнуть после заключения Контракта.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63195E" w:rsidRDefault="00D9516A">
      <w:pPr>
        <w:numPr>
          <w:ilvl w:val="1"/>
          <w:numId w:val="13"/>
        </w:num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6.2. Сторона, для которой создалась невозможность исполнения обязательств по Контракту, по причинам, указанным в п. 6.1. настоящего Контракта, должна о наступлении этих обстоятельств известить в письменном виде другую Сторону без промедления, но не позднее 10 (десяти) календарных дней с даты их наступления.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10 (десяти) календарных дней, должна известить другую Сторону в письменном виде о прекращении этих обстоятельств.</w:t>
      </w:r>
    </w:p>
    <w:p w:rsidR="0063195E" w:rsidRDefault="00D9516A">
      <w:pPr>
        <w:numPr>
          <w:ilvl w:val="1"/>
          <w:numId w:val="13"/>
        </w:num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6.3 </w:t>
      </w:r>
      <w:proofErr w:type="spellStart"/>
      <w:r>
        <w:rPr>
          <w:rFonts w:ascii="Times New Roman" w:eastAsia="Times New Roman" w:hAnsi="Times New Roman" w:cs="Times New Roman"/>
          <w:sz w:val="24"/>
          <w:szCs w:val="24"/>
          <w:lang w:eastAsia="zh-CN"/>
        </w:rPr>
        <w:t>Неизвещение</w:t>
      </w:r>
      <w:proofErr w:type="spellEnd"/>
      <w:r>
        <w:rPr>
          <w:rFonts w:ascii="Times New Roman" w:eastAsia="Times New Roman" w:hAnsi="Times New Roman" w:cs="Times New Roman"/>
          <w:sz w:val="24"/>
          <w:szCs w:val="24"/>
          <w:lang w:eastAsia="zh-CN"/>
        </w:rPr>
        <w:t xml:space="preserve"> или несвоевременное извещение другой Стороны Стороной, для которой создалась невозможность исполнения обстоятельств по Контракту, о наступлении обстоятельств, освобождающих от ответственности, влечет за собой утрату права для этой Стороны ссылаться на эти обстоятельства.</w:t>
      </w:r>
    </w:p>
    <w:p w:rsidR="0063195E" w:rsidRDefault="00D9516A">
      <w:pPr>
        <w:numPr>
          <w:ilvl w:val="1"/>
          <w:numId w:val="13"/>
        </w:num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6.4. В случае наступления обстоятельств, указанных в п. 6.1 настоящего Контракта, Стороны согласовывают свои дальнейшие действия по исполнению Контракта.</w:t>
      </w:r>
    </w:p>
    <w:p w:rsidR="0063195E" w:rsidRDefault="0063195E">
      <w:pPr>
        <w:tabs>
          <w:tab w:val="left" w:pos="1276"/>
        </w:tabs>
        <w:spacing w:after="0" w:line="240" w:lineRule="auto"/>
        <w:ind w:left="720"/>
        <w:contextualSpacing/>
        <w:jc w:val="both"/>
        <w:rPr>
          <w:rFonts w:ascii="Times New Roman" w:eastAsia="Times New Roman" w:hAnsi="Times New Roman" w:cs="Times New Roman"/>
          <w:sz w:val="24"/>
          <w:szCs w:val="24"/>
          <w:lang w:eastAsia="zh-CN"/>
        </w:rPr>
      </w:pPr>
    </w:p>
    <w:p w:rsidR="0063195E" w:rsidRDefault="00D9516A">
      <w:pPr>
        <w:numPr>
          <w:ilvl w:val="0"/>
          <w:numId w:val="13"/>
        </w:numPr>
        <w:spacing w:after="0" w:line="240" w:lineRule="auto"/>
        <w:contextualSpacing/>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Условия конфиденциальности</w:t>
      </w:r>
    </w:p>
    <w:p w:rsidR="0063195E" w:rsidRDefault="00D9516A">
      <w:pPr>
        <w:numPr>
          <w:ilvl w:val="1"/>
          <w:numId w:val="13"/>
        </w:num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7.1. Стороны обязуются </w:t>
      </w:r>
      <w:r>
        <w:rPr>
          <w:rFonts w:ascii="Times New Roman" w:hAnsi="Times New Roman" w:cs="Times New Roman"/>
          <w:sz w:val="24"/>
          <w:szCs w:val="24"/>
        </w:rPr>
        <w:t>сохранять конфиденциальность информации, относящейся к Контракту</w:t>
      </w:r>
      <w:r>
        <w:rPr>
          <w:rFonts w:ascii="Times New Roman" w:eastAsia="Times New Roman" w:hAnsi="Times New Roman" w:cs="Times New Roman"/>
          <w:sz w:val="24"/>
          <w:szCs w:val="24"/>
          <w:lang w:eastAsia="zh-CN"/>
        </w:rPr>
        <w:t xml:space="preserve">.  </w:t>
      </w:r>
    </w:p>
    <w:p w:rsidR="0063195E" w:rsidRDefault="00D9516A">
      <w:pPr>
        <w:numPr>
          <w:ilvl w:val="1"/>
          <w:numId w:val="13"/>
        </w:numPr>
        <w:tabs>
          <w:tab w:val="left" w:pos="709"/>
        </w:tabs>
        <w:spacing w:after="0" w:line="240" w:lineRule="auto"/>
        <w:ind w:firstLine="709"/>
        <w:contextualSpacing/>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sz w:val="24"/>
          <w:szCs w:val="24"/>
          <w:lang w:eastAsia="zh-CN"/>
        </w:rPr>
        <w:t xml:space="preserve">7.2. Вся информация, полученная Исполнителем в рамках исполнения Контракта и прямо либо косвенно относящаяся к Контракту (за исключением общедоступной), является </w:t>
      </w:r>
      <w:r>
        <w:rPr>
          <w:rFonts w:ascii="Times New Roman" w:eastAsia="Times New Roman" w:hAnsi="Times New Roman" w:cs="Times New Roman"/>
          <w:sz w:val="24"/>
          <w:szCs w:val="24"/>
          <w:lang w:eastAsia="zh-CN"/>
        </w:rPr>
        <w:lastRenderedPageBreak/>
        <w:t>конфиденциальной и может быть использована Исполнителем только с целью исполнения Контракта, а также не может быть передана третьим лицам без письменного согласия Заказчика.</w:t>
      </w:r>
    </w:p>
    <w:p w:rsidR="0063195E" w:rsidRDefault="00D9516A">
      <w:pPr>
        <w:numPr>
          <w:ilvl w:val="1"/>
          <w:numId w:val="13"/>
        </w:numPr>
        <w:tabs>
          <w:tab w:val="left" w:pos="709"/>
        </w:tabs>
        <w:spacing w:after="0" w:line="240" w:lineRule="auto"/>
        <w:ind w:firstLine="709"/>
        <w:contextualSpacing/>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sz w:val="24"/>
          <w:szCs w:val="24"/>
          <w:lang w:eastAsia="zh-CN"/>
        </w:rPr>
        <w:t>7.3. Прекращение срока действия Контракта не освобождает Исполнителя от обязанности по сохранению конфиденциальной информации, предоставленной в рамках исполнения Контракта.</w:t>
      </w:r>
    </w:p>
    <w:p w:rsidR="0063195E" w:rsidRDefault="0063195E">
      <w:pPr>
        <w:tabs>
          <w:tab w:val="left" w:pos="1276"/>
        </w:tabs>
        <w:spacing w:after="0" w:line="240" w:lineRule="auto"/>
        <w:ind w:left="720"/>
        <w:contextualSpacing/>
        <w:jc w:val="both"/>
        <w:rPr>
          <w:rFonts w:ascii="Times New Roman" w:eastAsia="Times New Roman" w:hAnsi="Times New Roman" w:cs="Times New Roman"/>
          <w:b/>
          <w:bCs/>
          <w:sz w:val="24"/>
          <w:szCs w:val="24"/>
          <w:lang w:eastAsia="zh-CN"/>
        </w:rPr>
      </w:pPr>
    </w:p>
    <w:p w:rsidR="0063195E" w:rsidRDefault="00D9516A">
      <w:pPr>
        <w:numPr>
          <w:ilvl w:val="0"/>
          <w:numId w:val="13"/>
        </w:numPr>
        <w:spacing w:after="0" w:line="240" w:lineRule="auto"/>
        <w:contextualSpacing/>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Срок действия Контракта</w:t>
      </w:r>
    </w:p>
    <w:p w:rsidR="0063195E" w:rsidRDefault="00D9516A">
      <w:pPr>
        <w:numPr>
          <w:ilvl w:val="1"/>
          <w:numId w:val="13"/>
        </w:numPr>
        <w:tabs>
          <w:tab w:val="left" w:pos="709"/>
        </w:tabs>
        <w:spacing w:after="0" w:line="240" w:lineRule="auto"/>
        <w:ind w:firstLine="709"/>
        <w:contextualSpacing/>
        <w:jc w:val="both"/>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lang w:eastAsia="zh-CN"/>
        </w:rPr>
        <w:t>8.1. Контра</w:t>
      </w:r>
      <w:proofErr w:type="gramStart"/>
      <w:r>
        <w:rPr>
          <w:rFonts w:ascii="Times New Roman" w:eastAsia="Times New Roman" w:hAnsi="Times New Roman" w:cs="Times New Roman"/>
          <w:sz w:val="24"/>
          <w:szCs w:val="24"/>
          <w:highlight w:val="white"/>
          <w:lang w:eastAsia="zh-CN"/>
        </w:rPr>
        <w:t>кт вст</w:t>
      </w:r>
      <w:proofErr w:type="gramEnd"/>
      <w:r>
        <w:rPr>
          <w:rFonts w:ascii="Times New Roman" w:eastAsia="Times New Roman" w:hAnsi="Times New Roman" w:cs="Times New Roman"/>
          <w:sz w:val="24"/>
          <w:szCs w:val="24"/>
          <w:highlight w:val="white"/>
          <w:lang w:eastAsia="zh-CN"/>
        </w:rPr>
        <w:t xml:space="preserve">упает в силу с даты его подписания и действует </w:t>
      </w:r>
      <w:r>
        <w:rPr>
          <w:rFonts w:ascii="Times New Roman" w:eastAsia="Times New Roman" w:hAnsi="Times New Roman" w:cs="Times New Roman"/>
          <w:sz w:val="24"/>
          <w:szCs w:val="24"/>
          <w:lang w:eastAsia="zh-CN"/>
        </w:rPr>
        <w:t xml:space="preserve">по </w:t>
      </w:r>
      <w:r w:rsidR="00580476" w:rsidRPr="00580476">
        <w:rPr>
          <w:rFonts w:ascii="Times New Roman" w:eastAsia="Times New Roman" w:hAnsi="Times New Roman" w:cs="Times New Roman"/>
          <w:i/>
          <w:color w:val="FF0000"/>
          <w:sz w:val="24"/>
          <w:szCs w:val="24"/>
          <w:lang w:eastAsia="zh-CN"/>
        </w:rPr>
        <w:t>30</w:t>
      </w:r>
      <w:r w:rsidRPr="00580476">
        <w:rPr>
          <w:rFonts w:ascii="Times New Roman" w:eastAsia="Times New Roman" w:hAnsi="Times New Roman" w:cs="Times New Roman"/>
          <w:i/>
          <w:color w:val="FF0000"/>
          <w:sz w:val="24"/>
          <w:szCs w:val="24"/>
          <w:lang w:eastAsia="zh-CN"/>
        </w:rPr>
        <w:t>.06.202</w:t>
      </w:r>
      <w:r w:rsidR="00D043B2" w:rsidRPr="00580476">
        <w:rPr>
          <w:rFonts w:ascii="Times New Roman" w:eastAsia="Times New Roman" w:hAnsi="Times New Roman" w:cs="Times New Roman"/>
          <w:i/>
          <w:color w:val="FF0000"/>
          <w:sz w:val="24"/>
          <w:szCs w:val="24"/>
          <w:lang w:eastAsia="zh-CN"/>
        </w:rPr>
        <w:t>6</w:t>
      </w:r>
    </w:p>
    <w:p w:rsidR="0063195E" w:rsidRDefault="00D9516A">
      <w:pPr>
        <w:pStyle w:val="aff"/>
        <w:widowControl w:val="0"/>
        <w:numPr>
          <w:ilvl w:val="1"/>
          <w:numId w:val="13"/>
        </w:numPr>
        <w:tabs>
          <w:tab w:val="left" w:pos="709"/>
        </w:tabs>
        <w:spacing w:after="0" w:line="240" w:lineRule="auto"/>
        <w:ind w:left="0" w:firstLine="709"/>
        <w:jc w:val="both"/>
        <w:rPr>
          <w:highlight w:val="white"/>
        </w:rPr>
      </w:pPr>
      <w:r>
        <w:rPr>
          <w:rFonts w:ascii="Times New Roman" w:eastAsia="Times New Roman" w:hAnsi="Times New Roman" w:cs="Times New Roman"/>
          <w:sz w:val="24"/>
          <w:szCs w:val="24"/>
          <w:highlight w:val="white"/>
          <w:lang w:eastAsia="zh-CN"/>
        </w:rPr>
        <w:t>8.2. Окончание срока действия Контракта не освобождает Стороны от исполнения обязательств, предусмотренных Контрактом, и ответственности за его нарушение.</w:t>
      </w:r>
    </w:p>
    <w:p w:rsidR="0063195E" w:rsidRDefault="0063195E">
      <w:pPr>
        <w:pStyle w:val="aff"/>
        <w:tabs>
          <w:tab w:val="left" w:pos="1276"/>
        </w:tabs>
        <w:spacing w:after="0" w:line="240" w:lineRule="auto"/>
        <w:jc w:val="both"/>
        <w:rPr>
          <w:rFonts w:ascii="Times New Roman" w:eastAsia="Times New Roman" w:hAnsi="Times New Roman" w:cs="Times New Roman"/>
          <w:bCs/>
          <w:sz w:val="24"/>
          <w:szCs w:val="24"/>
          <w:highlight w:val="white"/>
        </w:rPr>
      </w:pPr>
    </w:p>
    <w:p w:rsidR="0063195E" w:rsidRDefault="00D9516A">
      <w:pPr>
        <w:numPr>
          <w:ilvl w:val="0"/>
          <w:numId w:val="13"/>
        </w:numPr>
        <w:spacing w:after="0" w:line="240" w:lineRule="auto"/>
        <w:contextualSpacing/>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Изменение условий Контракта</w:t>
      </w:r>
    </w:p>
    <w:p w:rsidR="0063195E" w:rsidRDefault="00D9516A">
      <w:pPr>
        <w:numPr>
          <w:ilvl w:val="1"/>
          <w:numId w:val="13"/>
        </w:num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9.1. Изменение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w:t>
      </w:r>
    </w:p>
    <w:p w:rsidR="0063195E" w:rsidRDefault="0063195E">
      <w:pPr>
        <w:tabs>
          <w:tab w:val="left" w:pos="1276"/>
        </w:tabs>
        <w:spacing w:after="0" w:line="240" w:lineRule="auto"/>
        <w:ind w:left="720"/>
        <w:contextualSpacing/>
        <w:jc w:val="both"/>
        <w:rPr>
          <w:rFonts w:ascii="Times New Roman" w:eastAsia="Times New Roman" w:hAnsi="Times New Roman" w:cs="Times New Roman"/>
          <w:sz w:val="24"/>
          <w:szCs w:val="24"/>
          <w:lang w:eastAsia="zh-CN"/>
        </w:rPr>
      </w:pPr>
    </w:p>
    <w:p w:rsidR="0063195E" w:rsidRDefault="00D9516A">
      <w:pPr>
        <w:numPr>
          <w:ilvl w:val="0"/>
          <w:numId w:val="13"/>
        </w:numPr>
        <w:spacing w:after="0" w:line="240" w:lineRule="auto"/>
        <w:contextualSpacing/>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bCs/>
          <w:sz w:val="24"/>
          <w:szCs w:val="24"/>
          <w:lang w:eastAsia="zh-CN"/>
        </w:rPr>
        <w:t>Расторжение</w:t>
      </w:r>
      <w:r>
        <w:rPr>
          <w:rFonts w:ascii="Times New Roman" w:eastAsia="Times New Roman" w:hAnsi="Times New Roman" w:cs="Times New Roman"/>
          <w:b/>
          <w:sz w:val="24"/>
          <w:szCs w:val="24"/>
          <w:lang w:eastAsia="zh-CN"/>
        </w:rPr>
        <w:t xml:space="preserve"> Контракта</w:t>
      </w:r>
    </w:p>
    <w:p w:rsidR="0063195E" w:rsidRDefault="00D9516A">
      <w:pPr>
        <w:numPr>
          <w:ilvl w:val="1"/>
          <w:numId w:val="13"/>
        </w:num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10.1. Расторжение </w:t>
      </w:r>
      <w:r>
        <w:rPr>
          <w:rFonts w:ascii="Times New Roman" w:hAnsi="Times New Roman" w:cs="Times New Roman"/>
          <w:sz w:val="24"/>
          <w:szCs w:val="24"/>
        </w:rPr>
        <w:t>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РФ. При этом факт подписания Сторонами соглашения о расторжении Контракта не освобождает Стороны от обязанностей урегулирования взаимных расчетов. Стороны обязаны урегулировать все вопросы по взаимным расчетам до момента расторжения Контракта по соглашению Сторон</w:t>
      </w:r>
      <w:r>
        <w:rPr>
          <w:rFonts w:ascii="Times New Roman" w:eastAsia="Times New Roman" w:hAnsi="Times New Roman" w:cs="Times New Roman"/>
          <w:sz w:val="24"/>
          <w:szCs w:val="24"/>
          <w:lang w:eastAsia="zh-CN"/>
        </w:rPr>
        <w:t>.</w:t>
      </w:r>
    </w:p>
    <w:p w:rsidR="0063195E" w:rsidRDefault="00D9516A">
      <w:pPr>
        <w:numPr>
          <w:ilvl w:val="1"/>
          <w:numId w:val="13"/>
        </w:num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hAnsi="Times New Roman" w:cs="Times New Roman"/>
          <w:color w:val="000000"/>
          <w:sz w:val="24"/>
          <w:szCs w:val="24"/>
        </w:rPr>
        <w:t xml:space="preserve">10.2.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по основаниям, предусмотренным ст. 95 </w:t>
      </w:r>
      <w:r>
        <w:rPr>
          <w:rFonts w:ascii="Times New Roman" w:hAnsi="Times New Roman" w:cs="Times New Roman"/>
          <w:sz w:val="24"/>
          <w:szCs w:val="24"/>
        </w:rPr>
        <w:t>Федерального закона № 44-ФЗ.</w:t>
      </w:r>
    </w:p>
    <w:p w:rsidR="0063195E" w:rsidRDefault="00D9516A">
      <w:pPr>
        <w:numPr>
          <w:ilvl w:val="1"/>
          <w:numId w:val="13"/>
        </w:num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hAnsi="Times New Roman" w:cs="Times New Roman"/>
          <w:sz w:val="24"/>
          <w:szCs w:val="24"/>
        </w:rPr>
        <w:t xml:space="preserve">10.3. Заказчик </w:t>
      </w:r>
      <w:proofErr w:type="gramStart"/>
      <w:r>
        <w:rPr>
          <w:rFonts w:ascii="Times New Roman" w:hAnsi="Times New Roman" w:cs="Times New Roman"/>
          <w:sz w:val="24"/>
          <w:szCs w:val="24"/>
        </w:rPr>
        <w:t>в случае вступления в силу решения Заказчика об одностороннем отказе от исполнения Контракта в связи</w:t>
      </w:r>
      <w:proofErr w:type="gramEnd"/>
      <w:r>
        <w:rPr>
          <w:rFonts w:ascii="Times New Roman" w:hAnsi="Times New Roman" w:cs="Times New Roman"/>
          <w:sz w:val="24"/>
          <w:szCs w:val="24"/>
        </w:rPr>
        <w:t xml:space="preserve">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ст. 104 Федерального закона № 44-ФЗ, обращение о включении информации об Исполнителе в реестр недобросовестных поставщиков (подрядчиков, исполнителей).</w:t>
      </w:r>
    </w:p>
    <w:p w:rsidR="0063195E" w:rsidRDefault="00D9516A">
      <w:pPr>
        <w:numPr>
          <w:ilvl w:val="1"/>
          <w:numId w:val="13"/>
        </w:num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hAnsi="Times New Roman" w:cs="Times New Roman"/>
          <w:color w:val="000000"/>
          <w:sz w:val="24"/>
          <w:szCs w:val="24"/>
        </w:rPr>
        <w:t>10.4.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3195E" w:rsidRDefault="00D9516A">
      <w:pPr>
        <w:numPr>
          <w:ilvl w:val="1"/>
          <w:numId w:val="13"/>
        </w:num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hAnsi="Times New Roman" w:cs="Times New Roman"/>
          <w:sz w:val="24"/>
          <w:szCs w:val="24"/>
        </w:rPr>
        <w:t>10.5. Заказчик вправе провести экспертизу результатов выполнения всех работ с привлечением экспертов, экспертных организаций до принятия решения об одностороннем отказе от исполнения Контракта в соответствии со ст. 95 Федерального закона № 44-ФЗ.</w:t>
      </w:r>
    </w:p>
    <w:p w:rsidR="0063195E" w:rsidRDefault="00D9516A">
      <w:pPr>
        <w:numPr>
          <w:ilvl w:val="1"/>
          <w:numId w:val="13"/>
        </w:num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hAnsi="Times New Roman" w:cs="Times New Roman"/>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3195E" w:rsidRDefault="0063195E">
      <w:pPr>
        <w:tabs>
          <w:tab w:val="left" w:pos="1276"/>
        </w:tabs>
        <w:spacing w:after="0" w:line="240" w:lineRule="auto"/>
        <w:contextualSpacing/>
        <w:jc w:val="both"/>
        <w:rPr>
          <w:rFonts w:ascii="Times New Roman" w:eastAsia="Times New Roman" w:hAnsi="Times New Roman" w:cs="Times New Roman"/>
          <w:sz w:val="24"/>
          <w:szCs w:val="24"/>
          <w:lang w:eastAsia="zh-CN"/>
        </w:rPr>
      </w:pPr>
    </w:p>
    <w:p w:rsidR="0063195E" w:rsidRDefault="00D9516A">
      <w:pPr>
        <w:numPr>
          <w:ilvl w:val="0"/>
          <w:numId w:val="13"/>
        </w:numPr>
        <w:spacing w:after="0" w:line="240" w:lineRule="auto"/>
        <w:contextualSpacing/>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sz w:val="24"/>
          <w:szCs w:val="24"/>
          <w:lang w:eastAsia="zh-CN"/>
        </w:rPr>
        <w:t>Разрешение споров</w:t>
      </w:r>
    </w:p>
    <w:p w:rsidR="0063195E" w:rsidRDefault="00D9516A">
      <w:pPr>
        <w:numPr>
          <w:ilvl w:val="1"/>
          <w:numId w:val="13"/>
        </w:numPr>
        <w:tabs>
          <w:tab w:val="clear" w:pos="360"/>
          <w:tab w:val="num"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Все споры и разногласия, вытекающие из Контракта, решаются путем взаимных переговоров.</w:t>
      </w:r>
    </w:p>
    <w:p w:rsidR="0063195E" w:rsidRDefault="00D9516A">
      <w:pPr>
        <w:numPr>
          <w:ilvl w:val="1"/>
          <w:numId w:val="13"/>
        </w:numPr>
        <w:tabs>
          <w:tab w:val="clear" w:pos="360"/>
          <w:tab w:val="num"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11.2. При не достижении согласия, споры решаются в Арбитражном суде Республики Карелия  в соответствии с законодательством Российской Федерации.</w:t>
      </w:r>
    </w:p>
    <w:p w:rsidR="0063195E" w:rsidRDefault="0063195E">
      <w:pPr>
        <w:spacing w:after="0" w:line="240" w:lineRule="auto"/>
        <w:jc w:val="both"/>
        <w:rPr>
          <w:rFonts w:ascii="Times New Roman" w:eastAsia="Times New Roman" w:hAnsi="Times New Roman" w:cs="Times New Roman"/>
          <w:sz w:val="24"/>
          <w:szCs w:val="24"/>
        </w:rPr>
      </w:pPr>
    </w:p>
    <w:p w:rsidR="0063195E" w:rsidRDefault="00D9516A">
      <w:pPr>
        <w:numPr>
          <w:ilvl w:val="0"/>
          <w:numId w:val="13"/>
        </w:numPr>
        <w:spacing w:after="0" w:line="240" w:lineRule="auto"/>
        <w:ind w:left="0"/>
        <w:contextualSpacing/>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sz w:val="24"/>
          <w:szCs w:val="24"/>
          <w:lang w:eastAsia="zh-CN"/>
        </w:rPr>
        <w:t xml:space="preserve">Прочие </w:t>
      </w:r>
      <w:r>
        <w:rPr>
          <w:rFonts w:ascii="Times New Roman" w:eastAsia="Times New Roman" w:hAnsi="Times New Roman" w:cs="Times New Roman"/>
          <w:b/>
          <w:bCs/>
          <w:sz w:val="24"/>
          <w:szCs w:val="24"/>
          <w:lang w:eastAsia="zh-CN"/>
        </w:rPr>
        <w:t>условия</w:t>
      </w:r>
    </w:p>
    <w:p w:rsidR="0063195E" w:rsidRDefault="00D9516A">
      <w:pPr>
        <w:numPr>
          <w:ilvl w:val="1"/>
          <w:numId w:val="13"/>
        </w:numPr>
        <w:tabs>
          <w:tab w:val="clear" w:pos="360"/>
          <w:tab w:val="num"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 Результаты оказанных Услуг и их использование не должны нарушать исключительных прав других лиц.</w:t>
      </w:r>
    </w:p>
    <w:p w:rsidR="0063195E" w:rsidRDefault="00D9516A">
      <w:pPr>
        <w:numPr>
          <w:ilvl w:val="1"/>
          <w:numId w:val="13"/>
        </w:numPr>
        <w:tabs>
          <w:tab w:val="clear" w:pos="360"/>
          <w:tab w:val="num"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 Все изменения к Контракту являются его неотъемлемыми частями и действительны лишь в том случае, если они совершены в письменной форме и подписаны надлежаще уполномоченными на то представителями обеих Сторон.</w:t>
      </w:r>
    </w:p>
    <w:p w:rsidR="0063195E" w:rsidRDefault="00D9516A">
      <w:pPr>
        <w:numPr>
          <w:ilvl w:val="1"/>
          <w:numId w:val="13"/>
        </w:numPr>
        <w:tabs>
          <w:tab w:val="clear" w:pos="360"/>
          <w:tab w:val="num"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 В случае изменения банковских реквизитов Заказчика, Исполнителя Стороны не обязаны составлять дополнительное соглашение. Данное обстоятельство фиксируется в соответствии с п. 4.5 настоящего Контракта.</w:t>
      </w:r>
    </w:p>
    <w:p w:rsidR="0063195E" w:rsidRDefault="00D9516A">
      <w:pPr>
        <w:numPr>
          <w:ilvl w:val="1"/>
          <w:numId w:val="13"/>
        </w:numPr>
        <w:tabs>
          <w:tab w:val="clear" w:pos="360"/>
          <w:tab w:val="num"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 Во всем остальном, что не предусмотрено настоящим Контрактом, Стороны руководствуются действующим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p>
    <w:p w:rsidR="0063195E" w:rsidRDefault="00D9516A">
      <w:pPr>
        <w:widowControl w:val="0"/>
        <w:tabs>
          <w:tab w:val="num" w:pos="709"/>
        </w:tabs>
        <w:spacing w:after="0" w:line="240" w:lineRule="auto"/>
        <w:ind w:firstLine="709"/>
        <w:jc w:val="both"/>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12.5. </w:t>
      </w:r>
      <w:r>
        <w:rPr>
          <w:rFonts w:ascii="Times New Roman" w:hAnsi="Times New Roman" w:cs="Times New Roman"/>
          <w:color w:val="000000"/>
          <w:sz w:val="24"/>
          <w:szCs w:val="24"/>
        </w:rPr>
        <w:t xml:space="preserve">Исполнитель соответствует единым требованиям к участникам закупки, предусмотренным </w:t>
      </w:r>
      <w:proofErr w:type="gramStart"/>
      <w:r>
        <w:rPr>
          <w:rFonts w:ascii="Times New Roman" w:hAnsi="Times New Roman" w:cs="Times New Roman"/>
          <w:color w:val="000000"/>
          <w:sz w:val="24"/>
          <w:szCs w:val="24"/>
        </w:rPr>
        <w:t>ч</w:t>
      </w:r>
      <w:proofErr w:type="gramEnd"/>
      <w:r>
        <w:rPr>
          <w:rFonts w:ascii="Times New Roman" w:hAnsi="Times New Roman" w:cs="Times New Roman"/>
          <w:color w:val="000000"/>
          <w:sz w:val="24"/>
          <w:szCs w:val="24"/>
        </w:rPr>
        <w:t>. 1 ст. 31 Федерального закона № 44-ФЗ.</w:t>
      </w:r>
    </w:p>
    <w:p w:rsidR="0063195E" w:rsidRDefault="00D9516A">
      <w:pPr>
        <w:widowControl w:val="0"/>
        <w:tabs>
          <w:tab w:val="num" w:pos="709"/>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12.6. </w:t>
      </w:r>
      <w:r>
        <w:rPr>
          <w:rFonts w:ascii="Times New Roman" w:eastAsia="Times New Roman" w:hAnsi="Times New Roman" w:cs="Times New Roman"/>
          <w:sz w:val="24"/>
          <w:szCs w:val="24"/>
        </w:rPr>
        <w:t>Приложение № 1 к Контракту «Техническое задание» является неотъемлемой частью Контракта.</w:t>
      </w:r>
    </w:p>
    <w:p w:rsidR="0063195E" w:rsidRDefault="0063195E">
      <w:pPr>
        <w:spacing w:after="0" w:line="240" w:lineRule="auto"/>
        <w:rPr>
          <w:rFonts w:ascii="Times New Roman" w:hAnsi="Times New Roman" w:cs="Times New Roman"/>
          <w:color w:val="000000"/>
          <w:sz w:val="24"/>
          <w:szCs w:val="24"/>
        </w:rPr>
      </w:pPr>
    </w:p>
    <w:p w:rsidR="0063195E" w:rsidRDefault="00D9516A">
      <w:pPr>
        <w:spacing w:after="0" w:line="240" w:lineRule="auto"/>
        <w:ind w:left="-851"/>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Юридические адреса, реквизиты и подписи сторон</w:t>
      </w:r>
    </w:p>
    <w:p w:rsidR="0063195E" w:rsidRDefault="0063195E">
      <w:pPr>
        <w:spacing w:after="0" w:line="240" w:lineRule="auto"/>
        <w:ind w:left="-851"/>
        <w:contextualSpacing/>
        <w:jc w:val="center"/>
        <w:rPr>
          <w:rFonts w:ascii="Times New Roman" w:eastAsia="Times New Roman" w:hAnsi="Times New Roman" w:cs="Times New Roman"/>
          <w:b/>
          <w:sz w:val="24"/>
          <w:szCs w:val="24"/>
        </w:rPr>
      </w:pPr>
    </w:p>
    <w:tbl>
      <w:tblPr>
        <w:tblStyle w:val="a3"/>
        <w:tblW w:w="10315" w:type="dxa"/>
        <w:tblCellSpacing w:w="11" w:type="dxa"/>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5244"/>
        <w:gridCol w:w="5071"/>
      </w:tblGrid>
      <w:tr w:rsidR="0063195E">
        <w:trPr>
          <w:tblCellSpacing w:w="11" w:type="dxa"/>
        </w:trPr>
        <w:tc>
          <w:tcPr>
            <w:tcW w:w="5211" w:type="dxa"/>
          </w:tcPr>
          <w:p w:rsidR="0063195E" w:rsidRDefault="00D9516A">
            <w:pPr>
              <w:spacing w:after="0" w:line="240" w:lineRule="auto"/>
              <w:ind w:left="176" w:right="141"/>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p w:rsidR="0063195E" w:rsidRDefault="0063195E">
            <w:pPr>
              <w:spacing w:after="0" w:line="240" w:lineRule="auto"/>
              <w:ind w:left="176" w:right="141"/>
              <w:contextualSpacing/>
              <w:jc w:val="center"/>
              <w:rPr>
                <w:rFonts w:ascii="Times New Roman" w:eastAsia="Times New Roman" w:hAnsi="Times New Roman" w:cs="Times New Roman"/>
                <w:b/>
                <w:sz w:val="24"/>
                <w:szCs w:val="24"/>
              </w:rPr>
            </w:pPr>
          </w:p>
        </w:tc>
        <w:tc>
          <w:tcPr>
            <w:tcW w:w="5038" w:type="dxa"/>
          </w:tcPr>
          <w:p w:rsidR="0063195E" w:rsidRDefault="00D9516A">
            <w:pPr>
              <w:spacing w:after="0" w:line="240" w:lineRule="auto"/>
              <w:ind w:left="68" w:right="108"/>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Исполнитель</w:t>
            </w:r>
          </w:p>
        </w:tc>
      </w:tr>
      <w:tr w:rsidR="0063195E">
        <w:trPr>
          <w:tblCellSpacing w:w="11" w:type="dxa"/>
        </w:trPr>
        <w:tc>
          <w:tcPr>
            <w:tcW w:w="5211" w:type="dxa"/>
          </w:tcPr>
          <w:p w:rsidR="0063195E" w:rsidRDefault="00D9516A">
            <w:pPr>
              <w:shd w:val="clear" w:color="auto" w:fill="FFFFFF"/>
              <w:spacing w:after="0" w:line="240" w:lineRule="auto"/>
              <w:ind w:right="141"/>
              <w:rPr>
                <w:rFonts w:ascii="Times New Roman" w:hAnsi="Times New Roman" w:cs="Times New Roman"/>
                <w:b/>
                <w:sz w:val="24"/>
                <w:szCs w:val="24"/>
              </w:rPr>
            </w:pPr>
            <w:r>
              <w:rPr>
                <w:rFonts w:ascii="Times New Roman" w:hAnsi="Times New Roman" w:cs="Times New Roman"/>
                <w:b/>
                <w:sz w:val="24"/>
                <w:szCs w:val="24"/>
              </w:rPr>
              <w:t>Североморское межрегиональное управление Федеральной службы по ветеринарному и фитосанитарному надзору</w:t>
            </w:r>
          </w:p>
          <w:p w:rsidR="0063195E" w:rsidRDefault="00D9516A">
            <w:pPr>
              <w:shd w:val="clear" w:color="auto" w:fill="FFFFFF"/>
              <w:spacing w:after="0" w:line="240" w:lineRule="auto"/>
              <w:ind w:right="141"/>
              <w:rPr>
                <w:rFonts w:ascii="Times New Roman" w:hAnsi="Times New Roman" w:cs="Times New Roman"/>
                <w:b/>
                <w:sz w:val="24"/>
                <w:szCs w:val="24"/>
              </w:rPr>
            </w:pPr>
            <w:r>
              <w:rPr>
                <w:rFonts w:ascii="Times New Roman" w:hAnsi="Times New Roman" w:cs="Times New Roman"/>
                <w:b/>
                <w:sz w:val="24"/>
                <w:szCs w:val="24"/>
              </w:rPr>
              <w:t xml:space="preserve">(Североморское межрегиональное управление </w:t>
            </w:r>
            <w:proofErr w:type="spellStart"/>
            <w:r>
              <w:rPr>
                <w:rFonts w:ascii="Times New Roman" w:hAnsi="Times New Roman" w:cs="Times New Roman"/>
                <w:b/>
                <w:sz w:val="24"/>
                <w:szCs w:val="24"/>
              </w:rPr>
              <w:t>Россельхознадзора</w:t>
            </w:r>
            <w:proofErr w:type="spellEnd"/>
            <w:r>
              <w:rPr>
                <w:rFonts w:ascii="Times New Roman" w:hAnsi="Times New Roman" w:cs="Times New Roman"/>
                <w:b/>
                <w:sz w:val="24"/>
                <w:szCs w:val="24"/>
              </w:rPr>
              <w:t>)</w:t>
            </w:r>
          </w:p>
          <w:p w:rsidR="0063195E" w:rsidRDefault="0063195E">
            <w:pPr>
              <w:shd w:val="clear" w:color="auto" w:fill="FFFFFF"/>
              <w:spacing w:after="0" w:line="240" w:lineRule="auto"/>
              <w:ind w:right="141"/>
              <w:rPr>
                <w:rFonts w:ascii="Times New Roman" w:hAnsi="Times New Roman" w:cs="Times New Roman"/>
                <w:b/>
                <w:sz w:val="24"/>
                <w:szCs w:val="24"/>
              </w:rPr>
            </w:pPr>
          </w:p>
          <w:p w:rsidR="0063195E" w:rsidRDefault="00D9516A">
            <w:pPr>
              <w:shd w:val="clear" w:color="auto" w:fill="FFFFFF"/>
              <w:spacing w:after="0" w:line="240" w:lineRule="auto"/>
              <w:ind w:right="141"/>
              <w:jc w:val="both"/>
              <w:rPr>
                <w:rFonts w:ascii="Times New Roman" w:hAnsi="Times New Roman" w:cs="Times New Roman"/>
                <w:sz w:val="24"/>
                <w:szCs w:val="24"/>
              </w:rPr>
            </w:pPr>
            <w:r>
              <w:rPr>
                <w:rFonts w:ascii="Times New Roman" w:hAnsi="Times New Roman" w:cs="Times New Roman"/>
                <w:sz w:val="24"/>
                <w:szCs w:val="24"/>
              </w:rPr>
              <w:t xml:space="preserve">Юридический и почтовый адрес: 185031, г. Петрозаводск, ул. </w:t>
            </w:r>
            <w:proofErr w:type="gramStart"/>
            <w:r>
              <w:rPr>
                <w:rFonts w:ascii="Times New Roman" w:hAnsi="Times New Roman" w:cs="Times New Roman"/>
                <w:sz w:val="24"/>
                <w:szCs w:val="24"/>
              </w:rPr>
              <w:t>Мурманская</w:t>
            </w:r>
            <w:proofErr w:type="gramEnd"/>
            <w:r>
              <w:rPr>
                <w:rFonts w:ascii="Times New Roman" w:hAnsi="Times New Roman" w:cs="Times New Roman"/>
                <w:sz w:val="24"/>
                <w:szCs w:val="24"/>
              </w:rPr>
              <w:t>,22</w:t>
            </w:r>
          </w:p>
          <w:p w:rsidR="0063195E" w:rsidRDefault="00D9516A">
            <w:pPr>
              <w:shd w:val="clear" w:color="auto" w:fill="FFFFFF"/>
              <w:spacing w:after="0" w:line="240" w:lineRule="auto"/>
              <w:ind w:right="141"/>
              <w:jc w:val="both"/>
              <w:rPr>
                <w:rFonts w:ascii="Times New Roman" w:hAnsi="Times New Roman" w:cs="Times New Roman"/>
                <w:sz w:val="24"/>
                <w:szCs w:val="24"/>
              </w:rPr>
            </w:pPr>
            <w:r>
              <w:rPr>
                <w:rFonts w:ascii="Times New Roman" w:hAnsi="Times New Roman" w:cs="Times New Roman"/>
                <w:sz w:val="24"/>
                <w:szCs w:val="24"/>
              </w:rPr>
              <w:t>ИНН  1001017400/  КПП  100101001</w:t>
            </w:r>
          </w:p>
          <w:p w:rsidR="0063195E" w:rsidRDefault="00D9516A">
            <w:pPr>
              <w:shd w:val="clear" w:color="auto" w:fill="FFFFFF"/>
              <w:spacing w:after="0" w:line="240" w:lineRule="auto"/>
              <w:ind w:right="141"/>
              <w:jc w:val="both"/>
              <w:rPr>
                <w:rFonts w:ascii="Times New Roman" w:hAnsi="Times New Roman" w:cs="Times New Roman"/>
                <w:sz w:val="24"/>
                <w:szCs w:val="24"/>
              </w:rPr>
            </w:pPr>
            <w:r>
              <w:rPr>
                <w:rFonts w:ascii="Times New Roman" w:hAnsi="Times New Roman" w:cs="Times New Roman"/>
                <w:sz w:val="24"/>
                <w:szCs w:val="24"/>
              </w:rPr>
              <w:t>ОКПО 83742450</w:t>
            </w:r>
          </w:p>
          <w:p w:rsidR="0063195E" w:rsidRDefault="00D9516A">
            <w:pPr>
              <w:shd w:val="clear" w:color="auto" w:fill="FFFFFF"/>
              <w:spacing w:after="0" w:line="240" w:lineRule="auto"/>
              <w:ind w:right="141"/>
              <w:jc w:val="both"/>
              <w:rPr>
                <w:rFonts w:ascii="Times New Roman" w:hAnsi="Times New Roman" w:cs="Times New Roman"/>
                <w:sz w:val="24"/>
                <w:szCs w:val="24"/>
              </w:rPr>
            </w:pPr>
            <w:r>
              <w:rPr>
                <w:rFonts w:ascii="Times New Roman" w:hAnsi="Times New Roman" w:cs="Times New Roman"/>
                <w:sz w:val="24"/>
                <w:szCs w:val="24"/>
              </w:rPr>
              <w:t>ОКТМО 86701000</w:t>
            </w:r>
          </w:p>
          <w:p w:rsidR="0063195E" w:rsidRDefault="00D9516A">
            <w:pPr>
              <w:shd w:val="clear" w:color="auto" w:fill="FFFFFF"/>
              <w:spacing w:after="0" w:line="240" w:lineRule="auto"/>
              <w:ind w:right="141"/>
              <w:jc w:val="both"/>
              <w:rPr>
                <w:rFonts w:ascii="Times New Roman" w:hAnsi="Times New Roman" w:cs="Times New Roman"/>
                <w:sz w:val="24"/>
                <w:szCs w:val="24"/>
              </w:rPr>
            </w:pPr>
            <w:r>
              <w:rPr>
                <w:rFonts w:ascii="Times New Roman" w:hAnsi="Times New Roman" w:cs="Times New Roman"/>
                <w:sz w:val="24"/>
                <w:szCs w:val="24"/>
              </w:rPr>
              <w:t>ОКОПФ/ОКФС 20904/12</w:t>
            </w:r>
          </w:p>
          <w:p w:rsidR="0063195E" w:rsidRPr="008D77F2" w:rsidRDefault="00D9516A" w:rsidP="008D77F2">
            <w:pPr>
              <w:shd w:val="clear" w:color="auto" w:fill="FFFFFF"/>
              <w:spacing w:after="0" w:line="240" w:lineRule="auto"/>
              <w:ind w:right="141"/>
              <w:rPr>
                <w:rFonts w:ascii="Times New Roman" w:hAnsi="Times New Roman" w:cs="Times New Roman"/>
                <w:sz w:val="24"/>
                <w:szCs w:val="24"/>
              </w:rPr>
            </w:pPr>
            <w:r w:rsidRPr="008D77F2">
              <w:rPr>
                <w:rFonts w:ascii="Times New Roman" w:hAnsi="Times New Roman" w:cs="Times New Roman"/>
                <w:sz w:val="24"/>
                <w:szCs w:val="24"/>
              </w:rPr>
              <w:t xml:space="preserve">Банковские реквизиты:  </w:t>
            </w:r>
          </w:p>
          <w:p w:rsidR="008D77F2" w:rsidRPr="008D77F2" w:rsidRDefault="008D77F2" w:rsidP="008D77F2">
            <w:pPr>
              <w:shd w:val="clear" w:color="auto" w:fill="FFFFFF"/>
              <w:spacing w:after="0"/>
              <w:ind w:right="141"/>
              <w:rPr>
                <w:rFonts w:ascii="Times New Roman" w:hAnsi="Times New Roman" w:cs="Times New Roman"/>
                <w:sz w:val="24"/>
                <w:szCs w:val="24"/>
              </w:rPr>
            </w:pPr>
            <w:proofErr w:type="gramStart"/>
            <w:r w:rsidRPr="008D77F2">
              <w:rPr>
                <w:rFonts w:ascii="Times New Roman" w:hAnsi="Times New Roman" w:cs="Times New Roman"/>
                <w:sz w:val="24"/>
                <w:szCs w:val="24"/>
              </w:rPr>
              <w:t>УФК по Нижегородской области (Североморское межрегиональное управление</w:t>
            </w:r>
            <w:proofErr w:type="gramEnd"/>
          </w:p>
          <w:p w:rsidR="008D77F2" w:rsidRPr="008D77F2" w:rsidRDefault="008D77F2" w:rsidP="008D77F2">
            <w:pPr>
              <w:spacing w:after="0"/>
              <w:rPr>
                <w:rFonts w:ascii="Times New Roman" w:hAnsi="Times New Roman" w:cs="Times New Roman"/>
                <w:sz w:val="24"/>
                <w:szCs w:val="24"/>
              </w:rPr>
            </w:pPr>
            <w:proofErr w:type="spellStart"/>
            <w:r w:rsidRPr="008D77F2">
              <w:rPr>
                <w:rFonts w:ascii="Times New Roman" w:hAnsi="Times New Roman" w:cs="Times New Roman"/>
                <w:sz w:val="24"/>
                <w:szCs w:val="24"/>
              </w:rPr>
              <w:t>Россельхознадзора</w:t>
            </w:r>
            <w:proofErr w:type="spellEnd"/>
            <w:r w:rsidRPr="008D77F2">
              <w:rPr>
                <w:rFonts w:ascii="Times New Roman" w:hAnsi="Times New Roman" w:cs="Times New Roman"/>
                <w:sz w:val="24"/>
                <w:szCs w:val="24"/>
              </w:rPr>
              <w:t xml:space="preserve"> л/с 03061798210)</w:t>
            </w:r>
            <w:r w:rsidRPr="008D77F2">
              <w:rPr>
                <w:rFonts w:ascii="Times New Roman" w:hAnsi="Times New Roman" w:cs="Times New Roman"/>
                <w:sz w:val="24"/>
                <w:szCs w:val="24"/>
              </w:rPr>
              <w:br/>
              <w:t> </w:t>
            </w:r>
            <w:proofErr w:type="spellStart"/>
            <w:proofErr w:type="gramStart"/>
            <w:r w:rsidRPr="008D77F2">
              <w:rPr>
                <w:rFonts w:ascii="Times New Roman" w:hAnsi="Times New Roman" w:cs="Times New Roman"/>
                <w:sz w:val="24"/>
                <w:szCs w:val="24"/>
              </w:rPr>
              <w:t>р</w:t>
            </w:r>
            <w:proofErr w:type="spellEnd"/>
            <w:proofErr w:type="gramEnd"/>
            <w:r w:rsidRPr="008D77F2">
              <w:rPr>
                <w:rFonts w:ascii="Times New Roman" w:hAnsi="Times New Roman" w:cs="Times New Roman"/>
                <w:sz w:val="24"/>
                <w:szCs w:val="24"/>
              </w:rPr>
              <w:t xml:space="preserve">/счет 03211643000000013206 в ОКЦ № 1 ВВГУ Банка России//УФК по Нижегородской области, г. </w:t>
            </w:r>
            <w:proofErr w:type="spellStart"/>
            <w:r w:rsidRPr="008D77F2">
              <w:rPr>
                <w:rFonts w:ascii="Times New Roman" w:hAnsi="Times New Roman" w:cs="Times New Roman"/>
                <w:sz w:val="24"/>
                <w:szCs w:val="24"/>
              </w:rPr>
              <w:t>Нижний-Новгород</w:t>
            </w:r>
            <w:proofErr w:type="spellEnd"/>
            <w:r w:rsidRPr="008D77F2">
              <w:rPr>
                <w:rFonts w:ascii="Times New Roman" w:hAnsi="Times New Roman" w:cs="Times New Roman"/>
                <w:sz w:val="24"/>
                <w:szCs w:val="24"/>
              </w:rPr>
              <w:br/>
              <w:t>к/с 40102810745370000024  </w:t>
            </w:r>
            <w:r w:rsidRPr="008D77F2">
              <w:rPr>
                <w:rFonts w:ascii="Times New Roman" w:hAnsi="Times New Roman" w:cs="Times New Roman"/>
                <w:sz w:val="24"/>
                <w:szCs w:val="24"/>
              </w:rPr>
              <w:br/>
              <w:t>БИК 012202102</w:t>
            </w:r>
          </w:p>
          <w:p w:rsidR="0063195E" w:rsidRDefault="0063195E">
            <w:pPr>
              <w:shd w:val="clear" w:color="auto" w:fill="FFFFFF"/>
              <w:spacing w:after="0" w:line="240" w:lineRule="auto"/>
              <w:ind w:right="141"/>
              <w:jc w:val="both"/>
              <w:rPr>
                <w:rFonts w:ascii="Times New Roman" w:hAnsi="Times New Roman" w:cs="Times New Roman"/>
                <w:sz w:val="24"/>
                <w:szCs w:val="24"/>
              </w:rPr>
            </w:pPr>
          </w:p>
          <w:p w:rsidR="0063195E" w:rsidRDefault="00D9516A">
            <w:pPr>
              <w:shd w:val="clear" w:color="auto" w:fill="FFFFFF"/>
              <w:spacing w:after="0" w:line="240" w:lineRule="auto"/>
              <w:ind w:right="141"/>
              <w:jc w:val="both"/>
              <w:rPr>
                <w:rFonts w:ascii="Times New Roman" w:hAnsi="Times New Roman" w:cs="Times New Roman"/>
                <w:sz w:val="24"/>
                <w:szCs w:val="24"/>
              </w:rPr>
            </w:pPr>
            <w:r>
              <w:rPr>
                <w:rFonts w:ascii="Times New Roman" w:hAnsi="Times New Roman" w:cs="Times New Roman"/>
                <w:sz w:val="24"/>
                <w:szCs w:val="24"/>
              </w:rPr>
              <w:t xml:space="preserve">Адрес </w:t>
            </w:r>
            <w:proofErr w:type="spellStart"/>
            <w:r>
              <w:rPr>
                <w:rFonts w:ascii="Times New Roman" w:hAnsi="Times New Roman" w:cs="Times New Roman"/>
                <w:sz w:val="24"/>
                <w:szCs w:val="24"/>
              </w:rPr>
              <w:t>эл</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очты</w:t>
            </w:r>
            <w:proofErr w:type="spellEnd"/>
            <w:r>
              <w:rPr>
                <w:rFonts w:ascii="Times New Roman" w:hAnsi="Times New Roman" w:cs="Times New Roman"/>
                <w:sz w:val="24"/>
                <w:szCs w:val="24"/>
              </w:rPr>
              <w:t xml:space="preserve">: </w:t>
            </w:r>
          </w:p>
          <w:p w:rsidR="0063195E" w:rsidRDefault="00D9516A">
            <w:pPr>
              <w:shd w:val="clear" w:color="auto" w:fill="FFFFFF"/>
              <w:spacing w:after="0" w:line="240" w:lineRule="auto"/>
              <w:ind w:right="141"/>
              <w:jc w:val="both"/>
              <w:rPr>
                <w:rFonts w:ascii="Times New Roman" w:hAnsi="Times New Roman" w:cs="Times New Roman"/>
                <w:sz w:val="24"/>
                <w:szCs w:val="24"/>
              </w:rPr>
            </w:pPr>
            <w:r>
              <w:rPr>
                <w:rFonts w:ascii="Times New Roman" w:hAnsi="Times New Roman" w:cs="Times New Roman"/>
                <w:sz w:val="24"/>
                <w:szCs w:val="24"/>
                <w:shd w:val="clear" w:color="auto" w:fill="FFFFFF"/>
              </w:rPr>
              <w:t>tu4-t.gubareva@fsvps.gov.ru</w:t>
            </w:r>
          </w:p>
          <w:p w:rsidR="0063195E" w:rsidRDefault="005A4262">
            <w:pPr>
              <w:shd w:val="clear" w:color="auto" w:fill="FFFFFF"/>
              <w:spacing w:after="0" w:line="240" w:lineRule="auto"/>
              <w:ind w:right="141"/>
              <w:jc w:val="both"/>
              <w:rPr>
                <w:rFonts w:ascii="Times New Roman" w:hAnsi="Times New Roman" w:cs="Times New Roman"/>
                <w:sz w:val="24"/>
                <w:szCs w:val="24"/>
                <w:shd w:val="clear" w:color="auto" w:fill="E2DCD5"/>
              </w:rPr>
            </w:pPr>
            <w:hyperlink r:id="rId8" w:history="1">
              <w:r w:rsidR="00D9516A">
                <w:rPr>
                  <w:rFonts w:ascii="Times New Roman" w:hAnsi="Times New Roman" w:cs="Times New Roman"/>
                  <w:sz w:val="24"/>
                  <w:szCs w:val="24"/>
                </w:rPr>
                <w:t>tu4-y.polina@fsvps.gov.ru</w:t>
              </w:r>
            </w:hyperlink>
          </w:p>
          <w:p w:rsidR="0063195E" w:rsidRDefault="00D9516A">
            <w:pPr>
              <w:shd w:val="clear" w:color="auto" w:fill="FFFFFF"/>
              <w:spacing w:after="0" w:line="240" w:lineRule="auto"/>
              <w:ind w:right="141"/>
              <w:jc w:val="both"/>
              <w:rPr>
                <w:rFonts w:ascii="Times New Roman" w:hAnsi="Times New Roman" w:cs="Times New Roman"/>
                <w:sz w:val="24"/>
                <w:szCs w:val="24"/>
              </w:rPr>
            </w:pPr>
            <w:r>
              <w:rPr>
                <w:rFonts w:ascii="Times New Roman" w:hAnsi="Times New Roman" w:cs="Times New Roman"/>
                <w:sz w:val="24"/>
                <w:szCs w:val="24"/>
              </w:rPr>
              <w:lastRenderedPageBreak/>
              <w:t>8(8142)</w:t>
            </w:r>
            <w:r w:rsidR="008D77F2">
              <w:rPr>
                <w:rFonts w:ascii="Times New Roman" w:hAnsi="Times New Roman" w:cs="Times New Roman"/>
                <w:sz w:val="24"/>
                <w:szCs w:val="24"/>
              </w:rPr>
              <w:t xml:space="preserve"> </w:t>
            </w:r>
            <w:r>
              <w:rPr>
                <w:rFonts w:ascii="Times New Roman" w:hAnsi="Times New Roman" w:cs="Times New Roman"/>
                <w:sz w:val="24"/>
                <w:szCs w:val="24"/>
              </w:rPr>
              <w:t>770819 –телефон в Петрозаводске</w:t>
            </w:r>
          </w:p>
          <w:p w:rsidR="0063195E" w:rsidRDefault="00D9516A">
            <w:pPr>
              <w:shd w:val="clear" w:color="auto" w:fill="FFFFFF"/>
              <w:spacing w:after="0" w:line="240" w:lineRule="auto"/>
              <w:ind w:right="141"/>
              <w:jc w:val="both"/>
              <w:rPr>
                <w:rFonts w:ascii="Times New Roman" w:hAnsi="Times New Roman" w:cs="Times New Roman"/>
                <w:sz w:val="24"/>
                <w:szCs w:val="24"/>
              </w:rPr>
            </w:pPr>
            <w:r>
              <w:rPr>
                <w:rFonts w:ascii="Times New Roman" w:hAnsi="Times New Roman" w:cs="Times New Roman"/>
                <w:sz w:val="24"/>
                <w:szCs w:val="24"/>
              </w:rPr>
              <w:t>8(8212)</w:t>
            </w:r>
            <w:r w:rsidR="008D77F2">
              <w:rPr>
                <w:rFonts w:ascii="Times New Roman" w:hAnsi="Times New Roman" w:cs="Times New Roman"/>
                <w:sz w:val="24"/>
                <w:szCs w:val="24"/>
              </w:rPr>
              <w:t xml:space="preserve"> </w:t>
            </w:r>
            <w:r>
              <w:rPr>
                <w:rFonts w:ascii="Times New Roman" w:hAnsi="Times New Roman" w:cs="Times New Roman"/>
                <w:sz w:val="24"/>
                <w:szCs w:val="24"/>
              </w:rPr>
              <w:t>322587- телефон в Сыктывкаре.</w:t>
            </w:r>
          </w:p>
        </w:tc>
        <w:tc>
          <w:tcPr>
            <w:tcW w:w="5038" w:type="dxa"/>
          </w:tcPr>
          <w:p w:rsidR="0063195E" w:rsidRDefault="0063195E">
            <w:pPr>
              <w:shd w:val="clear" w:color="auto" w:fill="FFFFFF"/>
              <w:spacing w:after="0" w:line="240" w:lineRule="auto"/>
              <w:ind w:right="141"/>
              <w:jc w:val="both"/>
              <w:rPr>
                <w:rFonts w:ascii="Times New Roman" w:hAnsi="Times New Roman" w:cs="Times New Roman"/>
                <w:sz w:val="24"/>
                <w:szCs w:val="24"/>
              </w:rPr>
            </w:pPr>
          </w:p>
        </w:tc>
      </w:tr>
      <w:tr w:rsidR="0063195E">
        <w:trPr>
          <w:tblCellSpacing w:w="11" w:type="dxa"/>
        </w:trPr>
        <w:tc>
          <w:tcPr>
            <w:tcW w:w="5211" w:type="dxa"/>
          </w:tcPr>
          <w:p w:rsidR="0063195E" w:rsidRDefault="0063195E">
            <w:pPr>
              <w:shd w:val="clear" w:color="auto" w:fill="FFFFFF"/>
              <w:spacing w:after="0" w:line="240" w:lineRule="auto"/>
              <w:ind w:right="141"/>
              <w:rPr>
                <w:rFonts w:ascii="Times New Roman" w:hAnsi="Times New Roman" w:cs="Times New Roman"/>
                <w:sz w:val="24"/>
                <w:szCs w:val="24"/>
              </w:rPr>
            </w:pPr>
          </w:p>
          <w:p w:rsidR="0063195E" w:rsidRDefault="0063195E">
            <w:pPr>
              <w:shd w:val="clear" w:color="auto" w:fill="FFFFFF"/>
              <w:spacing w:after="0" w:line="240" w:lineRule="auto"/>
              <w:ind w:right="141"/>
              <w:rPr>
                <w:rFonts w:ascii="Times New Roman" w:hAnsi="Times New Roman" w:cs="Times New Roman"/>
                <w:sz w:val="24"/>
                <w:szCs w:val="24"/>
              </w:rPr>
            </w:pPr>
          </w:p>
          <w:p w:rsidR="0063195E" w:rsidRDefault="008D77F2">
            <w:pPr>
              <w:shd w:val="clear" w:color="auto" w:fill="FFFFFF"/>
              <w:spacing w:after="0" w:line="240" w:lineRule="auto"/>
              <w:ind w:right="141"/>
              <w:rPr>
                <w:rFonts w:ascii="Times New Roman" w:hAnsi="Times New Roman" w:cs="Times New Roman"/>
                <w:sz w:val="24"/>
                <w:szCs w:val="24"/>
              </w:rPr>
            </w:pPr>
            <w:r>
              <w:rPr>
                <w:rFonts w:ascii="Times New Roman" w:hAnsi="Times New Roman" w:cs="Times New Roman"/>
                <w:sz w:val="24"/>
                <w:szCs w:val="24"/>
              </w:rPr>
              <w:t>Руководитель</w:t>
            </w:r>
          </w:p>
          <w:p w:rsidR="0063195E" w:rsidRDefault="0063195E">
            <w:pPr>
              <w:shd w:val="clear" w:color="auto" w:fill="FFFFFF"/>
              <w:spacing w:after="0" w:line="240" w:lineRule="auto"/>
              <w:ind w:right="141"/>
              <w:rPr>
                <w:rFonts w:ascii="Times New Roman" w:hAnsi="Times New Roman" w:cs="Times New Roman"/>
                <w:sz w:val="24"/>
                <w:szCs w:val="24"/>
              </w:rPr>
            </w:pPr>
          </w:p>
          <w:p w:rsidR="0063195E" w:rsidRDefault="0063195E">
            <w:pPr>
              <w:shd w:val="clear" w:color="auto" w:fill="FFFFFF"/>
              <w:spacing w:after="0" w:line="240" w:lineRule="auto"/>
              <w:ind w:right="141"/>
              <w:rPr>
                <w:rFonts w:ascii="Times New Roman" w:hAnsi="Times New Roman" w:cs="Times New Roman"/>
                <w:sz w:val="24"/>
                <w:szCs w:val="24"/>
              </w:rPr>
            </w:pPr>
          </w:p>
          <w:p w:rsidR="00E217BA" w:rsidRDefault="00E217BA">
            <w:pPr>
              <w:shd w:val="clear" w:color="auto" w:fill="FFFFFF"/>
              <w:spacing w:after="0" w:line="240" w:lineRule="auto"/>
              <w:ind w:right="141"/>
              <w:rPr>
                <w:rFonts w:ascii="Times New Roman" w:hAnsi="Times New Roman" w:cs="Times New Roman"/>
                <w:sz w:val="24"/>
                <w:szCs w:val="24"/>
              </w:rPr>
            </w:pPr>
          </w:p>
          <w:p w:rsidR="00E217BA" w:rsidRDefault="00E217BA">
            <w:pPr>
              <w:shd w:val="clear" w:color="auto" w:fill="FFFFFF"/>
              <w:spacing w:after="0" w:line="240" w:lineRule="auto"/>
              <w:ind w:right="141"/>
              <w:rPr>
                <w:rFonts w:ascii="Times New Roman" w:hAnsi="Times New Roman" w:cs="Times New Roman"/>
                <w:sz w:val="24"/>
                <w:szCs w:val="24"/>
              </w:rPr>
            </w:pPr>
          </w:p>
          <w:p w:rsidR="0063195E" w:rsidRDefault="00D9516A">
            <w:pPr>
              <w:spacing w:after="0" w:line="240" w:lineRule="auto"/>
              <w:ind w:right="141"/>
              <w:contextualSpacing/>
              <w:rPr>
                <w:rFonts w:ascii="Times New Roman" w:hAnsi="Times New Roman" w:cs="Times New Roman"/>
                <w:sz w:val="24"/>
                <w:szCs w:val="24"/>
              </w:rPr>
            </w:pPr>
            <w:r>
              <w:rPr>
                <w:rFonts w:ascii="Times New Roman" w:hAnsi="Times New Roman" w:cs="Times New Roman"/>
                <w:sz w:val="24"/>
                <w:szCs w:val="24"/>
              </w:rPr>
              <w:t xml:space="preserve">_________________         / </w:t>
            </w:r>
            <w:r w:rsidR="008D77F2">
              <w:rPr>
                <w:rFonts w:ascii="Times New Roman" w:hAnsi="Times New Roman" w:cs="Times New Roman"/>
                <w:sz w:val="24"/>
                <w:szCs w:val="24"/>
              </w:rPr>
              <w:t xml:space="preserve">В.П. Муравьев </w:t>
            </w:r>
            <w:r>
              <w:rPr>
                <w:rFonts w:ascii="Times New Roman" w:hAnsi="Times New Roman" w:cs="Times New Roman"/>
                <w:sz w:val="24"/>
                <w:szCs w:val="24"/>
              </w:rPr>
              <w:t>/</w:t>
            </w:r>
          </w:p>
          <w:p w:rsidR="0063195E" w:rsidRDefault="0063195E">
            <w:pPr>
              <w:spacing w:after="0" w:line="240" w:lineRule="auto"/>
              <w:ind w:left="176" w:right="141"/>
              <w:contextualSpacing/>
              <w:jc w:val="center"/>
              <w:rPr>
                <w:rFonts w:ascii="Times New Roman" w:eastAsia="Times New Roman" w:hAnsi="Times New Roman" w:cs="Times New Roman"/>
                <w:b/>
                <w:sz w:val="24"/>
                <w:szCs w:val="24"/>
              </w:rPr>
            </w:pPr>
          </w:p>
        </w:tc>
        <w:tc>
          <w:tcPr>
            <w:tcW w:w="5038" w:type="dxa"/>
          </w:tcPr>
          <w:p w:rsidR="0063195E" w:rsidRDefault="0063195E">
            <w:pPr>
              <w:spacing w:after="0" w:line="240" w:lineRule="auto"/>
              <w:ind w:left="68" w:right="108"/>
              <w:contextualSpacing/>
              <w:jc w:val="center"/>
              <w:rPr>
                <w:rFonts w:ascii="Times New Roman" w:eastAsia="Times New Roman" w:hAnsi="Times New Roman" w:cs="Times New Roman"/>
                <w:b/>
                <w:sz w:val="24"/>
                <w:szCs w:val="24"/>
              </w:rPr>
            </w:pPr>
          </w:p>
          <w:p w:rsidR="0063195E" w:rsidRDefault="0063195E">
            <w:pPr>
              <w:spacing w:after="0" w:line="240" w:lineRule="auto"/>
              <w:ind w:left="68" w:right="108"/>
              <w:contextualSpacing/>
              <w:jc w:val="center"/>
              <w:rPr>
                <w:rFonts w:ascii="Times New Roman" w:eastAsia="Times New Roman" w:hAnsi="Times New Roman" w:cs="Times New Roman"/>
                <w:b/>
                <w:sz w:val="24"/>
                <w:szCs w:val="24"/>
              </w:rPr>
            </w:pPr>
          </w:p>
          <w:p w:rsidR="0063195E" w:rsidRDefault="00D9516A">
            <w:pPr>
              <w:shd w:val="clear" w:color="auto" w:fill="FFFFFF"/>
              <w:spacing w:after="0" w:line="240" w:lineRule="auto"/>
              <w:ind w:right="141"/>
              <w:rPr>
                <w:rFonts w:ascii="Times New Roman" w:hAnsi="Times New Roman" w:cs="Times New Roman"/>
                <w:sz w:val="24"/>
                <w:szCs w:val="24"/>
              </w:rPr>
            </w:pPr>
            <w:r>
              <w:rPr>
                <w:rFonts w:ascii="Times New Roman" w:hAnsi="Times New Roman" w:cs="Times New Roman"/>
                <w:sz w:val="24"/>
                <w:szCs w:val="24"/>
              </w:rPr>
              <w:t>Руководитель</w:t>
            </w:r>
          </w:p>
          <w:p w:rsidR="0063195E" w:rsidRDefault="0063195E">
            <w:pPr>
              <w:shd w:val="clear" w:color="auto" w:fill="FFFFFF"/>
              <w:spacing w:after="0" w:line="240" w:lineRule="auto"/>
              <w:ind w:right="141"/>
              <w:rPr>
                <w:rFonts w:ascii="Times New Roman" w:hAnsi="Times New Roman" w:cs="Times New Roman"/>
                <w:sz w:val="24"/>
                <w:szCs w:val="24"/>
              </w:rPr>
            </w:pPr>
          </w:p>
          <w:p w:rsidR="0063195E" w:rsidRDefault="0063195E">
            <w:pPr>
              <w:shd w:val="clear" w:color="auto" w:fill="FFFFFF"/>
              <w:spacing w:after="0" w:line="240" w:lineRule="auto"/>
              <w:ind w:right="141"/>
              <w:rPr>
                <w:rFonts w:ascii="Times New Roman" w:hAnsi="Times New Roman" w:cs="Times New Roman"/>
                <w:sz w:val="24"/>
                <w:szCs w:val="24"/>
              </w:rPr>
            </w:pPr>
          </w:p>
          <w:p w:rsidR="00E217BA" w:rsidRDefault="00E217BA">
            <w:pPr>
              <w:shd w:val="clear" w:color="auto" w:fill="FFFFFF"/>
              <w:spacing w:after="0" w:line="240" w:lineRule="auto"/>
              <w:ind w:right="141"/>
              <w:rPr>
                <w:rFonts w:ascii="Times New Roman" w:hAnsi="Times New Roman" w:cs="Times New Roman"/>
                <w:sz w:val="24"/>
                <w:szCs w:val="24"/>
              </w:rPr>
            </w:pPr>
          </w:p>
          <w:p w:rsidR="00E217BA" w:rsidRDefault="00E217BA">
            <w:pPr>
              <w:shd w:val="clear" w:color="auto" w:fill="FFFFFF"/>
              <w:spacing w:after="0" w:line="240" w:lineRule="auto"/>
              <w:ind w:right="141"/>
              <w:rPr>
                <w:rFonts w:ascii="Times New Roman" w:hAnsi="Times New Roman" w:cs="Times New Roman"/>
                <w:sz w:val="24"/>
                <w:szCs w:val="24"/>
              </w:rPr>
            </w:pPr>
          </w:p>
          <w:p w:rsidR="0063195E" w:rsidRDefault="00D9516A">
            <w:pPr>
              <w:spacing w:after="0" w:line="240" w:lineRule="auto"/>
              <w:ind w:right="141"/>
              <w:contextualSpacing/>
              <w:rPr>
                <w:rFonts w:ascii="Times New Roman" w:hAnsi="Times New Roman" w:cs="Times New Roman"/>
                <w:sz w:val="24"/>
                <w:szCs w:val="24"/>
              </w:rPr>
            </w:pPr>
            <w:r>
              <w:rPr>
                <w:rFonts w:ascii="Times New Roman" w:hAnsi="Times New Roman" w:cs="Times New Roman"/>
                <w:sz w:val="24"/>
                <w:szCs w:val="24"/>
              </w:rPr>
              <w:t>_________________         / _______________ /</w:t>
            </w:r>
          </w:p>
          <w:p w:rsidR="0063195E" w:rsidRDefault="0063195E">
            <w:pPr>
              <w:spacing w:after="0" w:line="240" w:lineRule="auto"/>
              <w:ind w:left="68" w:right="108"/>
              <w:contextualSpacing/>
              <w:jc w:val="center"/>
              <w:rPr>
                <w:rFonts w:ascii="Times New Roman" w:eastAsia="Times New Roman" w:hAnsi="Times New Roman" w:cs="Times New Roman"/>
                <w:b/>
                <w:sz w:val="24"/>
                <w:szCs w:val="24"/>
              </w:rPr>
            </w:pPr>
          </w:p>
        </w:tc>
      </w:tr>
    </w:tbl>
    <w:p w:rsidR="0063195E" w:rsidRDefault="0063195E">
      <w:pPr>
        <w:spacing w:after="0" w:line="240" w:lineRule="auto"/>
        <w:ind w:left="-851"/>
        <w:contextualSpacing/>
        <w:jc w:val="center"/>
        <w:rPr>
          <w:rFonts w:ascii="Times New Roman" w:eastAsia="Times New Roman" w:hAnsi="Times New Roman" w:cs="Times New Roman"/>
          <w:b/>
          <w:sz w:val="24"/>
          <w:szCs w:val="24"/>
        </w:rPr>
      </w:pPr>
    </w:p>
    <w:p w:rsidR="0063195E" w:rsidRDefault="00D9516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63195E" w:rsidRDefault="00D9516A">
      <w:pPr>
        <w:pageBreakBefore/>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 1</w:t>
      </w:r>
    </w:p>
    <w:p w:rsidR="0085074A" w:rsidRDefault="00D9516A">
      <w:pPr>
        <w:spacing w:after="0" w:line="240" w:lineRule="auto"/>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государственному контракту</w:t>
      </w:r>
      <w:r w:rsidR="00501773">
        <w:rPr>
          <w:rFonts w:ascii="Times New Roman" w:eastAsia="Times New Roman" w:hAnsi="Times New Roman" w:cs="Times New Roman"/>
          <w:sz w:val="24"/>
          <w:szCs w:val="24"/>
        </w:rPr>
        <w:t xml:space="preserve">  </w:t>
      </w:r>
    </w:p>
    <w:p w:rsidR="0063195E" w:rsidRDefault="00501773">
      <w:pPr>
        <w:spacing w:after="0" w:line="240" w:lineRule="auto"/>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 от ____________2026 </w:t>
      </w:r>
      <w:r w:rsidR="00D9516A">
        <w:rPr>
          <w:rFonts w:ascii="Times New Roman" w:eastAsia="Times New Roman" w:hAnsi="Times New Roman" w:cs="Times New Roman"/>
          <w:sz w:val="24"/>
          <w:szCs w:val="24"/>
        </w:rPr>
        <w:t>г.</w:t>
      </w:r>
    </w:p>
    <w:p w:rsidR="0063195E" w:rsidRDefault="0063195E">
      <w:pPr>
        <w:spacing w:after="0" w:line="240" w:lineRule="auto"/>
        <w:rPr>
          <w:rFonts w:ascii="Times New Roman" w:hAnsi="Times New Roman" w:cs="Times New Roman"/>
          <w:b/>
          <w:sz w:val="24"/>
          <w:szCs w:val="24"/>
        </w:rPr>
      </w:pPr>
    </w:p>
    <w:p w:rsidR="0085074A" w:rsidRDefault="0085074A" w:rsidP="00501773">
      <w:pPr>
        <w:spacing w:after="0"/>
        <w:jc w:val="center"/>
        <w:rPr>
          <w:rFonts w:ascii="Times New Roman" w:hAnsi="Times New Roman" w:cs="Times New Roman"/>
          <w:b/>
          <w:sz w:val="24"/>
          <w:szCs w:val="24"/>
        </w:rPr>
      </w:pPr>
    </w:p>
    <w:p w:rsidR="00501773" w:rsidRPr="00501773" w:rsidRDefault="00501773" w:rsidP="00501773">
      <w:pPr>
        <w:spacing w:after="0"/>
        <w:jc w:val="center"/>
        <w:rPr>
          <w:rFonts w:ascii="Times New Roman" w:hAnsi="Times New Roman" w:cs="Times New Roman"/>
          <w:b/>
          <w:sz w:val="24"/>
          <w:szCs w:val="24"/>
        </w:rPr>
      </w:pPr>
      <w:r w:rsidRPr="00501773">
        <w:rPr>
          <w:rFonts w:ascii="Times New Roman" w:hAnsi="Times New Roman" w:cs="Times New Roman"/>
          <w:b/>
          <w:sz w:val="24"/>
          <w:szCs w:val="24"/>
        </w:rPr>
        <w:t>Техническое задание</w:t>
      </w:r>
    </w:p>
    <w:p w:rsidR="00501773" w:rsidRPr="00501773" w:rsidRDefault="00501773" w:rsidP="00501773">
      <w:pPr>
        <w:spacing w:after="0"/>
        <w:jc w:val="center"/>
        <w:rPr>
          <w:rFonts w:ascii="Times New Roman" w:hAnsi="Times New Roman" w:cs="Times New Roman"/>
          <w:b/>
          <w:sz w:val="24"/>
          <w:szCs w:val="24"/>
        </w:rPr>
      </w:pPr>
    </w:p>
    <w:p w:rsidR="00501773" w:rsidRPr="00501773" w:rsidRDefault="00501773" w:rsidP="009974AA">
      <w:pPr>
        <w:spacing w:after="0"/>
        <w:ind w:firstLine="426"/>
        <w:jc w:val="both"/>
        <w:rPr>
          <w:rFonts w:ascii="Times New Roman" w:hAnsi="Times New Roman" w:cs="Times New Roman"/>
          <w:sz w:val="24"/>
          <w:szCs w:val="24"/>
        </w:rPr>
      </w:pPr>
      <w:r w:rsidRPr="00501773">
        <w:rPr>
          <w:rFonts w:ascii="Times New Roman" w:hAnsi="Times New Roman" w:cs="Times New Roman"/>
          <w:b/>
          <w:sz w:val="24"/>
          <w:szCs w:val="24"/>
        </w:rPr>
        <w:t xml:space="preserve">Предмет закупки: </w:t>
      </w:r>
      <w:bookmarkStart w:id="0" w:name="__DdeLink__9437_3184831379"/>
      <w:r w:rsidRPr="00501773">
        <w:rPr>
          <w:rFonts w:ascii="Times New Roman" w:hAnsi="Times New Roman" w:cs="Times New Roman"/>
          <w:b/>
          <w:sz w:val="24"/>
          <w:szCs w:val="24"/>
        </w:rPr>
        <w:t xml:space="preserve"> </w:t>
      </w:r>
      <w:r w:rsidRPr="00501773">
        <w:rPr>
          <w:rFonts w:ascii="Times New Roman" w:hAnsi="Times New Roman" w:cs="Times New Roman"/>
          <w:sz w:val="24"/>
          <w:szCs w:val="24"/>
        </w:rPr>
        <w:t xml:space="preserve">Услуги  по техническому обслуживанию </w:t>
      </w:r>
      <w:r w:rsidRPr="00501773">
        <w:rPr>
          <w:rFonts w:ascii="Times New Roman" w:hAnsi="Times New Roman" w:cs="Times New Roman"/>
          <w:sz w:val="24"/>
          <w:szCs w:val="24"/>
          <w:shd w:val="clear" w:color="auto" w:fill="FFFFFF"/>
        </w:rPr>
        <w:t>первичных средств пожаротушения (огнетушителей)</w:t>
      </w:r>
      <w:r w:rsidRPr="00501773">
        <w:rPr>
          <w:rFonts w:ascii="Times New Roman" w:hAnsi="Times New Roman" w:cs="Times New Roman"/>
          <w:sz w:val="24"/>
          <w:szCs w:val="24"/>
        </w:rPr>
        <w:t>.</w:t>
      </w:r>
    </w:p>
    <w:p w:rsidR="00501773" w:rsidRPr="00501773" w:rsidRDefault="00501773" w:rsidP="00501773">
      <w:pPr>
        <w:pStyle w:val="aff0"/>
        <w:spacing w:before="0" w:after="0"/>
        <w:ind w:firstLine="426"/>
        <w:jc w:val="both"/>
        <w:rPr>
          <w:rFonts w:ascii="Times New Roman" w:hAnsi="Times New Roman" w:cs="Times New Roman"/>
          <w:i/>
        </w:rPr>
      </w:pPr>
    </w:p>
    <w:p w:rsidR="00501773" w:rsidRPr="00501773" w:rsidRDefault="00501773" w:rsidP="009974AA">
      <w:pPr>
        <w:pStyle w:val="aff0"/>
        <w:spacing w:before="0" w:after="0"/>
        <w:ind w:firstLine="426"/>
        <w:jc w:val="both"/>
        <w:rPr>
          <w:rFonts w:ascii="Times New Roman" w:hAnsi="Times New Roman" w:cs="Times New Roman"/>
          <w:i/>
        </w:rPr>
      </w:pPr>
      <w:r w:rsidRPr="00501773">
        <w:rPr>
          <w:rFonts w:ascii="Times New Roman" w:hAnsi="Times New Roman" w:cs="Times New Roman"/>
          <w:i/>
        </w:rPr>
        <w:t>Код по ОКПД</w:t>
      </w:r>
      <w:proofErr w:type="gramStart"/>
      <w:r w:rsidRPr="00501773">
        <w:rPr>
          <w:rFonts w:ascii="Times New Roman" w:hAnsi="Times New Roman" w:cs="Times New Roman"/>
          <w:i/>
        </w:rPr>
        <w:t>2</w:t>
      </w:r>
      <w:proofErr w:type="gramEnd"/>
      <w:r w:rsidRPr="00501773">
        <w:rPr>
          <w:rFonts w:ascii="Times New Roman" w:hAnsi="Times New Roman" w:cs="Times New Roman"/>
          <w:i/>
        </w:rPr>
        <w:t xml:space="preserve">: </w:t>
      </w:r>
      <w:r w:rsidRPr="00501773">
        <w:rPr>
          <w:rFonts w:ascii="Times New Roman" w:hAnsi="Times New Roman" w:cs="Times New Roman"/>
          <w:i/>
          <w:shd w:val="clear" w:color="auto" w:fill="FFFFFF"/>
        </w:rPr>
        <w:t>80.20.10.000</w:t>
      </w:r>
      <w:r w:rsidRPr="00501773">
        <w:rPr>
          <w:rFonts w:ascii="Times New Roman" w:hAnsi="Times New Roman" w:cs="Times New Roman"/>
          <w:i/>
        </w:rPr>
        <w:t xml:space="preserve"> </w:t>
      </w:r>
      <w:r w:rsidRPr="00501773">
        <w:rPr>
          <w:rFonts w:ascii="Times New Roman" w:hAnsi="Times New Roman" w:cs="Times New Roman"/>
          <w:i/>
          <w:shd w:val="clear" w:color="auto" w:fill="FFFFFF"/>
        </w:rPr>
        <w:t>Техническое обслуживание и ремонт первичных средств пожаротушения</w:t>
      </w:r>
    </w:p>
    <w:p w:rsidR="00501773" w:rsidRPr="00501773" w:rsidRDefault="00501773" w:rsidP="009974AA">
      <w:pPr>
        <w:pStyle w:val="aff0"/>
        <w:spacing w:before="0" w:after="0"/>
        <w:ind w:firstLine="426"/>
        <w:jc w:val="both"/>
        <w:rPr>
          <w:rFonts w:ascii="Times New Roman" w:hAnsi="Times New Roman" w:cs="Times New Roman"/>
        </w:rPr>
      </w:pPr>
    </w:p>
    <w:p w:rsidR="00501773" w:rsidRPr="00501773" w:rsidRDefault="00501773" w:rsidP="009974AA">
      <w:pPr>
        <w:spacing w:after="0"/>
        <w:ind w:firstLine="426"/>
        <w:jc w:val="both"/>
        <w:rPr>
          <w:rFonts w:ascii="Times New Roman" w:eastAsia="Times New Roman" w:hAnsi="Times New Roman" w:cs="Times New Roman"/>
          <w:sz w:val="24"/>
          <w:szCs w:val="24"/>
        </w:rPr>
      </w:pPr>
      <w:r w:rsidRPr="00501773">
        <w:rPr>
          <w:rFonts w:ascii="Times New Roman" w:eastAsia="Times New Roman" w:hAnsi="Times New Roman" w:cs="Times New Roman"/>
          <w:b/>
          <w:sz w:val="24"/>
          <w:szCs w:val="24"/>
        </w:rPr>
        <w:t>Место оказания Услуг:</w:t>
      </w:r>
      <w:r w:rsidRPr="00501773">
        <w:rPr>
          <w:rFonts w:ascii="Times New Roman" w:eastAsia="Times New Roman" w:hAnsi="Times New Roman" w:cs="Times New Roman"/>
          <w:sz w:val="24"/>
          <w:szCs w:val="24"/>
        </w:rPr>
        <w:t xml:space="preserve"> по месту нахождения Исполнителя в </w:t>
      </w:r>
      <w:proofErr w:type="gramStart"/>
      <w:r w:rsidRPr="00501773">
        <w:rPr>
          <w:rFonts w:ascii="Times New Roman" w:eastAsia="Times New Roman" w:hAnsi="Times New Roman" w:cs="Times New Roman"/>
          <w:sz w:val="24"/>
          <w:szCs w:val="24"/>
        </w:rPr>
        <w:t>г</w:t>
      </w:r>
      <w:proofErr w:type="gramEnd"/>
      <w:r w:rsidRPr="00501773">
        <w:rPr>
          <w:rFonts w:ascii="Times New Roman" w:eastAsia="Times New Roman" w:hAnsi="Times New Roman" w:cs="Times New Roman"/>
          <w:sz w:val="24"/>
          <w:szCs w:val="24"/>
        </w:rPr>
        <w:t>. Петрозаводске.</w:t>
      </w:r>
    </w:p>
    <w:p w:rsidR="00501773" w:rsidRPr="00501773" w:rsidRDefault="00501773" w:rsidP="009974AA">
      <w:pPr>
        <w:spacing w:after="0"/>
        <w:ind w:firstLine="426"/>
        <w:jc w:val="both"/>
        <w:rPr>
          <w:rFonts w:ascii="Times New Roman" w:eastAsia="Times New Roman" w:hAnsi="Times New Roman" w:cs="Times New Roman"/>
          <w:bCs/>
          <w:sz w:val="24"/>
          <w:szCs w:val="24"/>
        </w:rPr>
      </w:pPr>
      <w:r w:rsidRPr="00501773">
        <w:rPr>
          <w:rFonts w:ascii="Times New Roman" w:eastAsia="Times New Roman" w:hAnsi="Times New Roman" w:cs="Times New Roman"/>
          <w:sz w:val="24"/>
          <w:szCs w:val="24"/>
        </w:rPr>
        <w:t xml:space="preserve">Местонахождение Заказчика: </w:t>
      </w:r>
      <w:r w:rsidRPr="00501773">
        <w:rPr>
          <w:rFonts w:ascii="Times New Roman" w:eastAsia="Times New Roman" w:hAnsi="Times New Roman" w:cs="Times New Roman"/>
          <w:bCs/>
          <w:sz w:val="24"/>
          <w:szCs w:val="24"/>
        </w:rPr>
        <w:t xml:space="preserve">Республика Карелия, </w:t>
      </w:r>
      <w:proofErr w:type="gramStart"/>
      <w:r w:rsidRPr="00501773">
        <w:rPr>
          <w:rFonts w:ascii="Times New Roman" w:eastAsia="Times New Roman" w:hAnsi="Times New Roman" w:cs="Times New Roman"/>
          <w:bCs/>
          <w:sz w:val="24"/>
          <w:szCs w:val="24"/>
        </w:rPr>
        <w:t>г</w:t>
      </w:r>
      <w:proofErr w:type="gramEnd"/>
      <w:r w:rsidRPr="00501773">
        <w:rPr>
          <w:rFonts w:ascii="Times New Roman" w:eastAsia="Times New Roman" w:hAnsi="Times New Roman" w:cs="Times New Roman"/>
          <w:bCs/>
          <w:sz w:val="24"/>
          <w:szCs w:val="24"/>
        </w:rPr>
        <w:t>. Петрозаводск, ул. Мурманская, д. 22.</w:t>
      </w:r>
    </w:p>
    <w:p w:rsidR="00501773" w:rsidRPr="00501773" w:rsidRDefault="00501773" w:rsidP="009974AA">
      <w:pPr>
        <w:spacing w:after="0"/>
        <w:ind w:firstLine="426"/>
        <w:jc w:val="both"/>
        <w:rPr>
          <w:rFonts w:ascii="Times New Roman" w:eastAsia="Times New Roman" w:hAnsi="Times New Roman" w:cs="Times New Roman"/>
          <w:sz w:val="24"/>
          <w:szCs w:val="24"/>
        </w:rPr>
      </w:pPr>
      <w:r w:rsidRPr="00501773">
        <w:rPr>
          <w:rFonts w:ascii="Times New Roman" w:eastAsia="Times New Roman" w:hAnsi="Times New Roman" w:cs="Times New Roman"/>
          <w:sz w:val="24"/>
          <w:szCs w:val="24"/>
        </w:rPr>
        <w:t>Доставка огнетушителей от Заказчика к месту оказания услуг и обратно производится силами и средствами Исполнителя.</w:t>
      </w:r>
    </w:p>
    <w:p w:rsidR="00501773" w:rsidRPr="00501773" w:rsidRDefault="00501773" w:rsidP="009974AA">
      <w:pPr>
        <w:spacing w:after="0"/>
        <w:ind w:firstLine="426"/>
        <w:jc w:val="both"/>
        <w:rPr>
          <w:rFonts w:ascii="Times New Roman" w:eastAsia="Times New Roman" w:hAnsi="Times New Roman" w:cs="Times New Roman"/>
          <w:sz w:val="24"/>
          <w:szCs w:val="24"/>
        </w:rPr>
      </w:pPr>
    </w:p>
    <w:p w:rsidR="00501773" w:rsidRPr="00501773" w:rsidRDefault="00501773" w:rsidP="009974AA">
      <w:pPr>
        <w:spacing w:after="0"/>
        <w:ind w:firstLine="426"/>
        <w:jc w:val="both"/>
        <w:rPr>
          <w:rFonts w:ascii="Times New Roman" w:eastAsia="Times New Roman" w:hAnsi="Times New Roman" w:cs="Times New Roman"/>
          <w:bCs/>
          <w:sz w:val="24"/>
          <w:szCs w:val="24"/>
        </w:rPr>
      </w:pPr>
      <w:r w:rsidRPr="00501773">
        <w:rPr>
          <w:rFonts w:ascii="Times New Roman" w:eastAsia="Times New Roman" w:hAnsi="Times New Roman" w:cs="Times New Roman"/>
          <w:b/>
          <w:bCs/>
          <w:sz w:val="24"/>
          <w:szCs w:val="24"/>
        </w:rPr>
        <w:t xml:space="preserve">Срок оказания Услуг: </w:t>
      </w:r>
      <w:r w:rsidRPr="00501773">
        <w:rPr>
          <w:rFonts w:ascii="Times New Roman" w:eastAsia="Times New Roman" w:hAnsi="Times New Roman" w:cs="Times New Roman"/>
          <w:bCs/>
          <w:sz w:val="24"/>
          <w:szCs w:val="24"/>
        </w:rPr>
        <w:t xml:space="preserve">в течение 20 рабочих дней </w:t>
      </w:r>
      <w:proofErr w:type="gramStart"/>
      <w:r w:rsidRPr="00501773">
        <w:rPr>
          <w:rFonts w:ascii="Times New Roman" w:eastAsia="Times New Roman" w:hAnsi="Times New Roman" w:cs="Times New Roman"/>
          <w:bCs/>
          <w:sz w:val="24"/>
          <w:szCs w:val="24"/>
        </w:rPr>
        <w:t>с даты подписания</w:t>
      </w:r>
      <w:proofErr w:type="gramEnd"/>
      <w:r w:rsidRPr="00501773">
        <w:rPr>
          <w:rFonts w:ascii="Times New Roman" w:eastAsia="Times New Roman" w:hAnsi="Times New Roman" w:cs="Times New Roman"/>
          <w:bCs/>
          <w:sz w:val="24"/>
          <w:szCs w:val="24"/>
        </w:rPr>
        <w:t xml:space="preserve">  Контракта.</w:t>
      </w:r>
    </w:p>
    <w:p w:rsidR="00501773" w:rsidRPr="00501773" w:rsidRDefault="00501773" w:rsidP="00501773">
      <w:pPr>
        <w:spacing w:after="0"/>
        <w:ind w:firstLine="426"/>
        <w:rPr>
          <w:rFonts w:ascii="Times New Roman" w:eastAsia="Times New Roman" w:hAnsi="Times New Roman" w:cs="Times New Roman"/>
          <w:b/>
          <w:sz w:val="24"/>
          <w:szCs w:val="24"/>
        </w:rPr>
      </w:pPr>
    </w:p>
    <w:bookmarkEnd w:id="0"/>
    <w:p w:rsidR="00501773" w:rsidRPr="00501773" w:rsidRDefault="00501773" w:rsidP="00501773">
      <w:pPr>
        <w:pStyle w:val="aff0"/>
        <w:spacing w:before="0" w:after="0"/>
        <w:ind w:firstLine="426"/>
        <w:jc w:val="both"/>
        <w:rPr>
          <w:rFonts w:ascii="Times New Roman" w:hAnsi="Times New Roman" w:cs="Times New Roman"/>
          <w:b/>
        </w:rPr>
      </w:pPr>
      <w:r w:rsidRPr="00501773">
        <w:rPr>
          <w:rFonts w:ascii="Times New Roman" w:hAnsi="Times New Roman" w:cs="Times New Roman"/>
          <w:b/>
        </w:rPr>
        <w:t>Объем оказываемых Услуг</w:t>
      </w:r>
    </w:p>
    <w:p w:rsidR="00501773" w:rsidRPr="00501773" w:rsidRDefault="00501773" w:rsidP="00501773">
      <w:pPr>
        <w:pStyle w:val="aff0"/>
        <w:spacing w:before="0" w:after="0"/>
        <w:ind w:firstLine="426"/>
        <w:jc w:val="both"/>
        <w:rPr>
          <w:rFonts w:ascii="Times New Roman" w:hAnsi="Times New Roman" w:cs="Times New Roman"/>
          <w:b/>
        </w:rPr>
      </w:pPr>
    </w:p>
    <w:tbl>
      <w:tblPr>
        <w:tblW w:w="9796" w:type="dxa"/>
        <w:tblInd w:w="93" w:type="dxa"/>
        <w:tblLayout w:type="fixed"/>
        <w:tblLook w:val="04A0"/>
      </w:tblPr>
      <w:tblGrid>
        <w:gridCol w:w="5827"/>
        <w:gridCol w:w="2268"/>
        <w:gridCol w:w="1701"/>
      </w:tblGrid>
      <w:tr w:rsidR="00501773" w:rsidRPr="00501773" w:rsidTr="00E65BD3">
        <w:trPr>
          <w:trHeight w:val="65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1773" w:rsidRPr="00501773" w:rsidRDefault="00501773" w:rsidP="00501773">
            <w:pPr>
              <w:spacing w:after="0"/>
              <w:jc w:val="center"/>
              <w:rPr>
                <w:rFonts w:ascii="Times New Roman" w:eastAsia="Times New Roman" w:hAnsi="Times New Roman" w:cs="Times New Roman"/>
                <w:b/>
                <w:bCs/>
                <w:color w:val="000000"/>
                <w:sz w:val="24"/>
                <w:szCs w:val="24"/>
              </w:rPr>
            </w:pPr>
            <w:r w:rsidRPr="00501773">
              <w:rPr>
                <w:rFonts w:ascii="Times New Roman" w:eastAsia="Times New Roman" w:hAnsi="Times New Roman" w:cs="Times New Roman"/>
                <w:b/>
                <w:bCs/>
                <w:color w:val="000000"/>
                <w:sz w:val="24"/>
                <w:szCs w:val="24"/>
              </w:rPr>
              <w:t>Наименование услуги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501773" w:rsidRPr="00501773" w:rsidRDefault="00501773" w:rsidP="00501773">
            <w:pPr>
              <w:spacing w:after="0"/>
              <w:jc w:val="center"/>
              <w:rPr>
                <w:rFonts w:ascii="Times New Roman" w:eastAsia="Times New Roman" w:hAnsi="Times New Roman" w:cs="Times New Roman"/>
                <w:b/>
                <w:bCs/>
                <w:color w:val="000000"/>
                <w:sz w:val="24"/>
                <w:szCs w:val="24"/>
              </w:rPr>
            </w:pPr>
            <w:r w:rsidRPr="00501773">
              <w:rPr>
                <w:rFonts w:ascii="Times New Roman" w:eastAsia="Times New Roman" w:hAnsi="Times New Roman" w:cs="Times New Roman"/>
                <w:b/>
                <w:bCs/>
                <w:color w:val="000000"/>
                <w:sz w:val="24"/>
                <w:szCs w:val="24"/>
              </w:rPr>
              <w:t>Единица измерения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01773" w:rsidRPr="00501773" w:rsidRDefault="00501773" w:rsidP="00501773">
            <w:pPr>
              <w:spacing w:after="0"/>
              <w:jc w:val="center"/>
              <w:rPr>
                <w:rFonts w:ascii="Times New Roman" w:eastAsia="Times New Roman" w:hAnsi="Times New Roman" w:cs="Times New Roman"/>
                <w:b/>
                <w:bCs/>
                <w:color w:val="000000"/>
                <w:sz w:val="24"/>
                <w:szCs w:val="24"/>
              </w:rPr>
            </w:pPr>
            <w:r w:rsidRPr="00501773">
              <w:rPr>
                <w:rFonts w:ascii="Times New Roman" w:eastAsia="Times New Roman" w:hAnsi="Times New Roman" w:cs="Times New Roman"/>
                <w:b/>
                <w:bCs/>
                <w:color w:val="000000"/>
                <w:sz w:val="24"/>
                <w:szCs w:val="24"/>
              </w:rPr>
              <w:t>Количество</w:t>
            </w:r>
          </w:p>
        </w:tc>
      </w:tr>
      <w:tr w:rsidR="00501773" w:rsidRPr="00501773" w:rsidTr="00E65BD3">
        <w:trPr>
          <w:trHeight w:val="761"/>
        </w:trPr>
        <w:tc>
          <w:tcPr>
            <w:tcW w:w="5827" w:type="dxa"/>
            <w:tcBorders>
              <w:top w:val="nil"/>
              <w:left w:val="single" w:sz="4" w:space="0" w:color="auto"/>
              <w:bottom w:val="single" w:sz="4" w:space="0" w:color="auto"/>
              <w:right w:val="single" w:sz="4" w:space="0" w:color="auto"/>
            </w:tcBorders>
            <w:shd w:val="clear" w:color="auto" w:fill="auto"/>
            <w:vAlign w:val="center"/>
            <w:hideMark/>
          </w:tcPr>
          <w:p w:rsidR="00501773" w:rsidRPr="00501773" w:rsidRDefault="00501773" w:rsidP="00501773">
            <w:pPr>
              <w:spacing w:after="0"/>
              <w:jc w:val="center"/>
              <w:rPr>
                <w:rFonts w:ascii="Times New Roman" w:hAnsi="Times New Roman" w:cs="Times New Roman"/>
                <w:sz w:val="24"/>
                <w:szCs w:val="24"/>
                <w:shd w:val="clear" w:color="auto" w:fill="FFFFFF"/>
              </w:rPr>
            </w:pPr>
            <w:r w:rsidRPr="00501773">
              <w:rPr>
                <w:rFonts w:ascii="Times New Roman" w:hAnsi="Times New Roman" w:cs="Times New Roman"/>
                <w:sz w:val="24"/>
                <w:szCs w:val="24"/>
                <w:shd w:val="clear" w:color="auto" w:fill="FFFFFF"/>
              </w:rPr>
              <w:t>Техническое обслуживание первичных средств пожаротушения (огнетушителей)</w:t>
            </w:r>
          </w:p>
          <w:p w:rsidR="00501773" w:rsidRPr="00501773" w:rsidRDefault="00501773" w:rsidP="00501773">
            <w:pPr>
              <w:spacing w:after="0"/>
              <w:jc w:val="center"/>
              <w:rPr>
                <w:rFonts w:ascii="Times New Roman" w:eastAsia="Times New Roman" w:hAnsi="Times New Roman" w:cs="Times New Roman"/>
                <w:color w:val="000000"/>
                <w:sz w:val="24"/>
                <w:szCs w:val="24"/>
              </w:rPr>
            </w:pPr>
            <w:r w:rsidRPr="00501773">
              <w:rPr>
                <w:rFonts w:ascii="Times New Roman" w:eastAsia="Times New Roman" w:hAnsi="Times New Roman" w:cs="Times New Roman"/>
                <w:sz w:val="24"/>
                <w:szCs w:val="24"/>
              </w:rPr>
              <w:t>Количество огнетушителей: 2 шт.</w:t>
            </w:r>
          </w:p>
        </w:tc>
        <w:tc>
          <w:tcPr>
            <w:tcW w:w="2268" w:type="dxa"/>
            <w:tcBorders>
              <w:top w:val="nil"/>
              <w:left w:val="nil"/>
              <w:bottom w:val="single" w:sz="4" w:space="0" w:color="auto"/>
              <w:right w:val="single" w:sz="4" w:space="0" w:color="auto"/>
            </w:tcBorders>
            <w:shd w:val="clear" w:color="auto" w:fill="auto"/>
            <w:vAlign w:val="center"/>
            <w:hideMark/>
          </w:tcPr>
          <w:p w:rsidR="00501773" w:rsidRPr="00501773" w:rsidRDefault="00501773" w:rsidP="00501773">
            <w:pPr>
              <w:spacing w:after="0"/>
              <w:jc w:val="center"/>
              <w:rPr>
                <w:rFonts w:ascii="Times New Roman" w:eastAsia="Times New Roman" w:hAnsi="Times New Roman" w:cs="Times New Roman"/>
                <w:color w:val="000000"/>
                <w:sz w:val="24"/>
                <w:szCs w:val="24"/>
              </w:rPr>
            </w:pPr>
            <w:proofErr w:type="spellStart"/>
            <w:r w:rsidRPr="00501773">
              <w:rPr>
                <w:rFonts w:ascii="Times New Roman" w:eastAsia="Times New Roman" w:hAnsi="Times New Roman" w:cs="Times New Roman"/>
                <w:color w:val="000000"/>
                <w:sz w:val="24"/>
                <w:szCs w:val="24"/>
              </w:rPr>
              <w:t>усл</w:t>
            </w:r>
            <w:proofErr w:type="spellEnd"/>
            <w:r w:rsidRPr="00501773">
              <w:rPr>
                <w:rFonts w:ascii="Times New Roman" w:eastAsia="Times New Roman" w:hAnsi="Times New Roman" w:cs="Times New Roman"/>
                <w:color w:val="000000"/>
                <w:sz w:val="24"/>
                <w:szCs w:val="24"/>
              </w:rPr>
              <w:t>. ед.</w:t>
            </w:r>
          </w:p>
        </w:tc>
        <w:tc>
          <w:tcPr>
            <w:tcW w:w="1701" w:type="dxa"/>
            <w:tcBorders>
              <w:top w:val="nil"/>
              <w:left w:val="nil"/>
              <w:bottom w:val="single" w:sz="4" w:space="0" w:color="auto"/>
              <w:right w:val="single" w:sz="4" w:space="0" w:color="auto"/>
            </w:tcBorders>
            <w:shd w:val="clear" w:color="auto" w:fill="auto"/>
            <w:vAlign w:val="center"/>
            <w:hideMark/>
          </w:tcPr>
          <w:p w:rsidR="00501773" w:rsidRPr="00501773" w:rsidRDefault="00501773" w:rsidP="00501773">
            <w:pPr>
              <w:spacing w:after="0"/>
              <w:jc w:val="center"/>
              <w:rPr>
                <w:rFonts w:ascii="Times New Roman" w:eastAsia="Times New Roman" w:hAnsi="Times New Roman" w:cs="Times New Roman"/>
                <w:color w:val="000000"/>
                <w:sz w:val="24"/>
                <w:szCs w:val="24"/>
              </w:rPr>
            </w:pPr>
            <w:r w:rsidRPr="00501773">
              <w:rPr>
                <w:rFonts w:ascii="Times New Roman" w:eastAsia="Times New Roman" w:hAnsi="Times New Roman" w:cs="Times New Roman"/>
                <w:color w:val="000000"/>
                <w:sz w:val="24"/>
                <w:szCs w:val="24"/>
              </w:rPr>
              <w:t>1</w:t>
            </w:r>
          </w:p>
        </w:tc>
      </w:tr>
    </w:tbl>
    <w:p w:rsidR="00501773" w:rsidRPr="00501773" w:rsidRDefault="00501773" w:rsidP="00501773">
      <w:pPr>
        <w:pStyle w:val="aff0"/>
        <w:spacing w:before="0" w:after="0"/>
        <w:ind w:firstLine="426"/>
        <w:jc w:val="both"/>
        <w:rPr>
          <w:rFonts w:ascii="Times New Roman" w:hAnsi="Times New Roman" w:cs="Times New Roman"/>
          <w:b/>
        </w:rPr>
      </w:pPr>
    </w:p>
    <w:p w:rsidR="00501773" w:rsidRPr="00501773" w:rsidRDefault="00501773" w:rsidP="00501773">
      <w:pPr>
        <w:tabs>
          <w:tab w:val="left" w:pos="0"/>
        </w:tabs>
        <w:spacing w:after="0"/>
        <w:jc w:val="center"/>
        <w:rPr>
          <w:rFonts w:ascii="Times New Roman" w:hAnsi="Times New Roman" w:cs="Times New Roman"/>
          <w:b/>
          <w:i/>
          <w:sz w:val="24"/>
          <w:szCs w:val="24"/>
        </w:rPr>
      </w:pPr>
      <w:r w:rsidRPr="00501773">
        <w:rPr>
          <w:rFonts w:ascii="Times New Roman" w:hAnsi="Times New Roman" w:cs="Times New Roman"/>
          <w:b/>
          <w:i/>
          <w:sz w:val="24"/>
          <w:szCs w:val="24"/>
        </w:rPr>
        <w:t>Характеристики объекта закупки</w:t>
      </w:r>
    </w:p>
    <w:p w:rsidR="00501773" w:rsidRPr="00501773" w:rsidRDefault="00501773" w:rsidP="00501773">
      <w:pPr>
        <w:tabs>
          <w:tab w:val="left" w:pos="0"/>
        </w:tabs>
        <w:spacing w:after="0"/>
        <w:jc w:val="center"/>
        <w:rPr>
          <w:rFonts w:ascii="Times New Roman" w:hAnsi="Times New Roman" w:cs="Times New Roman"/>
          <w:b/>
          <w:i/>
          <w:sz w:val="24"/>
          <w:szCs w:val="24"/>
        </w:rPr>
      </w:pP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4990"/>
        <w:gridCol w:w="3969"/>
      </w:tblGrid>
      <w:tr w:rsidR="00501773" w:rsidRPr="00501773" w:rsidTr="00E65BD3">
        <w:tc>
          <w:tcPr>
            <w:tcW w:w="4990" w:type="dxa"/>
            <w:vAlign w:val="center"/>
          </w:tcPr>
          <w:p w:rsidR="00501773" w:rsidRPr="00501773" w:rsidRDefault="00501773" w:rsidP="00501773">
            <w:pPr>
              <w:pStyle w:val="user"/>
              <w:ind w:left="0"/>
              <w:rPr>
                <w:rFonts w:cs="Times New Roman"/>
                <w:szCs w:val="24"/>
              </w:rPr>
            </w:pPr>
            <w:r w:rsidRPr="00501773">
              <w:rPr>
                <w:rFonts w:cs="Times New Roman"/>
                <w:szCs w:val="24"/>
              </w:rPr>
              <w:t>Наименование характеристики</w:t>
            </w:r>
          </w:p>
        </w:tc>
        <w:tc>
          <w:tcPr>
            <w:tcW w:w="3969" w:type="dxa"/>
            <w:vAlign w:val="center"/>
          </w:tcPr>
          <w:p w:rsidR="00501773" w:rsidRPr="00501773" w:rsidRDefault="00501773" w:rsidP="00501773">
            <w:pPr>
              <w:pStyle w:val="user"/>
              <w:ind w:left="0"/>
              <w:rPr>
                <w:rFonts w:cs="Times New Roman"/>
                <w:szCs w:val="24"/>
              </w:rPr>
            </w:pPr>
            <w:r w:rsidRPr="00501773">
              <w:rPr>
                <w:rFonts w:cs="Times New Roman"/>
                <w:szCs w:val="24"/>
              </w:rPr>
              <w:t>Значение характеристики</w:t>
            </w:r>
          </w:p>
        </w:tc>
      </w:tr>
      <w:tr w:rsidR="00501773" w:rsidRPr="00501773" w:rsidTr="00E65BD3">
        <w:tc>
          <w:tcPr>
            <w:tcW w:w="4990" w:type="dxa"/>
            <w:tcMar>
              <w:top w:w="0" w:type="dxa"/>
              <w:left w:w="0" w:type="dxa"/>
            </w:tcMar>
            <w:vAlign w:val="center"/>
          </w:tcPr>
          <w:p w:rsidR="00501773" w:rsidRPr="00501773" w:rsidRDefault="00501773" w:rsidP="00501773">
            <w:pPr>
              <w:pStyle w:val="40"/>
              <w:spacing w:after="0"/>
              <w:rPr>
                <w:rFonts w:ascii="Times New Roman" w:hAnsi="Times New Roman" w:cs="Times New Roman"/>
                <w:sz w:val="24"/>
                <w:szCs w:val="24"/>
              </w:rPr>
            </w:pPr>
            <w:r w:rsidRPr="00501773">
              <w:rPr>
                <w:rFonts w:ascii="Times New Roman" w:hAnsi="Times New Roman" w:cs="Times New Roman"/>
                <w:sz w:val="24"/>
                <w:szCs w:val="24"/>
              </w:rPr>
              <w:t xml:space="preserve"> Вид огнетушителя</w:t>
            </w:r>
          </w:p>
        </w:tc>
        <w:tc>
          <w:tcPr>
            <w:tcW w:w="3969" w:type="dxa"/>
            <w:tcMar>
              <w:top w:w="0" w:type="dxa"/>
              <w:left w:w="0" w:type="dxa"/>
            </w:tcMar>
            <w:vAlign w:val="center"/>
          </w:tcPr>
          <w:p w:rsidR="00501773" w:rsidRPr="00501773" w:rsidRDefault="00501773" w:rsidP="00501773">
            <w:pPr>
              <w:pStyle w:val="40"/>
              <w:spacing w:after="0"/>
              <w:rPr>
                <w:rFonts w:ascii="Times New Roman" w:hAnsi="Times New Roman" w:cs="Times New Roman"/>
                <w:sz w:val="24"/>
                <w:szCs w:val="24"/>
              </w:rPr>
            </w:pPr>
            <w:r w:rsidRPr="00501773">
              <w:rPr>
                <w:rFonts w:ascii="Times New Roman" w:hAnsi="Times New Roman" w:cs="Times New Roman"/>
                <w:sz w:val="24"/>
                <w:szCs w:val="24"/>
              </w:rPr>
              <w:t xml:space="preserve"> Порошковый</w:t>
            </w:r>
          </w:p>
        </w:tc>
      </w:tr>
      <w:tr w:rsidR="00501773" w:rsidRPr="00501773" w:rsidTr="00E65BD3">
        <w:tc>
          <w:tcPr>
            <w:tcW w:w="4990" w:type="dxa"/>
            <w:tcMar>
              <w:top w:w="0" w:type="dxa"/>
              <w:left w:w="0" w:type="dxa"/>
            </w:tcMar>
            <w:vAlign w:val="center"/>
          </w:tcPr>
          <w:p w:rsidR="00501773" w:rsidRPr="00501773" w:rsidRDefault="00501773" w:rsidP="00501773">
            <w:pPr>
              <w:pStyle w:val="40"/>
              <w:spacing w:after="0"/>
              <w:rPr>
                <w:rFonts w:ascii="Times New Roman" w:hAnsi="Times New Roman" w:cs="Times New Roman"/>
                <w:sz w:val="24"/>
                <w:szCs w:val="24"/>
              </w:rPr>
            </w:pPr>
            <w:r w:rsidRPr="00501773">
              <w:rPr>
                <w:rFonts w:ascii="Times New Roman" w:hAnsi="Times New Roman" w:cs="Times New Roman"/>
                <w:sz w:val="24"/>
                <w:szCs w:val="24"/>
              </w:rPr>
              <w:t xml:space="preserve"> Вид услуги</w:t>
            </w:r>
          </w:p>
        </w:tc>
        <w:tc>
          <w:tcPr>
            <w:tcW w:w="3969" w:type="dxa"/>
            <w:tcMar>
              <w:top w:w="0" w:type="dxa"/>
              <w:left w:w="0" w:type="dxa"/>
            </w:tcMar>
            <w:vAlign w:val="center"/>
          </w:tcPr>
          <w:p w:rsidR="00501773" w:rsidRPr="00501773" w:rsidRDefault="00501773" w:rsidP="00501773">
            <w:pPr>
              <w:pStyle w:val="40"/>
              <w:spacing w:after="0"/>
              <w:rPr>
                <w:rFonts w:ascii="Times New Roman" w:hAnsi="Times New Roman" w:cs="Times New Roman"/>
                <w:sz w:val="24"/>
                <w:szCs w:val="24"/>
              </w:rPr>
            </w:pPr>
            <w:r w:rsidRPr="00501773">
              <w:rPr>
                <w:rFonts w:ascii="Times New Roman" w:hAnsi="Times New Roman" w:cs="Times New Roman"/>
                <w:sz w:val="24"/>
                <w:szCs w:val="24"/>
              </w:rPr>
              <w:t xml:space="preserve"> Техническое обслуживание</w:t>
            </w:r>
          </w:p>
        </w:tc>
      </w:tr>
    </w:tbl>
    <w:p w:rsidR="00501773" w:rsidRPr="00501773" w:rsidRDefault="00501773" w:rsidP="00501773">
      <w:pPr>
        <w:shd w:val="clear" w:color="auto" w:fill="FFFFFF"/>
        <w:spacing w:after="0"/>
        <w:ind w:firstLine="426"/>
        <w:rPr>
          <w:rFonts w:ascii="Times New Roman" w:eastAsia="Times New Roman" w:hAnsi="Times New Roman" w:cs="Times New Roman"/>
          <w:i/>
          <w:sz w:val="24"/>
          <w:szCs w:val="24"/>
        </w:rPr>
      </w:pPr>
    </w:p>
    <w:p w:rsidR="00501773" w:rsidRPr="00501773" w:rsidRDefault="00501773" w:rsidP="00501773">
      <w:pPr>
        <w:shd w:val="clear" w:color="auto" w:fill="FFFFFF"/>
        <w:spacing w:after="0"/>
        <w:ind w:firstLine="426"/>
        <w:rPr>
          <w:rFonts w:ascii="Times New Roman" w:eastAsia="Times New Roman" w:hAnsi="Times New Roman" w:cs="Times New Roman"/>
          <w:i/>
          <w:sz w:val="24"/>
          <w:szCs w:val="24"/>
        </w:rPr>
      </w:pPr>
      <w:r w:rsidRPr="00501773">
        <w:rPr>
          <w:rFonts w:ascii="Times New Roman" w:eastAsia="Times New Roman" w:hAnsi="Times New Roman" w:cs="Times New Roman"/>
          <w:i/>
          <w:sz w:val="24"/>
          <w:szCs w:val="24"/>
        </w:rPr>
        <w:t xml:space="preserve">Состав услуг: </w:t>
      </w:r>
    </w:p>
    <w:p w:rsidR="00501773" w:rsidRPr="00501773" w:rsidRDefault="00501773" w:rsidP="00501773">
      <w:pPr>
        <w:spacing w:after="0"/>
        <w:ind w:firstLine="426"/>
        <w:rPr>
          <w:rFonts w:ascii="Times New Roman" w:eastAsia="Times New Roman" w:hAnsi="Times New Roman" w:cs="Times New Roman"/>
          <w:sz w:val="24"/>
          <w:szCs w:val="24"/>
          <w:shd w:val="clear" w:color="auto" w:fill="FFFFFF"/>
        </w:rPr>
      </w:pPr>
      <w:r w:rsidRPr="00501773">
        <w:rPr>
          <w:rFonts w:ascii="Times New Roman" w:eastAsia="Times New Roman" w:hAnsi="Times New Roman" w:cs="Times New Roman"/>
          <w:sz w:val="24"/>
          <w:szCs w:val="24"/>
          <w:shd w:val="clear" w:color="auto" w:fill="FFFFFF"/>
        </w:rPr>
        <w:t xml:space="preserve">- проверка целостности манометра, пломбы и чеки; </w:t>
      </w:r>
    </w:p>
    <w:p w:rsidR="00501773" w:rsidRPr="00501773" w:rsidRDefault="00501773" w:rsidP="00501773">
      <w:pPr>
        <w:spacing w:after="0"/>
        <w:ind w:firstLine="426"/>
        <w:rPr>
          <w:rFonts w:ascii="Times New Roman" w:eastAsia="Times New Roman" w:hAnsi="Times New Roman" w:cs="Times New Roman"/>
          <w:sz w:val="24"/>
          <w:szCs w:val="24"/>
          <w:shd w:val="clear" w:color="auto" w:fill="FFFFFF"/>
        </w:rPr>
      </w:pPr>
      <w:r w:rsidRPr="00501773">
        <w:rPr>
          <w:rFonts w:ascii="Times New Roman" w:eastAsia="Times New Roman" w:hAnsi="Times New Roman" w:cs="Times New Roman"/>
          <w:sz w:val="24"/>
          <w:szCs w:val="24"/>
          <w:shd w:val="clear" w:color="auto" w:fill="FFFFFF"/>
        </w:rPr>
        <w:t xml:space="preserve">- внешний осмотр на отсутствие коррозии, вмятин, повреждений; </w:t>
      </w:r>
    </w:p>
    <w:p w:rsidR="00501773" w:rsidRPr="00501773" w:rsidRDefault="00501773" w:rsidP="00501773">
      <w:pPr>
        <w:spacing w:after="0"/>
        <w:ind w:firstLine="426"/>
        <w:rPr>
          <w:rFonts w:ascii="Times New Roman" w:eastAsia="Times New Roman" w:hAnsi="Times New Roman" w:cs="Times New Roman"/>
          <w:sz w:val="24"/>
          <w:szCs w:val="24"/>
          <w:shd w:val="clear" w:color="auto" w:fill="FFFFFF"/>
        </w:rPr>
      </w:pPr>
      <w:r w:rsidRPr="00501773">
        <w:rPr>
          <w:rFonts w:ascii="Times New Roman" w:eastAsia="Times New Roman" w:hAnsi="Times New Roman" w:cs="Times New Roman"/>
          <w:sz w:val="24"/>
          <w:szCs w:val="24"/>
          <w:shd w:val="clear" w:color="auto" w:fill="FFFFFF"/>
        </w:rPr>
        <w:t xml:space="preserve">- контроль давления в индикаторе (для </w:t>
      </w:r>
      <w:proofErr w:type="spellStart"/>
      <w:r w:rsidRPr="00501773">
        <w:rPr>
          <w:rFonts w:ascii="Times New Roman" w:eastAsia="Times New Roman" w:hAnsi="Times New Roman" w:cs="Times New Roman"/>
          <w:sz w:val="24"/>
          <w:szCs w:val="24"/>
          <w:shd w:val="clear" w:color="auto" w:fill="FFFFFF"/>
        </w:rPr>
        <w:t>закачных</w:t>
      </w:r>
      <w:proofErr w:type="spellEnd"/>
      <w:r w:rsidRPr="00501773">
        <w:rPr>
          <w:rFonts w:ascii="Times New Roman" w:eastAsia="Times New Roman" w:hAnsi="Times New Roman" w:cs="Times New Roman"/>
          <w:sz w:val="24"/>
          <w:szCs w:val="24"/>
          <w:shd w:val="clear" w:color="auto" w:fill="FFFFFF"/>
        </w:rPr>
        <w:t xml:space="preserve"> и газовых баллонов); </w:t>
      </w:r>
    </w:p>
    <w:p w:rsidR="00501773" w:rsidRPr="00501773" w:rsidRDefault="00501773" w:rsidP="00501773">
      <w:pPr>
        <w:spacing w:after="0"/>
        <w:ind w:firstLine="426"/>
        <w:rPr>
          <w:rFonts w:ascii="Times New Roman" w:eastAsia="Times New Roman" w:hAnsi="Times New Roman" w:cs="Times New Roman"/>
          <w:sz w:val="24"/>
          <w:szCs w:val="24"/>
          <w:shd w:val="clear" w:color="auto" w:fill="FFFFFF"/>
        </w:rPr>
      </w:pPr>
      <w:r w:rsidRPr="00501773">
        <w:rPr>
          <w:rFonts w:ascii="Times New Roman" w:eastAsia="Times New Roman" w:hAnsi="Times New Roman" w:cs="Times New Roman"/>
          <w:sz w:val="24"/>
          <w:szCs w:val="24"/>
          <w:shd w:val="clear" w:color="auto" w:fill="FFFFFF"/>
        </w:rPr>
        <w:t xml:space="preserve">-  взвешивание для определения массы заряда (для </w:t>
      </w:r>
      <w:proofErr w:type="gramStart"/>
      <w:r w:rsidRPr="00501773">
        <w:rPr>
          <w:rFonts w:ascii="Times New Roman" w:eastAsia="Times New Roman" w:hAnsi="Times New Roman" w:cs="Times New Roman"/>
          <w:sz w:val="24"/>
          <w:szCs w:val="24"/>
          <w:shd w:val="clear" w:color="auto" w:fill="FFFFFF"/>
        </w:rPr>
        <w:t>порошковых</w:t>
      </w:r>
      <w:proofErr w:type="gramEnd"/>
      <w:r w:rsidRPr="00501773">
        <w:rPr>
          <w:rFonts w:ascii="Times New Roman" w:eastAsia="Times New Roman" w:hAnsi="Times New Roman" w:cs="Times New Roman"/>
          <w:sz w:val="24"/>
          <w:szCs w:val="24"/>
          <w:shd w:val="clear" w:color="auto" w:fill="FFFFFF"/>
        </w:rPr>
        <w:t xml:space="preserve"> и углекислотных); </w:t>
      </w:r>
    </w:p>
    <w:p w:rsidR="00501773" w:rsidRPr="00501773" w:rsidRDefault="00501773" w:rsidP="00501773">
      <w:pPr>
        <w:spacing w:after="0"/>
        <w:ind w:firstLine="426"/>
        <w:rPr>
          <w:rFonts w:ascii="Times New Roman" w:eastAsia="Times New Roman" w:hAnsi="Times New Roman" w:cs="Times New Roman"/>
          <w:sz w:val="24"/>
          <w:szCs w:val="24"/>
          <w:shd w:val="clear" w:color="auto" w:fill="FFFFFF"/>
        </w:rPr>
      </w:pPr>
      <w:r w:rsidRPr="00501773">
        <w:rPr>
          <w:rFonts w:ascii="Times New Roman" w:eastAsia="Times New Roman" w:hAnsi="Times New Roman" w:cs="Times New Roman"/>
          <w:sz w:val="24"/>
          <w:szCs w:val="24"/>
          <w:shd w:val="clear" w:color="auto" w:fill="FFFFFF"/>
        </w:rPr>
        <w:t xml:space="preserve">- проверка состояния шланга и распылителя; </w:t>
      </w:r>
    </w:p>
    <w:p w:rsidR="00501773" w:rsidRPr="00501773" w:rsidRDefault="00501773" w:rsidP="00501773">
      <w:pPr>
        <w:spacing w:after="0"/>
        <w:ind w:firstLine="426"/>
        <w:rPr>
          <w:rFonts w:ascii="Times New Roman" w:eastAsia="Times New Roman" w:hAnsi="Times New Roman" w:cs="Times New Roman"/>
          <w:sz w:val="24"/>
          <w:szCs w:val="24"/>
          <w:shd w:val="clear" w:color="auto" w:fill="FFFFFF"/>
        </w:rPr>
      </w:pPr>
      <w:r w:rsidRPr="00501773">
        <w:rPr>
          <w:rFonts w:ascii="Times New Roman" w:eastAsia="Times New Roman" w:hAnsi="Times New Roman" w:cs="Times New Roman"/>
          <w:sz w:val="24"/>
          <w:szCs w:val="24"/>
          <w:shd w:val="clear" w:color="auto" w:fill="FFFFFF"/>
        </w:rPr>
        <w:t>- перезарядку (по необходимости) и проведение ремонтных работ.</w:t>
      </w:r>
    </w:p>
    <w:p w:rsidR="00501773" w:rsidRPr="00501773" w:rsidRDefault="00501773" w:rsidP="00501773">
      <w:pPr>
        <w:spacing w:after="0"/>
        <w:ind w:left="426"/>
        <w:rPr>
          <w:rFonts w:ascii="Times New Roman" w:hAnsi="Times New Roman" w:cs="Times New Roman"/>
          <w:sz w:val="24"/>
          <w:szCs w:val="24"/>
        </w:rPr>
      </w:pPr>
    </w:p>
    <w:p w:rsidR="00501773" w:rsidRPr="00501773" w:rsidRDefault="00501773" w:rsidP="00501773">
      <w:pPr>
        <w:shd w:val="clear" w:color="auto" w:fill="FFFFFF"/>
        <w:spacing w:after="0"/>
        <w:ind w:firstLine="426"/>
        <w:rPr>
          <w:rFonts w:ascii="Times New Roman" w:eastAsia="Times New Roman" w:hAnsi="Times New Roman" w:cs="Times New Roman"/>
          <w:i/>
          <w:sz w:val="24"/>
          <w:szCs w:val="24"/>
        </w:rPr>
      </w:pPr>
      <w:r w:rsidRPr="00501773">
        <w:rPr>
          <w:rFonts w:ascii="Times New Roman" w:eastAsia="Times New Roman" w:hAnsi="Times New Roman" w:cs="Times New Roman"/>
          <w:i/>
          <w:sz w:val="24"/>
          <w:szCs w:val="24"/>
        </w:rPr>
        <w:t>Перечень огнетушителей, подлежащих техническому обслуживанию:</w:t>
      </w:r>
    </w:p>
    <w:tbl>
      <w:tblPr>
        <w:tblW w:w="10328" w:type="dxa"/>
        <w:tblInd w:w="93" w:type="dxa"/>
        <w:tblLook w:val="04A0"/>
      </w:tblPr>
      <w:tblGrid>
        <w:gridCol w:w="580"/>
        <w:gridCol w:w="2362"/>
        <w:gridCol w:w="2606"/>
        <w:gridCol w:w="1980"/>
        <w:gridCol w:w="1559"/>
        <w:gridCol w:w="1241"/>
      </w:tblGrid>
      <w:tr w:rsidR="00501773" w:rsidRPr="00501773" w:rsidTr="00E65BD3">
        <w:trPr>
          <w:trHeight w:val="709"/>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1773" w:rsidRPr="00501773" w:rsidRDefault="00501773" w:rsidP="00501773">
            <w:pPr>
              <w:spacing w:after="0"/>
              <w:jc w:val="center"/>
              <w:rPr>
                <w:rFonts w:ascii="Times New Roman" w:eastAsia="Times New Roman" w:hAnsi="Times New Roman" w:cs="Times New Roman"/>
                <w:b/>
                <w:color w:val="000000"/>
                <w:sz w:val="24"/>
                <w:szCs w:val="24"/>
              </w:rPr>
            </w:pPr>
            <w:r w:rsidRPr="00501773">
              <w:rPr>
                <w:rFonts w:ascii="Times New Roman" w:hAnsi="Times New Roman" w:cs="Times New Roman"/>
                <w:b/>
                <w:color w:val="000000"/>
                <w:sz w:val="24"/>
                <w:szCs w:val="24"/>
              </w:rPr>
              <w:t xml:space="preserve">№ </w:t>
            </w:r>
            <w:proofErr w:type="spellStart"/>
            <w:proofErr w:type="gramStart"/>
            <w:r w:rsidRPr="00501773">
              <w:rPr>
                <w:rFonts w:ascii="Times New Roman" w:hAnsi="Times New Roman" w:cs="Times New Roman"/>
                <w:b/>
                <w:color w:val="000000"/>
                <w:sz w:val="24"/>
                <w:szCs w:val="24"/>
              </w:rPr>
              <w:t>п</w:t>
            </w:r>
            <w:proofErr w:type="spellEnd"/>
            <w:proofErr w:type="gramEnd"/>
            <w:r w:rsidRPr="00501773">
              <w:rPr>
                <w:rFonts w:ascii="Times New Roman" w:hAnsi="Times New Roman" w:cs="Times New Roman"/>
                <w:b/>
                <w:color w:val="000000"/>
                <w:sz w:val="24"/>
                <w:szCs w:val="24"/>
              </w:rPr>
              <w:t>/</w:t>
            </w:r>
            <w:proofErr w:type="spellStart"/>
            <w:r w:rsidRPr="00501773">
              <w:rPr>
                <w:rFonts w:ascii="Times New Roman" w:hAnsi="Times New Roman" w:cs="Times New Roman"/>
                <w:b/>
                <w:color w:val="000000"/>
                <w:sz w:val="24"/>
                <w:szCs w:val="24"/>
              </w:rPr>
              <w:t>п</w:t>
            </w:r>
            <w:proofErr w:type="spellEnd"/>
          </w:p>
        </w:tc>
        <w:tc>
          <w:tcPr>
            <w:tcW w:w="2362" w:type="dxa"/>
            <w:tcBorders>
              <w:top w:val="single" w:sz="4" w:space="0" w:color="auto"/>
              <w:left w:val="nil"/>
              <w:bottom w:val="single" w:sz="4" w:space="0" w:color="auto"/>
              <w:right w:val="single" w:sz="4" w:space="0" w:color="auto"/>
            </w:tcBorders>
            <w:shd w:val="clear" w:color="auto" w:fill="auto"/>
            <w:vAlign w:val="center"/>
            <w:hideMark/>
          </w:tcPr>
          <w:p w:rsidR="00501773" w:rsidRPr="00501773" w:rsidRDefault="00501773" w:rsidP="00501773">
            <w:pPr>
              <w:spacing w:after="0"/>
              <w:jc w:val="center"/>
              <w:rPr>
                <w:rFonts w:ascii="Times New Roman" w:eastAsia="Times New Roman" w:hAnsi="Times New Roman" w:cs="Times New Roman"/>
                <w:b/>
                <w:color w:val="000000"/>
                <w:sz w:val="24"/>
                <w:szCs w:val="24"/>
              </w:rPr>
            </w:pPr>
            <w:r w:rsidRPr="00501773">
              <w:rPr>
                <w:rFonts w:ascii="Times New Roman" w:hAnsi="Times New Roman" w:cs="Times New Roman"/>
                <w:b/>
                <w:color w:val="000000"/>
                <w:sz w:val="24"/>
                <w:szCs w:val="24"/>
              </w:rPr>
              <w:t>Наименование</w:t>
            </w:r>
          </w:p>
        </w:tc>
        <w:tc>
          <w:tcPr>
            <w:tcW w:w="2606" w:type="dxa"/>
            <w:tcBorders>
              <w:top w:val="single" w:sz="4" w:space="0" w:color="auto"/>
              <w:left w:val="nil"/>
              <w:bottom w:val="single" w:sz="4" w:space="0" w:color="auto"/>
              <w:right w:val="single" w:sz="4" w:space="0" w:color="auto"/>
            </w:tcBorders>
            <w:shd w:val="clear" w:color="auto" w:fill="auto"/>
            <w:vAlign w:val="center"/>
            <w:hideMark/>
          </w:tcPr>
          <w:p w:rsidR="00501773" w:rsidRPr="00501773" w:rsidRDefault="00501773" w:rsidP="00501773">
            <w:pPr>
              <w:spacing w:after="0"/>
              <w:jc w:val="center"/>
              <w:rPr>
                <w:rFonts w:ascii="Times New Roman" w:eastAsia="Times New Roman" w:hAnsi="Times New Roman" w:cs="Times New Roman"/>
                <w:b/>
                <w:color w:val="000000"/>
                <w:sz w:val="24"/>
                <w:szCs w:val="24"/>
              </w:rPr>
            </w:pPr>
            <w:r w:rsidRPr="00501773">
              <w:rPr>
                <w:rFonts w:ascii="Times New Roman" w:hAnsi="Times New Roman" w:cs="Times New Roman"/>
                <w:b/>
                <w:color w:val="000000"/>
                <w:sz w:val="24"/>
                <w:szCs w:val="24"/>
              </w:rPr>
              <w:t>Тип, Марка</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501773" w:rsidRPr="00501773" w:rsidRDefault="00501773" w:rsidP="00501773">
            <w:pPr>
              <w:spacing w:after="0"/>
              <w:jc w:val="center"/>
              <w:rPr>
                <w:rFonts w:ascii="Times New Roman" w:eastAsia="Times New Roman" w:hAnsi="Times New Roman" w:cs="Times New Roman"/>
                <w:b/>
                <w:color w:val="000000"/>
                <w:sz w:val="24"/>
                <w:szCs w:val="24"/>
              </w:rPr>
            </w:pPr>
            <w:r w:rsidRPr="00501773">
              <w:rPr>
                <w:rFonts w:ascii="Times New Roman" w:hAnsi="Times New Roman" w:cs="Times New Roman"/>
                <w:b/>
                <w:color w:val="000000"/>
                <w:sz w:val="24"/>
                <w:szCs w:val="24"/>
              </w:rPr>
              <w:t>Инвентарный номер</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01773" w:rsidRPr="00501773" w:rsidRDefault="00501773" w:rsidP="00501773">
            <w:pPr>
              <w:spacing w:after="0"/>
              <w:jc w:val="center"/>
              <w:rPr>
                <w:rFonts w:ascii="Times New Roman" w:eastAsia="Times New Roman" w:hAnsi="Times New Roman" w:cs="Times New Roman"/>
                <w:b/>
                <w:color w:val="000000"/>
                <w:sz w:val="24"/>
                <w:szCs w:val="24"/>
              </w:rPr>
            </w:pPr>
            <w:r w:rsidRPr="00501773">
              <w:rPr>
                <w:rFonts w:ascii="Times New Roman" w:hAnsi="Times New Roman" w:cs="Times New Roman"/>
                <w:b/>
                <w:color w:val="000000"/>
                <w:sz w:val="24"/>
                <w:szCs w:val="24"/>
              </w:rPr>
              <w:t>Кол-во, штук</w:t>
            </w:r>
          </w:p>
        </w:tc>
        <w:tc>
          <w:tcPr>
            <w:tcW w:w="1241" w:type="dxa"/>
            <w:tcBorders>
              <w:top w:val="single" w:sz="4" w:space="0" w:color="auto"/>
              <w:left w:val="nil"/>
              <w:bottom w:val="single" w:sz="4" w:space="0" w:color="auto"/>
              <w:right w:val="single" w:sz="4" w:space="0" w:color="auto"/>
            </w:tcBorders>
          </w:tcPr>
          <w:p w:rsidR="00501773" w:rsidRPr="00501773" w:rsidRDefault="00501773" w:rsidP="00501773">
            <w:pPr>
              <w:spacing w:after="0"/>
              <w:jc w:val="center"/>
              <w:rPr>
                <w:rFonts w:ascii="Times New Roman" w:hAnsi="Times New Roman" w:cs="Times New Roman"/>
                <w:b/>
                <w:color w:val="000000"/>
                <w:sz w:val="24"/>
                <w:szCs w:val="24"/>
              </w:rPr>
            </w:pPr>
            <w:r w:rsidRPr="00501773">
              <w:rPr>
                <w:rFonts w:ascii="Times New Roman" w:hAnsi="Times New Roman" w:cs="Times New Roman"/>
                <w:b/>
                <w:color w:val="000000"/>
                <w:sz w:val="24"/>
                <w:szCs w:val="24"/>
              </w:rPr>
              <w:t>Год выпуска</w:t>
            </w:r>
          </w:p>
        </w:tc>
      </w:tr>
      <w:tr w:rsidR="00501773" w:rsidRPr="00501773" w:rsidTr="00E65BD3">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01773" w:rsidRPr="00501773" w:rsidRDefault="00501773" w:rsidP="00501773">
            <w:pPr>
              <w:spacing w:after="0"/>
              <w:jc w:val="center"/>
              <w:rPr>
                <w:rFonts w:ascii="Times New Roman" w:eastAsia="Times New Roman" w:hAnsi="Times New Roman" w:cs="Times New Roman"/>
                <w:color w:val="000000"/>
                <w:sz w:val="24"/>
                <w:szCs w:val="24"/>
              </w:rPr>
            </w:pPr>
            <w:r w:rsidRPr="00501773">
              <w:rPr>
                <w:rFonts w:ascii="Times New Roman" w:hAnsi="Times New Roman" w:cs="Times New Roman"/>
                <w:color w:val="000000"/>
                <w:sz w:val="24"/>
                <w:szCs w:val="24"/>
              </w:rPr>
              <w:t>1</w:t>
            </w:r>
          </w:p>
        </w:tc>
        <w:tc>
          <w:tcPr>
            <w:tcW w:w="2362" w:type="dxa"/>
            <w:tcBorders>
              <w:top w:val="nil"/>
              <w:left w:val="nil"/>
              <w:bottom w:val="single" w:sz="4" w:space="0" w:color="auto"/>
              <w:right w:val="single" w:sz="4" w:space="0" w:color="auto"/>
            </w:tcBorders>
            <w:shd w:val="clear" w:color="auto" w:fill="auto"/>
            <w:vAlign w:val="center"/>
            <w:hideMark/>
          </w:tcPr>
          <w:p w:rsidR="00501773" w:rsidRPr="00501773" w:rsidRDefault="00501773" w:rsidP="00501773">
            <w:pPr>
              <w:spacing w:after="0"/>
              <w:jc w:val="center"/>
              <w:rPr>
                <w:rFonts w:ascii="Times New Roman" w:eastAsia="Times New Roman" w:hAnsi="Times New Roman" w:cs="Times New Roman"/>
                <w:color w:val="000000"/>
                <w:sz w:val="24"/>
                <w:szCs w:val="24"/>
              </w:rPr>
            </w:pPr>
            <w:r w:rsidRPr="00501773">
              <w:rPr>
                <w:rFonts w:ascii="Times New Roman" w:hAnsi="Times New Roman" w:cs="Times New Roman"/>
                <w:color w:val="000000"/>
                <w:sz w:val="24"/>
                <w:szCs w:val="24"/>
              </w:rPr>
              <w:t xml:space="preserve">Огнетушитель </w:t>
            </w:r>
            <w:r w:rsidRPr="00501773">
              <w:rPr>
                <w:rFonts w:ascii="Times New Roman" w:hAnsi="Times New Roman" w:cs="Times New Roman"/>
                <w:color w:val="000000"/>
                <w:sz w:val="24"/>
                <w:szCs w:val="24"/>
              </w:rPr>
              <w:lastRenderedPageBreak/>
              <w:t>порошковый ОП-4</w:t>
            </w:r>
          </w:p>
        </w:tc>
        <w:tc>
          <w:tcPr>
            <w:tcW w:w="2606" w:type="dxa"/>
            <w:tcBorders>
              <w:top w:val="nil"/>
              <w:left w:val="nil"/>
              <w:bottom w:val="single" w:sz="4" w:space="0" w:color="auto"/>
              <w:right w:val="single" w:sz="4" w:space="0" w:color="auto"/>
            </w:tcBorders>
            <w:shd w:val="clear" w:color="auto" w:fill="auto"/>
            <w:vAlign w:val="center"/>
            <w:hideMark/>
          </w:tcPr>
          <w:p w:rsidR="00501773" w:rsidRPr="00501773" w:rsidRDefault="00501773" w:rsidP="00501773">
            <w:pPr>
              <w:spacing w:after="0"/>
              <w:jc w:val="center"/>
              <w:rPr>
                <w:rFonts w:ascii="Times New Roman" w:eastAsia="Times New Roman" w:hAnsi="Times New Roman" w:cs="Times New Roman"/>
                <w:color w:val="000000"/>
                <w:sz w:val="24"/>
                <w:szCs w:val="24"/>
              </w:rPr>
            </w:pPr>
            <w:r w:rsidRPr="00501773">
              <w:rPr>
                <w:rFonts w:ascii="Times New Roman" w:hAnsi="Times New Roman" w:cs="Times New Roman"/>
                <w:color w:val="000000"/>
                <w:sz w:val="24"/>
                <w:szCs w:val="24"/>
              </w:rPr>
              <w:lastRenderedPageBreak/>
              <w:t>Порошковый, ОП-4(3)</w:t>
            </w:r>
          </w:p>
        </w:tc>
        <w:tc>
          <w:tcPr>
            <w:tcW w:w="1980" w:type="dxa"/>
            <w:tcBorders>
              <w:top w:val="nil"/>
              <w:left w:val="nil"/>
              <w:bottom w:val="single" w:sz="4" w:space="0" w:color="auto"/>
              <w:right w:val="single" w:sz="4" w:space="0" w:color="auto"/>
            </w:tcBorders>
            <w:shd w:val="clear" w:color="auto" w:fill="auto"/>
            <w:vAlign w:val="center"/>
            <w:hideMark/>
          </w:tcPr>
          <w:p w:rsidR="00501773" w:rsidRPr="00501773" w:rsidRDefault="00501773" w:rsidP="00501773">
            <w:pPr>
              <w:spacing w:after="0"/>
              <w:jc w:val="center"/>
              <w:rPr>
                <w:rFonts w:ascii="Times New Roman" w:eastAsia="Times New Roman" w:hAnsi="Times New Roman" w:cs="Times New Roman"/>
                <w:color w:val="000000"/>
                <w:sz w:val="24"/>
                <w:szCs w:val="24"/>
              </w:rPr>
            </w:pPr>
            <w:r w:rsidRPr="00501773">
              <w:rPr>
                <w:rFonts w:ascii="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501773" w:rsidRPr="00501773" w:rsidRDefault="00501773" w:rsidP="00501773">
            <w:pPr>
              <w:spacing w:after="0"/>
              <w:jc w:val="center"/>
              <w:rPr>
                <w:rFonts w:ascii="Times New Roman" w:eastAsia="Times New Roman" w:hAnsi="Times New Roman" w:cs="Times New Roman"/>
                <w:color w:val="000000"/>
                <w:sz w:val="24"/>
                <w:szCs w:val="24"/>
              </w:rPr>
            </w:pPr>
            <w:r w:rsidRPr="00501773">
              <w:rPr>
                <w:rFonts w:ascii="Times New Roman" w:hAnsi="Times New Roman" w:cs="Times New Roman"/>
                <w:color w:val="000000"/>
                <w:sz w:val="24"/>
                <w:szCs w:val="24"/>
              </w:rPr>
              <w:t>1</w:t>
            </w:r>
          </w:p>
        </w:tc>
        <w:tc>
          <w:tcPr>
            <w:tcW w:w="1241" w:type="dxa"/>
            <w:tcBorders>
              <w:top w:val="nil"/>
              <w:left w:val="nil"/>
              <w:bottom w:val="single" w:sz="4" w:space="0" w:color="auto"/>
              <w:right w:val="single" w:sz="4" w:space="0" w:color="auto"/>
            </w:tcBorders>
          </w:tcPr>
          <w:p w:rsidR="00501773" w:rsidRPr="00501773" w:rsidRDefault="00501773" w:rsidP="00501773">
            <w:pPr>
              <w:spacing w:after="0"/>
              <w:jc w:val="center"/>
              <w:rPr>
                <w:rFonts w:ascii="Times New Roman" w:hAnsi="Times New Roman" w:cs="Times New Roman"/>
                <w:color w:val="000000"/>
                <w:sz w:val="24"/>
                <w:szCs w:val="24"/>
              </w:rPr>
            </w:pPr>
            <w:r w:rsidRPr="00501773">
              <w:rPr>
                <w:rFonts w:ascii="Times New Roman" w:hAnsi="Times New Roman" w:cs="Times New Roman"/>
                <w:color w:val="000000"/>
                <w:sz w:val="24"/>
                <w:szCs w:val="24"/>
              </w:rPr>
              <w:t>2023</w:t>
            </w:r>
          </w:p>
        </w:tc>
      </w:tr>
      <w:tr w:rsidR="00501773" w:rsidRPr="00501773" w:rsidTr="00E65BD3">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01773" w:rsidRPr="00501773" w:rsidRDefault="00501773" w:rsidP="00501773">
            <w:pPr>
              <w:spacing w:after="0"/>
              <w:jc w:val="center"/>
              <w:rPr>
                <w:rFonts w:ascii="Times New Roman" w:eastAsia="Times New Roman" w:hAnsi="Times New Roman" w:cs="Times New Roman"/>
                <w:color w:val="000000"/>
                <w:sz w:val="24"/>
                <w:szCs w:val="24"/>
              </w:rPr>
            </w:pPr>
            <w:r w:rsidRPr="00501773">
              <w:rPr>
                <w:rFonts w:ascii="Times New Roman" w:hAnsi="Times New Roman" w:cs="Times New Roman"/>
                <w:color w:val="000000"/>
                <w:sz w:val="24"/>
                <w:szCs w:val="24"/>
              </w:rPr>
              <w:lastRenderedPageBreak/>
              <w:t>2</w:t>
            </w:r>
          </w:p>
        </w:tc>
        <w:tc>
          <w:tcPr>
            <w:tcW w:w="2362" w:type="dxa"/>
            <w:tcBorders>
              <w:top w:val="nil"/>
              <w:left w:val="nil"/>
              <w:bottom w:val="single" w:sz="4" w:space="0" w:color="auto"/>
              <w:right w:val="single" w:sz="4" w:space="0" w:color="auto"/>
            </w:tcBorders>
            <w:shd w:val="clear" w:color="auto" w:fill="auto"/>
            <w:vAlign w:val="center"/>
            <w:hideMark/>
          </w:tcPr>
          <w:p w:rsidR="00501773" w:rsidRPr="00501773" w:rsidRDefault="00501773" w:rsidP="00501773">
            <w:pPr>
              <w:spacing w:after="0"/>
              <w:jc w:val="center"/>
              <w:rPr>
                <w:rFonts w:ascii="Times New Roman" w:eastAsia="Times New Roman" w:hAnsi="Times New Roman" w:cs="Times New Roman"/>
                <w:color w:val="000000"/>
                <w:sz w:val="24"/>
                <w:szCs w:val="24"/>
              </w:rPr>
            </w:pPr>
            <w:r w:rsidRPr="00501773">
              <w:rPr>
                <w:rFonts w:ascii="Times New Roman" w:hAnsi="Times New Roman" w:cs="Times New Roman"/>
                <w:color w:val="000000"/>
                <w:sz w:val="24"/>
                <w:szCs w:val="24"/>
              </w:rPr>
              <w:t>Огнетушитель порошковый ОП-4</w:t>
            </w:r>
          </w:p>
        </w:tc>
        <w:tc>
          <w:tcPr>
            <w:tcW w:w="2606" w:type="dxa"/>
            <w:tcBorders>
              <w:top w:val="nil"/>
              <w:left w:val="nil"/>
              <w:bottom w:val="single" w:sz="4" w:space="0" w:color="auto"/>
              <w:right w:val="single" w:sz="4" w:space="0" w:color="auto"/>
            </w:tcBorders>
            <w:shd w:val="clear" w:color="auto" w:fill="auto"/>
            <w:vAlign w:val="center"/>
            <w:hideMark/>
          </w:tcPr>
          <w:p w:rsidR="00501773" w:rsidRPr="00501773" w:rsidRDefault="00501773" w:rsidP="00501773">
            <w:pPr>
              <w:spacing w:after="0"/>
              <w:jc w:val="center"/>
              <w:rPr>
                <w:rFonts w:ascii="Times New Roman" w:eastAsia="Times New Roman" w:hAnsi="Times New Roman" w:cs="Times New Roman"/>
                <w:color w:val="000000"/>
                <w:sz w:val="24"/>
                <w:szCs w:val="24"/>
              </w:rPr>
            </w:pPr>
            <w:r w:rsidRPr="00501773">
              <w:rPr>
                <w:rFonts w:ascii="Times New Roman" w:hAnsi="Times New Roman" w:cs="Times New Roman"/>
                <w:color w:val="000000"/>
                <w:sz w:val="24"/>
                <w:szCs w:val="24"/>
              </w:rPr>
              <w:t>Порошковый, ОП-2(3)</w:t>
            </w:r>
          </w:p>
        </w:tc>
        <w:tc>
          <w:tcPr>
            <w:tcW w:w="1980" w:type="dxa"/>
            <w:tcBorders>
              <w:top w:val="nil"/>
              <w:left w:val="nil"/>
              <w:bottom w:val="single" w:sz="4" w:space="0" w:color="auto"/>
              <w:right w:val="single" w:sz="4" w:space="0" w:color="auto"/>
            </w:tcBorders>
            <w:shd w:val="clear" w:color="auto" w:fill="auto"/>
            <w:vAlign w:val="center"/>
            <w:hideMark/>
          </w:tcPr>
          <w:p w:rsidR="00501773" w:rsidRPr="00501773" w:rsidRDefault="00501773" w:rsidP="00501773">
            <w:pPr>
              <w:spacing w:after="0"/>
              <w:jc w:val="center"/>
              <w:rPr>
                <w:rFonts w:ascii="Times New Roman" w:eastAsia="Times New Roman" w:hAnsi="Times New Roman" w:cs="Times New Roman"/>
                <w:color w:val="000000"/>
                <w:sz w:val="24"/>
                <w:szCs w:val="24"/>
              </w:rPr>
            </w:pPr>
            <w:r w:rsidRPr="00501773">
              <w:rPr>
                <w:rFonts w:ascii="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vAlign w:val="center"/>
            <w:hideMark/>
          </w:tcPr>
          <w:p w:rsidR="00501773" w:rsidRPr="00501773" w:rsidRDefault="00501773" w:rsidP="00501773">
            <w:pPr>
              <w:spacing w:after="0"/>
              <w:jc w:val="center"/>
              <w:rPr>
                <w:rFonts w:ascii="Times New Roman" w:eastAsia="Times New Roman" w:hAnsi="Times New Roman" w:cs="Times New Roman"/>
                <w:color w:val="000000"/>
                <w:sz w:val="24"/>
                <w:szCs w:val="24"/>
              </w:rPr>
            </w:pPr>
            <w:r w:rsidRPr="00501773">
              <w:rPr>
                <w:rFonts w:ascii="Times New Roman" w:hAnsi="Times New Roman" w:cs="Times New Roman"/>
                <w:color w:val="000000"/>
                <w:sz w:val="24"/>
                <w:szCs w:val="24"/>
              </w:rPr>
              <w:t>1</w:t>
            </w:r>
          </w:p>
        </w:tc>
        <w:tc>
          <w:tcPr>
            <w:tcW w:w="1241" w:type="dxa"/>
            <w:tcBorders>
              <w:top w:val="nil"/>
              <w:left w:val="nil"/>
              <w:bottom w:val="single" w:sz="4" w:space="0" w:color="auto"/>
              <w:right w:val="single" w:sz="4" w:space="0" w:color="auto"/>
            </w:tcBorders>
          </w:tcPr>
          <w:p w:rsidR="00501773" w:rsidRPr="00501773" w:rsidRDefault="00501773" w:rsidP="00501773">
            <w:pPr>
              <w:spacing w:after="0"/>
              <w:jc w:val="center"/>
              <w:rPr>
                <w:rFonts w:ascii="Times New Roman" w:hAnsi="Times New Roman" w:cs="Times New Roman"/>
                <w:color w:val="000000"/>
                <w:sz w:val="24"/>
                <w:szCs w:val="24"/>
              </w:rPr>
            </w:pPr>
            <w:r w:rsidRPr="00501773">
              <w:rPr>
                <w:rFonts w:ascii="Times New Roman" w:hAnsi="Times New Roman" w:cs="Times New Roman"/>
                <w:color w:val="000000"/>
                <w:sz w:val="24"/>
                <w:szCs w:val="24"/>
              </w:rPr>
              <w:t>2023</w:t>
            </w:r>
          </w:p>
        </w:tc>
      </w:tr>
      <w:tr w:rsidR="00501773" w:rsidRPr="00501773" w:rsidTr="00E65BD3">
        <w:trPr>
          <w:gridAfter w:val="1"/>
          <w:wAfter w:w="1241" w:type="dxa"/>
          <w:trHeight w:val="375"/>
        </w:trPr>
        <w:tc>
          <w:tcPr>
            <w:tcW w:w="7528" w:type="dxa"/>
            <w:gridSpan w:val="4"/>
            <w:tcBorders>
              <w:top w:val="nil"/>
              <w:left w:val="nil"/>
              <w:bottom w:val="nil"/>
              <w:right w:val="nil"/>
            </w:tcBorders>
            <w:shd w:val="clear" w:color="auto" w:fill="auto"/>
            <w:vAlign w:val="center"/>
            <w:hideMark/>
          </w:tcPr>
          <w:p w:rsidR="00501773" w:rsidRPr="00501773" w:rsidRDefault="00501773" w:rsidP="00501773">
            <w:pPr>
              <w:spacing w:after="0"/>
              <w:jc w:val="right"/>
              <w:rPr>
                <w:rFonts w:ascii="Times New Roman" w:eastAsia="Times New Roman" w:hAnsi="Times New Roman" w:cs="Times New Roman"/>
                <w:color w:val="000000"/>
                <w:sz w:val="24"/>
                <w:szCs w:val="24"/>
              </w:rPr>
            </w:pPr>
            <w:r w:rsidRPr="00501773">
              <w:rPr>
                <w:rFonts w:ascii="Times New Roman" w:hAnsi="Times New Roman" w:cs="Times New Roman"/>
                <w:color w:val="000000"/>
                <w:sz w:val="24"/>
                <w:szCs w:val="24"/>
              </w:rPr>
              <w:t>Всего:</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501773" w:rsidRPr="00501773" w:rsidRDefault="00501773" w:rsidP="00501773">
            <w:pPr>
              <w:spacing w:after="0"/>
              <w:jc w:val="center"/>
              <w:rPr>
                <w:rFonts w:ascii="Times New Roman" w:eastAsia="Times New Roman" w:hAnsi="Times New Roman" w:cs="Times New Roman"/>
                <w:color w:val="000000"/>
                <w:sz w:val="24"/>
                <w:szCs w:val="24"/>
              </w:rPr>
            </w:pPr>
            <w:r w:rsidRPr="00501773">
              <w:rPr>
                <w:rFonts w:ascii="Times New Roman" w:hAnsi="Times New Roman" w:cs="Times New Roman"/>
                <w:color w:val="000000"/>
                <w:sz w:val="24"/>
                <w:szCs w:val="24"/>
              </w:rPr>
              <w:t>2</w:t>
            </w:r>
          </w:p>
        </w:tc>
      </w:tr>
    </w:tbl>
    <w:p w:rsidR="00501773" w:rsidRPr="00501773" w:rsidRDefault="00501773" w:rsidP="00501773">
      <w:pPr>
        <w:shd w:val="clear" w:color="auto" w:fill="FFFFFF"/>
        <w:spacing w:after="0"/>
        <w:ind w:firstLine="426"/>
        <w:rPr>
          <w:rFonts w:ascii="Times New Roman" w:eastAsia="Times New Roman" w:hAnsi="Times New Roman" w:cs="Times New Roman"/>
          <w:i/>
          <w:sz w:val="24"/>
          <w:szCs w:val="24"/>
        </w:rPr>
      </w:pPr>
    </w:p>
    <w:p w:rsidR="00501773" w:rsidRPr="00501773" w:rsidRDefault="00501773" w:rsidP="00501773">
      <w:pPr>
        <w:pStyle w:val="aff0"/>
        <w:spacing w:before="0" w:after="0"/>
        <w:ind w:firstLine="426"/>
        <w:jc w:val="both"/>
        <w:rPr>
          <w:rFonts w:ascii="Times New Roman" w:hAnsi="Times New Roman" w:cs="Times New Roman"/>
          <w:b/>
        </w:rPr>
      </w:pPr>
      <w:r w:rsidRPr="00501773">
        <w:rPr>
          <w:rFonts w:ascii="Times New Roman" w:hAnsi="Times New Roman" w:cs="Times New Roman"/>
          <w:b/>
        </w:rPr>
        <w:t>Требования и порядок оказания Услуг</w:t>
      </w:r>
    </w:p>
    <w:p w:rsidR="00501773" w:rsidRPr="00501773" w:rsidRDefault="00501773" w:rsidP="00501773">
      <w:pPr>
        <w:pStyle w:val="aff0"/>
        <w:spacing w:before="0" w:after="0"/>
        <w:ind w:firstLine="426"/>
        <w:jc w:val="both"/>
        <w:rPr>
          <w:rFonts w:ascii="Times New Roman" w:hAnsi="Times New Roman" w:cs="Times New Roman"/>
          <w:color w:val="000000"/>
          <w:shd w:val="clear" w:color="auto" w:fill="FFFFFF"/>
        </w:rPr>
      </w:pPr>
      <w:r w:rsidRPr="00501773">
        <w:rPr>
          <w:rFonts w:ascii="Times New Roman" w:hAnsi="Times New Roman" w:cs="Times New Roman"/>
        </w:rPr>
        <w:t xml:space="preserve">Техническое обслуживание огнетушителей должно проводиться в соответствии с ГОСТ </w:t>
      </w:r>
      <w:proofErr w:type="gramStart"/>
      <w:r w:rsidRPr="00501773">
        <w:rPr>
          <w:rFonts w:ascii="Times New Roman" w:hAnsi="Times New Roman" w:cs="Times New Roman"/>
        </w:rPr>
        <w:t>Р</w:t>
      </w:r>
      <w:proofErr w:type="gramEnd"/>
      <w:r w:rsidRPr="00501773">
        <w:rPr>
          <w:rFonts w:ascii="Times New Roman" w:hAnsi="Times New Roman" w:cs="Times New Roman"/>
        </w:rPr>
        <w:t xml:space="preserve"> 59641-2021</w:t>
      </w:r>
      <w:r w:rsidRPr="00501773">
        <w:rPr>
          <w:rFonts w:ascii="Times New Roman" w:hAnsi="Times New Roman" w:cs="Times New Roman"/>
          <w:color w:val="000000"/>
          <w:shd w:val="clear" w:color="auto" w:fill="FFFFFF"/>
        </w:rPr>
        <w:t xml:space="preserve">  «Средства противопожарной защиты зданий и сооружений. Средства первичные пожаротушения. Руководство по размещению, техническому обслуживанию и ремонту. Методы испытаний на работоспособность».</w:t>
      </w:r>
    </w:p>
    <w:p w:rsidR="00501773" w:rsidRPr="00501773" w:rsidRDefault="00501773" w:rsidP="00501773">
      <w:pPr>
        <w:spacing w:after="0" w:line="277" w:lineRule="atLeast"/>
        <w:ind w:firstLine="518"/>
        <w:rPr>
          <w:rFonts w:ascii="Times New Roman" w:eastAsia="Times New Roman" w:hAnsi="Times New Roman" w:cs="Times New Roman"/>
          <w:sz w:val="24"/>
          <w:szCs w:val="24"/>
        </w:rPr>
      </w:pPr>
      <w:r w:rsidRPr="00501773">
        <w:rPr>
          <w:rFonts w:ascii="Times New Roman" w:eastAsia="Times New Roman" w:hAnsi="Times New Roman" w:cs="Times New Roman"/>
          <w:sz w:val="24"/>
          <w:szCs w:val="24"/>
        </w:rPr>
        <w:t>Техническое обслуживание огнетушителей должно осуществляться юридическими лицами или индивидуальными предпринимателями, имеющими специальное разрешение на проведение данного вида работ в соответствии с действующим законодательством.</w:t>
      </w:r>
    </w:p>
    <w:p w:rsidR="00501773" w:rsidRPr="00501773" w:rsidRDefault="00501773" w:rsidP="00501773">
      <w:pPr>
        <w:pStyle w:val="aff0"/>
        <w:spacing w:before="0" w:after="0"/>
        <w:ind w:firstLine="426"/>
        <w:jc w:val="both"/>
        <w:rPr>
          <w:rFonts w:ascii="Times New Roman" w:hAnsi="Times New Roman" w:cs="Times New Roman"/>
        </w:rPr>
      </w:pPr>
      <w:r w:rsidRPr="00501773">
        <w:rPr>
          <w:rFonts w:ascii="Times New Roman" w:hAnsi="Times New Roman" w:cs="Times New Roman"/>
        </w:rPr>
        <w:t xml:space="preserve">Техническое обслуживание огнетушителей должно проводиться в соответствии с инструкцией по эксплуатации и с использованием необходимых инструментов и материалов лицом, назначенным приказом по предприятию или организации, прошедшим в установленном порядке проверку знаний нормативно-технических документов по устройству и эксплуатации огнетушителей и параметрам </w:t>
      </w:r>
      <w:proofErr w:type="gramStart"/>
      <w:r w:rsidRPr="00501773">
        <w:rPr>
          <w:rFonts w:ascii="Times New Roman" w:hAnsi="Times New Roman" w:cs="Times New Roman"/>
        </w:rPr>
        <w:t>ОТВ</w:t>
      </w:r>
      <w:proofErr w:type="gramEnd"/>
      <w:r w:rsidRPr="00501773">
        <w:rPr>
          <w:rFonts w:ascii="Times New Roman" w:hAnsi="Times New Roman" w:cs="Times New Roman"/>
        </w:rPr>
        <w:t>, способным самостоятельно проводить необходимый объем работ по обслуживанию огнетушителей.</w:t>
      </w:r>
    </w:p>
    <w:p w:rsidR="00501773" w:rsidRPr="00501773" w:rsidRDefault="00501773" w:rsidP="00501773">
      <w:pPr>
        <w:pStyle w:val="aff0"/>
        <w:spacing w:before="0" w:after="0"/>
        <w:ind w:firstLine="426"/>
        <w:jc w:val="both"/>
        <w:rPr>
          <w:rFonts w:ascii="Times New Roman" w:hAnsi="Times New Roman" w:cs="Times New Roman"/>
        </w:rPr>
      </w:pPr>
      <w:r w:rsidRPr="00501773">
        <w:rPr>
          <w:rFonts w:ascii="Times New Roman" w:hAnsi="Times New Roman" w:cs="Times New Roman"/>
        </w:rPr>
        <w:t>Огнетушители или отдельные узлы, не выдержавшие гидравлического испытания на прочность, не подлежат последующему ремонту, их выводят из эксплуатации и выбраковывают с составлением актов, подтверждающих непригодность устройств к эксплуатации и необходимость списания.</w:t>
      </w:r>
    </w:p>
    <w:p w:rsidR="00501773" w:rsidRPr="00501773" w:rsidRDefault="00501773" w:rsidP="00501773">
      <w:pPr>
        <w:pStyle w:val="aff0"/>
        <w:spacing w:before="0" w:after="0"/>
        <w:ind w:firstLine="426"/>
        <w:jc w:val="both"/>
        <w:rPr>
          <w:rFonts w:ascii="Times New Roman" w:hAnsi="Times New Roman" w:cs="Times New Roman"/>
          <w:i/>
        </w:rPr>
      </w:pPr>
      <w:r w:rsidRPr="00501773">
        <w:rPr>
          <w:rFonts w:ascii="Times New Roman" w:hAnsi="Times New Roman" w:cs="Times New Roman"/>
          <w:i/>
        </w:rPr>
        <w:t>Результат оказания Услуг: акты проверки технического состояния.</w:t>
      </w:r>
    </w:p>
    <w:p w:rsidR="00501773" w:rsidRPr="00501773" w:rsidRDefault="00501773" w:rsidP="00501773">
      <w:pPr>
        <w:pStyle w:val="aff0"/>
        <w:spacing w:before="0" w:after="0"/>
        <w:ind w:firstLine="426"/>
        <w:jc w:val="both"/>
        <w:rPr>
          <w:rFonts w:ascii="Times New Roman" w:hAnsi="Times New Roman" w:cs="Times New Roman"/>
        </w:rPr>
      </w:pPr>
    </w:p>
    <w:p w:rsidR="00501773" w:rsidRPr="00501773" w:rsidRDefault="00501773" w:rsidP="00501773">
      <w:pPr>
        <w:pStyle w:val="aff0"/>
        <w:spacing w:before="0" w:after="0"/>
        <w:ind w:firstLine="426"/>
        <w:jc w:val="both"/>
        <w:rPr>
          <w:rFonts w:ascii="Times New Roman" w:hAnsi="Times New Roman" w:cs="Times New Roman"/>
          <w:b/>
        </w:rPr>
      </w:pPr>
      <w:r w:rsidRPr="00501773">
        <w:rPr>
          <w:rFonts w:ascii="Times New Roman" w:hAnsi="Times New Roman" w:cs="Times New Roman"/>
          <w:b/>
        </w:rPr>
        <w:t>Требования к Исполнителю</w:t>
      </w:r>
    </w:p>
    <w:p w:rsidR="00501773" w:rsidRPr="00501773" w:rsidRDefault="00501773" w:rsidP="00501773">
      <w:pPr>
        <w:pStyle w:val="aff0"/>
        <w:spacing w:before="0" w:after="0" w:line="277" w:lineRule="atLeast"/>
        <w:ind w:firstLine="426"/>
        <w:jc w:val="both"/>
        <w:rPr>
          <w:rFonts w:ascii="Times New Roman" w:hAnsi="Times New Roman" w:cs="Times New Roman"/>
        </w:rPr>
      </w:pPr>
      <w:proofErr w:type="gramStart"/>
      <w:r w:rsidRPr="00501773">
        <w:rPr>
          <w:rFonts w:ascii="Times New Roman" w:hAnsi="Times New Roman" w:cs="Times New Roman"/>
        </w:rPr>
        <w:t>Наличие у Исполнителя действующей лицензии МЧС России на проведение работ по монтажу, техническому обслуживанию и ремонту средств обеспечения пожарной безопасности зданий и сооружений в соответствии с п. 15 ч. 1 ст. 12 Федерального закона от 04.05.2011 № 99-ФЗ «О лицензировании отдельных видов деятельности»,  п. 2 Положения о лицензировании деятельности по монтажу, техническому обслуживанию и ремонту средств обеспечения пожарной безопасности зданий и</w:t>
      </w:r>
      <w:proofErr w:type="gramEnd"/>
      <w:r w:rsidRPr="00501773">
        <w:rPr>
          <w:rFonts w:ascii="Times New Roman" w:hAnsi="Times New Roman" w:cs="Times New Roman"/>
        </w:rPr>
        <w:t xml:space="preserve"> сооружений, утвержденным Постановлением Правительства РФ от 28.07.2020 N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с указанием в перечне работ «Монтаж, техническое обслуживание и ремонт первичных средств пожаротушения» (согласно Постановлению Правительства РФ от 28.07.2020 N 1128).</w:t>
      </w:r>
    </w:p>
    <w:p w:rsidR="0063195E" w:rsidRDefault="0063195E">
      <w:pPr>
        <w:spacing w:after="0" w:line="240" w:lineRule="auto"/>
        <w:ind w:firstLine="426"/>
        <w:jc w:val="center"/>
      </w:pPr>
    </w:p>
    <w:p w:rsidR="00B01779" w:rsidRDefault="00B01779">
      <w:pPr>
        <w:spacing w:after="0" w:line="240" w:lineRule="auto"/>
        <w:ind w:firstLine="426"/>
        <w:jc w:val="center"/>
      </w:pPr>
    </w:p>
    <w:p w:rsidR="00501773" w:rsidRDefault="00501773">
      <w:pPr>
        <w:spacing w:after="0" w:line="240" w:lineRule="auto"/>
        <w:ind w:firstLine="426"/>
        <w:jc w:val="center"/>
      </w:pPr>
    </w:p>
    <w:tbl>
      <w:tblPr>
        <w:tblStyle w:val="a3"/>
        <w:tblW w:w="10380" w:type="dxa"/>
        <w:tblCellSpacing w:w="11" w:type="dxa"/>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5244"/>
        <w:gridCol w:w="5136"/>
      </w:tblGrid>
      <w:tr w:rsidR="0063195E" w:rsidTr="00501773">
        <w:trPr>
          <w:tblCellSpacing w:w="11" w:type="dxa"/>
        </w:trPr>
        <w:tc>
          <w:tcPr>
            <w:tcW w:w="5211" w:type="dxa"/>
          </w:tcPr>
          <w:p w:rsidR="0063195E" w:rsidRDefault="00D9516A">
            <w:pPr>
              <w:spacing w:after="0" w:line="240" w:lineRule="auto"/>
              <w:ind w:left="176" w:right="141"/>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p w:rsidR="0063195E" w:rsidRDefault="0063195E">
            <w:pPr>
              <w:spacing w:after="0" w:line="240" w:lineRule="auto"/>
              <w:ind w:left="176" w:right="141"/>
              <w:contextualSpacing/>
              <w:jc w:val="center"/>
              <w:rPr>
                <w:rFonts w:ascii="Times New Roman" w:eastAsia="Times New Roman" w:hAnsi="Times New Roman" w:cs="Times New Roman"/>
                <w:b/>
                <w:sz w:val="24"/>
                <w:szCs w:val="24"/>
              </w:rPr>
            </w:pPr>
          </w:p>
        </w:tc>
        <w:tc>
          <w:tcPr>
            <w:tcW w:w="5103" w:type="dxa"/>
          </w:tcPr>
          <w:p w:rsidR="0063195E" w:rsidRDefault="00D9516A">
            <w:pPr>
              <w:spacing w:after="0" w:line="240" w:lineRule="auto"/>
              <w:ind w:left="68" w:right="108"/>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Исполнитель</w:t>
            </w:r>
          </w:p>
        </w:tc>
      </w:tr>
      <w:tr w:rsidR="0063195E" w:rsidTr="00501773">
        <w:trPr>
          <w:tblCellSpacing w:w="11" w:type="dxa"/>
        </w:trPr>
        <w:tc>
          <w:tcPr>
            <w:tcW w:w="5211" w:type="dxa"/>
          </w:tcPr>
          <w:p w:rsidR="0063195E" w:rsidRDefault="00D9516A">
            <w:pPr>
              <w:shd w:val="clear" w:color="auto" w:fill="FFFFFF"/>
              <w:spacing w:after="0" w:line="240" w:lineRule="auto"/>
              <w:ind w:right="141"/>
              <w:rPr>
                <w:rFonts w:ascii="Times New Roman" w:hAnsi="Times New Roman" w:cs="Times New Roman"/>
                <w:sz w:val="24"/>
                <w:szCs w:val="24"/>
              </w:rPr>
            </w:pPr>
            <w:r>
              <w:rPr>
                <w:rFonts w:ascii="Times New Roman" w:hAnsi="Times New Roman" w:cs="Times New Roman"/>
                <w:sz w:val="24"/>
                <w:szCs w:val="24"/>
              </w:rPr>
              <w:t>И.о. руководителя</w:t>
            </w:r>
          </w:p>
          <w:p w:rsidR="0063195E" w:rsidRDefault="0063195E">
            <w:pPr>
              <w:shd w:val="clear" w:color="auto" w:fill="FFFFFF"/>
              <w:spacing w:after="0" w:line="240" w:lineRule="auto"/>
              <w:ind w:right="141"/>
              <w:rPr>
                <w:rFonts w:ascii="Times New Roman" w:hAnsi="Times New Roman" w:cs="Times New Roman"/>
                <w:sz w:val="24"/>
                <w:szCs w:val="24"/>
              </w:rPr>
            </w:pPr>
          </w:p>
          <w:p w:rsidR="0063195E" w:rsidRDefault="0063195E">
            <w:pPr>
              <w:shd w:val="clear" w:color="auto" w:fill="FFFFFF"/>
              <w:spacing w:after="0" w:line="240" w:lineRule="auto"/>
              <w:ind w:right="141"/>
              <w:rPr>
                <w:rFonts w:ascii="Times New Roman" w:hAnsi="Times New Roman" w:cs="Times New Roman"/>
                <w:sz w:val="24"/>
                <w:szCs w:val="24"/>
              </w:rPr>
            </w:pPr>
          </w:p>
          <w:p w:rsidR="0063195E" w:rsidRDefault="0063195E">
            <w:pPr>
              <w:shd w:val="clear" w:color="auto" w:fill="FFFFFF"/>
              <w:spacing w:after="0" w:line="240" w:lineRule="auto"/>
              <w:ind w:right="141"/>
              <w:rPr>
                <w:rFonts w:ascii="Times New Roman" w:hAnsi="Times New Roman" w:cs="Times New Roman"/>
                <w:sz w:val="24"/>
                <w:szCs w:val="24"/>
              </w:rPr>
            </w:pPr>
          </w:p>
          <w:p w:rsidR="0063195E" w:rsidRDefault="00D9516A" w:rsidP="00501773">
            <w:pPr>
              <w:spacing w:after="0" w:line="240" w:lineRule="auto"/>
              <w:ind w:right="141"/>
              <w:contextualSpacing/>
              <w:rPr>
                <w:rFonts w:ascii="Times New Roman" w:eastAsia="Times New Roman" w:hAnsi="Times New Roman" w:cs="Times New Roman"/>
                <w:b/>
                <w:sz w:val="24"/>
                <w:szCs w:val="24"/>
              </w:rPr>
            </w:pPr>
            <w:r>
              <w:rPr>
                <w:rFonts w:ascii="Times New Roman" w:hAnsi="Times New Roman" w:cs="Times New Roman"/>
                <w:sz w:val="24"/>
                <w:szCs w:val="24"/>
              </w:rPr>
              <w:t>_________________         / А.А. Воробьев /</w:t>
            </w:r>
          </w:p>
        </w:tc>
        <w:tc>
          <w:tcPr>
            <w:tcW w:w="5103" w:type="dxa"/>
          </w:tcPr>
          <w:p w:rsidR="0063195E" w:rsidRDefault="00D9516A">
            <w:pPr>
              <w:shd w:val="clear" w:color="auto" w:fill="FFFFFF"/>
              <w:spacing w:after="0" w:line="240" w:lineRule="auto"/>
              <w:ind w:right="141"/>
              <w:rPr>
                <w:rFonts w:ascii="Times New Roman" w:hAnsi="Times New Roman" w:cs="Times New Roman"/>
                <w:sz w:val="24"/>
                <w:szCs w:val="24"/>
              </w:rPr>
            </w:pPr>
            <w:r>
              <w:rPr>
                <w:rFonts w:ascii="Times New Roman" w:hAnsi="Times New Roman" w:cs="Times New Roman"/>
                <w:sz w:val="24"/>
                <w:szCs w:val="24"/>
              </w:rPr>
              <w:t>Руководитель</w:t>
            </w:r>
          </w:p>
          <w:p w:rsidR="0063195E" w:rsidRDefault="0063195E">
            <w:pPr>
              <w:shd w:val="clear" w:color="auto" w:fill="FFFFFF"/>
              <w:spacing w:after="0" w:line="240" w:lineRule="auto"/>
              <w:rPr>
                <w:rFonts w:ascii="Times New Roman" w:hAnsi="Times New Roman" w:cs="Times New Roman"/>
                <w:sz w:val="24"/>
                <w:szCs w:val="24"/>
              </w:rPr>
            </w:pPr>
          </w:p>
          <w:p w:rsidR="0063195E" w:rsidRDefault="0063195E">
            <w:pPr>
              <w:shd w:val="clear" w:color="auto" w:fill="FFFFFF"/>
              <w:spacing w:after="0" w:line="240" w:lineRule="auto"/>
              <w:rPr>
                <w:rFonts w:ascii="Times New Roman" w:hAnsi="Times New Roman" w:cs="Times New Roman"/>
                <w:sz w:val="24"/>
                <w:szCs w:val="24"/>
              </w:rPr>
            </w:pPr>
          </w:p>
          <w:p w:rsidR="0063195E" w:rsidRDefault="0063195E">
            <w:pPr>
              <w:shd w:val="clear" w:color="auto" w:fill="FFFFFF"/>
              <w:spacing w:after="0" w:line="240" w:lineRule="auto"/>
              <w:rPr>
                <w:rFonts w:ascii="Times New Roman" w:hAnsi="Times New Roman" w:cs="Times New Roman"/>
                <w:sz w:val="24"/>
                <w:szCs w:val="24"/>
              </w:rPr>
            </w:pPr>
          </w:p>
          <w:p w:rsidR="0063195E" w:rsidRDefault="00D9516A" w:rsidP="00501773">
            <w:pPr>
              <w:spacing w:after="0" w:line="240" w:lineRule="auto"/>
              <w:ind w:right="141"/>
              <w:contextualSpacing/>
              <w:rPr>
                <w:rFonts w:ascii="Times New Roman" w:eastAsia="Times New Roman" w:hAnsi="Times New Roman" w:cs="Times New Roman"/>
                <w:b/>
                <w:sz w:val="24"/>
                <w:szCs w:val="24"/>
              </w:rPr>
            </w:pPr>
            <w:r>
              <w:rPr>
                <w:rFonts w:ascii="Times New Roman" w:hAnsi="Times New Roman" w:cs="Times New Roman"/>
                <w:sz w:val="24"/>
                <w:szCs w:val="24"/>
              </w:rPr>
              <w:t>_________________         / _______________ /</w:t>
            </w:r>
          </w:p>
        </w:tc>
      </w:tr>
    </w:tbl>
    <w:p w:rsidR="0063195E" w:rsidRDefault="0063195E">
      <w:pPr>
        <w:spacing w:after="0" w:line="240" w:lineRule="auto"/>
        <w:ind w:firstLine="426"/>
        <w:jc w:val="center"/>
      </w:pPr>
    </w:p>
    <w:sectPr w:rsidR="0063195E" w:rsidSect="0063195E">
      <w:footerReference w:type="default" r:id="rId9"/>
      <w:pgSz w:w="11906" w:h="16838"/>
      <w:pgMar w:top="1134" w:right="707" w:bottom="765" w:left="1276" w:header="0" w:footer="708" w:gutter="0"/>
      <w:cols w:space="170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9CC" w:rsidRDefault="00F209CC">
      <w:pPr>
        <w:spacing w:after="0" w:line="240" w:lineRule="auto"/>
      </w:pPr>
      <w:r>
        <w:separator/>
      </w:r>
    </w:p>
  </w:endnote>
  <w:endnote w:type="continuationSeparator" w:id="0">
    <w:p w:rsidR="00F209CC" w:rsidRDefault="00F209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sig w:usb0="00000000" w:usb1="00000000" w:usb2="00000000" w:usb3="00000000" w:csb0="00000000" w:csb1="00000000"/>
  </w:font>
  <w:font w:name="Noto Sans Devanagari">
    <w:altName w:val="Times New Roman"/>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95E" w:rsidRDefault="005A4262">
    <w:pPr>
      <w:pStyle w:val="Footer"/>
      <w:jc w:val="right"/>
      <w:rPr>
        <w:rFonts w:ascii="Times New Roman" w:hAnsi="Times New Roman" w:cs="Times New Roman"/>
        <w:sz w:val="24"/>
        <w:szCs w:val="24"/>
      </w:rPr>
    </w:pPr>
    <w:r>
      <w:rPr>
        <w:rFonts w:ascii="Times New Roman" w:hAnsi="Times New Roman" w:cs="Times New Roman"/>
        <w:sz w:val="24"/>
        <w:szCs w:val="24"/>
      </w:rPr>
      <w:fldChar w:fldCharType="begin"/>
    </w:r>
    <w:r w:rsidR="00D9516A">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580476">
      <w:rPr>
        <w:rFonts w:ascii="Times New Roman" w:hAnsi="Times New Roman" w:cs="Times New Roman"/>
        <w:noProof/>
        <w:sz w:val="24"/>
        <w:szCs w:val="24"/>
      </w:rPr>
      <w:t>6</w:t>
    </w:r>
    <w:r>
      <w:rPr>
        <w:rFonts w:ascii="Times New Roman" w:hAnsi="Times New Roman" w:cs="Times New Roman"/>
        <w:sz w:val="24"/>
        <w:szCs w:val="24"/>
      </w:rPr>
      <w:fldChar w:fldCharType="end"/>
    </w:r>
  </w:p>
  <w:p w:rsidR="0063195E" w:rsidRDefault="006319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9CC" w:rsidRDefault="00F209CC">
      <w:pPr>
        <w:spacing w:after="0" w:line="240" w:lineRule="auto"/>
      </w:pPr>
      <w:r>
        <w:separator/>
      </w:r>
    </w:p>
  </w:footnote>
  <w:footnote w:type="continuationSeparator" w:id="0">
    <w:p w:rsidR="00F209CC" w:rsidRDefault="00F209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firstLine="709"/>
      </w:pPr>
      <w:rPr>
        <w:rFonts w:cs="Times New Roman"/>
      </w:rPr>
    </w:lvl>
    <w:lvl w:ilvl="1">
      <w:start w:val="1"/>
      <w:numFmt w:val="none"/>
      <w:suff w:val="nothing"/>
      <w:lvlText w:val=""/>
      <w:lvlJc w:val="left"/>
      <w:pPr>
        <w:tabs>
          <w:tab w:val="num" w:pos="0"/>
        </w:tabs>
        <w:ind w:left="576" w:firstLine="709"/>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115328A"/>
    <w:multiLevelType w:val="hybridMultilevel"/>
    <w:tmpl w:val="79427942"/>
    <w:lvl w:ilvl="0" w:tplc="67386F22">
      <w:start w:val="1"/>
      <w:numFmt w:val="decimal"/>
      <w:lvlText w:val="%1."/>
      <w:lvlJc w:val="left"/>
      <w:pPr>
        <w:tabs>
          <w:tab w:val="num" w:pos="0"/>
        </w:tabs>
        <w:ind w:left="720" w:hanging="360"/>
      </w:pPr>
      <w:rPr>
        <w:b/>
      </w:rPr>
    </w:lvl>
    <w:lvl w:ilvl="1" w:tplc="E8E2BB6E">
      <w:numFmt w:val="none"/>
      <w:lvlText w:val=""/>
      <w:lvlJc w:val="left"/>
      <w:pPr>
        <w:tabs>
          <w:tab w:val="num" w:pos="360"/>
        </w:tabs>
      </w:pPr>
    </w:lvl>
    <w:lvl w:ilvl="2" w:tplc="E000F916">
      <w:numFmt w:val="none"/>
      <w:lvlText w:val=""/>
      <w:lvlJc w:val="left"/>
      <w:pPr>
        <w:tabs>
          <w:tab w:val="num" w:pos="360"/>
        </w:tabs>
      </w:pPr>
    </w:lvl>
    <w:lvl w:ilvl="3" w:tplc="6B88C3D2">
      <w:numFmt w:val="none"/>
      <w:lvlText w:val=""/>
      <w:lvlJc w:val="left"/>
      <w:pPr>
        <w:tabs>
          <w:tab w:val="num" w:pos="360"/>
        </w:tabs>
      </w:pPr>
    </w:lvl>
    <w:lvl w:ilvl="4" w:tplc="DCD2F62A">
      <w:numFmt w:val="none"/>
      <w:lvlText w:val=""/>
      <w:lvlJc w:val="left"/>
      <w:pPr>
        <w:tabs>
          <w:tab w:val="num" w:pos="360"/>
        </w:tabs>
      </w:pPr>
    </w:lvl>
    <w:lvl w:ilvl="5" w:tplc="57048994">
      <w:numFmt w:val="none"/>
      <w:lvlText w:val=""/>
      <w:lvlJc w:val="left"/>
      <w:pPr>
        <w:tabs>
          <w:tab w:val="num" w:pos="360"/>
        </w:tabs>
      </w:pPr>
    </w:lvl>
    <w:lvl w:ilvl="6" w:tplc="67D84DB8">
      <w:numFmt w:val="none"/>
      <w:lvlText w:val=""/>
      <w:lvlJc w:val="left"/>
      <w:pPr>
        <w:tabs>
          <w:tab w:val="num" w:pos="360"/>
        </w:tabs>
      </w:pPr>
    </w:lvl>
    <w:lvl w:ilvl="7" w:tplc="0D409C6A">
      <w:numFmt w:val="none"/>
      <w:lvlText w:val=""/>
      <w:lvlJc w:val="left"/>
      <w:pPr>
        <w:tabs>
          <w:tab w:val="num" w:pos="360"/>
        </w:tabs>
      </w:pPr>
    </w:lvl>
    <w:lvl w:ilvl="8" w:tplc="2DEAB5D4">
      <w:numFmt w:val="none"/>
      <w:lvlText w:val=""/>
      <w:lvlJc w:val="left"/>
      <w:pPr>
        <w:tabs>
          <w:tab w:val="num" w:pos="360"/>
        </w:tabs>
      </w:pPr>
    </w:lvl>
  </w:abstractNum>
  <w:abstractNum w:abstractNumId="2">
    <w:nsid w:val="04876F93"/>
    <w:multiLevelType w:val="hybridMultilevel"/>
    <w:tmpl w:val="7236F2B6"/>
    <w:lvl w:ilvl="0" w:tplc="B4B40EBE">
      <w:start w:val="1"/>
      <w:numFmt w:val="none"/>
      <w:suff w:val="nothing"/>
      <w:lvlText w:val=""/>
      <w:lvlJc w:val="left"/>
      <w:pPr>
        <w:tabs>
          <w:tab w:val="num" w:pos="0"/>
        </w:tabs>
        <w:ind w:left="0" w:firstLine="0"/>
      </w:pPr>
    </w:lvl>
    <w:lvl w:ilvl="1" w:tplc="079653CE">
      <w:start w:val="1"/>
      <w:numFmt w:val="none"/>
      <w:suff w:val="nothing"/>
      <w:lvlText w:val=""/>
      <w:lvlJc w:val="left"/>
      <w:pPr>
        <w:tabs>
          <w:tab w:val="num" w:pos="0"/>
        </w:tabs>
        <w:ind w:left="0" w:firstLine="0"/>
      </w:pPr>
    </w:lvl>
    <w:lvl w:ilvl="2" w:tplc="943C45EC">
      <w:start w:val="1"/>
      <w:numFmt w:val="none"/>
      <w:suff w:val="nothing"/>
      <w:lvlText w:val=""/>
      <w:lvlJc w:val="left"/>
      <w:pPr>
        <w:tabs>
          <w:tab w:val="num" w:pos="0"/>
        </w:tabs>
        <w:ind w:left="0" w:firstLine="0"/>
      </w:pPr>
    </w:lvl>
    <w:lvl w:ilvl="3" w:tplc="CDC46896">
      <w:start w:val="1"/>
      <w:numFmt w:val="none"/>
      <w:suff w:val="nothing"/>
      <w:lvlText w:val=""/>
      <w:lvlJc w:val="left"/>
      <w:pPr>
        <w:tabs>
          <w:tab w:val="num" w:pos="0"/>
        </w:tabs>
        <w:ind w:left="0" w:firstLine="0"/>
      </w:pPr>
    </w:lvl>
    <w:lvl w:ilvl="4" w:tplc="AFA03810">
      <w:start w:val="1"/>
      <w:numFmt w:val="none"/>
      <w:suff w:val="nothing"/>
      <w:lvlText w:val=""/>
      <w:lvlJc w:val="left"/>
      <w:pPr>
        <w:tabs>
          <w:tab w:val="num" w:pos="0"/>
        </w:tabs>
        <w:ind w:left="0" w:firstLine="0"/>
      </w:pPr>
    </w:lvl>
    <w:lvl w:ilvl="5" w:tplc="1652D0A6">
      <w:start w:val="1"/>
      <w:numFmt w:val="none"/>
      <w:suff w:val="nothing"/>
      <w:lvlText w:val=""/>
      <w:lvlJc w:val="left"/>
      <w:pPr>
        <w:tabs>
          <w:tab w:val="num" w:pos="0"/>
        </w:tabs>
        <w:ind w:left="0" w:firstLine="0"/>
      </w:pPr>
    </w:lvl>
    <w:lvl w:ilvl="6" w:tplc="2098CEDA">
      <w:start w:val="1"/>
      <w:numFmt w:val="none"/>
      <w:suff w:val="nothing"/>
      <w:lvlText w:val=""/>
      <w:lvlJc w:val="left"/>
      <w:pPr>
        <w:tabs>
          <w:tab w:val="num" w:pos="0"/>
        </w:tabs>
        <w:ind w:left="0" w:firstLine="0"/>
      </w:pPr>
    </w:lvl>
    <w:lvl w:ilvl="7" w:tplc="41E8CBE2">
      <w:start w:val="1"/>
      <w:numFmt w:val="none"/>
      <w:suff w:val="nothing"/>
      <w:lvlText w:val=""/>
      <w:lvlJc w:val="left"/>
      <w:pPr>
        <w:tabs>
          <w:tab w:val="num" w:pos="0"/>
        </w:tabs>
        <w:ind w:left="0" w:firstLine="0"/>
      </w:pPr>
    </w:lvl>
    <w:lvl w:ilvl="8" w:tplc="424607BA">
      <w:start w:val="1"/>
      <w:numFmt w:val="none"/>
      <w:suff w:val="nothing"/>
      <w:lvlText w:val=""/>
      <w:lvlJc w:val="left"/>
      <w:pPr>
        <w:tabs>
          <w:tab w:val="num" w:pos="0"/>
        </w:tabs>
        <w:ind w:left="0" w:firstLine="0"/>
      </w:pPr>
    </w:lvl>
  </w:abstractNum>
  <w:abstractNum w:abstractNumId="3">
    <w:nsid w:val="0BC65418"/>
    <w:multiLevelType w:val="hybridMultilevel"/>
    <w:tmpl w:val="207CBE9C"/>
    <w:lvl w:ilvl="0" w:tplc="0FBAD300">
      <w:start w:val="6"/>
      <w:numFmt w:val="decimal"/>
      <w:lvlText w:val="%1."/>
      <w:lvlJc w:val="left"/>
      <w:pPr>
        <w:tabs>
          <w:tab w:val="num" w:pos="0"/>
        </w:tabs>
        <w:ind w:left="360" w:hanging="360"/>
      </w:pPr>
    </w:lvl>
    <w:lvl w:ilvl="1" w:tplc="2B687CAC">
      <w:numFmt w:val="none"/>
      <w:lvlText w:val=""/>
      <w:lvlJc w:val="left"/>
      <w:pPr>
        <w:tabs>
          <w:tab w:val="num" w:pos="360"/>
        </w:tabs>
      </w:pPr>
    </w:lvl>
    <w:lvl w:ilvl="2" w:tplc="3D427014">
      <w:numFmt w:val="none"/>
      <w:lvlText w:val=""/>
      <w:lvlJc w:val="left"/>
      <w:pPr>
        <w:tabs>
          <w:tab w:val="num" w:pos="360"/>
        </w:tabs>
      </w:pPr>
    </w:lvl>
    <w:lvl w:ilvl="3" w:tplc="23E688F4">
      <w:numFmt w:val="none"/>
      <w:lvlText w:val=""/>
      <w:lvlJc w:val="left"/>
      <w:pPr>
        <w:tabs>
          <w:tab w:val="num" w:pos="360"/>
        </w:tabs>
      </w:pPr>
    </w:lvl>
    <w:lvl w:ilvl="4" w:tplc="594E5C82">
      <w:numFmt w:val="none"/>
      <w:lvlText w:val=""/>
      <w:lvlJc w:val="left"/>
      <w:pPr>
        <w:tabs>
          <w:tab w:val="num" w:pos="360"/>
        </w:tabs>
      </w:pPr>
    </w:lvl>
    <w:lvl w:ilvl="5" w:tplc="6BAE854C">
      <w:numFmt w:val="none"/>
      <w:lvlText w:val=""/>
      <w:lvlJc w:val="left"/>
      <w:pPr>
        <w:tabs>
          <w:tab w:val="num" w:pos="360"/>
        </w:tabs>
      </w:pPr>
    </w:lvl>
    <w:lvl w:ilvl="6" w:tplc="1BBC7B54">
      <w:numFmt w:val="none"/>
      <w:lvlText w:val=""/>
      <w:lvlJc w:val="left"/>
      <w:pPr>
        <w:tabs>
          <w:tab w:val="num" w:pos="360"/>
        </w:tabs>
      </w:pPr>
    </w:lvl>
    <w:lvl w:ilvl="7" w:tplc="D7FC8336">
      <w:numFmt w:val="none"/>
      <w:lvlText w:val=""/>
      <w:lvlJc w:val="left"/>
      <w:pPr>
        <w:tabs>
          <w:tab w:val="num" w:pos="360"/>
        </w:tabs>
      </w:pPr>
    </w:lvl>
    <w:lvl w:ilvl="8" w:tplc="49105FD4">
      <w:numFmt w:val="none"/>
      <w:lvlText w:val=""/>
      <w:lvlJc w:val="left"/>
      <w:pPr>
        <w:tabs>
          <w:tab w:val="num" w:pos="360"/>
        </w:tabs>
      </w:pPr>
    </w:lvl>
  </w:abstractNum>
  <w:abstractNum w:abstractNumId="4">
    <w:nsid w:val="0ED07D96"/>
    <w:multiLevelType w:val="hybridMultilevel"/>
    <w:tmpl w:val="8B3CF8FC"/>
    <w:lvl w:ilvl="0" w:tplc="758268FC">
      <w:start w:val="1"/>
      <w:numFmt w:val="decimal"/>
      <w:lvlText w:val="3.%1."/>
      <w:lvlJc w:val="left"/>
      <w:pPr>
        <w:tabs>
          <w:tab w:val="num" w:pos="0"/>
        </w:tabs>
        <w:ind w:left="1431" w:hanging="360"/>
      </w:pPr>
    </w:lvl>
    <w:lvl w:ilvl="1" w:tplc="EE9C82C4">
      <w:start w:val="1"/>
      <w:numFmt w:val="lowerLetter"/>
      <w:lvlText w:val="%2."/>
      <w:lvlJc w:val="left"/>
      <w:pPr>
        <w:tabs>
          <w:tab w:val="num" w:pos="0"/>
        </w:tabs>
        <w:ind w:left="1440" w:hanging="360"/>
      </w:pPr>
    </w:lvl>
    <w:lvl w:ilvl="2" w:tplc="40E05BF0">
      <w:start w:val="1"/>
      <w:numFmt w:val="lowerRoman"/>
      <w:lvlText w:val="%3."/>
      <w:lvlJc w:val="right"/>
      <w:pPr>
        <w:tabs>
          <w:tab w:val="num" w:pos="0"/>
        </w:tabs>
        <w:ind w:left="2160" w:hanging="180"/>
      </w:pPr>
    </w:lvl>
    <w:lvl w:ilvl="3" w:tplc="95F66CDE">
      <w:start w:val="1"/>
      <w:numFmt w:val="decimal"/>
      <w:lvlText w:val="%4."/>
      <w:lvlJc w:val="left"/>
      <w:pPr>
        <w:tabs>
          <w:tab w:val="num" w:pos="0"/>
        </w:tabs>
        <w:ind w:left="2880" w:hanging="360"/>
      </w:pPr>
    </w:lvl>
    <w:lvl w:ilvl="4" w:tplc="1FD6D0EE">
      <w:start w:val="1"/>
      <w:numFmt w:val="lowerLetter"/>
      <w:lvlText w:val="%5."/>
      <w:lvlJc w:val="left"/>
      <w:pPr>
        <w:tabs>
          <w:tab w:val="num" w:pos="0"/>
        </w:tabs>
        <w:ind w:left="3600" w:hanging="360"/>
      </w:pPr>
    </w:lvl>
    <w:lvl w:ilvl="5" w:tplc="DDBC284A">
      <w:start w:val="1"/>
      <w:numFmt w:val="lowerRoman"/>
      <w:lvlText w:val="%6."/>
      <w:lvlJc w:val="right"/>
      <w:pPr>
        <w:tabs>
          <w:tab w:val="num" w:pos="0"/>
        </w:tabs>
        <w:ind w:left="4320" w:hanging="180"/>
      </w:pPr>
    </w:lvl>
    <w:lvl w:ilvl="6" w:tplc="E7C2AADC">
      <w:start w:val="1"/>
      <w:numFmt w:val="decimal"/>
      <w:lvlText w:val="%7."/>
      <w:lvlJc w:val="left"/>
      <w:pPr>
        <w:tabs>
          <w:tab w:val="num" w:pos="0"/>
        </w:tabs>
        <w:ind w:left="5040" w:hanging="360"/>
      </w:pPr>
    </w:lvl>
    <w:lvl w:ilvl="7" w:tplc="58922D10">
      <w:start w:val="1"/>
      <w:numFmt w:val="lowerLetter"/>
      <w:lvlText w:val="%8."/>
      <w:lvlJc w:val="left"/>
      <w:pPr>
        <w:tabs>
          <w:tab w:val="num" w:pos="0"/>
        </w:tabs>
        <w:ind w:left="5760" w:hanging="360"/>
      </w:pPr>
    </w:lvl>
    <w:lvl w:ilvl="8" w:tplc="4EB29174">
      <w:start w:val="1"/>
      <w:numFmt w:val="lowerRoman"/>
      <w:lvlText w:val="%9."/>
      <w:lvlJc w:val="right"/>
      <w:pPr>
        <w:tabs>
          <w:tab w:val="num" w:pos="0"/>
        </w:tabs>
        <w:ind w:left="6480" w:hanging="180"/>
      </w:pPr>
    </w:lvl>
  </w:abstractNum>
  <w:abstractNum w:abstractNumId="5">
    <w:nsid w:val="1A585338"/>
    <w:multiLevelType w:val="hybridMultilevel"/>
    <w:tmpl w:val="B8B43F76"/>
    <w:lvl w:ilvl="0" w:tplc="1D800356">
      <w:start w:val="3"/>
      <w:numFmt w:val="decimal"/>
      <w:lvlText w:val="%1."/>
      <w:lvlJc w:val="left"/>
      <w:pPr>
        <w:tabs>
          <w:tab w:val="num" w:pos="0"/>
        </w:tabs>
        <w:ind w:left="360" w:hanging="360"/>
      </w:pPr>
    </w:lvl>
    <w:lvl w:ilvl="1" w:tplc="644AF564">
      <w:numFmt w:val="none"/>
      <w:lvlText w:val=""/>
      <w:lvlJc w:val="left"/>
      <w:pPr>
        <w:tabs>
          <w:tab w:val="num" w:pos="360"/>
        </w:tabs>
      </w:pPr>
    </w:lvl>
    <w:lvl w:ilvl="2" w:tplc="859A00C2">
      <w:numFmt w:val="none"/>
      <w:lvlText w:val=""/>
      <w:lvlJc w:val="left"/>
      <w:pPr>
        <w:tabs>
          <w:tab w:val="num" w:pos="360"/>
        </w:tabs>
      </w:pPr>
    </w:lvl>
    <w:lvl w:ilvl="3" w:tplc="56789B36">
      <w:numFmt w:val="none"/>
      <w:lvlText w:val=""/>
      <w:lvlJc w:val="left"/>
      <w:pPr>
        <w:tabs>
          <w:tab w:val="num" w:pos="360"/>
        </w:tabs>
      </w:pPr>
    </w:lvl>
    <w:lvl w:ilvl="4" w:tplc="0B22584A">
      <w:numFmt w:val="none"/>
      <w:lvlText w:val=""/>
      <w:lvlJc w:val="left"/>
      <w:pPr>
        <w:tabs>
          <w:tab w:val="num" w:pos="360"/>
        </w:tabs>
      </w:pPr>
    </w:lvl>
    <w:lvl w:ilvl="5" w:tplc="A50C3FE4">
      <w:numFmt w:val="none"/>
      <w:lvlText w:val=""/>
      <w:lvlJc w:val="left"/>
      <w:pPr>
        <w:tabs>
          <w:tab w:val="num" w:pos="360"/>
        </w:tabs>
      </w:pPr>
    </w:lvl>
    <w:lvl w:ilvl="6" w:tplc="9E746ABC">
      <w:numFmt w:val="none"/>
      <w:lvlText w:val=""/>
      <w:lvlJc w:val="left"/>
      <w:pPr>
        <w:tabs>
          <w:tab w:val="num" w:pos="360"/>
        </w:tabs>
      </w:pPr>
    </w:lvl>
    <w:lvl w:ilvl="7" w:tplc="2C7881AA">
      <w:numFmt w:val="none"/>
      <w:lvlText w:val=""/>
      <w:lvlJc w:val="left"/>
      <w:pPr>
        <w:tabs>
          <w:tab w:val="num" w:pos="360"/>
        </w:tabs>
      </w:pPr>
    </w:lvl>
    <w:lvl w:ilvl="8" w:tplc="DCCC2C6A">
      <w:numFmt w:val="none"/>
      <w:lvlText w:val=""/>
      <w:lvlJc w:val="left"/>
      <w:pPr>
        <w:tabs>
          <w:tab w:val="num" w:pos="360"/>
        </w:tabs>
      </w:pPr>
    </w:lvl>
  </w:abstractNum>
  <w:abstractNum w:abstractNumId="6">
    <w:nsid w:val="23426525"/>
    <w:multiLevelType w:val="hybridMultilevel"/>
    <w:tmpl w:val="09F09798"/>
    <w:lvl w:ilvl="0" w:tplc="10CCB244">
      <w:start w:val="1"/>
      <w:numFmt w:val="bullet"/>
      <w:lvlText w:val=""/>
      <w:lvlJc w:val="left"/>
      <w:pPr>
        <w:tabs>
          <w:tab w:val="num" w:pos="0"/>
        </w:tabs>
        <w:ind w:left="720" w:hanging="360"/>
      </w:pPr>
      <w:rPr>
        <w:rFonts w:ascii="Symbol" w:hAnsi="Symbol" w:cs="Symbol" w:hint="default"/>
      </w:rPr>
    </w:lvl>
    <w:lvl w:ilvl="1" w:tplc="88360AAC">
      <w:start w:val="1"/>
      <w:numFmt w:val="bullet"/>
      <w:lvlText w:val="o"/>
      <w:lvlJc w:val="left"/>
      <w:pPr>
        <w:tabs>
          <w:tab w:val="num" w:pos="0"/>
        </w:tabs>
        <w:ind w:left="1440" w:hanging="360"/>
      </w:pPr>
      <w:rPr>
        <w:rFonts w:ascii="Courier New" w:hAnsi="Courier New" w:cs="Courier New" w:hint="default"/>
      </w:rPr>
    </w:lvl>
    <w:lvl w:ilvl="2" w:tplc="A57044FC">
      <w:start w:val="1"/>
      <w:numFmt w:val="bullet"/>
      <w:lvlText w:val=""/>
      <w:lvlJc w:val="left"/>
      <w:pPr>
        <w:tabs>
          <w:tab w:val="num" w:pos="0"/>
        </w:tabs>
        <w:ind w:left="2160" w:hanging="360"/>
      </w:pPr>
      <w:rPr>
        <w:rFonts w:ascii="Wingdings" w:hAnsi="Wingdings" w:cs="Wingdings" w:hint="default"/>
      </w:rPr>
    </w:lvl>
    <w:lvl w:ilvl="3" w:tplc="0D6C3986">
      <w:start w:val="1"/>
      <w:numFmt w:val="bullet"/>
      <w:lvlText w:val=""/>
      <w:lvlJc w:val="left"/>
      <w:pPr>
        <w:tabs>
          <w:tab w:val="num" w:pos="0"/>
        </w:tabs>
        <w:ind w:left="2880" w:hanging="360"/>
      </w:pPr>
      <w:rPr>
        <w:rFonts w:ascii="Symbol" w:hAnsi="Symbol" w:cs="Symbol" w:hint="default"/>
      </w:rPr>
    </w:lvl>
    <w:lvl w:ilvl="4" w:tplc="4E6288DE">
      <w:start w:val="1"/>
      <w:numFmt w:val="bullet"/>
      <w:lvlText w:val="o"/>
      <w:lvlJc w:val="left"/>
      <w:pPr>
        <w:tabs>
          <w:tab w:val="num" w:pos="0"/>
        </w:tabs>
        <w:ind w:left="3600" w:hanging="360"/>
      </w:pPr>
      <w:rPr>
        <w:rFonts w:ascii="Courier New" w:hAnsi="Courier New" w:cs="Courier New" w:hint="default"/>
      </w:rPr>
    </w:lvl>
    <w:lvl w:ilvl="5" w:tplc="4D3C74C0">
      <w:start w:val="1"/>
      <w:numFmt w:val="bullet"/>
      <w:lvlText w:val=""/>
      <w:lvlJc w:val="left"/>
      <w:pPr>
        <w:tabs>
          <w:tab w:val="num" w:pos="0"/>
        </w:tabs>
        <w:ind w:left="4320" w:hanging="360"/>
      </w:pPr>
      <w:rPr>
        <w:rFonts w:ascii="Wingdings" w:hAnsi="Wingdings" w:cs="Wingdings" w:hint="default"/>
      </w:rPr>
    </w:lvl>
    <w:lvl w:ilvl="6" w:tplc="7A66088C">
      <w:start w:val="1"/>
      <w:numFmt w:val="bullet"/>
      <w:lvlText w:val=""/>
      <w:lvlJc w:val="left"/>
      <w:pPr>
        <w:tabs>
          <w:tab w:val="num" w:pos="0"/>
        </w:tabs>
        <w:ind w:left="5040" w:hanging="360"/>
      </w:pPr>
      <w:rPr>
        <w:rFonts w:ascii="Symbol" w:hAnsi="Symbol" w:cs="Symbol" w:hint="default"/>
      </w:rPr>
    </w:lvl>
    <w:lvl w:ilvl="7" w:tplc="325C584C">
      <w:start w:val="1"/>
      <w:numFmt w:val="bullet"/>
      <w:lvlText w:val="o"/>
      <w:lvlJc w:val="left"/>
      <w:pPr>
        <w:tabs>
          <w:tab w:val="num" w:pos="0"/>
        </w:tabs>
        <w:ind w:left="5760" w:hanging="360"/>
      </w:pPr>
      <w:rPr>
        <w:rFonts w:ascii="Courier New" w:hAnsi="Courier New" w:cs="Courier New" w:hint="default"/>
      </w:rPr>
    </w:lvl>
    <w:lvl w:ilvl="8" w:tplc="AC8C015C">
      <w:start w:val="1"/>
      <w:numFmt w:val="bullet"/>
      <w:lvlText w:val=""/>
      <w:lvlJc w:val="left"/>
      <w:pPr>
        <w:tabs>
          <w:tab w:val="num" w:pos="0"/>
        </w:tabs>
        <w:ind w:left="6480" w:hanging="360"/>
      </w:pPr>
      <w:rPr>
        <w:rFonts w:ascii="Wingdings" w:hAnsi="Wingdings" w:cs="Wingdings" w:hint="default"/>
      </w:rPr>
    </w:lvl>
  </w:abstractNum>
  <w:abstractNum w:abstractNumId="7">
    <w:nsid w:val="3E9B775B"/>
    <w:multiLevelType w:val="hybridMultilevel"/>
    <w:tmpl w:val="57B2B70A"/>
    <w:lvl w:ilvl="0" w:tplc="86C6C254">
      <w:start w:val="1"/>
      <w:numFmt w:val="decimal"/>
      <w:lvlText w:val="4.%1."/>
      <w:lvlJc w:val="left"/>
      <w:pPr>
        <w:tabs>
          <w:tab w:val="num" w:pos="0"/>
        </w:tabs>
        <w:ind w:left="2629" w:hanging="360"/>
      </w:pPr>
    </w:lvl>
    <w:lvl w:ilvl="1" w:tplc="9106148E">
      <w:start w:val="1"/>
      <w:numFmt w:val="lowerLetter"/>
      <w:lvlText w:val="%2."/>
      <w:lvlJc w:val="left"/>
      <w:pPr>
        <w:tabs>
          <w:tab w:val="num" w:pos="0"/>
        </w:tabs>
        <w:ind w:left="2638" w:hanging="360"/>
      </w:pPr>
    </w:lvl>
    <w:lvl w:ilvl="2" w:tplc="CE5ADE2E">
      <w:start w:val="1"/>
      <w:numFmt w:val="lowerRoman"/>
      <w:lvlText w:val="%3."/>
      <w:lvlJc w:val="right"/>
      <w:pPr>
        <w:tabs>
          <w:tab w:val="num" w:pos="0"/>
        </w:tabs>
        <w:ind w:left="3358" w:hanging="180"/>
      </w:pPr>
    </w:lvl>
    <w:lvl w:ilvl="3" w:tplc="1F1258E0">
      <w:start w:val="1"/>
      <w:numFmt w:val="decimal"/>
      <w:lvlText w:val="%4."/>
      <w:lvlJc w:val="left"/>
      <w:pPr>
        <w:tabs>
          <w:tab w:val="num" w:pos="0"/>
        </w:tabs>
        <w:ind w:left="4078" w:hanging="360"/>
      </w:pPr>
    </w:lvl>
    <w:lvl w:ilvl="4" w:tplc="EC88A6D8">
      <w:start w:val="1"/>
      <w:numFmt w:val="lowerLetter"/>
      <w:lvlText w:val="%5."/>
      <w:lvlJc w:val="left"/>
      <w:pPr>
        <w:tabs>
          <w:tab w:val="num" w:pos="0"/>
        </w:tabs>
        <w:ind w:left="4798" w:hanging="360"/>
      </w:pPr>
    </w:lvl>
    <w:lvl w:ilvl="5" w:tplc="595694A6">
      <w:start w:val="1"/>
      <w:numFmt w:val="lowerRoman"/>
      <w:lvlText w:val="%6."/>
      <w:lvlJc w:val="right"/>
      <w:pPr>
        <w:tabs>
          <w:tab w:val="num" w:pos="0"/>
        </w:tabs>
        <w:ind w:left="5518" w:hanging="180"/>
      </w:pPr>
    </w:lvl>
    <w:lvl w:ilvl="6" w:tplc="475E3C34">
      <w:start w:val="1"/>
      <w:numFmt w:val="decimal"/>
      <w:lvlText w:val="%7."/>
      <w:lvlJc w:val="left"/>
      <w:pPr>
        <w:tabs>
          <w:tab w:val="num" w:pos="0"/>
        </w:tabs>
        <w:ind w:left="6238" w:hanging="360"/>
      </w:pPr>
    </w:lvl>
    <w:lvl w:ilvl="7" w:tplc="E5E8AF4A">
      <w:start w:val="1"/>
      <w:numFmt w:val="lowerLetter"/>
      <w:lvlText w:val="%8."/>
      <w:lvlJc w:val="left"/>
      <w:pPr>
        <w:tabs>
          <w:tab w:val="num" w:pos="0"/>
        </w:tabs>
        <w:ind w:left="6958" w:hanging="360"/>
      </w:pPr>
    </w:lvl>
    <w:lvl w:ilvl="8" w:tplc="3BC461C2">
      <w:start w:val="1"/>
      <w:numFmt w:val="lowerRoman"/>
      <w:lvlText w:val="%9."/>
      <w:lvlJc w:val="right"/>
      <w:pPr>
        <w:tabs>
          <w:tab w:val="num" w:pos="0"/>
        </w:tabs>
        <w:ind w:left="7678" w:hanging="180"/>
      </w:pPr>
    </w:lvl>
  </w:abstractNum>
  <w:abstractNum w:abstractNumId="8">
    <w:nsid w:val="47F9592B"/>
    <w:multiLevelType w:val="hybridMultilevel"/>
    <w:tmpl w:val="C2689F00"/>
    <w:lvl w:ilvl="0" w:tplc="B68CCBBE">
      <w:start w:val="5"/>
      <w:numFmt w:val="decimal"/>
      <w:lvlText w:val="%1."/>
      <w:lvlJc w:val="left"/>
      <w:pPr>
        <w:tabs>
          <w:tab w:val="num" w:pos="0"/>
        </w:tabs>
        <w:ind w:left="360" w:hanging="360"/>
      </w:pPr>
    </w:lvl>
    <w:lvl w:ilvl="1" w:tplc="C8921D94">
      <w:start w:val="1"/>
      <w:numFmt w:val="decimal"/>
      <w:lvlText w:val="5.%2."/>
      <w:lvlJc w:val="left"/>
      <w:pPr>
        <w:tabs>
          <w:tab w:val="num" w:pos="1135"/>
        </w:tabs>
        <w:ind w:left="1495" w:hanging="360"/>
      </w:pPr>
    </w:lvl>
    <w:lvl w:ilvl="2" w:tplc="146CEDBC">
      <w:numFmt w:val="none"/>
      <w:lvlText w:val=""/>
      <w:lvlJc w:val="left"/>
      <w:pPr>
        <w:tabs>
          <w:tab w:val="num" w:pos="360"/>
        </w:tabs>
      </w:pPr>
    </w:lvl>
    <w:lvl w:ilvl="3" w:tplc="C6F2E0CA">
      <w:numFmt w:val="none"/>
      <w:lvlText w:val=""/>
      <w:lvlJc w:val="left"/>
      <w:pPr>
        <w:tabs>
          <w:tab w:val="num" w:pos="360"/>
        </w:tabs>
      </w:pPr>
    </w:lvl>
    <w:lvl w:ilvl="4" w:tplc="203E3FA8">
      <w:numFmt w:val="none"/>
      <w:lvlText w:val=""/>
      <w:lvlJc w:val="left"/>
      <w:pPr>
        <w:tabs>
          <w:tab w:val="num" w:pos="360"/>
        </w:tabs>
      </w:pPr>
    </w:lvl>
    <w:lvl w:ilvl="5" w:tplc="70C0F89E">
      <w:numFmt w:val="none"/>
      <w:lvlText w:val=""/>
      <w:lvlJc w:val="left"/>
      <w:pPr>
        <w:tabs>
          <w:tab w:val="num" w:pos="360"/>
        </w:tabs>
      </w:pPr>
    </w:lvl>
    <w:lvl w:ilvl="6" w:tplc="580E791C">
      <w:numFmt w:val="none"/>
      <w:lvlText w:val=""/>
      <w:lvlJc w:val="left"/>
      <w:pPr>
        <w:tabs>
          <w:tab w:val="num" w:pos="360"/>
        </w:tabs>
      </w:pPr>
    </w:lvl>
    <w:lvl w:ilvl="7" w:tplc="A9DAA87E">
      <w:numFmt w:val="none"/>
      <w:lvlText w:val=""/>
      <w:lvlJc w:val="left"/>
      <w:pPr>
        <w:tabs>
          <w:tab w:val="num" w:pos="360"/>
        </w:tabs>
      </w:pPr>
    </w:lvl>
    <w:lvl w:ilvl="8" w:tplc="855A2D9A">
      <w:numFmt w:val="none"/>
      <w:lvlText w:val=""/>
      <w:lvlJc w:val="left"/>
      <w:pPr>
        <w:tabs>
          <w:tab w:val="num" w:pos="360"/>
        </w:tabs>
      </w:pPr>
    </w:lvl>
  </w:abstractNum>
  <w:abstractNum w:abstractNumId="9">
    <w:nsid w:val="65B9266C"/>
    <w:multiLevelType w:val="hybridMultilevel"/>
    <w:tmpl w:val="7C4855DC"/>
    <w:lvl w:ilvl="0" w:tplc="459CBD7A">
      <w:start w:val="1"/>
      <w:numFmt w:val="decimal"/>
      <w:lvlText w:val="4.3.%1."/>
      <w:lvlJc w:val="left"/>
      <w:pPr>
        <w:tabs>
          <w:tab w:val="num" w:pos="0"/>
        </w:tabs>
        <w:ind w:left="2849" w:hanging="360"/>
      </w:pPr>
    </w:lvl>
    <w:lvl w:ilvl="1" w:tplc="AB64A436">
      <w:start w:val="1"/>
      <w:numFmt w:val="lowerLetter"/>
      <w:lvlText w:val="%2."/>
      <w:lvlJc w:val="left"/>
      <w:pPr>
        <w:tabs>
          <w:tab w:val="num" w:pos="0"/>
        </w:tabs>
        <w:ind w:left="1440" w:hanging="360"/>
      </w:pPr>
    </w:lvl>
    <w:lvl w:ilvl="2" w:tplc="371480A0">
      <w:start w:val="1"/>
      <w:numFmt w:val="lowerRoman"/>
      <w:lvlText w:val="%3."/>
      <w:lvlJc w:val="right"/>
      <w:pPr>
        <w:tabs>
          <w:tab w:val="num" w:pos="0"/>
        </w:tabs>
        <w:ind w:left="2160" w:hanging="180"/>
      </w:pPr>
    </w:lvl>
    <w:lvl w:ilvl="3" w:tplc="0CDEE0A4">
      <w:start w:val="1"/>
      <w:numFmt w:val="decimal"/>
      <w:lvlText w:val="%4."/>
      <w:lvlJc w:val="left"/>
      <w:pPr>
        <w:tabs>
          <w:tab w:val="num" w:pos="0"/>
        </w:tabs>
        <w:ind w:left="2880" w:hanging="360"/>
      </w:pPr>
    </w:lvl>
    <w:lvl w:ilvl="4" w:tplc="6FB4F000">
      <w:start w:val="1"/>
      <w:numFmt w:val="lowerLetter"/>
      <w:lvlText w:val="%5."/>
      <w:lvlJc w:val="left"/>
      <w:pPr>
        <w:tabs>
          <w:tab w:val="num" w:pos="0"/>
        </w:tabs>
        <w:ind w:left="3600" w:hanging="360"/>
      </w:pPr>
    </w:lvl>
    <w:lvl w:ilvl="5" w:tplc="C08A081E">
      <w:start w:val="1"/>
      <w:numFmt w:val="lowerRoman"/>
      <w:lvlText w:val="%6."/>
      <w:lvlJc w:val="right"/>
      <w:pPr>
        <w:tabs>
          <w:tab w:val="num" w:pos="0"/>
        </w:tabs>
        <w:ind w:left="4320" w:hanging="180"/>
      </w:pPr>
    </w:lvl>
    <w:lvl w:ilvl="6" w:tplc="DFB60664">
      <w:start w:val="1"/>
      <w:numFmt w:val="decimal"/>
      <w:lvlText w:val="%7."/>
      <w:lvlJc w:val="left"/>
      <w:pPr>
        <w:tabs>
          <w:tab w:val="num" w:pos="0"/>
        </w:tabs>
        <w:ind w:left="5040" w:hanging="360"/>
      </w:pPr>
    </w:lvl>
    <w:lvl w:ilvl="7" w:tplc="80E2DE02">
      <w:start w:val="1"/>
      <w:numFmt w:val="lowerLetter"/>
      <w:lvlText w:val="%8."/>
      <w:lvlJc w:val="left"/>
      <w:pPr>
        <w:tabs>
          <w:tab w:val="num" w:pos="0"/>
        </w:tabs>
        <w:ind w:left="5760" w:hanging="360"/>
      </w:pPr>
    </w:lvl>
    <w:lvl w:ilvl="8" w:tplc="6F406E46">
      <w:start w:val="1"/>
      <w:numFmt w:val="lowerRoman"/>
      <w:lvlText w:val="%9."/>
      <w:lvlJc w:val="right"/>
      <w:pPr>
        <w:tabs>
          <w:tab w:val="num" w:pos="0"/>
        </w:tabs>
        <w:ind w:left="6480" w:hanging="180"/>
      </w:pPr>
    </w:lvl>
  </w:abstractNum>
  <w:abstractNum w:abstractNumId="10">
    <w:nsid w:val="69D15058"/>
    <w:multiLevelType w:val="hybridMultilevel"/>
    <w:tmpl w:val="E6F4ACAC"/>
    <w:lvl w:ilvl="0" w:tplc="D2F6B402">
      <w:start w:val="1"/>
      <w:numFmt w:val="decimal"/>
      <w:lvlText w:val="4.1.%1."/>
      <w:lvlJc w:val="left"/>
      <w:pPr>
        <w:tabs>
          <w:tab w:val="num" w:pos="0"/>
        </w:tabs>
        <w:ind w:left="1431" w:hanging="360"/>
      </w:pPr>
    </w:lvl>
    <w:lvl w:ilvl="1" w:tplc="2836F5B2">
      <w:start w:val="1"/>
      <w:numFmt w:val="lowerLetter"/>
      <w:lvlText w:val="%2."/>
      <w:lvlJc w:val="left"/>
      <w:pPr>
        <w:tabs>
          <w:tab w:val="num" w:pos="0"/>
        </w:tabs>
        <w:ind w:left="1440" w:hanging="360"/>
      </w:pPr>
    </w:lvl>
    <w:lvl w:ilvl="2" w:tplc="46A0D8EA">
      <w:start w:val="1"/>
      <w:numFmt w:val="lowerRoman"/>
      <w:lvlText w:val="%3."/>
      <w:lvlJc w:val="right"/>
      <w:pPr>
        <w:tabs>
          <w:tab w:val="num" w:pos="0"/>
        </w:tabs>
        <w:ind w:left="2160" w:hanging="180"/>
      </w:pPr>
    </w:lvl>
    <w:lvl w:ilvl="3" w:tplc="35E0431C">
      <w:start w:val="1"/>
      <w:numFmt w:val="decimal"/>
      <w:lvlText w:val="%4."/>
      <w:lvlJc w:val="left"/>
      <w:pPr>
        <w:tabs>
          <w:tab w:val="num" w:pos="0"/>
        </w:tabs>
        <w:ind w:left="2880" w:hanging="360"/>
      </w:pPr>
    </w:lvl>
    <w:lvl w:ilvl="4" w:tplc="FF9A658E">
      <w:start w:val="1"/>
      <w:numFmt w:val="lowerLetter"/>
      <w:lvlText w:val="%5."/>
      <w:lvlJc w:val="left"/>
      <w:pPr>
        <w:tabs>
          <w:tab w:val="num" w:pos="0"/>
        </w:tabs>
        <w:ind w:left="3600" w:hanging="360"/>
      </w:pPr>
    </w:lvl>
    <w:lvl w:ilvl="5" w:tplc="62F8309C">
      <w:start w:val="1"/>
      <w:numFmt w:val="lowerRoman"/>
      <w:lvlText w:val="%6."/>
      <w:lvlJc w:val="right"/>
      <w:pPr>
        <w:tabs>
          <w:tab w:val="num" w:pos="0"/>
        </w:tabs>
        <w:ind w:left="4320" w:hanging="180"/>
      </w:pPr>
    </w:lvl>
    <w:lvl w:ilvl="6" w:tplc="1C1CB6D4">
      <w:start w:val="1"/>
      <w:numFmt w:val="decimal"/>
      <w:lvlText w:val="%7."/>
      <w:lvlJc w:val="left"/>
      <w:pPr>
        <w:tabs>
          <w:tab w:val="num" w:pos="0"/>
        </w:tabs>
        <w:ind w:left="5040" w:hanging="360"/>
      </w:pPr>
    </w:lvl>
    <w:lvl w:ilvl="7" w:tplc="70BEBA5C">
      <w:start w:val="1"/>
      <w:numFmt w:val="lowerLetter"/>
      <w:lvlText w:val="%8."/>
      <w:lvlJc w:val="left"/>
      <w:pPr>
        <w:tabs>
          <w:tab w:val="num" w:pos="0"/>
        </w:tabs>
        <w:ind w:left="5760" w:hanging="360"/>
      </w:pPr>
    </w:lvl>
    <w:lvl w:ilvl="8" w:tplc="0834F418">
      <w:start w:val="1"/>
      <w:numFmt w:val="lowerRoman"/>
      <w:lvlText w:val="%9."/>
      <w:lvlJc w:val="right"/>
      <w:pPr>
        <w:tabs>
          <w:tab w:val="num" w:pos="0"/>
        </w:tabs>
        <w:ind w:left="6480" w:hanging="180"/>
      </w:pPr>
    </w:lvl>
  </w:abstractNum>
  <w:abstractNum w:abstractNumId="11">
    <w:nsid w:val="6A0E5909"/>
    <w:multiLevelType w:val="hybridMultilevel"/>
    <w:tmpl w:val="03AA028E"/>
    <w:lvl w:ilvl="0" w:tplc="6B24AA22">
      <w:start w:val="1"/>
      <w:numFmt w:val="decimal"/>
      <w:lvlText w:val="4.2.%1."/>
      <w:lvlJc w:val="left"/>
      <w:pPr>
        <w:tabs>
          <w:tab w:val="num" w:pos="0"/>
        </w:tabs>
        <w:ind w:left="2140" w:hanging="360"/>
      </w:pPr>
    </w:lvl>
    <w:lvl w:ilvl="1" w:tplc="778A5B76">
      <w:start w:val="1"/>
      <w:numFmt w:val="lowerLetter"/>
      <w:lvlText w:val="%2."/>
      <w:lvlJc w:val="left"/>
      <w:pPr>
        <w:tabs>
          <w:tab w:val="num" w:pos="0"/>
        </w:tabs>
        <w:ind w:left="1440" w:hanging="360"/>
      </w:pPr>
    </w:lvl>
    <w:lvl w:ilvl="2" w:tplc="23E6A4D8">
      <w:start w:val="1"/>
      <w:numFmt w:val="lowerRoman"/>
      <w:lvlText w:val="%3."/>
      <w:lvlJc w:val="right"/>
      <w:pPr>
        <w:tabs>
          <w:tab w:val="num" w:pos="0"/>
        </w:tabs>
        <w:ind w:left="2160" w:hanging="180"/>
      </w:pPr>
    </w:lvl>
    <w:lvl w:ilvl="3" w:tplc="66E86322">
      <w:start w:val="1"/>
      <w:numFmt w:val="decimal"/>
      <w:lvlText w:val="%4."/>
      <w:lvlJc w:val="left"/>
      <w:pPr>
        <w:tabs>
          <w:tab w:val="num" w:pos="0"/>
        </w:tabs>
        <w:ind w:left="2880" w:hanging="360"/>
      </w:pPr>
    </w:lvl>
    <w:lvl w:ilvl="4" w:tplc="A3CAF214">
      <w:start w:val="1"/>
      <w:numFmt w:val="lowerLetter"/>
      <w:lvlText w:val="%5."/>
      <w:lvlJc w:val="left"/>
      <w:pPr>
        <w:tabs>
          <w:tab w:val="num" w:pos="0"/>
        </w:tabs>
        <w:ind w:left="3600" w:hanging="360"/>
      </w:pPr>
    </w:lvl>
    <w:lvl w:ilvl="5" w:tplc="B22E0E54">
      <w:start w:val="1"/>
      <w:numFmt w:val="lowerRoman"/>
      <w:lvlText w:val="%6."/>
      <w:lvlJc w:val="right"/>
      <w:pPr>
        <w:tabs>
          <w:tab w:val="num" w:pos="0"/>
        </w:tabs>
        <w:ind w:left="4320" w:hanging="180"/>
      </w:pPr>
    </w:lvl>
    <w:lvl w:ilvl="6" w:tplc="29F86340">
      <w:start w:val="1"/>
      <w:numFmt w:val="decimal"/>
      <w:lvlText w:val="%7."/>
      <w:lvlJc w:val="left"/>
      <w:pPr>
        <w:tabs>
          <w:tab w:val="num" w:pos="0"/>
        </w:tabs>
        <w:ind w:left="5040" w:hanging="360"/>
      </w:pPr>
    </w:lvl>
    <w:lvl w:ilvl="7" w:tplc="14A2F308">
      <w:start w:val="1"/>
      <w:numFmt w:val="lowerLetter"/>
      <w:lvlText w:val="%8."/>
      <w:lvlJc w:val="left"/>
      <w:pPr>
        <w:tabs>
          <w:tab w:val="num" w:pos="0"/>
        </w:tabs>
        <w:ind w:left="5760" w:hanging="360"/>
      </w:pPr>
    </w:lvl>
    <w:lvl w:ilvl="8" w:tplc="25A47ADC">
      <w:start w:val="1"/>
      <w:numFmt w:val="lowerRoman"/>
      <w:lvlText w:val="%9."/>
      <w:lvlJc w:val="right"/>
      <w:pPr>
        <w:tabs>
          <w:tab w:val="num" w:pos="0"/>
        </w:tabs>
        <w:ind w:left="6480" w:hanging="180"/>
      </w:pPr>
    </w:lvl>
  </w:abstractNum>
  <w:abstractNum w:abstractNumId="12">
    <w:nsid w:val="6E7F3D89"/>
    <w:multiLevelType w:val="hybridMultilevel"/>
    <w:tmpl w:val="E3CA7038"/>
    <w:lvl w:ilvl="0" w:tplc="716A8124">
      <w:start w:val="1"/>
      <w:numFmt w:val="decimal"/>
      <w:lvlText w:val="2.%1."/>
      <w:lvlJc w:val="left"/>
      <w:pPr>
        <w:tabs>
          <w:tab w:val="num" w:pos="0"/>
        </w:tabs>
        <w:ind w:left="360" w:hanging="360"/>
      </w:pPr>
    </w:lvl>
    <w:lvl w:ilvl="1" w:tplc="B4B65C1C">
      <w:start w:val="1"/>
      <w:numFmt w:val="lowerLetter"/>
      <w:lvlText w:val="%2."/>
      <w:lvlJc w:val="left"/>
      <w:pPr>
        <w:tabs>
          <w:tab w:val="num" w:pos="0"/>
        </w:tabs>
        <w:ind w:left="1440" w:hanging="360"/>
      </w:pPr>
    </w:lvl>
    <w:lvl w:ilvl="2" w:tplc="25E8AA1C">
      <w:start w:val="1"/>
      <w:numFmt w:val="lowerRoman"/>
      <w:lvlText w:val="%3."/>
      <w:lvlJc w:val="right"/>
      <w:pPr>
        <w:tabs>
          <w:tab w:val="num" w:pos="0"/>
        </w:tabs>
        <w:ind w:left="2160" w:hanging="180"/>
      </w:pPr>
    </w:lvl>
    <w:lvl w:ilvl="3" w:tplc="8C3677D6">
      <w:start w:val="1"/>
      <w:numFmt w:val="decimal"/>
      <w:lvlText w:val="%4."/>
      <w:lvlJc w:val="left"/>
      <w:pPr>
        <w:tabs>
          <w:tab w:val="num" w:pos="0"/>
        </w:tabs>
        <w:ind w:left="2880" w:hanging="360"/>
      </w:pPr>
    </w:lvl>
    <w:lvl w:ilvl="4" w:tplc="AB5EAC62">
      <w:start w:val="1"/>
      <w:numFmt w:val="lowerLetter"/>
      <w:lvlText w:val="%5."/>
      <w:lvlJc w:val="left"/>
      <w:pPr>
        <w:tabs>
          <w:tab w:val="num" w:pos="0"/>
        </w:tabs>
        <w:ind w:left="3600" w:hanging="360"/>
      </w:pPr>
    </w:lvl>
    <w:lvl w:ilvl="5" w:tplc="A780861A">
      <w:start w:val="1"/>
      <w:numFmt w:val="lowerRoman"/>
      <w:lvlText w:val="%6."/>
      <w:lvlJc w:val="right"/>
      <w:pPr>
        <w:tabs>
          <w:tab w:val="num" w:pos="0"/>
        </w:tabs>
        <w:ind w:left="4320" w:hanging="180"/>
      </w:pPr>
    </w:lvl>
    <w:lvl w:ilvl="6" w:tplc="22266FC2">
      <w:start w:val="1"/>
      <w:numFmt w:val="decimal"/>
      <w:lvlText w:val="%7."/>
      <w:lvlJc w:val="left"/>
      <w:pPr>
        <w:tabs>
          <w:tab w:val="num" w:pos="0"/>
        </w:tabs>
        <w:ind w:left="5040" w:hanging="360"/>
      </w:pPr>
    </w:lvl>
    <w:lvl w:ilvl="7" w:tplc="ED8A726A">
      <w:start w:val="1"/>
      <w:numFmt w:val="lowerLetter"/>
      <w:lvlText w:val="%8."/>
      <w:lvlJc w:val="left"/>
      <w:pPr>
        <w:tabs>
          <w:tab w:val="num" w:pos="0"/>
        </w:tabs>
        <w:ind w:left="5760" w:hanging="360"/>
      </w:pPr>
    </w:lvl>
    <w:lvl w:ilvl="8" w:tplc="E7182EB4">
      <w:start w:val="1"/>
      <w:numFmt w:val="lowerRoman"/>
      <w:lvlText w:val="%9."/>
      <w:lvlJc w:val="right"/>
      <w:pPr>
        <w:tabs>
          <w:tab w:val="num" w:pos="0"/>
        </w:tabs>
        <w:ind w:left="6480" w:hanging="180"/>
      </w:pPr>
    </w:lvl>
  </w:abstractNum>
  <w:abstractNum w:abstractNumId="13">
    <w:nsid w:val="75E51554"/>
    <w:multiLevelType w:val="hybridMultilevel"/>
    <w:tmpl w:val="D0A04948"/>
    <w:lvl w:ilvl="0" w:tplc="BACEF55E">
      <w:start w:val="4"/>
      <w:numFmt w:val="decimal"/>
      <w:lvlText w:val="%1."/>
      <w:lvlJc w:val="left"/>
      <w:pPr>
        <w:tabs>
          <w:tab w:val="num" w:pos="0"/>
        </w:tabs>
        <w:ind w:left="540" w:hanging="540"/>
      </w:pPr>
    </w:lvl>
    <w:lvl w:ilvl="1" w:tplc="AD44746C">
      <w:numFmt w:val="none"/>
      <w:lvlText w:val=""/>
      <w:lvlJc w:val="left"/>
      <w:pPr>
        <w:tabs>
          <w:tab w:val="num" w:pos="360"/>
        </w:tabs>
      </w:pPr>
    </w:lvl>
    <w:lvl w:ilvl="2" w:tplc="DB98E724">
      <w:numFmt w:val="none"/>
      <w:lvlText w:val=""/>
      <w:lvlJc w:val="left"/>
      <w:pPr>
        <w:tabs>
          <w:tab w:val="num" w:pos="360"/>
        </w:tabs>
      </w:pPr>
    </w:lvl>
    <w:lvl w:ilvl="3" w:tplc="E1786A82">
      <w:numFmt w:val="none"/>
      <w:lvlText w:val=""/>
      <w:lvlJc w:val="left"/>
      <w:pPr>
        <w:tabs>
          <w:tab w:val="num" w:pos="360"/>
        </w:tabs>
      </w:pPr>
    </w:lvl>
    <w:lvl w:ilvl="4" w:tplc="726E8526">
      <w:numFmt w:val="none"/>
      <w:lvlText w:val=""/>
      <w:lvlJc w:val="left"/>
      <w:pPr>
        <w:tabs>
          <w:tab w:val="num" w:pos="360"/>
        </w:tabs>
      </w:pPr>
    </w:lvl>
    <w:lvl w:ilvl="5" w:tplc="6998714C">
      <w:numFmt w:val="none"/>
      <w:lvlText w:val=""/>
      <w:lvlJc w:val="left"/>
      <w:pPr>
        <w:tabs>
          <w:tab w:val="num" w:pos="360"/>
        </w:tabs>
      </w:pPr>
    </w:lvl>
    <w:lvl w:ilvl="6" w:tplc="14AC7490">
      <w:numFmt w:val="none"/>
      <w:lvlText w:val=""/>
      <w:lvlJc w:val="left"/>
      <w:pPr>
        <w:tabs>
          <w:tab w:val="num" w:pos="360"/>
        </w:tabs>
      </w:pPr>
    </w:lvl>
    <w:lvl w:ilvl="7" w:tplc="2C8423CA">
      <w:numFmt w:val="none"/>
      <w:lvlText w:val=""/>
      <w:lvlJc w:val="left"/>
      <w:pPr>
        <w:tabs>
          <w:tab w:val="num" w:pos="360"/>
        </w:tabs>
      </w:pPr>
    </w:lvl>
    <w:lvl w:ilvl="8" w:tplc="44AE4EBE">
      <w:numFmt w:val="none"/>
      <w:lvlText w:val=""/>
      <w:lvlJc w:val="left"/>
      <w:pPr>
        <w:tabs>
          <w:tab w:val="num" w:pos="360"/>
        </w:tabs>
      </w:pPr>
    </w:lvl>
  </w:abstractNum>
  <w:abstractNum w:abstractNumId="14">
    <w:nsid w:val="76DC1C48"/>
    <w:multiLevelType w:val="hybridMultilevel"/>
    <w:tmpl w:val="604217E4"/>
    <w:lvl w:ilvl="0" w:tplc="CBCAAC3E">
      <w:start w:val="1"/>
      <w:numFmt w:val="decimal"/>
      <w:lvlText w:val="%1."/>
      <w:lvlJc w:val="left"/>
      <w:pPr>
        <w:tabs>
          <w:tab w:val="num" w:pos="0"/>
        </w:tabs>
        <w:ind w:left="420" w:hanging="420"/>
      </w:pPr>
    </w:lvl>
    <w:lvl w:ilvl="1" w:tplc="4BE4EBA2">
      <w:numFmt w:val="none"/>
      <w:lvlText w:val=""/>
      <w:lvlJc w:val="left"/>
      <w:pPr>
        <w:tabs>
          <w:tab w:val="num" w:pos="360"/>
        </w:tabs>
      </w:pPr>
    </w:lvl>
    <w:lvl w:ilvl="2" w:tplc="4C10508E">
      <w:numFmt w:val="none"/>
      <w:lvlText w:val=""/>
      <w:lvlJc w:val="left"/>
      <w:pPr>
        <w:tabs>
          <w:tab w:val="num" w:pos="360"/>
        </w:tabs>
      </w:pPr>
    </w:lvl>
    <w:lvl w:ilvl="3" w:tplc="EF92535E">
      <w:numFmt w:val="none"/>
      <w:lvlText w:val=""/>
      <w:lvlJc w:val="left"/>
      <w:pPr>
        <w:tabs>
          <w:tab w:val="num" w:pos="360"/>
        </w:tabs>
      </w:pPr>
    </w:lvl>
    <w:lvl w:ilvl="4" w:tplc="A3384C6C">
      <w:numFmt w:val="none"/>
      <w:lvlText w:val=""/>
      <w:lvlJc w:val="left"/>
      <w:pPr>
        <w:tabs>
          <w:tab w:val="num" w:pos="360"/>
        </w:tabs>
      </w:pPr>
    </w:lvl>
    <w:lvl w:ilvl="5" w:tplc="6016BF3A">
      <w:numFmt w:val="none"/>
      <w:lvlText w:val=""/>
      <w:lvlJc w:val="left"/>
      <w:pPr>
        <w:tabs>
          <w:tab w:val="num" w:pos="360"/>
        </w:tabs>
      </w:pPr>
    </w:lvl>
    <w:lvl w:ilvl="6" w:tplc="B54EF332">
      <w:numFmt w:val="none"/>
      <w:lvlText w:val=""/>
      <w:lvlJc w:val="left"/>
      <w:pPr>
        <w:tabs>
          <w:tab w:val="num" w:pos="360"/>
        </w:tabs>
      </w:pPr>
    </w:lvl>
    <w:lvl w:ilvl="7" w:tplc="8806B1E8">
      <w:numFmt w:val="none"/>
      <w:lvlText w:val=""/>
      <w:lvlJc w:val="left"/>
      <w:pPr>
        <w:tabs>
          <w:tab w:val="num" w:pos="360"/>
        </w:tabs>
      </w:pPr>
    </w:lvl>
    <w:lvl w:ilvl="8" w:tplc="C0864A12">
      <w:numFmt w:val="none"/>
      <w:lvlText w:val=""/>
      <w:lvlJc w:val="left"/>
      <w:pPr>
        <w:tabs>
          <w:tab w:val="num" w:pos="360"/>
        </w:tabs>
      </w:pPr>
    </w:lvl>
  </w:abstractNum>
  <w:abstractNum w:abstractNumId="15">
    <w:nsid w:val="772F19D9"/>
    <w:multiLevelType w:val="hybridMultilevel"/>
    <w:tmpl w:val="46AA6A98"/>
    <w:lvl w:ilvl="0" w:tplc="04190001">
      <w:start w:val="1"/>
      <w:numFmt w:val="bullet"/>
      <w:lvlText w:val=""/>
      <w:lvlJc w:val="left"/>
      <w:pPr>
        <w:ind w:left="1393" w:hanging="360"/>
      </w:pPr>
      <w:rPr>
        <w:rFonts w:ascii="Symbol" w:hAnsi="Symbol" w:hint="default"/>
      </w:rPr>
    </w:lvl>
    <w:lvl w:ilvl="1" w:tplc="04190003" w:tentative="1">
      <w:start w:val="1"/>
      <w:numFmt w:val="bullet"/>
      <w:lvlText w:val="o"/>
      <w:lvlJc w:val="left"/>
      <w:pPr>
        <w:ind w:left="2113" w:hanging="360"/>
      </w:pPr>
      <w:rPr>
        <w:rFonts w:ascii="Courier New" w:hAnsi="Courier New" w:cs="Courier New" w:hint="default"/>
      </w:rPr>
    </w:lvl>
    <w:lvl w:ilvl="2" w:tplc="04190005" w:tentative="1">
      <w:start w:val="1"/>
      <w:numFmt w:val="bullet"/>
      <w:lvlText w:val=""/>
      <w:lvlJc w:val="left"/>
      <w:pPr>
        <w:ind w:left="2833" w:hanging="360"/>
      </w:pPr>
      <w:rPr>
        <w:rFonts w:ascii="Wingdings" w:hAnsi="Wingdings" w:hint="default"/>
      </w:rPr>
    </w:lvl>
    <w:lvl w:ilvl="3" w:tplc="04190001" w:tentative="1">
      <w:start w:val="1"/>
      <w:numFmt w:val="bullet"/>
      <w:lvlText w:val=""/>
      <w:lvlJc w:val="left"/>
      <w:pPr>
        <w:ind w:left="3553" w:hanging="360"/>
      </w:pPr>
      <w:rPr>
        <w:rFonts w:ascii="Symbol" w:hAnsi="Symbol" w:hint="default"/>
      </w:rPr>
    </w:lvl>
    <w:lvl w:ilvl="4" w:tplc="04190003" w:tentative="1">
      <w:start w:val="1"/>
      <w:numFmt w:val="bullet"/>
      <w:lvlText w:val="o"/>
      <w:lvlJc w:val="left"/>
      <w:pPr>
        <w:ind w:left="4273" w:hanging="360"/>
      </w:pPr>
      <w:rPr>
        <w:rFonts w:ascii="Courier New" w:hAnsi="Courier New" w:cs="Courier New" w:hint="default"/>
      </w:rPr>
    </w:lvl>
    <w:lvl w:ilvl="5" w:tplc="04190005" w:tentative="1">
      <w:start w:val="1"/>
      <w:numFmt w:val="bullet"/>
      <w:lvlText w:val=""/>
      <w:lvlJc w:val="left"/>
      <w:pPr>
        <w:ind w:left="4993" w:hanging="360"/>
      </w:pPr>
      <w:rPr>
        <w:rFonts w:ascii="Wingdings" w:hAnsi="Wingdings" w:hint="default"/>
      </w:rPr>
    </w:lvl>
    <w:lvl w:ilvl="6" w:tplc="04190001" w:tentative="1">
      <w:start w:val="1"/>
      <w:numFmt w:val="bullet"/>
      <w:lvlText w:val=""/>
      <w:lvlJc w:val="left"/>
      <w:pPr>
        <w:ind w:left="5713" w:hanging="360"/>
      </w:pPr>
      <w:rPr>
        <w:rFonts w:ascii="Symbol" w:hAnsi="Symbol" w:hint="default"/>
      </w:rPr>
    </w:lvl>
    <w:lvl w:ilvl="7" w:tplc="04190003" w:tentative="1">
      <w:start w:val="1"/>
      <w:numFmt w:val="bullet"/>
      <w:lvlText w:val="o"/>
      <w:lvlJc w:val="left"/>
      <w:pPr>
        <w:ind w:left="6433" w:hanging="360"/>
      </w:pPr>
      <w:rPr>
        <w:rFonts w:ascii="Courier New" w:hAnsi="Courier New" w:cs="Courier New" w:hint="default"/>
      </w:rPr>
    </w:lvl>
    <w:lvl w:ilvl="8" w:tplc="04190005" w:tentative="1">
      <w:start w:val="1"/>
      <w:numFmt w:val="bullet"/>
      <w:lvlText w:val=""/>
      <w:lvlJc w:val="left"/>
      <w:pPr>
        <w:ind w:left="7153" w:hanging="360"/>
      </w:pPr>
      <w:rPr>
        <w:rFonts w:ascii="Wingdings" w:hAnsi="Wingdings" w:hint="default"/>
      </w:rPr>
    </w:lvl>
  </w:abstractNum>
  <w:num w:numId="1">
    <w:abstractNumId w:val="14"/>
  </w:num>
  <w:num w:numId="2">
    <w:abstractNumId w:val="12"/>
  </w:num>
  <w:num w:numId="3">
    <w:abstractNumId w:val="4"/>
  </w:num>
  <w:num w:numId="4">
    <w:abstractNumId w:val="7"/>
  </w:num>
  <w:num w:numId="5">
    <w:abstractNumId w:val="10"/>
  </w:num>
  <w:num w:numId="6">
    <w:abstractNumId w:val="11"/>
  </w:num>
  <w:num w:numId="7">
    <w:abstractNumId w:val="9"/>
  </w:num>
  <w:num w:numId="8">
    <w:abstractNumId w:val="13"/>
  </w:num>
  <w:num w:numId="9">
    <w:abstractNumId w:val="1"/>
  </w:num>
  <w:num w:numId="10">
    <w:abstractNumId w:val="6"/>
  </w:num>
  <w:num w:numId="11">
    <w:abstractNumId w:val="8"/>
  </w:num>
  <w:num w:numId="12">
    <w:abstractNumId w:val="5"/>
  </w:num>
  <w:num w:numId="13">
    <w:abstractNumId w:val="3"/>
  </w:num>
  <w:num w:numId="14">
    <w:abstractNumId w:val="2"/>
  </w:num>
  <w:num w:numId="15">
    <w:abstractNumId w:val="0"/>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3010"/>
  </w:hdrShapeDefaults>
  <w:footnotePr>
    <w:footnote w:id="-1"/>
    <w:footnote w:id="0"/>
  </w:footnotePr>
  <w:endnotePr>
    <w:endnote w:id="-1"/>
    <w:endnote w:id="0"/>
  </w:endnotePr>
  <w:compat>
    <w:useFELayout/>
  </w:compat>
  <w:rsids>
    <w:rsidRoot w:val="0063195E"/>
    <w:rsid w:val="00501773"/>
    <w:rsid w:val="00580476"/>
    <w:rsid w:val="005A4262"/>
    <w:rsid w:val="0063195E"/>
    <w:rsid w:val="00801404"/>
    <w:rsid w:val="0085074A"/>
    <w:rsid w:val="008627E9"/>
    <w:rsid w:val="008D77F2"/>
    <w:rsid w:val="00922613"/>
    <w:rsid w:val="00960D8B"/>
    <w:rsid w:val="009974AA"/>
    <w:rsid w:val="00B01779"/>
    <w:rsid w:val="00D043B2"/>
    <w:rsid w:val="00D9516A"/>
    <w:rsid w:val="00E217BA"/>
    <w:rsid w:val="00F209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95E"/>
    <w:pPr>
      <w:spacing w:after="200" w:line="276" w:lineRule="auto"/>
    </w:pPr>
  </w:style>
  <w:style w:type="paragraph" w:styleId="1">
    <w:name w:val="heading 1"/>
    <w:aliases w:val="Document Header1,Раздел Договора,H1,&quot;Алмаз&quot;"/>
    <w:basedOn w:val="a"/>
    <w:next w:val="a"/>
    <w:link w:val="10"/>
    <w:qFormat/>
    <w:rsid w:val="0063195E"/>
    <w:pPr>
      <w:keepNext/>
      <w:spacing w:before="240" w:after="60"/>
      <w:outlineLvl w:val="0"/>
    </w:pPr>
    <w:rPr>
      <w:rFonts w:ascii="Arial" w:eastAsia="Calibri" w:hAnsi="Arial" w:cs="Times New Roman"/>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uiPriority w:val="59"/>
    <w:rsid w:val="006319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63195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63195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uiPriority w:val="59"/>
    <w:rsid w:val="0063195E"/>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63195E"/>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uiPriority w:val="99"/>
    <w:rsid w:val="0063195E"/>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uiPriority w:val="99"/>
    <w:rsid w:val="0063195E"/>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uiPriority w:val="99"/>
    <w:rsid w:val="0063195E"/>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63195E"/>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63195E"/>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63195E"/>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63195E"/>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63195E"/>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63195E"/>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63195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63195E"/>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63195E"/>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63195E"/>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63195E"/>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63195E"/>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63195E"/>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63195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63195E"/>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63195E"/>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63195E"/>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63195E"/>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63195E"/>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63195E"/>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63195E"/>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63195E"/>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63195E"/>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63195E"/>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63195E"/>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63195E"/>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63195E"/>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63195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63195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63195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63195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63195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63195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63195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63195E"/>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63195E"/>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63195E"/>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63195E"/>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63195E"/>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63195E"/>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63195E"/>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63195E"/>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63195E"/>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63195E"/>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63195E"/>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63195E"/>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63195E"/>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63195E"/>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63195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63195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63195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63195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63195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63195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63195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63195E"/>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63195E"/>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63195E"/>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63195E"/>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63195E"/>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63195E"/>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63195E"/>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63195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63195E"/>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63195E"/>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63195E"/>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63195E"/>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63195E"/>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63195E"/>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63195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63195E"/>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63195E"/>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63195E"/>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63195E"/>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63195E"/>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63195E"/>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63195E"/>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63195E"/>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63195E"/>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63195E"/>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63195E"/>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63195E"/>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63195E"/>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63195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63195E"/>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63195E"/>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63195E"/>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63195E"/>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63195E"/>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63195E"/>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63195E"/>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63195E"/>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63195E"/>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63195E"/>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63195E"/>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63195E"/>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63195E"/>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63195E"/>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63195E"/>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63195E"/>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63195E"/>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63195E"/>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63195E"/>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63195E"/>
    <w:rPr>
      <w:color w:val="404040"/>
      <w:sz w:val="20"/>
      <w:szCs w:val="2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63195E"/>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63195E"/>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63195E"/>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63195E"/>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63195E"/>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63195E"/>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63195E"/>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63195E"/>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63195E"/>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63195E"/>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63195E"/>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63195E"/>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63195E"/>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63195E"/>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4">
    <w:name w:val="Hyperlink"/>
    <w:uiPriority w:val="99"/>
    <w:unhideWhenUsed/>
    <w:rsid w:val="0063195E"/>
    <w:rPr>
      <w:color w:val="0000FF" w:themeColor="hyperlink"/>
      <w:u w:val="single"/>
    </w:rPr>
  </w:style>
  <w:style w:type="character" w:styleId="a5">
    <w:name w:val="footnote reference"/>
    <w:basedOn w:val="a0"/>
    <w:uiPriority w:val="99"/>
    <w:unhideWhenUsed/>
    <w:rsid w:val="0063195E"/>
    <w:rPr>
      <w:vertAlign w:val="superscript"/>
    </w:rPr>
  </w:style>
  <w:style w:type="character" w:styleId="a6">
    <w:name w:val="endnote reference"/>
    <w:basedOn w:val="a0"/>
    <w:uiPriority w:val="99"/>
    <w:semiHidden/>
    <w:unhideWhenUsed/>
    <w:rsid w:val="0063195E"/>
    <w:rPr>
      <w:vertAlign w:val="superscript"/>
    </w:rPr>
  </w:style>
  <w:style w:type="paragraph" w:customStyle="1" w:styleId="Heading1">
    <w:name w:val="Heading 1"/>
    <w:basedOn w:val="a"/>
    <w:uiPriority w:val="9"/>
    <w:qFormat/>
    <w:rsid w:val="0063195E"/>
    <w:pPr>
      <w:keepNext/>
      <w:keepLines/>
      <w:spacing w:before="480"/>
      <w:outlineLvl w:val="0"/>
    </w:pPr>
    <w:rPr>
      <w:rFonts w:ascii="Arial" w:eastAsia="Arial" w:hAnsi="Arial" w:cs="Arial"/>
      <w:sz w:val="40"/>
      <w:szCs w:val="40"/>
    </w:rPr>
  </w:style>
  <w:style w:type="paragraph" w:customStyle="1" w:styleId="Heading2">
    <w:name w:val="Heading 2"/>
    <w:basedOn w:val="a"/>
    <w:uiPriority w:val="9"/>
    <w:unhideWhenUsed/>
    <w:qFormat/>
    <w:rsid w:val="0063195E"/>
    <w:pPr>
      <w:keepNext/>
      <w:keepLines/>
      <w:spacing w:before="360"/>
      <w:outlineLvl w:val="1"/>
    </w:pPr>
    <w:rPr>
      <w:rFonts w:ascii="Arial" w:eastAsia="Arial" w:hAnsi="Arial" w:cs="Arial"/>
      <w:sz w:val="34"/>
    </w:rPr>
  </w:style>
  <w:style w:type="paragraph" w:customStyle="1" w:styleId="Heading3">
    <w:name w:val="Heading 3"/>
    <w:basedOn w:val="a"/>
    <w:uiPriority w:val="9"/>
    <w:unhideWhenUsed/>
    <w:qFormat/>
    <w:rsid w:val="0063195E"/>
    <w:pPr>
      <w:keepNext/>
      <w:keepLines/>
      <w:spacing w:before="320"/>
      <w:outlineLvl w:val="2"/>
    </w:pPr>
    <w:rPr>
      <w:rFonts w:ascii="Arial" w:eastAsia="Arial" w:hAnsi="Arial" w:cs="Arial"/>
      <w:sz w:val="30"/>
      <w:szCs w:val="30"/>
    </w:rPr>
  </w:style>
  <w:style w:type="paragraph" w:customStyle="1" w:styleId="Heading4">
    <w:name w:val="Heading 4"/>
    <w:basedOn w:val="a"/>
    <w:uiPriority w:val="9"/>
    <w:unhideWhenUsed/>
    <w:qFormat/>
    <w:rsid w:val="0063195E"/>
    <w:pPr>
      <w:keepNext/>
      <w:keepLines/>
      <w:spacing w:before="320"/>
      <w:outlineLvl w:val="3"/>
    </w:pPr>
    <w:rPr>
      <w:rFonts w:ascii="Arial" w:eastAsia="Arial" w:hAnsi="Arial" w:cs="Arial"/>
      <w:b/>
      <w:bCs/>
      <w:sz w:val="26"/>
      <w:szCs w:val="26"/>
    </w:rPr>
  </w:style>
  <w:style w:type="paragraph" w:customStyle="1" w:styleId="Heading5">
    <w:name w:val="Heading 5"/>
    <w:basedOn w:val="a"/>
    <w:uiPriority w:val="9"/>
    <w:unhideWhenUsed/>
    <w:qFormat/>
    <w:rsid w:val="0063195E"/>
    <w:pPr>
      <w:keepNext/>
      <w:keepLines/>
      <w:spacing w:before="320"/>
      <w:outlineLvl w:val="4"/>
    </w:pPr>
    <w:rPr>
      <w:rFonts w:ascii="Arial" w:eastAsia="Arial" w:hAnsi="Arial" w:cs="Arial"/>
      <w:b/>
      <w:bCs/>
      <w:sz w:val="24"/>
      <w:szCs w:val="24"/>
    </w:rPr>
  </w:style>
  <w:style w:type="paragraph" w:customStyle="1" w:styleId="Heading6">
    <w:name w:val="Heading 6"/>
    <w:basedOn w:val="a"/>
    <w:uiPriority w:val="9"/>
    <w:unhideWhenUsed/>
    <w:qFormat/>
    <w:rsid w:val="0063195E"/>
    <w:pPr>
      <w:keepNext/>
      <w:keepLines/>
      <w:spacing w:before="320"/>
      <w:outlineLvl w:val="5"/>
    </w:pPr>
    <w:rPr>
      <w:rFonts w:ascii="Arial" w:eastAsia="Arial" w:hAnsi="Arial" w:cs="Arial"/>
      <w:b/>
      <w:bCs/>
    </w:rPr>
  </w:style>
  <w:style w:type="paragraph" w:customStyle="1" w:styleId="Heading7">
    <w:name w:val="Heading 7"/>
    <w:basedOn w:val="a"/>
    <w:uiPriority w:val="9"/>
    <w:unhideWhenUsed/>
    <w:qFormat/>
    <w:rsid w:val="0063195E"/>
    <w:pPr>
      <w:keepNext/>
      <w:keepLines/>
      <w:spacing w:before="320"/>
      <w:outlineLvl w:val="6"/>
    </w:pPr>
    <w:rPr>
      <w:rFonts w:ascii="Arial" w:eastAsia="Arial" w:hAnsi="Arial" w:cs="Arial"/>
      <w:b/>
      <w:bCs/>
      <w:i/>
      <w:iCs/>
    </w:rPr>
  </w:style>
  <w:style w:type="paragraph" w:customStyle="1" w:styleId="Heading8">
    <w:name w:val="Heading 8"/>
    <w:basedOn w:val="a"/>
    <w:uiPriority w:val="9"/>
    <w:unhideWhenUsed/>
    <w:qFormat/>
    <w:rsid w:val="0063195E"/>
    <w:pPr>
      <w:keepNext/>
      <w:keepLines/>
      <w:spacing w:before="320"/>
      <w:outlineLvl w:val="7"/>
    </w:pPr>
    <w:rPr>
      <w:rFonts w:ascii="Arial" w:eastAsia="Arial" w:hAnsi="Arial" w:cs="Arial"/>
      <w:i/>
      <w:iCs/>
    </w:rPr>
  </w:style>
  <w:style w:type="paragraph" w:customStyle="1" w:styleId="Heading9">
    <w:name w:val="Heading 9"/>
    <w:basedOn w:val="a"/>
    <w:uiPriority w:val="9"/>
    <w:unhideWhenUsed/>
    <w:qFormat/>
    <w:rsid w:val="0063195E"/>
    <w:pPr>
      <w:keepNext/>
      <w:keepLines/>
      <w:spacing w:before="320"/>
      <w:outlineLvl w:val="8"/>
    </w:pPr>
    <w:rPr>
      <w:rFonts w:ascii="Arial" w:eastAsia="Arial" w:hAnsi="Arial" w:cs="Arial"/>
      <w:i/>
      <w:iCs/>
      <w:sz w:val="21"/>
      <w:szCs w:val="21"/>
    </w:rPr>
  </w:style>
  <w:style w:type="character" w:customStyle="1" w:styleId="Heading1Char">
    <w:name w:val="Heading 1 Char"/>
    <w:basedOn w:val="a0"/>
    <w:uiPriority w:val="9"/>
    <w:qFormat/>
    <w:rsid w:val="0063195E"/>
    <w:rPr>
      <w:rFonts w:ascii="Arial" w:eastAsia="Arial" w:hAnsi="Arial" w:cs="Arial"/>
      <w:sz w:val="40"/>
      <w:szCs w:val="40"/>
    </w:rPr>
  </w:style>
  <w:style w:type="character" w:customStyle="1" w:styleId="Heading2Char">
    <w:name w:val="Heading 2 Char"/>
    <w:basedOn w:val="a0"/>
    <w:uiPriority w:val="9"/>
    <w:qFormat/>
    <w:rsid w:val="0063195E"/>
    <w:rPr>
      <w:rFonts w:ascii="Arial" w:eastAsia="Arial" w:hAnsi="Arial" w:cs="Arial"/>
      <w:sz w:val="34"/>
    </w:rPr>
  </w:style>
  <w:style w:type="character" w:customStyle="1" w:styleId="Heading3Char">
    <w:name w:val="Heading 3 Char"/>
    <w:basedOn w:val="a0"/>
    <w:uiPriority w:val="9"/>
    <w:qFormat/>
    <w:rsid w:val="0063195E"/>
    <w:rPr>
      <w:rFonts w:ascii="Arial" w:eastAsia="Arial" w:hAnsi="Arial" w:cs="Arial"/>
      <w:sz w:val="30"/>
      <w:szCs w:val="30"/>
    </w:rPr>
  </w:style>
  <w:style w:type="character" w:customStyle="1" w:styleId="Heading4Char">
    <w:name w:val="Heading 4 Char"/>
    <w:basedOn w:val="a0"/>
    <w:uiPriority w:val="9"/>
    <w:qFormat/>
    <w:rsid w:val="0063195E"/>
    <w:rPr>
      <w:rFonts w:ascii="Arial" w:eastAsia="Arial" w:hAnsi="Arial" w:cs="Arial"/>
      <w:b/>
      <w:bCs/>
      <w:sz w:val="26"/>
      <w:szCs w:val="26"/>
    </w:rPr>
  </w:style>
  <w:style w:type="character" w:customStyle="1" w:styleId="2">
    <w:name w:val="Оглавление 2 Знак"/>
    <w:basedOn w:val="a0"/>
    <w:link w:val="20"/>
    <w:uiPriority w:val="9"/>
    <w:qFormat/>
    <w:rsid w:val="0063195E"/>
    <w:rPr>
      <w:rFonts w:ascii="Arial" w:eastAsia="Arial" w:hAnsi="Arial" w:cs="Arial"/>
      <w:b/>
      <w:bCs/>
      <w:sz w:val="24"/>
      <w:szCs w:val="24"/>
    </w:rPr>
  </w:style>
  <w:style w:type="character" w:customStyle="1" w:styleId="Heading6Char">
    <w:name w:val="Heading 6 Char"/>
    <w:basedOn w:val="a0"/>
    <w:uiPriority w:val="9"/>
    <w:qFormat/>
    <w:rsid w:val="0063195E"/>
    <w:rPr>
      <w:rFonts w:ascii="Arial" w:eastAsia="Arial" w:hAnsi="Arial" w:cs="Arial"/>
      <w:b/>
      <w:bCs/>
      <w:sz w:val="22"/>
      <w:szCs w:val="22"/>
    </w:rPr>
  </w:style>
  <w:style w:type="character" w:customStyle="1" w:styleId="Heading7Char">
    <w:name w:val="Heading 7 Char"/>
    <w:basedOn w:val="a0"/>
    <w:uiPriority w:val="9"/>
    <w:qFormat/>
    <w:rsid w:val="0063195E"/>
    <w:rPr>
      <w:rFonts w:ascii="Arial" w:eastAsia="Arial" w:hAnsi="Arial" w:cs="Arial"/>
      <w:b/>
      <w:bCs/>
      <w:i/>
      <w:iCs/>
      <w:sz w:val="22"/>
      <w:szCs w:val="22"/>
    </w:rPr>
  </w:style>
  <w:style w:type="character" w:customStyle="1" w:styleId="Heading8Char">
    <w:name w:val="Heading 8 Char"/>
    <w:basedOn w:val="a0"/>
    <w:uiPriority w:val="9"/>
    <w:qFormat/>
    <w:rsid w:val="0063195E"/>
    <w:rPr>
      <w:rFonts w:ascii="Arial" w:eastAsia="Arial" w:hAnsi="Arial" w:cs="Arial"/>
      <w:i/>
      <w:iCs/>
      <w:sz w:val="22"/>
      <w:szCs w:val="22"/>
    </w:rPr>
  </w:style>
  <w:style w:type="character" w:customStyle="1" w:styleId="Heading9Char">
    <w:name w:val="Heading 9 Char"/>
    <w:basedOn w:val="a0"/>
    <w:uiPriority w:val="9"/>
    <w:qFormat/>
    <w:rsid w:val="0063195E"/>
    <w:rPr>
      <w:rFonts w:ascii="Arial" w:eastAsia="Arial" w:hAnsi="Arial" w:cs="Arial"/>
      <w:i/>
      <w:iCs/>
      <w:sz w:val="21"/>
      <w:szCs w:val="21"/>
    </w:rPr>
  </w:style>
  <w:style w:type="character" w:customStyle="1" w:styleId="TitleChar">
    <w:name w:val="Title Char"/>
    <w:basedOn w:val="a0"/>
    <w:uiPriority w:val="10"/>
    <w:qFormat/>
    <w:rsid w:val="0063195E"/>
    <w:rPr>
      <w:sz w:val="48"/>
      <w:szCs w:val="48"/>
    </w:rPr>
  </w:style>
  <w:style w:type="character" w:customStyle="1" w:styleId="SubtitleChar">
    <w:name w:val="Subtitle Char"/>
    <w:basedOn w:val="a0"/>
    <w:uiPriority w:val="11"/>
    <w:qFormat/>
    <w:rsid w:val="0063195E"/>
    <w:rPr>
      <w:sz w:val="24"/>
      <w:szCs w:val="24"/>
    </w:rPr>
  </w:style>
  <w:style w:type="character" w:customStyle="1" w:styleId="QuoteChar">
    <w:name w:val="Quote Char"/>
    <w:uiPriority w:val="29"/>
    <w:qFormat/>
    <w:rsid w:val="0063195E"/>
    <w:rPr>
      <w:i/>
    </w:rPr>
  </w:style>
  <w:style w:type="character" w:customStyle="1" w:styleId="IntenseQuoteChar">
    <w:name w:val="Intense Quote Char"/>
    <w:uiPriority w:val="30"/>
    <w:qFormat/>
    <w:rsid w:val="0063195E"/>
    <w:rPr>
      <w:i/>
    </w:rPr>
  </w:style>
  <w:style w:type="character" w:customStyle="1" w:styleId="HeaderChar">
    <w:name w:val="Header Char"/>
    <w:basedOn w:val="a0"/>
    <w:uiPriority w:val="99"/>
    <w:qFormat/>
    <w:rsid w:val="0063195E"/>
  </w:style>
  <w:style w:type="character" w:customStyle="1" w:styleId="FooterChar">
    <w:name w:val="Footer Char"/>
    <w:basedOn w:val="a0"/>
    <w:uiPriority w:val="99"/>
    <w:qFormat/>
    <w:rsid w:val="0063195E"/>
  </w:style>
  <w:style w:type="character" w:customStyle="1" w:styleId="CaptionChar">
    <w:name w:val="Caption Char"/>
    <w:uiPriority w:val="99"/>
    <w:qFormat/>
    <w:rsid w:val="0063195E"/>
  </w:style>
  <w:style w:type="character" w:customStyle="1" w:styleId="FootnoteTextChar">
    <w:name w:val="Footnote Text Char"/>
    <w:uiPriority w:val="99"/>
    <w:qFormat/>
    <w:rsid w:val="0063195E"/>
    <w:rPr>
      <w:sz w:val="18"/>
    </w:rPr>
  </w:style>
  <w:style w:type="character" w:customStyle="1" w:styleId="EndnoteTextChar">
    <w:name w:val="Endnote Text Char"/>
    <w:uiPriority w:val="99"/>
    <w:qFormat/>
    <w:rsid w:val="0063195E"/>
    <w:rPr>
      <w:sz w:val="20"/>
    </w:rPr>
  </w:style>
  <w:style w:type="character" w:customStyle="1" w:styleId="a7">
    <w:name w:val="Основной текст с отступом Знак"/>
    <w:basedOn w:val="a0"/>
    <w:uiPriority w:val="99"/>
    <w:semiHidden/>
    <w:qFormat/>
    <w:rsid w:val="0063195E"/>
  </w:style>
  <w:style w:type="character" w:customStyle="1" w:styleId="a8">
    <w:name w:val="Текст выноски Знак"/>
    <w:basedOn w:val="a0"/>
    <w:uiPriority w:val="99"/>
    <w:semiHidden/>
    <w:qFormat/>
    <w:rsid w:val="0063195E"/>
    <w:rPr>
      <w:rFonts w:ascii="Tahoma" w:hAnsi="Tahoma" w:cs="Tahoma"/>
      <w:sz w:val="16"/>
      <w:szCs w:val="16"/>
    </w:rPr>
  </w:style>
  <w:style w:type="character" w:customStyle="1" w:styleId="a9">
    <w:name w:val="Текст Знак"/>
    <w:basedOn w:val="a0"/>
    <w:semiHidden/>
    <w:qFormat/>
    <w:rsid w:val="0063195E"/>
    <w:rPr>
      <w:rFonts w:ascii="Courier New" w:eastAsia="Times New Roman" w:hAnsi="Courier New" w:cs="Courier New"/>
      <w:sz w:val="20"/>
      <w:szCs w:val="20"/>
      <w:lang w:eastAsia="ar-SA"/>
    </w:rPr>
  </w:style>
  <w:style w:type="character" w:customStyle="1" w:styleId="aa">
    <w:name w:val="Основной текст Знак"/>
    <w:basedOn w:val="a0"/>
    <w:semiHidden/>
    <w:qFormat/>
    <w:rsid w:val="0063195E"/>
    <w:rPr>
      <w:rFonts w:ascii="Times New Roman" w:eastAsia="Times New Roman" w:hAnsi="Times New Roman" w:cs="Times New Roman"/>
      <w:sz w:val="24"/>
      <w:szCs w:val="24"/>
      <w:lang w:eastAsia="ar-SA"/>
    </w:rPr>
  </w:style>
  <w:style w:type="character" w:customStyle="1" w:styleId="ab">
    <w:name w:val="Верхний колонтитул Знак"/>
    <w:basedOn w:val="a0"/>
    <w:uiPriority w:val="99"/>
    <w:qFormat/>
    <w:rsid w:val="0063195E"/>
  </w:style>
  <w:style w:type="character" w:customStyle="1" w:styleId="ac">
    <w:name w:val="Нижний колонтитул Знак"/>
    <w:basedOn w:val="a0"/>
    <w:uiPriority w:val="99"/>
    <w:qFormat/>
    <w:rsid w:val="0063195E"/>
  </w:style>
  <w:style w:type="character" w:styleId="ad">
    <w:name w:val="annotation reference"/>
    <w:basedOn w:val="a0"/>
    <w:uiPriority w:val="99"/>
    <w:unhideWhenUsed/>
    <w:qFormat/>
    <w:rsid w:val="0063195E"/>
    <w:rPr>
      <w:sz w:val="16"/>
      <w:szCs w:val="16"/>
    </w:rPr>
  </w:style>
  <w:style w:type="character" w:customStyle="1" w:styleId="ae">
    <w:name w:val="Текст примечания Знак"/>
    <w:basedOn w:val="a0"/>
    <w:uiPriority w:val="99"/>
    <w:semiHidden/>
    <w:qFormat/>
    <w:rsid w:val="0063195E"/>
    <w:rPr>
      <w:sz w:val="20"/>
      <w:szCs w:val="20"/>
    </w:rPr>
  </w:style>
  <w:style w:type="character" w:customStyle="1" w:styleId="af">
    <w:name w:val="Тема примечания Знак"/>
    <w:basedOn w:val="ae"/>
    <w:uiPriority w:val="99"/>
    <w:semiHidden/>
    <w:qFormat/>
    <w:rsid w:val="0063195E"/>
    <w:rPr>
      <w:b/>
      <w:bCs/>
      <w:sz w:val="20"/>
      <w:szCs w:val="20"/>
    </w:rPr>
  </w:style>
  <w:style w:type="character" w:customStyle="1" w:styleId="af0">
    <w:name w:val="Текст сноски Знак"/>
    <w:basedOn w:val="a0"/>
    <w:uiPriority w:val="99"/>
    <w:semiHidden/>
    <w:qFormat/>
    <w:rsid w:val="0063195E"/>
    <w:rPr>
      <w:sz w:val="20"/>
      <w:szCs w:val="20"/>
    </w:rPr>
  </w:style>
  <w:style w:type="character" w:styleId="af1">
    <w:name w:val="page number"/>
    <w:basedOn w:val="a0"/>
    <w:qFormat/>
    <w:rsid w:val="0063195E"/>
    <w:rPr>
      <w:rFonts w:ascii="Times New Roman" w:hAnsi="Times New Roman" w:cs="Times New Roman"/>
    </w:rPr>
  </w:style>
  <w:style w:type="character" w:customStyle="1" w:styleId="af2">
    <w:name w:val="Привязка сноски"/>
    <w:rsid w:val="0063195E"/>
    <w:rPr>
      <w:vertAlign w:val="superscript"/>
    </w:rPr>
  </w:style>
  <w:style w:type="character" w:customStyle="1" w:styleId="FootnoteCharacters">
    <w:name w:val="Footnote Characters"/>
    <w:uiPriority w:val="99"/>
    <w:qFormat/>
    <w:rsid w:val="0063195E"/>
    <w:rPr>
      <w:vertAlign w:val="superscript"/>
    </w:rPr>
  </w:style>
  <w:style w:type="character" w:customStyle="1" w:styleId="-">
    <w:name w:val="Интернет-ссылка"/>
    <w:uiPriority w:val="99"/>
    <w:rsid w:val="0063195E"/>
    <w:rPr>
      <w:color w:val="0000FF"/>
      <w:u w:val="single"/>
    </w:rPr>
  </w:style>
  <w:style w:type="character" w:customStyle="1" w:styleId="FontStyle14">
    <w:name w:val="Font Style14"/>
    <w:basedOn w:val="a0"/>
    <w:qFormat/>
    <w:rsid w:val="0063195E"/>
    <w:rPr>
      <w:rFonts w:ascii="Times New Roman" w:hAnsi="Times New Roman" w:cs="Times New Roman"/>
    </w:rPr>
  </w:style>
  <w:style w:type="character" w:customStyle="1" w:styleId="af3">
    <w:name w:val="Абзац списка Знак"/>
    <w:aliases w:val="Bullet 1 Знак,Use Case List Paragraph Знак"/>
    <w:uiPriority w:val="34"/>
    <w:qFormat/>
    <w:rsid w:val="0063195E"/>
  </w:style>
  <w:style w:type="character" w:customStyle="1" w:styleId="af4">
    <w:name w:val="Текст концевой сноски Знак"/>
    <w:basedOn w:val="a0"/>
    <w:uiPriority w:val="99"/>
    <w:semiHidden/>
    <w:qFormat/>
    <w:rsid w:val="0063195E"/>
    <w:rPr>
      <w:sz w:val="20"/>
      <w:szCs w:val="20"/>
    </w:rPr>
  </w:style>
  <w:style w:type="character" w:customStyle="1" w:styleId="af5">
    <w:name w:val="Привязка концевой сноски"/>
    <w:rsid w:val="0063195E"/>
    <w:rPr>
      <w:vertAlign w:val="superscript"/>
    </w:rPr>
  </w:style>
  <w:style w:type="character" w:customStyle="1" w:styleId="EndnoteCharacters">
    <w:name w:val="Endnote Characters"/>
    <w:basedOn w:val="a0"/>
    <w:uiPriority w:val="99"/>
    <w:semiHidden/>
    <w:unhideWhenUsed/>
    <w:qFormat/>
    <w:rsid w:val="0063195E"/>
    <w:rPr>
      <w:vertAlign w:val="superscript"/>
    </w:rPr>
  </w:style>
  <w:style w:type="paragraph" w:customStyle="1" w:styleId="af6">
    <w:name w:val="Заголовок"/>
    <w:basedOn w:val="a"/>
    <w:next w:val="af7"/>
    <w:qFormat/>
    <w:rsid w:val="0063195E"/>
    <w:pPr>
      <w:keepNext/>
      <w:spacing w:before="240" w:after="120"/>
    </w:pPr>
    <w:rPr>
      <w:rFonts w:ascii="PT Astra Serif" w:eastAsia="Tahoma" w:hAnsi="PT Astra Serif" w:cs="Noto Sans Devanagari"/>
      <w:sz w:val="28"/>
      <w:szCs w:val="28"/>
    </w:rPr>
  </w:style>
  <w:style w:type="paragraph" w:styleId="af7">
    <w:name w:val="Body Text"/>
    <w:basedOn w:val="a"/>
    <w:semiHidden/>
    <w:unhideWhenUsed/>
    <w:qFormat/>
    <w:rsid w:val="0063195E"/>
    <w:pPr>
      <w:spacing w:after="120" w:line="240" w:lineRule="auto"/>
      <w:jc w:val="both"/>
    </w:pPr>
    <w:rPr>
      <w:rFonts w:ascii="Times New Roman" w:eastAsia="Times New Roman" w:hAnsi="Times New Roman" w:cs="Times New Roman"/>
      <w:sz w:val="24"/>
      <w:szCs w:val="24"/>
      <w:lang w:eastAsia="ar-SA"/>
    </w:rPr>
  </w:style>
  <w:style w:type="paragraph" w:styleId="af8">
    <w:name w:val="List"/>
    <w:basedOn w:val="af7"/>
    <w:rsid w:val="0063195E"/>
    <w:rPr>
      <w:rFonts w:ascii="PT Astra Serif" w:hAnsi="PT Astra Serif" w:cs="Noto Sans Devanagari"/>
    </w:rPr>
  </w:style>
  <w:style w:type="paragraph" w:customStyle="1" w:styleId="Caption">
    <w:name w:val="Caption"/>
    <w:basedOn w:val="a"/>
    <w:uiPriority w:val="35"/>
    <w:semiHidden/>
    <w:unhideWhenUsed/>
    <w:qFormat/>
    <w:rsid w:val="0063195E"/>
    <w:rPr>
      <w:b/>
      <w:bCs/>
      <w:color w:val="4F81BD" w:themeColor="accent1"/>
      <w:sz w:val="18"/>
      <w:szCs w:val="18"/>
    </w:rPr>
  </w:style>
  <w:style w:type="paragraph" w:styleId="af9">
    <w:name w:val="index heading"/>
    <w:basedOn w:val="a"/>
    <w:qFormat/>
    <w:rsid w:val="0063195E"/>
    <w:pPr>
      <w:suppressLineNumbers/>
    </w:pPr>
    <w:rPr>
      <w:rFonts w:ascii="PT Astra Serif" w:hAnsi="PT Astra Serif" w:cs="Noto Sans Devanagari"/>
    </w:rPr>
  </w:style>
  <w:style w:type="paragraph" w:styleId="afa">
    <w:name w:val="Title"/>
    <w:basedOn w:val="a"/>
    <w:uiPriority w:val="10"/>
    <w:qFormat/>
    <w:rsid w:val="0063195E"/>
    <w:pPr>
      <w:spacing w:before="300"/>
      <w:contextualSpacing/>
    </w:pPr>
    <w:rPr>
      <w:sz w:val="48"/>
      <w:szCs w:val="48"/>
    </w:rPr>
  </w:style>
  <w:style w:type="paragraph" w:styleId="afb">
    <w:name w:val="Subtitle"/>
    <w:basedOn w:val="a"/>
    <w:uiPriority w:val="11"/>
    <w:qFormat/>
    <w:rsid w:val="0063195E"/>
    <w:pPr>
      <w:spacing w:before="200"/>
    </w:pPr>
    <w:rPr>
      <w:sz w:val="24"/>
      <w:szCs w:val="24"/>
    </w:rPr>
  </w:style>
  <w:style w:type="paragraph" w:styleId="21">
    <w:name w:val="Quote"/>
    <w:basedOn w:val="a"/>
    <w:uiPriority w:val="29"/>
    <w:qFormat/>
    <w:rsid w:val="0063195E"/>
    <w:pPr>
      <w:ind w:left="720" w:right="720"/>
    </w:pPr>
    <w:rPr>
      <w:i/>
    </w:rPr>
  </w:style>
  <w:style w:type="paragraph" w:styleId="afc">
    <w:name w:val="Intense Quote"/>
    <w:aliases w:val="Оглавление 4 Знак,Выделенная цитата Знак Знак,Оглавление 4 Знак Знак Знак,Выделенная цитата Знак Знак Знак Знак,Оглавление 4 Знак Знак Знак Знак Знак,Выделенная цитата Знак Знак Знак Знак Знак Знак"/>
    <w:basedOn w:val="a"/>
    <w:link w:val="4"/>
    <w:uiPriority w:val="30"/>
    <w:qFormat/>
    <w:rsid w:val="0063195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11">
    <w:name w:val="toc 1"/>
    <w:basedOn w:val="a"/>
    <w:uiPriority w:val="39"/>
    <w:unhideWhenUsed/>
    <w:rsid w:val="0063195E"/>
    <w:pPr>
      <w:spacing w:after="57"/>
    </w:pPr>
  </w:style>
  <w:style w:type="paragraph" w:styleId="20">
    <w:name w:val="toc 2"/>
    <w:basedOn w:val="a"/>
    <w:link w:val="2"/>
    <w:uiPriority w:val="39"/>
    <w:unhideWhenUsed/>
    <w:rsid w:val="0063195E"/>
    <w:pPr>
      <w:spacing w:after="57"/>
      <w:ind w:left="283"/>
    </w:pPr>
  </w:style>
  <w:style w:type="paragraph" w:styleId="3">
    <w:name w:val="toc 3"/>
    <w:basedOn w:val="a"/>
    <w:uiPriority w:val="39"/>
    <w:unhideWhenUsed/>
    <w:rsid w:val="0063195E"/>
    <w:pPr>
      <w:spacing w:after="57"/>
      <w:ind w:left="567"/>
    </w:pPr>
  </w:style>
  <w:style w:type="paragraph" w:styleId="4">
    <w:name w:val="toc 4"/>
    <w:aliases w:val="Выделенная цитата Знак,Оглавление 4 Знак Знак,Выделенная цитата Знак Знак Знак,Оглавление 4 Знак Знак Знак Знак,Выделенная цитата Знак Знак Знак Знак Знак,Оглавление 4 Знак Знак Знак Знак Знак Знак"/>
    <w:basedOn w:val="a"/>
    <w:link w:val="afc"/>
    <w:uiPriority w:val="39"/>
    <w:unhideWhenUsed/>
    <w:rsid w:val="0063195E"/>
    <w:pPr>
      <w:spacing w:after="57"/>
      <w:ind w:left="850"/>
    </w:pPr>
  </w:style>
  <w:style w:type="paragraph" w:styleId="5">
    <w:name w:val="toc 5"/>
    <w:basedOn w:val="a"/>
    <w:uiPriority w:val="39"/>
    <w:unhideWhenUsed/>
    <w:rsid w:val="0063195E"/>
    <w:pPr>
      <w:spacing w:after="57"/>
      <w:ind w:left="1134"/>
    </w:pPr>
  </w:style>
  <w:style w:type="paragraph" w:styleId="6">
    <w:name w:val="toc 6"/>
    <w:basedOn w:val="a"/>
    <w:uiPriority w:val="39"/>
    <w:unhideWhenUsed/>
    <w:rsid w:val="0063195E"/>
    <w:pPr>
      <w:spacing w:after="57"/>
      <w:ind w:left="1417"/>
    </w:pPr>
  </w:style>
  <w:style w:type="paragraph" w:styleId="7">
    <w:name w:val="toc 7"/>
    <w:basedOn w:val="a"/>
    <w:uiPriority w:val="39"/>
    <w:unhideWhenUsed/>
    <w:rsid w:val="0063195E"/>
    <w:pPr>
      <w:spacing w:after="57"/>
      <w:ind w:left="1701"/>
    </w:pPr>
  </w:style>
  <w:style w:type="paragraph" w:styleId="8">
    <w:name w:val="toc 8"/>
    <w:basedOn w:val="a"/>
    <w:uiPriority w:val="39"/>
    <w:unhideWhenUsed/>
    <w:rsid w:val="0063195E"/>
    <w:pPr>
      <w:spacing w:after="57"/>
      <w:ind w:left="1984"/>
    </w:pPr>
  </w:style>
  <w:style w:type="paragraph" w:styleId="9">
    <w:name w:val="toc 9"/>
    <w:basedOn w:val="a"/>
    <w:uiPriority w:val="39"/>
    <w:unhideWhenUsed/>
    <w:rsid w:val="0063195E"/>
    <w:pPr>
      <w:spacing w:after="57"/>
      <w:ind w:left="2268"/>
    </w:pPr>
  </w:style>
  <w:style w:type="paragraph" w:styleId="afd">
    <w:name w:val="TOC Heading"/>
    <w:uiPriority w:val="39"/>
    <w:unhideWhenUsed/>
    <w:qFormat/>
    <w:rsid w:val="0063195E"/>
    <w:pPr>
      <w:spacing w:after="200" w:line="276" w:lineRule="auto"/>
    </w:pPr>
  </w:style>
  <w:style w:type="paragraph" w:styleId="afe">
    <w:name w:val="table of figures"/>
    <w:basedOn w:val="a"/>
    <w:uiPriority w:val="99"/>
    <w:unhideWhenUsed/>
    <w:qFormat/>
    <w:rsid w:val="0063195E"/>
    <w:pPr>
      <w:spacing w:after="0"/>
    </w:pPr>
  </w:style>
  <w:style w:type="paragraph" w:styleId="aff">
    <w:name w:val="List Paragraph"/>
    <w:aliases w:val="Bullet 1,Use Case List Paragraph"/>
    <w:basedOn w:val="a"/>
    <w:uiPriority w:val="34"/>
    <w:qFormat/>
    <w:rsid w:val="0063195E"/>
    <w:pPr>
      <w:ind w:left="720"/>
      <w:contextualSpacing/>
    </w:pPr>
  </w:style>
  <w:style w:type="paragraph" w:styleId="aff0">
    <w:name w:val="Normal (Web)"/>
    <w:basedOn w:val="a"/>
    <w:uiPriority w:val="99"/>
    <w:qFormat/>
    <w:rsid w:val="0063195E"/>
    <w:pPr>
      <w:spacing w:before="280" w:after="280" w:line="240" w:lineRule="auto"/>
    </w:pPr>
    <w:rPr>
      <w:rFonts w:ascii="Arial Unicode MS" w:eastAsia="Arial Unicode MS" w:hAnsi="Arial Unicode MS" w:cs="Arial Unicode MS"/>
      <w:sz w:val="24"/>
      <w:szCs w:val="24"/>
      <w:lang w:eastAsia="ar-SA"/>
    </w:rPr>
  </w:style>
  <w:style w:type="paragraph" w:customStyle="1" w:styleId="ConsPlusNormal">
    <w:name w:val="ConsPlusNormal"/>
    <w:qFormat/>
    <w:rsid w:val="0063195E"/>
    <w:pPr>
      <w:widowControl w:val="0"/>
      <w:ind w:firstLine="720"/>
    </w:pPr>
    <w:rPr>
      <w:rFonts w:ascii="Arial" w:eastAsia="Times New Roman" w:hAnsi="Arial"/>
      <w:sz w:val="20"/>
      <w:szCs w:val="20"/>
      <w:lang w:eastAsia="ar-SA"/>
    </w:rPr>
  </w:style>
  <w:style w:type="paragraph" w:customStyle="1" w:styleId="aff1">
    <w:name w:val="Готовый"/>
    <w:basedOn w:val="a"/>
    <w:qFormat/>
    <w:rsid w:val="0063195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12">
    <w:name w:val="Список1"/>
    <w:basedOn w:val="aff2"/>
    <w:qFormat/>
    <w:rsid w:val="0063195E"/>
    <w:pPr>
      <w:widowControl w:val="0"/>
      <w:tabs>
        <w:tab w:val="left" w:pos="360"/>
      </w:tabs>
      <w:spacing w:after="0" w:line="240" w:lineRule="auto"/>
      <w:jc w:val="both"/>
    </w:pPr>
    <w:rPr>
      <w:rFonts w:ascii="Times New Roman" w:eastAsia="Times New Roman" w:hAnsi="Times New Roman" w:cs="Times New Roman"/>
      <w:sz w:val="28"/>
      <w:szCs w:val="28"/>
    </w:rPr>
  </w:style>
  <w:style w:type="paragraph" w:styleId="aff2">
    <w:name w:val="Body Text Indent"/>
    <w:basedOn w:val="a"/>
    <w:uiPriority w:val="99"/>
    <w:semiHidden/>
    <w:unhideWhenUsed/>
    <w:rsid w:val="0063195E"/>
    <w:pPr>
      <w:spacing w:after="120"/>
      <w:ind w:left="283"/>
    </w:pPr>
  </w:style>
  <w:style w:type="paragraph" w:customStyle="1" w:styleId="Super2">
    <w:name w:val="Super2"/>
    <w:basedOn w:val="a"/>
    <w:qFormat/>
    <w:rsid w:val="0063195E"/>
    <w:pPr>
      <w:tabs>
        <w:tab w:val="left" w:pos="907"/>
      </w:tabs>
      <w:spacing w:before="180" w:after="90" w:line="240" w:lineRule="auto"/>
    </w:pPr>
    <w:rPr>
      <w:rFonts w:ascii="Times New Roman" w:eastAsia="Times New Roman" w:hAnsi="Times New Roman" w:cs="Times New Roman"/>
      <w:b/>
      <w:bCs/>
      <w:sz w:val="28"/>
      <w:szCs w:val="28"/>
    </w:rPr>
  </w:style>
  <w:style w:type="paragraph" w:styleId="aff3">
    <w:name w:val="Balloon Text"/>
    <w:basedOn w:val="a"/>
    <w:uiPriority w:val="99"/>
    <w:semiHidden/>
    <w:unhideWhenUsed/>
    <w:qFormat/>
    <w:rsid w:val="0063195E"/>
    <w:pPr>
      <w:spacing w:after="0" w:line="240" w:lineRule="auto"/>
    </w:pPr>
    <w:rPr>
      <w:rFonts w:ascii="Tahoma" w:hAnsi="Tahoma" w:cs="Tahoma"/>
      <w:sz w:val="16"/>
      <w:szCs w:val="16"/>
    </w:rPr>
  </w:style>
  <w:style w:type="paragraph" w:styleId="aff4">
    <w:name w:val="Plain Text"/>
    <w:basedOn w:val="a"/>
    <w:semiHidden/>
    <w:unhideWhenUsed/>
    <w:qFormat/>
    <w:rsid w:val="0063195E"/>
    <w:pPr>
      <w:spacing w:after="0" w:line="240" w:lineRule="auto"/>
    </w:pPr>
    <w:rPr>
      <w:rFonts w:ascii="Courier New" w:eastAsia="Times New Roman" w:hAnsi="Courier New" w:cs="Courier New"/>
      <w:sz w:val="20"/>
      <w:szCs w:val="20"/>
      <w:lang w:eastAsia="ar-SA"/>
    </w:rPr>
  </w:style>
  <w:style w:type="paragraph" w:customStyle="1" w:styleId="aff5">
    <w:name w:val="Верхний и нижний колонтитулы"/>
    <w:basedOn w:val="a"/>
    <w:qFormat/>
    <w:rsid w:val="0063195E"/>
  </w:style>
  <w:style w:type="paragraph" w:customStyle="1" w:styleId="Header">
    <w:name w:val="Header"/>
    <w:basedOn w:val="a"/>
    <w:uiPriority w:val="99"/>
    <w:unhideWhenUsed/>
    <w:rsid w:val="0063195E"/>
    <w:pPr>
      <w:tabs>
        <w:tab w:val="center" w:pos="4677"/>
        <w:tab w:val="right" w:pos="9355"/>
      </w:tabs>
      <w:spacing w:after="0" w:line="240" w:lineRule="auto"/>
    </w:pPr>
  </w:style>
  <w:style w:type="paragraph" w:customStyle="1" w:styleId="Footer">
    <w:name w:val="Footer"/>
    <w:basedOn w:val="a"/>
    <w:uiPriority w:val="99"/>
    <w:unhideWhenUsed/>
    <w:rsid w:val="0063195E"/>
    <w:pPr>
      <w:tabs>
        <w:tab w:val="center" w:pos="4677"/>
        <w:tab w:val="right" w:pos="9355"/>
      </w:tabs>
      <w:spacing w:after="0" w:line="240" w:lineRule="auto"/>
    </w:pPr>
  </w:style>
  <w:style w:type="paragraph" w:styleId="aff6">
    <w:name w:val="annotation text"/>
    <w:basedOn w:val="a"/>
    <w:uiPriority w:val="99"/>
    <w:semiHidden/>
    <w:unhideWhenUsed/>
    <w:qFormat/>
    <w:rsid w:val="0063195E"/>
    <w:pPr>
      <w:spacing w:line="240" w:lineRule="auto"/>
    </w:pPr>
    <w:rPr>
      <w:sz w:val="20"/>
      <w:szCs w:val="20"/>
    </w:rPr>
  </w:style>
  <w:style w:type="paragraph" w:styleId="aff7">
    <w:name w:val="annotation subject"/>
    <w:basedOn w:val="aff6"/>
    <w:uiPriority w:val="99"/>
    <w:semiHidden/>
    <w:unhideWhenUsed/>
    <w:qFormat/>
    <w:rsid w:val="0063195E"/>
    <w:rPr>
      <w:b/>
      <w:bCs/>
    </w:rPr>
  </w:style>
  <w:style w:type="paragraph" w:styleId="aff8">
    <w:name w:val="footnote text"/>
    <w:basedOn w:val="a"/>
    <w:uiPriority w:val="99"/>
    <w:semiHidden/>
    <w:unhideWhenUsed/>
    <w:rsid w:val="0063195E"/>
    <w:pPr>
      <w:spacing w:after="0" w:line="240" w:lineRule="auto"/>
    </w:pPr>
    <w:rPr>
      <w:sz w:val="20"/>
      <w:szCs w:val="20"/>
    </w:rPr>
  </w:style>
  <w:style w:type="paragraph" w:styleId="aff9">
    <w:name w:val="No Spacing"/>
    <w:uiPriority w:val="1"/>
    <w:qFormat/>
    <w:rsid w:val="0063195E"/>
  </w:style>
  <w:style w:type="paragraph" w:styleId="affa">
    <w:name w:val="endnote text"/>
    <w:basedOn w:val="a"/>
    <w:uiPriority w:val="99"/>
    <w:semiHidden/>
    <w:unhideWhenUsed/>
    <w:rsid w:val="0063195E"/>
    <w:pPr>
      <w:spacing w:after="0" w:line="240" w:lineRule="auto"/>
    </w:pPr>
    <w:rPr>
      <w:sz w:val="20"/>
      <w:szCs w:val="20"/>
    </w:rPr>
  </w:style>
  <w:style w:type="paragraph" w:styleId="affb">
    <w:name w:val="List Bullet"/>
    <w:basedOn w:val="a"/>
    <w:uiPriority w:val="99"/>
    <w:unhideWhenUsed/>
    <w:qFormat/>
    <w:rsid w:val="0063195E"/>
    <w:pPr>
      <w:contextualSpacing/>
    </w:pPr>
  </w:style>
  <w:style w:type="paragraph" w:customStyle="1" w:styleId="affc">
    <w:name w:val="Содержимое врезки"/>
    <w:basedOn w:val="a"/>
    <w:qFormat/>
    <w:rsid w:val="0063195E"/>
  </w:style>
  <w:style w:type="character" w:customStyle="1" w:styleId="10">
    <w:name w:val="Заголовок 1 Знак"/>
    <w:aliases w:val="Document Header1 Знак,Раздел Договора Знак,H1 Знак,&quot;Алмаз&quot; Знак"/>
    <w:basedOn w:val="a0"/>
    <w:link w:val="1"/>
    <w:rsid w:val="0063195E"/>
    <w:rPr>
      <w:rFonts w:ascii="Arial" w:eastAsia="Calibri" w:hAnsi="Arial" w:cs="Times New Roman"/>
      <w:b/>
      <w:bCs/>
      <w:kern w:val="32"/>
      <w:sz w:val="32"/>
      <w:szCs w:val="32"/>
      <w:lang w:eastAsia="en-US"/>
    </w:rPr>
  </w:style>
  <w:style w:type="paragraph" w:customStyle="1" w:styleId="affd">
    <w:name w:val="Прижатый влево"/>
    <w:basedOn w:val="a"/>
    <w:next w:val="a"/>
    <w:uiPriority w:val="99"/>
    <w:rsid w:val="0063195E"/>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paragraph" w:customStyle="1" w:styleId="40">
    <w:name w:val="Содержимое таблицы4"/>
    <w:basedOn w:val="a"/>
    <w:qFormat/>
    <w:rsid w:val="00501773"/>
    <w:pPr>
      <w:suppressAutoHyphens/>
      <w:overflowPunct w:val="0"/>
      <w:spacing w:after="160" w:line="264" w:lineRule="auto"/>
    </w:pPr>
    <w:rPr>
      <w:rFonts w:ascii="Calibri" w:eastAsia="Tahoma" w:hAnsi="Calibri" w:cs="Noto Sans Devanagari"/>
      <w:color w:val="000000"/>
      <w:szCs w:val="20"/>
      <w:lang w:eastAsia="zh-CN" w:bidi="hi-IN"/>
    </w:rPr>
  </w:style>
  <w:style w:type="paragraph" w:customStyle="1" w:styleId="user">
    <w:name w:val="Заголовок таблицы (user)"/>
    <w:basedOn w:val="a"/>
    <w:qFormat/>
    <w:rsid w:val="00501773"/>
    <w:pPr>
      <w:widowControl w:val="0"/>
      <w:suppressLineNumbers/>
      <w:suppressAutoHyphens/>
      <w:overflowPunct w:val="0"/>
      <w:spacing w:after="0" w:line="240" w:lineRule="auto"/>
      <w:ind w:left="284"/>
      <w:jc w:val="center"/>
    </w:pPr>
    <w:rPr>
      <w:rFonts w:ascii="Times New Roman" w:eastAsia="Tahoma" w:hAnsi="Times New Roman" w:cs="Noto Sans Devanagari"/>
      <w:b/>
      <w:bCs/>
      <w:color w:val="000000"/>
      <w:sz w:val="24"/>
      <w:szCs w:val="20"/>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u4-y.polina@fsvps.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0D687-A3F5-4323-B4FE-E070B9A91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10</Pages>
  <Words>3928</Words>
  <Characters>22394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Россельхознадзор</Company>
  <LinksUpToDate>false</LinksUpToDate>
  <CharactersWithSpaces>26270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Скоробогатова Елизавета Сергеевна</dc:creator>
  <dc:description/>
  <cp:lastModifiedBy>zadorojnih</cp:lastModifiedBy>
  <cp:revision>263</cp:revision>
  <cp:lastPrinted>2024-04-27T06:58:00Z</cp:lastPrinted>
  <dcterms:created xsi:type="dcterms:W3CDTF">2020-12-29T12:05:00Z</dcterms:created>
  <dcterms:modified xsi:type="dcterms:W3CDTF">2026-05-25T07:01:00Z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Россельхознадзор</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