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797" w:rsidRPr="00A360EF" w:rsidRDefault="005C4797" w:rsidP="005C4797">
      <w:pPr>
        <w:jc w:val="center"/>
        <w:rPr>
          <w:rFonts w:ascii="Times New Roman" w:hAnsi="Times New Roman"/>
          <w:b/>
          <w:sz w:val="20"/>
          <w:szCs w:val="20"/>
        </w:rPr>
      </w:pPr>
      <w:r w:rsidRPr="00A360EF">
        <w:rPr>
          <w:rFonts w:ascii="Times New Roman" w:hAnsi="Times New Roman"/>
          <w:b/>
          <w:sz w:val="20"/>
          <w:szCs w:val="20"/>
        </w:rPr>
        <w:t xml:space="preserve">Техническое задание </w:t>
      </w:r>
    </w:p>
    <w:p w:rsidR="005C4797" w:rsidRPr="00A360E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jc w:val="both"/>
        <w:rPr>
          <w:rFonts w:ascii="Times New Roman" w:hAnsi="Times New Roman"/>
          <w:sz w:val="20"/>
          <w:szCs w:val="20"/>
        </w:rPr>
      </w:pPr>
      <w:r w:rsidRPr="00A360EF">
        <w:rPr>
          <w:rFonts w:ascii="Times New Roman" w:hAnsi="Times New Roman"/>
          <w:bCs/>
          <w:sz w:val="20"/>
          <w:szCs w:val="20"/>
          <w:lang w:bidi="ru-RU"/>
        </w:rPr>
        <w:t>Наименование выполняемых работ</w:t>
      </w:r>
      <w:r w:rsidR="00292561">
        <w:rPr>
          <w:rFonts w:ascii="Times New Roman" w:hAnsi="Times New Roman"/>
          <w:sz w:val="20"/>
          <w:szCs w:val="20"/>
          <w:lang w:bidi="ru-RU"/>
        </w:rPr>
        <w:t>: Поставка</w:t>
      </w:r>
      <w:r w:rsidRPr="00A360EF">
        <w:rPr>
          <w:rFonts w:ascii="Times New Roman" w:hAnsi="Times New Roman"/>
          <w:sz w:val="20"/>
          <w:szCs w:val="20"/>
          <w:lang w:bidi="ru-RU"/>
        </w:rPr>
        <w:t xml:space="preserve"> </w:t>
      </w:r>
      <w:r w:rsidR="00A9301A">
        <w:rPr>
          <w:rFonts w:ascii="Times New Roman" w:hAnsi="Times New Roman"/>
          <w:sz w:val="20"/>
          <w:szCs w:val="20"/>
          <w:lang w:bidi="ru-RU"/>
        </w:rPr>
        <w:t xml:space="preserve">(разгрузка, подъем на этаж) </w:t>
      </w:r>
      <w:r w:rsidR="004A21D1">
        <w:rPr>
          <w:rFonts w:ascii="Times New Roman" w:hAnsi="Times New Roman"/>
          <w:sz w:val="20"/>
          <w:szCs w:val="20"/>
          <w:lang w:bidi="ru-RU"/>
        </w:rPr>
        <w:t>материалов для</w:t>
      </w:r>
      <w:r w:rsidRPr="00A360EF">
        <w:rPr>
          <w:rFonts w:ascii="Times New Roman" w:hAnsi="Times New Roman"/>
          <w:sz w:val="20"/>
          <w:szCs w:val="20"/>
          <w:lang w:bidi="ru-RU"/>
        </w:rPr>
        <w:t xml:space="preserve"> ФГБОУ ВО </w:t>
      </w:r>
      <w:proofErr w:type="spellStart"/>
      <w:r w:rsidRPr="00A360EF">
        <w:rPr>
          <w:rFonts w:ascii="Times New Roman" w:hAnsi="Times New Roman"/>
          <w:sz w:val="20"/>
          <w:szCs w:val="20"/>
          <w:lang w:bidi="ru-RU"/>
        </w:rPr>
        <w:t>МГ</w:t>
      </w:r>
      <w:r w:rsidR="008A00BC">
        <w:rPr>
          <w:rFonts w:ascii="Times New Roman" w:hAnsi="Times New Roman"/>
          <w:sz w:val="20"/>
          <w:szCs w:val="20"/>
          <w:lang w:bidi="ru-RU"/>
        </w:rPr>
        <w:t>АВМиБ</w:t>
      </w:r>
      <w:proofErr w:type="spellEnd"/>
      <w:r w:rsidR="008A00BC">
        <w:rPr>
          <w:rFonts w:ascii="Times New Roman" w:hAnsi="Times New Roman"/>
          <w:sz w:val="20"/>
          <w:szCs w:val="20"/>
          <w:lang w:bidi="ru-RU"/>
        </w:rPr>
        <w:t xml:space="preserve"> – МВА имени К.И. Скрябина.</w:t>
      </w:r>
    </w:p>
    <w:p w:rsidR="005C4797" w:rsidRPr="00A360E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jc w:val="both"/>
        <w:rPr>
          <w:rFonts w:ascii="Times New Roman" w:hAnsi="Times New Roman"/>
          <w:sz w:val="20"/>
          <w:szCs w:val="20"/>
          <w:lang w:bidi="ru-RU"/>
        </w:rPr>
      </w:pPr>
      <w:r w:rsidRPr="00A360EF">
        <w:rPr>
          <w:rFonts w:ascii="Times New Roman" w:hAnsi="Times New Roman"/>
          <w:bCs/>
          <w:sz w:val="20"/>
          <w:szCs w:val="20"/>
        </w:rPr>
        <w:t xml:space="preserve">Место поставки товара: </w:t>
      </w:r>
      <w:proofErr w:type="gramStart"/>
      <w:r w:rsidRPr="00A360EF">
        <w:rPr>
          <w:rFonts w:ascii="Times New Roman" w:hAnsi="Times New Roman"/>
          <w:sz w:val="20"/>
          <w:szCs w:val="20"/>
          <w:lang w:bidi="ru-RU"/>
        </w:rPr>
        <w:t>г</w:t>
      </w:r>
      <w:proofErr w:type="gramEnd"/>
      <w:r w:rsidRPr="00A360EF">
        <w:rPr>
          <w:rFonts w:ascii="Times New Roman" w:hAnsi="Times New Roman"/>
          <w:sz w:val="20"/>
          <w:szCs w:val="20"/>
          <w:lang w:bidi="ru-RU"/>
        </w:rPr>
        <w:t xml:space="preserve">. Москва, ул. </w:t>
      </w:r>
      <w:r w:rsidR="008A00BC">
        <w:rPr>
          <w:rFonts w:ascii="Times New Roman" w:hAnsi="Times New Roman"/>
          <w:sz w:val="20"/>
          <w:szCs w:val="20"/>
          <w:lang w:bidi="ru-RU"/>
        </w:rPr>
        <w:t>Академика Скрябина</w:t>
      </w:r>
      <w:r w:rsidRPr="00A360EF">
        <w:rPr>
          <w:rFonts w:ascii="Times New Roman" w:hAnsi="Times New Roman"/>
          <w:sz w:val="20"/>
          <w:szCs w:val="20"/>
          <w:lang w:bidi="ru-RU"/>
        </w:rPr>
        <w:t>, д</w:t>
      </w:r>
      <w:r w:rsidR="004A21D1">
        <w:rPr>
          <w:rFonts w:ascii="Times New Roman" w:hAnsi="Times New Roman"/>
          <w:sz w:val="20"/>
          <w:szCs w:val="20"/>
          <w:lang w:bidi="ru-RU"/>
        </w:rPr>
        <w:t>.</w:t>
      </w:r>
      <w:r w:rsidRPr="00A360EF">
        <w:rPr>
          <w:rFonts w:ascii="Times New Roman" w:hAnsi="Times New Roman"/>
          <w:sz w:val="20"/>
          <w:szCs w:val="20"/>
          <w:lang w:bidi="ru-RU"/>
        </w:rPr>
        <w:t xml:space="preserve"> </w:t>
      </w:r>
      <w:r w:rsidR="008A00BC">
        <w:rPr>
          <w:rFonts w:ascii="Times New Roman" w:hAnsi="Times New Roman"/>
          <w:sz w:val="20"/>
          <w:szCs w:val="20"/>
          <w:lang w:bidi="ru-RU"/>
        </w:rPr>
        <w:t>23</w:t>
      </w:r>
      <w:r w:rsidRPr="00A360EF">
        <w:rPr>
          <w:rFonts w:ascii="Times New Roman" w:hAnsi="Times New Roman"/>
          <w:sz w:val="20"/>
          <w:szCs w:val="20"/>
          <w:lang w:bidi="ru-RU"/>
        </w:rPr>
        <w:t xml:space="preserve"> </w:t>
      </w:r>
      <w:r w:rsidR="008A00BC">
        <w:rPr>
          <w:rFonts w:ascii="Times New Roman" w:hAnsi="Times New Roman"/>
          <w:sz w:val="20"/>
          <w:szCs w:val="20"/>
          <w:lang w:bidi="ru-RU"/>
        </w:rPr>
        <w:t>стр. 5</w:t>
      </w:r>
    </w:p>
    <w:p w:rsidR="005C4797" w:rsidRPr="00A360E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rPr>
          <w:rFonts w:ascii="Times New Roman" w:hAnsi="Times New Roman"/>
          <w:sz w:val="20"/>
          <w:szCs w:val="20"/>
        </w:rPr>
      </w:pPr>
      <w:r w:rsidRPr="00A360EF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Срок оказания услуг: в течение </w:t>
      </w:r>
      <w:r w:rsidR="00B97A16">
        <w:rPr>
          <w:rFonts w:ascii="Times New Roman" w:eastAsia="Arial Narrow" w:hAnsi="Times New Roman"/>
          <w:bCs/>
          <w:color w:val="000000"/>
          <w:sz w:val="20"/>
          <w:szCs w:val="20"/>
        </w:rPr>
        <w:t>5</w:t>
      </w:r>
      <w:r w:rsidRPr="00A360EF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 (</w:t>
      </w:r>
      <w:r w:rsidR="00B97A16">
        <w:rPr>
          <w:rFonts w:ascii="Times New Roman" w:eastAsia="Arial Narrow" w:hAnsi="Times New Roman"/>
          <w:bCs/>
          <w:color w:val="000000"/>
          <w:sz w:val="20"/>
          <w:szCs w:val="20"/>
        </w:rPr>
        <w:t>п</w:t>
      </w:r>
      <w:r w:rsidR="00507C03">
        <w:rPr>
          <w:rFonts w:ascii="Times New Roman" w:eastAsia="Arial Narrow" w:hAnsi="Times New Roman"/>
          <w:bCs/>
          <w:color w:val="000000"/>
          <w:sz w:val="20"/>
          <w:szCs w:val="20"/>
        </w:rPr>
        <w:t>яти</w:t>
      </w:r>
      <w:r w:rsidRPr="00A360EF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) </w:t>
      </w:r>
      <w:r w:rsidR="00B97A16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рабочих </w:t>
      </w:r>
      <w:r w:rsidRPr="00A360EF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дней </w:t>
      </w:r>
      <w:proofErr w:type="gramStart"/>
      <w:r w:rsidRPr="00A360EF">
        <w:rPr>
          <w:rFonts w:ascii="Times New Roman" w:eastAsia="Arial Narrow" w:hAnsi="Times New Roman"/>
          <w:bCs/>
          <w:color w:val="000000"/>
          <w:sz w:val="20"/>
          <w:szCs w:val="20"/>
        </w:rPr>
        <w:t>с даты подписания</w:t>
      </w:r>
      <w:proofErr w:type="gramEnd"/>
      <w:r w:rsidRPr="00A360EF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 Договора</w:t>
      </w:r>
      <w:r w:rsidRPr="00A360EF">
        <w:rPr>
          <w:rFonts w:ascii="Times New Roman" w:eastAsia="Arial Narrow" w:hAnsi="Times New Roman"/>
          <w:color w:val="000000"/>
          <w:sz w:val="20"/>
          <w:szCs w:val="20"/>
        </w:rPr>
        <w:t>.</w:t>
      </w:r>
    </w:p>
    <w:p w:rsidR="005C4797" w:rsidRPr="00A360E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rPr>
          <w:rFonts w:ascii="Times New Roman" w:hAnsi="Times New Roman"/>
          <w:sz w:val="20"/>
          <w:szCs w:val="20"/>
        </w:rPr>
      </w:pPr>
      <w:r w:rsidRPr="00A360EF">
        <w:rPr>
          <w:rFonts w:ascii="Times New Roman" w:hAnsi="Times New Roman"/>
          <w:sz w:val="20"/>
          <w:szCs w:val="20"/>
        </w:rPr>
        <w:t>Характеристика поставляемого товара:</w:t>
      </w:r>
    </w:p>
    <w:p w:rsidR="00B94287" w:rsidRPr="00B94287" w:rsidRDefault="00B94287" w:rsidP="00B9428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"/>
        <w:tblOverlap w:val="never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413"/>
        <w:gridCol w:w="4111"/>
        <w:gridCol w:w="850"/>
        <w:gridCol w:w="851"/>
      </w:tblGrid>
      <w:tr w:rsidR="00CB4868" w:rsidRPr="0047584F" w:rsidTr="00CB4868">
        <w:trPr>
          <w:trHeight w:val="311"/>
        </w:trPr>
        <w:tc>
          <w:tcPr>
            <w:tcW w:w="675" w:type="dxa"/>
            <w:vAlign w:val="center"/>
            <w:hideMark/>
          </w:tcPr>
          <w:p w:rsidR="00CB4868" w:rsidRPr="0047584F" w:rsidRDefault="00CB4868" w:rsidP="007165E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7584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47584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7584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47584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13" w:type="dxa"/>
            <w:vAlign w:val="center"/>
            <w:hideMark/>
          </w:tcPr>
          <w:p w:rsidR="00CB4868" w:rsidRPr="0047584F" w:rsidRDefault="00CB4868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7584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Предмет закупки</w:t>
            </w:r>
          </w:p>
        </w:tc>
        <w:tc>
          <w:tcPr>
            <w:tcW w:w="4111" w:type="dxa"/>
            <w:vAlign w:val="center"/>
            <w:hideMark/>
          </w:tcPr>
          <w:p w:rsidR="00CB4868" w:rsidRPr="0047584F" w:rsidRDefault="00CB4868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7584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Характеристики товара</w:t>
            </w:r>
          </w:p>
        </w:tc>
        <w:tc>
          <w:tcPr>
            <w:tcW w:w="850" w:type="dxa"/>
            <w:vAlign w:val="center"/>
            <w:hideMark/>
          </w:tcPr>
          <w:p w:rsidR="00CB4868" w:rsidRPr="0047584F" w:rsidRDefault="00CB4868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7584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Ед</w:t>
            </w:r>
            <w:proofErr w:type="gramStart"/>
            <w:r w:rsidRPr="0047584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47584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зм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:rsidR="00CB4868" w:rsidRPr="0047584F" w:rsidRDefault="00CB4868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7584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</w:tr>
      <w:tr w:rsidR="00CB4868" w:rsidRPr="0047584F" w:rsidTr="00CB4868">
        <w:trPr>
          <w:trHeight w:val="311"/>
        </w:trPr>
        <w:tc>
          <w:tcPr>
            <w:tcW w:w="675" w:type="dxa"/>
            <w:vAlign w:val="center"/>
            <w:hideMark/>
          </w:tcPr>
          <w:p w:rsidR="00CB4868" w:rsidRPr="0047584F" w:rsidRDefault="00CB4868" w:rsidP="007165E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3" w:type="dxa"/>
            <w:hideMark/>
          </w:tcPr>
          <w:p w:rsidR="00CB4868" w:rsidRPr="00851066" w:rsidRDefault="00CB4868" w:rsidP="004B778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hanging="28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51066">
              <w:rPr>
                <w:rFonts w:ascii="Times New Roman" w:hAnsi="Times New Roman"/>
                <w:bCs/>
                <w:sz w:val="20"/>
                <w:szCs w:val="20"/>
              </w:rPr>
              <w:t>Рулонные шторы ширина 110 см, высота 200 см черные</w:t>
            </w:r>
          </w:p>
        </w:tc>
        <w:tc>
          <w:tcPr>
            <w:tcW w:w="4111" w:type="dxa"/>
            <w:vAlign w:val="center"/>
            <w:hideMark/>
          </w:tcPr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Бренд: </w:t>
            </w:r>
            <w:proofErr w:type="spellStart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Roll</w:t>
            </w:r>
            <w:proofErr w:type="spellEnd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Life</w:t>
            </w:r>
            <w:proofErr w:type="spellEnd"/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Цвет товара: 500-черный</w:t>
            </w:r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Ширина: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110</w:t>
            </w: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 см</w:t>
            </w:r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Высота: 200 см</w:t>
            </w:r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Светонепроницаемость: </w:t>
            </w:r>
            <w:proofErr w:type="gramStart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полупрозрачные</w:t>
            </w:r>
            <w:proofErr w:type="gramEnd"/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Процент светонепроницаемости: 40%</w:t>
            </w:r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Механизм: цепочный</w:t>
            </w:r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Монтаж без сверления: да</w:t>
            </w:r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Материал полотна: </w:t>
            </w:r>
            <w:proofErr w:type="spellStart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полиэстр</w:t>
            </w:r>
            <w:proofErr w:type="spellEnd"/>
          </w:p>
          <w:p w:rsidR="00CB4868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Цвет: черный</w:t>
            </w:r>
          </w:p>
          <w:p w:rsidR="00CB4868" w:rsidRPr="008A00BC" w:rsidRDefault="00CB4868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CB4868" w:rsidRPr="0047584F" w:rsidRDefault="00CB4868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1" w:type="dxa"/>
            <w:vAlign w:val="center"/>
            <w:hideMark/>
          </w:tcPr>
          <w:p w:rsidR="00CB4868" w:rsidRPr="0047584F" w:rsidRDefault="00CB4868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CB4868" w:rsidRPr="0047584F" w:rsidTr="00CB4868">
        <w:trPr>
          <w:trHeight w:val="1313"/>
        </w:trPr>
        <w:tc>
          <w:tcPr>
            <w:tcW w:w="675" w:type="dxa"/>
            <w:vAlign w:val="center"/>
            <w:hideMark/>
          </w:tcPr>
          <w:p w:rsidR="00CB4868" w:rsidRPr="0047584F" w:rsidRDefault="00CB4868" w:rsidP="007165E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3" w:type="dxa"/>
            <w:vAlign w:val="center"/>
            <w:hideMark/>
          </w:tcPr>
          <w:p w:rsidR="00CB4868" w:rsidRPr="00CB4868" w:rsidRDefault="00CB4868" w:rsidP="00CB48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851066">
              <w:rPr>
                <w:rFonts w:ascii="Times New Roman" w:hAnsi="Times New Roman"/>
                <w:bCs/>
                <w:sz w:val="20"/>
                <w:szCs w:val="20"/>
              </w:rPr>
              <w:t xml:space="preserve">Рулонные шторы ширина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40</w:t>
            </w:r>
            <w:r w:rsidRPr="00851066">
              <w:rPr>
                <w:rFonts w:ascii="Times New Roman" w:hAnsi="Times New Roman"/>
                <w:bCs/>
                <w:sz w:val="20"/>
                <w:szCs w:val="20"/>
              </w:rPr>
              <w:t xml:space="preserve"> см, высота 200 см черные</w:t>
            </w:r>
          </w:p>
        </w:tc>
        <w:tc>
          <w:tcPr>
            <w:tcW w:w="4111" w:type="dxa"/>
            <w:vAlign w:val="center"/>
            <w:hideMark/>
          </w:tcPr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Бренд: </w:t>
            </w:r>
            <w:proofErr w:type="spellStart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Roll</w:t>
            </w:r>
            <w:proofErr w:type="spellEnd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Life</w:t>
            </w:r>
            <w:proofErr w:type="spellEnd"/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Цвет товара: 500-черный</w:t>
            </w:r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Ширина: </w:t>
            </w:r>
            <w:r w:rsidR="00B97A16">
              <w:rPr>
                <w:rFonts w:ascii="Times New Roman" w:hAnsi="Times New Roman"/>
                <w:bCs/>
                <w:sz w:val="20"/>
                <w:szCs w:val="20"/>
              </w:rPr>
              <w:t>40</w:t>
            </w: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 см</w:t>
            </w:r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Высота: 200 см</w:t>
            </w:r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Светонепроницаемость: </w:t>
            </w:r>
            <w:proofErr w:type="gramStart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полупрозрачные</w:t>
            </w:r>
            <w:proofErr w:type="gramEnd"/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Процент светонепроницаемости: 40%</w:t>
            </w:r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Механизм: цепочный</w:t>
            </w:r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Монтаж без сверления: да</w:t>
            </w:r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Материал полотна: </w:t>
            </w:r>
            <w:proofErr w:type="spellStart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полиэстр</w:t>
            </w:r>
            <w:proofErr w:type="spellEnd"/>
          </w:p>
          <w:p w:rsidR="00CB4868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Цвет: черный</w:t>
            </w:r>
          </w:p>
          <w:p w:rsidR="00CB4868" w:rsidRPr="008A00BC" w:rsidRDefault="00CB4868" w:rsidP="008A00B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850" w:type="dxa"/>
            <w:vAlign w:val="center"/>
            <w:hideMark/>
          </w:tcPr>
          <w:p w:rsidR="00CB4868" w:rsidRPr="0047584F" w:rsidRDefault="00CB4868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1" w:type="dxa"/>
            <w:vAlign w:val="center"/>
            <w:hideMark/>
          </w:tcPr>
          <w:p w:rsidR="00CB4868" w:rsidRPr="0047584F" w:rsidRDefault="00B97A16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CB4868" w:rsidRPr="0047584F" w:rsidTr="00CB4868">
        <w:trPr>
          <w:trHeight w:val="311"/>
        </w:trPr>
        <w:tc>
          <w:tcPr>
            <w:tcW w:w="675" w:type="dxa"/>
            <w:vAlign w:val="center"/>
            <w:hideMark/>
          </w:tcPr>
          <w:p w:rsidR="00CB4868" w:rsidRPr="007165EF" w:rsidRDefault="00CB4868" w:rsidP="007165E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3" w:type="dxa"/>
            <w:vAlign w:val="center"/>
            <w:hideMark/>
          </w:tcPr>
          <w:p w:rsidR="00CB4868" w:rsidRPr="0047584F" w:rsidRDefault="00B97A16" w:rsidP="00B97A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851066">
              <w:rPr>
                <w:rFonts w:ascii="Times New Roman" w:hAnsi="Times New Roman"/>
                <w:bCs/>
                <w:sz w:val="20"/>
                <w:szCs w:val="20"/>
              </w:rPr>
              <w:t xml:space="preserve">Рулонные шторы ширина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60</w:t>
            </w:r>
            <w:r w:rsidRPr="00851066">
              <w:rPr>
                <w:rFonts w:ascii="Times New Roman" w:hAnsi="Times New Roman"/>
                <w:bCs/>
                <w:sz w:val="20"/>
                <w:szCs w:val="20"/>
              </w:rPr>
              <w:t xml:space="preserve"> см, высота 200 см черные</w:t>
            </w:r>
          </w:p>
        </w:tc>
        <w:tc>
          <w:tcPr>
            <w:tcW w:w="4111" w:type="dxa"/>
            <w:vAlign w:val="center"/>
            <w:hideMark/>
          </w:tcPr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Бренд: </w:t>
            </w:r>
            <w:proofErr w:type="spellStart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Roll</w:t>
            </w:r>
            <w:proofErr w:type="spellEnd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Life</w:t>
            </w:r>
            <w:proofErr w:type="spellEnd"/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Цвет товара: 500-черный</w:t>
            </w:r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Ширина: </w:t>
            </w:r>
            <w:r w:rsidR="00B97A16">
              <w:rPr>
                <w:rFonts w:ascii="Times New Roman" w:hAnsi="Times New Roman"/>
                <w:bCs/>
                <w:sz w:val="20"/>
                <w:szCs w:val="20"/>
              </w:rPr>
              <w:t>60</w:t>
            </w: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 см</w:t>
            </w:r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Высота: 200 см</w:t>
            </w:r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Светонепроницаемость: </w:t>
            </w:r>
            <w:proofErr w:type="gramStart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полупрозрачные</w:t>
            </w:r>
            <w:proofErr w:type="gramEnd"/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Процент светонепроницаемости: 40%</w:t>
            </w:r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Механизм: цепочный</w:t>
            </w:r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Монтаж без сверления: да</w:t>
            </w:r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Материал полотна: </w:t>
            </w:r>
            <w:proofErr w:type="spellStart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полиэстр</w:t>
            </w:r>
            <w:proofErr w:type="spellEnd"/>
          </w:p>
          <w:p w:rsidR="00CB4868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Цвет: черный</w:t>
            </w:r>
          </w:p>
          <w:p w:rsidR="00CB4868" w:rsidRPr="0047584F" w:rsidRDefault="00CB4868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CB4868" w:rsidRPr="0047584F" w:rsidRDefault="00CB4868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1" w:type="dxa"/>
            <w:vAlign w:val="center"/>
            <w:hideMark/>
          </w:tcPr>
          <w:p w:rsidR="00CB4868" w:rsidRPr="0047584F" w:rsidRDefault="00B97A16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CB4868" w:rsidRPr="0047584F" w:rsidTr="00CB4868">
        <w:trPr>
          <w:trHeight w:val="311"/>
        </w:trPr>
        <w:tc>
          <w:tcPr>
            <w:tcW w:w="675" w:type="dxa"/>
            <w:vAlign w:val="center"/>
            <w:hideMark/>
          </w:tcPr>
          <w:p w:rsidR="00CB4868" w:rsidRPr="0047584F" w:rsidRDefault="00CB4868" w:rsidP="007165E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3" w:type="dxa"/>
            <w:vAlign w:val="center"/>
            <w:hideMark/>
          </w:tcPr>
          <w:p w:rsidR="00CB4868" w:rsidRPr="0047584F" w:rsidRDefault="00B97A16" w:rsidP="00B97A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851066">
              <w:rPr>
                <w:rFonts w:ascii="Times New Roman" w:hAnsi="Times New Roman"/>
                <w:bCs/>
                <w:sz w:val="20"/>
                <w:szCs w:val="20"/>
              </w:rPr>
              <w:t xml:space="preserve">Рулонные шторы ширина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75</w:t>
            </w:r>
            <w:r w:rsidRPr="00851066">
              <w:rPr>
                <w:rFonts w:ascii="Times New Roman" w:hAnsi="Times New Roman"/>
                <w:bCs/>
                <w:sz w:val="20"/>
                <w:szCs w:val="20"/>
              </w:rPr>
              <w:t xml:space="preserve"> см, высота 200 см черные</w:t>
            </w:r>
          </w:p>
        </w:tc>
        <w:tc>
          <w:tcPr>
            <w:tcW w:w="4111" w:type="dxa"/>
            <w:vAlign w:val="center"/>
            <w:hideMark/>
          </w:tcPr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Бренд: </w:t>
            </w:r>
            <w:proofErr w:type="spellStart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Roll</w:t>
            </w:r>
            <w:proofErr w:type="spellEnd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Life</w:t>
            </w:r>
            <w:proofErr w:type="spellEnd"/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Цвет товара: 500-черный</w:t>
            </w:r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Ширина: </w:t>
            </w:r>
            <w:r w:rsidR="00B97A16">
              <w:rPr>
                <w:rFonts w:ascii="Times New Roman" w:hAnsi="Times New Roman"/>
                <w:bCs/>
                <w:sz w:val="20"/>
                <w:szCs w:val="20"/>
              </w:rPr>
              <w:t>75</w:t>
            </w: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 см</w:t>
            </w:r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Высота: 200 см</w:t>
            </w:r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Светонепроницаемость: </w:t>
            </w:r>
            <w:proofErr w:type="gramStart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полупрозрачные</w:t>
            </w:r>
            <w:proofErr w:type="gramEnd"/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Процент светонепроницаемости: 40%</w:t>
            </w:r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Механизм: цепочный</w:t>
            </w:r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Монтаж без сверления: да</w:t>
            </w:r>
          </w:p>
          <w:p w:rsidR="00CB4868" w:rsidRPr="006D51DC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Материал полотна: </w:t>
            </w:r>
            <w:proofErr w:type="spellStart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полиэстр</w:t>
            </w:r>
            <w:proofErr w:type="spellEnd"/>
          </w:p>
          <w:p w:rsidR="00CB4868" w:rsidRDefault="00CB4868" w:rsidP="00CB486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Цвет: черный</w:t>
            </w:r>
          </w:p>
          <w:p w:rsidR="00CB4868" w:rsidRPr="0047584F" w:rsidRDefault="00CB4868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CB4868" w:rsidRPr="0047584F" w:rsidRDefault="00CB4868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1" w:type="dxa"/>
            <w:vAlign w:val="center"/>
            <w:hideMark/>
          </w:tcPr>
          <w:p w:rsidR="00CB4868" w:rsidRPr="0047584F" w:rsidRDefault="00B97A16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97A16" w:rsidRPr="0047584F" w:rsidTr="00CB4868">
        <w:trPr>
          <w:trHeight w:val="311"/>
        </w:trPr>
        <w:tc>
          <w:tcPr>
            <w:tcW w:w="675" w:type="dxa"/>
            <w:vAlign w:val="center"/>
            <w:hideMark/>
          </w:tcPr>
          <w:p w:rsidR="00B97A16" w:rsidRDefault="00B97A16" w:rsidP="00B97A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3" w:type="dxa"/>
            <w:vAlign w:val="center"/>
            <w:hideMark/>
          </w:tcPr>
          <w:p w:rsidR="00B97A16" w:rsidRPr="00851066" w:rsidRDefault="00B97A16" w:rsidP="00B97A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51066">
              <w:rPr>
                <w:rFonts w:ascii="Times New Roman" w:hAnsi="Times New Roman"/>
                <w:bCs/>
                <w:sz w:val="20"/>
                <w:szCs w:val="20"/>
              </w:rPr>
              <w:t xml:space="preserve">Рулонные шторы ширина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50</w:t>
            </w:r>
            <w:r w:rsidRPr="00851066">
              <w:rPr>
                <w:rFonts w:ascii="Times New Roman" w:hAnsi="Times New Roman"/>
                <w:bCs/>
                <w:sz w:val="20"/>
                <w:szCs w:val="20"/>
              </w:rPr>
              <w:t xml:space="preserve"> см, высота 200 см черные</w:t>
            </w:r>
          </w:p>
        </w:tc>
        <w:tc>
          <w:tcPr>
            <w:tcW w:w="4111" w:type="dxa"/>
            <w:vAlign w:val="center"/>
            <w:hideMark/>
          </w:tcPr>
          <w:p w:rsidR="00B97A16" w:rsidRPr="006D51DC" w:rsidRDefault="00B97A16" w:rsidP="00B97A1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Бренд: </w:t>
            </w:r>
            <w:proofErr w:type="spellStart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Roll</w:t>
            </w:r>
            <w:proofErr w:type="spellEnd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Life</w:t>
            </w:r>
            <w:proofErr w:type="spellEnd"/>
          </w:p>
          <w:p w:rsidR="00B97A16" w:rsidRPr="006D51DC" w:rsidRDefault="00B97A16" w:rsidP="00B97A1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Цвет товара: 500-черный</w:t>
            </w:r>
          </w:p>
          <w:p w:rsidR="00B97A16" w:rsidRPr="006D51DC" w:rsidRDefault="00B97A16" w:rsidP="00B97A1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Ширина: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50</w:t>
            </w: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 см</w:t>
            </w:r>
          </w:p>
          <w:p w:rsidR="00B97A16" w:rsidRPr="006D51DC" w:rsidRDefault="00B97A16" w:rsidP="00B97A1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Высота: 200 см</w:t>
            </w:r>
          </w:p>
          <w:p w:rsidR="00B97A16" w:rsidRPr="006D51DC" w:rsidRDefault="00B97A16" w:rsidP="00B97A1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Светонепроницаемость: </w:t>
            </w:r>
            <w:proofErr w:type="gramStart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полупрозрачные</w:t>
            </w:r>
            <w:proofErr w:type="gramEnd"/>
          </w:p>
          <w:p w:rsidR="00B97A16" w:rsidRPr="006D51DC" w:rsidRDefault="00B97A16" w:rsidP="00B97A1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Процент светонепроницаемости: 40%</w:t>
            </w:r>
          </w:p>
          <w:p w:rsidR="00B97A16" w:rsidRPr="006D51DC" w:rsidRDefault="00B97A16" w:rsidP="00B97A1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Механизм: цепочный</w:t>
            </w:r>
          </w:p>
          <w:p w:rsidR="00B97A16" w:rsidRPr="006D51DC" w:rsidRDefault="00B97A16" w:rsidP="00B97A1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Монтаж без сверления: да</w:t>
            </w:r>
          </w:p>
          <w:p w:rsidR="00B97A16" w:rsidRPr="006D51DC" w:rsidRDefault="00B97A16" w:rsidP="00B97A1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Материал полотна: </w:t>
            </w:r>
            <w:proofErr w:type="spellStart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полиэстр</w:t>
            </w:r>
            <w:proofErr w:type="spellEnd"/>
          </w:p>
          <w:p w:rsidR="00B97A16" w:rsidRDefault="00B97A16" w:rsidP="00B97A1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Цвет: черный</w:t>
            </w:r>
          </w:p>
          <w:p w:rsidR="00B97A16" w:rsidRPr="0047584F" w:rsidRDefault="00B97A16" w:rsidP="00B97A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97A16" w:rsidRDefault="00B97A16" w:rsidP="00B97A16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lastRenderedPageBreak/>
              <w:t>Шт.</w:t>
            </w:r>
          </w:p>
        </w:tc>
        <w:tc>
          <w:tcPr>
            <w:tcW w:w="851" w:type="dxa"/>
            <w:vAlign w:val="center"/>
            <w:hideMark/>
          </w:tcPr>
          <w:p w:rsidR="00B97A16" w:rsidRPr="0047584F" w:rsidRDefault="00B97A16" w:rsidP="00B97A16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97A16" w:rsidRPr="0047584F" w:rsidTr="00CB4868">
        <w:trPr>
          <w:trHeight w:val="311"/>
        </w:trPr>
        <w:tc>
          <w:tcPr>
            <w:tcW w:w="675" w:type="dxa"/>
            <w:vAlign w:val="center"/>
            <w:hideMark/>
          </w:tcPr>
          <w:p w:rsidR="00B97A16" w:rsidRDefault="00B97A16" w:rsidP="00B97A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2413" w:type="dxa"/>
            <w:vAlign w:val="center"/>
            <w:hideMark/>
          </w:tcPr>
          <w:p w:rsidR="00B97A16" w:rsidRPr="00851066" w:rsidRDefault="00B97A16" w:rsidP="00B97A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51066">
              <w:rPr>
                <w:rFonts w:ascii="Times New Roman" w:hAnsi="Times New Roman"/>
                <w:bCs/>
                <w:sz w:val="20"/>
                <w:szCs w:val="20"/>
              </w:rPr>
              <w:t xml:space="preserve">Рулонные шторы ширина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Pr="00851066">
              <w:rPr>
                <w:rFonts w:ascii="Times New Roman" w:hAnsi="Times New Roman"/>
                <w:bCs/>
                <w:sz w:val="20"/>
                <w:szCs w:val="20"/>
              </w:rPr>
              <w:t xml:space="preserve"> см, высота 200 см черные</w:t>
            </w:r>
          </w:p>
        </w:tc>
        <w:tc>
          <w:tcPr>
            <w:tcW w:w="4111" w:type="dxa"/>
            <w:vAlign w:val="center"/>
            <w:hideMark/>
          </w:tcPr>
          <w:p w:rsidR="00B97A16" w:rsidRPr="006D51DC" w:rsidRDefault="00B97A16" w:rsidP="00B97A1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Бренд: </w:t>
            </w:r>
            <w:proofErr w:type="spellStart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Roll</w:t>
            </w:r>
            <w:proofErr w:type="spellEnd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Life</w:t>
            </w:r>
            <w:proofErr w:type="spellEnd"/>
          </w:p>
          <w:p w:rsidR="00B97A16" w:rsidRPr="006D51DC" w:rsidRDefault="00B97A16" w:rsidP="00B97A1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Цвет товара: 500-черный</w:t>
            </w:r>
          </w:p>
          <w:p w:rsidR="00B97A16" w:rsidRPr="006D51DC" w:rsidRDefault="00B97A16" w:rsidP="00B97A1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Ширина: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 см</w:t>
            </w:r>
          </w:p>
          <w:p w:rsidR="00B97A16" w:rsidRPr="006D51DC" w:rsidRDefault="00B97A16" w:rsidP="00B97A1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Высота: 200 см</w:t>
            </w:r>
          </w:p>
          <w:p w:rsidR="00B97A16" w:rsidRPr="006D51DC" w:rsidRDefault="00B97A16" w:rsidP="00B97A1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Светонепроницаемость: </w:t>
            </w:r>
            <w:proofErr w:type="gramStart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полупрозрачные</w:t>
            </w:r>
            <w:proofErr w:type="gramEnd"/>
          </w:p>
          <w:p w:rsidR="00B97A16" w:rsidRPr="006D51DC" w:rsidRDefault="00B97A16" w:rsidP="00B97A1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Процент светонепроницаемости: 40%</w:t>
            </w:r>
          </w:p>
          <w:p w:rsidR="00B97A16" w:rsidRPr="006D51DC" w:rsidRDefault="00B97A16" w:rsidP="00B97A1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Механизм: цепочный</w:t>
            </w:r>
          </w:p>
          <w:p w:rsidR="00B97A16" w:rsidRPr="006D51DC" w:rsidRDefault="00B97A16" w:rsidP="00B97A1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Монтаж без сверления: да</w:t>
            </w:r>
          </w:p>
          <w:p w:rsidR="00B97A16" w:rsidRPr="006D51DC" w:rsidRDefault="00B97A16" w:rsidP="00B97A1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 xml:space="preserve">Материал полотна: </w:t>
            </w:r>
            <w:proofErr w:type="spellStart"/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полиэстр</w:t>
            </w:r>
            <w:proofErr w:type="spellEnd"/>
          </w:p>
          <w:p w:rsidR="00B97A16" w:rsidRDefault="00B97A16" w:rsidP="00B97A1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6D51DC">
              <w:rPr>
                <w:rFonts w:ascii="Times New Roman" w:hAnsi="Times New Roman"/>
                <w:bCs/>
                <w:sz w:val="20"/>
                <w:szCs w:val="20"/>
              </w:rPr>
              <w:t>Цвет: черный</w:t>
            </w:r>
          </w:p>
          <w:p w:rsidR="00B97A16" w:rsidRPr="0047584F" w:rsidRDefault="00B97A16" w:rsidP="00B97A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97A16" w:rsidRDefault="00B97A16" w:rsidP="00B97A16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1" w:type="dxa"/>
            <w:vAlign w:val="center"/>
            <w:hideMark/>
          </w:tcPr>
          <w:p w:rsidR="00B97A16" w:rsidRDefault="00B97A16" w:rsidP="00B97A16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</w:tbl>
    <w:p w:rsidR="00C00A78" w:rsidRPr="00B97A16" w:rsidRDefault="00B97A16" w:rsidP="005C4797">
      <w:pPr>
        <w:rPr>
          <w:rFonts w:ascii="Times New Roman" w:hAnsi="Times New Roman"/>
          <w:sz w:val="16"/>
          <w:szCs w:val="16"/>
        </w:rPr>
      </w:pPr>
      <w:r w:rsidRPr="00B97A16">
        <w:rPr>
          <w:rFonts w:ascii="Times New Roman" w:hAnsi="Times New Roman"/>
          <w:sz w:val="16"/>
          <w:szCs w:val="16"/>
        </w:rPr>
        <w:t xml:space="preserve">(Образец: , </w:t>
      </w:r>
      <w:hyperlink r:id="rId5" w:history="1">
        <w:r w:rsidRPr="00B97A16">
          <w:rPr>
            <w:rStyle w:val="a6"/>
            <w:rFonts w:ascii="Times New Roman" w:hAnsi="Times New Roman"/>
            <w:color w:val="auto"/>
            <w:sz w:val="16"/>
            <w:szCs w:val="16"/>
          </w:rPr>
          <w:t>https://market.yandex.ru/card/rulonnyye-shtory-shirina-110-sm-vysota-200-sm-chernyye-zhalyuzi-na-okna-dlya-kukhni-spalni-detskoy-na-balkon/103191436866?do-waremd5=Io74fwbbLnZHFPyD9zEYIQ&amp;sponsored=1&amp;cpc=JqMxUNqWbemT05A7rl8peO5lfGWASzFNBhGyHK1rBjERaAPLsbWfaALljEXwPL6HG8Dlz2drirXUY8gTcwbU60NdNuNdFHkE5l14djKt8bG3_ZH86-q25LGdXvs7WUusXMtlx02yP7wwAK7FSthNoT_SVKJHxNorKVKhS1lU6vKipmtIBTN5RoIFqVcOcJ5VxOxJvT9ODj10ueRipO72HeETBNRaVVxXZ8kyIi13364IxQJBLvJaQhBA079iD1QIKq7lmb2pRj7GfoQ66LkFO5Z7NjD2iQ7I6F3MC58jon_LMQrIFDGrvA6w7nhI8GrN9EU0XZ48uBlNT19wiabnHc_Qspfn1CPh_V3Ow90eeo8tV6Z91-GxQ0qMQgqaVil9zk6G2vncSsl_Tuam59zJ_6QNr2fXwTvmuz-d2esoPPN80Ag5dtvbSM6Jml5soX9cvsWTiogEXblPERXCl5ERJE88RT9WdoxmB60Liflyjubu8lpl5YNAxkBzl7BLpU0CKorHQE4uozV6H4KBlzYOeJZO_gZYFxtDzlLXUGwZ8-c%2C&amp;ogV=-12</w:t>
        </w:r>
      </w:hyperlink>
      <w:r w:rsidRPr="00B97A16">
        <w:rPr>
          <w:rFonts w:ascii="Times New Roman" w:hAnsi="Times New Roman"/>
          <w:sz w:val="16"/>
          <w:szCs w:val="16"/>
        </w:rPr>
        <w:t>)</w:t>
      </w:r>
    </w:p>
    <w:p w:rsidR="00B97A16" w:rsidRPr="0047584F" w:rsidRDefault="00B97A16" w:rsidP="00B97A1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47584F">
        <w:rPr>
          <w:rFonts w:ascii="Times New Roman" w:hAnsi="Times New Roman"/>
          <w:b/>
          <w:bCs/>
          <w:sz w:val="20"/>
          <w:szCs w:val="20"/>
          <w:lang w:eastAsia="ru-RU"/>
        </w:rPr>
        <w:t>5.</w:t>
      </w:r>
      <w:r w:rsidRPr="0047584F">
        <w:rPr>
          <w:rFonts w:ascii="Times New Roman" w:hAnsi="Times New Roman"/>
          <w:bCs/>
          <w:sz w:val="20"/>
          <w:szCs w:val="20"/>
          <w:lang w:eastAsia="ru-RU"/>
        </w:rPr>
        <w:t xml:space="preserve"> Поставка товара осуществляется по соглашению сторон. Цена поставляемого товара включает в себя транспортные и прочие расходы, связанные с доставкой товара, расходы на разгрузку, занос в помещение учреждения, расходы на уплату налогов, сборов и других обязательных платежей, выплаченных и подлежащих к выплате в соответствии с законодательством РФ.</w:t>
      </w:r>
    </w:p>
    <w:p w:rsidR="00B97A16" w:rsidRPr="0047584F" w:rsidRDefault="00B97A16" w:rsidP="00B97A1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47584F">
        <w:rPr>
          <w:rFonts w:ascii="Times New Roman" w:hAnsi="Times New Roman"/>
          <w:bCs/>
          <w:sz w:val="20"/>
          <w:szCs w:val="20"/>
          <w:lang w:eastAsia="ru-RU"/>
        </w:rPr>
        <w:t>Товар не должен находиться в залоге, под арестом или под другим иным обременением.</w:t>
      </w:r>
    </w:p>
    <w:p w:rsidR="00B97A16" w:rsidRPr="0047584F" w:rsidRDefault="00B97A16" w:rsidP="00B97A16">
      <w:pPr>
        <w:pStyle w:val="a3"/>
        <w:spacing w:after="0" w:line="240" w:lineRule="auto"/>
        <w:ind w:left="0"/>
        <w:rPr>
          <w:rFonts w:ascii="Times New Roman" w:hAnsi="Times New Roman"/>
          <w:bCs/>
          <w:sz w:val="20"/>
          <w:szCs w:val="20"/>
          <w:lang w:eastAsia="ru-RU"/>
        </w:rPr>
      </w:pPr>
      <w:r w:rsidRPr="0047584F">
        <w:rPr>
          <w:rFonts w:ascii="Times New Roman" w:hAnsi="Times New Roman"/>
          <w:b/>
          <w:sz w:val="20"/>
          <w:szCs w:val="20"/>
          <w:lang w:eastAsia="ru-RU"/>
        </w:rPr>
        <w:t>6</w:t>
      </w:r>
      <w:r w:rsidRPr="0047584F">
        <w:rPr>
          <w:rFonts w:ascii="Times New Roman" w:hAnsi="Times New Roman"/>
          <w:sz w:val="20"/>
          <w:szCs w:val="20"/>
          <w:lang w:eastAsia="ru-RU"/>
        </w:rPr>
        <w:t>. Качество поставляемого товара должно быть подтверждено сертификатами соответствия (декларациями соответствия)</w:t>
      </w:r>
      <w:r w:rsidRPr="0047584F">
        <w:rPr>
          <w:rFonts w:ascii="Times New Roman" w:hAnsi="Times New Roman"/>
          <w:bCs/>
          <w:sz w:val="20"/>
          <w:szCs w:val="20"/>
          <w:lang w:eastAsia="ru-RU"/>
        </w:rPr>
        <w:t>, регистрационными удостоверениями, предусмотренные действующим законодательством РФ</w:t>
      </w:r>
      <w:r w:rsidRPr="0047584F">
        <w:rPr>
          <w:rFonts w:ascii="Times New Roman" w:hAnsi="Times New Roman"/>
          <w:sz w:val="20"/>
          <w:szCs w:val="20"/>
          <w:lang w:eastAsia="ru-RU"/>
        </w:rPr>
        <w:t>.</w:t>
      </w:r>
    </w:p>
    <w:p w:rsidR="00B97A16" w:rsidRPr="0047584F" w:rsidRDefault="00DA6506" w:rsidP="00B97A1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>7</w:t>
      </w:r>
      <w:r w:rsidR="00B97A16" w:rsidRPr="005647EE">
        <w:rPr>
          <w:rFonts w:ascii="Times New Roman" w:hAnsi="Times New Roman"/>
          <w:b/>
          <w:bCs/>
          <w:sz w:val="20"/>
          <w:szCs w:val="20"/>
          <w:lang w:eastAsia="ru-RU"/>
        </w:rPr>
        <w:t>.</w:t>
      </w:r>
      <w:r w:rsidR="00B97A16" w:rsidRPr="005647EE">
        <w:rPr>
          <w:rFonts w:ascii="Times New Roman" w:hAnsi="Times New Roman"/>
          <w:bCs/>
          <w:sz w:val="20"/>
          <w:szCs w:val="20"/>
          <w:lang w:eastAsia="ru-RU"/>
        </w:rPr>
        <w:t xml:space="preserve"> Оплата товара</w:t>
      </w:r>
      <w:r w:rsidR="00B97A16">
        <w:rPr>
          <w:rFonts w:ascii="Times New Roman" w:hAnsi="Times New Roman"/>
          <w:bCs/>
          <w:sz w:val="20"/>
          <w:szCs w:val="20"/>
          <w:lang w:eastAsia="ru-RU"/>
        </w:rPr>
        <w:t>:</w:t>
      </w:r>
      <w:r w:rsidR="00B97A16" w:rsidRPr="005647EE">
        <w:rPr>
          <w:rFonts w:ascii="Times New Roman" w:hAnsi="Times New Roman"/>
          <w:bCs/>
          <w:sz w:val="20"/>
          <w:szCs w:val="20"/>
          <w:lang w:eastAsia="ru-RU"/>
        </w:rPr>
        <w:t xml:space="preserve"> по факту получения  всей партии товара в</w:t>
      </w:r>
      <w:r w:rsidR="00B97A16" w:rsidRPr="0047584F">
        <w:rPr>
          <w:rFonts w:ascii="Times New Roman" w:hAnsi="Times New Roman"/>
          <w:bCs/>
          <w:sz w:val="20"/>
          <w:szCs w:val="20"/>
          <w:lang w:eastAsia="ru-RU"/>
        </w:rPr>
        <w:t xml:space="preserve"> течение 7(Семи) рабочих дней с момента поставки и </w:t>
      </w:r>
      <w:r w:rsidR="00B97A16">
        <w:rPr>
          <w:rFonts w:ascii="Times New Roman" w:hAnsi="Times New Roman"/>
          <w:bCs/>
          <w:sz w:val="20"/>
          <w:szCs w:val="20"/>
          <w:lang w:eastAsia="ru-RU"/>
        </w:rPr>
        <w:t>приемки</w:t>
      </w:r>
      <w:r w:rsidR="00B97A16" w:rsidRPr="0047584F">
        <w:rPr>
          <w:rFonts w:ascii="Times New Roman" w:hAnsi="Times New Roman"/>
          <w:bCs/>
          <w:sz w:val="20"/>
          <w:szCs w:val="20"/>
          <w:lang w:eastAsia="ru-RU"/>
        </w:rPr>
        <w:t xml:space="preserve"> товара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за счет средств Договора НИР №31-10 от 02.10.2025 г.</w:t>
      </w:r>
    </w:p>
    <w:p w:rsidR="00B97A16" w:rsidRDefault="00B97A16" w:rsidP="00B97A16">
      <w:pPr>
        <w:spacing w:after="0" w:line="240" w:lineRule="auto"/>
        <w:rPr>
          <w:sz w:val="24"/>
          <w:szCs w:val="24"/>
        </w:rPr>
      </w:pPr>
      <w:r w:rsidRPr="005647EE">
        <w:rPr>
          <w:rFonts w:ascii="Times New Roman" w:hAnsi="Times New Roman"/>
          <w:bCs/>
          <w:sz w:val="20"/>
          <w:szCs w:val="20"/>
          <w:lang w:eastAsia="ru-RU"/>
        </w:rPr>
        <w:br w:type="textWrapping" w:clear="all"/>
      </w:r>
    </w:p>
    <w:p w:rsidR="005C4797" w:rsidRDefault="00644B1C" w:rsidP="005C4797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291CA7" w:rsidRDefault="00291CA7"/>
    <w:p w:rsidR="00B40FB3" w:rsidRDefault="00B40FB3"/>
    <w:p w:rsidR="00B40FB3" w:rsidRDefault="00B40FB3"/>
    <w:p w:rsidR="00B40FB3" w:rsidRDefault="00B40FB3"/>
    <w:p w:rsidR="00B40FB3" w:rsidRDefault="00B40FB3"/>
    <w:p w:rsidR="00B40FB3" w:rsidRDefault="00B40FB3"/>
    <w:p w:rsidR="00B40FB3" w:rsidRDefault="00B40FB3"/>
    <w:p w:rsidR="00EC16DF" w:rsidRDefault="00EC16DF" w:rsidP="00B40FB3">
      <w:pPr>
        <w:pStyle w:val="FR3"/>
        <w:spacing w:line="240" w:lineRule="auto"/>
        <w:ind w:left="4678" w:right="0"/>
        <w:jc w:val="left"/>
        <w:rPr>
          <w:sz w:val="24"/>
        </w:rPr>
      </w:pPr>
    </w:p>
    <w:p w:rsidR="00EC16DF" w:rsidRDefault="00EC16DF" w:rsidP="00B40FB3">
      <w:pPr>
        <w:pStyle w:val="FR3"/>
        <w:spacing w:line="240" w:lineRule="auto"/>
        <w:ind w:left="4678" w:right="0"/>
        <w:jc w:val="left"/>
        <w:rPr>
          <w:sz w:val="24"/>
        </w:rPr>
      </w:pPr>
    </w:p>
    <w:p w:rsidR="00EC16DF" w:rsidRDefault="00EC16DF" w:rsidP="00B40FB3">
      <w:pPr>
        <w:pStyle w:val="FR3"/>
        <w:spacing w:line="240" w:lineRule="auto"/>
        <w:ind w:left="4678" w:right="0"/>
        <w:jc w:val="left"/>
        <w:rPr>
          <w:sz w:val="24"/>
        </w:rPr>
      </w:pPr>
    </w:p>
    <w:p w:rsidR="00EC16DF" w:rsidRDefault="00EC16DF" w:rsidP="00B40FB3">
      <w:pPr>
        <w:pStyle w:val="FR3"/>
        <w:spacing w:line="240" w:lineRule="auto"/>
        <w:ind w:left="4678" w:right="0"/>
        <w:jc w:val="left"/>
        <w:rPr>
          <w:sz w:val="24"/>
        </w:rPr>
      </w:pPr>
    </w:p>
    <w:p w:rsidR="00EC16DF" w:rsidRDefault="00EC16DF" w:rsidP="00B40FB3">
      <w:pPr>
        <w:pStyle w:val="FR3"/>
        <w:spacing w:line="240" w:lineRule="auto"/>
        <w:ind w:left="4678" w:right="0"/>
        <w:jc w:val="left"/>
        <w:rPr>
          <w:sz w:val="24"/>
        </w:rPr>
      </w:pPr>
    </w:p>
    <w:p w:rsidR="00EC16DF" w:rsidRDefault="00EC16DF" w:rsidP="00B40FB3">
      <w:pPr>
        <w:pStyle w:val="FR3"/>
        <w:spacing w:line="240" w:lineRule="auto"/>
        <w:ind w:left="4678" w:right="0"/>
        <w:jc w:val="left"/>
        <w:rPr>
          <w:sz w:val="24"/>
        </w:rPr>
      </w:pPr>
    </w:p>
    <w:p w:rsidR="00EC16DF" w:rsidRDefault="00EC16DF" w:rsidP="00B40FB3">
      <w:pPr>
        <w:pStyle w:val="FR3"/>
        <w:spacing w:line="240" w:lineRule="auto"/>
        <w:ind w:left="4678" w:right="0"/>
        <w:jc w:val="left"/>
        <w:rPr>
          <w:sz w:val="24"/>
        </w:rPr>
      </w:pPr>
    </w:p>
    <w:p w:rsidR="00EC16DF" w:rsidRDefault="00EC16DF" w:rsidP="00B40FB3">
      <w:pPr>
        <w:pStyle w:val="FR3"/>
        <w:spacing w:line="240" w:lineRule="auto"/>
        <w:ind w:left="4678" w:right="0"/>
        <w:jc w:val="left"/>
        <w:rPr>
          <w:sz w:val="24"/>
        </w:rPr>
      </w:pPr>
    </w:p>
    <w:sectPr w:rsidR="00EC16DF" w:rsidSect="00056E9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73BE1"/>
    <w:multiLevelType w:val="multilevel"/>
    <w:tmpl w:val="D692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CE3DD8"/>
    <w:multiLevelType w:val="hybridMultilevel"/>
    <w:tmpl w:val="9E76B4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B61A37"/>
    <w:multiLevelType w:val="hybridMultilevel"/>
    <w:tmpl w:val="0F0C8E9A"/>
    <w:lvl w:ilvl="0" w:tplc="D2F21D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E21E94"/>
    <w:multiLevelType w:val="hybridMultilevel"/>
    <w:tmpl w:val="0762844A"/>
    <w:lvl w:ilvl="0" w:tplc="4D32E03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C4797"/>
    <w:rsid w:val="00004038"/>
    <w:rsid w:val="00012425"/>
    <w:rsid w:val="00037263"/>
    <w:rsid w:val="00054C40"/>
    <w:rsid w:val="00054FE5"/>
    <w:rsid w:val="00056E99"/>
    <w:rsid w:val="00066AD1"/>
    <w:rsid w:val="00087ED7"/>
    <w:rsid w:val="000C5BC9"/>
    <w:rsid w:val="000D43E5"/>
    <w:rsid w:val="000D5637"/>
    <w:rsid w:val="00103AB5"/>
    <w:rsid w:val="0012347B"/>
    <w:rsid w:val="00135A91"/>
    <w:rsid w:val="0017524A"/>
    <w:rsid w:val="001F46B5"/>
    <w:rsid w:val="002121AF"/>
    <w:rsid w:val="0023120C"/>
    <w:rsid w:val="002551C6"/>
    <w:rsid w:val="00260F61"/>
    <w:rsid w:val="002634AC"/>
    <w:rsid w:val="00291CA7"/>
    <w:rsid w:val="00292561"/>
    <w:rsid w:val="00293B0A"/>
    <w:rsid w:val="002C116D"/>
    <w:rsid w:val="002E1A51"/>
    <w:rsid w:val="00316DF2"/>
    <w:rsid w:val="00332ACA"/>
    <w:rsid w:val="00333806"/>
    <w:rsid w:val="00335BBE"/>
    <w:rsid w:val="003409FA"/>
    <w:rsid w:val="00341AE3"/>
    <w:rsid w:val="0036166A"/>
    <w:rsid w:val="00365710"/>
    <w:rsid w:val="003A2C64"/>
    <w:rsid w:val="003A2E89"/>
    <w:rsid w:val="003D4A2B"/>
    <w:rsid w:val="003E0B45"/>
    <w:rsid w:val="00400C2F"/>
    <w:rsid w:val="00407EC0"/>
    <w:rsid w:val="00423043"/>
    <w:rsid w:val="00430944"/>
    <w:rsid w:val="0047584F"/>
    <w:rsid w:val="004828D7"/>
    <w:rsid w:val="00483E35"/>
    <w:rsid w:val="004939BF"/>
    <w:rsid w:val="004A21D1"/>
    <w:rsid w:val="004C2563"/>
    <w:rsid w:val="004C3737"/>
    <w:rsid w:val="004F0B81"/>
    <w:rsid w:val="00507C03"/>
    <w:rsid w:val="005126F7"/>
    <w:rsid w:val="005137AC"/>
    <w:rsid w:val="0056629F"/>
    <w:rsid w:val="0057648C"/>
    <w:rsid w:val="005832FA"/>
    <w:rsid w:val="005851C5"/>
    <w:rsid w:val="005C4797"/>
    <w:rsid w:val="005F0DBE"/>
    <w:rsid w:val="0061396D"/>
    <w:rsid w:val="006158CC"/>
    <w:rsid w:val="00623616"/>
    <w:rsid w:val="00632D05"/>
    <w:rsid w:val="00641875"/>
    <w:rsid w:val="00644B1C"/>
    <w:rsid w:val="00676A85"/>
    <w:rsid w:val="0069026A"/>
    <w:rsid w:val="006D7686"/>
    <w:rsid w:val="006E5A40"/>
    <w:rsid w:val="006F7193"/>
    <w:rsid w:val="00706734"/>
    <w:rsid w:val="007165EF"/>
    <w:rsid w:val="00716E8D"/>
    <w:rsid w:val="00723699"/>
    <w:rsid w:val="00726F42"/>
    <w:rsid w:val="00793332"/>
    <w:rsid w:val="007B0A48"/>
    <w:rsid w:val="007C1D6B"/>
    <w:rsid w:val="007E209B"/>
    <w:rsid w:val="00804869"/>
    <w:rsid w:val="00806BA9"/>
    <w:rsid w:val="00821982"/>
    <w:rsid w:val="00847EC7"/>
    <w:rsid w:val="00855A70"/>
    <w:rsid w:val="00870431"/>
    <w:rsid w:val="0087408F"/>
    <w:rsid w:val="00885934"/>
    <w:rsid w:val="00892290"/>
    <w:rsid w:val="008A00BC"/>
    <w:rsid w:val="008A5707"/>
    <w:rsid w:val="008C2C2E"/>
    <w:rsid w:val="008C5C80"/>
    <w:rsid w:val="008D21E9"/>
    <w:rsid w:val="0090399C"/>
    <w:rsid w:val="0090630B"/>
    <w:rsid w:val="009074FF"/>
    <w:rsid w:val="009104BD"/>
    <w:rsid w:val="00944F2F"/>
    <w:rsid w:val="009547C1"/>
    <w:rsid w:val="00965681"/>
    <w:rsid w:val="0096711B"/>
    <w:rsid w:val="009849CC"/>
    <w:rsid w:val="009B2954"/>
    <w:rsid w:val="009B3E82"/>
    <w:rsid w:val="009F2913"/>
    <w:rsid w:val="00A318EC"/>
    <w:rsid w:val="00A360EF"/>
    <w:rsid w:val="00A363B4"/>
    <w:rsid w:val="00A44524"/>
    <w:rsid w:val="00A4716E"/>
    <w:rsid w:val="00A656C7"/>
    <w:rsid w:val="00A74B4A"/>
    <w:rsid w:val="00A754BB"/>
    <w:rsid w:val="00A76F55"/>
    <w:rsid w:val="00A9301A"/>
    <w:rsid w:val="00AA27EE"/>
    <w:rsid w:val="00B012D6"/>
    <w:rsid w:val="00B160CF"/>
    <w:rsid w:val="00B249D9"/>
    <w:rsid w:val="00B40FB3"/>
    <w:rsid w:val="00B7178D"/>
    <w:rsid w:val="00B84303"/>
    <w:rsid w:val="00B9154B"/>
    <w:rsid w:val="00B94287"/>
    <w:rsid w:val="00B9448F"/>
    <w:rsid w:val="00B97A16"/>
    <w:rsid w:val="00BB0DF1"/>
    <w:rsid w:val="00BD0C71"/>
    <w:rsid w:val="00BF6B22"/>
    <w:rsid w:val="00C001C3"/>
    <w:rsid w:val="00C00A78"/>
    <w:rsid w:val="00C26CC7"/>
    <w:rsid w:val="00C61A6D"/>
    <w:rsid w:val="00C93DC2"/>
    <w:rsid w:val="00CA4508"/>
    <w:rsid w:val="00CB4868"/>
    <w:rsid w:val="00CC6183"/>
    <w:rsid w:val="00CE6D96"/>
    <w:rsid w:val="00CF326B"/>
    <w:rsid w:val="00CF5C0C"/>
    <w:rsid w:val="00D60B18"/>
    <w:rsid w:val="00DA6506"/>
    <w:rsid w:val="00DA6A4D"/>
    <w:rsid w:val="00DB2532"/>
    <w:rsid w:val="00DC6916"/>
    <w:rsid w:val="00DD6FF4"/>
    <w:rsid w:val="00DE147D"/>
    <w:rsid w:val="00E31ED6"/>
    <w:rsid w:val="00E619AF"/>
    <w:rsid w:val="00E736F1"/>
    <w:rsid w:val="00E9511E"/>
    <w:rsid w:val="00EC16DF"/>
    <w:rsid w:val="00F053A0"/>
    <w:rsid w:val="00F10ABD"/>
    <w:rsid w:val="00F137CE"/>
    <w:rsid w:val="00F616C5"/>
    <w:rsid w:val="00F9200A"/>
    <w:rsid w:val="00F94796"/>
    <w:rsid w:val="00FA69A1"/>
    <w:rsid w:val="00FD3F3D"/>
    <w:rsid w:val="00FE0D15"/>
    <w:rsid w:val="00FF2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97"/>
    <w:pPr>
      <w:spacing w:after="160" w:line="254" w:lineRule="auto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link w:val="10"/>
    <w:uiPriority w:val="9"/>
    <w:qFormat/>
    <w:rsid w:val="005C479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797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C47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4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797"/>
    <w:rPr>
      <w:rFonts w:ascii="Tahoma" w:eastAsia="Times New Roman" w:hAnsi="Tahoma" w:cs="Tahoma"/>
      <w:sz w:val="16"/>
      <w:szCs w:val="16"/>
    </w:rPr>
  </w:style>
  <w:style w:type="character" w:customStyle="1" w:styleId="product-classificationfeature">
    <w:name w:val="product-classification__feature"/>
    <w:basedOn w:val="a0"/>
    <w:rsid w:val="005C4797"/>
  </w:style>
  <w:style w:type="character" w:customStyle="1" w:styleId="product-classificationvalues">
    <w:name w:val="product-classification__values"/>
    <w:basedOn w:val="a0"/>
    <w:rsid w:val="005C4797"/>
  </w:style>
  <w:style w:type="character" w:styleId="a6">
    <w:name w:val="Hyperlink"/>
    <w:basedOn w:val="a0"/>
    <w:uiPriority w:val="99"/>
    <w:unhideWhenUsed/>
    <w:rsid w:val="005C4797"/>
    <w:rPr>
      <w:color w:val="0000FF"/>
      <w:u w:val="single"/>
    </w:rPr>
  </w:style>
  <w:style w:type="character" w:customStyle="1" w:styleId="product-classificationunit">
    <w:name w:val="product-classification__unit"/>
    <w:basedOn w:val="a0"/>
    <w:rsid w:val="005C4797"/>
  </w:style>
  <w:style w:type="paragraph" w:customStyle="1" w:styleId="typographyfsyzi47">
    <w:name w:val="_typography_fsyzi_47"/>
    <w:basedOn w:val="a"/>
    <w:rsid w:val="00483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dglv-w">
    <w:name w:val="dglv-w"/>
    <w:basedOn w:val="a0"/>
    <w:rsid w:val="00483E35"/>
  </w:style>
  <w:style w:type="character" w:styleId="a7">
    <w:name w:val="FollowedHyperlink"/>
    <w:basedOn w:val="a0"/>
    <w:uiPriority w:val="99"/>
    <w:semiHidden/>
    <w:unhideWhenUsed/>
    <w:rsid w:val="009F2913"/>
    <w:rPr>
      <w:color w:val="800080" w:themeColor="followedHyperlink"/>
      <w:u w:val="single"/>
    </w:rPr>
  </w:style>
  <w:style w:type="character" w:customStyle="1" w:styleId="typography5vy1f47">
    <w:name w:val="_typography_5vy1f_47"/>
    <w:basedOn w:val="a0"/>
    <w:rsid w:val="004939BF"/>
  </w:style>
  <w:style w:type="paragraph" w:customStyle="1" w:styleId="FR3">
    <w:name w:val="FR3"/>
    <w:qFormat/>
    <w:rsid w:val="00B40FB3"/>
    <w:pPr>
      <w:widowControl w:val="0"/>
      <w:spacing w:after="0" w:line="360" w:lineRule="auto"/>
      <w:ind w:left="18720" w:right="1200"/>
      <w:jc w:val="center"/>
    </w:pPr>
    <w:rPr>
      <w:rFonts w:eastAsia="Times New Roman" w:cs="Times New Roman"/>
      <w:snapToGrid w:val="0"/>
      <w:sz w:val="56"/>
      <w:szCs w:val="20"/>
      <w:lang w:eastAsia="ru-RU"/>
    </w:rPr>
  </w:style>
  <w:style w:type="paragraph" w:styleId="a8">
    <w:name w:val="No Spacing"/>
    <w:uiPriority w:val="1"/>
    <w:qFormat/>
    <w:rsid w:val="00B40FB3"/>
    <w:pPr>
      <w:widowControl w:val="0"/>
      <w:spacing w:after="0" w:line="240" w:lineRule="auto"/>
      <w:ind w:left="40"/>
    </w:pPr>
    <w:rPr>
      <w:rFonts w:ascii="Arial" w:eastAsia="Times New Roman" w:hAnsi="Arial" w:cs="Times New Roman"/>
      <w:snapToGrid w:val="0"/>
      <w:sz w:val="7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8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9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8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7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3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9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7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6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0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2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8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9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2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4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9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1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6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9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3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1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9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93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4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1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8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8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1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9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2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17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9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2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6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0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8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4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9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66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5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5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8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2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9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3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27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8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0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3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0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99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rket.yandex.ru/card/rulonnyye-shtory-shirina-110-sm-vysota-200-sm-chernyye-zhalyuzi-na-okna-dlya-kukhni-spalni-detskoy-na-balkon/103191436866?do-waremd5=Io74fwbbLnZHFPyD9zEYIQ&amp;sponsored=1&amp;cpc=JqMxUNqWbemT05A7rl8peO5lfGWASzFNBhGyHK1rBjERaAPLsbWfaALljEXwPL6HG8Dlz2drirXUY8gTcwbU60NdNuNdFHkE5l14djKt8bG3_ZH86-q25LGdXvs7WUusXMtlx02yP7wwAK7FSthNoT_SVKJHxNorKVKhS1lU6vKipmtIBTN5RoIFqVcOcJ5VxOxJvT9ODj10ueRipO72HeETBNRaVVxXZ8kyIi13364IxQJBLvJaQhBA079iD1QIKq7lmb2pRj7GfoQ66LkFO5Z7NjD2iQ7I6F3MC58jon_LMQrIFDGrvA6w7nhI8GrN9EU0XZ48uBlNT19wiabnHc_Qspfn1CPh_V3Ow90eeo8tV6Z91-GxQ0qMQgqaVil9zk6G2vncSsl_Tuam59zJ_6QNr2fXwTvmuz-d2esoPPN80Ag5dtvbSM6Jml5soX9cvsWTiogEXblPERXCl5ERJE88RT9WdoxmB60Liflyjubu8lpl5YNAxkBzl7BLpU0CKorHQE4uozV6H4KBlzYOeJZO_gZYFxtDzlLXUGwZ8-c%2C&amp;ogV=-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3502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ahch-141</dc:creator>
  <cp:keywords/>
  <dc:description/>
  <cp:lastModifiedBy>ahch-41</cp:lastModifiedBy>
  <cp:revision>35</cp:revision>
  <cp:lastPrinted>2026-03-16T08:06:00Z</cp:lastPrinted>
  <dcterms:created xsi:type="dcterms:W3CDTF">2024-11-13T06:33:00Z</dcterms:created>
  <dcterms:modified xsi:type="dcterms:W3CDTF">2026-04-13T13:06:00Z</dcterms:modified>
</cp:coreProperties>
</file>