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4A" w:rsidRPr="00493EF2" w:rsidRDefault="008D50C1" w:rsidP="00485EC7">
      <w:pPr>
        <w:pStyle w:val="af3"/>
        <w:ind w:firstLine="6946"/>
        <w:rPr>
          <w:sz w:val="23"/>
          <w:szCs w:val="23"/>
        </w:rPr>
      </w:pPr>
      <w:r w:rsidRPr="00493EF2">
        <w:rPr>
          <w:sz w:val="23"/>
          <w:szCs w:val="23"/>
        </w:rPr>
        <w:t>Приложение №</w:t>
      </w:r>
      <w:r w:rsidR="00520450" w:rsidRPr="00493EF2">
        <w:rPr>
          <w:sz w:val="23"/>
          <w:szCs w:val="23"/>
        </w:rPr>
        <w:t>2</w:t>
      </w:r>
    </w:p>
    <w:p w:rsidR="00A7394A" w:rsidRPr="00493EF2" w:rsidRDefault="00A7394A" w:rsidP="00485EC7">
      <w:pPr>
        <w:pStyle w:val="af3"/>
        <w:jc w:val="right"/>
        <w:rPr>
          <w:sz w:val="23"/>
          <w:szCs w:val="23"/>
        </w:rPr>
      </w:pPr>
      <w:r w:rsidRPr="00493EF2">
        <w:rPr>
          <w:sz w:val="23"/>
          <w:szCs w:val="23"/>
        </w:rPr>
        <w:t xml:space="preserve">к  извещению об осуществлении закупки </w:t>
      </w:r>
    </w:p>
    <w:p w:rsidR="00A7394A" w:rsidRPr="00493EF2" w:rsidRDefault="00A7394A" w:rsidP="00485EC7">
      <w:pPr>
        <w:rPr>
          <w:color w:val="000000"/>
          <w:sz w:val="23"/>
          <w:szCs w:val="23"/>
        </w:rPr>
      </w:pPr>
    </w:p>
    <w:p w:rsidR="00485EC7" w:rsidRPr="00493EF2" w:rsidRDefault="00485EC7" w:rsidP="00485EC7">
      <w:pPr>
        <w:ind w:firstLine="567"/>
        <w:jc w:val="center"/>
        <w:rPr>
          <w:b/>
          <w:sz w:val="23"/>
          <w:szCs w:val="23"/>
        </w:rPr>
      </w:pPr>
    </w:p>
    <w:p w:rsidR="00485EC7" w:rsidRPr="00493EF2" w:rsidRDefault="00485EC7" w:rsidP="00485EC7">
      <w:pPr>
        <w:ind w:firstLine="567"/>
        <w:jc w:val="center"/>
        <w:rPr>
          <w:b/>
          <w:sz w:val="23"/>
          <w:szCs w:val="23"/>
        </w:rPr>
      </w:pPr>
      <w:r w:rsidRPr="00493EF2">
        <w:rPr>
          <w:b/>
          <w:sz w:val="23"/>
          <w:szCs w:val="23"/>
        </w:rPr>
        <w:t>ОБОСНОВАНИЕ НАЧАЛЬНОЙ (МАКСИМАЛЬНОЙ) ЦЕНЫ КОНТРАКТА</w:t>
      </w:r>
    </w:p>
    <w:p w:rsidR="00A7394A" w:rsidRPr="00493EF2" w:rsidRDefault="00485EC7" w:rsidP="00485EC7">
      <w:pPr>
        <w:ind w:firstLine="567"/>
        <w:jc w:val="center"/>
        <w:rPr>
          <w:b/>
          <w:sz w:val="23"/>
          <w:szCs w:val="23"/>
        </w:rPr>
      </w:pPr>
      <w:r w:rsidRPr="00493EF2">
        <w:rPr>
          <w:b/>
          <w:sz w:val="23"/>
          <w:szCs w:val="23"/>
        </w:rPr>
        <w:t xml:space="preserve"> ПРОЕКТНО-СМЕТНЫМ МЕТОДОМ</w:t>
      </w:r>
    </w:p>
    <w:p w:rsidR="00485EC7" w:rsidRPr="00493EF2" w:rsidRDefault="00485EC7" w:rsidP="00485EC7">
      <w:pPr>
        <w:ind w:firstLine="567"/>
        <w:jc w:val="center"/>
        <w:rPr>
          <w:b/>
          <w:sz w:val="23"/>
          <w:szCs w:val="23"/>
        </w:rPr>
      </w:pPr>
    </w:p>
    <w:p w:rsidR="00485EC7" w:rsidRPr="00493EF2" w:rsidRDefault="00A7394A" w:rsidP="007666BA">
      <w:pPr>
        <w:ind w:firstLine="567"/>
        <w:jc w:val="both"/>
        <w:rPr>
          <w:color w:val="000000"/>
          <w:sz w:val="23"/>
          <w:szCs w:val="23"/>
        </w:rPr>
      </w:pPr>
      <w:r w:rsidRPr="00493EF2">
        <w:rPr>
          <w:color w:val="000000"/>
          <w:sz w:val="23"/>
          <w:szCs w:val="23"/>
        </w:rPr>
        <w:t xml:space="preserve">В целях расчета начальной (максимальной) цены контракта (далее – НМЦК) </w:t>
      </w:r>
      <w:r w:rsidR="001445F5" w:rsidRPr="00493EF2">
        <w:rPr>
          <w:color w:val="000000"/>
          <w:sz w:val="23"/>
          <w:szCs w:val="23"/>
        </w:rPr>
        <w:t xml:space="preserve">                             </w:t>
      </w:r>
      <w:r w:rsidRPr="00493EF2">
        <w:rPr>
          <w:color w:val="000000"/>
          <w:sz w:val="23"/>
          <w:szCs w:val="23"/>
        </w:rPr>
        <w:t xml:space="preserve">был применен проектно-сметный </w:t>
      </w:r>
      <w:r w:rsidR="004B1356" w:rsidRPr="00493EF2">
        <w:rPr>
          <w:color w:val="000000"/>
          <w:sz w:val="23"/>
          <w:szCs w:val="23"/>
        </w:rPr>
        <w:t>метод.</w:t>
      </w:r>
    </w:p>
    <w:p w:rsidR="00485EC7" w:rsidRPr="00493EF2" w:rsidRDefault="00485EC7" w:rsidP="00485E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493EF2">
        <w:rPr>
          <w:rFonts w:eastAsia="Calibri"/>
          <w:sz w:val="23"/>
          <w:szCs w:val="23"/>
          <w:lang w:eastAsia="en-US"/>
        </w:rPr>
        <w:t xml:space="preserve">Начальная (максимальная) цена контракта (далее – НМЦК) сформирована </w:t>
      </w:r>
      <w:r w:rsidR="001445F5" w:rsidRPr="00493EF2">
        <w:rPr>
          <w:rFonts w:eastAsia="Calibri"/>
          <w:sz w:val="23"/>
          <w:szCs w:val="23"/>
          <w:lang w:eastAsia="en-US"/>
        </w:rPr>
        <w:t xml:space="preserve">                                 </w:t>
      </w:r>
      <w:r w:rsidRPr="00493EF2">
        <w:rPr>
          <w:rFonts w:eastAsia="Calibri"/>
          <w:sz w:val="23"/>
          <w:szCs w:val="23"/>
          <w:lang w:eastAsia="en-US"/>
        </w:rPr>
        <w:t>в соответствии с приказом Министерства строительства и жилищно-коммунального хозяйства Российской Федерации от 23.12.2019 № 841/</w:t>
      </w:r>
      <w:proofErr w:type="spellStart"/>
      <w:proofErr w:type="gramStart"/>
      <w:r w:rsidRPr="00493EF2">
        <w:rPr>
          <w:rFonts w:eastAsia="Calibri"/>
          <w:sz w:val="23"/>
          <w:szCs w:val="23"/>
          <w:lang w:eastAsia="en-US"/>
        </w:rPr>
        <w:t>пр</w:t>
      </w:r>
      <w:proofErr w:type="spellEnd"/>
      <w:proofErr w:type="gramEnd"/>
      <w:r w:rsidRPr="00493EF2">
        <w:rPr>
          <w:rFonts w:eastAsia="Calibri"/>
          <w:sz w:val="23"/>
          <w:szCs w:val="23"/>
          <w:lang w:eastAsia="en-US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</w:t>
      </w:r>
      <w:proofErr w:type="gramStart"/>
      <w:r w:rsidRPr="00493EF2">
        <w:rPr>
          <w:rFonts w:eastAsia="Calibri"/>
          <w:sz w:val="23"/>
          <w:szCs w:val="23"/>
          <w:lang w:eastAsia="en-US"/>
        </w:rPr>
        <w:t>предметом</w:t>
      </w:r>
      <w:proofErr w:type="gramEnd"/>
      <w:r w:rsidRPr="00493EF2">
        <w:rPr>
          <w:rFonts w:eastAsia="Calibri"/>
          <w:sz w:val="23"/>
          <w:szCs w:val="23"/>
          <w:lang w:eastAsia="en-US"/>
        </w:rPr>
        <w:t xml:space="preserve"> которого являются строительство, реконструкция объектов капитального строительства».</w:t>
      </w:r>
    </w:p>
    <w:p w:rsidR="00485EC7" w:rsidRPr="00493EF2" w:rsidRDefault="00485EC7" w:rsidP="00485EC7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3"/>
          <w:szCs w:val="23"/>
          <w:lang w:eastAsia="en-US"/>
        </w:rPr>
      </w:pPr>
      <w:r w:rsidRPr="00493EF2">
        <w:rPr>
          <w:rFonts w:eastAsia="Calibri"/>
          <w:sz w:val="23"/>
          <w:szCs w:val="23"/>
          <w:lang w:eastAsia="en-US"/>
        </w:rPr>
        <w:t xml:space="preserve">Валюта, используемая для формирования цены контракта и расчетов с Подрядчиком: российский рубль. </w:t>
      </w:r>
    </w:p>
    <w:p w:rsidR="00485EC7" w:rsidRPr="00493EF2" w:rsidRDefault="00485EC7" w:rsidP="00485EC7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3"/>
          <w:szCs w:val="23"/>
          <w:lang w:eastAsia="en-US"/>
        </w:rPr>
      </w:pPr>
      <w:r w:rsidRPr="00493EF2">
        <w:rPr>
          <w:rFonts w:eastAsia="Calibri"/>
          <w:sz w:val="23"/>
          <w:szCs w:val="23"/>
          <w:lang w:eastAsia="en-US"/>
        </w:rPr>
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</w:t>
      </w:r>
      <w:r w:rsidR="001445F5" w:rsidRPr="00493EF2">
        <w:rPr>
          <w:rFonts w:eastAsia="Calibri"/>
          <w:sz w:val="23"/>
          <w:szCs w:val="23"/>
          <w:lang w:eastAsia="en-US"/>
        </w:rPr>
        <w:t xml:space="preserve">                        </w:t>
      </w:r>
      <w:r w:rsidRPr="00493EF2">
        <w:rPr>
          <w:rFonts w:eastAsia="Calibri"/>
          <w:sz w:val="23"/>
          <w:szCs w:val="23"/>
          <w:lang w:eastAsia="en-US"/>
        </w:rPr>
        <w:t xml:space="preserve">при оплате контракта не </w:t>
      </w:r>
      <w:proofErr w:type="gramStart"/>
      <w:r w:rsidRPr="00493EF2">
        <w:rPr>
          <w:rFonts w:eastAsia="Calibri"/>
          <w:sz w:val="23"/>
          <w:szCs w:val="23"/>
          <w:lang w:eastAsia="en-US"/>
        </w:rPr>
        <w:t>предусмотрен</w:t>
      </w:r>
      <w:proofErr w:type="gramEnd"/>
      <w:r w:rsidRPr="00493EF2">
        <w:rPr>
          <w:rFonts w:eastAsia="Calibri"/>
          <w:sz w:val="23"/>
          <w:szCs w:val="23"/>
          <w:lang w:eastAsia="en-US"/>
        </w:rPr>
        <w:t>.</w:t>
      </w:r>
    </w:p>
    <w:p w:rsidR="00485EC7" w:rsidRPr="00493EF2" w:rsidRDefault="00485EC7" w:rsidP="00485E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  <w:lang w:eastAsia="en-US"/>
        </w:rPr>
      </w:pPr>
    </w:p>
    <w:p w:rsidR="00485EC7" w:rsidRPr="00493EF2" w:rsidRDefault="00485EC7" w:rsidP="00485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3"/>
          <w:szCs w:val="23"/>
          <w:lang w:eastAsia="en-US"/>
        </w:rPr>
      </w:pPr>
      <w:r w:rsidRPr="00493EF2">
        <w:rPr>
          <w:rFonts w:eastAsia="Calibri"/>
          <w:b/>
          <w:bCs/>
          <w:sz w:val="23"/>
          <w:szCs w:val="23"/>
          <w:lang w:eastAsia="en-US"/>
        </w:rPr>
        <w:t>Протокол начальной (максимальной) цены контракта</w:t>
      </w:r>
    </w:p>
    <w:p w:rsidR="009B7E3A" w:rsidRDefault="00485EC7" w:rsidP="009B7E3A">
      <w:pPr>
        <w:suppressAutoHyphens w:val="0"/>
        <w:jc w:val="both"/>
        <w:rPr>
          <w:sz w:val="24"/>
          <w:szCs w:val="24"/>
        </w:rPr>
      </w:pPr>
      <w:r w:rsidRPr="00493EF2">
        <w:rPr>
          <w:rFonts w:eastAsia="Calibri"/>
          <w:bCs/>
          <w:sz w:val="23"/>
          <w:szCs w:val="23"/>
          <w:lang w:eastAsia="en-US"/>
        </w:rPr>
        <w:t xml:space="preserve">Объект </w:t>
      </w:r>
      <w:r w:rsidR="00493EF2" w:rsidRPr="00493EF2">
        <w:rPr>
          <w:rFonts w:eastAsia="Calibri"/>
          <w:bCs/>
          <w:sz w:val="23"/>
          <w:szCs w:val="23"/>
          <w:lang w:eastAsia="en-US"/>
        </w:rPr>
        <w:t xml:space="preserve">закупки: </w:t>
      </w:r>
      <w:r w:rsidR="009B7E3A" w:rsidRPr="009B7E3A">
        <w:rPr>
          <w:sz w:val="24"/>
          <w:szCs w:val="24"/>
        </w:rPr>
        <w:t>Текущий ремонт водопровода от границы балансового разграничения до ввода в административном корпусе 2-х и 3-х этажном здании ФКУ СИЗО-1 УФСИН России по Брянской области методом горизонтально-направленного бурения</w:t>
      </w:r>
    </w:p>
    <w:p w:rsidR="00485EC7" w:rsidRPr="00493EF2" w:rsidRDefault="006C75BE" w:rsidP="009B7E3A">
      <w:pPr>
        <w:suppressAutoHyphens w:val="0"/>
        <w:jc w:val="both"/>
        <w:rPr>
          <w:rFonts w:eastAsia="Calibri"/>
          <w:sz w:val="23"/>
          <w:szCs w:val="23"/>
          <w:lang w:eastAsia="ru-RU"/>
        </w:rPr>
      </w:pPr>
      <w:r w:rsidRPr="00493EF2">
        <w:rPr>
          <w:sz w:val="24"/>
          <w:szCs w:val="24"/>
        </w:rPr>
        <w:t xml:space="preserve"> </w:t>
      </w:r>
      <w:r w:rsidR="00485EC7" w:rsidRPr="00493EF2">
        <w:rPr>
          <w:rFonts w:eastAsia="Calibri"/>
          <w:sz w:val="23"/>
          <w:szCs w:val="23"/>
          <w:lang w:eastAsia="ru-RU"/>
        </w:rPr>
        <w:t>Начальная (максимальная) цена контракта составила</w:t>
      </w:r>
      <w:r w:rsidR="00240B7E" w:rsidRPr="00493EF2">
        <w:rPr>
          <w:rFonts w:eastAsia="Calibri"/>
          <w:sz w:val="23"/>
          <w:szCs w:val="23"/>
          <w:lang w:eastAsia="ru-RU"/>
        </w:rPr>
        <w:t xml:space="preserve">  </w:t>
      </w:r>
      <w:r w:rsidR="009B7E3A">
        <w:rPr>
          <w:rFonts w:eastAsia="Calibri"/>
          <w:sz w:val="24"/>
          <w:szCs w:val="24"/>
          <w:lang w:eastAsia="en-US"/>
        </w:rPr>
        <w:t xml:space="preserve">277 563 </w:t>
      </w:r>
      <w:r w:rsidR="00493EF2" w:rsidRPr="00493EF2">
        <w:rPr>
          <w:rFonts w:eastAsia="Calibri"/>
          <w:sz w:val="24"/>
          <w:szCs w:val="24"/>
          <w:lang w:eastAsia="en-US"/>
        </w:rPr>
        <w:t xml:space="preserve">рублей </w:t>
      </w:r>
      <w:r w:rsidR="009B7E3A">
        <w:rPr>
          <w:rFonts w:eastAsia="Calibri"/>
          <w:sz w:val="24"/>
          <w:szCs w:val="24"/>
          <w:lang w:eastAsia="en-US"/>
        </w:rPr>
        <w:t>59</w:t>
      </w:r>
      <w:r w:rsidR="00493EF2" w:rsidRPr="00493EF2">
        <w:rPr>
          <w:rFonts w:eastAsia="Calibri"/>
          <w:sz w:val="24"/>
          <w:szCs w:val="24"/>
          <w:lang w:eastAsia="en-US"/>
        </w:rPr>
        <w:t xml:space="preserve"> </w:t>
      </w:r>
      <w:r w:rsidR="00FD61EA" w:rsidRPr="00493EF2">
        <w:rPr>
          <w:rFonts w:eastAsia="Calibri"/>
          <w:sz w:val="24"/>
          <w:szCs w:val="24"/>
          <w:lang w:eastAsia="en-US"/>
        </w:rPr>
        <w:t>копеек</w:t>
      </w:r>
      <w:r w:rsidR="00240B7E" w:rsidRPr="00493EF2">
        <w:rPr>
          <w:rFonts w:eastAsia="Calibri"/>
          <w:sz w:val="23"/>
          <w:szCs w:val="23"/>
          <w:lang w:eastAsia="ru-RU"/>
        </w:rPr>
        <w:t xml:space="preserve"> </w:t>
      </w:r>
    </w:p>
    <w:p w:rsidR="00485EC7" w:rsidRPr="00493EF2" w:rsidRDefault="00485EC7" w:rsidP="00E355FE">
      <w:pPr>
        <w:suppressAutoHyphens w:val="0"/>
        <w:ind w:firstLine="708"/>
        <w:jc w:val="both"/>
        <w:rPr>
          <w:rFonts w:eastAsia="Calibri"/>
          <w:bCs/>
          <w:sz w:val="23"/>
          <w:szCs w:val="23"/>
          <w:lang w:eastAsia="en-US"/>
        </w:rPr>
      </w:pPr>
      <w:proofErr w:type="gramStart"/>
      <w:r w:rsidRPr="00493EF2">
        <w:rPr>
          <w:rFonts w:eastAsia="Calibri"/>
          <w:sz w:val="23"/>
          <w:szCs w:val="23"/>
          <w:lang w:eastAsia="ru-RU"/>
        </w:rPr>
        <w:t>В соответствии с ч. 2 ст. 72 БК РФ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РФ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  <w:proofErr w:type="gramEnd"/>
      <w:r w:rsidRPr="00493EF2">
        <w:rPr>
          <w:rFonts w:eastAsia="Calibri"/>
          <w:sz w:val="23"/>
          <w:szCs w:val="23"/>
          <w:lang w:eastAsia="ru-RU"/>
        </w:rPr>
        <w:t xml:space="preserve"> </w:t>
      </w:r>
      <w:proofErr w:type="gramStart"/>
      <w:r w:rsidRPr="00493EF2">
        <w:rPr>
          <w:rFonts w:eastAsia="Calibri"/>
          <w:bCs/>
          <w:sz w:val="23"/>
          <w:szCs w:val="23"/>
          <w:lang w:eastAsia="en-US"/>
        </w:rPr>
        <w:t xml:space="preserve">Начальная (максимальная) цена контракта </w:t>
      </w:r>
      <w:r w:rsidRPr="00493EF2">
        <w:rPr>
          <w:rFonts w:eastAsia="Calibri"/>
          <w:sz w:val="23"/>
          <w:szCs w:val="23"/>
          <w:lang w:eastAsia="en-US"/>
        </w:rPr>
        <w:t>включает в себя все расходы Подрядчика, связанные с исполнением настоящего контракта, в т.ч. расходы Подрядчика прямо</w:t>
      </w:r>
      <w:r w:rsidR="00262235" w:rsidRPr="00493EF2">
        <w:rPr>
          <w:rFonts w:eastAsia="Calibri"/>
          <w:sz w:val="23"/>
          <w:szCs w:val="23"/>
          <w:lang w:eastAsia="en-US"/>
        </w:rPr>
        <w:t xml:space="preserve">                                </w:t>
      </w:r>
      <w:r w:rsidRPr="00493EF2">
        <w:rPr>
          <w:rFonts w:eastAsia="Calibri"/>
          <w:sz w:val="23"/>
          <w:szCs w:val="23"/>
          <w:lang w:eastAsia="en-US"/>
        </w:rPr>
        <w:t xml:space="preserve"> не предусмотренные, но которые могут возникнуть в ходе исполнения контракта: </w:t>
      </w:r>
      <w:r w:rsidRPr="00493EF2">
        <w:rPr>
          <w:rFonts w:eastAsia="Calibri"/>
          <w:noProof/>
          <w:sz w:val="23"/>
          <w:szCs w:val="23"/>
          <w:lang w:eastAsia="en-US"/>
        </w:rPr>
        <w:t>стоимость выполнения Работ, все затраты и издержки, в том числе затраты на транспортировку рабочих, стоимость используемых материалов, оборудования, их доставку и разгрузку, а также прибыль Подрядчика, уплату налогов, сборов</w:t>
      </w:r>
      <w:proofErr w:type="gramEnd"/>
      <w:r w:rsidRPr="00493EF2">
        <w:rPr>
          <w:rFonts w:eastAsia="Calibri"/>
          <w:noProof/>
          <w:sz w:val="23"/>
          <w:szCs w:val="23"/>
          <w:lang w:eastAsia="en-US"/>
        </w:rPr>
        <w:t>, других обязательных платежей и иных расходов Подрядчика, связанных с выполнением обязательств по контракту</w:t>
      </w:r>
      <w:r w:rsidRPr="00493EF2">
        <w:rPr>
          <w:rFonts w:eastAsia="Calibri"/>
          <w:bCs/>
          <w:sz w:val="23"/>
          <w:szCs w:val="23"/>
          <w:lang w:eastAsia="en-US"/>
        </w:rPr>
        <w:t>.</w:t>
      </w:r>
    </w:p>
    <w:p w:rsidR="00485EC7" w:rsidRPr="00493EF2" w:rsidRDefault="00485EC7" w:rsidP="00485E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3"/>
          <w:szCs w:val="23"/>
          <w:lang w:eastAsia="en-US"/>
        </w:rPr>
      </w:pPr>
      <w:r w:rsidRPr="00493EF2">
        <w:rPr>
          <w:rFonts w:eastAsia="Calibri"/>
          <w:bCs/>
          <w:sz w:val="23"/>
          <w:szCs w:val="23"/>
          <w:lang w:eastAsia="en-US"/>
        </w:rPr>
        <w:t>Приложение:</w:t>
      </w:r>
    </w:p>
    <w:p w:rsidR="00485EC7" w:rsidRPr="00493EF2" w:rsidRDefault="00485EC7" w:rsidP="00485E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3"/>
          <w:szCs w:val="23"/>
          <w:lang w:eastAsia="en-US"/>
        </w:rPr>
      </w:pPr>
      <w:r w:rsidRPr="00493EF2">
        <w:rPr>
          <w:rFonts w:eastAsia="Calibri"/>
          <w:bCs/>
          <w:sz w:val="23"/>
          <w:szCs w:val="23"/>
          <w:lang w:eastAsia="en-US"/>
        </w:rPr>
        <w:t>Расчет начальной (максимальной) цены контракта.</w:t>
      </w:r>
    </w:p>
    <w:p w:rsidR="00485EC7" w:rsidRPr="00493EF2" w:rsidRDefault="00A859DE" w:rsidP="00A859DE">
      <w:pPr>
        <w:suppressAutoHyphens w:val="0"/>
        <w:ind w:firstLine="708"/>
        <w:jc w:val="both"/>
        <w:rPr>
          <w:rFonts w:eastAsia="Calibri"/>
          <w:bCs/>
          <w:sz w:val="23"/>
          <w:szCs w:val="23"/>
          <w:lang w:eastAsia="en-US"/>
        </w:rPr>
      </w:pPr>
      <w:r w:rsidRPr="00493EF2">
        <w:rPr>
          <w:rFonts w:eastAsia="Calibri"/>
          <w:bCs/>
          <w:sz w:val="23"/>
          <w:szCs w:val="23"/>
          <w:lang w:eastAsia="en-US"/>
        </w:rPr>
        <w:t>Локальный сметный расчет</w:t>
      </w:r>
    </w:p>
    <w:p w:rsidR="00485EC7" w:rsidRPr="00493EF2" w:rsidRDefault="00485EC7" w:rsidP="00485EC7">
      <w:pPr>
        <w:suppressAutoHyphens w:val="0"/>
        <w:ind w:firstLine="709"/>
        <w:jc w:val="both"/>
        <w:rPr>
          <w:rFonts w:eastAsia="Calibri"/>
          <w:b/>
          <w:sz w:val="23"/>
          <w:szCs w:val="23"/>
          <w:lang w:eastAsia="en-US"/>
        </w:rPr>
      </w:pPr>
      <w:r w:rsidRPr="00493EF2">
        <w:rPr>
          <w:rFonts w:eastAsia="Calibri"/>
          <w:b/>
          <w:sz w:val="23"/>
          <w:szCs w:val="23"/>
          <w:lang w:eastAsia="en-US"/>
        </w:rPr>
        <w:t xml:space="preserve">Дата формирования обоснования </w:t>
      </w:r>
      <w:proofErr w:type="gramStart"/>
      <w:r w:rsidRPr="00493EF2">
        <w:rPr>
          <w:rFonts w:eastAsia="Calibri"/>
          <w:b/>
          <w:sz w:val="23"/>
          <w:szCs w:val="23"/>
          <w:lang w:eastAsia="en-US"/>
        </w:rPr>
        <w:t>Н(</w:t>
      </w:r>
      <w:proofErr w:type="gramEnd"/>
      <w:r w:rsidRPr="00493EF2">
        <w:rPr>
          <w:rFonts w:eastAsia="Calibri"/>
          <w:b/>
          <w:sz w:val="23"/>
          <w:szCs w:val="23"/>
          <w:lang w:eastAsia="en-US"/>
        </w:rPr>
        <w:t xml:space="preserve">М)ЦК: </w:t>
      </w:r>
      <w:r w:rsidR="009B7E3A">
        <w:rPr>
          <w:rFonts w:eastAsia="Calibri"/>
          <w:b/>
          <w:sz w:val="23"/>
          <w:szCs w:val="23"/>
          <w:lang w:eastAsia="en-US"/>
        </w:rPr>
        <w:t>июнь 2026</w:t>
      </w:r>
    </w:p>
    <w:p w:rsidR="00485EC7" w:rsidRPr="00493EF2" w:rsidRDefault="00485EC7" w:rsidP="00485EC7">
      <w:pPr>
        <w:suppressAutoHyphens w:val="0"/>
        <w:ind w:firstLine="709"/>
        <w:jc w:val="both"/>
        <w:rPr>
          <w:rFonts w:eastAsia="Calibri"/>
          <w:b/>
          <w:sz w:val="23"/>
          <w:szCs w:val="23"/>
          <w:lang w:eastAsia="en-US"/>
        </w:rPr>
      </w:pPr>
    </w:p>
    <w:p w:rsidR="00485EC7" w:rsidRPr="00493EF2" w:rsidRDefault="00485EC7" w:rsidP="00485EC7">
      <w:pPr>
        <w:widowControl w:val="0"/>
        <w:suppressAutoHyphens w:val="0"/>
        <w:autoSpaceDE w:val="0"/>
        <w:autoSpaceDN w:val="0"/>
        <w:ind w:left="2835"/>
        <w:jc w:val="right"/>
        <w:outlineLvl w:val="1"/>
        <w:rPr>
          <w:rFonts w:eastAsia="Calibri"/>
          <w:sz w:val="23"/>
          <w:szCs w:val="23"/>
          <w:lang w:eastAsia="en-US"/>
        </w:rPr>
      </w:pPr>
    </w:p>
    <w:p w:rsidR="007666BA" w:rsidRPr="00493EF2" w:rsidRDefault="007666BA" w:rsidP="00485EC7">
      <w:pPr>
        <w:widowControl w:val="0"/>
        <w:suppressAutoHyphens w:val="0"/>
        <w:autoSpaceDE w:val="0"/>
        <w:autoSpaceDN w:val="0"/>
        <w:ind w:left="2835"/>
        <w:jc w:val="right"/>
        <w:outlineLvl w:val="1"/>
        <w:rPr>
          <w:rFonts w:eastAsia="Calibri"/>
          <w:sz w:val="23"/>
          <w:szCs w:val="23"/>
          <w:lang w:eastAsia="en-US"/>
        </w:rPr>
      </w:pPr>
    </w:p>
    <w:p w:rsidR="007666BA" w:rsidRPr="00493EF2" w:rsidRDefault="007666BA" w:rsidP="00485EC7">
      <w:pPr>
        <w:widowControl w:val="0"/>
        <w:suppressAutoHyphens w:val="0"/>
        <w:autoSpaceDE w:val="0"/>
        <w:autoSpaceDN w:val="0"/>
        <w:ind w:left="2835"/>
        <w:jc w:val="right"/>
        <w:outlineLvl w:val="1"/>
        <w:rPr>
          <w:rFonts w:eastAsia="Calibri"/>
          <w:sz w:val="23"/>
          <w:szCs w:val="23"/>
          <w:lang w:eastAsia="en-US"/>
        </w:rPr>
      </w:pPr>
    </w:p>
    <w:p w:rsidR="0092495A" w:rsidRDefault="0092495A" w:rsidP="00485EC7">
      <w:pPr>
        <w:widowControl w:val="0"/>
        <w:suppressAutoHyphens w:val="0"/>
        <w:autoSpaceDE w:val="0"/>
        <w:autoSpaceDN w:val="0"/>
        <w:ind w:left="2835"/>
        <w:jc w:val="right"/>
        <w:outlineLvl w:val="1"/>
        <w:rPr>
          <w:rFonts w:eastAsia="Calibri"/>
          <w:sz w:val="23"/>
          <w:szCs w:val="23"/>
          <w:lang w:eastAsia="en-US"/>
        </w:rPr>
      </w:pPr>
    </w:p>
    <w:p w:rsidR="00586A3A" w:rsidRDefault="00586A3A" w:rsidP="00485EC7">
      <w:pPr>
        <w:widowControl w:val="0"/>
        <w:suppressAutoHyphens w:val="0"/>
        <w:autoSpaceDE w:val="0"/>
        <w:autoSpaceDN w:val="0"/>
        <w:ind w:left="2835"/>
        <w:jc w:val="right"/>
        <w:outlineLvl w:val="1"/>
        <w:rPr>
          <w:rFonts w:eastAsia="Calibri"/>
          <w:sz w:val="23"/>
          <w:szCs w:val="23"/>
          <w:lang w:eastAsia="en-US"/>
        </w:rPr>
      </w:pPr>
    </w:p>
    <w:p w:rsidR="00586A3A" w:rsidRDefault="00586A3A" w:rsidP="00485EC7">
      <w:pPr>
        <w:widowControl w:val="0"/>
        <w:suppressAutoHyphens w:val="0"/>
        <w:autoSpaceDE w:val="0"/>
        <w:autoSpaceDN w:val="0"/>
        <w:ind w:left="2835"/>
        <w:jc w:val="right"/>
        <w:outlineLvl w:val="1"/>
        <w:rPr>
          <w:rFonts w:eastAsia="Calibri"/>
          <w:sz w:val="23"/>
          <w:szCs w:val="23"/>
          <w:lang w:eastAsia="en-US"/>
        </w:rPr>
      </w:pPr>
    </w:p>
    <w:p w:rsidR="00586A3A" w:rsidRDefault="00586A3A" w:rsidP="00485EC7">
      <w:pPr>
        <w:widowControl w:val="0"/>
        <w:suppressAutoHyphens w:val="0"/>
        <w:autoSpaceDE w:val="0"/>
        <w:autoSpaceDN w:val="0"/>
        <w:ind w:left="2835"/>
        <w:jc w:val="right"/>
        <w:outlineLvl w:val="1"/>
        <w:rPr>
          <w:rFonts w:eastAsia="Calibri"/>
          <w:sz w:val="23"/>
          <w:szCs w:val="23"/>
          <w:lang w:eastAsia="en-US"/>
        </w:rPr>
      </w:pPr>
    </w:p>
    <w:p w:rsidR="00586A3A" w:rsidRPr="00493EF2" w:rsidRDefault="00586A3A" w:rsidP="00485EC7">
      <w:pPr>
        <w:widowControl w:val="0"/>
        <w:suppressAutoHyphens w:val="0"/>
        <w:autoSpaceDE w:val="0"/>
        <w:autoSpaceDN w:val="0"/>
        <w:ind w:left="2835"/>
        <w:jc w:val="right"/>
        <w:outlineLvl w:val="1"/>
        <w:rPr>
          <w:rFonts w:eastAsia="Calibri"/>
          <w:sz w:val="23"/>
          <w:szCs w:val="23"/>
          <w:lang w:eastAsia="en-US"/>
        </w:rPr>
      </w:pPr>
    </w:p>
    <w:tbl>
      <w:tblPr>
        <w:tblW w:w="9940" w:type="dxa"/>
        <w:tblInd w:w="91" w:type="dxa"/>
        <w:tblLayout w:type="fixed"/>
        <w:tblLook w:val="04A0"/>
      </w:tblPr>
      <w:tblGrid>
        <w:gridCol w:w="480"/>
        <w:gridCol w:w="2656"/>
        <w:gridCol w:w="1605"/>
        <w:gridCol w:w="1418"/>
        <w:gridCol w:w="1715"/>
        <w:gridCol w:w="1403"/>
        <w:gridCol w:w="663"/>
      </w:tblGrid>
      <w:tr w:rsidR="006C75BE" w:rsidRPr="00493EF2" w:rsidTr="0024268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8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493EF2">
              <w:rPr>
                <w:color w:val="000000"/>
                <w:sz w:val="22"/>
                <w:szCs w:val="22"/>
                <w:lang w:eastAsia="ru-RU"/>
              </w:rPr>
              <w:t>Приложение 2</w:t>
            </w:r>
          </w:p>
          <w:p w:rsidR="006C75BE" w:rsidRPr="00493EF2" w:rsidRDefault="006C75BE" w:rsidP="006C75BE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493EF2">
              <w:rPr>
                <w:color w:val="000000"/>
                <w:sz w:val="22"/>
                <w:szCs w:val="22"/>
                <w:lang w:eastAsia="ru-RU"/>
              </w:rPr>
              <w:t>Приказа Минстроя России от 23.12.2019 №841/</w:t>
            </w:r>
            <w:proofErr w:type="spellStart"/>
            <w:proofErr w:type="gramStart"/>
            <w:r w:rsidRPr="00493EF2">
              <w:rPr>
                <w:color w:val="000000"/>
                <w:sz w:val="22"/>
                <w:szCs w:val="22"/>
                <w:lang w:eastAsia="ru-RU"/>
              </w:rPr>
              <w:t>пр</w:t>
            </w:r>
            <w:proofErr w:type="spellEnd"/>
            <w:proofErr w:type="gramEnd"/>
          </w:p>
        </w:tc>
      </w:tr>
      <w:tr w:rsidR="006C75BE" w:rsidRPr="00493EF2" w:rsidTr="0024268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8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C75BE" w:rsidRPr="00493EF2" w:rsidTr="0024268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C75BE" w:rsidRPr="00493EF2" w:rsidTr="0024268E">
        <w:trPr>
          <w:trHeight w:val="6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5BE" w:rsidRPr="00493EF2" w:rsidRDefault="006C75BE" w:rsidP="006C75B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3EF2">
              <w:rPr>
                <w:b/>
                <w:bCs/>
                <w:color w:val="000000"/>
                <w:sz w:val="22"/>
                <w:szCs w:val="22"/>
                <w:lang w:eastAsia="ru-RU"/>
              </w:rPr>
              <w:t>РАСЧЕТ НАЧАЛЬНОЙ (МАКСИМАЛЬНОЙ) ЦЕНЫ КОНТРАКТА</w:t>
            </w:r>
          </w:p>
        </w:tc>
      </w:tr>
      <w:tr w:rsidR="006C75BE" w:rsidRPr="00493EF2" w:rsidTr="0024268E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D29" w:rsidRPr="00493EF2" w:rsidRDefault="006C75BE" w:rsidP="00B33D29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3EF2">
              <w:rPr>
                <w:b/>
                <w:bCs/>
                <w:color w:val="000000"/>
                <w:sz w:val="22"/>
                <w:szCs w:val="22"/>
                <w:lang w:eastAsia="ru-RU"/>
              </w:rPr>
              <w:t>при осуществлении закупки на выполнение подрядных работ по ремонту объекта:</w:t>
            </w:r>
            <w:r w:rsidR="00CF3515" w:rsidRPr="00493EF2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6C75BE" w:rsidRPr="00493EF2" w:rsidRDefault="009B7E3A" w:rsidP="009625C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B7E3A">
              <w:rPr>
                <w:sz w:val="24"/>
                <w:szCs w:val="24"/>
              </w:rPr>
              <w:t>Текущий ремонт водопровода от границы балансового разграничения до ввода в административном корпусе 2-х и 3-х этажном здании ФКУ СИЗО-1 УФСИН России по Брянской области методом горизонтально-направленного бурения</w:t>
            </w:r>
          </w:p>
        </w:tc>
      </w:tr>
      <w:tr w:rsidR="006C75BE" w:rsidRPr="00493EF2" w:rsidTr="00400B6A">
        <w:trPr>
          <w:trHeight w:val="300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75BE" w:rsidRPr="00493EF2" w:rsidRDefault="006C75BE" w:rsidP="006C75B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75BE" w:rsidRPr="00493EF2" w:rsidRDefault="006C75BE" w:rsidP="006C75B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75BE" w:rsidRPr="00493EF2" w:rsidRDefault="006C75BE" w:rsidP="006C75B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75BE" w:rsidRPr="00493EF2" w:rsidRDefault="006C75BE" w:rsidP="006C75B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75BE" w:rsidRPr="00493EF2" w:rsidRDefault="006C75BE" w:rsidP="006C75B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6C75BE" w:rsidRPr="00493EF2" w:rsidTr="00400B6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75BE" w:rsidRPr="00493EF2" w:rsidRDefault="006C75BE" w:rsidP="006C75BE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5BE" w:rsidRPr="00493EF2" w:rsidRDefault="006C75BE" w:rsidP="006C75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1445F5" w:rsidRDefault="001445F5" w:rsidP="00485EC7">
      <w:pPr>
        <w:widowControl w:val="0"/>
        <w:suppressAutoHyphens w:val="0"/>
        <w:autoSpaceDE w:val="0"/>
        <w:autoSpaceDN w:val="0"/>
        <w:ind w:left="2835"/>
        <w:jc w:val="right"/>
        <w:outlineLvl w:val="1"/>
        <w:rPr>
          <w:rFonts w:eastAsia="Calibri"/>
          <w:sz w:val="23"/>
          <w:szCs w:val="23"/>
          <w:lang w:eastAsia="en-US"/>
        </w:rPr>
      </w:pPr>
    </w:p>
    <w:tbl>
      <w:tblPr>
        <w:tblW w:w="10261" w:type="dxa"/>
        <w:tblInd w:w="-709" w:type="dxa"/>
        <w:tblLook w:val="04A0"/>
      </w:tblPr>
      <w:tblGrid>
        <w:gridCol w:w="381"/>
        <w:gridCol w:w="2098"/>
        <w:gridCol w:w="1691"/>
        <w:gridCol w:w="1399"/>
        <w:gridCol w:w="1710"/>
        <w:gridCol w:w="1390"/>
        <w:gridCol w:w="1808"/>
      </w:tblGrid>
      <w:tr w:rsidR="00400B6A" w:rsidRPr="00400B6A" w:rsidTr="0000010F">
        <w:trPr>
          <w:trHeight w:val="300"/>
        </w:trPr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Основание для расчета: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00B6A" w:rsidRPr="00400B6A" w:rsidTr="0000010F">
        <w:trPr>
          <w:trHeight w:val="300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B6A" w:rsidRPr="00400B6A" w:rsidRDefault="00400B6A" w:rsidP="00400B6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Утвержденный сводный сметный расчет</w:t>
            </w:r>
          </w:p>
        </w:tc>
      </w:tr>
      <w:tr w:rsidR="00400B6A" w:rsidRPr="00400B6A" w:rsidTr="0000010F">
        <w:trPr>
          <w:trHeight w:val="31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00B6A" w:rsidRPr="00400B6A" w:rsidTr="0000010F">
        <w:trPr>
          <w:trHeight w:val="2925"/>
        </w:trPr>
        <w:tc>
          <w:tcPr>
            <w:tcW w:w="2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 работ и затрат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Стоимость работ в ценах</w:t>
            </w: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на дату утверждения сметной документации на</w:t>
            </w: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00.00.0000г.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Индекс фактической инфляции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6A" w:rsidRPr="00400B6A" w:rsidRDefault="00400B6A" w:rsidP="009B7E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Стоимость работ в</w:t>
            </w: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ценах на дату формирования начальной (максимальной) цены контракта</w:t>
            </w: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III квартал 202</w:t>
            </w:r>
            <w:r w:rsidR="009B7E3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Индекс прогнозной инфляции на период выполнения работ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Начальная (максимальная) цена контракта с учетом прогнозного индекса инфляции на период выполнения работ</w:t>
            </w:r>
          </w:p>
        </w:tc>
      </w:tr>
      <w:tr w:rsidR="00400B6A" w:rsidRPr="00400B6A" w:rsidTr="0000010F">
        <w:trPr>
          <w:trHeight w:val="300"/>
        </w:trPr>
        <w:tc>
          <w:tcPr>
            <w:tcW w:w="2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00B6A" w:rsidRPr="00400B6A" w:rsidTr="0000010F">
        <w:trPr>
          <w:trHeight w:val="300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Строительно-монтажные работы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9B7E3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277 563,59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B257B9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257B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277 563,59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9B7E3A" w:rsidP="009B7E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B6A" w:rsidRPr="00400B6A" w:rsidRDefault="00B257B9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257B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277 563,59</w:t>
            </w:r>
          </w:p>
        </w:tc>
      </w:tr>
      <w:tr w:rsidR="00400B6A" w:rsidRPr="00400B6A" w:rsidTr="0000010F">
        <w:trPr>
          <w:trHeight w:val="300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Стоимость без учета НДС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B257B9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257B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227 511,14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B257B9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257B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227 511,14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B6A" w:rsidRPr="00400B6A" w:rsidRDefault="00B257B9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257B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227 511,14</w:t>
            </w:r>
          </w:p>
        </w:tc>
      </w:tr>
      <w:tr w:rsidR="00400B6A" w:rsidRPr="00400B6A" w:rsidTr="0000010F">
        <w:trPr>
          <w:trHeight w:val="300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НДС (20%)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9B7E3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50 052,45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B257B9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257B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50 052,45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B6A" w:rsidRPr="00400B6A" w:rsidRDefault="00B257B9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257B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50 052,45</w:t>
            </w:r>
          </w:p>
        </w:tc>
      </w:tr>
      <w:tr w:rsidR="00400B6A" w:rsidRPr="00400B6A" w:rsidTr="0000010F">
        <w:trPr>
          <w:trHeight w:val="300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Стоимость с учетом НДС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B257B9" w:rsidP="00400B6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7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277 563,59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B257B9" w:rsidP="00400B6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7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277 563,59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B6A" w:rsidRPr="00400B6A" w:rsidRDefault="00B257B9" w:rsidP="00400B6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7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277 563,59</w:t>
            </w:r>
          </w:p>
        </w:tc>
      </w:tr>
      <w:tr w:rsidR="00400B6A" w:rsidRPr="00400B6A" w:rsidTr="0000010F">
        <w:trPr>
          <w:trHeight w:val="300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0B6A" w:rsidRPr="00400B6A" w:rsidTr="0000010F">
        <w:trPr>
          <w:trHeight w:val="25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Уровень цен утверждённой сметной документации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III квартал 2025 (Сентябрь 2025)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00B6A" w:rsidRPr="00400B6A" w:rsidTr="0000010F">
        <w:trPr>
          <w:trHeight w:val="25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Дата формирования НМЦК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B257B9" w:rsidP="00B257B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Июнь</w:t>
            </w:r>
            <w:r w:rsidR="00400B6A"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00B6A" w:rsidRPr="00400B6A" w:rsidTr="0000010F">
        <w:trPr>
          <w:trHeight w:val="25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Начало строительства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B257B9" w:rsidP="00B257B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Июнь 2026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00B6A" w:rsidRPr="00400B6A" w:rsidTr="0000010F">
        <w:trPr>
          <w:trHeight w:val="25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Окончание строительства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B257B9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257B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Июнь 2026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00B6A" w:rsidRPr="00400B6A" w:rsidTr="0000010F">
        <w:trPr>
          <w:trHeight w:val="25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Продолжительность строительства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B257B9" w:rsidP="00B257B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400B6A" w:rsidRPr="00400B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месяц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00B6A" w:rsidRPr="00400B6A" w:rsidTr="0000010F">
        <w:trPr>
          <w:trHeight w:val="300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6A" w:rsidRPr="00400B6A" w:rsidRDefault="00400B6A" w:rsidP="00400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400B6A" w:rsidRPr="00493EF2" w:rsidRDefault="00400B6A" w:rsidP="00485EC7">
      <w:pPr>
        <w:widowControl w:val="0"/>
        <w:suppressAutoHyphens w:val="0"/>
        <w:autoSpaceDE w:val="0"/>
        <w:autoSpaceDN w:val="0"/>
        <w:ind w:left="2835"/>
        <w:jc w:val="right"/>
        <w:outlineLvl w:val="1"/>
        <w:rPr>
          <w:rFonts w:eastAsia="Calibri"/>
          <w:sz w:val="23"/>
          <w:szCs w:val="23"/>
          <w:lang w:eastAsia="en-US"/>
        </w:rPr>
        <w:sectPr w:rsidR="00400B6A" w:rsidRPr="00493EF2" w:rsidSect="001445F5">
          <w:pgSz w:w="11905" w:h="16837"/>
          <w:pgMar w:top="1134" w:right="652" w:bottom="1134" w:left="1701" w:header="708" w:footer="708" w:gutter="0"/>
          <w:cols w:space="708"/>
          <w:docGrid w:linePitch="360"/>
        </w:sectPr>
      </w:pPr>
    </w:p>
    <w:tbl>
      <w:tblPr>
        <w:tblW w:w="14038" w:type="dxa"/>
        <w:tblInd w:w="812" w:type="dxa"/>
        <w:tblLook w:val="04A0"/>
      </w:tblPr>
      <w:tblGrid>
        <w:gridCol w:w="236"/>
        <w:gridCol w:w="1100"/>
        <w:gridCol w:w="757"/>
        <w:gridCol w:w="1100"/>
        <w:gridCol w:w="843"/>
        <w:gridCol w:w="10002"/>
      </w:tblGrid>
      <w:tr w:rsidR="003C0354" w:rsidRPr="00493EF2" w:rsidTr="00CF351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354" w:rsidRPr="00493EF2" w:rsidRDefault="003C0354" w:rsidP="003C0354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354" w:rsidRPr="00493EF2" w:rsidRDefault="003C0354" w:rsidP="003C0354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354" w:rsidRPr="00493EF2" w:rsidRDefault="003C0354" w:rsidP="003C0354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354" w:rsidRPr="00493EF2" w:rsidRDefault="003C0354" w:rsidP="003C0354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354" w:rsidRPr="00493EF2" w:rsidRDefault="003C0354" w:rsidP="003C0354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354" w:rsidRPr="00493EF2" w:rsidRDefault="003C0354" w:rsidP="003C0354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493EF2">
              <w:rPr>
                <w:sz w:val="16"/>
                <w:szCs w:val="16"/>
                <w:lang w:eastAsia="ru-RU"/>
              </w:rPr>
              <w:t>Приложение № 3</w:t>
            </w:r>
          </w:p>
        </w:tc>
      </w:tr>
      <w:tr w:rsidR="003C0354" w:rsidRPr="00493EF2" w:rsidTr="00CF351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354" w:rsidRPr="00493EF2" w:rsidRDefault="003C0354" w:rsidP="003C0354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354" w:rsidRPr="00493EF2" w:rsidRDefault="003C0354" w:rsidP="003C0354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354" w:rsidRPr="00493EF2" w:rsidRDefault="003C0354" w:rsidP="003C0354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354" w:rsidRPr="00493EF2" w:rsidRDefault="003C0354" w:rsidP="003C035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354" w:rsidRPr="00493EF2" w:rsidRDefault="003C0354" w:rsidP="003C035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F5" w:rsidRPr="00493EF2" w:rsidRDefault="003C0354" w:rsidP="003C0354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493EF2">
              <w:rPr>
                <w:sz w:val="16"/>
                <w:szCs w:val="16"/>
                <w:lang w:eastAsia="ru-RU"/>
              </w:rPr>
              <w:t xml:space="preserve">Утверждено приказом № 421 от 4 августа 2020 г. Минстроя РФ </w:t>
            </w:r>
          </w:p>
          <w:p w:rsidR="003C0354" w:rsidRPr="00493EF2" w:rsidRDefault="003C0354" w:rsidP="003C0354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493EF2">
              <w:rPr>
                <w:sz w:val="16"/>
                <w:szCs w:val="16"/>
                <w:lang w:eastAsia="ru-RU"/>
              </w:rPr>
              <w:t>в редакции приказа № 557 от 7 июля 2022 г.</w:t>
            </w:r>
          </w:p>
        </w:tc>
      </w:tr>
    </w:tbl>
    <w:p w:rsidR="00EB3144" w:rsidRPr="00493EF2" w:rsidRDefault="00EB3144" w:rsidP="00EB3144">
      <w:pPr>
        <w:widowControl w:val="0"/>
        <w:suppressAutoHyphens w:val="0"/>
        <w:autoSpaceDE w:val="0"/>
        <w:autoSpaceDN w:val="0"/>
        <w:outlineLvl w:val="1"/>
        <w:rPr>
          <w:rFonts w:eastAsia="Calibri"/>
          <w:sz w:val="23"/>
          <w:szCs w:val="23"/>
          <w:lang w:eastAsia="en-US"/>
        </w:rPr>
      </w:pPr>
    </w:p>
    <w:p w:rsidR="006640A5" w:rsidRPr="00493EF2" w:rsidRDefault="006640A5" w:rsidP="006640A5">
      <w:pPr>
        <w:widowControl w:val="0"/>
        <w:suppressAutoHyphens w:val="0"/>
        <w:autoSpaceDE w:val="0"/>
        <w:autoSpaceDN w:val="0"/>
        <w:jc w:val="center"/>
        <w:outlineLvl w:val="1"/>
        <w:rPr>
          <w:b/>
          <w:bCs/>
          <w:sz w:val="20"/>
          <w:szCs w:val="16"/>
          <w:lang w:eastAsia="ru-RU"/>
        </w:rPr>
      </w:pPr>
      <w:r w:rsidRPr="00493EF2">
        <w:rPr>
          <w:b/>
          <w:bCs/>
          <w:sz w:val="20"/>
          <w:szCs w:val="16"/>
          <w:lang w:eastAsia="ru-RU"/>
        </w:rPr>
        <w:t>ЛОКАЛЬНЫЙ СМЕТНЫЙ РАСЧЕТ (СМЕТА) №</w:t>
      </w:r>
      <w:r w:rsidR="008713F5">
        <w:rPr>
          <w:b/>
          <w:bCs/>
          <w:sz w:val="20"/>
          <w:szCs w:val="16"/>
          <w:lang w:eastAsia="ru-RU"/>
        </w:rPr>
        <w:t>1</w:t>
      </w:r>
    </w:p>
    <w:p w:rsidR="0000010F" w:rsidRDefault="0000010F" w:rsidP="009625C2">
      <w:pPr>
        <w:widowControl w:val="0"/>
        <w:suppressAutoHyphens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00010F">
        <w:rPr>
          <w:sz w:val="24"/>
          <w:szCs w:val="24"/>
        </w:rPr>
        <w:t>Текущий ремонт водопровода от границы балансового разграничения до ввода в административном корпусе 2-х и 3-х этажном здании ФКУ СИЗО-1 УФСИН России по Брянской области методом горизонтально-направленного бурения</w:t>
      </w:r>
    </w:p>
    <w:p w:rsidR="006640A5" w:rsidRPr="00493EF2" w:rsidRDefault="006640A5" w:rsidP="009625C2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6"/>
          <w:szCs w:val="23"/>
          <w:lang w:eastAsia="en-US"/>
        </w:rPr>
      </w:pPr>
      <w:r w:rsidRPr="00493EF2">
        <w:rPr>
          <w:sz w:val="6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0354" w:rsidRPr="00493EF2" w:rsidRDefault="003C0354" w:rsidP="00EB3144">
      <w:pPr>
        <w:widowControl w:val="0"/>
        <w:suppressAutoHyphens w:val="0"/>
        <w:autoSpaceDE w:val="0"/>
        <w:autoSpaceDN w:val="0"/>
        <w:outlineLvl w:val="1"/>
        <w:rPr>
          <w:rFonts w:eastAsia="Calibri"/>
          <w:sz w:val="6"/>
          <w:szCs w:val="23"/>
          <w:lang w:eastAsia="en-US"/>
        </w:rPr>
      </w:pPr>
    </w:p>
    <w:p w:rsidR="006640A5" w:rsidRPr="00493EF2" w:rsidRDefault="006640A5" w:rsidP="006640A5">
      <w:pPr>
        <w:widowControl w:val="0"/>
        <w:suppressAutoHyphens w:val="0"/>
        <w:autoSpaceDE w:val="0"/>
        <w:autoSpaceDN w:val="0"/>
        <w:jc w:val="center"/>
        <w:outlineLvl w:val="1"/>
        <w:rPr>
          <w:i/>
          <w:iCs/>
          <w:sz w:val="16"/>
          <w:szCs w:val="16"/>
          <w:lang w:eastAsia="ru-RU"/>
        </w:rPr>
      </w:pPr>
      <w:r w:rsidRPr="00493EF2">
        <w:rPr>
          <w:i/>
          <w:iCs/>
          <w:sz w:val="16"/>
          <w:szCs w:val="16"/>
          <w:lang w:eastAsia="ru-RU"/>
        </w:rPr>
        <w:t>(наименование работ и затрат)</w:t>
      </w:r>
    </w:p>
    <w:p w:rsidR="0083289C" w:rsidRPr="00493EF2" w:rsidRDefault="0083289C" w:rsidP="006640A5">
      <w:pPr>
        <w:widowControl w:val="0"/>
        <w:suppressAutoHyphens w:val="0"/>
        <w:autoSpaceDE w:val="0"/>
        <w:autoSpaceDN w:val="0"/>
        <w:jc w:val="center"/>
        <w:outlineLvl w:val="1"/>
        <w:rPr>
          <w:i/>
          <w:iCs/>
          <w:sz w:val="16"/>
          <w:szCs w:val="16"/>
          <w:lang w:eastAsia="ru-RU"/>
        </w:rPr>
      </w:pPr>
    </w:p>
    <w:p w:rsidR="006E2F58" w:rsidRPr="00493EF2" w:rsidRDefault="006E2F58" w:rsidP="006640A5">
      <w:pPr>
        <w:widowControl w:val="0"/>
        <w:suppressAutoHyphens w:val="0"/>
        <w:autoSpaceDE w:val="0"/>
        <w:autoSpaceDN w:val="0"/>
        <w:jc w:val="center"/>
        <w:outlineLvl w:val="1"/>
        <w:rPr>
          <w:i/>
          <w:iCs/>
          <w:sz w:val="16"/>
          <w:szCs w:val="16"/>
          <w:lang w:eastAsia="ru-RU"/>
        </w:rPr>
      </w:pPr>
    </w:p>
    <w:p w:rsidR="00D75582" w:rsidRDefault="00D75582" w:rsidP="00D75582">
      <w:pPr>
        <w:widowControl w:val="0"/>
        <w:suppressAutoHyphens w:val="0"/>
        <w:autoSpaceDE w:val="0"/>
        <w:autoSpaceDN w:val="0"/>
        <w:outlineLvl w:val="1"/>
        <w:rPr>
          <w:i/>
          <w:iCs/>
          <w:sz w:val="16"/>
          <w:szCs w:val="16"/>
          <w:lang w:eastAsia="ru-RU"/>
        </w:rPr>
      </w:pPr>
    </w:p>
    <w:tbl>
      <w:tblPr>
        <w:tblW w:w="15996" w:type="dxa"/>
        <w:tblLook w:val="04A0"/>
      </w:tblPr>
      <w:tblGrid>
        <w:gridCol w:w="1039"/>
        <w:gridCol w:w="1938"/>
        <w:gridCol w:w="1276"/>
        <w:gridCol w:w="1400"/>
        <w:gridCol w:w="860"/>
        <w:gridCol w:w="1004"/>
        <w:gridCol w:w="1540"/>
        <w:gridCol w:w="1780"/>
        <w:gridCol w:w="239"/>
        <w:gridCol w:w="1780"/>
        <w:gridCol w:w="1360"/>
        <w:gridCol w:w="1780"/>
      </w:tblGrid>
      <w:tr w:rsidR="008713F5" w:rsidRPr="008713F5" w:rsidTr="008713F5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Составлен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ресурсно-индексным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методом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713F5" w:rsidRPr="008713F5" w:rsidTr="008713F5">
        <w:trPr>
          <w:trHeight w:val="30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Основание</w:t>
            </w:r>
          </w:p>
        </w:tc>
        <w:tc>
          <w:tcPr>
            <w:tcW w:w="6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713F5" w:rsidRPr="008713F5" w:rsidTr="008713F5">
        <w:trPr>
          <w:trHeight w:val="30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(проектная и (или) иная техническая документация)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8713F5" w:rsidRPr="008713F5" w:rsidTr="008713F5">
        <w:trPr>
          <w:trHeight w:val="28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713F5" w:rsidRPr="008713F5" w:rsidTr="008713F5">
        <w:trPr>
          <w:trHeight w:val="3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Составле</w:t>
            </w:r>
            <w:proofErr w:type="gramStart"/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н(</w:t>
            </w:r>
            <w:proofErr w:type="gramEnd"/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а) в текущем уровне цен 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I квартал 2026 года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713F5" w:rsidRPr="008713F5" w:rsidTr="008713F5">
        <w:trPr>
          <w:trHeight w:val="28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713F5" w:rsidRPr="008713F5" w:rsidTr="008713F5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Сметная стоимость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277,56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тыс</w:t>
            </w:r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713F5" w:rsidRPr="008713F5" w:rsidTr="008713F5">
        <w:trPr>
          <w:trHeight w:val="28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713F5" w:rsidRPr="008713F5" w:rsidTr="008713F5">
        <w:trPr>
          <w:trHeight w:val="28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строительных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227,51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тыс</w:t>
            </w:r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Средства на оплату труда рабочих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21,85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тыс</w:t>
            </w:r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уб.</w:t>
            </w:r>
          </w:p>
        </w:tc>
      </w:tr>
      <w:tr w:rsidR="008713F5" w:rsidRPr="008713F5" w:rsidTr="008713F5">
        <w:trPr>
          <w:trHeight w:val="28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монтажных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тыс</w:t>
            </w:r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Средства на оплату труда машинистов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16,02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тыс</w:t>
            </w:r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уб.</w:t>
            </w:r>
          </w:p>
        </w:tc>
      </w:tr>
      <w:tr w:rsidR="008713F5" w:rsidRPr="008713F5" w:rsidTr="008713F5">
        <w:trPr>
          <w:trHeight w:val="28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тыс</w:t>
            </w:r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Нормативные затраты труда рабочих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57,53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чел.-</w:t>
            </w:r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ч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8713F5" w:rsidRPr="008713F5" w:rsidTr="008713F5">
        <w:trPr>
          <w:trHeight w:val="28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прочих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тыс</w:t>
            </w:r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Нормативные затраты труда машинистов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36,85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чел.-</w:t>
            </w:r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ч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8713F5" w:rsidRPr="008713F5" w:rsidTr="008713F5">
        <w:trPr>
          <w:trHeight w:val="24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8713F5" w:rsidRDefault="008713F5" w:rsidP="00D75582">
      <w:pPr>
        <w:widowControl w:val="0"/>
        <w:suppressAutoHyphens w:val="0"/>
        <w:autoSpaceDE w:val="0"/>
        <w:autoSpaceDN w:val="0"/>
        <w:outlineLvl w:val="1"/>
        <w:rPr>
          <w:i/>
          <w:iCs/>
          <w:sz w:val="16"/>
          <w:szCs w:val="16"/>
          <w:lang w:eastAsia="ru-RU"/>
        </w:rPr>
      </w:pPr>
    </w:p>
    <w:tbl>
      <w:tblPr>
        <w:tblW w:w="9120" w:type="dxa"/>
        <w:tblInd w:w="-5" w:type="dxa"/>
        <w:tblLook w:val="04A0"/>
      </w:tblPr>
      <w:tblGrid>
        <w:gridCol w:w="418"/>
        <w:gridCol w:w="1144"/>
        <w:gridCol w:w="398"/>
        <w:gridCol w:w="397"/>
        <w:gridCol w:w="395"/>
        <w:gridCol w:w="395"/>
        <w:gridCol w:w="395"/>
        <w:gridCol w:w="1090"/>
        <w:gridCol w:w="960"/>
        <w:gridCol w:w="1269"/>
        <w:gridCol w:w="1324"/>
        <w:gridCol w:w="960"/>
        <w:gridCol w:w="688"/>
        <w:gridCol w:w="1938"/>
        <w:gridCol w:w="1273"/>
        <w:gridCol w:w="1661"/>
      </w:tblGrid>
      <w:tr w:rsidR="008713F5" w:rsidRPr="008713F5" w:rsidTr="008713F5">
        <w:trPr>
          <w:trHeight w:val="108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8713F5" w:rsidRPr="008713F5" w:rsidTr="008713F5">
        <w:trPr>
          <w:trHeight w:val="300"/>
        </w:trPr>
        <w:tc>
          <w:tcPr>
            <w:tcW w:w="91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Раздел 1. Новый раздел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ГЭСН27-03-008-04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Разборка покрытий и оснований: асфальтобетонных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0,00006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0,00006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Объем=</w:t>
            </w:r>
            <w:proofErr w:type="spellEnd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(((0,05*0,05*4)+(0,2*0,2))*0,12) / 100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4,59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/812-021.0-1, Приказ № 812/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132,3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6,07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/774-021.0, Приказ № 774/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113,9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5,23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287 666,67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17,26</w:t>
            </w:r>
          </w:p>
        </w:tc>
      </w:tr>
      <w:tr w:rsidR="008713F5" w:rsidRPr="008713F5" w:rsidTr="008713F5">
        <w:trPr>
          <w:trHeight w:val="9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ГЭСН27-06-044-01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Восстановление асфальтобетонного покрытия толщиной 7 см методом </w:t>
            </w:r>
            <w:proofErr w:type="spell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терморесайклинга</w:t>
            </w:r>
            <w:proofErr w:type="spellEnd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старого покрытия толщиной 5 см с добавлением горячего асфальтобетона комплексом машин и нагревателей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1000 м</w:t>
            </w:r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0,00005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0,00005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Объем=</w:t>
            </w:r>
            <w:proofErr w:type="spellEnd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(((0,05*0,05*4)+(0,2*0,2))) / 1000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0,36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/812-021.0-1, Приказ № 812/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132,3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0,48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/774-021.0, Приказ № 774/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113,9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0,41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232 200,00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11,61</w:t>
            </w:r>
          </w:p>
        </w:tc>
      </w:tr>
      <w:tr w:rsidR="008713F5" w:rsidRPr="008713F5" w:rsidTr="008713F5">
        <w:trPr>
          <w:trHeight w:val="9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ФСБЦ-01.2.03.07-0025</w:t>
            </w: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Сплит-форма Брянская область на 1 квартал </w:t>
            </w: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2026 </w:t>
            </w:r>
            <w:proofErr w:type="spell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года.xlsx</w:t>
            </w:r>
            <w:proofErr w:type="spellEnd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Эмульсия битумно-катионная ЭБДК </w:t>
            </w:r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17 049,78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21 823,72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872,95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Объем=</w:t>
            </w:r>
            <w:proofErr w:type="spellEnd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((0,05*0,05*4)+(0,2*0,2))*0,8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872,95</w:t>
            </w:r>
          </w:p>
        </w:tc>
      </w:tr>
      <w:tr w:rsidR="008713F5" w:rsidRPr="008713F5" w:rsidTr="008713F5">
        <w:trPr>
          <w:trHeight w:val="9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ФСБЦ-04.2.01.01-1142</w:t>
            </w: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Сплит-форма Брянская область на 1 квартал 2026 </w:t>
            </w:r>
            <w:proofErr w:type="spell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года.xlsx</w:t>
            </w:r>
            <w:proofErr w:type="spellEnd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Смеси асфальтобетонные А 5 </w:t>
            </w:r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ВЛ</w:t>
            </w:r>
            <w:proofErr w:type="gramEnd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на БНД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0,008575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0,008575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7 408,67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63,53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Объем=</w:t>
            </w:r>
            <w:proofErr w:type="spellEnd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((0,05*0,05*4)+(0,2*0,2))*(24,5/1000)*7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63,53</w:t>
            </w:r>
          </w:p>
        </w:tc>
      </w:tr>
      <w:tr w:rsidR="008713F5" w:rsidRPr="008713F5" w:rsidTr="008713F5">
        <w:trPr>
          <w:trHeight w:val="6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ГЭСН01-02-055-02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Разработка грунта вручную с креплениями в траншеях шириной до 2 м, глубиной: до 2 м, группа грунтов 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Объем=2 / 100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1 250,50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/812-001.2-1, Приказ № 812/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НР Земляные работы, выполняемые ручным способом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80,1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1 001,65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/774-001.2, Приказ № 774/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СП Земляные работы, выполняемые ручным способом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425,17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133 866,00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2 677,32</w:t>
            </w:r>
          </w:p>
        </w:tc>
      </w:tr>
      <w:tr w:rsidR="008713F5" w:rsidRPr="008713F5" w:rsidTr="008713F5">
        <w:trPr>
          <w:trHeight w:val="6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ГЭСН01-02-067-01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Крепление досками стенок котлованов и траншей шириной: от 2 до 3 м, глубиной до 3 м в грунтах неустойчивых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</w:t>
            </w:r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Объем=24 / 100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3 247,19</w:t>
            </w:r>
          </w:p>
        </w:tc>
      </w:tr>
      <w:tr w:rsidR="008713F5" w:rsidRPr="008713F5" w:rsidTr="008713F5">
        <w:trPr>
          <w:trHeight w:val="67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/812-001.4-1, Приказ № 812/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80,1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2 601,00</w:t>
            </w:r>
          </w:p>
        </w:tc>
      </w:tr>
      <w:tr w:rsidR="008713F5" w:rsidRPr="008713F5" w:rsidTr="008713F5">
        <w:trPr>
          <w:trHeight w:val="67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/774-001.4, Приказ № 774/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34,85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1 131,65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39 742,08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9 538,10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ГЭСН01-02-061-01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Объем=2 / 100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522,98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/812-001.2-1, Приказ № 812/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НР Земляные работы, выполняемые ручным способом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80,1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418,91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/774-001.2, Приказ № 774/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СП Земляные работы, выполняемые ручным способом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177,81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55 985,00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1 119,70</w:t>
            </w:r>
          </w:p>
        </w:tc>
      </w:tr>
      <w:tr w:rsidR="008713F5" w:rsidRPr="008713F5" w:rsidTr="008713F5">
        <w:trPr>
          <w:trHeight w:val="6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ГЭСН46-03-002-14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Сверление установками алмазного бурения в железобетонных конструкциях горизонтальных отверстий глубиной 200 мм диаметром: 125 мм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отверстий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Объем=1 / 100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249,31</w:t>
            </w:r>
          </w:p>
        </w:tc>
      </w:tr>
      <w:tr w:rsidR="008713F5" w:rsidRPr="008713F5" w:rsidTr="008713F5">
        <w:trPr>
          <w:trHeight w:val="67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/812-040.1-1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НР Работы по реконструкции зданий и сооружений: </w:t>
            </w: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256,79</w:t>
            </w:r>
          </w:p>
        </w:tc>
      </w:tr>
      <w:tr w:rsidR="008713F5" w:rsidRPr="008713F5" w:rsidTr="008713F5">
        <w:trPr>
          <w:trHeight w:val="67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/774-040.1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СП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147,09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68 769,00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687,69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ГЭСН04-01-079-01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Монтаж установки горизонтально направленного бурения: с тяговым усилием 20 тс (200 кН)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346,15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/812-004.0-1, Приказ № 812/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НР Скважины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330,23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/774-004.0, Приказ № 774/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СП Скважины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38,25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132,40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2 487,64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2 487,64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ГЭСН04-01-080-01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Демонтаж установки горизонтально направленного бурения: с тяговым усилием 20 тс (200 кН)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324,94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/812-004.0-1, Приказ № 812/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НР Скважины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309,99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/774-004.0, Приказ № 774/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СП Скважины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38,25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124,29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2 318,16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2 318,16</w:t>
            </w:r>
          </w:p>
        </w:tc>
      </w:tr>
      <w:tr w:rsidR="008713F5" w:rsidRPr="008713F5" w:rsidTr="008713F5">
        <w:trPr>
          <w:trHeight w:val="112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ГЭСН04-01-085-01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Устройство закрытого подземного перехода методом ГНБ с поэтапным расширением скважины для полиэтиленовых труб в грунтах I-III группы установками с тяговым усилием 20 тс (200 кН): для труб </w:t>
            </w:r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D</w:t>
            </w:r>
            <w:proofErr w:type="gramEnd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у=110 мм длиной до 400 м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24 703,04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/812-004.0-1, Приказ № 812/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НР Скважины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23 566,70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/774-004.0, Приказ № 774/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СП Скважины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38,25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9 448,91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6 564,98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144 429,57</w:t>
            </w:r>
          </w:p>
        </w:tc>
      </w:tr>
      <w:tr w:rsidR="008713F5" w:rsidRPr="008713F5" w:rsidTr="008713F5">
        <w:trPr>
          <w:trHeight w:val="135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ФСБЦ-01.4.03.03-0011</w:t>
            </w: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Сплит-форма Брянская область на 1 квартал 2026 </w:t>
            </w:r>
            <w:proofErr w:type="spell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года.xlsx</w:t>
            </w:r>
            <w:proofErr w:type="spellEnd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Добавка порошкообразная на основе </w:t>
            </w:r>
            <w:proofErr w:type="spell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полиакриламида</w:t>
            </w:r>
            <w:proofErr w:type="spellEnd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для обеспечения устойчивости грунтов глинистых, понижения трения и увеличения вязкости буровых растворов, массовая доля основного вещества в сухом состояние не менее 90 %, термостойкость +175 </w:t>
            </w: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°C, плотность 1,25-1,45 г/см3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0,0099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0,0099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409 055,47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433 598,80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4 292,63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4 292,63</w:t>
            </w:r>
          </w:p>
        </w:tc>
      </w:tr>
      <w:tr w:rsidR="008713F5" w:rsidRPr="008713F5" w:rsidTr="008713F5">
        <w:trPr>
          <w:trHeight w:val="9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ФСБЦ-01.4.03.01-0021</w:t>
            </w: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Сплит-форма Брянская область на 1 квартал 2026 </w:t>
            </w:r>
            <w:proofErr w:type="spell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года.xlsx</w:t>
            </w:r>
            <w:proofErr w:type="spellEnd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Порошок (</w:t>
            </w:r>
            <w:proofErr w:type="spell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глинопорошок</w:t>
            </w:r>
            <w:proofErr w:type="spellEnd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бентонитовый</w:t>
            </w:r>
            <w:proofErr w:type="spellEnd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для приготовления буровых растворов, выход раствора 8,0-11,0 м3/т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0,1782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0,1782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15 384,88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14 154,09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2 522,26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Объем=</w:t>
            </w:r>
            <w:proofErr w:type="spellEnd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(Ф</w:t>
            </w:r>
            <w:proofErr w:type="gramStart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.р1)*0,001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2 522,26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ГЭСН22-01-021-03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Укладка трубопроводов из полиэтиленовых труб диаметром: 110 мм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Объем=22/1000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1 832,32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/812-018.0-1, Приказ № 812/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1 929,43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/774-018.0, Приказ № 774/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СП Наружные сети водопровода, канализации, теплоснабжения, газопровода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1 152,53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227 162,73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4 997,58</w:t>
            </w:r>
          </w:p>
        </w:tc>
      </w:tr>
      <w:tr w:rsidR="008713F5" w:rsidRPr="008713F5" w:rsidTr="008713F5">
        <w:trPr>
          <w:trHeight w:val="112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ФСБЦ-24.3.03.13-0046</w:t>
            </w: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Сплит-форма Брянская область на </w:t>
            </w: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 квартал 2026 </w:t>
            </w:r>
            <w:proofErr w:type="spell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года.xlsx</w:t>
            </w:r>
            <w:proofErr w:type="spellEnd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Трубы напорные полиэтиленовые, кроме газопроводных ПЭ100, для транспортировки воды, стандартное </w:t>
            </w: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размерное отношение SDR17, номинальный наружный диаметр 110 мм, толщина стенки 6,6 мм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22,176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22,176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366,21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347,90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7 715,03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7 715,03</w:t>
            </w:r>
          </w:p>
        </w:tc>
      </w:tr>
      <w:tr w:rsidR="008713F5" w:rsidRPr="008713F5" w:rsidTr="008713F5">
        <w:trPr>
          <w:trHeight w:val="9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ГЭСН24-02-001-11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Сварка полиэтиленовых труб "встык" нагревательным элементом при автоматическом управлении процессом сварки, диаметр труб: свыше 110 до 160 мм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соединение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1 664,83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/812-018.0-1, Приказ № 812/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1 753,07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/774-018.0, Приказ № 774/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СП Наружные сети водопровода, канализации, теплоснабжения, газопровода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1 047,18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1 022,47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5 112,35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ГЭСН22-03-002-01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Установка полиэтиленовых фасонных частей: отводов, колен, патрубков, переходов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</w:t>
            </w:r>
            <w:proofErr w:type="spellStart"/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Объем=8 / 10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1 191,74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/812-018.0-1, Приказ № 812/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1 254,90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/774-018.0, Приказ № </w:t>
            </w: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774/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 xml:space="preserve">СП Наружные сети водопровода, канализации, </w:t>
            </w: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теплоснабжения, газопровода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749,60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4 302,39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3 441,91</w:t>
            </w:r>
          </w:p>
        </w:tc>
      </w:tr>
      <w:tr w:rsidR="008713F5" w:rsidRPr="008713F5" w:rsidTr="008713F5">
        <w:trPr>
          <w:trHeight w:val="9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ФСБЦ-24.3.04.02-1018</w:t>
            </w: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Сплит-форма Брянская область на 1 квартал 2026 </w:t>
            </w:r>
            <w:proofErr w:type="spell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года.xlsx</w:t>
            </w:r>
            <w:proofErr w:type="spellEnd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Муфта усилительная из полиэтилена с закладными электронагревателями для систем </w:t>
            </w:r>
            <w:proofErr w:type="spell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газо</w:t>
            </w:r>
            <w:proofErr w:type="spellEnd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 и водоснабжения, SDR11, диаметр 110 мм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656,67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682,94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1 365,88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1 365,88</w:t>
            </w:r>
          </w:p>
        </w:tc>
      </w:tr>
      <w:tr w:rsidR="008713F5" w:rsidRPr="008713F5" w:rsidTr="008713F5">
        <w:trPr>
          <w:trHeight w:val="9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ФСБЦ-23.8.03.11-0131</w:t>
            </w: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Сплит-форма Брянская область на 1 квартал 2026 </w:t>
            </w:r>
            <w:proofErr w:type="spell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года.xlsx</w:t>
            </w:r>
            <w:proofErr w:type="spellEnd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Фланец стальной плоский приварной с соединительным выступом, марка стали 20, номинальное давление 1 МПа, номинальный диаметр 100 мм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731,09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774,96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1 549,92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1 549,92</w:t>
            </w:r>
          </w:p>
        </w:tc>
      </w:tr>
      <w:tr w:rsidR="008713F5" w:rsidRPr="008713F5" w:rsidTr="008713F5">
        <w:trPr>
          <w:trHeight w:val="9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ФСБЦ-24.3.05.01-0011</w:t>
            </w: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Сплит-форма Брянская область на 1 квартал 2026 </w:t>
            </w:r>
            <w:proofErr w:type="spell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года.xlsx</w:t>
            </w:r>
            <w:proofErr w:type="spellEnd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Втулка полиэтиленовая под фланец, литая удлиненная, ПЭ100, стандартное размерное отношение SDR17, номинальный наружный диаметр 110 мм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181,38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172,31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344,62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344,62</w:t>
            </w:r>
          </w:p>
        </w:tc>
      </w:tr>
      <w:tr w:rsidR="008713F5" w:rsidRPr="008713F5" w:rsidTr="008713F5">
        <w:trPr>
          <w:trHeight w:val="9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ФСБЦ-24.3.05.08-0226</w:t>
            </w: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Сплит-форма Брянская область на 1 квартал 2026 </w:t>
            </w:r>
            <w:proofErr w:type="spell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года.xlsx</w:t>
            </w:r>
            <w:proofErr w:type="spellEnd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Отвод 90° полиэтиленовый литой, </w:t>
            </w:r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электросварной</w:t>
            </w:r>
            <w:proofErr w:type="gramEnd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, диаметр 110 мм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2 448,52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2 326,09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4 652,18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4 652,18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ГЭСН22-03-007-02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Установка задвижек или клапанов обратных стальных диаметром: 100 мм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753,64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/812-018.0-1, Приказ № 812/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793,58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/774-018.0, Приказ № 774/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СП Наружные сети водопровода, канализации, теплоснабжения, газопровода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474,04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2 551,77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2 551,77</w:t>
            </w:r>
          </w:p>
        </w:tc>
      </w:tr>
      <w:tr w:rsidR="008713F5" w:rsidRPr="008713F5" w:rsidTr="008713F5">
        <w:trPr>
          <w:trHeight w:val="9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ФСБЦ-18.1.02.01-0029</w:t>
            </w: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Сплит-форма Брянская область на 1 квартал 2026 </w:t>
            </w:r>
            <w:proofErr w:type="spell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года.xlsx</w:t>
            </w:r>
            <w:proofErr w:type="spellEnd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Задвижка клиновая с выдвижным шпинделем, привод ручной, номинальное давление 2,5 МПа, номинальный диаметр 100 мм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14 994,24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19 792,40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19 792,40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19 792,40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ГЭСН22-06-006-03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Врезка в существующие сети из чугунных труб чугунных тройников диаметром: 100 мм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1 777,54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/812-018.0-1, Приказ № 812/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1 871,75</w:t>
            </w:r>
          </w:p>
        </w:tc>
      </w:tr>
      <w:tr w:rsidR="008713F5" w:rsidRPr="008713F5" w:rsidTr="008713F5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/774-018.0, Приказ № 774/</w:t>
            </w:r>
            <w:proofErr w:type="spellStart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СП Наружные сети водопровода, канализации, теплоснабжения, газопровода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sz w:val="16"/>
                <w:szCs w:val="16"/>
                <w:lang w:eastAsia="ru-RU"/>
              </w:rPr>
              <w:t>1 118,07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4 949,08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4 949,08</w:t>
            </w:r>
          </w:p>
        </w:tc>
      </w:tr>
      <w:tr w:rsidR="008713F5" w:rsidRPr="008713F5" w:rsidTr="008713F5">
        <w:trPr>
          <w:trHeight w:val="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разделу 1 Новый раздел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227 511,14</w:t>
            </w:r>
          </w:p>
        </w:tc>
      </w:tr>
      <w:tr w:rsidR="008713F5" w:rsidRPr="008713F5" w:rsidTr="008713F5">
        <w:trPr>
          <w:trHeight w:val="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175 282,21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21 845,22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90 448,88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16 023,91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46 964,20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227 511,14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21 845,22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90 448,88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16 023,91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46 964,20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36 094,55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16 134,38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37 869,13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36 094,55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16 134,38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    НДС 22%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50 052,45</w:t>
            </w:r>
          </w:p>
        </w:tc>
      </w:tr>
      <w:tr w:rsidR="008713F5" w:rsidRPr="008713F5" w:rsidTr="008713F5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3F5" w:rsidRPr="008713F5" w:rsidRDefault="008713F5" w:rsidP="008713F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277 563,59</w:t>
            </w:r>
          </w:p>
        </w:tc>
      </w:tr>
    </w:tbl>
    <w:p w:rsidR="008713F5" w:rsidRDefault="008713F5" w:rsidP="008713F5">
      <w:pPr>
        <w:widowControl w:val="0"/>
        <w:suppressAutoHyphens w:val="0"/>
        <w:autoSpaceDE w:val="0"/>
        <w:autoSpaceDN w:val="0"/>
        <w:outlineLvl w:val="1"/>
        <w:rPr>
          <w:i/>
          <w:iCs/>
          <w:sz w:val="16"/>
          <w:szCs w:val="16"/>
          <w:lang w:eastAsia="ru-RU"/>
        </w:rPr>
      </w:pPr>
      <w:bookmarkStart w:id="0" w:name="_GoBack"/>
      <w:bookmarkEnd w:id="0"/>
    </w:p>
    <w:sectPr w:rsidR="008713F5" w:rsidSect="001445F5">
      <w:pgSz w:w="16837" w:h="11905" w:orient="landscape"/>
      <w:pgMar w:top="1134" w:right="65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5F" w:rsidRDefault="00204A5F" w:rsidP="00C05AF5">
      <w:r>
        <w:separator/>
      </w:r>
    </w:p>
  </w:endnote>
  <w:endnote w:type="continuationSeparator" w:id="0">
    <w:p w:rsidR="00204A5F" w:rsidRDefault="00204A5F" w:rsidP="00C05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5F" w:rsidRDefault="00204A5F" w:rsidP="00C05AF5">
      <w:r>
        <w:separator/>
      </w:r>
    </w:p>
  </w:footnote>
  <w:footnote w:type="continuationSeparator" w:id="0">
    <w:p w:rsidR="00204A5F" w:rsidRDefault="00204A5F" w:rsidP="00C05A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55670E8"/>
    <w:multiLevelType w:val="hybridMultilevel"/>
    <w:tmpl w:val="461E3E5A"/>
    <w:lvl w:ilvl="0" w:tplc="884C6E70">
      <w:start w:val="2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>
    <w:nsid w:val="060D530B"/>
    <w:multiLevelType w:val="hybridMultilevel"/>
    <w:tmpl w:val="A03A4D6C"/>
    <w:lvl w:ilvl="0" w:tplc="FFFFFFFF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0BC653B7"/>
    <w:multiLevelType w:val="multilevel"/>
    <w:tmpl w:val="AEAC7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7" w:hanging="54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87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4">
    <w:nsid w:val="0D9952E4"/>
    <w:multiLevelType w:val="hybridMultilevel"/>
    <w:tmpl w:val="AC4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237D6B"/>
    <w:multiLevelType w:val="multilevel"/>
    <w:tmpl w:val="694C1C7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0FB55065"/>
    <w:multiLevelType w:val="hybridMultilevel"/>
    <w:tmpl w:val="A4D8801E"/>
    <w:lvl w:ilvl="0" w:tplc="5FEAFB80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18AA719C">
      <w:numFmt w:val="none"/>
      <w:pStyle w:val="a"/>
      <w:lvlText w:val=""/>
      <w:lvlJc w:val="left"/>
      <w:pPr>
        <w:tabs>
          <w:tab w:val="num" w:pos="360"/>
        </w:tabs>
      </w:pPr>
    </w:lvl>
    <w:lvl w:ilvl="2" w:tplc="F9667250">
      <w:numFmt w:val="none"/>
      <w:pStyle w:val="3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42D3375"/>
    <w:multiLevelType w:val="multilevel"/>
    <w:tmpl w:val="87B0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7C1F6E"/>
    <w:multiLevelType w:val="multilevel"/>
    <w:tmpl w:val="0430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200E5A"/>
    <w:multiLevelType w:val="hybridMultilevel"/>
    <w:tmpl w:val="F84A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B32C2"/>
    <w:multiLevelType w:val="multilevel"/>
    <w:tmpl w:val="AB346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79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>
    <w:nsid w:val="197430AC"/>
    <w:multiLevelType w:val="multilevel"/>
    <w:tmpl w:val="CE50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946486"/>
    <w:multiLevelType w:val="multilevel"/>
    <w:tmpl w:val="8968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4">
    <w:nsid w:val="20047BC7"/>
    <w:multiLevelType w:val="multilevel"/>
    <w:tmpl w:val="9DFA1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229025A6"/>
    <w:multiLevelType w:val="hybridMultilevel"/>
    <w:tmpl w:val="5952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50B22"/>
    <w:multiLevelType w:val="hybridMultilevel"/>
    <w:tmpl w:val="77509D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2C236E74"/>
    <w:multiLevelType w:val="multilevel"/>
    <w:tmpl w:val="702E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DB7EEE"/>
    <w:multiLevelType w:val="hybridMultilevel"/>
    <w:tmpl w:val="9E164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A042B"/>
    <w:multiLevelType w:val="hybridMultilevel"/>
    <w:tmpl w:val="371A3BF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>
    <w:nsid w:val="30212465"/>
    <w:multiLevelType w:val="multilevel"/>
    <w:tmpl w:val="E9A8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524403"/>
    <w:multiLevelType w:val="multilevel"/>
    <w:tmpl w:val="AAD4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D35802"/>
    <w:multiLevelType w:val="multilevel"/>
    <w:tmpl w:val="0404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8915C5D"/>
    <w:multiLevelType w:val="multilevel"/>
    <w:tmpl w:val="5D64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7E277F"/>
    <w:multiLevelType w:val="hybridMultilevel"/>
    <w:tmpl w:val="CD500B84"/>
    <w:lvl w:ilvl="0" w:tplc="05607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3148B6"/>
    <w:multiLevelType w:val="hybridMultilevel"/>
    <w:tmpl w:val="9D0C6F74"/>
    <w:lvl w:ilvl="0" w:tplc="16E6C6D6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40E21E9"/>
    <w:multiLevelType w:val="multilevel"/>
    <w:tmpl w:val="5C20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B05AC5"/>
    <w:multiLevelType w:val="hybridMultilevel"/>
    <w:tmpl w:val="22EC10BC"/>
    <w:lvl w:ilvl="0" w:tplc="137E0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36F7E"/>
    <w:multiLevelType w:val="hybridMultilevel"/>
    <w:tmpl w:val="1B7A65E4"/>
    <w:lvl w:ilvl="0" w:tplc="B3FC62A8">
      <w:start w:val="1"/>
      <w:numFmt w:val="decimal"/>
      <w:suff w:val="nothing"/>
      <w:lvlText w:val="%1."/>
      <w:lvlJc w:val="left"/>
      <w:pPr>
        <w:ind w:left="397" w:hanging="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351AD"/>
    <w:multiLevelType w:val="multilevel"/>
    <w:tmpl w:val="12AE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CBD279F"/>
    <w:multiLevelType w:val="multilevel"/>
    <w:tmpl w:val="525C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68200E"/>
    <w:multiLevelType w:val="multilevel"/>
    <w:tmpl w:val="68C8186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5F3B2E4D"/>
    <w:multiLevelType w:val="hybridMultilevel"/>
    <w:tmpl w:val="3144790E"/>
    <w:lvl w:ilvl="0" w:tplc="ADD8BB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D20ED"/>
    <w:multiLevelType w:val="hybridMultilevel"/>
    <w:tmpl w:val="B862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5027D"/>
    <w:multiLevelType w:val="hybridMultilevel"/>
    <w:tmpl w:val="35B83A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48647FE"/>
    <w:multiLevelType w:val="hybridMultilevel"/>
    <w:tmpl w:val="82DE0314"/>
    <w:lvl w:ilvl="0" w:tplc="8DFECDCE">
      <w:start w:val="1"/>
      <w:numFmt w:val="decimal"/>
      <w:lvlText w:val="7.%1."/>
      <w:lvlJc w:val="left"/>
      <w:pPr>
        <w:ind w:left="1334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05ABE"/>
    <w:multiLevelType w:val="multilevel"/>
    <w:tmpl w:val="E91A2FCC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33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A976BCF"/>
    <w:multiLevelType w:val="multilevel"/>
    <w:tmpl w:val="41F4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175862"/>
    <w:multiLevelType w:val="multilevel"/>
    <w:tmpl w:val="C2C0D304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8" w:hanging="2160"/>
      </w:pPr>
      <w:rPr>
        <w:rFonts w:hint="default"/>
      </w:rPr>
    </w:lvl>
  </w:abstractNum>
  <w:abstractNum w:abstractNumId="39">
    <w:nsid w:val="73694FB9"/>
    <w:multiLevelType w:val="hybridMultilevel"/>
    <w:tmpl w:val="90905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B2C18"/>
    <w:multiLevelType w:val="multilevel"/>
    <w:tmpl w:val="ADE498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54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1">
    <w:nsid w:val="785108BA"/>
    <w:multiLevelType w:val="hybridMultilevel"/>
    <w:tmpl w:val="32B49164"/>
    <w:lvl w:ilvl="0" w:tplc="561CD2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9F33546"/>
    <w:multiLevelType w:val="multilevel"/>
    <w:tmpl w:val="08667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975" w:hanging="615"/>
      </w:pPr>
      <w:rPr>
        <w:rFonts w:hint="default"/>
        <w:b w:val="0"/>
        <w:i w:val="0"/>
        <w:sz w:val="24"/>
        <w:szCs w:val="24"/>
        <w:lang w:val="en-US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7ED27F8C"/>
    <w:multiLevelType w:val="hybridMultilevel"/>
    <w:tmpl w:val="8596747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CE6F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9E1720"/>
    <w:multiLevelType w:val="multilevel"/>
    <w:tmpl w:val="3CD8ACC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0"/>
        </w:tabs>
        <w:ind w:left="6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1"/>
  </w:num>
  <w:num w:numId="3">
    <w:abstractNumId w:val="9"/>
  </w:num>
  <w:num w:numId="4">
    <w:abstractNumId w:val="18"/>
  </w:num>
  <w:num w:numId="5">
    <w:abstractNumId w:val="4"/>
  </w:num>
  <w:num w:numId="6">
    <w:abstractNumId w:val="13"/>
  </w:num>
  <w:num w:numId="7">
    <w:abstractNumId w:val="2"/>
  </w:num>
  <w:num w:numId="8">
    <w:abstractNumId w:val="39"/>
  </w:num>
  <w:num w:numId="9">
    <w:abstractNumId w:val="44"/>
  </w:num>
  <w:num w:numId="10">
    <w:abstractNumId w:val="36"/>
  </w:num>
  <w:num w:numId="11">
    <w:abstractNumId w:val="25"/>
  </w:num>
  <w:num w:numId="12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2"/>
  </w:num>
  <w:num w:numId="15">
    <w:abstractNumId w:val="6"/>
  </w:num>
  <w:num w:numId="16">
    <w:abstractNumId w:val="27"/>
  </w:num>
  <w:num w:numId="17">
    <w:abstractNumId w:val="33"/>
  </w:num>
  <w:num w:numId="18">
    <w:abstractNumId w:val="21"/>
  </w:num>
  <w:num w:numId="19">
    <w:abstractNumId w:val="7"/>
  </w:num>
  <w:num w:numId="20">
    <w:abstractNumId w:val="23"/>
  </w:num>
  <w:num w:numId="21">
    <w:abstractNumId w:val="15"/>
  </w:num>
  <w:num w:numId="22">
    <w:abstractNumId w:val="28"/>
  </w:num>
  <w:num w:numId="23">
    <w:abstractNumId w:val="30"/>
  </w:num>
  <w:num w:numId="24">
    <w:abstractNumId w:val="11"/>
  </w:num>
  <w:num w:numId="25">
    <w:abstractNumId w:val="1"/>
  </w:num>
  <w:num w:numId="26">
    <w:abstractNumId w:val="42"/>
  </w:num>
  <w:num w:numId="27">
    <w:abstractNumId w:val="3"/>
  </w:num>
  <w:num w:numId="28">
    <w:abstractNumId w:val="10"/>
  </w:num>
  <w:num w:numId="29">
    <w:abstractNumId w:val="43"/>
  </w:num>
  <w:num w:numId="30">
    <w:abstractNumId w:val="35"/>
  </w:num>
  <w:num w:numId="31">
    <w:abstractNumId w:val="41"/>
  </w:num>
  <w:num w:numId="32">
    <w:abstractNumId w:val="37"/>
  </w:num>
  <w:num w:numId="33">
    <w:abstractNumId w:val="26"/>
  </w:num>
  <w:num w:numId="34">
    <w:abstractNumId w:val="20"/>
  </w:num>
  <w:num w:numId="35">
    <w:abstractNumId w:val="17"/>
  </w:num>
  <w:num w:numId="36">
    <w:abstractNumId w:val="12"/>
  </w:num>
  <w:num w:numId="37">
    <w:abstractNumId w:val="14"/>
  </w:num>
  <w:num w:numId="38">
    <w:abstractNumId w:val="8"/>
  </w:num>
  <w:num w:numId="39">
    <w:abstractNumId w:val="16"/>
  </w:num>
  <w:num w:numId="40">
    <w:abstractNumId w:val="24"/>
  </w:num>
  <w:num w:numId="41">
    <w:abstractNumId w:val="32"/>
  </w:num>
  <w:num w:numId="42">
    <w:abstractNumId w:val="5"/>
  </w:num>
  <w:num w:numId="43">
    <w:abstractNumId w:val="34"/>
  </w:num>
  <w:num w:numId="44">
    <w:abstractNumId w:val="38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75812"/>
    <w:rsid w:val="0000010F"/>
    <w:rsid w:val="0000204E"/>
    <w:rsid w:val="00002619"/>
    <w:rsid w:val="00002646"/>
    <w:rsid w:val="00005C53"/>
    <w:rsid w:val="000116ED"/>
    <w:rsid w:val="00011C9E"/>
    <w:rsid w:val="000136D7"/>
    <w:rsid w:val="00014258"/>
    <w:rsid w:val="00015064"/>
    <w:rsid w:val="0002313E"/>
    <w:rsid w:val="00024EAF"/>
    <w:rsid w:val="00030293"/>
    <w:rsid w:val="0003085C"/>
    <w:rsid w:val="00032B57"/>
    <w:rsid w:val="000349A2"/>
    <w:rsid w:val="000430FD"/>
    <w:rsid w:val="00044A88"/>
    <w:rsid w:val="00050FD7"/>
    <w:rsid w:val="00053CD7"/>
    <w:rsid w:val="000568E9"/>
    <w:rsid w:val="00072AB8"/>
    <w:rsid w:val="0007432E"/>
    <w:rsid w:val="00076286"/>
    <w:rsid w:val="000833C4"/>
    <w:rsid w:val="00084905"/>
    <w:rsid w:val="000854AE"/>
    <w:rsid w:val="00086E1E"/>
    <w:rsid w:val="0008719D"/>
    <w:rsid w:val="000965EB"/>
    <w:rsid w:val="00096B3C"/>
    <w:rsid w:val="000A04BA"/>
    <w:rsid w:val="000A1884"/>
    <w:rsid w:val="000A269B"/>
    <w:rsid w:val="000A6C9C"/>
    <w:rsid w:val="000A77D7"/>
    <w:rsid w:val="000A7D45"/>
    <w:rsid w:val="000B2950"/>
    <w:rsid w:val="000B4F92"/>
    <w:rsid w:val="000B670F"/>
    <w:rsid w:val="000B7B52"/>
    <w:rsid w:val="000C259C"/>
    <w:rsid w:val="000C4C3A"/>
    <w:rsid w:val="000C7AF0"/>
    <w:rsid w:val="000D2AE7"/>
    <w:rsid w:val="000D2EB6"/>
    <w:rsid w:val="000D3D17"/>
    <w:rsid w:val="000E246F"/>
    <w:rsid w:val="000E72D5"/>
    <w:rsid w:val="000F40FA"/>
    <w:rsid w:val="000F5F59"/>
    <w:rsid w:val="000F60DA"/>
    <w:rsid w:val="000F73CC"/>
    <w:rsid w:val="000F77E9"/>
    <w:rsid w:val="00100E9E"/>
    <w:rsid w:val="00101997"/>
    <w:rsid w:val="00107770"/>
    <w:rsid w:val="00127B29"/>
    <w:rsid w:val="00131DA7"/>
    <w:rsid w:val="0013431F"/>
    <w:rsid w:val="00135A6D"/>
    <w:rsid w:val="00140E80"/>
    <w:rsid w:val="00141C11"/>
    <w:rsid w:val="001423DD"/>
    <w:rsid w:val="001432C0"/>
    <w:rsid w:val="00144488"/>
    <w:rsid w:val="001445F5"/>
    <w:rsid w:val="00145310"/>
    <w:rsid w:val="0015347A"/>
    <w:rsid w:val="001541C9"/>
    <w:rsid w:val="00160E38"/>
    <w:rsid w:val="001635B0"/>
    <w:rsid w:val="001642BF"/>
    <w:rsid w:val="00167FEE"/>
    <w:rsid w:val="001707E4"/>
    <w:rsid w:val="00172075"/>
    <w:rsid w:val="00174214"/>
    <w:rsid w:val="00174AFC"/>
    <w:rsid w:val="00176E72"/>
    <w:rsid w:val="00183E3C"/>
    <w:rsid w:val="00187FA3"/>
    <w:rsid w:val="00190F6A"/>
    <w:rsid w:val="00193E05"/>
    <w:rsid w:val="00194D31"/>
    <w:rsid w:val="00194F43"/>
    <w:rsid w:val="00195611"/>
    <w:rsid w:val="00195985"/>
    <w:rsid w:val="001A2ECE"/>
    <w:rsid w:val="001A5210"/>
    <w:rsid w:val="001B60DB"/>
    <w:rsid w:val="001B6C4E"/>
    <w:rsid w:val="001C1A13"/>
    <w:rsid w:val="001C308C"/>
    <w:rsid w:val="001C5BE0"/>
    <w:rsid w:val="001D1FA5"/>
    <w:rsid w:val="001D2702"/>
    <w:rsid w:val="001D3819"/>
    <w:rsid w:val="001D6C69"/>
    <w:rsid w:val="001E2C76"/>
    <w:rsid w:val="001E42DC"/>
    <w:rsid w:val="001E7C27"/>
    <w:rsid w:val="001F156A"/>
    <w:rsid w:val="001F2ABD"/>
    <w:rsid w:val="001F4561"/>
    <w:rsid w:val="001F6580"/>
    <w:rsid w:val="001F7B3C"/>
    <w:rsid w:val="00204A5F"/>
    <w:rsid w:val="002052F3"/>
    <w:rsid w:val="0020622C"/>
    <w:rsid w:val="00213BE3"/>
    <w:rsid w:val="00215AD7"/>
    <w:rsid w:val="002167F7"/>
    <w:rsid w:val="00230CE2"/>
    <w:rsid w:val="00231FB7"/>
    <w:rsid w:val="00236FE4"/>
    <w:rsid w:val="00237DB2"/>
    <w:rsid w:val="00240B7E"/>
    <w:rsid w:val="0024268E"/>
    <w:rsid w:val="002430EE"/>
    <w:rsid w:val="00246742"/>
    <w:rsid w:val="002618E0"/>
    <w:rsid w:val="00262235"/>
    <w:rsid w:val="0026341B"/>
    <w:rsid w:val="00270A9F"/>
    <w:rsid w:val="002737D8"/>
    <w:rsid w:val="002738D8"/>
    <w:rsid w:val="00275E03"/>
    <w:rsid w:val="00276515"/>
    <w:rsid w:val="002776D7"/>
    <w:rsid w:val="00277C62"/>
    <w:rsid w:val="0028313C"/>
    <w:rsid w:val="00285A19"/>
    <w:rsid w:val="00286C96"/>
    <w:rsid w:val="002903C2"/>
    <w:rsid w:val="002933D5"/>
    <w:rsid w:val="00296E30"/>
    <w:rsid w:val="002A54A9"/>
    <w:rsid w:val="002A5812"/>
    <w:rsid w:val="002A609E"/>
    <w:rsid w:val="002B0B54"/>
    <w:rsid w:val="002B2BDE"/>
    <w:rsid w:val="002B37B6"/>
    <w:rsid w:val="002B4D79"/>
    <w:rsid w:val="002B57C5"/>
    <w:rsid w:val="002B75FF"/>
    <w:rsid w:val="002C6DF5"/>
    <w:rsid w:val="002D0FDA"/>
    <w:rsid w:val="002D194B"/>
    <w:rsid w:val="002D291C"/>
    <w:rsid w:val="002E0DB4"/>
    <w:rsid w:val="002E4022"/>
    <w:rsid w:val="002E5191"/>
    <w:rsid w:val="002F2412"/>
    <w:rsid w:val="002F27F7"/>
    <w:rsid w:val="002F6CBB"/>
    <w:rsid w:val="00300645"/>
    <w:rsid w:val="00300C5B"/>
    <w:rsid w:val="00315EB3"/>
    <w:rsid w:val="003237F3"/>
    <w:rsid w:val="00325566"/>
    <w:rsid w:val="00332C93"/>
    <w:rsid w:val="00333EB3"/>
    <w:rsid w:val="00340915"/>
    <w:rsid w:val="00340DB2"/>
    <w:rsid w:val="00346CFF"/>
    <w:rsid w:val="0036211F"/>
    <w:rsid w:val="00365305"/>
    <w:rsid w:val="0036589B"/>
    <w:rsid w:val="00372716"/>
    <w:rsid w:val="00374386"/>
    <w:rsid w:val="00381EA1"/>
    <w:rsid w:val="0038282C"/>
    <w:rsid w:val="00385296"/>
    <w:rsid w:val="003922B9"/>
    <w:rsid w:val="003930D7"/>
    <w:rsid w:val="00395545"/>
    <w:rsid w:val="003A072B"/>
    <w:rsid w:val="003A1F2D"/>
    <w:rsid w:val="003A2B6D"/>
    <w:rsid w:val="003A488D"/>
    <w:rsid w:val="003B074B"/>
    <w:rsid w:val="003B3757"/>
    <w:rsid w:val="003B6736"/>
    <w:rsid w:val="003C0354"/>
    <w:rsid w:val="003C15B1"/>
    <w:rsid w:val="003C2BC2"/>
    <w:rsid w:val="003C4454"/>
    <w:rsid w:val="003C4A18"/>
    <w:rsid w:val="003C74CD"/>
    <w:rsid w:val="003D6529"/>
    <w:rsid w:val="003E1A7C"/>
    <w:rsid w:val="003E4051"/>
    <w:rsid w:val="003E7203"/>
    <w:rsid w:val="003E78D7"/>
    <w:rsid w:val="003F356E"/>
    <w:rsid w:val="003F52F4"/>
    <w:rsid w:val="003F55E8"/>
    <w:rsid w:val="003F5A13"/>
    <w:rsid w:val="003F5EE2"/>
    <w:rsid w:val="00400B6A"/>
    <w:rsid w:val="00401C7C"/>
    <w:rsid w:val="00403E80"/>
    <w:rsid w:val="004125F0"/>
    <w:rsid w:val="0041279C"/>
    <w:rsid w:val="00413CFB"/>
    <w:rsid w:val="004204A4"/>
    <w:rsid w:val="00420E37"/>
    <w:rsid w:val="004336BB"/>
    <w:rsid w:val="00435CEB"/>
    <w:rsid w:val="004419EF"/>
    <w:rsid w:val="00444CB1"/>
    <w:rsid w:val="004455DF"/>
    <w:rsid w:val="00446497"/>
    <w:rsid w:val="00446A75"/>
    <w:rsid w:val="004477C1"/>
    <w:rsid w:val="00447C60"/>
    <w:rsid w:val="0045200F"/>
    <w:rsid w:val="00452FA0"/>
    <w:rsid w:val="0045379B"/>
    <w:rsid w:val="0046091B"/>
    <w:rsid w:val="00462196"/>
    <w:rsid w:val="004621BE"/>
    <w:rsid w:val="004648C2"/>
    <w:rsid w:val="004655C5"/>
    <w:rsid w:val="0046797F"/>
    <w:rsid w:val="00470678"/>
    <w:rsid w:val="0047102B"/>
    <w:rsid w:val="00471655"/>
    <w:rsid w:val="0047409F"/>
    <w:rsid w:val="004746ED"/>
    <w:rsid w:val="00485EC7"/>
    <w:rsid w:val="004860E4"/>
    <w:rsid w:val="004921B5"/>
    <w:rsid w:val="00492A03"/>
    <w:rsid w:val="00493EF2"/>
    <w:rsid w:val="004961B6"/>
    <w:rsid w:val="004A3012"/>
    <w:rsid w:val="004A47D6"/>
    <w:rsid w:val="004A4B12"/>
    <w:rsid w:val="004A56FB"/>
    <w:rsid w:val="004A7086"/>
    <w:rsid w:val="004A78B2"/>
    <w:rsid w:val="004B1356"/>
    <w:rsid w:val="004B1920"/>
    <w:rsid w:val="004B6065"/>
    <w:rsid w:val="004B70FA"/>
    <w:rsid w:val="004C6EC3"/>
    <w:rsid w:val="004D2471"/>
    <w:rsid w:val="004D2C9D"/>
    <w:rsid w:val="004E1B59"/>
    <w:rsid w:val="004E6328"/>
    <w:rsid w:val="004E718F"/>
    <w:rsid w:val="004F4AB3"/>
    <w:rsid w:val="004F5A5C"/>
    <w:rsid w:val="004F6D29"/>
    <w:rsid w:val="005009E2"/>
    <w:rsid w:val="00500FF9"/>
    <w:rsid w:val="005014A5"/>
    <w:rsid w:val="005048A7"/>
    <w:rsid w:val="00504F26"/>
    <w:rsid w:val="00506FDC"/>
    <w:rsid w:val="00507EC4"/>
    <w:rsid w:val="00507F46"/>
    <w:rsid w:val="00510D46"/>
    <w:rsid w:val="0051202C"/>
    <w:rsid w:val="0051297F"/>
    <w:rsid w:val="00512DFE"/>
    <w:rsid w:val="005134CD"/>
    <w:rsid w:val="00520450"/>
    <w:rsid w:val="00521E6C"/>
    <w:rsid w:val="00525A16"/>
    <w:rsid w:val="00532696"/>
    <w:rsid w:val="00533F61"/>
    <w:rsid w:val="005353F8"/>
    <w:rsid w:val="00535775"/>
    <w:rsid w:val="00535DC6"/>
    <w:rsid w:val="00536815"/>
    <w:rsid w:val="005373AF"/>
    <w:rsid w:val="00537966"/>
    <w:rsid w:val="00540B96"/>
    <w:rsid w:val="00541A5A"/>
    <w:rsid w:val="00544144"/>
    <w:rsid w:val="00544721"/>
    <w:rsid w:val="00546490"/>
    <w:rsid w:val="00551320"/>
    <w:rsid w:val="00561DD5"/>
    <w:rsid w:val="00575340"/>
    <w:rsid w:val="0058003F"/>
    <w:rsid w:val="00580D48"/>
    <w:rsid w:val="00580E37"/>
    <w:rsid w:val="005815E1"/>
    <w:rsid w:val="00586331"/>
    <w:rsid w:val="00586A3A"/>
    <w:rsid w:val="005911F5"/>
    <w:rsid w:val="0059545C"/>
    <w:rsid w:val="005A5B17"/>
    <w:rsid w:val="005A66F2"/>
    <w:rsid w:val="005A740C"/>
    <w:rsid w:val="005A7CE4"/>
    <w:rsid w:val="005B26BA"/>
    <w:rsid w:val="005B365C"/>
    <w:rsid w:val="005B3B6D"/>
    <w:rsid w:val="005B67D6"/>
    <w:rsid w:val="005C2166"/>
    <w:rsid w:val="005C4C50"/>
    <w:rsid w:val="005C600A"/>
    <w:rsid w:val="005C71D7"/>
    <w:rsid w:val="005C7D3D"/>
    <w:rsid w:val="005D1E76"/>
    <w:rsid w:val="005D3F00"/>
    <w:rsid w:val="005D41DF"/>
    <w:rsid w:val="005E5446"/>
    <w:rsid w:val="005E555E"/>
    <w:rsid w:val="005F2A7C"/>
    <w:rsid w:val="005F50DA"/>
    <w:rsid w:val="00601D23"/>
    <w:rsid w:val="00602248"/>
    <w:rsid w:val="00605B9C"/>
    <w:rsid w:val="0061190C"/>
    <w:rsid w:val="00615801"/>
    <w:rsid w:val="00621463"/>
    <w:rsid w:val="00623441"/>
    <w:rsid w:val="006268ED"/>
    <w:rsid w:val="006353EB"/>
    <w:rsid w:val="0063642F"/>
    <w:rsid w:val="00636467"/>
    <w:rsid w:val="00640D75"/>
    <w:rsid w:val="0064704F"/>
    <w:rsid w:val="006473C8"/>
    <w:rsid w:val="00650515"/>
    <w:rsid w:val="006516E2"/>
    <w:rsid w:val="00652E2C"/>
    <w:rsid w:val="00656023"/>
    <w:rsid w:val="0066145C"/>
    <w:rsid w:val="006640A5"/>
    <w:rsid w:val="0066658D"/>
    <w:rsid w:val="00675191"/>
    <w:rsid w:val="00675465"/>
    <w:rsid w:val="00682252"/>
    <w:rsid w:val="00690D9C"/>
    <w:rsid w:val="00692DB3"/>
    <w:rsid w:val="00694432"/>
    <w:rsid w:val="00696202"/>
    <w:rsid w:val="006A2E5E"/>
    <w:rsid w:val="006B0C96"/>
    <w:rsid w:val="006B5E0E"/>
    <w:rsid w:val="006C2DF3"/>
    <w:rsid w:val="006C4667"/>
    <w:rsid w:val="006C6C6B"/>
    <w:rsid w:val="006C75BE"/>
    <w:rsid w:val="006D5FBF"/>
    <w:rsid w:val="006E0358"/>
    <w:rsid w:val="006E2F58"/>
    <w:rsid w:val="006E30D5"/>
    <w:rsid w:val="006E6654"/>
    <w:rsid w:val="006E7424"/>
    <w:rsid w:val="006E7B56"/>
    <w:rsid w:val="006F3850"/>
    <w:rsid w:val="007038BF"/>
    <w:rsid w:val="00707325"/>
    <w:rsid w:val="00710EC3"/>
    <w:rsid w:val="00712257"/>
    <w:rsid w:val="00713A2A"/>
    <w:rsid w:val="00717058"/>
    <w:rsid w:val="00721084"/>
    <w:rsid w:val="00724437"/>
    <w:rsid w:val="00725723"/>
    <w:rsid w:val="0072599C"/>
    <w:rsid w:val="00725D55"/>
    <w:rsid w:val="00726EB2"/>
    <w:rsid w:val="0072781B"/>
    <w:rsid w:val="007337C3"/>
    <w:rsid w:val="00734B3B"/>
    <w:rsid w:val="00734DA0"/>
    <w:rsid w:val="007364D6"/>
    <w:rsid w:val="00736CD3"/>
    <w:rsid w:val="007440CD"/>
    <w:rsid w:val="00754D98"/>
    <w:rsid w:val="007576A2"/>
    <w:rsid w:val="00762625"/>
    <w:rsid w:val="00765385"/>
    <w:rsid w:val="00765436"/>
    <w:rsid w:val="007666BA"/>
    <w:rsid w:val="00767524"/>
    <w:rsid w:val="00771EF2"/>
    <w:rsid w:val="00773F13"/>
    <w:rsid w:val="00777A87"/>
    <w:rsid w:val="007817E8"/>
    <w:rsid w:val="00783F8E"/>
    <w:rsid w:val="00791D44"/>
    <w:rsid w:val="0079260F"/>
    <w:rsid w:val="00792A23"/>
    <w:rsid w:val="0079449C"/>
    <w:rsid w:val="00794FA1"/>
    <w:rsid w:val="00797F66"/>
    <w:rsid w:val="007A1E4D"/>
    <w:rsid w:val="007A507D"/>
    <w:rsid w:val="007A63A4"/>
    <w:rsid w:val="007A6AD3"/>
    <w:rsid w:val="007B251D"/>
    <w:rsid w:val="007B3C88"/>
    <w:rsid w:val="007C0884"/>
    <w:rsid w:val="007C1C40"/>
    <w:rsid w:val="007C200F"/>
    <w:rsid w:val="007D44A7"/>
    <w:rsid w:val="007D677A"/>
    <w:rsid w:val="007E00C6"/>
    <w:rsid w:val="007E0426"/>
    <w:rsid w:val="007F6D7A"/>
    <w:rsid w:val="008013BA"/>
    <w:rsid w:val="00816152"/>
    <w:rsid w:val="00821181"/>
    <w:rsid w:val="0082527B"/>
    <w:rsid w:val="0083289C"/>
    <w:rsid w:val="00833AFD"/>
    <w:rsid w:val="00837047"/>
    <w:rsid w:val="00843873"/>
    <w:rsid w:val="00845FE2"/>
    <w:rsid w:val="008478D9"/>
    <w:rsid w:val="00847DA2"/>
    <w:rsid w:val="00851E3D"/>
    <w:rsid w:val="008538F3"/>
    <w:rsid w:val="00853EBC"/>
    <w:rsid w:val="0085705C"/>
    <w:rsid w:val="0086289F"/>
    <w:rsid w:val="00863DB1"/>
    <w:rsid w:val="008713F5"/>
    <w:rsid w:val="00871ED6"/>
    <w:rsid w:val="00874275"/>
    <w:rsid w:val="0087667A"/>
    <w:rsid w:val="00880B21"/>
    <w:rsid w:val="008860AA"/>
    <w:rsid w:val="00887611"/>
    <w:rsid w:val="00887B06"/>
    <w:rsid w:val="00890EE2"/>
    <w:rsid w:val="008A1A7C"/>
    <w:rsid w:val="008A58D6"/>
    <w:rsid w:val="008A714E"/>
    <w:rsid w:val="008B7058"/>
    <w:rsid w:val="008C0195"/>
    <w:rsid w:val="008C0EC3"/>
    <w:rsid w:val="008C1D9F"/>
    <w:rsid w:val="008C5668"/>
    <w:rsid w:val="008C6AD9"/>
    <w:rsid w:val="008D3CC9"/>
    <w:rsid w:val="008D50C1"/>
    <w:rsid w:val="008D5ACC"/>
    <w:rsid w:val="008D636C"/>
    <w:rsid w:val="008D74D2"/>
    <w:rsid w:val="008D775E"/>
    <w:rsid w:val="008E1268"/>
    <w:rsid w:val="008E17C8"/>
    <w:rsid w:val="008E71EE"/>
    <w:rsid w:val="008F1668"/>
    <w:rsid w:val="008F29DB"/>
    <w:rsid w:val="009106ED"/>
    <w:rsid w:val="00910DD4"/>
    <w:rsid w:val="00912991"/>
    <w:rsid w:val="00915F6A"/>
    <w:rsid w:val="009201AF"/>
    <w:rsid w:val="0092495A"/>
    <w:rsid w:val="00930966"/>
    <w:rsid w:val="009322C4"/>
    <w:rsid w:val="00932B94"/>
    <w:rsid w:val="00937AFF"/>
    <w:rsid w:val="00937F3C"/>
    <w:rsid w:val="00941027"/>
    <w:rsid w:val="0094150C"/>
    <w:rsid w:val="009416EE"/>
    <w:rsid w:val="00951641"/>
    <w:rsid w:val="009528F2"/>
    <w:rsid w:val="00956D45"/>
    <w:rsid w:val="009625C2"/>
    <w:rsid w:val="00963EA5"/>
    <w:rsid w:val="009643D8"/>
    <w:rsid w:val="00970886"/>
    <w:rsid w:val="00972693"/>
    <w:rsid w:val="00973AFE"/>
    <w:rsid w:val="00974580"/>
    <w:rsid w:val="00984E3F"/>
    <w:rsid w:val="009851A2"/>
    <w:rsid w:val="009856CE"/>
    <w:rsid w:val="009856DF"/>
    <w:rsid w:val="00993BFC"/>
    <w:rsid w:val="009951BE"/>
    <w:rsid w:val="009A26D7"/>
    <w:rsid w:val="009A4BA7"/>
    <w:rsid w:val="009A5E81"/>
    <w:rsid w:val="009B1FBA"/>
    <w:rsid w:val="009B2041"/>
    <w:rsid w:val="009B3319"/>
    <w:rsid w:val="009B35F5"/>
    <w:rsid w:val="009B4BEE"/>
    <w:rsid w:val="009B4D3E"/>
    <w:rsid w:val="009B7E3A"/>
    <w:rsid w:val="009C6FD8"/>
    <w:rsid w:val="009C7556"/>
    <w:rsid w:val="009C7D57"/>
    <w:rsid w:val="009D1DFF"/>
    <w:rsid w:val="009D2B0E"/>
    <w:rsid w:val="009D3C0F"/>
    <w:rsid w:val="009D43D1"/>
    <w:rsid w:val="009D6297"/>
    <w:rsid w:val="009D6FD6"/>
    <w:rsid w:val="009D72DC"/>
    <w:rsid w:val="009E05AB"/>
    <w:rsid w:val="009E09D7"/>
    <w:rsid w:val="009F0037"/>
    <w:rsid w:val="009F6512"/>
    <w:rsid w:val="009F7CE6"/>
    <w:rsid w:val="00A00209"/>
    <w:rsid w:val="00A014B1"/>
    <w:rsid w:val="00A04807"/>
    <w:rsid w:val="00A05851"/>
    <w:rsid w:val="00A1464A"/>
    <w:rsid w:val="00A20473"/>
    <w:rsid w:val="00A27526"/>
    <w:rsid w:val="00A475A6"/>
    <w:rsid w:val="00A47EB1"/>
    <w:rsid w:val="00A519D7"/>
    <w:rsid w:val="00A5205E"/>
    <w:rsid w:val="00A6011E"/>
    <w:rsid w:val="00A60540"/>
    <w:rsid w:val="00A6199D"/>
    <w:rsid w:val="00A61B9C"/>
    <w:rsid w:val="00A62C3D"/>
    <w:rsid w:val="00A62C8E"/>
    <w:rsid w:val="00A638CA"/>
    <w:rsid w:val="00A70D14"/>
    <w:rsid w:val="00A73005"/>
    <w:rsid w:val="00A7394A"/>
    <w:rsid w:val="00A81B75"/>
    <w:rsid w:val="00A845C3"/>
    <w:rsid w:val="00A859DE"/>
    <w:rsid w:val="00A85E89"/>
    <w:rsid w:val="00A87644"/>
    <w:rsid w:val="00A95864"/>
    <w:rsid w:val="00AA2AF4"/>
    <w:rsid w:val="00AB0B97"/>
    <w:rsid w:val="00AB1F68"/>
    <w:rsid w:val="00AB53CB"/>
    <w:rsid w:val="00AC3FC3"/>
    <w:rsid w:val="00AC48AF"/>
    <w:rsid w:val="00AC5106"/>
    <w:rsid w:val="00AC5196"/>
    <w:rsid w:val="00AC5AE5"/>
    <w:rsid w:val="00AD0231"/>
    <w:rsid w:val="00AD1964"/>
    <w:rsid w:val="00AD36AD"/>
    <w:rsid w:val="00AD438A"/>
    <w:rsid w:val="00AD62CB"/>
    <w:rsid w:val="00AE0AB9"/>
    <w:rsid w:val="00AE16F8"/>
    <w:rsid w:val="00AE42AB"/>
    <w:rsid w:val="00AE4B08"/>
    <w:rsid w:val="00AE6CD2"/>
    <w:rsid w:val="00AF0815"/>
    <w:rsid w:val="00AF5CBB"/>
    <w:rsid w:val="00AF71C1"/>
    <w:rsid w:val="00B02101"/>
    <w:rsid w:val="00B0370D"/>
    <w:rsid w:val="00B06182"/>
    <w:rsid w:val="00B06294"/>
    <w:rsid w:val="00B1088D"/>
    <w:rsid w:val="00B11450"/>
    <w:rsid w:val="00B16F4F"/>
    <w:rsid w:val="00B20107"/>
    <w:rsid w:val="00B212A9"/>
    <w:rsid w:val="00B21AC5"/>
    <w:rsid w:val="00B257B9"/>
    <w:rsid w:val="00B27B69"/>
    <w:rsid w:val="00B314FE"/>
    <w:rsid w:val="00B33183"/>
    <w:rsid w:val="00B33D29"/>
    <w:rsid w:val="00B43026"/>
    <w:rsid w:val="00B504CE"/>
    <w:rsid w:val="00B5061D"/>
    <w:rsid w:val="00B51A28"/>
    <w:rsid w:val="00B55186"/>
    <w:rsid w:val="00B553FE"/>
    <w:rsid w:val="00B55D41"/>
    <w:rsid w:val="00B64411"/>
    <w:rsid w:val="00B66035"/>
    <w:rsid w:val="00B66F71"/>
    <w:rsid w:val="00B7026E"/>
    <w:rsid w:val="00B70875"/>
    <w:rsid w:val="00B70F74"/>
    <w:rsid w:val="00B740B1"/>
    <w:rsid w:val="00B75CBE"/>
    <w:rsid w:val="00B80E0D"/>
    <w:rsid w:val="00B85D47"/>
    <w:rsid w:val="00B863B8"/>
    <w:rsid w:val="00B879E3"/>
    <w:rsid w:val="00B91328"/>
    <w:rsid w:val="00B921B2"/>
    <w:rsid w:val="00B96A9F"/>
    <w:rsid w:val="00B979D2"/>
    <w:rsid w:val="00BA05A3"/>
    <w:rsid w:val="00BA1692"/>
    <w:rsid w:val="00BA340E"/>
    <w:rsid w:val="00BC0626"/>
    <w:rsid w:val="00BC4D44"/>
    <w:rsid w:val="00BC5FC1"/>
    <w:rsid w:val="00BC6981"/>
    <w:rsid w:val="00BD1DAC"/>
    <w:rsid w:val="00BD6151"/>
    <w:rsid w:val="00BE297D"/>
    <w:rsid w:val="00BF08B1"/>
    <w:rsid w:val="00BF3401"/>
    <w:rsid w:val="00BF34C9"/>
    <w:rsid w:val="00BF3A9A"/>
    <w:rsid w:val="00BF6205"/>
    <w:rsid w:val="00C01526"/>
    <w:rsid w:val="00C044B0"/>
    <w:rsid w:val="00C05AF5"/>
    <w:rsid w:val="00C07F99"/>
    <w:rsid w:val="00C120A9"/>
    <w:rsid w:val="00C141DC"/>
    <w:rsid w:val="00C178F7"/>
    <w:rsid w:val="00C17EBD"/>
    <w:rsid w:val="00C220FD"/>
    <w:rsid w:val="00C31063"/>
    <w:rsid w:val="00C3309F"/>
    <w:rsid w:val="00C34FB3"/>
    <w:rsid w:val="00C375D3"/>
    <w:rsid w:val="00C40D95"/>
    <w:rsid w:val="00C40F54"/>
    <w:rsid w:val="00C427E3"/>
    <w:rsid w:val="00C44EE9"/>
    <w:rsid w:val="00C46749"/>
    <w:rsid w:val="00C53FCE"/>
    <w:rsid w:val="00C55C4D"/>
    <w:rsid w:val="00C56EAD"/>
    <w:rsid w:val="00C60407"/>
    <w:rsid w:val="00C64922"/>
    <w:rsid w:val="00C657CB"/>
    <w:rsid w:val="00C66784"/>
    <w:rsid w:val="00C76235"/>
    <w:rsid w:val="00C764BB"/>
    <w:rsid w:val="00C86F4C"/>
    <w:rsid w:val="00C877C2"/>
    <w:rsid w:val="00C94FFE"/>
    <w:rsid w:val="00C97041"/>
    <w:rsid w:val="00CA094A"/>
    <w:rsid w:val="00CA20A0"/>
    <w:rsid w:val="00CA506A"/>
    <w:rsid w:val="00CA7BBB"/>
    <w:rsid w:val="00CB112E"/>
    <w:rsid w:val="00CB41A2"/>
    <w:rsid w:val="00CB5629"/>
    <w:rsid w:val="00CB6024"/>
    <w:rsid w:val="00CC237C"/>
    <w:rsid w:val="00CC23D7"/>
    <w:rsid w:val="00CC2CEA"/>
    <w:rsid w:val="00CC3E1D"/>
    <w:rsid w:val="00CD39AD"/>
    <w:rsid w:val="00CD45AB"/>
    <w:rsid w:val="00CD512A"/>
    <w:rsid w:val="00CD6827"/>
    <w:rsid w:val="00CF1BBE"/>
    <w:rsid w:val="00CF2A28"/>
    <w:rsid w:val="00CF3515"/>
    <w:rsid w:val="00CF3C74"/>
    <w:rsid w:val="00CF69BE"/>
    <w:rsid w:val="00D03F7D"/>
    <w:rsid w:val="00D05BE6"/>
    <w:rsid w:val="00D1048A"/>
    <w:rsid w:val="00D10D22"/>
    <w:rsid w:val="00D15F94"/>
    <w:rsid w:val="00D16B24"/>
    <w:rsid w:val="00D17624"/>
    <w:rsid w:val="00D20DC4"/>
    <w:rsid w:val="00D24228"/>
    <w:rsid w:val="00D242AC"/>
    <w:rsid w:val="00D267CC"/>
    <w:rsid w:val="00D279C0"/>
    <w:rsid w:val="00D36BC8"/>
    <w:rsid w:val="00D42044"/>
    <w:rsid w:val="00D44E81"/>
    <w:rsid w:val="00D63432"/>
    <w:rsid w:val="00D643DB"/>
    <w:rsid w:val="00D65436"/>
    <w:rsid w:val="00D65ABA"/>
    <w:rsid w:val="00D73C02"/>
    <w:rsid w:val="00D754C7"/>
    <w:rsid w:val="00D75582"/>
    <w:rsid w:val="00D77E78"/>
    <w:rsid w:val="00D81773"/>
    <w:rsid w:val="00D81EBB"/>
    <w:rsid w:val="00D82FC7"/>
    <w:rsid w:val="00D841F4"/>
    <w:rsid w:val="00D86DFB"/>
    <w:rsid w:val="00D939C4"/>
    <w:rsid w:val="00D97C99"/>
    <w:rsid w:val="00DA45F8"/>
    <w:rsid w:val="00DA53BC"/>
    <w:rsid w:val="00DA6CA9"/>
    <w:rsid w:val="00DB1C7F"/>
    <w:rsid w:val="00DC20B3"/>
    <w:rsid w:val="00DD2970"/>
    <w:rsid w:val="00DD4F54"/>
    <w:rsid w:val="00DD5C44"/>
    <w:rsid w:val="00DD7FCC"/>
    <w:rsid w:val="00DE2DE7"/>
    <w:rsid w:val="00DE7134"/>
    <w:rsid w:val="00E07D19"/>
    <w:rsid w:val="00E13527"/>
    <w:rsid w:val="00E136BB"/>
    <w:rsid w:val="00E140C8"/>
    <w:rsid w:val="00E148F5"/>
    <w:rsid w:val="00E17847"/>
    <w:rsid w:val="00E20F2E"/>
    <w:rsid w:val="00E214E6"/>
    <w:rsid w:val="00E221C2"/>
    <w:rsid w:val="00E22264"/>
    <w:rsid w:val="00E23A7D"/>
    <w:rsid w:val="00E3272F"/>
    <w:rsid w:val="00E355FE"/>
    <w:rsid w:val="00E37351"/>
    <w:rsid w:val="00E408EB"/>
    <w:rsid w:val="00E4292B"/>
    <w:rsid w:val="00E45225"/>
    <w:rsid w:val="00E51E22"/>
    <w:rsid w:val="00E528E8"/>
    <w:rsid w:val="00E61D11"/>
    <w:rsid w:val="00E620DF"/>
    <w:rsid w:val="00E62464"/>
    <w:rsid w:val="00E643C0"/>
    <w:rsid w:val="00E668D3"/>
    <w:rsid w:val="00E7218B"/>
    <w:rsid w:val="00E73733"/>
    <w:rsid w:val="00E73CB6"/>
    <w:rsid w:val="00E75812"/>
    <w:rsid w:val="00E768D1"/>
    <w:rsid w:val="00E83077"/>
    <w:rsid w:val="00E8382D"/>
    <w:rsid w:val="00E84F8D"/>
    <w:rsid w:val="00E85300"/>
    <w:rsid w:val="00E91164"/>
    <w:rsid w:val="00E95CCB"/>
    <w:rsid w:val="00E96F1E"/>
    <w:rsid w:val="00EA07B9"/>
    <w:rsid w:val="00EA35BE"/>
    <w:rsid w:val="00EA538B"/>
    <w:rsid w:val="00EA5BBC"/>
    <w:rsid w:val="00EA6DA3"/>
    <w:rsid w:val="00EB0148"/>
    <w:rsid w:val="00EB0BAE"/>
    <w:rsid w:val="00EB3144"/>
    <w:rsid w:val="00EB47D4"/>
    <w:rsid w:val="00EC52D8"/>
    <w:rsid w:val="00ED16EB"/>
    <w:rsid w:val="00ED491B"/>
    <w:rsid w:val="00ED7BE7"/>
    <w:rsid w:val="00EE1198"/>
    <w:rsid w:val="00EE7EBE"/>
    <w:rsid w:val="00EF0383"/>
    <w:rsid w:val="00EF4778"/>
    <w:rsid w:val="00EF7E2A"/>
    <w:rsid w:val="00F05F18"/>
    <w:rsid w:val="00F12BD3"/>
    <w:rsid w:val="00F16D11"/>
    <w:rsid w:val="00F20EC9"/>
    <w:rsid w:val="00F2309D"/>
    <w:rsid w:val="00F25753"/>
    <w:rsid w:val="00F3578A"/>
    <w:rsid w:val="00F402CD"/>
    <w:rsid w:val="00F418E2"/>
    <w:rsid w:val="00F46DA4"/>
    <w:rsid w:val="00F53256"/>
    <w:rsid w:val="00F536D2"/>
    <w:rsid w:val="00F5653E"/>
    <w:rsid w:val="00F569A4"/>
    <w:rsid w:val="00F628C8"/>
    <w:rsid w:val="00F6493F"/>
    <w:rsid w:val="00F67368"/>
    <w:rsid w:val="00F72FD4"/>
    <w:rsid w:val="00F7305F"/>
    <w:rsid w:val="00F731A4"/>
    <w:rsid w:val="00F745CC"/>
    <w:rsid w:val="00F74CC0"/>
    <w:rsid w:val="00F76766"/>
    <w:rsid w:val="00F80EF0"/>
    <w:rsid w:val="00F82585"/>
    <w:rsid w:val="00F82EC9"/>
    <w:rsid w:val="00F856B4"/>
    <w:rsid w:val="00F92EDC"/>
    <w:rsid w:val="00F9306B"/>
    <w:rsid w:val="00FA4FAF"/>
    <w:rsid w:val="00FA6AB4"/>
    <w:rsid w:val="00FB1C92"/>
    <w:rsid w:val="00FB4097"/>
    <w:rsid w:val="00FB4352"/>
    <w:rsid w:val="00FB75DA"/>
    <w:rsid w:val="00FC17D5"/>
    <w:rsid w:val="00FC35AE"/>
    <w:rsid w:val="00FC3893"/>
    <w:rsid w:val="00FC5509"/>
    <w:rsid w:val="00FC66F5"/>
    <w:rsid w:val="00FD210A"/>
    <w:rsid w:val="00FD51A7"/>
    <w:rsid w:val="00FD61EA"/>
    <w:rsid w:val="00FE09E1"/>
    <w:rsid w:val="00FE6339"/>
    <w:rsid w:val="00FF2659"/>
    <w:rsid w:val="00FF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5812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E758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E7581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0"/>
    <w:next w:val="a0"/>
    <w:link w:val="31"/>
    <w:uiPriority w:val="9"/>
    <w:qFormat/>
    <w:rsid w:val="00E75812"/>
    <w:pPr>
      <w:suppressAutoHyphens w:val="0"/>
      <w:spacing w:before="240" w:after="60"/>
      <w:ind w:left="34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E75812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rsid w:val="004419EF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8">
    <w:name w:val="heading 8"/>
    <w:basedOn w:val="a0"/>
    <w:next w:val="a0"/>
    <w:link w:val="80"/>
    <w:uiPriority w:val="9"/>
    <w:qFormat/>
    <w:rsid w:val="00E7581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7581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E7581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">
    <w:name w:val="Заголовок 3 Знак"/>
    <w:link w:val="30"/>
    <w:uiPriority w:val="9"/>
    <w:rsid w:val="00E75812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E7581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link w:val="6"/>
    <w:uiPriority w:val="9"/>
    <w:rsid w:val="004419EF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80">
    <w:name w:val="Заголовок 8 Знак"/>
    <w:link w:val="8"/>
    <w:uiPriority w:val="9"/>
    <w:rsid w:val="00E7581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styleId="a4">
    <w:name w:val="page number"/>
    <w:basedOn w:val="a1"/>
    <w:semiHidden/>
    <w:rsid w:val="00E75812"/>
  </w:style>
  <w:style w:type="character" w:styleId="a5">
    <w:name w:val="Hyperlink"/>
    <w:uiPriority w:val="99"/>
    <w:rsid w:val="00E75812"/>
    <w:rPr>
      <w:color w:val="0000FF"/>
      <w:u w:val="single"/>
    </w:rPr>
  </w:style>
  <w:style w:type="paragraph" w:customStyle="1" w:styleId="Iacaaiea">
    <w:name w:val="Iacaaiea"/>
    <w:basedOn w:val="a0"/>
    <w:rsid w:val="00E75812"/>
    <w:pPr>
      <w:tabs>
        <w:tab w:val="left" w:pos="426"/>
      </w:tabs>
      <w:spacing w:before="120" w:line="360" w:lineRule="atLeast"/>
      <w:jc w:val="center"/>
    </w:pPr>
    <w:rPr>
      <w:rFonts w:eastAsia="Arial"/>
      <w:b/>
      <w:bCs/>
      <w:sz w:val="22"/>
      <w:szCs w:val="22"/>
    </w:rPr>
  </w:style>
  <w:style w:type="paragraph" w:styleId="a6">
    <w:name w:val="header"/>
    <w:basedOn w:val="a0"/>
    <w:link w:val="a7"/>
    <w:uiPriority w:val="99"/>
    <w:rsid w:val="00E7581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E758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0"/>
    <w:link w:val="a9"/>
    <w:uiPriority w:val="99"/>
    <w:rsid w:val="00E7581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E758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E75812"/>
    <w:pPr>
      <w:widowControl w:val="0"/>
      <w:suppressAutoHyphens/>
      <w:autoSpaceDE w:val="0"/>
      <w:ind w:firstLine="720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E75812"/>
    <w:rPr>
      <w:rFonts w:ascii="Arial" w:eastAsia="Arial" w:hAnsi="Arial" w:cs="Arial"/>
      <w:sz w:val="22"/>
      <w:szCs w:val="22"/>
      <w:lang w:eastAsia="ar-SA" w:bidi="ar-SA"/>
    </w:rPr>
  </w:style>
  <w:style w:type="paragraph" w:styleId="aa">
    <w:name w:val="List Paragraph"/>
    <w:basedOn w:val="a0"/>
    <w:uiPriority w:val="34"/>
    <w:qFormat/>
    <w:rsid w:val="00E75812"/>
    <w:pPr>
      <w:ind w:left="720"/>
      <w:contextualSpacing/>
    </w:pPr>
  </w:style>
  <w:style w:type="paragraph" w:styleId="32">
    <w:name w:val="Body Text Indent 3"/>
    <w:basedOn w:val="a0"/>
    <w:link w:val="33"/>
    <w:uiPriority w:val="99"/>
    <w:unhideWhenUsed/>
    <w:rsid w:val="00E75812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E7581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1">
    <w:name w:val="Обычный1"/>
    <w:link w:val="CharChar"/>
    <w:rsid w:val="00E7581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  <w:szCs w:val="22"/>
    </w:rPr>
  </w:style>
  <w:style w:type="character" w:customStyle="1" w:styleId="CharChar">
    <w:name w:val="Обычный Char Char"/>
    <w:link w:val="11"/>
    <w:locked/>
    <w:rsid w:val="00E75812"/>
    <w:rPr>
      <w:rFonts w:ascii="Times New Roman" w:eastAsia="Times New Roman" w:hAnsi="Times New Roman"/>
      <w:snapToGrid w:val="0"/>
      <w:sz w:val="24"/>
      <w:szCs w:val="22"/>
      <w:lang w:eastAsia="ru-RU" w:bidi="ar-SA"/>
    </w:rPr>
  </w:style>
  <w:style w:type="paragraph" w:customStyle="1" w:styleId="21">
    <w:name w:val="Обычный2"/>
    <w:rsid w:val="00E7581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b">
    <w:name w:val="Body Text"/>
    <w:basedOn w:val="a0"/>
    <w:link w:val="ac"/>
    <w:unhideWhenUsed/>
    <w:rsid w:val="00E75812"/>
    <w:pPr>
      <w:spacing w:after="120"/>
    </w:pPr>
  </w:style>
  <w:style w:type="character" w:customStyle="1" w:styleId="ac">
    <w:name w:val="Основной текст Знак"/>
    <w:link w:val="ab"/>
    <w:rsid w:val="00E7581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2">
    <w:name w:val="Body Text 2"/>
    <w:basedOn w:val="a0"/>
    <w:link w:val="23"/>
    <w:uiPriority w:val="99"/>
    <w:semiHidden/>
    <w:unhideWhenUsed/>
    <w:rsid w:val="00E75812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E75812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4">
    <w:name w:val="Основной текст 3 Знак"/>
    <w:link w:val="35"/>
    <w:uiPriority w:val="99"/>
    <w:semiHidden/>
    <w:rsid w:val="00E7581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5">
    <w:name w:val="Body Text 3"/>
    <w:basedOn w:val="a0"/>
    <w:link w:val="34"/>
    <w:uiPriority w:val="99"/>
    <w:semiHidden/>
    <w:unhideWhenUsed/>
    <w:rsid w:val="00E75812"/>
    <w:pPr>
      <w:spacing w:after="120"/>
    </w:pPr>
    <w:rPr>
      <w:sz w:val="16"/>
      <w:szCs w:val="16"/>
    </w:rPr>
  </w:style>
  <w:style w:type="paragraph" w:styleId="ad">
    <w:name w:val="Body Text Indent"/>
    <w:basedOn w:val="a0"/>
    <w:link w:val="ae"/>
    <w:rsid w:val="00E75812"/>
    <w:pPr>
      <w:widowControl w:val="0"/>
      <w:shd w:val="clear" w:color="auto" w:fill="FFFFFF"/>
      <w:suppressAutoHyphens w:val="0"/>
      <w:spacing w:after="120"/>
      <w:ind w:left="283" w:firstLine="709"/>
      <w:jc w:val="both"/>
    </w:pPr>
    <w:rPr>
      <w:sz w:val="20"/>
      <w:szCs w:val="20"/>
    </w:rPr>
  </w:style>
  <w:style w:type="character" w:customStyle="1" w:styleId="ae">
    <w:name w:val="Основной текст с отступом Знак"/>
    <w:link w:val="ad"/>
    <w:rsid w:val="00E75812"/>
    <w:rPr>
      <w:rFonts w:ascii="Times New Roman" w:eastAsia="Times New Roman" w:hAnsi="Times New Roman" w:cs="Times New Roman"/>
      <w:shd w:val="clear" w:color="auto" w:fill="FFFFFF"/>
      <w:lang w:eastAsia="ar-SA"/>
    </w:rPr>
  </w:style>
  <w:style w:type="paragraph" w:styleId="af">
    <w:name w:val="Block Text"/>
    <w:basedOn w:val="a0"/>
    <w:uiPriority w:val="99"/>
    <w:rsid w:val="00E75812"/>
    <w:pPr>
      <w:suppressAutoHyphens w:val="0"/>
      <w:spacing w:after="120"/>
      <w:ind w:left="1440" w:right="1440"/>
    </w:pPr>
    <w:rPr>
      <w:sz w:val="24"/>
      <w:szCs w:val="24"/>
      <w:lang w:eastAsia="ru-RU"/>
    </w:rPr>
  </w:style>
  <w:style w:type="paragraph" w:customStyle="1" w:styleId="7">
    <w:name w:val="Обычный7"/>
    <w:rsid w:val="00E7581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0">
    <w:name w:val="Normal (Web)"/>
    <w:basedOn w:val="a0"/>
    <w:uiPriority w:val="99"/>
    <w:rsid w:val="00E7581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1">
    <w:name w:val="FR1"/>
    <w:uiPriority w:val="99"/>
    <w:rsid w:val="00E75812"/>
    <w:pPr>
      <w:widowControl w:val="0"/>
      <w:spacing w:before="700"/>
    </w:pPr>
    <w:rPr>
      <w:rFonts w:ascii="Times New Roman" w:eastAsia="Times New Roman" w:hAnsi="Times New Roman"/>
      <w:b/>
      <w:snapToGrid w:val="0"/>
      <w:sz w:val="28"/>
    </w:rPr>
  </w:style>
  <w:style w:type="paragraph" w:customStyle="1" w:styleId="-">
    <w:name w:val="Контракт-раздел"/>
    <w:basedOn w:val="a0"/>
    <w:next w:val="-0"/>
    <w:rsid w:val="00E75812"/>
    <w:pPr>
      <w:keepNext/>
      <w:numPr>
        <w:numId w:val="6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0"/>
    <w:rsid w:val="00E75812"/>
    <w:pPr>
      <w:tabs>
        <w:tab w:val="num" w:pos="2471"/>
      </w:tabs>
      <w:suppressAutoHyphens w:val="0"/>
      <w:ind w:left="2471" w:hanging="851"/>
      <w:jc w:val="both"/>
    </w:pPr>
    <w:rPr>
      <w:sz w:val="24"/>
      <w:szCs w:val="24"/>
      <w:lang w:eastAsia="ru-RU"/>
    </w:rPr>
  </w:style>
  <w:style w:type="paragraph" w:customStyle="1" w:styleId="-1">
    <w:name w:val="Контракт-подпункт"/>
    <w:basedOn w:val="a0"/>
    <w:rsid w:val="00E75812"/>
    <w:pPr>
      <w:tabs>
        <w:tab w:val="num" w:pos="851"/>
      </w:tabs>
      <w:suppressAutoHyphens w:val="0"/>
      <w:ind w:left="851" w:hanging="851"/>
      <w:jc w:val="both"/>
    </w:pPr>
    <w:rPr>
      <w:sz w:val="24"/>
      <w:szCs w:val="24"/>
      <w:lang w:eastAsia="ru-RU"/>
    </w:rPr>
  </w:style>
  <w:style w:type="paragraph" w:customStyle="1" w:styleId="-2">
    <w:name w:val="Контракт-подподпункт"/>
    <w:basedOn w:val="a0"/>
    <w:rsid w:val="00E75812"/>
    <w:pPr>
      <w:tabs>
        <w:tab w:val="num" w:pos="1418"/>
      </w:tabs>
      <w:suppressAutoHyphens w:val="0"/>
      <w:ind w:left="1418" w:hanging="567"/>
      <w:jc w:val="both"/>
    </w:pPr>
    <w:rPr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E75812"/>
    <w:rPr>
      <w:rFonts w:eastAsia="Times New Roman"/>
      <w:sz w:val="22"/>
      <w:szCs w:val="22"/>
    </w:rPr>
  </w:style>
  <w:style w:type="character" w:customStyle="1" w:styleId="af2">
    <w:name w:val="Без интервала Знак"/>
    <w:link w:val="af1"/>
    <w:locked/>
    <w:rsid w:val="00E75812"/>
    <w:rPr>
      <w:rFonts w:eastAsia="Times New Roman"/>
      <w:sz w:val="22"/>
      <w:szCs w:val="22"/>
      <w:lang w:eastAsia="ru-RU" w:bidi="ar-SA"/>
    </w:rPr>
  </w:style>
  <w:style w:type="paragraph" w:customStyle="1" w:styleId="41">
    <w:name w:val="Обычный4"/>
    <w:rsid w:val="00E7581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12">
    <w:name w:val="Без интервала1"/>
    <w:link w:val="NoSpacingChar"/>
    <w:rsid w:val="00E75812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12"/>
    <w:locked/>
    <w:rsid w:val="00C141DC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af3">
    <w:name w:val="Title"/>
    <w:basedOn w:val="a0"/>
    <w:link w:val="af4"/>
    <w:qFormat/>
    <w:rsid w:val="00E75812"/>
    <w:pPr>
      <w:suppressAutoHyphens w:val="0"/>
      <w:jc w:val="center"/>
    </w:pPr>
    <w:rPr>
      <w:b/>
      <w:szCs w:val="20"/>
    </w:rPr>
  </w:style>
  <w:style w:type="character" w:customStyle="1" w:styleId="af4">
    <w:name w:val="Название Знак"/>
    <w:link w:val="af3"/>
    <w:rsid w:val="00E7581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5">
    <w:name w:val="Balloon Text"/>
    <w:basedOn w:val="a0"/>
    <w:link w:val="af6"/>
    <w:uiPriority w:val="99"/>
    <w:semiHidden/>
    <w:unhideWhenUsed/>
    <w:rsid w:val="00E75812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E75812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7">
    <w:name w:val="Цветовое выделение"/>
    <w:uiPriority w:val="99"/>
    <w:rsid w:val="00E75812"/>
    <w:rPr>
      <w:b/>
      <w:color w:val="26282F"/>
    </w:rPr>
  </w:style>
  <w:style w:type="paragraph" w:customStyle="1" w:styleId="af8">
    <w:name w:val="Обычный Т"/>
    <w:basedOn w:val="a0"/>
    <w:link w:val="af9"/>
    <w:rsid w:val="00E75812"/>
    <w:pPr>
      <w:suppressAutoHyphens w:val="0"/>
    </w:pPr>
    <w:rPr>
      <w:sz w:val="24"/>
      <w:szCs w:val="20"/>
      <w:lang w:eastAsia="ru-RU"/>
    </w:rPr>
  </w:style>
  <w:style w:type="character" w:customStyle="1" w:styleId="af9">
    <w:name w:val="Обычный Т Знак"/>
    <w:link w:val="af8"/>
    <w:rsid w:val="00E758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Обычный11"/>
    <w:uiPriority w:val="99"/>
    <w:rsid w:val="00E7581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normalcxspmiddle">
    <w:name w:val="normalcxspmiddle"/>
    <w:basedOn w:val="a0"/>
    <w:rsid w:val="00E7581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E758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0">
    <w:name w:val="Обычный21"/>
    <w:rsid w:val="00E7581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ConsPlusTitle">
    <w:name w:val="ConsPlusTitle"/>
    <w:rsid w:val="00E7581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0">
    <w:name w:val="Обычный12"/>
    <w:rsid w:val="00E7581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HTML">
    <w:name w:val="HTML Preformatted"/>
    <w:basedOn w:val="a0"/>
    <w:link w:val="HTML0"/>
    <w:uiPriority w:val="99"/>
    <w:unhideWhenUsed/>
    <w:rsid w:val="00E75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E758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с отступом 31"/>
    <w:basedOn w:val="a0"/>
    <w:rsid w:val="00E75812"/>
    <w:pPr>
      <w:spacing w:after="200" w:line="276" w:lineRule="auto"/>
    </w:pPr>
    <w:rPr>
      <w:rFonts w:ascii="Calibri" w:hAnsi="Calibri"/>
      <w:kern w:val="1"/>
      <w:sz w:val="22"/>
      <w:szCs w:val="22"/>
    </w:rPr>
  </w:style>
  <w:style w:type="character" w:styleId="afa">
    <w:name w:val="footnote reference"/>
    <w:uiPriority w:val="99"/>
    <w:rsid w:val="00E75812"/>
    <w:rPr>
      <w:vertAlign w:val="superscript"/>
    </w:rPr>
  </w:style>
  <w:style w:type="character" w:customStyle="1" w:styleId="24">
    <w:name w:val="Основной текст (2)_"/>
    <w:link w:val="211"/>
    <w:uiPriority w:val="99"/>
    <w:rsid w:val="00E75812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0"/>
    <w:link w:val="24"/>
    <w:uiPriority w:val="99"/>
    <w:rsid w:val="00E75812"/>
    <w:pPr>
      <w:widowControl w:val="0"/>
      <w:shd w:val="clear" w:color="auto" w:fill="FFFFFF"/>
      <w:suppressAutoHyphens w:val="0"/>
      <w:spacing w:line="571" w:lineRule="exact"/>
      <w:jc w:val="both"/>
    </w:pPr>
    <w:rPr>
      <w:rFonts w:ascii="Calibri" w:eastAsia="Calibri" w:hAnsi="Calibri"/>
    </w:rPr>
  </w:style>
  <w:style w:type="paragraph" w:customStyle="1" w:styleId="111">
    <w:name w:val="Знак Знак11"/>
    <w:basedOn w:val="a0"/>
    <w:rsid w:val="00E75812"/>
    <w:pPr>
      <w:widowControl w:val="0"/>
      <w:suppressAutoHyphens w:val="0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afb">
    <w:name w:val="Основной текст_"/>
    <w:link w:val="54"/>
    <w:rsid w:val="00E75812"/>
    <w:rPr>
      <w:shd w:val="clear" w:color="auto" w:fill="FFFFFF"/>
    </w:rPr>
  </w:style>
  <w:style w:type="paragraph" w:customStyle="1" w:styleId="54">
    <w:name w:val="Основной текст54"/>
    <w:basedOn w:val="a0"/>
    <w:link w:val="afb"/>
    <w:rsid w:val="00E75812"/>
    <w:pPr>
      <w:shd w:val="clear" w:color="auto" w:fill="FFFFFF"/>
      <w:suppressAutoHyphens w:val="0"/>
      <w:spacing w:before="120" w:line="0" w:lineRule="atLeast"/>
    </w:pPr>
    <w:rPr>
      <w:rFonts w:ascii="Calibri" w:eastAsia="Calibri" w:hAnsi="Calibri"/>
      <w:sz w:val="20"/>
      <w:szCs w:val="20"/>
    </w:rPr>
  </w:style>
  <w:style w:type="character" w:customStyle="1" w:styleId="105pt">
    <w:name w:val="Основной текст + 10;5 pt"/>
    <w:rsid w:val="00E75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2">
    <w:name w:val="Основной текст (4)_"/>
    <w:link w:val="43"/>
    <w:rsid w:val="00E75812"/>
    <w:rPr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E75812"/>
    <w:pPr>
      <w:shd w:val="clear" w:color="auto" w:fill="FFFFFF"/>
      <w:suppressAutoHyphens w:val="0"/>
      <w:spacing w:after="120" w:line="0" w:lineRule="atLeast"/>
    </w:pPr>
    <w:rPr>
      <w:rFonts w:ascii="Calibri" w:eastAsia="Calibri" w:hAnsi="Calibri"/>
      <w:sz w:val="20"/>
      <w:szCs w:val="20"/>
    </w:rPr>
  </w:style>
  <w:style w:type="character" w:customStyle="1" w:styleId="15">
    <w:name w:val="Основной текст15"/>
    <w:rsid w:val="00E75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iceouttxt6">
    <w:name w:val="iceouttxt6"/>
    <w:rsid w:val="00E75812"/>
    <w:rPr>
      <w:rFonts w:ascii="Arial" w:hAnsi="Arial" w:cs="Arial" w:hint="default"/>
      <w:color w:val="666666"/>
      <w:sz w:val="14"/>
      <w:szCs w:val="14"/>
    </w:rPr>
  </w:style>
  <w:style w:type="table" w:styleId="afc">
    <w:name w:val="Table Grid"/>
    <w:basedOn w:val="a2"/>
    <w:uiPriority w:val="59"/>
    <w:rsid w:val="006E665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0"/>
    <w:rsid w:val="00174A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kzvalue">
    <w:name w:val="ikzvalue"/>
    <w:basedOn w:val="a1"/>
    <w:rsid w:val="0085705C"/>
  </w:style>
  <w:style w:type="character" w:customStyle="1" w:styleId="lots-wrap-contentbodyval2">
    <w:name w:val="lots-wrap-content__body__val2"/>
    <w:basedOn w:val="a1"/>
    <w:rsid w:val="002B4D79"/>
  </w:style>
  <w:style w:type="character" w:customStyle="1" w:styleId="13">
    <w:name w:val="Основной текст Знак1"/>
    <w:basedOn w:val="a1"/>
    <w:uiPriority w:val="99"/>
    <w:semiHidden/>
    <w:rsid w:val="004419EF"/>
  </w:style>
  <w:style w:type="character" w:customStyle="1" w:styleId="25">
    <w:name w:val="Основной текст с отступом 2 Знак"/>
    <w:link w:val="26"/>
    <w:semiHidden/>
    <w:locked/>
    <w:rsid w:val="004419EF"/>
    <w:rPr>
      <w:sz w:val="24"/>
      <w:szCs w:val="24"/>
      <w:lang w:eastAsia="ru-RU"/>
    </w:rPr>
  </w:style>
  <w:style w:type="paragraph" w:styleId="26">
    <w:name w:val="Body Text Indent 2"/>
    <w:basedOn w:val="a0"/>
    <w:link w:val="25"/>
    <w:semiHidden/>
    <w:rsid w:val="004419EF"/>
    <w:pPr>
      <w:suppressAutoHyphens w:val="0"/>
      <w:spacing w:after="120" w:line="480" w:lineRule="auto"/>
      <w:ind w:left="283"/>
    </w:pPr>
    <w:rPr>
      <w:rFonts w:ascii="Calibri" w:eastAsia="Calibri" w:hAnsi="Calibri"/>
      <w:sz w:val="24"/>
      <w:szCs w:val="24"/>
      <w:lang w:eastAsia="ru-RU"/>
    </w:rPr>
  </w:style>
  <w:style w:type="character" w:customStyle="1" w:styleId="212">
    <w:name w:val="Основной текст с отступом 2 Знак1"/>
    <w:uiPriority w:val="99"/>
    <w:semiHidden/>
    <w:rsid w:val="004419E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4">
    <w:name w:val="Верхний колонтитул Знак1"/>
    <w:basedOn w:val="a1"/>
    <w:uiPriority w:val="99"/>
    <w:semiHidden/>
    <w:rsid w:val="004419EF"/>
  </w:style>
  <w:style w:type="paragraph" w:styleId="afd">
    <w:name w:val="endnote text"/>
    <w:basedOn w:val="a0"/>
    <w:link w:val="afe"/>
    <w:uiPriority w:val="99"/>
    <w:semiHidden/>
    <w:unhideWhenUsed/>
    <w:rsid w:val="004419EF"/>
    <w:pPr>
      <w:suppressAutoHyphens w:val="0"/>
    </w:pPr>
    <w:rPr>
      <w:rFonts w:ascii="Calibri" w:eastAsia="Calibri" w:hAnsi="Calibri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4419EF"/>
    <w:rPr>
      <w:rFonts w:ascii="Calibri" w:eastAsia="Calibri" w:hAnsi="Calibri" w:cs="Times New Roman"/>
      <w:sz w:val="20"/>
      <w:szCs w:val="20"/>
    </w:rPr>
  </w:style>
  <w:style w:type="character" w:styleId="aff">
    <w:name w:val="endnote reference"/>
    <w:uiPriority w:val="99"/>
    <w:semiHidden/>
    <w:unhideWhenUsed/>
    <w:rsid w:val="004419EF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4419EF"/>
    <w:pPr>
      <w:suppressAutoHyphens w:val="0"/>
    </w:pPr>
    <w:rPr>
      <w:rFonts w:ascii="Calibri" w:eastAsia="Calibri" w:hAnsi="Calibri"/>
      <w:sz w:val="20"/>
      <w:szCs w:val="20"/>
    </w:rPr>
  </w:style>
  <w:style w:type="character" w:customStyle="1" w:styleId="aff1">
    <w:name w:val="Текст сноски Знак"/>
    <w:link w:val="aff0"/>
    <w:uiPriority w:val="99"/>
    <w:semiHidden/>
    <w:rsid w:val="004419EF"/>
    <w:rPr>
      <w:rFonts w:ascii="Calibri" w:eastAsia="Calibri" w:hAnsi="Calibri" w:cs="Times New Roman"/>
      <w:sz w:val="20"/>
      <w:szCs w:val="20"/>
    </w:rPr>
  </w:style>
  <w:style w:type="paragraph" w:customStyle="1" w:styleId="otekstj">
    <w:name w:val="otekstj"/>
    <w:basedOn w:val="a0"/>
    <w:rsid w:val="004419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4419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2">
    <w:name w:val="Strong"/>
    <w:uiPriority w:val="22"/>
    <w:qFormat/>
    <w:rsid w:val="004419EF"/>
    <w:rPr>
      <w:b/>
      <w:bCs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4419EF"/>
    <w:pPr>
      <w:pBdr>
        <w:bottom w:val="single" w:sz="6" w:space="1" w:color="auto"/>
      </w:pBdr>
      <w:suppressAutoHyphens w:val="0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4419EF"/>
    <w:rPr>
      <w:rFonts w:ascii="Arial" w:eastAsia="Times New Roman" w:hAnsi="Arial" w:cs="Times New Roman"/>
      <w:vanish/>
      <w:sz w:val="16"/>
      <w:szCs w:val="16"/>
    </w:rPr>
  </w:style>
  <w:style w:type="character" w:customStyle="1" w:styleId="b-date-picker">
    <w:name w:val="b-date-picker"/>
    <w:basedOn w:val="a1"/>
    <w:rsid w:val="004419EF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4419EF"/>
    <w:pPr>
      <w:pBdr>
        <w:top w:val="single" w:sz="6" w:space="1" w:color="auto"/>
      </w:pBdr>
      <w:suppressAutoHyphens w:val="0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4419EF"/>
    <w:rPr>
      <w:rFonts w:ascii="Arial" w:eastAsia="Times New Roman" w:hAnsi="Arial" w:cs="Times New Roman"/>
      <w:vanish/>
      <w:sz w:val="16"/>
      <w:szCs w:val="16"/>
    </w:rPr>
  </w:style>
  <w:style w:type="paragraph" w:customStyle="1" w:styleId="3">
    <w:name w:val="Стиль3 Знак Знак"/>
    <w:basedOn w:val="26"/>
    <w:rsid w:val="004419EF"/>
    <w:pPr>
      <w:widowControl w:val="0"/>
      <w:numPr>
        <w:ilvl w:val="2"/>
        <w:numId w:val="15"/>
      </w:numPr>
      <w:tabs>
        <w:tab w:val="clear" w:pos="360"/>
      </w:tabs>
      <w:adjustRightInd w:val="0"/>
      <w:spacing w:after="0" w:line="240" w:lineRule="auto"/>
      <w:ind w:left="0" w:hanging="180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a">
    <w:name w:val="Normal Indent"/>
    <w:aliases w:val=" Знак"/>
    <w:basedOn w:val="a0"/>
    <w:rsid w:val="004419EF"/>
    <w:pPr>
      <w:numPr>
        <w:ilvl w:val="1"/>
        <w:numId w:val="15"/>
      </w:numPr>
      <w:suppressAutoHyphens w:val="0"/>
    </w:pPr>
    <w:rPr>
      <w:sz w:val="24"/>
      <w:szCs w:val="24"/>
      <w:lang w:eastAsia="ru-RU"/>
    </w:rPr>
  </w:style>
  <w:style w:type="paragraph" w:customStyle="1" w:styleId="pj">
    <w:name w:val="pj"/>
    <w:basedOn w:val="a0"/>
    <w:rsid w:val="004419EF"/>
    <w:pPr>
      <w:suppressAutoHyphens w:val="0"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character" w:styleId="aff3">
    <w:name w:val="annotation reference"/>
    <w:uiPriority w:val="99"/>
    <w:semiHidden/>
    <w:unhideWhenUsed/>
    <w:rsid w:val="004419EF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4419EF"/>
    <w:pPr>
      <w:suppressAutoHyphens w:val="0"/>
      <w:spacing w:after="200"/>
    </w:pPr>
    <w:rPr>
      <w:rFonts w:ascii="Calibri" w:eastAsia="Calibri" w:hAnsi="Calibri"/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4419EF"/>
    <w:rPr>
      <w:rFonts w:ascii="Calibri" w:eastAsia="Calibri" w:hAnsi="Calibri" w:cs="Times New Roman"/>
      <w:sz w:val="20"/>
      <w:szCs w:val="20"/>
    </w:rPr>
  </w:style>
  <w:style w:type="paragraph" w:styleId="aff6">
    <w:name w:val="Revision"/>
    <w:hidden/>
    <w:uiPriority w:val="99"/>
    <w:semiHidden/>
    <w:rsid w:val="004419EF"/>
    <w:rPr>
      <w:sz w:val="22"/>
      <w:szCs w:val="22"/>
      <w:lang w:eastAsia="en-US"/>
    </w:rPr>
  </w:style>
  <w:style w:type="paragraph" w:styleId="aff7">
    <w:name w:val="annotation subject"/>
    <w:basedOn w:val="aff4"/>
    <w:next w:val="aff4"/>
    <w:link w:val="aff8"/>
    <w:uiPriority w:val="99"/>
    <w:semiHidden/>
    <w:unhideWhenUsed/>
    <w:rsid w:val="004419EF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4419E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55pt">
    <w:name w:val="Основной текст (2) + 5;5 pt"/>
    <w:rsid w:val="004419E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">
    <w:name w:val="Основной текст (2) + 7 pt"/>
    <w:rsid w:val="004419E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nsolas95pt0pt">
    <w:name w:val="Основной текст (2) + Consolas;9;5 pt;Интервал 0 pt"/>
    <w:rsid w:val="004419E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"/>
    <w:rsid w:val="004419E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4419E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Consolas10pt">
    <w:name w:val="Основной текст (2) + Consolas;10 pt"/>
    <w:rsid w:val="004419E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tended-textshort">
    <w:name w:val="extended-text__short"/>
    <w:basedOn w:val="a1"/>
    <w:rsid w:val="004419EF"/>
  </w:style>
  <w:style w:type="paragraph" w:customStyle="1" w:styleId="headertext">
    <w:name w:val="headertext"/>
    <w:basedOn w:val="a0"/>
    <w:rsid w:val="004419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cattext">
    <w:name w:val="ecattext"/>
    <w:basedOn w:val="a1"/>
    <w:rsid w:val="004419EF"/>
  </w:style>
  <w:style w:type="paragraph" w:customStyle="1" w:styleId="xl64">
    <w:name w:val="xl64"/>
    <w:basedOn w:val="a0"/>
    <w:rsid w:val="004419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21">
    <w:name w:val="12"/>
    <w:basedOn w:val="a1"/>
    <w:rsid w:val="004419EF"/>
  </w:style>
  <w:style w:type="character" w:styleId="aff9">
    <w:name w:val="Placeholder Text"/>
    <w:uiPriority w:val="99"/>
    <w:semiHidden/>
    <w:rsid w:val="004419EF"/>
    <w:rPr>
      <w:color w:val="808080"/>
    </w:rPr>
  </w:style>
  <w:style w:type="paragraph" w:customStyle="1" w:styleId="formattext">
    <w:name w:val="formattext"/>
    <w:basedOn w:val="a0"/>
    <w:rsid w:val="004419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uttonname">
    <w:name w:val="button__name"/>
    <w:basedOn w:val="a1"/>
    <w:rsid w:val="004419EF"/>
  </w:style>
  <w:style w:type="character" w:styleId="affa">
    <w:name w:val="Emphasis"/>
    <w:uiPriority w:val="20"/>
    <w:qFormat/>
    <w:rsid w:val="004419EF"/>
    <w:rPr>
      <w:i/>
      <w:iCs/>
    </w:rPr>
  </w:style>
  <w:style w:type="character" w:customStyle="1" w:styleId="right">
    <w:name w:val="right"/>
    <w:basedOn w:val="a1"/>
    <w:rsid w:val="004419EF"/>
  </w:style>
  <w:style w:type="character" w:customStyle="1" w:styleId="markedcontent">
    <w:name w:val="markedcontent"/>
    <w:basedOn w:val="a1"/>
    <w:rsid w:val="004419EF"/>
  </w:style>
  <w:style w:type="character" w:styleId="affb">
    <w:name w:val="FollowedHyperlink"/>
    <w:uiPriority w:val="99"/>
    <w:semiHidden/>
    <w:unhideWhenUsed/>
    <w:rsid w:val="004419EF"/>
    <w:rPr>
      <w:color w:val="800080"/>
      <w:u w:val="single"/>
    </w:rPr>
  </w:style>
  <w:style w:type="paragraph" w:customStyle="1" w:styleId="font5">
    <w:name w:val="font5"/>
    <w:basedOn w:val="a0"/>
    <w:rsid w:val="004419EF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0"/>
    <w:rsid w:val="004419E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0"/>
    <w:rsid w:val="004419EF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89">
    <w:name w:val="xl89"/>
    <w:basedOn w:val="a0"/>
    <w:rsid w:val="004419EF"/>
    <w:pP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0">
    <w:name w:val="xl90"/>
    <w:basedOn w:val="a0"/>
    <w:rsid w:val="004419EF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1">
    <w:name w:val="xl91"/>
    <w:basedOn w:val="a0"/>
    <w:rsid w:val="004419EF"/>
    <w:pP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2">
    <w:name w:val="xl92"/>
    <w:basedOn w:val="a0"/>
    <w:rsid w:val="004419EF"/>
    <w:pP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3">
    <w:name w:val="xl93"/>
    <w:basedOn w:val="a0"/>
    <w:rsid w:val="004419EF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4">
    <w:name w:val="xl94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5">
    <w:name w:val="xl95"/>
    <w:basedOn w:val="a0"/>
    <w:rsid w:val="004419EF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6">
    <w:name w:val="xl96"/>
    <w:basedOn w:val="a0"/>
    <w:rsid w:val="004419EF"/>
    <w:pP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7">
    <w:name w:val="xl97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8">
    <w:name w:val="xl98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9">
    <w:name w:val="xl99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0">
    <w:name w:val="xl100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1">
    <w:name w:val="xl101"/>
    <w:basedOn w:val="a0"/>
    <w:rsid w:val="004419EF"/>
    <w:pP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102">
    <w:name w:val="xl102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3">
    <w:name w:val="xl103"/>
    <w:basedOn w:val="a0"/>
    <w:rsid w:val="004419E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4">
    <w:name w:val="xl104"/>
    <w:basedOn w:val="a0"/>
    <w:rsid w:val="004419EF"/>
    <w:pP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05">
    <w:name w:val="xl105"/>
    <w:basedOn w:val="a0"/>
    <w:rsid w:val="004419EF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7">
    <w:name w:val="xl107"/>
    <w:basedOn w:val="a0"/>
    <w:rsid w:val="004419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8">
    <w:name w:val="xl108"/>
    <w:basedOn w:val="a0"/>
    <w:rsid w:val="004419EF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109">
    <w:name w:val="xl109"/>
    <w:basedOn w:val="a0"/>
    <w:rsid w:val="004419EF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110">
    <w:name w:val="xl110"/>
    <w:basedOn w:val="a0"/>
    <w:rsid w:val="004419EF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11">
    <w:name w:val="xl111"/>
    <w:basedOn w:val="a0"/>
    <w:rsid w:val="004419EF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112">
    <w:name w:val="xl112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13">
    <w:name w:val="xl113"/>
    <w:basedOn w:val="a0"/>
    <w:rsid w:val="004419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14">
    <w:name w:val="xl114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15">
    <w:name w:val="xl115"/>
    <w:basedOn w:val="a0"/>
    <w:rsid w:val="004419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16">
    <w:name w:val="xl116"/>
    <w:basedOn w:val="a0"/>
    <w:rsid w:val="004419EF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17">
    <w:name w:val="xl117"/>
    <w:basedOn w:val="a0"/>
    <w:rsid w:val="004419E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18">
    <w:name w:val="xl118"/>
    <w:basedOn w:val="a0"/>
    <w:rsid w:val="004419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19">
    <w:name w:val="xl119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sz w:val="26"/>
      <w:szCs w:val="26"/>
      <w:lang w:eastAsia="ru-RU"/>
    </w:rPr>
  </w:style>
  <w:style w:type="paragraph" w:customStyle="1" w:styleId="xl120">
    <w:name w:val="xl120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6"/>
      <w:szCs w:val="26"/>
      <w:lang w:eastAsia="ru-RU"/>
    </w:rPr>
  </w:style>
  <w:style w:type="paragraph" w:customStyle="1" w:styleId="xl121">
    <w:name w:val="xl121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122">
    <w:name w:val="xl122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i/>
      <w:iCs/>
      <w:sz w:val="24"/>
      <w:szCs w:val="24"/>
      <w:lang w:eastAsia="ru-RU"/>
    </w:rPr>
  </w:style>
  <w:style w:type="paragraph" w:customStyle="1" w:styleId="xl123">
    <w:name w:val="xl123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24">
    <w:name w:val="xl124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25">
    <w:name w:val="xl125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26">
    <w:name w:val="xl126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127">
    <w:name w:val="xl127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28">
    <w:name w:val="xl128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29">
    <w:name w:val="xl129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30">
    <w:name w:val="xl130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31">
    <w:name w:val="xl131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132">
    <w:name w:val="xl132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34">
    <w:name w:val="xl134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35">
    <w:name w:val="xl135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41">
    <w:name w:val="xl141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142">
    <w:name w:val="xl142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43">
    <w:name w:val="xl143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44">
    <w:name w:val="xl144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45">
    <w:name w:val="xl145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46">
    <w:name w:val="xl146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148">
    <w:name w:val="xl148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49">
    <w:name w:val="xl149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0">
    <w:name w:val="xl150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4"/>
      <w:szCs w:val="24"/>
      <w:lang w:eastAsia="ru-RU"/>
    </w:rPr>
  </w:style>
  <w:style w:type="paragraph" w:customStyle="1" w:styleId="xl152">
    <w:name w:val="xl152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4419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0"/>
    <w:rsid w:val="00441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158">
    <w:name w:val="xl158"/>
    <w:basedOn w:val="a0"/>
    <w:rsid w:val="004419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59">
    <w:name w:val="xl159"/>
    <w:basedOn w:val="a0"/>
    <w:rsid w:val="004419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0">
    <w:name w:val="xl160"/>
    <w:basedOn w:val="a0"/>
    <w:rsid w:val="004419EF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61">
    <w:name w:val="xl161"/>
    <w:basedOn w:val="a0"/>
    <w:rsid w:val="004419EF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162">
    <w:name w:val="xl162"/>
    <w:basedOn w:val="a0"/>
    <w:rsid w:val="004419EF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163">
    <w:name w:val="xl163"/>
    <w:basedOn w:val="a0"/>
    <w:rsid w:val="004419EF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64">
    <w:name w:val="xl164"/>
    <w:basedOn w:val="a0"/>
    <w:rsid w:val="004419EF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87">
    <w:name w:val="xl87"/>
    <w:basedOn w:val="a0"/>
    <w:rsid w:val="004419EF"/>
    <w:pP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88">
    <w:name w:val="xl88"/>
    <w:basedOn w:val="a0"/>
    <w:rsid w:val="004419EF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msonormal0">
    <w:name w:val="msonormal"/>
    <w:basedOn w:val="a0"/>
    <w:rsid w:val="003E78D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3">
    <w:name w:val="xl63"/>
    <w:basedOn w:val="a0"/>
    <w:rsid w:val="003E78D7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65">
    <w:name w:val="xl65"/>
    <w:basedOn w:val="a0"/>
    <w:rsid w:val="003E78D7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66">
    <w:name w:val="xl66"/>
    <w:basedOn w:val="a0"/>
    <w:rsid w:val="003E78D7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67">
    <w:name w:val="xl67"/>
    <w:basedOn w:val="a0"/>
    <w:rsid w:val="003E78D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68">
    <w:name w:val="xl68"/>
    <w:basedOn w:val="a0"/>
    <w:rsid w:val="003E78D7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69">
    <w:name w:val="xl69"/>
    <w:basedOn w:val="a0"/>
    <w:rsid w:val="003E78D7"/>
    <w:pPr>
      <w:suppressAutoHyphens w:val="0"/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0"/>
    <w:rsid w:val="003E78D7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71">
    <w:name w:val="xl71"/>
    <w:basedOn w:val="a0"/>
    <w:rsid w:val="003E78D7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  <w:lang w:eastAsia="ru-RU"/>
    </w:rPr>
  </w:style>
  <w:style w:type="paragraph" w:customStyle="1" w:styleId="xl72">
    <w:name w:val="xl72"/>
    <w:basedOn w:val="a0"/>
    <w:rsid w:val="003E78D7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0"/>
    <w:rsid w:val="003E78D7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74">
    <w:name w:val="xl74"/>
    <w:basedOn w:val="a0"/>
    <w:rsid w:val="003E78D7"/>
    <w:pPr>
      <w:pBdr>
        <w:top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75">
    <w:name w:val="xl75"/>
    <w:basedOn w:val="a0"/>
    <w:rsid w:val="003E78D7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6">
    <w:name w:val="xl76"/>
    <w:basedOn w:val="a0"/>
    <w:rsid w:val="003E78D7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7">
    <w:name w:val="xl77"/>
    <w:basedOn w:val="a0"/>
    <w:rsid w:val="003E78D7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78">
    <w:name w:val="xl78"/>
    <w:basedOn w:val="a0"/>
    <w:rsid w:val="003E78D7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ru-RU"/>
    </w:rPr>
  </w:style>
  <w:style w:type="paragraph" w:customStyle="1" w:styleId="xl79">
    <w:name w:val="xl79"/>
    <w:basedOn w:val="a0"/>
    <w:rsid w:val="003E78D7"/>
    <w:pP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0">
    <w:name w:val="xl80"/>
    <w:basedOn w:val="a0"/>
    <w:rsid w:val="003E78D7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0"/>
    <w:rsid w:val="003E78D7"/>
    <w:pPr>
      <w:suppressAutoHyphens w:val="0"/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ru-RU"/>
    </w:rPr>
  </w:style>
  <w:style w:type="paragraph" w:customStyle="1" w:styleId="xl82">
    <w:name w:val="xl82"/>
    <w:basedOn w:val="a0"/>
    <w:rsid w:val="003E78D7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83">
    <w:name w:val="xl83"/>
    <w:basedOn w:val="a0"/>
    <w:rsid w:val="003E78D7"/>
    <w:pPr>
      <w:suppressAutoHyphens w:val="0"/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ru-RU"/>
    </w:rPr>
  </w:style>
  <w:style w:type="paragraph" w:customStyle="1" w:styleId="xl84">
    <w:name w:val="xl84"/>
    <w:basedOn w:val="a0"/>
    <w:rsid w:val="003E78D7"/>
    <w:pPr>
      <w:suppressAutoHyphens w:val="0"/>
      <w:spacing w:before="100" w:beforeAutospacing="1" w:after="100" w:afterAutospacing="1"/>
    </w:pPr>
    <w:rPr>
      <w:rFonts w:ascii="Arial" w:hAnsi="Arial" w:cs="Arial"/>
      <w:color w:val="7F7F7F"/>
      <w:sz w:val="16"/>
      <w:szCs w:val="16"/>
      <w:lang w:eastAsia="ru-RU"/>
    </w:rPr>
  </w:style>
  <w:style w:type="paragraph" w:customStyle="1" w:styleId="xl85">
    <w:name w:val="xl85"/>
    <w:basedOn w:val="a0"/>
    <w:rsid w:val="003E78D7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0"/>
    <w:rsid w:val="003E78D7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65">
    <w:name w:val="xl165"/>
    <w:basedOn w:val="a0"/>
    <w:rsid w:val="003E78D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66">
    <w:name w:val="xl166"/>
    <w:basedOn w:val="a0"/>
    <w:rsid w:val="003E78D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67">
    <w:name w:val="xl167"/>
    <w:basedOn w:val="a0"/>
    <w:rsid w:val="003E78D7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3E78D7"/>
    <w:pP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69">
    <w:name w:val="xl169"/>
    <w:basedOn w:val="a0"/>
    <w:rsid w:val="003E78D7"/>
    <w:pPr>
      <w:pBdr>
        <w:top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F68E3-1104-4434-80AD-EF8EAC76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Raspberry</dc:creator>
  <cp:lastModifiedBy>*</cp:lastModifiedBy>
  <cp:revision>4</cp:revision>
  <cp:lastPrinted>2025-02-13T07:54:00Z</cp:lastPrinted>
  <dcterms:created xsi:type="dcterms:W3CDTF">2026-04-22T14:45:00Z</dcterms:created>
  <dcterms:modified xsi:type="dcterms:W3CDTF">2026-06-10T09:47:00Z</dcterms:modified>
</cp:coreProperties>
</file>