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DCE3" w14:textId="5D41DDBD" w:rsidR="007D1B71" w:rsidRPr="005612BA" w:rsidRDefault="002E5412" w:rsidP="005612BA">
      <w:pPr>
        <w:ind w:firstLine="709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Муниципальный к</w:t>
      </w:r>
      <w:r w:rsidR="00CA5ECE" w:rsidRPr="005612BA">
        <w:rPr>
          <w:b/>
          <w:sz w:val="22"/>
          <w:szCs w:val="22"/>
        </w:rPr>
        <w:t xml:space="preserve">онтракт </w:t>
      </w:r>
      <w:r w:rsidR="007D1B71" w:rsidRPr="005612BA">
        <w:rPr>
          <w:b/>
          <w:sz w:val="22"/>
          <w:szCs w:val="22"/>
        </w:rPr>
        <w:t xml:space="preserve">№ </w:t>
      </w:r>
      <w:r w:rsidR="00590081">
        <w:rPr>
          <w:b/>
          <w:sz w:val="22"/>
          <w:szCs w:val="22"/>
        </w:rPr>
        <w:t>Н</w:t>
      </w:r>
      <w:r w:rsidR="003273CC">
        <w:rPr>
          <w:b/>
          <w:sz w:val="22"/>
          <w:szCs w:val="22"/>
        </w:rPr>
        <w:t>К</w:t>
      </w:r>
      <w:r w:rsidR="00D149F4" w:rsidRPr="005612BA">
        <w:rPr>
          <w:b/>
          <w:sz w:val="22"/>
          <w:szCs w:val="22"/>
        </w:rPr>
        <w:t>/2026</w:t>
      </w:r>
    </w:p>
    <w:p w14:paraId="027E445C" w14:textId="0185C1CE" w:rsidR="007D1B71" w:rsidRPr="005612BA" w:rsidRDefault="007D1B71" w:rsidP="005612BA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5612BA">
        <w:rPr>
          <w:b/>
          <w:sz w:val="22"/>
          <w:szCs w:val="22"/>
        </w:rPr>
        <w:t>(Идентификационный код закупки -</w:t>
      </w:r>
      <w:r w:rsidR="00912D77" w:rsidRPr="005612BA">
        <w:rPr>
          <w:b/>
          <w:sz w:val="22"/>
          <w:szCs w:val="22"/>
        </w:rPr>
        <w:t xml:space="preserve"> </w:t>
      </w:r>
      <w:r w:rsidR="00F2694F" w:rsidRPr="005612BA">
        <w:rPr>
          <w:b/>
          <w:sz w:val="22"/>
          <w:szCs w:val="22"/>
        </w:rPr>
        <w:t>263272002240327200100100020000000244</w:t>
      </w:r>
      <w:r w:rsidRPr="005612BA">
        <w:rPr>
          <w:b/>
          <w:sz w:val="22"/>
          <w:szCs w:val="22"/>
        </w:rPr>
        <w:t>)</w:t>
      </w:r>
      <w:bookmarkEnd w:id="0"/>
    </w:p>
    <w:p w14:paraId="4ACD21E5" w14:textId="77777777" w:rsidR="007D1B71" w:rsidRPr="005612BA" w:rsidRDefault="007D1B71" w:rsidP="005612BA">
      <w:pPr>
        <w:ind w:firstLine="709"/>
        <w:jc w:val="center"/>
        <w:rPr>
          <w:b/>
          <w:sz w:val="22"/>
          <w:szCs w:val="22"/>
        </w:rPr>
      </w:pPr>
    </w:p>
    <w:p w14:paraId="79561A2C" w14:textId="05C66AC9" w:rsidR="00F2694F" w:rsidRPr="005612BA" w:rsidRDefault="00F2694F" w:rsidP="005612BA">
      <w:pPr>
        <w:ind w:firstLine="708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с. Некрасовка</w:t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Pr="005612BA">
        <w:rPr>
          <w:sz w:val="22"/>
          <w:szCs w:val="22"/>
        </w:rPr>
        <w:tab/>
      </w:r>
      <w:r w:rsidR="0078139E" w:rsidRPr="005612BA">
        <w:rPr>
          <w:sz w:val="22"/>
          <w:szCs w:val="22"/>
        </w:rPr>
        <w:t xml:space="preserve">                                     </w:t>
      </w:r>
      <w:r w:rsidR="003B3641" w:rsidRPr="005612BA">
        <w:rPr>
          <w:sz w:val="22"/>
          <w:szCs w:val="22"/>
        </w:rPr>
        <w:t>______</w:t>
      </w:r>
      <w:r w:rsidR="0078139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2026 г.</w:t>
      </w:r>
    </w:p>
    <w:p w14:paraId="773709A9" w14:textId="77777777" w:rsidR="00F2694F" w:rsidRPr="005612BA" w:rsidRDefault="00F2694F" w:rsidP="005612BA">
      <w:pPr>
        <w:ind w:firstLine="708"/>
        <w:jc w:val="both"/>
        <w:rPr>
          <w:sz w:val="22"/>
          <w:szCs w:val="22"/>
        </w:rPr>
      </w:pPr>
    </w:p>
    <w:p w14:paraId="50BABA95" w14:textId="5A7B7336" w:rsidR="00213FCA" w:rsidRPr="005612BA" w:rsidRDefault="00F2694F" w:rsidP="005612BA">
      <w:pPr>
        <w:ind w:firstLine="708"/>
        <w:jc w:val="both"/>
        <w:rPr>
          <w:b/>
          <w:bCs/>
          <w:sz w:val="22"/>
          <w:szCs w:val="22"/>
        </w:rPr>
      </w:pPr>
      <w:r w:rsidRPr="005612BA">
        <w:rPr>
          <w:sz w:val="22"/>
          <w:szCs w:val="22"/>
        </w:rPr>
        <w:t>Муниципальное бюджетное дошкольное образовательное учреждение детский сад №1 с. Некрасовка Хабаровского муниципального района Хабаровского края</w:t>
      </w:r>
      <w:r w:rsidR="00D149F4" w:rsidRPr="005612BA">
        <w:rPr>
          <w:sz w:val="22"/>
          <w:szCs w:val="22"/>
        </w:rPr>
        <w:t xml:space="preserve"> (МБДОУ № 1 С.НЕКРАСОВКА)</w:t>
      </w:r>
      <w:r w:rsidRPr="005612BA">
        <w:rPr>
          <w:sz w:val="22"/>
          <w:szCs w:val="22"/>
        </w:rPr>
        <w:t>, именуемое в дальнейшем «Заказчик», в лице Заведующей Палушиной Натальи Юрьевны, действующей на основании Устава</w:t>
      </w:r>
      <w:r w:rsidR="00213FCA" w:rsidRPr="005612BA">
        <w:rPr>
          <w:sz w:val="22"/>
          <w:szCs w:val="22"/>
        </w:rPr>
        <w:t>, с одной стороны</w:t>
      </w:r>
      <w:r w:rsidR="00213FCA" w:rsidRPr="005612BA">
        <w:rPr>
          <w:bCs/>
          <w:iCs/>
          <w:spacing w:val="-6"/>
          <w:sz w:val="22"/>
          <w:szCs w:val="22"/>
        </w:rPr>
        <w:t xml:space="preserve"> и </w:t>
      </w:r>
      <w:r w:rsidR="00590081">
        <w:rPr>
          <w:b/>
          <w:sz w:val="22"/>
          <w:szCs w:val="22"/>
        </w:rPr>
        <w:t>_______________________________________________</w:t>
      </w:r>
      <w:r w:rsidR="00D149F4" w:rsidRPr="005612BA">
        <w:rPr>
          <w:b/>
          <w:sz w:val="22"/>
          <w:szCs w:val="22"/>
        </w:rPr>
        <w:t xml:space="preserve">, именуемое в дальнейшем «Поставщик», в лице </w:t>
      </w:r>
      <w:r w:rsidR="00590081">
        <w:rPr>
          <w:b/>
          <w:sz w:val="22"/>
          <w:szCs w:val="22"/>
        </w:rPr>
        <w:t>____________________________________________</w:t>
      </w:r>
      <w:r w:rsidR="009249CA">
        <w:rPr>
          <w:b/>
          <w:sz w:val="22"/>
          <w:szCs w:val="22"/>
        </w:rPr>
        <w:t xml:space="preserve"> </w:t>
      </w:r>
      <w:r w:rsidR="00D149F4" w:rsidRPr="005612BA">
        <w:rPr>
          <w:b/>
          <w:sz w:val="22"/>
          <w:szCs w:val="22"/>
        </w:rPr>
        <w:t>, действующего на основании Устава</w:t>
      </w:r>
      <w:r w:rsidR="00213FCA" w:rsidRPr="005612BA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5612BA">
        <w:rPr>
          <w:bCs/>
          <w:sz w:val="22"/>
          <w:szCs w:val="22"/>
        </w:rPr>
        <w:t>в дальнейшем вместе именуемые «Стороны»,</w:t>
      </w:r>
      <w:r w:rsidR="00213FCA" w:rsidRPr="005612BA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5612BA">
          <w:rPr>
            <w:sz w:val="22"/>
            <w:szCs w:val="22"/>
          </w:rPr>
          <w:t>кодекса</w:t>
        </w:r>
      </w:hyperlink>
      <w:r w:rsidR="00213FCA" w:rsidRPr="005612BA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2536D40" w14:textId="77777777" w:rsidR="00791B88" w:rsidRPr="005612BA" w:rsidRDefault="00791B88" w:rsidP="005612BA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5612BA" w:rsidRDefault="00CA5ECE" w:rsidP="005612B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612BA">
        <w:rPr>
          <w:b/>
          <w:bCs/>
          <w:sz w:val="22"/>
          <w:szCs w:val="22"/>
        </w:rPr>
        <w:t>1. ПРЕДМЕТ КОНТРАКТА</w:t>
      </w:r>
    </w:p>
    <w:p w14:paraId="3513A4BC" w14:textId="6C2B3616" w:rsidR="00791B88" w:rsidRPr="005612BA" w:rsidRDefault="00CA5ECE" w:rsidP="00590081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1.1. Предмет контракта: </w:t>
      </w:r>
      <w:r w:rsidR="00D149F4" w:rsidRPr="005612BA">
        <w:rPr>
          <w:sz w:val="22"/>
          <w:szCs w:val="22"/>
        </w:rPr>
        <w:t xml:space="preserve">Поставка </w:t>
      </w:r>
      <w:r w:rsidR="003273CC" w:rsidRPr="003273CC">
        <w:rPr>
          <w:sz w:val="22"/>
          <w:szCs w:val="22"/>
        </w:rPr>
        <w:t>Конфор</w:t>
      </w:r>
      <w:r w:rsidR="00376317">
        <w:rPr>
          <w:sz w:val="22"/>
          <w:szCs w:val="22"/>
        </w:rPr>
        <w:t>о</w:t>
      </w:r>
      <w:r w:rsidR="003273CC" w:rsidRPr="003273CC">
        <w:rPr>
          <w:sz w:val="22"/>
          <w:szCs w:val="22"/>
        </w:rPr>
        <w:t>к Abat КЭТ-0,12 3кВт</w:t>
      </w:r>
      <w:r w:rsidR="00590081" w:rsidRPr="00590081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5E27" w:rsidRPr="005612BA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5612BA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612BA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612BA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612BA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5612BA" w:rsidRDefault="00791B88" w:rsidP="005612BA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5612BA" w:rsidRDefault="00CA5ECE" w:rsidP="005612BA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2. ЦЕНА КОНТРАКТА</w:t>
      </w:r>
      <w:r w:rsidR="007B2D4E" w:rsidRPr="005612BA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0C70E41E" w:rsidR="00791B88" w:rsidRPr="005612BA" w:rsidRDefault="00CA5ECE" w:rsidP="005612B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1" w:name="_Hlk196901075"/>
      <w:r w:rsidRPr="005612BA">
        <w:rPr>
          <w:sz w:val="22"/>
          <w:szCs w:val="22"/>
        </w:rPr>
        <w:t xml:space="preserve">2.1. Цена контракта составляет </w:t>
      </w:r>
      <w:r w:rsidR="00626277" w:rsidRPr="00626277">
        <w:rPr>
          <w:sz w:val="22"/>
          <w:szCs w:val="22"/>
        </w:rPr>
        <w:t>25</w:t>
      </w:r>
      <w:r w:rsidR="00626277">
        <w:rPr>
          <w:sz w:val="22"/>
          <w:szCs w:val="22"/>
        </w:rPr>
        <w:t> </w:t>
      </w:r>
      <w:r w:rsidR="00626277" w:rsidRPr="00626277">
        <w:rPr>
          <w:sz w:val="22"/>
          <w:szCs w:val="22"/>
        </w:rPr>
        <w:t>374 (Двадцать пять тысяч триста семьдесят четыре) рубля 64 копейки</w:t>
      </w:r>
      <w:r w:rsidR="008D1857">
        <w:rPr>
          <w:sz w:val="22"/>
          <w:szCs w:val="22"/>
        </w:rPr>
        <w:t xml:space="preserve"> с НДС/</w:t>
      </w:r>
      <w:r w:rsidR="0078139E" w:rsidRPr="005612BA">
        <w:rPr>
          <w:sz w:val="22"/>
          <w:szCs w:val="22"/>
          <w:highlight w:val="yellow"/>
        </w:rPr>
        <w:t xml:space="preserve"> </w:t>
      </w:r>
      <w:r w:rsidR="0078139E" w:rsidRPr="004B4A30">
        <w:rPr>
          <w:sz w:val="22"/>
          <w:szCs w:val="22"/>
        </w:rPr>
        <w:t>НДС не облагается.</w:t>
      </w:r>
    </w:p>
    <w:p w14:paraId="7EA77EDD" w14:textId="77777777" w:rsidR="00791B88" w:rsidRPr="005612BA" w:rsidRDefault="00CA5ECE" w:rsidP="005612BA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5612BA">
        <w:rPr>
          <w:rFonts w:eastAsia="Calibri"/>
          <w:sz w:val="22"/>
          <w:szCs w:val="22"/>
          <w:lang w:eastAsia="en-US"/>
        </w:rPr>
        <w:t>.</w:t>
      </w:r>
    </w:p>
    <w:bookmarkEnd w:id="1"/>
    <w:p w14:paraId="7ABAE6A8" w14:textId="77777777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2.3. Источник финансирования контракта </w:t>
      </w:r>
      <w:r w:rsidR="00213FCA" w:rsidRPr="005612BA">
        <w:rPr>
          <w:sz w:val="22"/>
          <w:szCs w:val="22"/>
        </w:rPr>
        <w:t>–</w:t>
      </w:r>
      <w:r w:rsidRPr="005612BA">
        <w:rPr>
          <w:sz w:val="22"/>
          <w:szCs w:val="22"/>
        </w:rPr>
        <w:t xml:space="preserve"> </w:t>
      </w:r>
      <w:r w:rsidR="00E52A19" w:rsidRPr="005612BA">
        <w:rPr>
          <w:sz w:val="22"/>
          <w:szCs w:val="22"/>
        </w:rPr>
        <w:t>Средства бюджетных учреждений</w:t>
      </w:r>
      <w:r w:rsidR="00213FCA" w:rsidRPr="005612BA">
        <w:rPr>
          <w:sz w:val="22"/>
          <w:szCs w:val="22"/>
        </w:rPr>
        <w:t>.</w:t>
      </w:r>
    </w:p>
    <w:p w14:paraId="157F3AED" w14:textId="77777777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2.4. Цена</w:t>
      </w:r>
      <w:r w:rsidRPr="005612BA">
        <w:rPr>
          <w:rFonts w:eastAsiaTheme="minorHAnsi"/>
          <w:sz w:val="22"/>
          <w:szCs w:val="22"/>
          <w:lang w:eastAsia="en-US"/>
        </w:rPr>
        <w:t xml:space="preserve"> </w:t>
      </w:r>
      <w:r w:rsidRPr="005612BA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81EE376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2.5. </w:t>
      </w:r>
      <w:r w:rsidRPr="005612BA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438E8" w:rsidRPr="005612BA">
        <w:rPr>
          <w:bCs/>
          <w:sz w:val="22"/>
          <w:szCs w:val="22"/>
        </w:rPr>
        <w:t>без изменения,</w:t>
      </w:r>
      <w:r w:rsidRPr="005612BA">
        <w:rPr>
          <w:bCs/>
          <w:sz w:val="22"/>
          <w:szCs w:val="22"/>
        </w:rPr>
        <w:t xml:space="preserve"> предусмотренных контрактом количества Товара</w:t>
      </w:r>
      <w:r w:rsidRPr="005612BA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5612BA" w:rsidRDefault="00CA5ECE" w:rsidP="005612BA">
      <w:pPr>
        <w:ind w:firstLine="709"/>
        <w:jc w:val="both"/>
        <w:rPr>
          <w:rFonts w:eastAsia="Calibri"/>
          <w:noProof/>
          <w:sz w:val="22"/>
          <w:szCs w:val="22"/>
        </w:rPr>
      </w:pPr>
      <w:r w:rsidRPr="005612BA">
        <w:rPr>
          <w:sz w:val="22"/>
          <w:szCs w:val="22"/>
        </w:rPr>
        <w:lastRenderedPageBreak/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5612BA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5612BA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5612BA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5612BA" w:rsidRDefault="00791B88" w:rsidP="005612BA">
      <w:pPr>
        <w:jc w:val="center"/>
        <w:rPr>
          <w:b/>
          <w:sz w:val="22"/>
          <w:szCs w:val="22"/>
        </w:rPr>
      </w:pPr>
    </w:p>
    <w:p w14:paraId="2B152FB5" w14:textId="77777777" w:rsidR="00791B88" w:rsidRPr="005612BA" w:rsidRDefault="00CA5ECE" w:rsidP="005612BA">
      <w:pPr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3. ПОРЯДОК РАСЧЕТОВ</w:t>
      </w:r>
    </w:p>
    <w:p w14:paraId="69EF3800" w14:textId="77777777" w:rsidR="00366FAA" w:rsidRPr="005612BA" w:rsidRDefault="00366FAA" w:rsidP="005612BA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5612BA">
        <w:rPr>
          <w:sz w:val="22"/>
          <w:szCs w:val="22"/>
        </w:rPr>
        <w:t xml:space="preserve">3.1. </w:t>
      </w:r>
      <w:r w:rsidRPr="005612BA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5612BA">
        <w:rPr>
          <w:sz w:val="22"/>
          <w:szCs w:val="22"/>
        </w:rPr>
        <w:t>онтракта</w:t>
      </w:r>
      <w:r w:rsidRPr="005612BA">
        <w:rPr>
          <w:bCs/>
          <w:sz w:val="22"/>
          <w:szCs w:val="22"/>
        </w:rPr>
        <w:t>.</w:t>
      </w:r>
    </w:p>
    <w:p w14:paraId="194459EE" w14:textId="77777777" w:rsidR="00366FAA" w:rsidRPr="005612BA" w:rsidRDefault="00366FAA" w:rsidP="005612BA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5612BA">
        <w:rPr>
          <w:noProof/>
          <w:sz w:val="22"/>
          <w:szCs w:val="22"/>
        </w:rPr>
        <w:t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после подписания Сторонами товарной накладной и Акта приема-передачи Товара.</w:t>
      </w:r>
    </w:p>
    <w:p w14:paraId="6E3AB196" w14:textId="77777777" w:rsidR="00366FAA" w:rsidRPr="005612BA" w:rsidRDefault="00366FAA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CBBB530" w14:textId="77777777" w:rsidR="00366FAA" w:rsidRPr="005612BA" w:rsidRDefault="00366FAA" w:rsidP="00561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5612BA" w:rsidRDefault="00791B88" w:rsidP="005612BA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5612BA" w:rsidRDefault="00CA5ECE" w:rsidP="005612BA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4.1.</w:t>
      </w:r>
      <w:r w:rsidRPr="005612BA">
        <w:rPr>
          <w:rFonts w:ascii="Times New Roman" w:hAnsi="Times New Roman" w:cs="Times New Roman"/>
          <w:sz w:val="22"/>
          <w:szCs w:val="22"/>
        </w:rPr>
        <w:t xml:space="preserve"> З</w:t>
      </w:r>
      <w:r w:rsidRPr="005612BA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4.2.3. </w:t>
      </w:r>
      <w:r w:rsidRPr="005612BA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5612BA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контракта.</w:t>
      </w:r>
    </w:p>
    <w:p w14:paraId="481D13A7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контракта.</w:t>
      </w:r>
    </w:p>
    <w:p w14:paraId="1E87C7BC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контракта.</w:t>
      </w:r>
    </w:p>
    <w:p w14:paraId="5A063782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</w:t>
      </w:r>
      <w:r w:rsidRPr="005612BA">
        <w:rPr>
          <w:sz w:val="22"/>
          <w:szCs w:val="22"/>
        </w:rPr>
        <w:lastRenderedPageBreak/>
        <w:t>не была произведена в соответствии с п.</w:t>
      </w:r>
      <w:r w:rsidR="0072482A" w:rsidRPr="005612BA">
        <w:rPr>
          <w:sz w:val="22"/>
          <w:szCs w:val="22"/>
        </w:rPr>
        <w:t>8</w:t>
      </w:r>
      <w:r w:rsidRPr="005612BA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5612BA" w:rsidRDefault="00CA5ECE" w:rsidP="005612BA">
      <w:pPr>
        <w:ind w:firstLine="709"/>
        <w:jc w:val="both"/>
        <w:rPr>
          <w:color w:val="FF0000"/>
          <w:sz w:val="22"/>
          <w:szCs w:val="22"/>
        </w:rPr>
      </w:pPr>
      <w:r w:rsidRPr="005612BA">
        <w:rPr>
          <w:sz w:val="22"/>
          <w:szCs w:val="22"/>
        </w:rPr>
        <w:t>4.</w:t>
      </w:r>
      <w:r w:rsidRPr="005612BA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5612BA">
        <w:rPr>
          <w:sz w:val="22"/>
          <w:szCs w:val="22"/>
        </w:rPr>
        <w:t xml:space="preserve"> </w:t>
      </w:r>
    </w:p>
    <w:p w14:paraId="28F76468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5612BA" w:rsidRDefault="00CA5ECE" w:rsidP="005612BA">
      <w:pPr>
        <w:ind w:firstLine="709"/>
        <w:jc w:val="both"/>
        <w:rPr>
          <w:color w:val="FF0000"/>
          <w:sz w:val="22"/>
          <w:szCs w:val="22"/>
        </w:rPr>
      </w:pPr>
      <w:r w:rsidRPr="005612BA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5612BA" w:rsidRDefault="00CA5ECE" w:rsidP="005612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12BA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5612BA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5612BA" w:rsidRDefault="00CA5ECE" w:rsidP="005612BA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5612BA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4.4.2. </w:t>
      </w:r>
      <w:r w:rsidRPr="005612BA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612BA">
        <w:rPr>
          <w:sz w:val="22"/>
          <w:szCs w:val="22"/>
        </w:rPr>
        <w:t>4.4.</w:t>
      </w:r>
      <w:r w:rsidR="0055725B" w:rsidRPr="005612BA">
        <w:rPr>
          <w:sz w:val="22"/>
          <w:szCs w:val="22"/>
        </w:rPr>
        <w:t>4</w:t>
      </w:r>
      <w:r w:rsidRPr="005612BA">
        <w:rPr>
          <w:sz w:val="22"/>
          <w:szCs w:val="22"/>
        </w:rPr>
        <w:t>. Гарантировать качество Товара.</w:t>
      </w:r>
      <w:bookmarkStart w:id="2" w:name="Par1"/>
      <w:bookmarkStart w:id="3" w:name="Par5"/>
      <w:bookmarkEnd w:id="2"/>
      <w:bookmarkEnd w:id="3"/>
    </w:p>
    <w:p w14:paraId="18C0F8CC" w14:textId="77777777" w:rsidR="00791B88" w:rsidRPr="005612BA" w:rsidRDefault="00791B88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5612BA" w:rsidRDefault="00CA5ECE" w:rsidP="005612BA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5. СРОК, МЕСТО И УСЛОВИЯ ПОСТАВКИ</w:t>
      </w:r>
    </w:p>
    <w:p w14:paraId="55A58A4D" w14:textId="3964E8FA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5.1. Срок поставки Товара</w:t>
      </w:r>
      <w:r w:rsidR="00E52A19" w:rsidRPr="005612BA">
        <w:rPr>
          <w:sz w:val="22"/>
          <w:szCs w:val="22"/>
        </w:rPr>
        <w:t xml:space="preserve">: </w:t>
      </w:r>
      <w:r w:rsidR="009C5FC5" w:rsidRPr="005612BA">
        <w:rPr>
          <w:sz w:val="22"/>
          <w:szCs w:val="22"/>
        </w:rPr>
        <w:t xml:space="preserve">с момента заключения контракта </w:t>
      </w:r>
      <w:r w:rsidR="00366FAA" w:rsidRPr="005612BA">
        <w:rPr>
          <w:sz w:val="22"/>
          <w:szCs w:val="22"/>
        </w:rPr>
        <w:t>10</w:t>
      </w:r>
      <w:r w:rsidR="002B3DFD" w:rsidRPr="005612BA">
        <w:rPr>
          <w:sz w:val="22"/>
          <w:szCs w:val="22"/>
        </w:rPr>
        <w:t xml:space="preserve"> календарных дн</w:t>
      </w:r>
      <w:r w:rsidR="004966AE" w:rsidRPr="005612BA">
        <w:rPr>
          <w:sz w:val="22"/>
          <w:szCs w:val="22"/>
        </w:rPr>
        <w:t>ей</w:t>
      </w:r>
      <w:r w:rsidRPr="005612BA">
        <w:rPr>
          <w:sz w:val="22"/>
          <w:szCs w:val="22"/>
        </w:rPr>
        <w:t>.</w:t>
      </w:r>
      <w:r w:rsidRPr="005612BA">
        <w:rPr>
          <w:color w:val="FF0000"/>
          <w:sz w:val="22"/>
          <w:szCs w:val="22"/>
        </w:rPr>
        <w:t xml:space="preserve"> </w:t>
      </w:r>
    </w:p>
    <w:p w14:paraId="4AB78476" w14:textId="0AEB65C1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 xml:space="preserve">5.2. Место доставки Товара: </w:t>
      </w:r>
      <w:r w:rsidR="00F2694F" w:rsidRPr="005612BA">
        <w:rPr>
          <w:sz w:val="22"/>
          <w:szCs w:val="22"/>
        </w:rPr>
        <w:t>680507, Хабаровский край, Хабаровский район, с. Некрасовка, ул. Бойко-Павлова, 9</w:t>
      </w:r>
      <w:r w:rsidR="00DC2B82" w:rsidRPr="005612BA">
        <w:rPr>
          <w:sz w:val="22"/>
          <w:szCs w:val="22"/>
        </w:rPr>
        <w:t xml:space="preserve"> </w:t>
      </w:r>
      <w:r w:rsidRPr="005612BA">
        <w:rPr>
          <w:sz w:val="22"/>
          <w:szCs w:val="22"/>
        </w:rPr>
        <w:t>(далее – место доставки).</w:t>
      </w:r>
    </w:p>
    <w:p w14:paraId="7D61908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5.3.</w:t>
      </w:r>
      <w:r w:rsidRPr="005612BA">
        <w:rPr>
          <w:color w:val="000000" w:themeColor="text1"/>
          <w:sz w:val="22"/>
          <w:szCs w:val="22"/>
        </w:rPr>
        <w:t xml:space="preserve"> Условия п</w:t>
      </w:r>
      <w:r w:rsidRPr="005612BA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5612BA" w:rsidRDefault="00CA5ECE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 xml:space="preserve">6. ПОРЯДОК СДАЧИ-ПРИЕМКИ ТОВАРА </w:t>
      </w:r>
      <w:r w:rsidRPr="005612BA">
        <w:rPr>
          <w:b/>
          <w:sz w:val="22"/>
          <w:szCs w:val="22"/>
        </w:rPr>
        <w:tab/>
      </w:r>
    </w:p>
    <w:p w14:paraId="21B2F8B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6.1. П</w:t>
      </w:r>
      <w:r w:rsidRPr="005612BA">
        <w:rPr>
          <w:rFonts w:eastAsia="Arial"/>
          <w:sz w:val="22"/>
          <w:szCs w:val="22"/>
        </w:rPr>
        <w:t xml:space="preserve">риемка Товара </w:t>
      </w:r>
      <w:r w:rsidRPr="005612BA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5612BA" w:rsidRDefault="00CA5ECE" w:rsidP="005612BA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5612BA">
        <w:rPr>
          <w:rFonts w:eastAsia="Calibri"/>
          <w:sz w:val="22"/>
          <w:szCs w:val="22"/>
          <w:lang w:eastAsia="en-US"/>
        </w:rPr>
        <w:t>в заключении,</w:t>
      </w:r>
      <w:r w:rsidRPr="005612BA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rFonts w:eastAsiaTheme="minorHAnsi"/>
          <w:sz w:val="22"/>
          <w:szCs w:val="22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5612BA">
        <w:rPr>
          <w:sz w:val="22"/>
          <w:szCs w:val="22"/>
        </w:rPr>
        <w:lastRenderedPageBreak/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5612BA">
        <w:rPr>
          <w:sz w:val="22"/>
          <w:szCs w:val="22"/>
        </w:rPr>
        <w:t xml:space="preserve"> (Приложение 1)</w:t>
      </w:r>
      <w:r w:rsidRPr="005612BA">
        <w:rPr>
          <w:sz w:val="22"/>
          <w:szCs w:val="22"/>
        </w:rPr>
        <w:t xml:space="preserve"> и Технической частью</w:t>
      </w:r>
      <w:r w:rsidR="00896283" w:rsidRPr="005612BA">
        <w:rPr>
          <w:sz w:val="22"/>
          <w:szCs w:val="22"/>
        </w:rPr>
        <w:t xml:space="preserve"> (Приложение 2)</w:t>
      </w:r>
      <w:r w:rsidRPr="005612BA">
        <w:rPr>
          <w:sz w:val="22"/>
          <w:szCs w:val="22"/>
        </w:rPr>
        <w:t>.</w:t>
      </w:r>
      <w:r w:rsidRPr="005612BA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5612BA">
        <w:rPr>
          <w:sz w:val="22"/>
          <w:szCs w:val="22"/>
        </w:rPr>
        <w:t xml:space="preserve"> недостающее количество Товара</w:t>
      </w:r>
      <w:r w:rsidRPr="005612BA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5612BA" w:rsidRDefault="00CA5ECE" w:rsidP="005612BA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5612BA" w:rsidRDefault="00CA5ECE" w:rsidP="00561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6.6.2. Поставщик обязуется своими силами и за свой счет</w:t>
      </w:r>
      <w:r w:rsidRPr="005612BA">
        <w:rPr>
          <w:color w:val="00B050"/>
          <w:sz w:val="22"/>
          <w:szCs w:val="22"/>
        </w:rPr>
        <w:t xml:space="preserve"> </w:t>
      </w:r>
      <w:r w:rsidRPr="005612BA">
        <w:rPr>
          <w:sz w:val="22"/>
          <w:szCs w:val="22"/>
        </w:rPr>
        <w:t>заменить Товар ненадлежащего качества в течение 5 рабочих</w:t>
      </w:r>
      <w:r w:rsidRPr="005612BA">
        <w:rPr>
          <w:color w:val="00B050"/>
          <w:sz w:val="22"/>
          <w:szCs w:val="22"/>
        </w:rPr>
        <w:t xml:space="preserve"> </w:t>
      </w:r>
      <w:r w:rsidRPr="005612BA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612BA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612BA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5612BA">
        <w:rPr>
          <w:sz w:val="22"/>
          <w:szCs w:val="22"/>
        </w:rPr>
        <w:t>.</w:t>
      </w:r>
    </w:p>
    <w:p w14:paraId="0C93AC18" w14:textId="77777777" w:rsidR="00791B88" w:rsidRPr="005612BA" w:rsidRDefault="00CA5ECE" w:rsidP="005612BA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5612BA">
        <w:rPr>
          <w:color w:val="339966"/>
          <w:sz w:val="22"/>
          <w:szCs w:val="22"/>
        </w:rPr>
        <w:t>.</w:t>
      </w:r>
    </w:p>
    <w:p w14:paraId="183DCB45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5612BA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5612BA" w:rsidRDefault="00CA5ECE" w:rsidP="005612BA">
      <w:pPr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5612BA" w:rsidRDefault="00791B88" w:rsidP="005612BA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5612BA" w:rsidRDefault="006B5F44" w:rsidP="005612BA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5612BA">
        <w:rPr>
          <w:b/>
          <w:bCs/>
          <w:sz w:val="22"/>
          <w:szCs w:val="22"/>
        </w:rPr>
        <w:t>8</w:t>
      </w:r>
      <w:r w:rsidR="00CA5ECE" w:rsidRPr="005612BA">
        <w:rPr>
          <w:b/>
          <w:bCs/>
          <w:sz w:val="22"/>
          <w:szCs w:val="22"/>
        </w:rPr>
        <w:t xml:space="preserve">. </w:t>
      </w:r>
      <w:r w:rsidR="00CA5ECE" w:rsidRPr="005612BA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5612BA">
        <w:rPr>
          <w:sz w:val="22"/>
          <w:szCs w:val="22"/>
        </w:rPr>
        <w:t>следующего после дня истечения,</w:t>
      </w:r>
      <w:r w:rsidR="00CA5ECE" w:rsidRPr="005612BA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lastRenderedPageBreak/>
        <w:t>8</w:t>
      </w:r>
      <w:r w:rsidR="00CA5ECE" w:rsidRPr="005612BA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5612BA" w:rsidRDefault="00CA5ECE" w:rsidP="00561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5612BA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5612BA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5612BA">
        <w:rPr>
          <w:sz w:val="22"/>
          <w:szCs w:val="22"/>
        </w:rPr>
        <w:t>.</w:t>
      </w:r>
    </w:p>
    <w:p w14:paraId="0AC6ED56" w14:textId="77777777" w:rsidR="00791B88" w:rsidRPr="005612BA" w:rsidRDefault="006B5F44" w:rsidP="005612B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5612BA">
        <w:rPr>
          <w:sz w:val="22"/>
          <w:szCs w:val="22"/>
        </w:rPr>
        <w:t>мотренного настоящим контрактом</w:t>
      </w:r>
      <w:r w:rsidR="00CA5ECE" w:rsidRPr="005612BA">
        <w:rPr>
          <w:sz w:val="22"/>
          <w:szCs w:val="22"/>
        </w:rPr>
        <w:t xml:space="preserve"> 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5612BA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5612BA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5612BA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5612BA">
        <w:rPr>
          <w:sz w:val="22"/>
          <w:szCs w:val="22"/>
        </w:rPr>
        <w:t xml:space="preserve"> </w:t>
      </w:r>
      <w:r w:rsidR="00CA5ECE" w:rsidRPr="005612BA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5612BA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rFonts w:eastAsiaTheme="minorHAnsi"/>
          <w:sz w:val="22"/>
          <w:szCs w:val="22"/>
          <w:lang w:eastAsia="en-US"/>
        </w:rPr>
        <w:t>8</w:t>
      </w:r>
      <w:r w:rsidR="00CA5ECE" w:rsidRPr="005612BA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5612BA">
        <w:rPr>
          <w:rFonts w:eastAsia="Calibri"/>
          <w:sz w:val="22"/>
          <w:szCs w:val="22"/>
          <w:lang w:eastAsia="en-US"/>
        </w:rPr>
        <w:t>десяти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5612BA">
        <w:rPr>
          <w:rFonts w:eastAsia="Calibri"/>
          <w:sz w:val="22"/>
          <w:szCs w:val="22"/>
          <w:lang w:eastAsia="en-US"/>
        </w:rPr>
        <w:t>ов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5612BA">
        <w:rPr>
          <w:rFonts w:eastAsia="Calibri"/>
          <w:sz w:val="22"/>
          <w:szCs w:val="22"/>
          <w:lang w:eastAsia="en-US"/>
        </w:rPr>
        <w:t>)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>.3.4</w:t>
      </w:r>
      <w:r w:rsidRPr="005612BA">
        <w:rPr>
          <w:rFonts w:eastAsia="Calibri"/>
          <w:sz w:val="22"/>
          <w:szCs w:val="22"/>
          <w:lang w:eastAsia="en-US"/>
        </w:rPr>
        <w:t>.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5612BA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>.3.</w:t>
      </w:r>
      <w:r w:rsidRPr="005612BA">
        <w:rPr>
          <w:rFonts w:eastAsia="Calibri"/>
          <w:sz w:val="22"/>
          <w:szCs w:val="22"/>
          <w:lang w:eastAsia="en-US"/>
        </w:rPr>
        <w:t>4</w:t>
      </w:r>
      <w:r w:rsidR="00CA5ECE" w:rsidRPr="005612BA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.4. </w:t>
      </w:r>
      <w:r w:rsidR="00CA5ECE" w:rsidRPr="005612BA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5612BA">
        <w:rPr>
          <w:rFonts w:eastAsia="Calibri"/>
          <w:sz w:val="22"/>
          <w:szCs w:val="22"/>
          <w:lang w:eastAsia="en-US"/>
        </w:rPr>
        <w:t>8</w:t>
      </w:r>
      <w:r w:rsidR="00CA5ECE" w:rsidRPr="005612BA">
        <w:rPr>
          <w:rFonts w:eastAsia="Calibri"/>
          <w:sz w:val="22"/>
          <w:szCs w:val="22"/>
          <w:lang w:eastAsia="en-US"/>
        </w:rPr>
        <w:t xml:space="preserve">.5. </w:t>
      </w:r>
      <w:r w:rsidR="00CA5ECE" w:rsidRPr="005612BA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5612BA" w:rsidRDefault="006B5F44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5612BA">
        <w:rPr>
          <w:sz w:val="22"/>
          <w:szCs w:val="22"/>
        </w:rPr>
        <w:t>8</w:t>
      </w:r>
      <w:r w:rsidR="00CA5ECE" w:rsidRPr="005612BA">
        <w:rPr>
          <w:sz w:val="22"/>
          <w:szCs w:val="22"/>
        </w:rPr>
        <w:t>.3 настоящего контракта.</w:t>
      </w:r>
    </w:p>
    <w:p w14:paraId="22DEB33F" w14:textId="77777777" w:rsidR="00791B88" w:rsidRPr="005612BA" w:rsidRDefault="006B5F44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5612BA">
        <w:rPr>
          <w:rFonts w:eastAsia="Arial"/>
          <w:sz w:val="22"/>
          <w:szCs w:val="22"/>
          <w:lang w:eastAsia="ar-SA"/>
        </w:rPr>
        <w:t>8</w:t>
      </w:r>
      <w:r w:rsidR="00CA5ECE" w:rsidRPr="005612BA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5612BA" w:rsidRDefault="008857D2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9</w:t>
      </w:r>
      <w:r w:rsidR="00CA5ECE" w:rsidRPr="005612BA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A5ECE" w:rsidRPr="005612BA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5612BA">
          <w:rPr>
            <w:sz w:val="22"/>
            <w:szCs w:val="22"/>
          </w:rPr>
          <w:t xml:space="preserve">п. </w:t>
        </w:r>
        <w:r w:rsidRPr="005612BA">
          <w:rPr>
            <w:sz w:val="22"/>
            <w:szCs w:val="22"/>
          </w:rPr>
          <w:t>9</w:t>
        </w:r>
        <w:r w:rsidR="00CA5ECE" w:rsidRPr="005612BA">
          <w:rPr>
            <w:sz w:val="22"/>
            <w:szCs w:val="22"/>
          </w:rPr>
          <w:t>.1</w:t>
        </w:r>
      </w:hyperlink>
      <w:r w:rsidR="00CA5ECE" w:rsidRPr="005612BA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9</w:t>
      </w:r>
      <w:r w:rsidR="00CA5ECE" w:rsidRPr="005612BA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5612BA" w:rsidRDefault="008857D2" w:rsidP="005612BA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5612BA">
        <w:rPr>
          <w:rFonts w:ascii="Times New Roman" w:hAnsi="Times New Roman"/>
          <w:b/>
          <w:sz w:val="22"/>
        </w:rPr>
        <w:t>10</w:t>
      </w:r>
      <w:r w:rsidR="00CA5ECE" w:rsidRPr="005612BA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5E14429A" w:rsidR="00791B88" w:rsidRPr="005612BA" w:rsidRDefault="008857D2" w:rsidP="005612BA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5612BA">
        <w:rPr>
          <w:rFonts w:ascii="Times New Roman" w:hAnsi="Times New Roman"/>
          <w:sz w:val="22"/>
        </w:rPr>
        <w:t>10</w:t>
      </w:r>
      <w:r w:rsidR="00CA5ECE" w:rsidRPr="005612BA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5612BA">
        <w:rPr>
          <w:rFonts w:ascii="Times New Roman" w:hAnsi="Times New Roman"/>
          <w:noProof/>
          <w:sz w:val="22"/>
        </w:rPr>
        <w:t>31.</w:t>
      </w:r>
      <w:r w:rsidR="00C63031" w:rsidRPr="005612BA">
        <w:rPr>
          <w:rFonts w:ascii="Times New Roman" w:hAnsi="Times New Roman"/>
          <w:noProof/>
          <w:sz w:val="22"/>
        </w:rPr>
        <w:t>12</w:t>
      </w:r>
      <w:r w:rsidR="00CA5ECE" w:rsidRPr="005612BA">
        <w:rPr>
          <w:rFonts w:ascii="Times New Roman" w:hAnsi="Times New Roman"/>
          <w:noProof/>
          <w:sz w:val="22"/>
        </w:rPr>
        <w:t>.20</w:t>
      </w:r>
      <w:r w:rsidR="00213FCA" w:rsidRPr="005612BA">
        <w:rPr>
          <w:rFonts w:ascii="Times New Roman" w:hAnsi="Times New Roman"/>
          <w:noProof/>
          <w:sz w:val="22"/>
        </w:rPr>
        <w:t>2</w:t>
      </w:r>
      <w:r w:rsidR="006F0F00" w:rsidRPr="005612BA">
        <w:rPr>
          <w:rFonts w:ascii="Times New Roman" w:hAnsi="Times New Roman"/>
          <w:noProof/>
          <w:sz w:val="22"/>
        </w:rPr>
        <w:t>6</w:t>
      </w:r>
      <w:r w:rsidR="00CA5ECE" w:rsidRPr="005612BA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5612BA" w:rsidRDefault="00015B4C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5612BA">
        <w:rPr>
          <w:sz w:val="22"/>
          <w:szCs w:val="22"/>
        </w:rPr>
        <w:t>10.</w:t>
      </w:r>
      <w:r w:rsidR="00213FCA" w:rsidRPr="005612BA">
        <w:rPr>
          <w:sz w:val="22"/>
          <w:szCs w:val="22"/>
        </w:rPr>
        <w:t>2</w:t>
      </w:r>
      <w:r w:rsidRPr="005612BA">
        <w:rPr>
          <w:sz w:val="22"/>
          <w:szCs w:val="22"/>
        </w:rPr>
        <w:t xml:space="preserve">. </w:t>
      </w:r>
      <w:r w:rsidR="00CA5ECE" w:rsidRPr="005612BA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5612BA" w:rsidRDefault="00791B88" w:rsidP="005612BA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5612BA" w:rsidRDefault="008857D2" w:rsidP="005612BA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5612BA">
        <w:rPr>
          <w:rFonts w:ascii="Times New Roman" w:hAnsi="Times New Roman"/>
          <w:b/>
          <w:sz w:val="22"/>
        </w:rPr>
        <w:t>11</w:t>
      </w:r>
      <w:r w:rsidR="00CA5ECE" w:rsidRPr="005612BA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5612BA">
        <w:rPr>
          <w:sz w:val="22"/>
          <w:szCs w:val="22"/>
        </w:rPr>
        <w:t>11</w:t>
      </w:r>
      <w:r w:rsidR="00CA5ECE" w:rsidRPr="005612BA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5612BA">
        <w:rPr>
          <w:sz w:val="22"/>
          <w:szCs w:val="22"/>
        </w:rPr>
        <w:t>11</w:t>
      </w:r>
      <w:r w:rsidR="00CA5ECE" w:rsidRPr="005612BA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5612BA">
        <w:rPr>
          <w:b/>
          <w:sz w:val="22"/>
          <w:szCs w:val="22"/>
        </w:rPr>
        <w:t xml:space="preserve"> </w:t>
      </w:r>
    </w:p>
    <w:p w14:paraId="1F336521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5612BA" w:rsidRDefault="008857D2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12</w:t>
      </w:r>
      <w:r w:rsidR="00CA5ECE" w:rsidRPr="005612BA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- по соглашению Сторон;</w:t>
      </w:r>
    </w:p>
    <w:p w14:paraId="20819FDF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- в судебном порядке;</w:t>
      </w:r>
    </w:p>
    <w:p w14:paraId="27DEF379" w14:textId="77777777" w:rsidR="00791B88" w:rsidRPr="005612BA" w:rsidRDefault="00CA5EC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5612BA">
        <w:rPr>
          <w:sz w:val="22"/>
          <w:szCs w:val="22"/>
        </w:rPr>
        <w:t>15</w:t>
      </w:r>
      <w:r w:rsidR="00CA5ECE" w:rsidRPr="005612BA">
        <w:rPr>
          <w:sz w:val="22"/>
          <w:szCs w:val="22"/>
        </w:rPr>
        <w:t xml:space="preserve"> дней.</w:t>
      </w:r>
    </w:p>
    <w:p w14:paraId="0B437BB6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3</w:t>
      </w:r>
      <w:r w:rsidR="00CA5ECE" w:rsidRPr="005612BA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4</w:t>
      </w:r>
      <w:r w:rsidR="00CA5ECE" w:rsidRPr="005612BA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5612BA" w:rsidRDefault="00CA5ECE" w:rsidP="005612BA">
      <w:pPr>
        <w:ind w:firstLine="708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5612BA">
        <w:rPr>
          <w:sz w:val="22"/>
          <w:szCs w:val="22"/>
        </w:rPr>
        <w:t>12</w:t>
      </w:r>
      <w:r w:rsidR="00CA5ECE" w:rsidRPr="005612BA">
        <w:rPr>
          <w:sz w:val="22"/>
          <w:szCs w:val="22"/>
        </w:rPr>
        <w:t>.</w:t>
      </w:r>
      <w:r w:rsidRPr="005612BA">
        <w:rPr>
          <w:sz w:val="22"/>
          <w:szCs w:val="22"/>
        </w:rPr>
        <w:t>5</w:t>
      </w:r>
      <w:r w:rsidR="00CA5ECE" w:rsidRPr="005612BA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5612BA" w:rsidRDefault="008857D2" w:rsidP="005612B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13</w:t>
      </w:r>
      <w:r w:rsidR="00CA5ECE" w:rsidRPr="005612BA">
        <w:rPr>
          <w:b/>
          <w:sz w:val="22"/>
          <w:szCs w:val="22"/>
        </w:rPr>
        <w:t>. ПРОЧИЕ УСЛОВИЯ</w:t>
      </w:r>
    </w:p>
    <w:p w14:paraId="4472DFBB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13</w:t>
      </w:r>
      <w:r w:rsidR="00CA5ECE" w:rsidRPr="005612BA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13</w:t>
      </w:r>
      <w:r w:rsidR="00CA5ECE" w:rsidRPr="005612BA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</w:t>
      </w:r>
      <w:r w:rsidR="00CA5ECE" w:rsidRPr="005612BA">
        <w:rPr>
          <w:sz w:val="22"/>
          <w:szCs w:val="22"/>
        </w:rPr>
        <w:lastRenderedPageBreak/>
        <w:t>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13</w:t>
      </w:r>
      <w:r w:rsidR="00CA5ECE" w:rsidRPr="005612BA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5612BA" w:rsidRDefault="00791B88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5612BA" w:rsidRDefault="00791B88" w:rsidP="005612BA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5612BA" w:rsidRDefault="008857D2" w:rsidP="005612BA">
      <w:pPr>
        <w:tabs>
          <w:tab w:val="left" w:pos="709"/>
        </w:tabs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14</w:t>
      </w:r>
      <w:r w:rsidR="00CA5ECE" w:rsidRPr="005612BA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5612BA" w:rsidRDefault="008857D2" w:rsidP="005612BA">
      <w:pPr>
        <w:tabs>
          <w:tab w:val="left" w:pos="709"/>
        </w:tabs>
        <w:ind w:firstLine="709"/>
        <w:rPr>
          <w:sz w:val="22"/>
          <w:szCs w:val="22"/>
        </w:rPr>
      </w:pPr>
      <w:r w:rsidRPr="005612BA">
        <w:rPr>
          <w:sz w:val="22"/>
          <w:szCs w:val="22"/>
        </w:rPr>
        <w:t>14</w:t>
      </w:r>
      <w:r w:rsidR="00CA5ECE" w:rsidRPr="005612BA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5612BA" w:rsidRDefault="008857D2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612BA">
        <w:rPr>
          <w:sz w:val="22"/>
          <w:szCs w:val="22"/>
        </w:rPr>
        <w:t>14</w:t>
      </w:r>
      <w:r w:rsidR="00CA5ECE" w:rsidRPr="005612BA">
        <w:rPr>
          <w:sz w:val="22"/>
          <w:szCs w:val="22"/>
        </w:rPr>
        <w:t xml:space="preserve">.2. Приложение 2. Техническая часть – на ___ л.  </w:t>
      </w:r>
    </w:p>
    <w:p w14:paraId="324F7750" w14:textId="77777777" w:rsidR="00E52A19" w:rsidRPr="005612BA" w:rsidRDefault="00E52A19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34B4CE" w14:textId="77777777" w:rsidR="004966AE" w:rsidRPr="005612BA" w:rsidRDefault="004966AE" w:rsidP="005612BA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  <w:r w:rsidRPr="005612BA"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14:paraId="1B093734" w14:textId="77777777" w:rsidR="004966AE" w:rsidRPr="005612BA" w:rsidRDefault="004966AE" w:rsidP="005612BA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5612BA" w:rsidRPr="005612BA" w14:paraId="2A68AC51" w14:textId="77777777" w:rsidTr="008F718B">
        <w:tc>
          <w:tcPr>
            <w:tcW w:w="5131" w:type="dxa"/>
          </w:tcPr>
          <w:p w14:paraId="1F305B38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5" w:type="dxa"/>
          </w:tcPr>
          <w:p w14:paraId="1D28343C" w14:textId="77777777" w:rsidR="005612BA" w:rsidRPr="005612BA" w:rsidRDefault="005612BA" w:rsidP="008F718B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Поставщик</w:t>
            </w:r>
            <w:r w:rsidRPr="005612BA">
              <w:rPr>
                <w:sz w:val="22"/>
                <w:szCs w:val="22"/>
              </w:rPr>
              <w:t xml:space="preserve"> </w:t>
            </w:r>
          </w:p>
        </w:tc>
      </w:tr>
      <w:tr w:rsidR="005612BA" w:rsidRPr="005612BA" w14:paraId="3BBEA0FF" w14:textId="77777777" w:rsidTr="008F718B">
        <w:tc>
          <w:tcPr>
            <w:tcW w:w="5131" w:type="dxa"/>
          </w:tcPr>
          <w:p w14:paraId="0CA75856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0AF4A038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МБДОУ № 1 С.НЕКРАСОВКА</w:t>
            </w:r>
          </w:p>
          <w:p w14:paraId="65B32C51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25B808D0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т. (4212) 549031</w:t>
            </w:r>
          </w:p>
          <w:p w14:paraId="2036EC94" w14:textId="77777777" w:rsidR="005612BA" w:rsidRPr="005612BA" w:rsidRDefault="005612BA" w:rsidP="008F718B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ИНН: 2720022403</w:t>
            </w:r>
          </w:p>
          <w:p w14:paraId="761EBB82" w14:textId="77777777" w:rsidR="005612BA" w:rsidRPr="005612BA" w:rsidRDefault="005612BA" w:rsidP="008F718B">
            <w:pPr>
              <w:pStyle w:val="3"/>
              <w:shd w:val="clear" w:color="auto" w:fill="auto"/>
              <w:spacing w:line="240" w:lineRule="auto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КПП: 272001001</w:t>
            </w:r>
          </w:p>
          <w:p w14:paraId="140C70F3" w14:textId="77777777" w:rsidR="005612BA" w:rsidRPr="005612BA" w:rsidRDefault="005612BA" w:rsidP="008F718B">
            <w:pPr>
              <w:pStyle w:val="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612BA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3C55E488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462D0F78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БИК: 010507002</w:t>
            </w:r>
          </w:p>
          <w:p w14:paraId="49B7552C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расчетный счет: 03234643086550002000</w:t>
            </w:r>
          </w:p>
          <w:p w14:paraId="194B4603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ЕКС 40102810545370000012 </w:t>
            </w:r>
          </w:p>
          <w:p w14:paraId="77C9B070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ОКТМО 08655448</w:t>
            </w:r>
          </w:p>
          <w:p w14:paraId="0F82A03E" w14:textId="77777777" w:rsidR="005612BA" w:rsidRPr="005612BA" w:rsidRDefault="005612BA" w:rsidP="008F718B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ОКПО 50426282</w:t>
            </w:r>
          </w:p>
          <w:p w14:paraId="214A1F33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эл. почта: dou-nekrasovka1@mail.ru</w:t>
            </w:r>
          </w:p>
        </w:tc>
        <w:tc>
          <w:tcPr>
            <w:tcW w:w="5335" w:type="dxa"/>
          </w:tcPr>
          <w:p w14:paraId="57643E80" w14:textId="7D4B0FEE" w:rsidR="005612BA" w:rsidRPr="005612BA" w:rsidRDefault="005612BA" w:rsidP="009249CA">
            <w:pPr>
              <w:rPr>
                <w:sz w:val="22"/>
                <w:szCs w:val="22"/>
              </w:rPr>
            </w:pPr>
          </w:p>
        </w:tc>
      </w:tr>
      <w:tr w:rsidR="005612BA" w:rsidRPr="005612BA" w14:paraId="7B08FDC9" w14:textId="77777777" w:rsidTr="008F718B">
        <w:trPr>
          <w:trHeight w:val="327"/>
        </w:trPr>
        <w:tc>
          <w:tcPr>
            <w:tcW w:w="5131" w:type="dxa"/>
          </w:tcPr>
          <w:p w14:paraId="1B333114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bCs/>
                <w:sz w:val="22"/>
                <w:szCs w:val="22"/>
              </w:rPr>
              <w:t>_____________________ / Н.Ю. Палушина /</w:t>
            </w:r>
          </w:p>
        </w:tc>
        <w:tc>
          <w:tcPr>
            <w:tcW w:w="5335" w:type="dxa"/>
          </w:tcPr>
          <w:p w14:paraId="15EE88F6" w14:textId="3761230A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_____________________ / </w:t>
            </w:r>
            <w:r w:rsidR="00590081">
              <w:rPr>
                <w:sz w:val="22"/>
                <w:szCs w:val="22"/>
              </w:rPr>
              <w:t>__________________</w:t>
            </w:r>
            <w:r w:rsidRPr="005612BA">
              <w:rPr>
                <w:b/>
                <w:sz w:val="22"/>
                <w:szCs w:val="22"/>
              </w:rPr>
              <w:t>/</w:t>
            </w:r>
          </w:p>
        </w:tc>
      </w:tr>
      <w:tr w:rsidR="005612BA" w:rsidRPr="005612BA" w14:paraId="53778533" w14:textId="77777777" w:rsidTr="008F718B">
        <w:trPr>
          <w:trHeight w:val="140"/>
        </w:trPr>
        <w:tc>
          <w:tcPr>
            <w:tcW w:w="5131" w:type="dxa"/>
          </w:tcPr>
          <w:p w14:paraId="22FCFF9B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335" w:type="dxa"/>
          </w:tcPr>
          <w:p w14:paraId="5EE6B340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_______________________ 202_г.</w:t>
            </w:r>
          </w:p>
        </w:tc>
      </w:tr>
      <w:tr w:rsidR="005612BA" w:rsidRPr="005612BA" w14:paraId="1D745F89" w14:textId="77777777" w:rsidTr="008F718B">
        <w:trPr>
          <w:trHeight w:val="471"/>
        </w:trPr>
        <w:tc>
          <w:tcPr>
            <w:tcW w:w="5131" w:type="dxa"/>
          </w:tcPr>
          <w:p w14:paraId="2B3DE566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  <w:tc>
          <w:tcPr>
            <w:tcW w:w="5335" w:type="dxa"/>
          </w:tcPr>
          <w:p w14:paraId="009634CD" w14:textId="77777777" w:rsidR="005612BA" w:rsidRPr="005612BA" w:rsidRDefault="005612BA" w:rsidP="008F71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</w:tr>
    </w:tbl>
    <w:p w14:paraId="52ABF6AF" w14:textId="77777777" w:rsidR="004966AE" w:rsidRPr="005612BA" w:rsidRDefault="004966A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A238545" w14:textId="77777777" w:rsidR="004966AE" w:rsidRPr="005612BA" w:rsidRDefault="004966AE" w:rsidP="005612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FBC7EE9" w14:textId="77777777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br w:type="page"/>
      </w:r>
      <w:r w:rsidRPr="005612BA">
        <w:rPr>
          <w:sz w:val="22"/>
          <w:szCs w:val="22"/>
        </w:rPr>
        <w:lastRenderedPageBreak/>
        <w:t>Приложение 1</w:t>
      </w:r>
    </w:p>
    <w:p w14:paraId="6D5D7820" w14:textId="3A1B3381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 xml:space="preserve">к контракту № </w:t>
      </w:r>
      <w:r w:rsidR="003273CC">
        <w:rPr>
          <w:b/>
          <w:sz w:val="22"/>
          <w:szCs w:val="22"/>
        </w:rPr>
        <w:t>НК</w:t>
      </w:r>
      <w:r w:rsidR="003273CC" w:rsidRPr="005612BA">
        <w:rPr>
          <w:b/>
          <w:sz w:val="22"/>
          <w:szCs w:val="22"/>
        </w:rPr>
        <w:t>/2026</w:t>
      </w:r>
    </w:p>
    <w:p w14:paraId="35D64868" w14:textId="4DBBEA5E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 xml:space="preserve">от </w:t>
      </w:r>
      <w:r w:rsidR="003B3641" w:rsidRPr="005612BA">
        <w:rPr>
          <w:sz w:val="22"/>
          <w:szCs w:val="22"/>
        </w:rPr>
        <w:t>_________</w:t>
      </w:r>
      <w:r w:rsidRPr="005612BA">
        <w:rPr>
          <w:sz w:val="22"/>
          <w:szCs w:val="22"/>
        </w:rPr>
        <w:t>.2026г.</w:t>
      </w:r>
    </w:p>
    <w:p w14:paraId="595FEE37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</w:rPr>
      </w:pPr>
    </w:p>
    <w:p w14:paraId="50428E6B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СПЕЦИФИКАЦИЯ</w:t>
      </w:r>
      <w:r w:rsidRPr="005612BA">
        <w:rPr>
          <w:rStyle w:val="af"/>
          <w:color w:val="FFFFFF"/>
          <w:sz w:val="22"/>
          <w:szCs w:val="22"/>
          <w:lang w:eastAsia="en-US"/>
        </w:rPr>
        <w:footnoteReference w:id="2"/>
      </w:r>
    </w:p>
    <w:p w14:paraId="245E81EE" w14:textId="77777777" w:rsidR="004966AE" w:rsidRPr="005612BA" w:rsidRDefault="004966AE" w:rsidP="005612BA">
      <w:pPr>
        <w:ind w:firstLine="709"/>
        <w:jc w:val="both"/>
        <w:rPr>
          <w:b/>
          <w:sz w:val="22"/>
          <w:szCs w:val="22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709"/>
        <w:gridCol w:w="709"/>
        <w:gridCol w:w="1134"/>
        <w:gridCol w:w="1275"/>
      </w:tblGrid>
      <w:tr w:rsidR="006F2D86" w:rsidRPr="005612BA" w14:paraId="6B0527CE" w14:textId="77777777" w:rsidTr="005612BA">
        <w:tc>
          <w:tcPr>
            <w:tcW w:w="568" w:type="dxa"/>
            <w:shd w:val="clear" w:color="auto" w:fill="auto"/>
            <w:vAlign w:val="center"/>
          </w:tcPr>
          <w:p w14:paraId="58AB3FE1" w14:textId="77777777" w:rsidR="004966AE" w:rsidRPr="005612BA" w:rsidRDefault="004966AE" w:rsidP="005612BA">
            <w:pPr>
              <w:ind w:firstLine="709"/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№ п/п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BE9253" w14:textId="77777777" w:rsidR="004966AE" w:rsidRPr="005612BA" w:rsidRDefault="004966AE" w:rsidP="005612BA">
            <w:pPr>
              <w:ind w:firstLine="709"/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Наименование, товарный знак (при наличии), наименование страны происхождения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05018" w14:textId="26BAFCCE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Е</w:t>
            </w:r>
            <w:r w:rsidR="003B3641" w:rsidRPr="005612BA">
              <w:rPr>
                <w:sz w:val="22"/>
                <w:szCs w:val="22"/>
              </w:rPr>
              <w:t>е</w:t>
            </w:r>
            <w:r w:rsidRPr="005612BA">
              <w:rPr>
                <w:sz w:val="22"/>
                <w:szCs w:val="22"/>
              </w:rPr>
              <w:t>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D8FAD" w14:textId="77777777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Кол-во, шт.</w:t>
            </w:r>
          </w:p>
        </w:tc>
        <w:tc>
          <w:tcPr>
            <w:tcW w:w="1134" w:type="dxa"/>
            <w:shd w:val="clear" w:color="auto" w:fill="auto"/>
          </w:tcPr>
          <w:p w14:paraId="744D8323" w14:textId="4E296970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Стоимость за ед. изм., руб.,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CC4C2" w14:textId="25BEC3A2" w:rsidR="004966AE" w:rsidRPr="005612BA" w:rsidRDefault="004966AE" w:rsidP="005612BA">
            <w:pPr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Общая сумма, руб. </w:t>
            </w:r>
          </w:p>
        </w:tc>
      </w:tr>
      <w:tr w:rsidR="006F2D86" w:rsidRPr="005612BA" w14:paraId="3AC0E52D" w14:textId="77777777" w:rsidTr="005612BA">
        <w:trPr>
          <w:trHeight w:val="310"/>
        </w:trPr>
        <w:tc>
          <w:tcPr>
            <w:tcW w:w="568" w:type="dxa"/>
            <w:shd w:val="clear" w:color="auto" w:fill="auto"/>
          </w:tcPr>
          <w:p w14:paraId="3FD5082A" w14:textId="31D04F90" w:rsidR="00070376" w:rsidRPr="005612BA" w:rsidRDefault="00070376" w:rsidP="005612BA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6AA716AF" w14:textId="6F03692C" w:rsidR="00070376" w:rsidRPr="005612BA" w:rsidRDefault="003273CC" w:rsidP="00590081">
            <w:pPr>
              <w:ind w:left="-74"/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Конфорка Abat КЭТ-0,12 3кВт</w:t>
            </w:r>
          </w:p>
        </w:tc>
        <w:tc>
          <w:tcPr>
            <w:tcW w:w="709" w:type="dxa"/>
            <w:shd w:val="clear" w:color="auto" w:fill="auto"/>
          </w:tcPr>
          <w:p w14:paraId="271E3934" w14:textId="57B086F7" w:rsidR="00070376" w:rsidRPr="005612BA" w:rsidRDefault="00070376" w:rsidP="005612BA">
            <w:pPr>
              <w:ind w:left="-790" w:firstLine="709"/>
              <w:jc w:val="center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shd w:val="clear" w:color="auto" w:fill="auto"/>
          </w:tcPr>
          <w:p w14:paraId="4D853C82" w14:textId="2615D238" w:rsidR="00070376" w:rsidRPr="005612BA" w:rsidRDefault="003273CC" w:rsidP="005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F1F0C" w14:textId="4A5BCB6F" w:rsidR="00070376" w:rsidRPr="005612BA" w:rsidRDefault="00626277" w:rsidP="005612BA">
            <w:pPr>
              <w:ind w:left="-74" w:firstLine="74"/>
              <w:rPr>
                <w:sz w:val="22"/>
                <w:szCs w:val="22"/>
              </w:rPr>
            </w:pPr>
            <w:r w:rsidRPr="00626277">
              <w:rPr>
                <w:sz w:val="22"/>
                <w:szCs w:val="22"/>
              </w:rPr>
              <w:t>6 343,66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6BE57" w14:textId="1DCD76E3" w:rsidR="00070376" w:rsidRPr="005612BA" w:rsidRDefault="00626277" w:rsidP="008D1857">
            <w:pPr>
              <w:rPr>
                <w:sz w:val="22"/>
                <w:szCs w:val="22"/>
              </w:rPr>
            </w:pPr>
            <w:r w:rsidRPr="00626277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</w:t>
            </w:r>
            <w:r w:rsidRPr="00626277">
              <w:rPr>
                <w:sz w:val="22"/>
                <w:szCs w:val="22"/>
              </w:rPr>
              <w:t>374,64</w:t>
            </w:r>
          </w:p>
        </w:tc>
      </w:tr>
      <w:tr w:rsidR="004966AE" w:rsidRPr="005612BA" w14:paraId="374AFF45" w14:textId="77777777" w:rsidTr="005612BA">
        <w:trPr>
          <w:trHeight w:val="9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524B376" w14:textId="77777777" w:rsidR="004966AE" w:rsidRPr="005612BA" w:rsidRDefault="004966AE" w:rsidP="005612BA">
            <w:pPr>
              <w:ind w:left="-74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56D9D" w14:textId="1B681146" w:rsidR="004966AE" w:rsidRPr="005612BA" w:rsidRDefault="00626277" w:rsidP="008D1857">
            <w:pPr>
              <w:ind w:left="-74" w:hanging="26"/>
              <w:rPr>
                <w:sz w:val="22"/>
                <w:szCs w:val="22"/>
              </w:rPr>
            </w:pPr>
            <w:r w:rsidRPr="00626277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</w:t>
            </w:r>
            <w:r w:rsidRPr="00626277">
              <w:rPr>
                <w:sz w:val="22"/>
                <w:szCs w:val="22"/>
              </w:rPr>
              <w:t>374,64</w:t>
            </w:r>
          </w:p>
        </w:tc>
      </w:tr>
    </w:tbl>
    <w:p w14:paraId="6C1AE5E0" w14:textId="77777777" w:rsidR="004966AE" w:rsidRPr="005612BA" w:rsidRDefault="004966AE" w:rsidP="005612BA">
      <w:pPr>
        <w:ind w:firstLine="709"/>
        <w:jc w:val="both"/>
        <w:rPr>
          <w:sz w:val="22"/>
          <w:szCs w:val="22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590081" w:rsidRPr="005612BA" w14:paraId="42D31A7B" w14:textId="77777777" w:rsidTr="00590081">
        <w:tc>
          <w:tcPr>
            <w:tcW w:w="5415" w:type="dxa"/>
          </w:tcPr>
          <w:p w14:paraId="6CF03221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55C006D6" w14:textId="77777777" w:rsidR="00590081" w:rsidRPr="005612BA" w:rsidRDefault="00590081" w:rsidP="006C1925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Поставщик</w:t>
            </w:r>
            <w:r w:rsidRPr="005612BA">
              <w:rPr>
                <w:sz w:val="22"/>
                <w:szCs w:val="22"/>
              </w:rPr>
              <w:t xml:space="preserve"> </w:t>
            </w:r>
          </w:p>
        </w:tc>
      </w:tr>
      <w:tr w:rsidR="00590081" w:rsidRPr="005612BA" w14:paraId="16EE4D14" w14:textId="77777777" w:rsidTr="00590081">
        <w:tc>
          <w:tcPr>
            <w:tcW w:w="5415" w:type="dxa"/>
          </w:tcPr>
          <w:p w14:paraId="37ABB940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1 с. Некрасовка Хабаровского муниципального района Хабаровского края </w:t>
            </w:r>
          </w:p>
          <w:p w14:paraId="51EE9A8D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МБДОУ № 1 С.НЕКРАСОВКА</w:t>
            </w:r>
          </w:p>
          <w:p w14:paraId="49ABE5F1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62A13CC5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т. (4212) 549031</w:t>
            </w:r>
          </w:p>
          <w:p w14:paraId="5EA532D2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ИНН: 2720022403</w:t>
            </w:r>
          </w:p>
          <w:p w14:paraId="029B99A7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КПП: 272001001</w:t>
            </w:r>
          </w:p>
          <w:p w14:paraId="26625CB5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612BA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268B58B6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4AD6F723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БИК: 010507002</w:t>
            </w:r>
          </w:p>
          <w:p w14:paraId="33D3DC52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расчетный счет: 03234643086550002000</w:t>
            </w:r>
          </w:p>
          <w:p w14:paraId="61B81120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ЕКС 40102810545370000012 </w:t>
            </w:r>
          </w:p>
          <w:p w14:paraId="6D75E292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ОКТМО 08655448</w:t>
            </w:r>
          </w:p>
          <w:p w14:paraId="5E81F519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ОКПО 50426282</w:t>
            </w:r>
          </w:p>
          <w:p w14:paraId="3AA495E0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эл. почта: dou-nekrasovka1@mail.ru</w:t>
            </w:r>
          </w:p>
        </w:tc>
        <w:tc>
          <w:tcPr>
            <w:tcW w:w="5642" w:type="dxa"/>
          </w:tcPr>
          <w:p w14:paraId="57168B64" w14:textId="77777777" w:rsidR="00590081" w:rsidRPr="005612BA" w:rsidRDefault="00590081" w:rsidP="006C1925">
            <w:pPr>
              <w:rPr>
                <w:sz w:val="22"/>
                <w:szCs w:val="22"/>
              </w:rPr>
            </w:pPr>
          </w:p>
        </w:tc>
      </w:tr>
      <w:tr w:rsidR="00590081" w:rsidRPr="005612BA" w14:paraId="4D9DA78A" w14:textId="77777777" w:rsidTr="00590081">
        <w:trPr>
          <w:trHeight w:val="327"/>
        </w:trPr>
        <w:tc>
          <w:tcPr>
            <w:tcW w:w="5415" w:type="dxa"/>
          </w:tcPr>
          <w:p w14:paraId="4F0FB242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bCs/>
                <w:sz w:val="22"/>
                <w:szCs w:val="22"/>
              </w:rPr>
              <w:t>_____________________ / Н.Ю. Палушина /</w:t>
            </w:r>
          </w:p>
        </w:tc>
        <w:tc>
          <w:tcPr>
            <w:tcW w:w="5642" w:type="dxa"/>
          </w:tcPr>
          <w:p w14:paraId="28367E72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_____________________ / </w:t>
            </w:r>
            <w:r>
              <w:rPr>
                <w:sz w:val="22"/>
                <w:szCs w:val="22"/>
              </w:rPr>
              <w:t>__________________</w:t>
            </w:r>
            <w:r w:rsidRPr="005612BA">
              <w:rPr>
                <w:b/>
                <w:sz w:val="22"/>
                <w:szCs w:val="22"/>
              </w:rPr>
              <w:t>/</w:t>
            </w:r>
          </w:p>
        </w:tc>
      </w:tr>
      <w:tr w:rsidR="00590081" w:rsidRPr="005612BA" w14:paraId="24E238C4" w14:textId="77777777" w:rsidTr="00590081">
        <w:trPr>
          <w:trHeight w:val="140"/>
        </w:trPr>
        <w:tc>
          <w:tcPr>
            <w:tcW w:w="5415" w:type="dxa"/>
          </w:tcPr>
          <w:p w14:paraId="343147F4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61A227EA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_______________________ 202_г.</w:t>
            </w:r>
          </w:p>
        </w:tc>
      </w:tr>
      <w:tr w:rsidR="00590081" w:rsidRPr="005612BA" w14:paraId="5E6E2F53" w14:textId="77777777" w:rsidTr="00590081">
        <w:trPr>
          <w:trHeight w:val="471"/>
        </w:trPr>
        <w:tc>
          <w:tcPr>
            <w:tcW w:w="5415" w:type="dxa"/>
          </w:tcPr>
          <w:p w14:paraId="15A87B3E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7B8CAA4C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</w:tr>
    </w:tbl>
    <w:p w14:paraId="2530563D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032D490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2D57F3B6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2271E6F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0B8BDA39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108E8370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A42B31E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1D2E25C8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68B14477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53632642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5BC1FBCC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76D73B82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03424981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2CF13360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670BA003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4B5EB524" w14:textId="77777777" w:rsidR="00590081" w:rsidRDefault="00590081" w:rsidP="005612BA">
      <w:pPr>
        <w:ind w:firstLine="709"/>
        <w:jc w:val="right"/>
        <w:rPr>
          <w:sz w:val="22"/>
          <w:szCs w:val="22"/>
        </w:rPr>
      </w:pPr>
    </w:p>
    <w:p w14:paraId="1FBE1B2A" w14:textId="440693BE" w:rsidR="004966AE" w:rsidRPr="005612BA" w:rsidRDefault="004966AE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lastRenderedPageBreak/>
        <w:t xml:space="preserve">Приложение 2 </w:t>
      </w:r>
    </w:p>
    <w:p w14:paraId="7BE7C4CE" w14:textId="7AE2CC43" w:rsidR="006F2D86" w:rsidRPr="005612BA" w:rsidRDefault="006F2D86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 xml:space="preserve">к контракту № </w:t>
      </w:r>
      <w:r w:rsidR="003273CC">
        <w:rPr>
          <w:b/>
          <w:sz w:val="22"/>
          <w:szCs w:val="22"/>
        </w:rPr>
        <w:t>НК</w:t>
      </w:r>
      <w:r w:rsidR="003273CC" w:rsidRPr="005612BA">
        <w:rPr>
          <w:b/>
          <w:sz w:val="22"/>
          <w:szCs w:val="22"/>
        </w:rPr>
        <w:t>/2026</w:t>
      </w:r>
    </w:p>
    <w:p w14:paraId="05762028" w14:textId="77777777" w:rsidR="006F2D86" w:rsidRPr="005612BA" w:rsidRDefault="006F2D86" w:rsidP="005612BA">
      <w:pPr>
        <w:ind w:firstLine="709"/>
        <w:jc w:val="right"/>
        <w:rPr>
          <w:sz w:val="22"/>
          <w:szCs w:val="22"/>
        </w:rPr>
      </w:pPr>
      <w:r w:rsidRPr="005612BA">
        <w:rPr>
          <w:sz w:val="22"/>
          <w:szCs w:val="22"/>
        </w:rPr>
        <w:t>от _________.2026г.</w:t>
      </w:r>
    </w:p>
    <w:p w14:paraId="52885CD4" w14:textId="77777777" w:rsidR="004966AE" w:rsidRPr="005612BA" w:rsidRDefault="004966AE" w:rsidP="005612BA">
      <w:pPr>
        <w:ind w:firstLine="709"/>
        <w:jc w:val="both"/>
        <w:rPr>
          <w:b/>
          <w:sz w:val="22"/>
          <w:szCs w:val="22"/>
        </w:rPr>
      </w:pPr>
    </w:p>
    <w:p w14:paraId="545E017D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</w:rPr>
      </w:pPr>
      <w:r w:rsidRPr="005612BA">
        <w:rPr>
          <w:b/>
          <w:sz w:val="22"/>
          <w:szCs w:val="22"/>
        </w:rPr>
        <w:t>Техническая часть</w:t>
      </w:r>
    </w:p>
    <w:p w14:paraId="356BF566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09B20D7E" w14:textId="77777777" w:rsidR="004966AE" w:rsidRPr="005612BA" w:rsidRDefault="004966AE" w:rsidP="005612BA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5612BA">
        <w:rPr>
          <w:b/>
          <w:bCs/>
          <w:sz w:val="22"/>
          <w:szCs w:val="22"/>
        </w:rPr>
        <w:t>ТЕХНИЧЕСКАЯ ЧАСТЬ</w:t>
      </w:r>
    </w:p>
    <w:p w14:paraId="0EBC6089" w14:textId="77777777" w:rsidR="004966AE" w:rsidRPr="005612BA" w:rsidRDefault="004966AE" w:rsidP="005612BA">
      <w:pPr>
        <w:ind w:firstLine="709"/>
        <w:jc w:val="center"/>
        <w:rPr>
          <w:b/>
          <w:sz w:val="22"/>
          <w:szCs w:val="22"/>
          <w:shd w:val="clear" w:color="auto" w:fill="FFFFFF"/>
        </w:rPr>
      </w:pPr>
      <w:r w:rsidRPr="005612BA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6BD01F5D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</w:p>
    <w:p w14:paraId="2A502A73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  <w:r w:rsidRPr="005612BA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60793466" w14:textId="77777777" w:rsidR="004966AE" w:rsidRPr="005612BA" w:rsidRDefault="004966AE" w:rsidP="005612BA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tblpX="-289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4211"/>
        <w:gridCol w:w="5693"/>
      </w:tblGrid>
      <w:tr w:rsidR="006F2D86" w:rsidRPr="005612BA" w14:paraId="27BB7790" w14:textId="77777777" w:rsidTr="00590081">
        <w:trPr>
          <w:trHeight w:val="276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281" w14:textId="77777777" w:rsidR="006F2D86" w:rsidRPr="005612BA" w:rsidRDefault="006F2D86" w:rsidP="00590081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5612BA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5EC" w14:textId="77777777" w:rsidR="006F2D86" w:rsidRPr="005612BA" w:rsidRDefault="006F2D86" w:rsidP="00590081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5612BA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5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0A0" w14:textId="77777777" w:rsidR="006F2D86" w:rsidRPr="005612BA" w:rsidRDefault="006F2D86" w:rsidP="00590081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5612BA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6F2D86" w:rsidRPr="005612BA" w14:paraId="5C8EBE0F" w14:textId="77777777" w:rsidTr="00590081">
        <w:trPr>
          <w:trHeight w:val="276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631" w14:textId="77777777" w:rsidR="006F2D86" w:rsidRPr="005612BA" w:rsidRDefault="006F2D86" w:rsidP="00590081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CF8E" w14:textId="77777777" w:rsidR="006F2D86" w:rsidRPr="005612BA" w:rsidRDefault="006F2D86" w:rsidP="00590081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5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8128" w14:textId="77777777" w:rsidR="006F2D86" w:rsidRPr="005612BA" w:rsidRDefault="006F2D86" w:rsidP="00590081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6F2D86" w:rsidRPr="005612BA" w14:paraId="601410EE" w14:textId="77777777" w:rsidTr="00590081">
        <w:trPr>
          <w:trHeight w:val="28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02E" w14:textId="77777777" w:rsidR="006F2D86" w:rsidRPr="005612BA" w:rsidRDefault="006F2D86" w:rsidP="00590081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2C9" w14:textId="77777777" w:rsidR="006F2D86" w:rsidRPr="005612BA" w:rsidRDefault="006F2D86" w:rsidP="00590081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60E" w14:textId="77777777" w:rsidR="006F2D86" w:rsidRPr="005612BA" w:rsidRDefault="006F2D86" w:rsidP="00590081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F2D86" w:rsidRPr="005612BA" w14:paraId="62DF6EBE" w14:textId="77777777" w:rsidTr="00590081">
        <w:trPr>
          <w:trHeight w:val="28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3FE" w14:textId="77777777" w:rsidR="006F2D86" w:rsidRPr="005612BA" w:rsidRDefault="006F2D86" w:rsidP="00590081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8F0" w14:textId="77777777" w:rsidR="006F2D86" w:rsidRPr="005612BA" w:rsidRDefault="006F2D86" w:rsidP="00590081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E28" w14:textId="39C08F48" w:rsidR="006F2D86" w:rsidRPr="00CD4E4B" w:rsidRDefault="006F2D86" w:rsidP="00590081">
            <w:pPr>
              <w:ind w:firstLine="284"/>
              <w:rPr>
                <w:b/>
                <w:bCs/>
              </w:rPr>
            </w:pPr>
            <w:r w:rsidRPr="00CD4E4B">
              <w:rPr>
                <w:b/>
                <w:bCs/>
              </w:rPr>
              <w:t xml:space="preserve">Код ОКПД2: </w:t>
            </w:r>
            <w:r w:rsidR="003273CC" w:rsidRPr="003273CC">
              <w:t>27.90.33.110</w:t>
            </w:r>
          </w:p>
        </w:tc>
      </w:tr>
      <w:tr w:rsidR="006F2D86" w:rsidRPr="005612BA" w14:paraId="5014C04B" w14:textId="77777777" w:rsidTr="00590081">
        <w:trPr>
          <w:trHeight w:val="28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38A" w14:textId="7954895D" w:rsidR="006F2D86" w:rsidRPr="005612BA" w:rsidRDefault="006F2D86" w:rsidP="00590081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9EB" w14:textId="77777777" w:rsidR="006F2D86" w:rsidRPr="005612BA" w:rsidRDefault="006F2D86" w:rsidP="00590081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5612BA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276" w14:textId="77777777" w:rsidR="006F2D86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Конфорка Abat КЭТ-0,12 3кВт</w:t>
            </w:r>
          </w:p>
          <w:p w14:paraId="120833C2" w14:textId="41F2191D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Материал Чугун</w:t>
            </w:r>
          </w:p>
          <w:p w14:paraId="0C3F2AAB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Площадь рабочей поверхности 0,12 м2,</w:t>
            </w:r>
          </w:p>
          <w:p w14:paraId="6E54A03C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Номинальное напряжение 220/380 В,</w:t>
            </w:r>
          </w:p>
          <w:p w14:paraId="3F940DE4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Частота тока 50 Гц,</w:t>
            </w:r>
          </w:p>
          <w:p w14:paraId="2DE5B37A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Потребляемая мощность конфорки 3,0 кВт,</w:t>
            </w:r>
          </w:p>
          <w:p w14:paraId="30D7C664" w14:textId="60232C61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Температура рабочей поверхности не менее 400°С.Вес 11.65</w:t>
            </w:r>
          </w:p>
          <w:p w14:paraId="759DE206" w14:textId="3F055849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Габариты (Д х Ш х В), мм * 300 х 420 х 105</w:t>
            </w:r>
          </w:p>
          <w:p w14:paraId="44F4FCB6" w14:textId="4B18AC08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Подходит для моделей:</w:t>
            </w:r>
          </w:p>
          <w:p w14:paraId="058FA7C4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АБАТ (ABAT) - Плиты электрические (ЭП-4ЖШ, ЭП-4П, ЭП-6ЖШ, ЭП-6ЖШ-К-2-1, ЭП-6П)</w:t>
            </w:r>
          </w:p>
          <w:p w14:paraId="7323AEEA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Пищевые Технологии - Плиты электрические (ПЭП-0,24-01; ПЭП-0,24-Н-01; ПЭП-0,48-01; ПЭП-0,48-Н-01; ПЭП-0,72-01; ПЭП-0,48-ДШ-01; ПЭП-0,72-ДШ-01; ПЭП-0,72-Н-01; ПЭП-0,48-ДШ-Н2-01; ПЭП-0,72-ДШ-Н-01; ПЭП-0,72-ДШ-Н2-01. Возможна установка на плиты, размеры конфорок которых 295х417 мм)</w:t>
            </w:r>
          </w:p>
          <w:p w14:paraId="3AFA475C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МАРИХОЛОДМАШ (МХМ,Контакт) - Плиты электрические (ПЭ29Ж; ПЭ29Ж-01; ПЭ29Ж-02; ПЭ29П; ПЭ29П-02; ПЭ49Ж; ПЭ49Ж-01; ПЭ49Ж-02; ПЭ49П; ПЭ49П-02; ПЭ69Ж; ПЭ69Ж-01; ПЭ69Ж-02; ПЭ69П; ПЭ69П-02; Все модели, где конфорка имеет размеры 295х417 мм)</w:t>
            </w:r>
          </w:p>
          <w:p w14:paraId="2E90741B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STILLAG - Плиты электрические (ЭП2, ЭП4, ЭП6 Возможна установка на плиты, размеры конфорок которых 295х417 мм)</w:t>
            </w:r>
          </w:p>
          <w:p w14:paraId="76C307EC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ТУЛАТОРГТЕХНИКА - Плиты электрические (ПЭ-0,24; ПЭ-0,48; ПЭ-0,72)</w:t>
            </w:r>
          </w:p>
          <w:p w14:paraId="3313D9F4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ЧЕЛЯБТОРГТЕХНИКА - Плиты электрические (ПЭ-4Ш/0,12, ПЭ-4/0,12, ПЭ-6)</w:t>
            </w:r>
          </w:p>
          <w:p w14:paraId="1B9D2ACD" w14:textId="77777777" w:rsidR="003273CC" w:rsidRPr="003273CC" w:rsidRDefault="003273CC" w:rsidP="003273CC">
            <w:pPr>
              <w:rPr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ИТЕРМА (ITERMA) - Плиты электрические (Возможна установка на плиты, размеры конфорок которых 295х417 мм)</w:t>
            </w:r>
          </w:p>
          <w:p w14:paraId="08D4357D" w14:textId="777FC70C" w:rsidR="003273CC" w:rsidRPr="005612BA" w:rsidRDefault="003273CC" w:rsidP="003273CC">
            <w:pPr>
              <w:rPr>
                <w:b/>
                <w:bCs/>
                <w:sz w:val="22"/>
                <w:szCs w:val="22"/>
              </w:rPr>
            </w:pPr>
            <w:r w:rsidRPr="003273CC">
              <w:rPr>
                <w:sz w:val="22"/>
                <w:szCs w:val="22"/>
              </w:rPr>
              <w:t>ПРОЧИЕ - Плиты электрические (Прогресс ТО (Нижний Тагил) ПЭ-4 Пм, ПЭ-4 Шм, ПЭ-4 Пм, ПЭСМ – 6., Теплоф (Йошкар-Ола) ПЭ-0,24, ПЭ-0,36/0,12, ПЭ-0,72, ПЭ-0,48ЖШ, ПЭ-0,24Н, ПЭ-0,36/0,12 (Э), ПЭ-0,48 (Э), ПЭ-0,72 (Э), ПЭ-0,48ЖШ (Э), ПЭ-0,24Н (Э))</w:t>
            </w:r>
          </w:p>
        </w:tc>
      </w:tr>
    </w:tbl>
    <w:p w14:paraId="22D9E728" w14:textId="77777777" w:rsidR="004966AE" w:rsidRPr="005612BA" w:rsidRDefault="004966AE" w:rsidP="005612BA">
      <w:pPr>
        <w:suppressAutoHyphens/>
        <w:ind w:right="57" w:firstLine="709"/>
        <w:jc w:val="both"/>
        <w:rPr>
          <w:rFonts w:eastAsia="Calibri"/>
          <w:sz w:val="22"/>
          <w:szCs w:val="22"/>
          <w:lang w:eastAsia="ar-SA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590081" w:rsidRPr="005612BA" w14:paraId="0D9AC825" w14:textId="77777777" w:rsidTr="00590081">
        <w:tc>
          <w:tcPr>
            <w:tcW w:w="5415" w:type="dxa"/>
          </w:tcPr>
          <w:p w14:paraId="0B580D1C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4BFB9548" w14:textId="77777777" w:rsidR="00590081" w:rsidRPr="005612BA" w:rsidRDefault="00590081" w:rsidP="006C1925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5612BA">
              <w:rPr>
                <w:b/>
                <w:bCs/>
                <w:sz w:val="22"/>
                <w:szCs w:val="22"/>
              </w:rPr>
              <w:t>Поставщик</w:t>
            </w:r>
            <w:r w:rsidRPr="005612BA">
              <w:rPr>
                <w:sz w:val="22"/>
                <w:szCs w:val="22"/>
              </w:rPr>
              <w:t xml:space="preserve"> </w:t>
            </w:r>
          </w:p>
        </w:tc>
      </w:tr>
      <w:tr w:rsidR="00590081" w:rsidRPr="005612BA" w14:paraId="03925408" w14:textId="77777777" w:rsidTr="00590081">
        <w:tc>
          <w:tcPr>
            <w:tcW w:w="5415" w:type="dxa"/>
          </w:tcPr>
          <w:p w14:paraId="05FCF6E1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</w:t>
            </w: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lastRenderedPageBreak/>
              <w:t xml:space="preserve">образовательное учреждение детский сад № 1 с. Некрасовка Хабаровского муниципального района Хабаровского края </w:t>
            </w:r>
          </w:p>
          <w:p w14:paraId="5497DB7F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МБДОУ № 1 С.НЕКРАСОВКА</w:t>
            </w:r>
          </w:p>
          <w:p w14:paraId="60CC7518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680507, Хабаровский край, Хабаровский район, с. Некрасовка, ул. Бойко-Павлова, 9</w:t>
            </w:r>
          </w:p>
          <w:p w14:paraId="1EB51162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т. (4212) 549031</w:t>
            </w:r>
          </w:p>
          <w:p w14:paraId="23689327" w14:textId="77777777" w:rsidR="00590081" w:rsidRPr="005612BA" w:rsidRDefault="00590081" w:rsidP="006C1925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ИНН: 2720022403</w:t>
            </w:r>
          </w:p>
          <w:p w14:paraId="7DE1FBA2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rStyle w:val="30"/>
                <w:bCs/>
                <w:color w:val="000000"/>
                <w:sz w:val="22"/>
                <w:szCs w:val="22"/>
              </w:rPr>
            </w:pPr>
            <w:r w:rsidRPr="005612BA">
              <w:rPr>
                <w:rStyle w:val="30"/>
                <w:bCs/>
                <w:color w:val="000000"/>
                <w:sz w:val="22"/>
                <w:szCs w:val="22"/>
              </w:rPr>
              <w:t>КПП: 272001001</w:t>
            </w:r>
          </w:p>
          <w:p w14:paraId="617F6618" w14:textId="77777777" w:rsidR="00590081" w:rsidRPr="005612BA" w:rsidRDefault="00590081" w:rsidP="006C1925">
            <w:pPr>
              <w:pStyle w:val="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612BA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6F7C8474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ФУ ХАБАРОВСКОГО РАЙОНА (МБДОУ № 1 с. Некрасовка л/с 803Ъ3028000)</w:t>
            </w:r>
          </w:p>
          <w:p w14:paraId="16F238E6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БИК: 010507002</w:t>
            </w:r>
          </w:p>
          <w:p w14:paraId="657D929D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расчетный счет: 03234643086550002000</w:t>
            </w:r>
          </w:p>
          <w:p w14:paraId="1D6E80AE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ЕКС 40102810545370000012 </w:t>
            </w:r>
          </w:p>
          <w:p w14:paraId="334B5F6A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ОКТМО 08655448</w:t>
            </w:r>
          </w:p>
          <w:p w14:paraId="6D9834EE" w14:textId="77777777" w:rsidR="00590081" w:rsidRPr="005612BA" w:rsidRDefault="00590081" w:rsidP="006C1925">
            <w:pPr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ОКПО 50426282</w:t>
            </w:r>
          </w:p>
          <w:p w14:paraId="03337CFC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эл. почта: dou-nekrasovka1@mail.ru</w:t>
            </w:r>
          </w:p>
        </w:tc>
        <w:tc>
          <w:tcPr>
            <w:tcW w:w="5642" w:type="dxa"/>
          </w:tcPr>
          <w:p w14:paraId="694E8006" w14:textId="77777777" w:rsidR="00590081" w:rsidRPr="005612BA" w:rsidRDefault="00590081" w:rsidP="006C1925">
            <w:pPr>
              <w:rPr>
                <w:sz w:val="22"/>
                <w:szCs w:val="22"/>
              </w:rPr>
            </w:pPr>
          </w:p>
        </w:tc>
      </w:tr>
      <w:tr w:rsidR="00590081" w:rsidRPr="005612BA" w14:paraId="59340645" w14:textId="77777777" w:rsidTr="00590081">
        <w:trPr>
          <w:trHeight w:val="327"/>
        </w:trPr>
        <w:tc>
          <w:tcPr>
            <w:tcW w:w="5415" w:type="dxa"/>
          </w:tcPr>
          <w:p w14:paraId="1FAE65F7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bCs/>
                <w:sz w:val="22"/>
                <w:szCs w:val="22"/>
              </w:rPr>
              <w:t>_____________________ / Н.Ю. Палушина /</w:t>
            </w:r>
          </w:p>
        </w:tc>
        <w:tc>
          <w:tcPr>
            <w:tcW w:w="5642" w:type="dxa"/>
          </w:tcPr>
          <w:p w14:paraId="008A6AE8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 xml:space="preserve">_____________________ / </w:t>
            </w:r>
            <w:r>
              <w:rPr>
                <w:sz w:val="22"/>
                <w:szCs w:val="22"/>
              </w:rPr>
              <w:t>__________________</w:t>
            </w:r>
            <w:r w:rsidRPr="005612BA">
              <w:rPr>
                <w:b/>
                <w:sz w:val="22"/>
                <w:szCs w:val="22"/>
              </w:rPr>
              <w:t>/</w:t>
            </w:r>
          </w:p>
        </w:tc>
      </w:tr>
      <w:tr w:rsidR="00590081" w:rsidRPr="005612BA" w14:paraId="4AB6CA77" w14:textId="77777777" w:rsidTr="00590081">
        <w:trPr>
          <w:trHeight w:val="140"/>
        </w:trPr>
        <w:tc>
          <w:tcPr>
            <w:tcW w:w="5415" w:type="dxa"/>
          </w:tcPr>
          <w:p w14:paraId="3BE1638D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50B4FF66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«___» _______________________ 202_г.</w:t>
            </w:r>
          </w:p>
        </w:tc>
      </w:tr>
      <w:tr w:rsidR="00590081" w:rsidRPr="005612BA" w14:paraId="37481D71" w14:textId="77777777" w:rsidTr="00590081">
        <w:trPr>
          <w:trHeight w:val="471"/>
        </w:trPr>
        <w:tc>
          <w:tcPr>
            <w:tcW w:w="5415" w:type="dxa"/>
          </w:tcPr>
          <w:p w14:paraId="61820BF9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55123A01" w14:textId="77777777" w:rsidR="00590081" w:rsidRPr="005612BA" w:rsidRDefault="00590081" w:rsidP="006C1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12BA">
              <w:rPr>
                <w:sz w:val="22"/>
                <w:szCs w:val="22"/>
              </w:rPr>
              <w:t>М.П.</w:t>
            </w:r>
          </w:p>
        </w:tc>
      </w:tr>
    </w:tbl>
    <w:p w14:paraId="62469242" w14:textId="77777777" w:rsidR="00791B88" w:rsidRPr="005612BA" w:rsidRDefault="00791B88" w:rsidP="005612BA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sectPr w:rsidR="00791B88" w:rsidRPr="005612BA" w:rsidSect="005A689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E8830" w14:textId="77777777" w:rsidR="00AB5621" w:rsidRDefault="00AB5621" w:rsidP="000C7020">
      <w:r>
        <w:separator/>
      </w:r>
    </w:p>
  </w:endnote>
  <w:endnote w:type="continuationSeparator" w:id="0">
    <w:p w14:paraId="14BFE988" w14:textId="77777777" w:rsidR="00AB5621" w:rsidRDefault="00AB5621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6F59B" w14:textId="77777777" w:rsidR="00AB5621" w:rsidRDefault="00AB5621" w:rsidP="005A689D">
      <w:r>
        <w:separator/>
      </w:r>
    </w:p>
  </w:footnote>
  <w:footnote w:type="continuationSeparator" w:id="0">
    <w:p w14:paraId="6DF17DE2" w14:textId="77777777" w:rsidR="00AB5621" w:rsidRDefault="00AB5621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73CD05F8" w14:textId="77777777" w:rsidR="004966AE" w:rsidRPr="00A62AFF" w:rsidRDefault="004966AE" w:rsidP="004966AE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0B44ACF1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C06D21">
          <w:rPr>
            <w:noProof/>
          </w:rPr>
          <w:t>9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1BCE"/>
    <w:multiLevelType w:val="hybridMultilevel"/>
    <w:tmpl w:val="4C6674B2"/>
    <w:lvl w:ilvl="0" w:tplc="5CE4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5862278">
    <w:abstractNumId w:val="1"/>
  </w:num>
  <w:num w:numId="2" w16cid:durableId="673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40AE2"/>
    <w:rsid w:val="00070376"/>
    <w:rsid w:val="000A3AEF"/>
    <w:rsid w:val="000C7020"/>
    <w:rsid w:val="00102773"/>
    <w:rsid w:val="0013789A"/>
    <w:rsid w:val="0014235E"/>
    <w:rsid w:val="001670E2"/>
    <w:rsid w:val="001A650D"/>
    <w:rsid w:val="001B1916"/>
    <w:rsid w:val="001B35AC"/>
    <w:rsid w:val="001F1B14"/>
    <w:rsid w:val="001F6D20"/>
    <w:rsid w:val="00213FCA"/>
    <w:rsid w:val="002255FF"/>
    <w:rsid w:val="00235056"/>
    <w:rsid w:val="00271B86"/>
    <w:rsid w:val="0027728A"/>
    <w:rsid w:val="002B3DFD"/>
    <w:rsid w:val="002C5777"/>
    <w:rsid w:val="002E5412"/>
    <w:rsid w:val="00306D3C"/>
    <w:rsid w:val="003273CC"/>
    <w:rsid w:val="00334930"/>
    <w:rsid w:val="00335A69"/>
    <w:rsid w:val="0034447F"/>
    <w:rsid w:val="003448B0"/>
    <w:rsid w:val="003511F2"/>
    <w:rsid w:val="00360799"/>
    <w:rsid w:val="00366FAA"/>
    <w:rsid w:val="00376317"/>
    <w:rsid w:val="003808FE"/>
    <w:rsid w:val="003869CF"/>
    <w:rsid w:val="0039582D"/>
    <w:rsid w:val="00397C3A"/>
    <w:rsid w:val="003A2E10"/>
    <w:rsid w:val="003B3641"/>
    <w:rsid w:val="003C2D60"/>
    <w:rsid w:val="00411DC2"/>
    <w:rsid w:val="00420BA9"/>
    <w:rsid w:val="004510D3"/>
    <w:rsid w:val="004548D9"/>
    <w:rsid w:val="0046418A"/>
    <w:rsid w:val="00476DA0"/>
    <w:rsid w:val="004902B7"/>
    <w:rsid w:val="004966AE"/>
    <w:rsid w:val="004A1250"/>
    <w:rsid w:val="004B4A30"/>
    <w:rsid w:val="004D25E6"/>
    <w:rsid w:val="004D632C"/>
    <w:rsid w:val="004E7407"/>
    <w:rsid w:val="00553194"/>
    <w:rsid w:val="0055725B"/>
    <w:rsid w:val="005612BA"/>
    <w:rsid w:val="00580DD1"/>
    <w:rsid w:val="0058238F"/>
    <w:rsid w:val="005829E2"/>
    <w:rsid w:val="00590081"/>
    <w:rsid w:val="00597276"/>
    <w:rsid w:val="005A44F8"/>
    <w:rsid w:val="005B7912"/>
    <w:rsid w:val="005F30BD"/>
    <w:rsid w:val="005F6475"/>
    <w:rsid w:val="006118C4"/>
    <w:rsid w:val="00626277"/>
    <w:rsid w:val="00647F31"/>
    <w:rsid w:val="00654497"/>
    <w:rsid w:val="006576B6"/>
    <w:rsid w:val="006802FA"/>
    <w:rsid w:val="006A0FAF"/>
    <w:rsid w:val="006B5F44"/>
    <w:rsid w:val="006C550E"/>
    <w:rsid w:val="006D41C6"/>
    <w:rsid w:val="006D64B4"/>
    <w:rsid w:val="006F0F00"/>
    <w:rsid w:val="006F2D86"/>
    <w:rsid w:val="0070224C"/>
    <w:rsid w:val="00707AE7"/>
    <w:rsid w:val="00721C54"/>
    <w:rsid w:val="00722CA7"/>
    <w:rsid w:val="0072482A"/>
    <w:rsid w:val="00741D6D"/>
    <w:rsid w:val="00747810"/>
    <w:rsid w:val="00775AF2"/>
    <w:rsid w:val="0078139E"/>
    <w:rsid w:val="00782A22"/>
    <w:rsid w:val="007832DC"/>
    <w:rsid w:val="007872F6"/>
    <w:rsid w:val="00791B88"/>
    <w:rsid w:val="007B2D4E"/>
    <w:rsid w:val="007B3990"/>
    <w:rsid w:val="007B78A4"/>
    <w:rsid w:val="007D1B71"/>
    <w:rsid w:val="00802011"/>
    <w:rsid w:val="0081077A"/>
    <w:rsid w:val="00826044"/>
    <w:rsid w:val="00832DDB"/>
    <w:rsid w:val="00833938"/>
    <w:rsid w:val="008450BE"/>
    <w:rsid w:val="00846022"/>
    <w:rsid w:val="00857455"/>
    <w:rsid w:val="00883C2D"/>
    <w:rsid w:val="008857D2"/>
    <w:rsid w:val="00887805"/>
    <w:rsid w:val="00896283"/>
    <w:rsid w:val="00897BF5"/>
    <w:rsid w:val="008D1857"/>
    <w:rsid w:val="008E1EB6"/>
    <w:rsid w:val="008F1FDC"/>
    <w:rsid w:val="00912D77"/>
    <w:rsid w:val="009203C1"/>
    <w:rsid w:val="00920F0F"/>
    <w:rsid w:val="009249CA"/>
    <w:rsid w:val="00962DCF"/>
    <w:rsid w:val="009673A9"/>
    <w:rsid w:val="00982CC3"/>
    <w:rsid w:val="00983A6C"/>
    <w:rsid w:val="009856B6"/>
    <w:rsid w:val="00992682"/>
    <w:rsid w:val="009C5FC5"/>
    <w:rsid w:val="009E455C"/>
    <w:rsid w:val="00A45E27"/>
    <w:rsid w:val="00A47075"/>
    <w:rsid w:val="00A64C19"/>
    <w:rsid w:val="00A942E4"/>
    <w:rsid w:val="00AA702F"/>
    <w:rsid w:val="00AB2586"/>
    <w:rsid w:val="00AB5621"/>
    <w:rsid w:val="00AC08DE"/>
    <w:rsid w:val="00AF0658"/>
    <w:rsid w:val="00B049B6"/>
    <w:rsid w:val="00B2758B"/>
    <w:rsid w:val="00B37657"/>
    <w:rsid w:val="00B415BD"/>
    <w:rsid w:val="00B47510"/>
    <w:rsid w:val="00B80F9C"/>
    <w:rsid w:val="00BA389C"/>
    <w:rsid w:val="00BC1E84"/>
    <w:rsid w:val="00BC50C6"/>
    <w:rsid w:val="00BD1778"/>
    <w:rsid w:val="00BD7B73"/>
    <w:rsid w:val="00C060CF"/>
    <w:rsid w:val="00C06D21"/>
    <w:rsid w:val="00C15D12"/>
    <w:rsid w:val="00C5637A"/>
    <w:rsid w:val="00C63031"/>
    <w:rsid w:val="00C73301"/>
    <w:rsid w:val="00C769B2"/>
    <w:rsid w:val="00CA5ECE"/>
    <w:rsid w:val="00CC482F"/>
    <w:rsid w:val="00CD4E4B"/>
    <w:rsid w:val="00D06394"/>
    <w:rsid w:val="00D149F4"/>
    <w:rsid w:val="00D33FE1"/>
    <w:rsid w:val="00D438E8"/>
    <w:rsid w:val="00D83389"/>
    <w:rsid w:val="00DA4B95"/>
    <w:rsid w:val="00DB42BA"/>
    <w:rsid w:val="00DC2B82"/>
    <w:rsid w:val="00DF7388"/>
    <w:rsid w:val="00E07938"/>
    <w:rsid w:val="00E52A19"/>
    <w:rsid w:val="00E6558E"/>
    <w:rsid w:val="00E70429"/>
    <w:rsid w:val="00EE2159"/>
    <w:rsid w:val="00EE3F42"/>
    <w:rsid w:val="00F036A9"/>
    <w:rsid w:val="00F05BE3"/>
    <w:rsid w:val="00F14397"/>
    <w:rsid w:val="00F260F5"/>
    <w:rsid w:val="00F2694F"/>
    <w:rsid w:val="00F74BE7"/>
    <w:rsid w:val="00F76344"/>
    <w:rsid w:val="00F87CD8"/>
    <w:rsid w:val="00F93323"/>
    <w:rsid w:val="00F97745"/>
    <w:rsid w:val="00FA2A3E"/>
    <w:rsid w:val="00FC1DBE"/>
    <w:rsid w:val="00FD5233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3757C78B-300D-4E09-B494-E229F16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DC2B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B82"/>
    <w:rPr>
      <w:color w:val="605E5C"/>
      <w:shd w:val="clear" w:color="auto" w:fill="E1DFDD"/>
    </w:rPr>
  </w:style>
  <w:style w:type="paragraph" w:customStyle="1" w:styleId="Default">
    <w:name w:val="Default"/>
    <w:rsid w:val="00747810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customStyle="1" w:styleId="3">
    <w:name w:val="Основной текст (3)"/>
    <w:basedOn w:val="a"/>
    <w:link w:val="30"/>
    <w:uiPriority w:val="99"/>
    <w:qFormat/>
    <w:rsid w:val="00F2694F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F2694F"/>
    <w:rPr>
      <w:rFonts w:eastAsia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960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81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219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4192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23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09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527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6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9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2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7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3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58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1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6FDF-1514-4EEB-8B07-A8CC3AB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4</cp:revision>
  <cp:lastPrinted>2014-01-21T06:28:00Z</cp:lastPrinted>
  <dcterms:created xsi:type="dcterms:W3CDTF">2026-07-01T04:26:00Z</dcterms:created>
  <dcterms:modified xsi:type="dcterms:W3CDTF">2026-07-01T04:31:00Z</dcterms:modified>
</cp:coreProperties>
</file>