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CA9" w:rsidRDefault="00135CA9" w:rsidP="009C201E">
      <w:pPr>
        <w:jc w:val="center"/>
        <w:rPr>
          <w:sz w:val="24"/>
          <w:szCs w:val="24"/>
        </w:rPr>
      </w:pPr>
    </w:p>
    <w:p w:rsidR="00135CA9" w:rsidRDefault="00135CA9" w:rsidP="009C201E">
      <w:pPr>
        <w:jc w:val="center"/>
        <w:rPr>
          <w:sz w:val="24"/>
          <w:szCs w:val="24"/>
        </w:rPr>
      </w:pPr>
    </w:p>
    <w:p w:rsidR="00A652E2" w:rsidRPr="00A652E2" w:rsidRDefault="00A652E2" w:rsidP="00A652E2">
      <w:pPr>
        <w:jc w:val="center"/>
        <w:rPr>
          <w:b/>
          <w:bCs/>
          <w:sz w:val="24"/>
          <w:szCs w:val="24"/>
        </w:rPr>
      </w:pPr>
      <w:r w:rsidRPr="00A652E2">
        <w:rPr>
          <w:b/>
          <w:bCs/>
          <w:sz w:val="24"/>
          <w:szCs w:val="24"/>
        </w:rPr>
        <w:t xml:space="preserve">Государственный контракт ИГК/№ </w:t>
      </w:r>
      <w:r w:rsidR="00C561A2">
        <w:rPr>
          <w:b/>
          <w:bCs/>
          <w:sz w:val="24"/>
          <w:szCs w:val="24"/>
        </w:rPr>
        <w:t>2</w:t>
      </w:r>
      <w:r w:rsidR="00025D3A">
        <w:rPr>
          <w:b/>
          <w:bCs/>
          <w:sz w:val="24"/>
          <w:szCs w:val="24"/>
        </w:rPr>
        <w:t>6</w:t>
      </w:r>
      <w:r w:rsidR="00C561A2">
        <w:rPr>
          <w:b/>
          <w:bCs/>
          <w:sz w:val="24"/>
          <w:szCs w:val="24"/>
        </w:rPr>
        <w:t>2</w:t>
      </w:r>
      <w:r w:rsidR="00025D3A">
        <w:rPr>
          <w:b/>
          <w:bCs/>
          <w:sz w:val="24"/>
          <w:szCs w:val="24"/>
        </w:rPr>
        <w:t>6</w:t>
      </w:r>
      <w:r w:rsidR="00C561A2">
        <w:rPr>
          <w:b/>
          <w:bCs/>
          <w:sz w:val="24"/>
          <w:szCs w:val="24"/>
        </w:rPr>
        <w:t>3209</w:t>
      </w:r>
      <w:r w:rsidR="00F737FE">
        <w:rPr>
          <w:b/>
          <w:bCs/>
          <w:sz w:val="24"/>
          <w:szCs w:val="24"/>
        </w:rPr>
        <w:t>0086</w:t>
      </w:r>
      <w:r w:rsidR="00C561A2">
        <w:rPr>
          <w:b/>
          <w:bCs/>
          <w:sz w:val="24"/>
          <w:szCs w:val="24"/>
        </w:rPr>
        <w:t>2003241000039</w:t>
      </w:r>
      <w:r>
        <w:rPr>
          <w:b/>
          <w:bCs/>
          <w:sz w:val="24"/>
          <w:szCs w:val="24"/>
        </w:rPr>
        <w:t>/</w:t>
      </w:r>
      <w:r w:rsidR="00F737FE">
        <w:rPr>
          <w:b/>
          <w:bCs/>
          <w:sz w:val="24"/>
          <w:szCs w:val="24"/>
        </w:rPr>
        <w:t>86</w:t>
      </w:r>
    </w:p>
    <w:p w:rsidR="00A652E2" w:rsidRPr="00A652E2" w:rsidRDefault="00A652E2" w:rsidP="00A652E2">
      <w:pPr>
        <w:jc w:val="center"/>
        <w:rPr>
          <w:b/>
          <w:bCs/>
          <w:sz w:val="24"/>
          <w:szCs w:val="24"/>
        </w:rPr>
      </w:pPr>
      <w:r w:rsidRPr="00A652E2">
        <w:rPr>
          <w:b/>
          <w:bCs/>
          <w:sz w:val="24"/>
          <w:szCs w:val="24"/>
        </w:rPr>
        <w:t>на поставку товаров для государственных нужд</w:t>
      </w:r>
    </w:p>
    <w:p w:rsidR="009C201E" w:rsidRPr="005D3ACF" w:rsidRDefault="009C201E" w:rsidP="009C201E">
      <w:pPr>
        <w:jc w:val="center"/>
        <w:rPr>
          <w:sz w:val="24"/>
          <w:szCs w:val="24"/>
        </w:rPr>
      </w:pPr>
    </w:p>
    <w:p w:rsidR="009C201E" w:rsidRPr="00966546" w:rsidRDefault="009C201E" w:rsidP="009C201E">
      <w:pPr>
        <w:jc w:val="both"/>
        <w:rPr>
          <w:sz w:val="24"/>
          <w:szCs w:val="24"/>
        </w:rPr>
      </w:pPr>
      <w:r w:rsidRPr="005D3ACF">
        <w:rPr>
          <w:sz w:val="24"/>
          <w:szCs w:val="24"/>
        </w:rPr>
        <w:t xml:space="preserve">г. </w:t>
      </w:r>
      <w:r w:rsidR="00103AE0">
        <w:rPr>
          <w:sz w:val="24"/>
          <w:szCs w:val="24"/>
        </w:rPr>
        <w:t>Вельск</w:t>
      </w:r>
      <w:r w:rsidRPr="005D3ACF">
        <w:rPr>
          <w:sz w:val="24"/>
          <w:szCs w:val="24"/>
        </w:rPr>
        <w:t xml:space="preserve">         </w:t>
      </w:r>
      <w:r w:rsidR="004E6F7C">
        <w:rPr>
          <w:sz w:val="24"/>
          <w:szCs w:val="24"/>
        </w:rPr>
        <w:t xml:space="preserve">  </w:t>
      </w:r>
      <w:r w:rsidR="004E6F7C">
        <w:rPr>
          <w:sz w:val="24"/>
          <w:szCs w:val="24"/>
        </w:rPr>
        <w:tab/>
      </w:r>
      <w:r w:rsidR="004E6F7C">
        <w:rPr>
          <w:sz w:val="24"/>
          <w:szCs w:val="24"/>
        </w:rPr>
        <w:tab/>
      </w:r>
      <w:r w:rsidR="004E6F7C">
        <w:rPr>
          <w:sz w:val="24"/>
          <w:szCs w:val="24"/>
        </w:rPr>
        <w:tab/>
      </w:r>
      <w:r w:rsidR="004E6F7C">
        <w:rPr>
          <w:sz w:val="24"/>
          <w:szCs w:val="24"/>
        </w:rPr>
        <w:tab/>
      </w:r>
      <w:r w:rsidR="004E6F7C">
        <w:rPr>
          <w:sz w:val="24"/>
          <w:szCs w:val="24"/>
        </w:rPr>
        <w:tab/>
        <w:t xml:space="preserve">                  </w:t>
      </w:r>
      <w:r w:rsidR="00D0162E">
        <w:rPr>
          <w:sz w:val="24"/>
          <w:szCs w:val="24"/>
        </w:rPr>
        <w:t xml:space="preserve">  </w:t>
      </w:r>
      <w:r w:rsidRPr="005D3ACF">
        <w:rPr>
          <w:sz w:val="24"/>
          <w:szCs w:val="24"/>
        </w:rPr>
        <w:t xml:space="preserve"> </w:t>
      </w:r>
      <w:r w:rsidR="00393D53">
        <w:rPr>
          <w:sz w:val="24"/>
          <w:szCs w:val="24"/>
        </w:rPr>
        <w:t xml:space="preserve">   </w:t>
      </w:r>
      <w:r w:rsidR="006F28F6">
        <w:rPr>
          <w:sz w:val="24"/>
          <w:szCs w:val="24"/>
        </w:rPr>
        <w:t xml:space="preserve">  </w:t>
      </w:r>
      <w:proofErr w:type="gramStart"/>
      <w:r w:rsidR="006F28F6">
        <w:rPr>
          <w:sz w:val="24"/>
          <w:szCs w:val="24"/>
        </w:rPr>
        <w:t xml:space="preserve">  </w:t>
      </w:r>
      <w:r w:rsidR="00824D7E">
        <w:rPr>
          <w:sz w:val="24"/>
          <w:szCs w:val="24"/>
        </w:rPr>
        <w:t xml:space="preserve"> «</w:t>
      </w:r>
      <w:proofErr w:type="gramEnd"/>
      <w:r w:rsidR="006F28F6">
        <w:rPr>
          <w:sz w:val="24"/>
          <w:szCs w:val="24"/>
        </w:rPr>
        <w:t xml:space="preserve"> ____</w:t>
      </w:r>
      <w:r>
        <w:rPr>
          <w:sz w:val="24"/>
          <w:szCs w:val="24"/>
        </w:rPr>
        <w:t>»</w:t>
      </w:r>
      <w:r w:rsidR="00824D7E">
        <w:rPr>
          <w:sz w:val="24"/>
          <w:szCs w:val="24"/>
        </w:rPr>
        <w:t xml:space="preserve"> </w:t>
      </w:r>
      <w:r w:rsidR="006F28F6">
        <w:rPr>
          <w:sz w:val="24"/>
          <w:szCs w:val="24"/>
        </w:rPr>
        <w:t xml:space="preserve"> </w:t>
      </w:r>
      <w:r w:rsidR="00326FD5">
        <w:rPr>
          <w:sz w:val="24"/>
          <w:szCs w:val="24"/>
        </w:rPr>
        <w:t>_______</w:t>
      </w:r>
      <w:r w:rsidR="006F28F6">
        <w:rPr>
          <w:sz w:val="24"/>
          <w:szCs w:val="24"/>
        </w:rPr>
        <w:t xml:space="preserve">   202</w:t>
      </w:r>
      <w:r w:rsidR="00C60A7D">
        <w:rPr>
          <w:sz w:val="24"/>
          <w:szCs w:val="24"/>
        </w:rPr>
        <w:t>6</w:t>
      </w:r>
      <w:r>
        <w:rPr>
          <w:sz w:val="24"/>
          <w:szCs w:val="24"/>
        </w:rPr>
        <w:t xml:space="preserve"> </w:t>
      </w:r>
      <w:r w:rsidRPr="005D3ACF">
        <w:rPr>
          <w:sz w:val="24"/>
          <w:szCs w:val="24"/>
        </w:rPr>
        <w:t>г</w:t>
      </w:r>
    </w:p>
    <w:p w:rsidR="00103AE0" w:rsidRDefault="00103AE0" w:rsidP="00A652E2">
      <w:pPr>
        <w:ind w:firstLine="567"/>
        <w:jc w:val="both"/>
        <w:rPr>
          <w:sz w:val="24"/>
          <w:szCs w:val="24"/>
        </w:rPr>
      </w:pPr>
    </w:p>
    <w:p w:rsidR="00055C39" w:rsidRDefault="00BC160B" w:rsidP="00A652E2">
      <w:pPr>
        <w:ind w:firstLine="567"/>
        <w:jc w:val="both"/>
        <w:rPr>
          <w:sz w:val="24"/>
          <w:szCs w:val="24"/>
        </w:rPr>
      </w:pPr>
      <w:r w:rsidRPr="006A435B">
        <w:rPr>
          <w:sz w:val="24"/>
          <w:szCs w:val="24"/>
        </w:rPr>
        <w:t xml:space="preserve">Федеральное казенное учреждение "Исправительная колония № </w:t>
      </w:r>
      <w:r w:rsidR="00103AE0">
        <w:rPr>
          <w:sz w:val="24"/>
          <w:szCs w:val="24"/>
        </w:rPr>
        <w:t>14</w:t>
      </w:r>
      <w:r w:rsidRPr="006A435B">
        <w:rPr>
          <w:sz w:val="24"/>
          <w:szCs w:val="24"/>
        </w:rPr>
        <w:t xml:space="preserve"> Управления Федеральной службы исполнения наказаний по Архангельской области" (ФКУ ИК-</w:t>
      </w:r>
      <w:r w:rsidR="00103AE0">
        <w:rPr>
          <w:sz w:val="24"/>
          <w:szCs w:val="24"/>
        </w:rPr>
        <w:t>14</w:t>
      </w:r>
      <w:r w:rsidRPr="006A435B">
        <w:rPr>
          <w:sz w:val="24"/>
          <w:szCs w:val="24"/>
        </w:rPr>
        <w:t xml:space="preserve"> УФСИН России по Архангельской области), выступающее от имени Российской Федерации, именуемое в дальнейшем «Государственный заказчик», в лице   </w:t>
      </w:r>
      <w:r w:rsidR="00A652E2">
        <w:rPr>
          <w:sz w:val="24"/>
          <w:szCs w:val="24"/>
        </w:rPr>
        <w:t>________________</w:t>
      </w:r>
      <w:r w:rsidRPr="006A435B">
        <w:rPr>
          <w:sz w:val="24"/>
          <w:szCs w:val="24"/>
        </w:rPr>
        <w:t xml:space="preserve">, действующего на основании  </w:t>
      </w:r>
      <w:r w:rsidR="00A652E2">
        <w:rPr>
          <w:sz w:val="24"/>
          <w:szCs w:val="24"/>
        </w:rPr>
        <w:t>_______________</w:t>
      </w:r>
      <w:r w:rsidR="001D093A">
        <w:rPr>
          <w:sz w:val="24"/>
          <w:szCs w:val="24"/>
        </w:rPr>
        <w:t xml:space="preserve">, </w:t>
      </w:r>
      <w:r w:rsidRPr="006A435B">
        <w:rPr>
          <w:sz w:val="24"/>
          <w:szCs w:val="24"/>
        </w:rPr>
        <w:t xml:space="preserve"> с одной стороны, и </w:t>
      </w:r>
      <w:r w:rsidR="00A652E2">
        <w:rPr>
          <w:sz w:val="24"/>
          <w:szCs w:val="24"/>
        </w:rPr>
        <w:t>______________</w:t>
      </w:r>
      <w:r w:rsidR="00CD3445" w:rsidRPr="005B21C0">
        <w:rPr>
          <w:sz w:val="24"/>
          <w:szCs w:val="24"/>
        </w:rPr>
        <w:t>,</w:t>
      </w:r>
      <w:r w:rsidR="00CD3445">
        <w:rPr>
          <w:sz w:val="24"/>
          <w:szCs w:val="24"/>
        </w:rPr>
        <w:t xml:space="preserve"> </w:t>
      </w:r>
      <w:r w:rsidR="004C4A09">
        <w:rPr>
          <w:sz w:val="24"/>
          <w:szCs w:val="24"/>
        </w:rPr>
        <w:t>именуемый в дальнейшем «</w:t>
      </w:r>
      <w:r w:rsidR="003D0320">
        <w:rPr>
          <w:sz w:val="24"/>
          <w:szCs w:val="24"/>
        </w:rPr>
        <w:t>Поставщик</w:t>
      </w:r>
      <w:r w:rsidR="004C4A09">
        <w:rPr>
          <w:sz w:val="24"/>
          <w:szCs w:val="24"/>
        </w:rPr>
        <w:t xml:space="preserve">», </w:t>
      </w:r>
      <w:r w:rsidR="00CD3445" w:rsidRPr="005B21C0">
        <w:rPr>
          <w:sz w:val="24"/>
          <w:szCs w:val="24"/>
        </w:rPr>
        <w:t xml:space="preserve">в лице </w:t>
      </w:r>
      <w:r w:rsidR="00A652E2">
        <w:rPr>
          <w:sz w:val="24"/>
          <w:szCs w:val="24"/>
        </w:rPr>
        <w:t>_______________</w:t>
      </w:r>
      <w:r w:rsidR="001D093A">
        <w:rPr>
          <w:sz w:val="24"/>
          <w:szCs w:val="24"/>
        </w:rPr>
        <w:t>, действующего</w:t>
      </w:r>
      <w:r w:rsidRPr="006A435B">
        <w:rPr>
          <w:sz w:val="24"/>
          <w:szCs w:val="24"/>
        </w:rPr>
        <w:t xml:space="preserve"> на основании </w:t>
      </w:r>
      <w:r w:rsidR="00A652E2">
        <w:rPr>
          <w:sz w:val="24"/>
          <w:szCs w:val="24"/>
        </w:rPr>
        <w:t>__________</w:t>
      </w:r>
      <w:r w:rsidRPr="006A435B">
        <w:rPr>
          <w:sz w:val="24"/>
          <w:szCs w:val="24"/>
        </w:rPr>
        <w:t>, с другой стороны</w:t>
      </w:r>
      <w:r w:rsidR="0015786B" w:rsidRPr="006A435B">
        <w:rPr>
          <w:sz w:val="24"/>
          <w:szCs w:val="24"/>
        </w:rPr>
        <w:t>, в дальнейшем вместе именуемые"</w:t>
      </w:r>
      <w:r w:rsidR="006A435B" w:rsidRPr="006A435B">
        <w:rPr>
          <w:sz w:val="24"/>
          <w:szCs w:val="24"/>
        </w:rPr>
        <w:t xml:space="preserve"> </w:t>
      </w:r>
      <w:r w:rsidR="0015786B" w:rsidRPr="006A435B">
        <w:rPr>
          <w:sz w:val="24"/>
          <w:szCs w:val="24"/>
        </w:rPr>
        <w:t>СТОРОНЫ,</w:t>
      </w:r>
      <w:r w:rsidR="00135D4D">
        <w:rPr>
          <w:sz w:val="24"/>
          <w:szCs w:val="24"/>
        </w:rPr>
        <w:t xml:space="preserve"> </w:t>
      </w:r>
      <w:r w:rsidR="006F28F6">
        <w:rPr>
          <w:sz w:val="24"/>
          <w:szCs w:val="24"/>
        </w:rPr>
        <w:t xml:space="preserve"> </w:t>
      </w:r>
      <w:r w:rsidR="00A652E2" w:rsidRPr="00A652E2">
        <w:rPr>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по государственному оборонному заказу», Распоряжением Правительства РФ от 28.04.2018 № 824-р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 (с изменениями и дополнениями)», заключили настоящий Государственный контракт (далее – Контракт) о нижеследующем:</w:t>
      </w:r>
    </w:p>
    <w:p w:rsidR="003425CA" w:rsidRDefault="003425CA" w:rsidP="00A652E2">
      <w:pPr>
        <w:ind w:firstLine="567"/>
        <w:jc w:val="both"/>
        <w:rPr>
          <w:sz w:val="24"/>
          <w:szCs w:val="24"/>
        </w:rPr>
      </w:pPr>
    </w:p>
    <w:p w:rsidR="009C201E" w:rsidRPr="00055C39" w:rsidRDefault="009C201E" w:rsidP="009C201E">
      <w:pPr>
        <w:jc w:val="center"/>
        <w:rPr>
          <w:b/>
          <w:sz w:val="24"/>
          <w:szCs w:val="24"/>
        </w:rPr>
      </w:pPr>
      <w:r w:rsidRPr="00055C39">
        <w:rPr>
          <w:b/>
          <w:sz w:val="24"/>
          <w:szCs w:val="24"/>
        </w:rPr>
        <w:t>1. Предмет Контракта</w:t>
      </w:r>
    </w:p>
    <w:p w:rsidR="00CD3445" w:rsidRDefault="000F68D5" w:rsidP="00CD3445">
      <w:pPr>
        <w:ind w:firstLine="709"/>
        <w:jc w:val="both"/>
        <w:rPr>
          <w:sz w:val="24"/>
          <w:szCs w:val="24"/>
        </w:rPr>
      </w:pPr>
      <w:r>
        <w:rPr>
          <w:sz w:val="24"/>
          <w:szCs w:val="24"/>
        </w:rPr>
        <w:t xml:space="preserve"> </w:t>
      </w:r>
      <w:r w:rsidR="00CD3445">
        <w:rPr>
          <w:sz w:val="24"/>
          <w:szCs w:val="24"/>
        </w:rPr>
        <w:t xml:space="preserve"> </w:t>
      </w:r>
      <w:r w:rsidR="00CD3445" w:rsidRPr="0081275C">
        <w:rPr>
          <w:sz w:val="24"/>
          <w:szCs w:val="24"/>
        </w:rPr>
        <w:t xml:space="preserve">1.1. Предметом </w:t>
      </w:r>
      <w:r w:rsidR="00CD3445" w:rsidRPr="0061783E">
        <w:rPr>
          <w:sz w:val="24"/>
          <w:szCs w:val="24"/>
        </w:rPr>
        <w:t xml:space="preserve">настоящего Контракта является </w:t>
      </w:r>
      <w:proofErr w:type="gramStart"/>
      <w:r w:rsidR="00CD3445" w:rsidRPr="0061783E">
        <w:rPr>
          <w:sz w:val="24"/>
          <w:szCs w:val="24"/>
        </w:rPr>
        <w:t xml:space="preserve">поставка </w:t>
      </w:r>
      <w:r w:rsidR="00184FE6" w:rsidRPr="0061783E">
        <w:rPr>
          <w:sz w:val="24"/>
          <w:szCs w:val="24"/>
        </w:rPr>
        <w:t xml:space="preserve"> </w:t>
      </w:r>
      <w:r w:rsidR="00380D52">
        <w:rPr>
          <w:sz w:val="24"/>
          <w:szCs w:val="24"/>
        </w:rPr>
        <w:t>масла</w:t>
      </w:r>
      <w:proofErr w:type="gramEnd"/>
      <w:r w:rsidR="00380D52">
        <w:rPr>
          <w:sz w:val="24"/>
          <w:szCs w:val="24"/>
        </w:rPr>
        <w:t xml:space="preserve"> моторного</w:t>
      </w:r>
      <w:r w:rsidR="003425CA">
        <w:rPr>
          <w:sz w:val="24"/>
          <w:szCs w:val="24"/>
        </w:rPr>
        <w:t xml:space="preserve"> в рамках государственного оборонного заказа</w:t>
      </w:r>
      <w:r w:rsidR="00184FE6" w:rsidRPr="00030F7C">
        <w:rPr>
          <w:sz w:val="22"/>
          <w:szCs w:val="22"/>
        </w:rPr>
        <w:t xml:space="preserve"> </w:t>
      </w:r>
      <w:r w:rsidR="00CD3445" w:rsidRPr="0081275C">
        <w:rPr>
          <w:sz w:val="24"/>
          <w:szCs w:val="24"/>
        </w:rPr>
        <w:t>(далее - Товар)</w:t>
      </w:r>
      <w:r w:rsidR="00CD3445">
        <w:rPr>
          <w:sz w:val="24"/>
          <w:szCs w:val="24"/>
        </w:rPr>
        <w: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
        <w:gridCol w:w="3154"/>
        <w:gridCol w:w="3031"/>
        <w:gridCol w:w="708"/>
        <w:gridCol w:w="709"/>
        <w:gridCol w:w="1134"/>
        <w:gridCol w:w="1276"/>
      </w:tblGrid>
      <w:tr w:rsidR="00103AE0" w:rsidRPr="000E41C4" w:rsidTr="00D02EE5">
        <w:trPr>
          <w:trHeight w:val="570"/>
          <w:jc w:val="center"/>
        </w:trPr>
        <w:tc>
          <w:tcPr>
            <w:tcW w:w="473" w:type="dxa"/>
          </w:tcPr>
          <w:p w:rsidR="00103AE0" w:rsidRPr="000E41C4" w:rsidRDefault="00103AE0" w:rsidP="002922A0">
            <w:pPr>
              <w:jc w:val="both"/>
              <w:rPr>
                <w:color w:val="000000"/>
                <w:sz w:val="24"/>
                <w:szCs w:val="24"/>
              </w:rPr>
            </w:pPr>
            <w:r w:rsidRPr="000E41C4">
              <w:rPr>
                <w:color w:val="000000"/>
                <w:sz w:val="24"/>
                <w:szCs w:val="24"/>
              </w:rPr>
              <w:t>№ п/п</w:t>
            </w:r>
          </w:p>
        </w:tc>
        <w:tc>
          <w:tcPr>
            <w:tcW w:w="3154" w:type="dxa"/>
            <w:vAlign w:val="center"/>
          </w:tcPr>
          <w:p w:rsidR="00103AE0" w:rsidRPr="000E41C4" w:rsidRDefault="00103AE0" w:rsidP="002922A0">
            <w:pPr>
              <w:jc w:val="both"/>
              <w:rPr>
                <w:color w:val="000000"/>
                <w:sz w:val="24"/>
                <w:szCs w:val="24"/>
              </w:rPr>
            </w:pPr>
            <w:r w:rsidRPr="000E41C4">
              <w:rPr>
                <w:color w:val="000000"/>
                <w:sz w:val="24"/>
                <w:szCs w:val="24"/>
              </w:rPr>
              <w:t>Наименование товара</w:t>
            </w:r>
          </w:p>
        </w:tc>
        <w:tc>
          <w:tcPr>
            <w:tcW w:w="3031" w:type="dxa"/>
            <w:vAlign w:val="center"/>
          </w:tcPr>
          <w:p w:rsidR="00103AE0" w:rsidRPr="000E41C4" w:rsidRDefault="00103AE0" w:rsidP="002922A0">
            <w:pPr>
              <w:jc w:val="both"/>
              <w:rPr>
                <w:color w:val="000000"/>
                <w:sz w:val="24"/>
                <w:szCs w:val="24"/>
              </w:rPr>
            </w:pPr>
            <w:r w:rsidRPr="000E41C4">
              <w:rPr>
                <w:color w:val="000000"/>
                <w:sz w:val="24"/>
                <w:szCs w:val="24"/>
              </w:rPr>
              <w:t>Характеристики Товара</w:t>
            </w:r>
          </w:p>
        </w:tc>
        <w:tc>
          <w:tcPr>
            <w:tcW w:w="708" w:type="dxa"/>
            <w:vAlign w:val="center"/>
          </w:tcPr>
          <w:p w:rsidR="00103AE0" w:rsidRPr="000E41C4" w:rsidRDefault="00103AE0" w:rsidP="002922A0">
            <w:pPr>
              <w:jc w:val="both"/>
              <w:rPr>
                <w:color w:val="000000"/>
                <w:sz w:val="24"/>
                <w:szCs w:val="24"/>
              </w:rPr>
            </w:pPr>
            <w:r w:rsidRPr="000E41C4">
              <w:rPr>
                <w:color w:val="000000"/>
                <w:sz w:val="24"/>
                <w:szCs w:val="24"/>
              </w:rPr>
              <w:t>Ед. изм.</w:t>
            </w:r>
          </w:p>
        </w:tc>
        <w:tc>
          <w:tcPr>
            <w:tcW w:w="709" w:type="dxa"/>
            <w:vAlign w:val="center"/>
          </w:tcPr>
          <w:p w:rsidR="00103AE0" w:rsidRPr="000E41C4" w:rsidRDefault="00103AE0" w:rsidP="002922A0">
            <w:pPr>
              <w:jc w:val="both"/>
              <w:rPr>
                <w:color w:val="000000"/>
                <w:sz w:val="24"/>
                <w:szCs w:val="24"/>
              </w:rPr>
            </w:pPr>
            <w:r w:rsidRPr="000E41C4">
              <w:rPr>
                <w:color w:val="000000"/>
                <w:sz w:val="24"/>
                <w:szCs w:val="24"/>
              </w:rPr>
              <w:t>Кол-во</w:t>
            </w:r>
          </w:p>
        </w:tc>
        <w:tc>
          <w:tcPr>
            <w:tcW w:w="1134" w:type="dxa"/>
          </w:tcPr>
          <w:p w:rsidR="00D02EE5" w:rsidRPr="000E41C4" w:rsidRDefault="00D02EE5" w:rsidP="00D02EE5">
            <w:pPr>
              <w:jc w:val="both"/>
              <w:rPr>
                <w:color w:val="000000"/>
                <w:sz w:val="24"/>
                <w:szCs w:val="24"/>
              </w:rPr>
            </w:pPr>
            <w:r w:rsidRPr="000E41C4">
              <w:rPr>
                <w:color w:val="000000"/>
                <w:sz w:val="24"/>
                <w:szCs w:val="24"/>
              </w:rPr>
              <w:t xml:space="preserve">Цена </w:t>
            </w:r>
          </w:p>
          <w:p w:rsidR="00103AE0" w:rsidRPr="000E41C4" w:rsidRDefault="00D02EE5" w:rsidP="00D02EE5">
            <w:pPr>
              <w:jc w:val="both"/>
              <w:rPr>
                <w:color w:val="000000"/>
                <w:sz w:val="24"/>
                <w:szCs w:val="24"/>
              </w:rPr>
            </w:pPr>
            <w:r w:rsidRPr="000E41C4">
              <w:rPr>
                <w:color w:val="000000"/>
                <w:sz w:val="24"/>
                <w:szCs w:val="24"/>
              </w:rPr>
              <w:t>руб./ед.</w:t>
            </w:r>
          </w:p>
        </w:tc>
        <w:tc>
          <w:tcPr>
            <w:tcW w:w="1276" w:type="dxa"/>
            <w:vAlign w:val="center"/>
          </w:tcPr>
          <w:p w:rsidR="00103AE0" w:rsidRPr="000E41C4" w:rsidRDefault="00C561A2" w:rsidP="002922A0">
            <w:pPr>
              <w:jc w:val="both"/>
              <w:rPr>
                <w:color w:val="000000"/>
                <w:sz w:val="24"/>
                <w:szCs w:val="24"/>
              </w:rPr>
            </w:pPr>
            <w:r>
              <w:rPr>
                <w:color w:val="000000"/>
                <w:sz w:val="24"/>
                <w:szCs w:val="24"/>
              </w:rPr>
              <w:t>Итого, руб.</w:t>
            </w:r>
          </w:p>
        </w:tc>
      </w:tr>
      <w:tr w:rsidR="00103AE0" w:rsidRPr="000E41C4" w:rsidTr="00D02EE5">
        <w:trPr>
          <w:trHeight w:val="566"/>
          <w:jc w:val="center"/>
        </w:trPr>
        <w:tc>
          <w:tcPr>
            <w:tcW w:w="473" w:type="dxa"/>
            <w:vAlign w:val="center"/>
          </w:tcPr>
          <w:p w:rsidR="00103AE0" w:rsidRPr="000E41C4" w:rsidRDefault="00103AE0" w:rsidP="00E56DED">
            <w:pPr>
              <w:jc w:val="center"/>
              <w:rPr>
                <w:color w:val="000000"/>
                <w:sz w:val="24"/>
                <w:szCs w:val="24"/>
              </w:rPr>
            </w:pPr>
            <w:r w:rsidRPr="00C60A7D">
              <w:rPr>
                <w:color w:val="000000"/>
                <w:sz w:val="24"/>
                <w:szCs w:val="24"/>
                <w:highlight w:val="yellow"/>
              </w:rPr>
              <w:t>1</w:t>
            </w:r>
          </w:p>
        </w:tc>
        <w:tc>
          <w:tcPr>
            <w:tcW w:w="3154" w:type="dxa"/>
            <w:shd w:val="clear" w:color="auto" w:fill="auto"/>
            <w:vAlign w:val="center"/>
          </w:tcPr>
          <w:p w:rsidR="00103AE0" w:rsidRPr="00E4096F" w:rsidRDefault="00103AE0" w:rsidP="003D0320">
            <w:pPr>
              <w:rPr>
                <w:sz w:val="24"/>
                <w:szCs w:val="24"/>
              </w:rPr>
            </w:pPr>
            <w:r w:rsidRPr="00E4096F">
              <w:rPr>
                <w:sz w:val="24"/>
                <w:szCs w:val="24"/>
              </w:rPr>
              <w:t xml:space="preserve">Масло </w:t>
            </w:r>
            <w:r w:rsidR="003D0320">
              <w:rPr>
                <w:sz w:val="24"/>
                <w:szCs w:val="24"/>
              </w:rPr>
              <w:t>моторное «________</w:t>
            </w:r>
            <w:r>
              <w:rPr>
                <w:sz w:val="24"/>
                <w:szCs w:val="24"/>
              </w:rPr>
              <w:t>»</w:t>
            </w:r>
          </w:p>
        </w:tc>
        <w:tc>
          <w:tcPr>
            <w:tcW w:w="3031" w:type="dxa"/>
            <w:shd w:val="clear" w:color="auto" w:fill="auto"/>
            <w:vAlign w:val="center"/>
          </w:tcPr>
          <w:p w:rsidR="00103AE0" w:rsidRPr="001434E7" w:rsidRDefault="00CA1E86" w:rsidP="00CA1E86">
            <w:pPr>
              <w:rPr>
                <w:sz w:val="24"/>
                <w:szCs w:val="24"/>
              </w:rPr>
            </w:pPr>
            <w:r>
              <w:rPr>
                <w:bCs/>
                <w:sz w:val="24"/>
                <w:szCs w:val="24"/>
              </w:rPr>
              <w:t xml:space="preserve">Тип - </w:t>
            </w:r>
            <w:r w:rsidRPr="003769F8">
              <w:rPr>
                <w:bCs/>
                <w:sz w:val="24"/>
                <w:szCs w:val="24"/>
              </w:rPr>
              <w:t xml:space="preserve">синтетическое, вязкость - </w:t>
            </w:r>
            <w:r>
              <w:rPr>
                <w:bCs/>
                <w:sz w:val="24"/>
                <w:szCs w:val="24"/>
              </w:rPr>
              <w:t>SAE 5</w:t>
            </w:r>
            <w:r w:rsidRPr="003769F8">
              <w:rPr>
                <w:bCs/>
                <w:sz w:val="24"/>
                <w:szCs w:val="24"/>
              </w:rPr>
              <w:t xml:space="preserve">W-40, класс </w:t>
            </w:r>
            <w:r>
              <w:rPr>
                <w:bCs/>
                <w:sz w:val="24"/>
                <w:szCs w:val="24"/>
              </w:rPr>
              <w:t>–</w:t>
            </w:r>
            <w:r w:rsidRPr="003769F8">
              <w:rPr>
                <w:bCs/>
                <w:sz w:val="24"/>
                <w:szCs w:val="24"/>
              </w:rPr>
              <w:t xml:space="preserve"> </w:t>
            </w:r>
            <w:r>
              <w:rPr>
                <w:bCs/>
                <w:sz w:val="24"/>
                <w:szCs w:val="24"/>
                <w:lang w:val="en-US"/>
              </w:rPr>
              <w:t>SN</w:t>
            </w:r>
            <w:r w:rsidRPr="003425CA">
              <w:rPr>
                <w:bCs/>
                <w:sz w:val="24"/>
                <w:szCs w:val="24"/>
              </w:rPr>
              <w:t>/</w:t>
            </w:r>
            <w:r>
              <w:rPr>
                <w:bCs/>
                <w:sz w:val="24"/>
                <w:szCs w:val="24"/>
                <w:lang w:val="en-US"/>
              </w:rPr>
              <w:t>CF</w:t>
            </w:r>
            <w:r w:rsidRPr="003769F8">
              <w:rPr>
                <w:bCs/>
                <w:sz w:val="24"/>
                <w:szCs w:val="24"/>
              </w:rPr>
              <w:t xml:space="preserve">, тара – пластиковая, объем тары - </w:t>
            </w:r>
            <w:r>
              <w:rPr>
                <w:bCs/>
                <w:sz w:val="24"/>
                <w:szCs w:val="24"/>
              </w:rPr>
              <w:t xml:space="preserve"> 4</w:t>
            </w:r>
            <w:r w:rsidRPr="003769F8">
              <w:rPr>
                <w:bCs/>
                <w:sz w:val="24"/>
                <w:szCs w:val="24"/>
              </w:rPr>
              <w:t xml:space="preserve"> л.</w:t>
            </w:r>
          </w:p>
        </w:tc>
        <w:tc>
          <w:tcPr>
            <w:tcW w:w="708" w:type="dxa"/>
            <w:vAlign w:val="center"/>
          </w:tcPr>
          <w:p w:rsidR="00103AE0" w:rsidRPr="00CA1E86" w:rsidRDefault="00103AE0" w:rsidP="00E56DED">
            <w:pPr>
              <w:jc w:val="center"/>
              <w:rPr>
                <w:color w:val="000000"/>
                <w:sz w:val="24"/>
                <w:szCs w:val="24"/>
              </w:rPr>
            </w:pPr>
            <w:r>
              <w:rPr>
                <w:color w:val="000000"/>
                <w:sz w:val="24"/>
                <w:szCs w:val="24"/>
              </w:rPr>
              <w:t>шт</w:t>
            </w:r>
            <w:r w:rsidR="00CA1E86">
              <w:rPr>
                <w:color w:val="000000"/>
                <w:sz w:val="24"/>
                <w:szCs w:val="24"/>
              </w:rPr>
              <w:t>.</w:t>
            </w:r>
          </w:p>
        </w:tc>
        <w:tc>
          <w:tcPr>
            <w:tcW w:w="709" w:type="dxa"/>
            <w:vAlign w:val="center"/>
          </w:tcPr>
          <w:p w:rsidR="00103AE0" w:rsidRPr="000E41C4" w:rsidRDefault="00CA1E86" w:rsidP="00E56DED">
            <w:pPr>
              <w:jc w:val="center"/>
              <w:rPr>
                <w:sz w:val="24"/>
                <w:szCs w:val="24"/>
              </w:rPr>
            </w:pPr>
            <w:r>
              <w:rPr>
                <w:sz w:val="24"/>
                <w:szCs w:val="24"/>
              </w:rPr>
              <w:t>11</w:t>
            </w:r>
          </w:p>
        </w:tc>
        <w:tc>
          <w:tcPr>
            <w:tcW w:w="1134" w:type="dxa"/>
          </w:tcPr>
          <w:p w:rsidR="00103AE0" w:rsidRPr="00CA1E86" w:rsidRDefault="00103AE0" w:rsidP="00E56DED">
            <w:pPr>
              <w:rPr>
                <w:color w:val="000000"/>
                <w:sz w:val="24"/>
                <w:szCs w:val="24"/>
                <w:lang w:val="en-US"/>
              </w:rPr>
            </w:pPr>
          </w:p>
        </w:tc>
        <w:tc>
          <w:tcPr>
            <w:tcW w:w="1276" w:type="dxa"/>
            <w:vAlign w:val="center"/>
          </w:tcPr>
          <w:p w:rsidR="00103AE0" w:rsidRPr="000E41C4" w:rsidRDefault="00103AE0" w:rsidP="00E56DED">
            <w:pPr>
              <w:rPr>
                <w:color w:val="000000"/>
                <w:sz w:val="24"/>
                <w:szCs w:val="24"/>
              </w:rPr>
            </w:pPr>
          </w:p>
        </w:tc>
      </w:tr>
      <w:tr w:rsidR="00103AE0" w:rsidRPr="000E41C4" w:rsidTr="00D02EE5">
        <w:trPr>
          <w:trHeight w:val="566"/>
          <w:jc w:val="center"/>
        </w:trPr>
        <w:tc>
          <w:tcPr>
            <w:tcW w:w="473" w:type="dxa"/>
            <w:vAlign w:val="center"/>
          </w:tcPr>
          <w:p w:rsidR="00103AE0" w:rsidRPr="000E41C4" w:rsidRDefault="00103AE0" w:rsidP="00E56DED">
            <w:pPr>
              <w:jc w:val="center"/>
              <w:rPr>
                <w:color w:val="000000"/>
                <w:sz w:val="24"/>
                <w:szCs w:val="24"/>
              </w:rPr>
            </w:pPr>
            <w:r>
              <w:rPr>
                <w:color w:val="000000"/>
                <w:sz w:val="24"/>
                <w:szCs w:val="24"/>
              </w:rPr>
              <w:t>2</w:t>
            </w:r>
          </w:p>
        </w:tc>
        <w:tc>
          <w:tcPr>
            <w:tcW w:w="3154" w:type="dxa"/>
            <w:shd w:val="clear" w:color="auto" w:fill="auto"/>
            <w:vAlign w:val="center"/>
          </w:tcPr>
          <w:p w:rsidR="00103AE0" w:rsidRPr="00E4096F" w:rsidRDefault="00103AE0" w:rsidP="00F91EA0">
            <w:pPr>
              <w:rPr>
                <w:sz w:val="24"/>
                <w:szCs w:val="24"/>
              </w:rPr>
            </w:pPr>
            <w:r w:rsidRPr="00E4096F">
              <w:rPr>
                <w:bCs/>
                <w:sz w:val="24"/>
                <w:szCs w:val="24"/>
              </w:rPr>
              <w:t>Масло моторное</w:t>
            </w:r>
            <w:r w:rsidR="003D0320">
              <w:rPr>
                <w:bCs/>
                <w:sz w:val="24"/>
                <w:szCs w:val="24"/>
              </w:rPr>
              <w:t xml:space="preserve">       </w:t>
            </w:r>
            <w:r w:rsidRPr="00E4096F">
              <w:rPr>
                <w:bCs/>
                <w:sz w:val="24"/>
                <w:szCs w:val="24"/>
              </w:rPr>
              <w:t xml:space="preserve"> </w:t>
            </w:r>
            <w:r>
              <w:rPr>
                <w:bCs/>
                <w:sz w:val="24"/>
                <w:szCs w:val="24"/>
              </w:rPr>
              <w:t>«_____»</w:t>
            </w:r>
          </w:p>
        </w:tc>
        <w:tc>
          <w:tcPr>
            <w:tcW w:w="3031" w:type="dxa"/>
            <w:shd w:val="clear" w:color="auto" w:fill="auto"/>
            <w:vAlign w:val="center"/>
          </w:tcPr>
          <w:p w:rsidR="00103AE0" w:rsidRPr="000E16E2" w:rsidRDefault="00103AE0" w:rsidP="00CA1E86">
            <w:pPr>
              <w:rPr>
                <w:sz w:val="24"/>
                <w:szCs w:val="24"/>
              </w:rPr>
            </w:pPr>
            <w:r w:rsidRPr="003769F8">
              <w:rPr>
                <w:bCs/>
                <w:sz w:val="24"/>
                <w:szCs w:val="24"/>
              </w:rPr>
              <w:t xml:space="preserve">Тип - полусинтетическое, вязкость - </w:t>
            </w:r>
            <w:r>
              <w:rPr>
                <w:bCs/>
                <w:sz w:val="24"/>
                <w:szCs w:val="24"/>
              </w:rPr>
              <w:t>SAE 10</w:t>
            </w:r>
            <w:r w:rsidRPr="003769F8">
              <w:rPr>
                <w:bCs/>
                <w:sz w:val="24"/>
                <w:szCs w:val="24"/>
              </w:rPr>
              <w:t xml:space="preserve">W-40, класс </w:t>
            </w:r>
            <w:r>
              <w:rPr>
                <w:bCs/>
                <w:sz w:val="24"/>
                <w:szCs w:val="24"/>
              </w:rPr>
              <w:t>–</w:t>
            </w:r>
            <w:r w:rsidRPr="003769F8">
              <w:rPr>
                <w:bCs/>
                <w:sz w:val="24"/>
                <w:szCs w:val="24"/>
              </w:rPr>
              <w:t xml:space="preserve"> </w:t>
            </w:r>
            <w:r>
              <w:rPr>
                <w:bCs/>
                <w:sz w:val="24"/>
                <w:szCs w:val="24"/>
                <w:lang w:val="en-US"/>
              </w:rPr>
              <w:t>S</w:t>
            </w:r>
            <w:r w:rsidR="00CA1E86">
              <w:rPr>
                <w:bCs/>
                <w:sz w:val="24"/>
                <w:szCs w:val="24"/>
                <w:lang w:val="en-US"/>
              </w:rPr>
              <w:t>G</w:t>
            </w:r>
            <w:r w:rsidRPr="003425CA">
              <w:rPr>
                <w:bCs/>
                <w:sz w:val="24"/>
                <w:szCs w:val="24"/>
              </w:rPr>
              <w:t>/</w:t>
            </w:r>
            <w:r>
              <w:rPr>
                <w:bCs/>
                <w:sz w:val="24"/>
                <w:szCs w:val="24"/>
                <w:lang w:val="en-US"/>
              </w:rPr>
              <w:t>C</w:t>
            </w:r>
            <w:r w:rsidR="00CA1E86">
              <w:rPr>
                <w:bCs/>
                <w:sz w:val="24"/>
                <w:szCs w:val="24"/>
                <w:lang w:val="en-US"/>
              </w:rPr>
              <w:t>D</w:t>
            </w:r>
            <w:r w:rsidRPr="003769F8">
              <w:rPr>
                <w:bCs/>
                <w:sz w:val="24"/>
                <w:szCs w:val="24"/>
              </w:rPr>
              <w:t xml:space="preserve">, тара – пластиковая, объем тары - </w:t>
            </w:r>
            <w:r>
              <w:rPr>
                <w:bCs/>
                <w:sz w:val="24"/>
                <w:szCs w:val="24"/>
              </w:rPr>
              <w:t xml:space="preserve"> </w:t>
            </w:r>
            <w:r w:rsidR="00CA1E86" w:rsidRPr="00CA1E86">
              <w:rPr>
                <w:bCs/>
                <w:sz w:val="24"/>
                <w:szCs w:val="24"/>
              </w:rPr>
              <w:t>4</w:t>
            </w:r>
            <w:r w:rsidRPr="003769F8">
              <w:rPr>
                <w:bCs/>
                <w:sz w:val="24"/>
                <w:szCs w:val="24"/>
              </w:rPr>
              <w:t xml:space="preserve"> л.</w:t>
            </w:r>
          </w:p>
        </w:tc>
        <w:tc>
          <w:tcPr>
            <w:tcW w:w="708" w:type="dxa"/>
            <w:vAlign w:val="center"/>
          </w:tcPr>
          <w:p w:rsidR="00103AE0" w:rsidRPr="000E41C4" w:rsidRDefault="00103AE0" w:rsidP="00E56DED">
            <w:pPr>
              <w:jc w:val="center"/>
              <w:rPr>
                <w:sz w:val="24"/>
                <w:szCs w:val="24"/>
              </w:rPr>
            </w:pPr>
            <w:r>
              <w:rPr>
                <w:sz w:val="24"/>
                <w:szCs w:val="24"/>
              </w:rPr>
              <w:t>шт</w:t>
            </w:r>
            <w:r w:rsidR="00CA1E86">
              <w:rPr>
                <w:sz w:val="24"/>
                <w:szCs w:val="24"/>
              </w:rPr>
              <w:t>.</w:t>
            </w:r>
          </w:p>
        </w:tc>
        <w:tc>
          <w:tcPr>
            <w:tcW w:w="709" w:type="dxa"/>
            <w:vAlign w:val="center"/>
          </w:tcPr>
          <w:p w:rsidR="00103AE0" w:rsidRPr="00103AE0" w:rsidRDefault="00CA1E86" w:rsidP="00E56DED">
            <w:pPr>
              <w:jc w:val="center"/>
              <w:rPr>
                <w:sz w:val="24"/>
                <w:szCs w:val="24"/>
              </w:rPr>
            </w:pPr>
            <w:r>
              <w:rPr>
                <w:sz w:val="24"/>
                <w:szCs w:val="24"/>
              </w:rPr>
              <w:t>10</w:t>
            </w:r>
          </w:p>
        </w:tc>
        <w:tc>
          <w:tcPr>
            <w:tcW w:w="1134" w:type="dxa"/>
          </w:tcPr>
          <w:p w:rsidR="00103AE0" w:rsidRPr="00CA1E86" w:rsidRDefault="00103AE0" w:rsidP="00E56DED">
            <w:pPr>
              <w:rPr>
                <w:color w:val="000000"/>
                <w:sz w:val="24"/>
                <w:szCs w:val="24"/>
                <w:lang w:val="en-US"/>
              </w:rPr>
            </w:pPr>
          </w:p>
        </w:tc>
        <w:tc>
          <w:tcPr>
            <w:tcW w:w="1276" w:type="dxa"/>
            <w:vAlign w:val="center"/>
          </w:tcPr>
          <w:p w:rsidR="00103AE0" w:rsidRPr="000E41C4" w:rsidRDefault="00103AE0" w:rsidP="00E56DED">
            <w:pPr>
              <w:rPr>
                <w:color w:val="000000"/>
                <w:sz w:val="24"/>
                <w:szCs w:val="24"/>
              </w:rPr>
            </w:pPr>
          </w:p>
        </w:tc>
      </w:tr>
      <w:tr w:rsidR="00103AE0" w:rsidRPr="000E41C4" w:rsidTr="00D02EE5">
        <w:trPr>
          <w:trHeight w:val="566"/>
          <w:jc w:val="center"/>
        </w:trPr>
        <w:tc>
          <w:tcPr>
            <w:tcW w:w="473" w:type="dxa"/>
            <w:vAlign w:val="center"/>
          </w:tcPr>
          <w:p w:rsidR="00103AE0" w:rsidRPr="000E41C4" w:rsidRDefault="00103AE0" w:rsidP="00E56DED">
            <w:pPr>
              <w:jc w:val="center"/>
              <w:rPr>
                <w:color w:val="000000"/>
                <w:sz w:val="24"/>
                <w:szCs w:val="24"/>
              </w:rPr>
            </w:pPr>
            <w:r>
              <w:rPr>
                <w:color w:val="000000"/>
                <w:sz w:val="24"/>
                <w:szCs w:val="24"/>
              </w:rPr>
              <w:t>3</w:t>
            </w:r>
          </w:p>
        </w:tc>
        <w:tc>
          <w:tcPr>
            <w:tcW w:w="3154" w:type="dxa"/>
            <w:shd w:val="clear" w:color="auto" w:fill="auto"/>
            <w:vAlign w:val="center"/>
          </w:tcPr>
          <w:p w:rsidR="00103AE0" w:rsidRPr="00E4096F" w:rsidRDefault="00103AE0" w:rsidP="003D0320">
            <w:pPr>
              <w:rPr>
                <w:bCs/>
                <w:sz w:val="24"/>
                <w:szCs w:val="24"/>
              </w:rPr>
            </w:pPr>
            <w:r w:rsidRPr="00E4096F">
              <w:rPr>
                <w:bCs/>
                <w:sz w:val="24"/>
                <w:szCs w:val="24"/>
              </w:rPr>
              <w:t xml:space="preserve">Масло </w:t>
            </w:r>
            <w:r w:rsidR="003D0320">
              <w:rPr>
                <w:bCs/>
                <w:sz w:val="24"/>
                <w:szCs w:val="24"/>
              </w:rPr>
              <w:t>трансмиссионное</w:t>
            </w:r>
            <w:r w:rsidRPr="00E4096F">
              <w:rPr>
                <w:bCs/>
                <w:sz w:val="24"/>
                <w:szCs w:val="24"/>
              </w:rPr>
              <w:t xml:space="preserve"> </w:t>
            </w:r>
            <w:r>
              <w:rPr>
                <w:bCs/>
                <w:sz w:val="24"/>
                <w:szCs w:val="24"/>
              </w:rPr>
              <w:t>«_____»</w:t>
            </w:r>
          </w:p>
        </w:tc>
        <w:tc>
          <w:tcPr>
            <w:tcW w:w="3031" w:type="dxa"/>
            <w:shd w:val="clear" w:color="auto" w:fill="auto"/>
            <w:vAlign w:val="center"/>
          </w:tcPr>
          <w:p w:rsidR="00103AE0" w:rsidRPr="003769F8" w:rsidRDefault="005B4E7D" w:rsidP="00DB7B3C">
            <w:pPr>
              <w:rPr>
                <w:bCs/>
                <w:sz w:val="24"/>
                <w:szCs w:val="24"/>
              </w:rPr>
            </w:pPr>
            <w:r>
              <w:rPr>
                <w:bCs/>
                <w:sz w:val="24"/>
                <w:szCs w:val="24"/>
              </w:rPr>
              <w:t xml:space="preserve">Трансмиссионное. </w:t>
            </w:r>
            <w:r w:rsidR="00CA1E86">
              <w:rPr>
                <w:bCs/>
                <w:sz w:val="24"/>
                <w:szCs w:val="24"/>
              </w:rPr>
              <w:t>Тип - полу</w:t>
            </w:r>
            <w:r w:rsidR="00CA1E86" w:rsidRPr="003769F8">
              <w:rPr>
                <w:bCs/>
                <w:sz w:val="24"/>
                <w:szCs w:val="24"/>
              </w:rPr>
              <w:t xml:space="preserve">синтетическое, вязкость - </w:t>
            </w:r>
            <w:r w:rsidR="00DB7B3C">
              <w:rPr>
                <w:bCs/>
                <w:sz w:val="24"/>
                <w:szCs w:val="24"/>
              </w:rPr>
              <w:t>75W90</w:t>
            </w:r>
            <w:r w:rsidR="00CA1E86" w:rsidRPr="003769F8">
              <w:rPr>
                <w:bCs/>
                <w:sz w:val="24"/>
                <w:szCs w:val="24"/>
              </w:rPr>
              <w:t xml:space="preserve">, класс </w:t>
            </w:r>
            <w:r w:rsidR="00CA1E86">
              <w:rPr>
                <w:bCs/>
                <w:sz w:val="24"/>
                <w:szCs w:val="24"/>
              </w:rPr>
              <w:t>–</w:t>
            </w:r>
            <w:r w:rsidR="00CA1E86" w:rsidRPr="003769F8">
              <w:rPr>
                <w:bCs/>
                <w:sz w:val="24"/>
                <w:szCs w:val="24"/>
              </w:rPr>
              <w:t xml:space="preserve"> </w:t>
            </w:r>
            <w:r w:rsidR="00DB7B3C">
              <w:rPr>
                <w:bCs/>
                <w:sz w:val="24"/>
                <w:szCs w:val="24"/>
                <w:lang w:val="en-US"/>
              </w:rPr>
              <w:t>GL</w:t>
            </w:r>
            <w:r w:rsidR="00DB7B3C" w:rsidRPr="00DB7B3C">
              <w:rPr>
                <w:bCs/>
                <w:sz w:val="24"/>
                <w:szCs w:val="24"/>
              </w:rPr>
              <w:t>-5</w:t>
            </w:r>
            <w:r w:rsidR="00CA1E86" w:rsidRPr="003769F8">
              <w:rPr>
                <w:bCs/>
                <w:sz w:val="24"/>
                <w:szCs w:val="24"/>
              </w:rPr>
              <w:t xml:space="preserve">, тара – пластиковая, объем тары - </w:t>
            </w:r>
            <w:r w:rsidR="00DB7B3C">
              <w:rPr>
                <w:bCs/>
                <w:sz w:val="24"/>
                <w:szCs w:val="24"/>
              </w:rPr>
              <w:t xml:space="preserve"> 20</w:t>
            </w:r>
            <w:r w:rsidR="00CA1E86" w:rsidRPr="003769F8">
              <w:rPr>
                <w:bCs/>
                <w:sz w:val="24"/>
                <w:szCs w:val="24"/>
              </w:rPr>
              <w:t xml:space="preserve"> л.</w:t>
            </w:r>
          </w:p>
        </w:tc>
        <w:tc>
          <w:tcPr>
            <w:tcW w:w="708" w:type="dxa"/>
            <w:vAlign w:val="center"/>
          </w:tcPr>
          <w:p w:rsidR="00103AE0" w:rsidRDefault="00103AE0" w:rsidP="00E56DED">
            <w:pPr>
              <w:jc w:val="center"/>
              <w:rPr>
                <w:sz w:val="24"/>
                <w:szCs w:val="24"/>
              </w:rPr>
            </w:pPr>
            <w:r>
              <w:rPr>
                <w:sz w:val="24"/>
                <w:szCs w:val="24"/>
              </w:rPr>
              <w:t>шт.</w:t>
            </w:r>
          </w:p>
        </w:tc>
        <w:tc>
          <w:tcPr>
            <w:tcW w:w="709" w:type="dxa"/>
            <w:vAlign w:val="center"/>
          </w:tcPr>
          <w:p w:rsidR="00103AE0" w:rsidRPr="00103AE0" w:rsidRDefault="00DB7B3C" w:rsidP="00E56DED">
            <w:pPr>
              <w:jc w:val="center"/>
              <w:rPr>
                <w:sz w:val="24"/>
                <w:szCs w:val="24"/>
              </w:rPr>
            </w:pPr>
            <w:r>
              <w:rPr>
                <w:sz w:val="24"/>
                <w:szCs w:val="24"/>
              </w:rPr>
              <w:t>2</w:t>
            </w:r>
          </w:p>
        </w:tc>
        <w:tc>
          <w:tcPr>
            <w:tcW w:w="1134" w:type="dxa"/>
          </w:tcPr>
          <w:p w:rsidR="00103AE0" w:rsidRPr="005B4E7D" w:rsidRDefault="00103AE0" w:rsidP="00E56DED">
            <w:pPr>
              <w:rPr>
                <w:color w:val="000000"/>
                <w:sz w:val="24"/>
                <w:szCs w:val="24"/>
              </w:rPr>
            </w:pPr>
          </w:p>
        </w:tc>
        <w:tc>
          <w:tcPr>
            <w:tcW w:w="1276" w:type="dxa"/>
            <w:vAlign w:val="center"/>
          </w:tcPr>
          <w:p w:rsidR="00103AE0" w:rsidRPr="000E41C4" w:rsidRDefault="00103AE0" w:rsidP="00E56DED">
            <w:pPr>
              <w:rPr>
                <w:color w:val="000000"/>
                <w:sz w:val="24"/>
                <w:szCs w:val="24"/>
              </w:rPr>
            </w:pPr>
          </w:p>
        </w:tc>
      </w:tr>
      <w:tr w:rsidR="00103AE0" w:rsidRPr="000E41C4" w:rsidTr="00D02EE5">
        <w:trPr>
          <w:trHeight w:val="566"/>
          <w:jc w:val="center"/>
        </w:trPr>
        <w:tc>
          <w:tcPr>
            <w:tcW w:w="473" w:type="dxa"/>
            <w:vAlign w:val="center"/>
          </w:tcPr>
          <w:p w:rsidR="00103AE0" w:rsidRPr="000E41C4" w:rsidRDefault="00103AE0" w:rsidP="00E56DED">
            <w:pPr>
              <w:jc w:val="center"/>
              <w:rPr>
                <w:color w:val="000000"/>
                <w:sz w:val="24"/>
                <w:szCs w:val="24"/>
              </w:rPr>
            </w:pPr>
            <w:r>
              <w:rPr>
                <w:color w:val="000000"/>
                <w:sz w:val="24"/>
                <w:szCs w:val="24"/>
              </w:rPr>
              <w:t>4</w:t>
            </w:r>
          </w:p>
        </w:tc>
        <w:tc>
          <w:tcPr>
            <w:tcW w:w="3154" w:type="dxa"/>
            <w:shd w:val="clear" w:color="auto" w:fill="auto"/>
            <w:vAlign w:val="center"/>
          </w:tcPr>
          <w:p w:rsidR="00103AE0" w:rsidRPr="00E4096F" w:rsidRDefault="00103AE0" w:rsidP="00F91EA0">
            <w:pPr>
              <w:rPr>
                <w:bCs/>
                <w:sz w:val="24"/>
                <w:szCs w:val="24"/>
              </w:rPr>
            </w:pPr>
            <w:r>
              <w:rPr>
                <w:bCs/>
                <w:sz w:val="24"/>
                <w:szCs w:val="24"/>
              </w:rPr>
              <w:t>Антифриз «______»</w:t>
            </w:r>
          </w:p>
        </w:tc>
        <w:tc>
          <w:tcPr>
            <w:tcW w:w="3031" w:type="dxa"/>
            <w:shd w:val="clear" w:color="auto" w:fill="auto"/>
            <w:vAlign w:val="center"/>
          </w:tcPr>
          <w:p w:rsidR="00103AE0" w:rsidRPr="003769F8" w:rsidRDefault="00103AE0" w:rsidP="003425CA">
            <w:pPr>
              <w:rPr>
                <w:bCs/>
                <w:sz w:val="24"/>
                <w:szCs w:val="24"/>
              </w:rPr>
            </w:pPr>
            <w:r>
              <w:rPr>
                <w:bCs/>
                <w:sz w:val="24"/>
                <w:szCs w:val="24"/>
              </w:rPr>
              <w:t>цвет красный, тара- пластиковая, объем тары – 10 кг.</w:t>
            </w:r>
          </w:p>
        </w:tc>
        <w:tc>
          <w:tcPr>
            <w:tcW w:w="708" w:type="dxa"/>
            <w:vAlign w:val="center"/>
          </w:tcPr>
          <w:p w:rsidR="00103AE0" w:rsidRDefault="00103AE0" w:rsidP="00E56DED">
            <w:pPr>
              <w:jc w:val="center"/>
              <w:rPr>
                <w:sz w:val="24"/>
                <w:szCs w:val="24"/>
              </w:rPr>
            </w:pPr>
            <w:r>
              <w:rPr>
                <w:sz w:val="24"/>
                <w:szCs w:val="24"/>
              </w:rPr>
              <w:t>шт.</w:t>
            </w:r>
          </w:p>
        </w:tc>
        <w:tc>
          <w:tcPr>
            <w:tcW w:w="709" w:type="dxa"/>
            <w:vAlign w:val="center"/>
          </w:tcPr>
          <w:p w:rsidR="00103AE0" w:rsidRPr="00103AE0" w:rsidRDefault="00103AE0" w:rsidP="00E56DED">
            <w:pPr>
              <w:jc w:val="center"/>
              <w:rPr>
                <w:sz w:val="24"/>
                <w:szCs w:val="24"/>
              </w:rPr>
            </w:pPr>
            <w:r>
              <w:rPr>
                <w:sz w:val="24"/>
                <w:szCs w:val="24"/>
              </w:rPr>
              <w:t>12</w:t>
            </w:r>
          </w:p>
        </w:tc>
        <w:tc>
          <w:tcPr>
            <w:tcW w:w="1134" w:type="dxa"/>
          </w:tcPr>
          <w:p w:rsidR="00103AE0" w:rsidRPr="005B4E7D" w:rsidRDefault="00103AE0" w:rsidP="00E56DED">
            <w:pPr>
              <w:rPr>
                <w:color w:val="000000"/>
                <w:sz w:val="24"/>
                <w:szCs w:val="24"/>
              </w:rPr>
            </w:pPr>
          </w:p>
        </w:tc>
        <w:tc>
          <w:tcPr>
            <w:tcW w:w="1276" w:type="dxa"/>
            <w:vAlign w:val="center"/>
          </w:tcPr>
          <w:p w:rsidR="00103AE0" w:rsidRPr="000E41C4" w:rsidRDefault="00103AE0" w:rsidP="00E56DED">
            <w:pPr>
              <w:rPr>
                <w:color w:val="000000"/>
                <w:sz w:val="24"/>
                <w:szCs w:val="24"/>
              </w:rPr>
            </w:pPr>
          </w:p>
        </w:tc>
      </w:tr>
      <w:tr w:rsidR="00CA1E86" w:rsidRPr="000E41C4" w:rsidTr="00D02EE5">
        <w:trPr>
          <w:trHeight w:val="566"/>
          <w:jc w:val="center"/>
        </w:trPr>
        <w:tc>
          <w:tcPr>
            <w:tcW w:w="473" w:type="dxa"/>
            <w:vAlign w:val="center"/>
          </w:tcPr>
          <w:p w:rsidR="00CA1E86" w:rsidRDefault="00CA1E86" w:rsidP="00CA1E86">
            <w:pPr>
              <w:jc w:val="center"/>
              <w:rPr>
                <w:color w:val="000000"/>
                <w:sz w:val="24"/>
                <w:szCs w:val="24"/>
              </w:rPr>
            </w:pPr>
            <w:r>
              <w:rPr>
                <w:color w:val="000000"/>
                <w:sz w:val="24"/>
                <w:szCs w:val="24"/>
              </w:rPr>
              <w:lastRenderedPageBreak/>
              <w:t>5</w:t>
            </w:r>
          </w:p>
        </w:tc>
        <w:tc>
          <w:tcPr>
            <w:tcW w:w="3154" w:type="dxa"/>
            <w:shd w:val="clear" w:color="auto" w:fill="auto"/>
            <w:vAlign w:val="center"/>
          </w:tcPr>
          <w:p w:rsidR="00CA1E86" w:rsidRPr="00E4096F" w:rsidRDefault="00CA1E86" w:rsidP="00CA1E86">
            <w:pPr>
              <w:rPr>
                <w:bCs/>
                <w:sz w:val="24"/>
                <w:szCs w:val="24"/>
              </w:rPr>
            </w:pPr>
            <w:r>
              <w:rPr>
                <w:bCs/>
                <w:sz w:val="24"/>
                <w:szCs w:val="24"/>
              </w:rPr>
              <w:t>Антифриз «______»</w:t>
            </w:r>
          </w:p>
        </w:tc>
        <w:tc>
          <w:tcPr>
            <w:tcW w:w="3031" w:type="dxa"/>
            <w:shd w:val="clear" w:color="auto" w:fill="auto"/>
            <w:vAlign w:val="center"/>
          </w:tcPr>
          <w:p w:rsidR="00CA1E86" w:rsidRPr="003769F8" w:rsidRDefault="00CA1E86" w:rsidP="00CA1E86">
            <w:pPr>
              <w:rPr>
                <w:bCs/>
                <w:sz w:val="24"/>
                <w:szCs w:val="24"/>
              </w:rPr>
            </w:pPr>
            <w:r>
              <w:rPr>
                <w:bCs/>
                <w:sz w:val="24"/>
                <w:szCs w:val="24"/>
              </w:rPr>
              <w:t>цвет зеленый, тара- пластиковая, объем тары – 10 кг.</w:t>
            </w:r>
          </w:p>
        </w:tc>
        <w:tc>
          <w:tcPr>
            <w:tcW w:w="708" w:type="dxa"/>
            <w:vAlign w:val="center"/>
          </w:tcPr>
          <w:p w:rsidR="00CA1E86" w:rsidRDefault="00CA1E86" w:rsidP="00CA1E86">
            <w:pPr>
              <w:jc w:val="center"/>
              <w:rPr>
                <w:sz w:val="24"/>
                <w:szCs w:val="24"/>
              </w:rPr>
            </w:pPr>
            <w:r>
              <w:rPr>
                <w:sz w:val="24"/>
                <w:szCs w:val="24"/>
              </w:rPr>
              <w:t>шт.</w:t>
            </w:r>
          </w:p>
        </w:tc>
        <w:tc>
          <w:tcPr>
            <w:tcW w:w="709" w:type="dxa"/>
            <w:vAlign w:val="center"/>
          </w:tcPr>
          <w:p w:rsidR="00CA1E86" w:rsidRPr="00103AE0" w:rsidRDefault="00CA1E86" w:rsidP="00CA1E86">
            <w:pPr>
              <w:jc w:val="center"/>
              <w:rPr>
                <w:sz w:val="24"/>
                <w:szCs w:val="24"/>
              </w:rPr>
            </w:pPr>
            <w:r>
              <w:rPr>
                <w:sz w:val="24"/>
                <w:szCs w:val="24"/>
              </w:rPr>
              <w:t>2</w:t>
            </w:r>
          </w:p>
        </w:tc>
        <w:tc>
          <w:tcPr>
            <w:tcW w:w="1134" w:type="dxa"/>
          </w:tcPr>
          <w:p w:rsidR="00CA1E86" w:rsidRPr="00CA1E86" w:rsidRDefault="00CA1E86" w:rsidP="00CA1E86">
            <w:pPr>
              <w:rPr>
                <w:color w:val="000000"/>
                <w:sz w:val="24"/>
                <w:szCs w:val="24"/>
                <w:lang w:val="en-US"/>
              </w:rPr>
            </w:pPr>
          </w:p>
        </w:tc>
        <w:tc>
          <w:tcPr>
            <w:tcW w:w="1276" w:type="dxa"/>
            <w:vAlign w:val="center"/>
          </w:tcPr>
          <w:p w:rsidR="00CA1E86" w:rsidRPr="000E41C4" w:rsidRDefault="00CA1E86" w:rsidP="00CA1E86">
            <w:pPr>
              <w:rPr>
                <w:color w:val="000000"/>
                <w:sz w:val="24"/>
                <w:szCs w:val="24"/>
              </w:rPr>
            </w:pPr>
          </w:p>
        </w:tc>
      </w:tr>
      <w:tr w:rsidR="00103AE0" w:rsidRPr="000E41C4" w:rsidTr="00D02EE5">
        <w:trPr>
          <w:trHeight w:val="566"/>
          <w:jc w:val="center"/>
        </w:trPr>
        <w:tc>
          <w:tcPr>
            <w:tcW w:w="473" w:type="dxa"/>
            <w:vAlign w:val="center"/>
          </w:tcPr>
          <w:p w:rsidR="00103AE0" w:rsidRPr="000E41C4" w:rsidRDefault="00CA1E86" w:rsidP="00E56DED">
            <w:pPr>
              <w:jc w:val="center"/>
              <w:rPr>
                <w:color w:val="000000"/>
                <w:sz w:val="24"/>
                <w:szCs w:val="24"/>
              </w:rPr>
            </w:pPr>
            <w:r>
              <w:rPr>
                <w:color w:val="000000"/>
                <w:sz w:val="24"/>
                <w:szCs w:val="24"/>
              </w:rPr>
              <w:t>6</w:t>
            </w:r>
          </w:p>
        </w:tc>
        <w:tc>
          <w:tcPr>
            <w:tcW w:w="3154" w:type="dxa"/>
            <w:shd w:val="clear" w:color="auto" w:fill="auto"/>
            <w:vAlign w:val="center"/>
          </w:tcPr>
          <w:p w:rsidR="00103AE0" w:rsidRPr="00E4096F" w:rsidRDefault="00C60A7D" w:rsidP="00F91EA0">
            <w:pPr>
              <w:rPr>
                <w:bCs/>
                <w:sz w:val="24"/>
                <w:szCs w:val="24"/>
              </w:rPr>
            </w:pPr>
            <w:r>
              <w:rPr>
                <w:bCs/>
                <w:sz w:val="24"/>
                <w:szCs w:val="24"/>
              </w:rPr>
              <w:t>Масло гидравлическое «_________________»</w:t>
            </w:r>
          </w:p>
        </w:tc>
        <w:tc>
          <w:tcPr>
            <w:tcW w:w="3031" w:type="dxa"/>
            <w:shd w:val="clear" w:color="auto" w:fill="auto"/>
            <w:vAlign w:val="center"/>
          </w:tcPr>
          <w:p w:rsidR="00103AE0" w:rsidRPr="003769F8" w:rsidRDefault="00103AE0" w:rsidP="00C60A7D">
            <w:pPr>
              <w:rPr>
                <w:bCs/>
                <w:sz w:val="24"/>
                <w:szCs w:val="24"/>
              </w:rPr>
            </w:pPr>
            <w:r>
              <w:rPr>
                <w:bCs/>
                <w:sz w:val="24"/>
                <w:szCs w:val="24"/>
              </w:rPr>
              <w:t>тара-</w:t>
            </w:r>
            <w:r w:rsidR="003D0320">
              <w:rPr>
                <w:bCs/>
                <w:sz w:val="24"/>
                <w:szCs w:val="24"/>
              </w:rPr>
              <w:t xml:space="preserve"> пластиковая, объем тары – </w:t>
            </w:r>
            <w:r w:rsidR="00C60A7D">
              <w:rPr>
                <w:bCs/>
                <w:sz w:val="24"/>
                <w:szCs w:val="24"/>
              </w:rPr>
              <w:t>20</w:t>
            </w:r>
            <w:r>
              <w:rPr>
                <w:bCs/>
                <w:sz w:val="24"/>
                <w:szCs w:val="24"/>
              </w:rPr>
              <w:t xml:space="preserve"> л.</w:t>
            </w:r>
          </w:p>
        </w:tc>
        <w:tc>
          <w:tcPr>
            <w:tcW w:w="708" w:type="dxa"/>
            <w:vAlign w:val="center"/>
          </w:tcPr>
          <w:p w:rsidR="00103AE0" w:rsidRDefault="00103AE0" w:rsidP="00E56DED">
            <w:pPr>
              <w:jc w:val="center"/>
              <w:rPr>
                <w:sz w:val="24"/>
                <w:szCs w:val="24"/>
              </w:rPr>
            </w:pPr>
            <w:r>
              <w:rPr>
                <w:sz w:val="24"/>
                <w:szCs w:val="24"/>
              </w:rPr>
              <w:t>шт.</w:t>
            </w:r>
          </w:p>
        </w:tc>
        <w:tc>
          <w:tcPr>
            <w:tcW w:w="709" w:type="dxa"/>
            <w:vAlign w:val="center"/>
          </w:tcPr>
          <w:p w:rsidR="00103AE0" w:rsidRPr="00103AE0" w:rsidRDefault="00C60A7D" w:rsidP="00E56DED">
            <w:pPr>
              <w:jc w:val="center"/>
              <w:rPr>
                <w:sz w:val="24"/>
                <w:szCs w:val="24"/>
              </w:rPr>
            </w:pPr>
            <w:r>
              <w:rPr>
                <w:sz w:val="24"/>
                <w:szCs w:val="24"/>
              </w:rPr>
              <w:t>1</w:t>
            </w:r>
          </w:p>
        </w:tc>
        <w:tc>
          <w:tcPr>
            <w:tcW w:w="1134" w:type="dxa"/>
          </w:tcPr>
          <w:p w:rsidR="00103AE0" w:rsidRPr="00CA1E86" w:rsidRDefault="00103AE0" w:rsidP="00E56DED">
            <w:pPr>
              <w:rPr>
                <w:color w:val="000000"/>
                <w:sz w:val="24"/>
                <w:szCs w:val="24"/>
                <w:lang w:val="en-US"/>
              </w:rPr>
            </w:pPr>
          </w:p>
        </w:tc>
        <w:tc>
          <w:tcPr>
            <w:tcW w:w="1276" w:type="dxa"/>
            <w:vAlign w:val="center"/>
          </w:tcPr>
          <w:p w:rsidR="00103AE0" w:rsidRPr="000E41C4" w:rsidRDefault="00103AE0" w:rsidP="00E56DED">
            <w:pPr>
              <w:rPr>
                <w:color w:val="000000"/>
                <w:sz w:val="24"/>
                <w:szCs w:val="24"/>
              </w:rPr>
            </w:pPr>
          </w:p>
        </w:tc>
      </w:tr>
      <w:tr w:rsidR="00CA1E86" w:rsidRPr="000E41C4" w:rsidTr="00D02EE5">
        <w:trPr>
          <w:trHeight w:val="566"/>
          <w:jc w:val="center"/>
        </w:trPr>
        <w:tc>
          <w:tcPr>
            <w:tcW w:w="473" w:type="dxa"/>
            <w:vAlign w:val="center"/>
          </w:tcPr>
          <w:p w:rsidR="00CA1E86" w:rsidRPr="00CA1E86" w:rsidRDefault="00CA1E86" w:rsidP="00E56DED">
            <w:pPr>
              <w:jc w:val="center"/>
              <w:rPr>
                <w:color w:val="000000"/>
                <w:sz w:val="24"/>
                <w:szCs w:val="24"/>
                <w:lang w:val="en-US"/>
              </w:rPr>
            </w:pPr>
            <w:r>
              <w:rPr>
                <w:color w:val="000000"/>
                <w:sz w:val="24"/>
                <w:szCs w:val="24"/>
                <w:lang w:val="en-US"/>
              </w:rPr>
              <w:t xml:space="preserve">7 </w:t>
            </w:r>
          </w:p>
        </w:tc>
        <w:tc>
          <w:tcPr>
            <w:tcW w:w="3154" w:type="dxa"/>
            <w:shd w:val="clear" w:color="auto" w:fill="auto"/>
            <w:vAlign w:val="center"/>
          </w:tcPr>
          <w:p w:rsidR="00CA1E86" w:rsidRPr="00CA1E86" w:rsidRDefault="00CA1E86" w:rsidP="00F91EA0">
            <w:pPr>
              <w:rPr>
                <w:bCs/>
                <w:sz w:val="24"/>
                <w:szCs w:val="24"/>
              </w:rPr>
            </w:pPr>
            <w:r>
              <w:rPr>
                <w:bCs/>
                <w:sz w:val="24"/>
                <w:szCs w:val="24"/>
              </w:rPr>
              <w:t>Тосол «_______________»</w:t>
            </w:r>
          </w:p>
        </w:tc>
        <w:tc>
          <w:tcPr>
            <w:tcW w:w="3031" w:type="dxa"/>
            <w:shd w:val="clear" w:color="auto" w:fill="auto"/>
            <w:vAlign w:val="center"/>
          </w:tcPr>
          <w:p w:rsidR="00CA1E86" w:rsidRDefault="00CA1E86" w:rsidP="003425CA">
            <w:pPr>
              <w:rPr>
                <w:bCs/>
                <w:sz w:val="24"/>
                <w:szCs w:val="24"/>
              </w:rPr>
            </w:pPr>
            <w:r>
              <w:rPr>
                <w:bCs/>
                <w:sz w:val="24"/>
                <w:szCs w:val="24"/>
              </w:rPr>
              <w:t>тара- пластиковая, объем тары – 10 кг.</w:t>
            </w:r>
          </w:p>
        </w:tc>
        <w:tc>
          <w:tcPr>
            <w:tcW w:w="708" w:type="dxa"/>
            <w:vAlign w:val="center"/>
          </w:tcPr>
          <w:p w:rsidR="00CA1E86" w:rsidRDefault="00CA1E86" w:rsidP="00E56DED">
            <w:pPr>
              <w:jc w:val="center"/>
              <w:rPr>
                <w:sz w:val="24"/>
                <w:szCs w:val="24"/>
              </w:rPr>
            </w:pPr>
            <w:r>
              <w:rPr>
                <w:sz w:val="24"/>
                <w:szCs w:val="24"/>
              </w:rPr>
              <w:t>шт.</w:t>
            </w:r>
          </w:p>
        </w:tc>
        <w:tc>
          <w:tcPr>
            <w:tcW w:w="709" w:type="dxa"/>
            <w:vAlign w:val="center"/>
          </w:tcPr>
          <w:p w:rsidR="00CA1E86" w:rsidRDefault="00CA1E86" w:rsidP="00E56DED">
            <w:pPr>
              <w:jc w:val="center"/>
              <w:rPr>
                <w:sz w:val="24"/>
                <w:szCs w:val="24"/>
              </w:rPr>
            </w:pPr>
            <w:r>
              <w:rPr>
                <w:sz w:val="24"/>
                <w:szCs w:val="24"/>
              </w:rPr>
              <w:t>6</w:t>
            </w:r>
          </w:p>
        </w:tc>
        <w:tc>
          <w:tcPr>
            <w:tcW w:w="1134" w:type="dxa"/>
          </w:tcPr>
          <w:p w:rsidR="00CA1E86" w:rsidRPr="000E41C4" w:rsidRDefault="00CA1E86" w:rsidP="00E56DED">
            <w:pPr>
              <w:rPr>
                <w:color w:val="000000"/>
                <w:sz w:val="24"/>
                <w:szCs w:val="24"/>
              </w:rPr>
            </w:pPr>
          </w:p>
        </w:tc>
        <w:tc>
          <w:tcPr>
            <w:tcW w:w="1276" w:type="dxa"/>
            <w:vAlign w:val="center"/>
          </w:tcPr>
          <w:p w:rsidR="00CA1E86" w:rsidRPr="000E41C4" w:rsidRDefault="00CA1E86" w:rsidP="00E56DED">
            <w:pPr>
              <w:rPr>
                <w:color w:val="000000"/>
                <w:sz w:val="24"/>
                <w:szCs w:val="24"/>
              </w:rPr>
            </w:pPr>
          </w:p>
        </w:tc>
      </w:tr>
      <w:tr w:rsidR="00CA1E86" w:rsidRPr="000E41C4" w:rsidTr="00D02EE5">
        <w:trPr>
          <w:trHeight w:val="566"/>
          <w:jc w:val="center"/>
        </w:trPr>
        <w:tc>
          <w:tcPr>
            <w:tcW w:w="473" w:type="dxa"/>
            <w:vAlign w:val="center"/>
          </w:tcPr>
          <w:p w:rsidR="00CA1E86" w:rsidRDefault="00CA1E86" w:rsidP="00E56DED">
            <w:pPr>
              <w:jc w:val="center"/>
              <w:rPr>
                <w:color w:val="000000"/>
                <w:sz w:val="24"/>
                <w:szCs w:val="24"/>
              </w:rPr>
            </w:pPr>
          </w:p>
          <w:p w:rsidR="00CA1E86" w:rsidRDefault="00DB7B3C" w:rsidP="00E56DED">
            <w:pPr>
              <w:jc w:val="center"/>
              <w:rPr>
                <w:color w:val="000000"/>
                <w:sz w:val="24"/>
                <w:szCs w:val="24"/>
              </w:rPr>
            </w:pPr>
            <w:r>
              <w:rPr>
                <w:color w:val="000000"/>
                <w:sz w:val="24"/>
                <w:szCs w:val="24"/>
              </w:rPr>
              <w:t>8</w:t>
            </w:r>
          </w:p>
        </w:tc>
        <w:tc>
          <w:tcPr>
            <w:tcW w:w="3154" w:type="dxa"/>
            <w:shd w:val="clear" w:color="auto" w:fill="auto"/>
            <w:vAlign w:val="center"/>
          </w:tcPr>
          <w:p w:rsidR="00CA1E86" w:rsidRDefault="00DB7B3C" w:rsidP="00F91EA0">
            <w:pPr>
              <w:rPr>
                <w:bCs/>
                <w:sz w:val="24"/>
                <w:szCs w:val="24"/>
              </w:rPr>
            </w:pPr>
            <w:r w:rsidRPr="00E4096F">
              <w:rPr>
                <w:sz w:val="24"/>
                <w:szCs w:val="24"/>
              </w:rPr>
              <w:t xml:space="preserve">Масло </w:t>
            </w:r>
            <w:r>
              <w:rPr>
                <w:sz w:val="24"/>
                <w:szCs w:val="24"/>
              </w:rPr>
              <w:t>моторное «______»</w:t>
            </w:r>
          </w:p>
        </w:tc>
        <w:tc>
          <w:tcPr>
            <w:tcW w:w="3031" w:type="dxa"/>
            <w:shd w:val="clear" w:color="auto" w:fill="auto"/>
            <w:vAlign w:val="center"/>
          </w:tcPr>
          <w:p w:rsidR="00CA1E86" w:rsidRPr="005B4E7D" w:rsidRDefault="00DB7B3C" w:rsidP="00DB7B3C">
            <w:pPr>
              <w:rPr>
                <w:bCs/>
                <w:sz w:val="24"/>
                <w:szCs w:val="24"/>
              </w:rPr>
            </w:pPr>
            <w:r w:rsidRPr="003769F8">
              <w:rPr>
                <w:bCs/>
                <w:sz w:val="24"/>
                <w:szCs w:val="24"/>
              </w:rPr>
              <w:t xml:space="preserve">Тип - полусинтетическое, </w:t>
            </w:r>
          </w:p>
          <w:p w:rsidR="00DB7B3C" w:rsidRPr="005B4E7D" w:rsidRDefault="00DB7B3C" w:rsidP="00DB7B3C">
            <w:pPr>
              <w:rPr>
                <w:bCs/>
                <w:sz w:val="24"/>
                <w:szCs w:val="24"/>
              </w:rPr>
            </w:pPr>
            <w:r>
              <w:rPr>
                <w:bCs/>
                <w:sz w:val="24"/>
                <w:szCs w:val="24"/>
                <w:lang w:val="en-US"/>
              </w:rPr>
              <w:t>ATF</w:t>
            </w:r>
            <w:r w:rsidRPr="005B4E7D">
              <w:rPr>
                <w:bCs/>
                <w:sz w:val="24"/>
                <w:szCs w:val="24"/>
              </w:rPr>
              <w:t xml:space="preserve"> </w:t>
            </w:r>
            <w:proofErr w:type="spellStart"/>
            <w:r>
              <w:rPr>
                <w:bCs/>
                <w:sz w:val="24"/>
                <w:szCs w:val="24"/>
                <w:lang w:val="en-US"/>
              </w:rPr>
              <w:t>Dexron</w:t>
            </w:r>
            <w:proofErr w:type="spellEnd"/>
            <w:r w:rsidRPr="005B4E7D">
              <w:rPr>
                <w:bCs/>
                <w:sz w:val="24"/>
                <w:szCs w:val="24"/>
              </w:rPr>
              <w:t xml:space="preserve"> </w:t>
            </w:r>
            <w:r>
              <w:rPr>
                <w:bCs/>
                <w:sz w:val="24"/>
                <w:szCs w:val="24"/>
                <w:lang w:val="en-US"/>
              </w:rPr>
              <w:t>III</w:t>
            </w:r>
          </w:p>
          <w:p w:rsidR="00DB7B3C" w:rsidRPr="005B4E7D" w:rsidRDefault="00DB7B3C" w:rsidP="00DB7B3C">
            <w:pPr>
              <w:rPr>
                <w:bCs/>
                <w:sz w:val="24"/>
                <w:szCs w:val="24"/>
              </w:rPr>
            </w:pPr>
            <w:r>
              <w:rPr>
                <w:bCs/>
                <w:sz w:val="24"/>
                <w:szCs w:val="24"/>
              </w:rPr>
              <w:t xml:space="preserve">объем тары – </w:t>
            </w:r>
            <w:r w:rsidRPr="005B4E7D">
              <w:rPr>
                <w:bCs/>
                <w:sz w:val="24"/>
                <w:szCs w:val="24"/>
              </w:rPr>
              <w:t>4</w:t>
            </w:r>
            <w:r>
              <w:rPr>
                <w:bCs/>
                <w:sz w:val="24"/>
                <w:szCs w:val="24"/>
              </w:rPr>
              <w:t xml:space="preserve"> л.</w:t>
            </w:r>
          </w:p>
        </w:tc>
        <w:tc>
          <w:tcPr>
            <w:tcW w:w="708" w:type="dxa"/>
            <w:vAlign w:val="center"/>
          </w:tcPr>
          <w:p w:rsidR="00CA1E86" w:rsidRDefault="00DB7B3C" w:rsidP="00E56DED">
            <w:pPr>
              <w:jc w:val="center"/>
              <w:rPr>
                <w:sz w:val="24"/>
                <w:szCs w:val="24"/>
              </w:rPr>
            </w:pPr>
            <w:r>
              <w:rPr>
                <w:sz w:val="24"/>
                <w:szCs w:val="24"/>
              </w:rPr>
              <w:t>шт.</w:t>
            </w:r>
          </w:p>
        </w:tc>
        <w:tc>
          <w:tcPr>
            <w:tcW w:w="709" w:type="dxa"/>
            <w:vAlign w:val="center"/>
          </w:tcPr>
          <w:p w:rsidR="00CA1E86" w:rsidRDefault="00DB7B3C" w:rsidP="00E56DED">
            <w:pPr>
              <w:jc w:val="center"/>
              <w:rPr>
                <w:sz w:val="24"/>
                <w:szCs w:val="24"/>
              </w:rPr>
            </w:pPr>
            <w:r>
              <w:rPr>
                <w:sz w:val="24"/>
                <w:szCs w:val="24"/>
              </w:rPr>
              <w:t>3</w:t>
            </w:r>
          </w:p>
        </w:tc>
        <w:tc>
          <w:tcPr>
            <w:tcW w:w="1134" w:type="dxa"/>
          </w:tcPr>
          <w:p w:rsidR="00CA1E86" w:rsidRPr="000E41C4" w:rsidRDefault="00CA1E86" w:rsidP="00E56DED">
            <w:pPr>
              <w:rPr>
                <w:color w:val="000000"/>
                <w:sz w:val="24"/>
                <w:szCs w:val="24"/>
              </w:rPr>
            </w:pPr>
          </w:p>
        </w:tc>
        <w:tc>
          <w:tcPr>
            <w:tcW w:w="1276" w:type="dxa"/>
            <w:vAlign w:val="center"/>
          </w:tcPr>
          <w:p w:rsidR="00CA1E86" w:rsidRPr="000E41C4" w:rsidRDefault="00CA1E86" w:rsidP="00E56DED">
            <w:pPr>
              <w:rPr>
                <w:color w:val="000000"/>
                <w:sz w:val="24"/>
                <w:szCs w:val="24"/>
              </w:rPr>
            </w:pPr>
          </w:p>
        </w:tc>
      </w:tr>
      <w:tr w:rsidR="00CA1E86" w:rsidRPr="000E41C4" w:rsidTr="00D02EE5">
        <w:trPr>
          <w:trHeight w:val="566"/>
          <w:jc w:val="center"/>
        </w:trPr>
        <w:tc>
          <w:tcPr>
            <w:tcW w:w="473" w:type="dxa"/>
            <w:vAlign w:val="center"/>
          </w:tcPr>
          <w:p w:rsidR="00CA1E86" w:rsidRDefault="00DB7B3C" w:rsidP="00E56DED">
            <w:pPr>
              <w:jc w:val="center"/>
              <w:rPr>
                <w:color w:val="000000"/>
                <w:sz w:val="24"/>
                <w:szCs w:val="24"/>
              </w:rPr>
            </w:pPr>
            <w:r>
              <w:rPr>
                <w:color w:val="000000"/>
                <w:sz w:val="24"/>
                <w:szCs w:val="24"/>
              </w:rPr>
              <w:t>9</w:t>
            </w:r>
          </w:p>
        </w:tc>
        <w:tc>
          <w:tcPr>
            <w:tcW w:w="3154" w:type="dxa"/>
            <w:shd w:val="clear" w:color="auto" w:fill="auto"/>
            <w:vAlign w:val="center"/>
          </w:tcPr>
          <w:p w:rsidR="00CA1E86" w:rsidRDefault="00DB7B3C" w:rsidP="00DB7B3C">
            <w:pPr>
              <w:rPr>
                <w:bCs/>
                <w:sz w:val="24"/>
                <w:szCs w:val="24"/>
              </w:rPr>
            </w:pPr>
            <w:r>
              <w:rPr>
                <w:bCs/>
                <w:sz w:val="24"/>
                <w:szCs w:val="24"/>
              </w:rPr>
              <w:t xml:space="preserve">Смазка </w:t>
            </w:r>
            <w:r w:rsidR="003D0320">
              <w:rPr>
                <w:bCs/>
                <w:sz w:val="24"/>
                <w:szCs w:val="24"/>
              </w:rPr>
              <w:t xml:space="preserve"> «___________»</w:t>
            </w:r>
          </w:p>
        </w:tc>
        <w:tc>
          <w:tcPr>
            <w:tcW w:w="3031" w:type="dxa"/>
            <w:shd w:val="clear" w:color="auto" w:fill="auto"/>
            <w:vAlign w:val="center"/>
          </w:tcPr>
          <w:p w:rsidR="00DB7B3C" w:rsidRDefault="002B75C3" w:rsidP="003425CA">
            <w:pPr>
              <w:rPr>
                <w:bCs/>
                <w:sz w:val="24"/>
                <w:szCs w:val="24"/>
              </w:rPr>
            </w:pPr>
            <w:r>
              <w:rPr>
                <w:bCs/>
                <w:sz w:val="24"/>
                <w:szCs w:val="24"/>
              </w:rPr>
              <w:t>Т</w:t>
            </w:r>
            <w:r w:rsidR="00C60A7D" w:rsidRPr="002B75C3">
              <w:rPr>
                <w:bCs/>
                <w:sz w:val="24"/>
                <w:szCs w:val="24"/>
              </w:rPr>
              <w:t>ип- универсальная, высокот</w:t>
            </w:r>
            <w:r>
              <w:rPr>
                <w:bCs/>
                <w:sz w:val="24"/>
                <w:szCs w:val="24"/>
              </w:rPr>
              <w:t>е</w:t>
            </w:r>
            <w:r w:rsidR="00C60A7D" w:rsidRPr="002B75C3">
              <w:rPr>
                <w:bCs/>
                <w:sz w:val="24"/>
                <w:szCs w:val="24"/>
              </w:rPr>
              <w:t>мпературная</w:t>
            </w:r>
          </w:p>
          <w:p w:rsidR="002B75C3" w:rsidRPr="002B75C3" w:rsidRDefault="002B75C3" w:rsidP="003425CA">
            <w:pPr>
              <w:rPr>
                <w:bCs/>
                <w:sz w:val="24"/>
                <w:szCs w:val="24"/>
              </w:rPr>
            </w:pPr>
            <w:r>
              <w:rPr>
                <w:bCs/>
                <w:sz w:val="24"/>
                <w:szCs w:val="24"/>
              </w:rPr>
              <w:t>Цвет - синий</w:t>
            </w:r>
          </w:p>
          <w:p w:rsidR="00CA1E86" w:rsidRDefault="00DB7B3C" w:rsidP="00C60A7D">
            <w:pPr>
              <w:rPr>
                <w:bCs/>
                <w:sz w:val="24"/>
                <w:szCs w:val="24"/>
              </w:rPr>
            </w:pPr>
            <w:r>
              <w:rPr>
                <w:bCs/>
                <w:sz w:val="24"/>
                <w:szCs w:val="24"/>
              </w:rPr>
              <w:t xml:space="preserve">объем тары – </w:t>
            </w:r>
            <w:r w:rsidR="00C60A7D">
              <w:rPr>
                <w:bCs/>
                <w:sz w:val="24"/>
                <w:szCs w:val="24"/>
              </w:rPr>
              <w:t>390</w:t>
            </w:r>
            <w:r>
              <w:rPr>
                <w:bCs/>
                <w:sz w:val="24"/>
                <w:szCs w:val="24"/>
              </w:rPr>
              <w:t xml:space="preserve"> </w:t>
            </w:r>
            <w:proofErr w:type="spellStart"/>
            <w:r>
              <w:rPr>
                <w:bCs/>
                <w:sz w:val="24"/>
                <w:szCs w:val="24"/>
              </w:rPr>
              <w:t>гр</w:t>
            </w:r>
            <w:proofErr w:type="spellEnd"/>
          </w:p>
        </w:tc>
        <w:tc>
          <w:tcPr>
            <w:tcW w:w="708" w:type="dxa"/>
            <w:vAlign w:val="center"/>
          </w:tcPr>
          <w:p w:rsidR="00CA1E86" w:rsidRDefault="00DB7B3C" w:rsidP="00E56DED">
            <w:pPr>
              <w:jc w:val="center"/>
              <w:rPr>
                <w:sz w:val="24"/>
                <w:szCs w:val="24"/>
              </w:rPr>
            </w:pPr>
            <w:r>
              <w:rPr>
                <w:sz w:val="24"/>
                <w:szCs w:val="24"/>
              </w:rPr>
              <w:t>шт.</w:t>
            </w:r>
          </w:p>
        </w:tc>
        <w:tc>
          <w:tcPr>
            <w:tcW w:w="709" w:type="dxa"/>
            <w:vAlign w:val="center"/>
          </w:tcPr>
          <w:p w:rsidR="00CA1E86" w:rsidRDefault="002B75C3" w:rsidP="00E56DED">
            <w:pPr>
              <w:jc w:val="center"/>
              <w:rPr>
                <w:sz w:val="24"/>
                <w:szCs w:val="24"/>
              </w:rPr>
            </w:pPr>
            <w:r>
              <w:rPr>
                <w:sz w:val="24"/>
                <w:szCs w:val="24"/>
              </w:rPr>
              <w:t>10</w:t>
            </w:r>
          </w:p>
        </w:tc>
        <w:tc>
          <w:tcPr>
            <w:tcW w:w="1134" w:type="dxa"/>
          </w:tcPr>
          <w:p w:rsidR="00CA1E86" w:rsidRPr="000E41C4" w:rsidRDefault="00CA1E86" w:rsidP="00E56DED">
            <w:pPr>
              <w:rPr>
                <w:color w:val="000000"/>
                <w:sz w:val="24"/>
                <w:szCs w:val="24"/>
              </w:rPr>
            </w:pPr>
          </w:p>
        </w:tc>
        <w:tc>
          <w:tcPr>
            <w:tcW w:w="1276" w:type="dxa"/>
            <w:vAlign w:val="center"/>
          </w:tcPr>
          <w:p w:rsidR="00CA1E86" w:rsidRPr="000E41C4" w:rsidRDefault="00CA1E86" w:rsidP="00E56DED">
            <w:pPr>
              <w:rPr>
                <w:color w:val="000000"/>
                <w:sz w:val="24"/>
                <w:szCs w:val="24"/>
              </w:rPr>
            </w:pPr>
          </w:p>
        </w:tc>
      </w:tr>
    </w:tbl>
    <w:p w:rsidR="009C201E" w:rsidRPr="005D3ACF" w:rsidRDefault="009C201E" w:rsidP="009C201E">
      <w:pPr>
        <w:widowControl w:val="0"/>
        <w:ind w:firstLine="567"/>
        <w:jc w:val="both"/>
        <w:rPr>
          <w:rFonts w:eastAsia="Lucida Sans Unicode"/>
          <w:kern w:val="1"/>
          <w:sz w:val="24"/>
          <w:szCs w:val="24"/>
        </w:rPr>
      </w:pPr>
    </w:p>
    <w:p w:rsidR="009C201E" w:rsidRDefault="009C201E" w:rsidP="009C201E">
      <w:pPr>
        <w:pStyle w:val="2"/>
        <w:ind w:right="-1" w:firstLine="567"/>
        <w:jc w:val="both"/>
        <w:rPr>
          <w:rFonts w:ascii="Times New Roman" w:hAnsi="Times New Roman" w:cs="Times New Roman"/>
          <w:sz w:val="24"/>
          <w:szCs w:val="24"/>
        </w:rPr>
      </w:pPr>
      <w:r>
        <w:rPr>
          <w:sz w:val="24"/>
          <w:szCs w:val="24"/>
        </w:rPr>
        <w:t xml:space="preserve"> </w:t>
      </w:r>
      <w:r w:rsidRPr="00BA491B">
        <w:rPr>
          <w:rFonts w:ascii="Times New Roman" w:hAnsi="Times New Roman" w:cs="Times New Roman"/>
          <w:sz w:val="24"/>
          <w:szCs w:val="24"/>
        </w:rPr>
        <w:t xml:space="preserve">1.2. Поставщик обязуется поставить Товар по адресу: </w:t>
      </w:r>
      <w:r w:rsidR="00103AE0">
        <w:rPr>
          <w:rFonts w:ascii="Times New Roman" w:hAnsi="Times New Roman" w:cs="Times New Roman"/>
          <w:color w:val="000000"/>
          <w:sz w:val="24"/>
          <w:szCs w:val="24"/>
        </w:rPr>
        <w:t>165115</w:t>
      </w:r>
      <w:r w:rsidRPr="00BA491B">
        <w:rPr>
          <w:rFonts w:ascii="Times New Roman" w:hAnsi="Times New Roman" w:cs="Times New Roman"/>
          <w:color w:val="000000"/>
          <w:sz w:val="24"/>
          <w:szCs w:val="24"/>
        </w:rPr>
        <w:t xml:space="preserve">, Архангельская область, </w:t>
      </w:r>
      <w:r>
        <w:rPr>
          <w:rFonts w:ascii="Times New Roman" w:hAnsi="Times New Roman" w:cs="Times New Roman"/>
          <w:color w:val="000000"/>
          <w:sz w:val="24"/>
          <w:szCs w:val="24"/>
        </w:rPr>
        <w:br/>
      </w:r>
      <w:r w:rsidR="00103AE0">
        <w:rPr>
          <w:rFonts w:ascii="Times New Roman" w:hAnsi="Times New Roman" w:cs="Times New Roman"/>
          <w:spacing w:val="-2"/>
          <w:sz w:val="24"/>
          <w:szCs w:val="24"/>
        </w:rPr>
        <w:t xml:space="preserve">Вельский район, д. Горка </w:t>
      </w:r>
      <w:proofErr w:type="spellStart"/>
      <w:r w:rsidR="00103AE0">
        <w:rPr>
          <w:rFonts w:ascii="Times New Roman" w:hAnsi="Times New Roman" w:cs="Times New Roman"/>
          <w:spacing w:val="-2"/>
          <w:sz w:val="24"/>
          <w:szCs w:val="24"/>
        </w:rPr>
        <w:t>Муравьевская</w:t>
      </w:r>
      <w:proofErr w:type="spellEnd"/>
      <w:r w:rsidR="00103AE0">
        <w:rPr>
          <w:rFonts w:ascii="Times New Roman" w:hAnsi="Times New Roman" w:cs="Times New Roman"/>
          <w:spacing w:val="-2"/>
          <w:sz w:val="24"/>
          <w:szCs w:val="24"/>
        </w:rPr>
        <w:t xml:space="preserve">, </w:t>
      </w:r>
      <w:proofErr w:type="spellStart"/>
      <w:r w:rsidR="00103AE0">
        <w:rPr>
          <w:rFonts w:ascii="Times New Roman" w:hAnsi="Times New Roman" w:cs="Times New Roman"/>
          <w:spacing w:val="-2"/>
          <w:sz w:val="24"/>
          <w:szCs w:val="24"/>
        </w:rPr>
        <w:t>Спецгородок</w:t>
      </w:r>
      <w:proofErr w:type="spellEnd"/>
      <w:r w:rsidR="00103AE0">
        <w:rPr>
          <w:rFonts w:ascii="Times New Roman" w:hAnsi="Times New Roman" w:cs="Times New Roman"/>
          <w:spacing w:val="-2"/>
          <w:sz w:val="24"/>
          <w:szCs w:val="24"/>
        </w:rPr>
        <w:t>, д. 1А</w:t>
      </w:r>
      <w:r w:rsidRPr="00BA491B">
        <w:rPr>
          <w:rFonts w:ascii="Times New Roman" w:hAnsi="Times New Roman" w:cs="Times New Roman"/>
          <w:spacing w:val="-2"/>
          <w:sz w:val="24"/>
          <w:szCs w:val="24"/>
        </w:rPr>
        <w:t>, склад ФКУ ИК-</w:t>
      </w:r>
      <w:r w:rsidR="00103AE0">
        <w:rPr>
          <w:rFonts w:ascii="Times New Roman" w:hAnsi="Times New Roman" w:cs="Times New Roman"/>
          <w:spacing w:val="-2"/>
          <w:sz w:val="24"/>
          <w:szCs w:val="24"/>
        </w:rPr>
        <w:t>14</w:t>
      </w:r>
      <w:r w:rsidRPr="00BA491B">
        <w:rPr>
          <w:rFonts w:ascii="Times New Roman" w:hAnsi="Times New Roman" w:cs="Times New Roman"/>
          <w:spacing w:val="-2"/>
          <w:sz w:val="24"/>
          <w:szCs w:val="24"/>
        </w:rPr>
        <w:t>, а</w:t>
      </w:r>
      <w:r w:rsidRPr="00BA491B">
        <w:rPr>
          <w:rFonts w:ascii="Times New Roman" w:hAnsi="Times New Roman" w:cs="Times New Roman"/>
          <w:sz w:val="24"/>
          <w:szCs w:val="24"/>
        </w:rPr>
        <w:t xml:space="preserve"> Государственный заказчик обязуется принять и обеспечить оплату поставленного Товара Поставщику. </w:t>
      </w:r>
    </w:p>
    <w:p w:rsidR="006F28F6" w:rsidRPr="004C59EB" w:rsidRDefault="006F28F6" w:rsidP="006F28F6">
      <w:pPr>
        <w:ind w:firstLine="567"/>
        <w:jc w:val="both"/>
        <w:rPr>
          <w:bCs/>
          <w:color w:val="000000"/>
          <w:sz w:val="24"/>
          <w:szCs w:val="24"/>
        </w:rPr>
      </w:pPr>
      <w:r w:rsidRPr="004C59EB">
        <w:rPr>
          <w:color w:val="000000"/>
          <w:sz w:val="24"/>
          <w:szCs w:val="24"/>
        </w:rPr>
        <w:t>1.</w:t>
      </w:r>
      <w:r>
        <w:rPr>
          <w:color w:val="000000"/>
          <w:sz w:val="24"/>
          <w:szCs w:val="24"/>
        </w:rPr>
        <w:t>3</w:t>
      </w:r>
      <w:r w:rsidRPr="004C59EB">
        <w:rPr>
          <w:color w:val="000000"/>
          <w:sz w:val="24"/>
          <w:szCs w:val="24"/>
        </w:rPr>
        <w:t xml:space="preserve">. </w:t>
      </w:r>
      <w:r w:rsidR="00025D3A">
        <w:rPr>
          <w:sz w:val="24"/>
          <w:szCs w:val="24"/>
        </w:rPr>
        <w:t>ИГК</w:t>
      </w:r>
      <w:r w:rsidRPr="004C59EB">
        <w:rPr>
          <w:sz w:val="24"/>
          <w:szCs w:val="24"/>
        </w:rPr>
        <w:t xml:space="preserve"> </w:t>
      </w:r>
      <w:r w:rsidR="00F737FE">
        <w:rPr>
          <w:b/>
          <w:bCs/>
          <w:sz w:val="24"/>
          <w:szCs w:val="24"/>
        </w:rPr>
        <w:t>2626320900862003241000039</w:t>
      </w:r>
      <w:r w:rsidRPr="004C59EB">
        <w:rPr>
          <w:sz w:val="24"/>
          <w:szCs w:val="24"/>
        </w:rPr>
        <w:t xml:space="preserve">/ </w:t>
      </w:r>
      <w:r w:rsidRPr="004C59EB">
        <w:rPr>
          <w:bCs/>
          <w:sz w:val="24"/>
          <w:szCs w:val="24"/>
        </w:rPr>
        <w:t>КБК</w:t>
      </w:r>
      <w:r w:rsidR="00025D3A">
        <w:rPr>
          <w:bCs/>
          <w:sz w:val="24"/>
          <w:szCs w:val="24"/>
        </w:rPr>
        <w:t>32003054240690049221</w:t>
      </w:r>
      <w:r w:rsidR="00F07727">
        <w:rPr>
          <w:bCs/>
          <w:sz w:val="24"/>
          <w:szCs w:val="24"/>
        </w:rPr>
        <w:t>.</w:t>
      </w:r>
    </w:p>
    <w:p w:rsidR="009C201E" w:rsidRDefault="006F28F6" w:rsidP="006F28F6">
      <w:pPr>
        <w:jc w:val="both"/>
        <w:rPr>
          <w:sz w:val="24"/>
          <w:szCs w:val="24"/>
        </w:rPr>
      </w:pPr>
      <w:r>
        <w:rPr>
          <w:color w:val="000000"/>
          <w:sz w:val="24"/>
          <w:szCs w:val="24"/>
          <w:shd w:val="clear" w:color="auto" w:fill="FFFFFF"/>
        </w:rPr>
        <w:t xml:space="preserve">         </w:t>
      </w:r>
      <w:r>
        <w:rPr>
          <w:sz w:val="24"/>
          <w:szCs w:val="24"/>
        </w:rPr>
        <w:t>1.4</w:t>
      </w:r>
      <w:r w:rsidR="009C201E" w:rsidRPr="006F37D8">
        <w:rPr>
          <w:sz w:val="24"/>
          <w:szCs w:val="24"/>
        </w:rPr>
        <w:t xml:space="preserve">. Страна происхождения товара: </w:t>
      </w:r>
      <w:r w:rsidR="00181E8F">
        <w:rPr>
          <w:sz w:val="24"/>
          <w:szCs w:val="24"/>
        </w:rPr>
        <w:t>___________.</w:t>
      </w:r>
    </w:p>
    <w:p w:rsidR="00924F0D" w:rsidRDefault="00924F0D" w:rsidP="006F28F6">
      <w:pPr>
        <w:jc w:val="both"/>
        <w:rPr>
          <w:sz w:val="24"/>
          <w:szCs w:val="24"/>
        </w:rPr>
      </w:pPr>
    </w:p>
    <w:p w:rsidR="006F28F6" w:rsidRDefault="006F28F6" w:rsidP="006F28F6">
      <w:pPr>
        <w:ind w:left="720"/>
        <w:jc w:val="center"/>
        <w:rPr>
          <w:sz w:val="24"/>
          <w:szCs w:val="24"/>
        </w:rPr>
      </w:pPr>
      <w:r>
        <w:rPr>
          <w:b/>
          <w:sz w:val="24"/>
          <w:szCs w:val="24"/>
        </w:rPr>
        <w:t>2. Цены и порядок расчетов</w:t>
      </w:r>
    </w:p>
    <w:p w:rsidR="006F28F6" w:rsidRDefault="006F28F6" w:rsidP="006F28F6">
      <w:pPr>
        <w:ind w:firstLine="567"/>
        <w:jc w:val="both"/>
        <w:rPr>
          <w:sz w:val="24"/>
          <w:szCs w:val="24"/>
        </w:rPr>
      </w:pPr>
      <w:r>
        <w:rPr>
          <w:sz w:val="24"/>
          <w:szCs w:val="24"/>
        </w:rPr>
        <w:t xml:space="preserve">2.1. </w:t>
      </w:r>
      <w:r w:rsidRPr="00DA76BE">
        <w:rPr>
          <w:sz w:val="24"/>
          <w:szCs w:val="24"/>
        </w:rPr>
        <w:t xml:space="preserve">Цена Контракта </w:t>
      </w:r>
      <w:proofErr w:type="gramStart"/>
      <w:r w:rsidRPr="00DA76BE">
        <w:rPr>
          <w:sz w:val="24"/>
          <w:szCs w:val="24"/>
        </w:rPr>
        <w:t xml:space="preserve">составляет </w:t>
      </w:r>
      <w:r w:rsidR="00786A99" w:rsidRPr="00DA76BE">
        <w:rPr>
          <w:bCs/>
          <w:sz w:val="24"/>
          <w:szCs w:val="24"/>
        </w:rPr>
        <w:t xml:space="preserve"> </w:t>
      </w:r>
      <w:r w:rsidR="003425CA" w:rsidRPr="003425CA">
        <w:rPr>
          <w:bCs/>
          <w:sz w:val="24"/>
          <w:szCs w:val="24"/>
        </w:rPr>
        <w:t>_</w:t>
      </w:r>
      <w:proofErr w:type="gramEnd"/>
      <w:r w:rsidR="003425CA" w:rsidRPr="003425CA">
        <w:rPr>
          <w:bCs/>
          <w:sz w:val="24"/>
          <w:szCs w:val="24"/>
        </w:rPr>
        <w:t>_____</w:t>
      </w:r>
      <w:r w:rsidR="00CD3445" w:rsidRPr="00DA76BE">
        <w:rPr>
          <w:bCs/>
          <w:sz w:val="24"/>
          <w:szCs w:val="24"/>
        </w:rPr>
        <w:t xml:space="preserve"> </w:t>
      </w:r>
      <w:r w:rsidR="000A764D">
        <w:rPr>
          <w:bCs/>
          <w:sz w:val="24"/>
          <w:szCs w:val="24"/>
        </w:rPr>
        <w:t>(</w:t>
      </w:r>
      <w:r w:rsidR="003425CA" w:rsidRPr="003425CA">
        <w:rPr>
          <w:sz w:val="24"/>
          <w:szCs w:val="24"/>
        </w:rPr>
        <w:t>______</w:t>
      </w:r>
      <w:r w:rsidR="000A764D">
        <w:rPr>
          <w:sz w:val="24"/>
          <w:szCs w:val="24"/>
        </w:rPr>
        <w:t xml:space="preserve">) </w:t>
      </w:r>
      <w:r w:rsidR="00D0162E">
        <w:rPr>
          <w:sz w:val="24"/>
          <w:szCs w:val="24"/>
        </w:rPr>
        <w:t>рублей</w:t>
      </w:r>
      <w:r w:rsidR="000A764D">
        <w:rPr>
          <w:sz w:val="24"/>
          <w:szCs w:val="24"/>
        </w:rPr>
        <w:t xml:space="preserve"> </w:t>
      </w:r>
      <w:r w:rsidR="003425CA" w:rsidRPr="003425CA">
        <w:rPr>
          <w:sz w:val="24"/>
          <w:szCs w:val="24"/>
        </w:rPr>
        <w:t>___</w:t>
      </w:r>
      <w:r w:rsidR="000A764D">
        <w:rPr>
          <w:sz w:val="24"/>
          <w:szCs w:val="24"/>
        </w:rPr>
        <w:t xml:space="preserve"> </w:t>
      </w:r>
      <w:r w:rsidR="00CD3445" w:rsidRPr="00DA76BE">
        <w:rPr>
          <w:sz w:val="24"/>
          <w:szCs w:val="24"/>
        </w:rPr>
        <w:t>копеек</w:t>
      </w:r>
      <w:r w:rsidR="00CD3445">
        <w:rPr>
          <w:sz w:val="22"/>
          <w:szCs w:val="22"/>
        </w:rPr>
        <w:t>.</w:t>
      </w:r>
      <w:r w:rsidR="00DA76BE">
        <w:rPr>
          <w:sz w:val="22"/>
          <w:szCs w:val="22"/>
        </w:rPr>
        <w:t>,</w:t>
      </w:r>
      <w:r w:rsidR="00786A99" w:rsidRPr="00055C39">
        <w:rPr>
          <w:sz w:val="24"/>
          <w:szCs w:val="24"/>
        </w:rPr>
        <w:t xml:space="preserve">  </w:t>
      </w:r>
      <w:r w:rsidRPr="00055C39">
        <w:rPr>
          <w:sz w:val="24"/>
          <w:szCs w:val="24"/>
        </w:rPr>
        <w:t>в том</w:t>
      </w:r>
      <w:r w:rsidR="000A764D">
        <w:rPr>
          <w:sz w:val="24"/>
          <w:szCs w:val="24"/>
        </w:rPr>
        <w:t xml:space="preserve"> числе </w:t>
      </w:r>
      <w:r w:rsidR="000A764D" w:rsidRPr="000A764D">
        <w:rPr>
          <w:sz w:val="24"/>
          <w:szCs w:val="24"/>
        </w:rPr>
        <w:t xml:space="preserve">НДС </w:t>
      </w:r>
      <w:r w:rsidR="003425CA" w:rsidRPr="003425CA">
        <w:rPr>
          <w:sz w:val="24"/>
          <w:szCs w:val="24"/>
        </w:rPr>
        <w:t>__</w:t>
      </w:r>
      <w:r w:rsidR="000A764D" w:rsidRPr="000A764D">
        <w:rPr>
          <w:sz w:val="24"/>
          <w:szCs w:val="24"/>
        </w:rPr>
        <w:t xml:space="preserve"> </w:t>
      </w:r>
      <w:r w:rsidRPr="000A764D">
        <w:rPr>
          <w:sz w:val="24"/>
          <w:szCs w:val="24"/>
        </w:rPr>
        <w:t>%</w:t>
      </w:r>
      <w:r w:rsidR="003425CA" w:rsidRPr="003425CA">
        <w:rPr>
          <w:sz w:val="24"/>
          <w:szCs w:val="24"/>
        </w:rPr>
        <w:t>/ ,</w:t>
      </w:r>
      <w:r w:rsidR="003425CA">
        <w:rPr>
          <w:sz w:val="24"/>
          <w:szCs w:val="24"/>
        </w:rPr>
        <w:t>без НДС</w:t>
      </w:r>
      <w:r w:rsidRPr="000A764D">
        <w:rPr>
          <w:sz w:val="24"/>
          <w:szCs w:val="24"/>
        </w:rPr>
        <w:t xml:space="preserve">, </w:t>
      </w:r>
      <w:r w:rsidRPr="000A764D">
        <w:rPr>
          <w:b/>
          <w:sz w:val="24"/>
          <w:szCs w:val="24"/>
        </w:rPr>
        <w:t xml:space="preserve"> </w:t>
      </w:r>
      <w:r w:rsidRPr="000A764D">
        <w:rPr>
          <w:sz w:val="24"/>
          <w:szCs w:val="24"/>
        </w:rPr>
        <w:t>с</w:t>
      </w:r>
      <w:r w:rsidRPr="00786A99">
        <w:rPr>
          <w:sz w:val="24"/>
          <w:szCs w:val="24"/>
        </w:rPr>
        <w:t xml:space="preserve"> учетом стоимости Товара, всех расходов по</w:t>
      </w:r>
      <w:r w:rsidRPr="002D4165">
        <w:rPr>
          <w:sz w:val="24"/>
          <w:szCs w:val="24"/>
        </w:rPr>
        <w:t xml:space="preserve"> поставке  до </w:t>
      </w:r>
      <w:r>
        <w:rPr>
          <w:sz w:val="24"/>
          <w:szCs w:val="24"/>
        </w:rPr>
        <w:t xml:space="preserve">места назначения, транспортных расходов, стоимости тары и упаковки, разгрузки и погрузки товара, страхования, предусмотренные законодательством Российской Федерации налоги, сборы и платежи, а также другие дополнительные расходы, связанные с поставкой Товара. </w:t>
      </w:r>
    </w:p>
    <w:p w:rsidR="006F28F6" w:rsidRPr="00040DC9" w:rsidRDefault="006F28F6" w:rsidP="00321635">
      <w:pPr>
        <w:tabs>
          <w:tab w:val="left" w:pos="4045"/>
        </w:tabs>
        <w:ind w:firstLine="567"/>
        <w:jc w:val="both"/>
        <w:rPr>
          <w:b/>
          <w:sz w:val="24"/>
          <w:szCs w:val="24"/>
        </w:rPr>
      </w:pPr>
      <w:r>
        <w:rPr>
          <w:sz w:val="24"/>
          <w:szCs w:val="24"/>
        </w:rPr>
        <w:t xml:space="preserve">2.2. Расчеты за поставленный Товар производятся в форме безналичного расчета денежными средствами, выделяемыми из федерального бюджета, </w:t>
      </w:r>
      <w:r>
        <w:rPr>
          <w:b/>
          <w:sz w:val="24"/>
          <w:szCs w:val="24"/>
        </w:rPr>
        <w:t>в</w:t>
      </w:r>
      <w:r w:rsidR="00EB223D">
        <w:rPr>
          <w:b/>
          <w:sz w:val="24"/>
          <w:szCs w:val="24"/>
        </w:rPr>
        <w:t xml:space="preserve"> </w:t>
      </w:r>
      <w:proofErr w:type="gramStart"/>
      <w:r w:rsidR="00EB223D">
        <w:rPr>
          <w:b/>
          <w:sz w:val="24"/>
          <w:szCs w:val="24"/>
        </w:rPr>
        <w:t>срок  не</w:t>
      </w:r>
      <w:proofErr w:type="gramEnd"/>
      <w:r w:rsidR="00EB223D">
        <w:rPr>
          <w:b/>
          <w:sz w:val="24"/>
          <w:szCs w:val="24"/>
        </w:rPr>
        <w:t xml:space="preserve"> более</w:t>
      </w:r>
      <w:r>
        <w:rPr>
          <w:b/>
          <w:sz w:val="24"/>
          <w:szCs w:val="24"/>
        </w:rPr>
        <w:t xml:space="preserve"> 7 (семи) рабочих дней</w:t>
      </w:r>
      <w:r w:rsidR="00786A99">
        <w:rPr>
          <w:sz w:val="24"/>
          <w:szCs w:val="24"/>
        </w:rPr>
        <w:t xml:space="preserve"> с </w:t>
      </w:r>
      <w:r>
        <w:rPr>
          <w:sz w:val="24"/>
          <w:szCs w:val="24"/>
        </w:rPr>
        <w:t>даты подписания Государственным заказчиком документов, подтверждающих поставку Товара Поставщиком Государственному заказчику.</w:t>
      </w:r>
    </w:p>
    <w:p w:rsidR="00DA76BE" w:rsidRDefault="006F28F6" w:rsidP="00226406">
      <w:pPr>
        <w:tabs>
          <w:tab w:val="left" w:pos="4536"/>
        </w:tabs>
        <w:ind w:firstLine="567"/>
        <w:jc w:val="both"/>
        <w:rPr>
          <w:sz w:val="24"/>
          <w:szCs w:val="24"/>
        </w:rPr>
      </w:pPr>
      <w:r>
        <w:rPr>
          <w:sz w:val="24"/>
          <w:szCs w:val="24"/>
        </w:rPr>
        <w:t xml:space="preserve">2.3. Цена Контракта </w:t>
      </w:r>
      <w:r>
        <w:rPr>
          <w:color w:val="000000"/>
          <w:sz w:val="24"/>
          <w:szCs w:val="24"/>
        </w:rPr>
        <w:t xml:space="preserve">является твердой и определяется на весь срок исполнения контракта и не может изменяться в ходе его исполнения, за исключением случаев, предусмотренных </w:t>
      </w:r>
      <w:r>
        <w:rPr>
          <w:sz w:val="24"/>
          <w:szCs w:val="24"/>
        </w:rPr>
        <w:t>Федеральным законом от 05.04.2013 №44-ФЗ «</w:t>
      </w:r>
      <w:r>
        <w:rPr>
          <w:rFonts w:eastAsia="Calibri"/>
          <w:color w:val="000000"/>
          <w:sz w:val="24"/>
          <w:szCs w:val="24"/>
        </w:rPr>
        <w:t>О контрактной системе в сфере закупок товаров, работ, услуг для обеспечения государственных и муниципальных нужд</w:t>
      </w:r>
      <w:r>
        <w:rPr>
          <w:sz w:val="24"/>
          <w:szCs w:val="24"/>
        </w:rPr>
        <w:t>».</w:t>
      </w:r>
    </w:p>
    <w:p w:rsidR="006F28F6" w:rsidRDefault="006F28F6" w:rsidP="006F28F6">
      <w:pPr>
        <w:ind w:firstLine="567"/>
        <w:jc w:val="both"/>
        <w:rPr>
          <w:sz w:val="24"/>
          <w:szCs w:val="24"/>
        </w:rPr>
      </w:pPr>
      <w:r>
        <w:rPr>
          <w:sz w:val="24"/>
          <w:szCs w:val="24"/>
        </w:rPr>
        <w:t>2.4.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D3445" w:rsidRDefault="00CD3445" w:rsidP="006F28F6">
      <w:pPr>
        <w:jc w:val="center"/>
        <w:rPr>
          <w:b/>
          <w:sz w:val="24"/>
          <w:szCs w:val="24"/>
        </w:rPr>
      </w:pPr>
    </w:p>
    <w:p w:rsidR="006F28F6" w:rsidRDefault="006F28F6" w:rsidP="006F28F6">
      <w:pPr>
        <w:jc w:val="center"/>
        <w:rPr>
          <w:sz w:val="24"/>
          <w:szCs w:val="24"/>
        </w:rPr>
      </w:pPr>
      <w:r>
        <w:rPr>
          <w:b/>
          <w:sz w:val="24"/>
          <w:szCs w:val="24"/>
        </w:rPr>
        <w:t>3. Качество, гарантийный срок товара, порядок приемки товара</w:t>
      </w:r>
    </w:p>
    <w:p w:rsidR="006F28F6" w:rsidRDefault="006F28F6" w:rsidP="006F28F6">
      <w:pPr>
        <w:ind w:firstLine="567"/>
        <w:jc w:val="both"/>
        <w:rPr>
          <w:sz w:val="24"/>
          <w:szCs w:val="24"/>
        </w:rPr>
      </w:pPr>
      <w:r>
        <w:rPr>
          <w:sz w:val="24"/>
          <w:szCs w:val="24"/>
        </w:rPr>
        <w:t xml:space="preserve">3.1. Поставщик гарантирует, что поставляемый товар является новым, не бывшим </w:t>
      </w:r>
      <w:r>
        <w:rPr>
          <w:sz w:val="24"/>
          <w:szCs w:val="24"/>
        </w:rPr>
        <w:br/>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w:t>
      </w:r>
      <w:r>
        <w:rPr>
          <w:sz w:val="24"/>
          <w:szCs w:val="24"/>
        </w:rPr>
        <w:lastRenderedPageBreak/>
        <w:t xml:space="preserve">дефектов, связанных с конструкцией, материалами или функционированием при использовании в соответствии с техническими требованиями. </w:t>
      </w:r>
    </w:p>
    <w:p w:rsidR="006F28F6" w:rsidRDefault="006F28F6" w:rsidP="006F28F6">
      <w:pPr>
        <w:ind w:firstLine="567"/>
        <w:jc w:val="both"/>
        <w:rPr>
          <w:sz w:val="24"/>
          <w:szCs w:val="24"/>
        </w:rPr>
      </w:pPr>
      <w:r>
        <w:rPr>
          <w:sz w:val="24"/>
          <w:szCs w:val="24"/>
        </w:rPr>
        <w:t xml:space="preserve">3.2. Приемка Товара по качеству и количеству производится в соответствии                                      с действующими Инструкциями, утвержденными постановлениями Государственного арбитража при СМ СССР № П-6 от 15.04.1965, № П-7 от 25.04.1966 с изменениями </w:t>
      </w:r>
      <w:r>
        <w:rPr>
          <w:sz w:val="24"/>
          <w:szCs w:val="24"/>
        </w:rPr>
        <w:br/>
        <w:t>и дополнениями.</w:t>
      </w:r>
    </w:p>
    <w:p w:rsidR="006F28F6" w:rsidRDefault="006F28F6" w:rsidP="006F28F6">
      <w:pPr>
        <w:ind w:firstLine="567"/>
        <w:jc w:val="both"/>
        <w:rPr>
          <w:sz w:val="24"/>
          <w:szCs w:val="24"/>
        </w:rPr>
      </w:pPr>
      <w:r>
        <w:rPr>
          <w:sz w:val="24"/>
          <w:szCs w:val="24"/>
        </w:rPr>
        <w:t xml:space="preserve">3.3. Поставщик обязан прибыть по письменному уведомлению Государственного заказчика, направленному по факсимильной связи в 3-х </w:t>
      </w:r>
      <w:proofErr w:type="spellStart"/>
      <w:r>
        <w:rPr>
          <w:sz w:val="24"/>
          <w:szCs w:val="24"/>
        </w:rPr>
        <w:t>дневный</w:t>
      </w:r>
      <w:proofErr w:type="spellEnd"/>
      <w:r>
        <w:rPr>
          <w:sz w:val="24"/>
          <w:szCs w:val="24"/>
        </w:rPr>
        <w:t xml:space="preserve"> срок в случае выявления недостатков в процессе приемки Товара (проверка количества и качества поставленного товара) и невозможности урегулирования возникших разногласий путем переговоров с использованием общедоступных средств связи. В случае </w:t>
      </w:r>
      <w:proofErr w:type="gramStart"/>
      <w:r>
        <w:rPr>
          <w:sz w:val="24"/>
          <w:szCs w:val="24"/>
        </w:rPr>
        <w:t>не прибытия</w:t>
      </w:r>
      <w:proofErr w:type="gramEnd"/>
      <w:r>
        <w:rPr>
          <w:sz w:val="24"/>
          <w:szCs w:val="24"/>
        </w:rPr>
        <w:t xml:space="preserve">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6F28F6" w:rsidRDefault="006F28F6" w:rsidP="006F28F6">
      <w:pPr>
        <w:ind w:firstLine="567"/>
        <w:jc w:val="both"/>
        <w:rPr>
          <w:sz w:val="24"/>
          <w:szCs w:val="24"/>
        </w:rPr>
      </w:pPr>
      <w:r>
        <w:rPr>
          <w:sz w:val="24"/>
          <w:szCs w:val="24"/>
        </w:rPr>
        <w:t>3.4.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6F28F6" w:rsidRDefault="006F28F6" w:rsidP="006F28F6">
      <w:pPr>
        <w:ind w:firstLine="567"/>
        <w:jc w:val="both"/>
        <w:rPr>
          <w:sz w:val="24"/>
          <w:szCs w:val="24"/>
        </w:rPr>
      </w:pPr>
      <w:r>
        <w:rPr>
          <w:sz w:val="24"/>
          <w:szCs w:val="24"/>
        </w:rPr>
        <w:t>3.5. Поставщик гарантирует качество поставляемого товара в течение гарантийного срока: с момента поставки Государственному заказчику не менее 12 месяцев</w:t>
      </w:r>
      <w:r w:rsidR="000E3FDD">
        <w:rPr>
          <w:sz w:val="24"/>
          <w:szCs w:val="24"/>
        </w:rPr>
        <w:t>.</w:t>
      </w:r>
      <w:r>
        <w:rPr>
          <w:sz w:val="24"/>
          <w:szCs w:val="24"/>
        </w:rPr>
        <w:t xml:space="preserve"> Предоставление гарантии Поставщика и производителя Товара осуществляется вместе с товаром.</w:t>
      </w:r>
    </w:p>
    <w:p w:rsidR="006F28F6" w:rsidRDefault="006F28F6" w:rsidP="006F28F6">
      <w:pPr>
        <w:ind w:firstLine="567"/>
        <w:jc w:val="both"/>
        <w:rPr>
          <w:sz w:val="24"/>
          <w:szCs w:val="24"/>
        </w:rPr>
      </w:pPr>
      <w:r>
        <w:rPr>
          <w:sz w:val="24"/>
          <w:szCs w:val="24"/>
        </w:rPr>
        <w:t>3.6. В течение гарантийного срока на Товар Поставщик обеспечивает безвозмездные замену товара.</w:t>
      </w:r>
    </w:p>
    <w:p w:rsidR="006F28F6" w:rsidRDefault="006F28F6" w:rsidP="006F28F6">
      <w:pPr>
        <w:ind w:firstLine="567"/>
        <w:jc w:val="both"/>
        <w:rPr>
          <w:sz w:val="24"/>
          <w:szCs w:val="24"/>
        </w:rPr>
      </w:pPr>
      <w:r>
        <w:rPr>
          <w:sz w:val="24"/>
          <w:szCs w:val="24"/>
        </w:rPr>
        <w:t>Обязательства Поставщи</w:t>
      </w:r>
      <w:r w:rsidR="00226406">
        <w:rPr>
          <w:sz w:val="24"/>
          <w:szCs w:val="24"/>
        </w:rPr>
        <w:t>ка по безвозмездной</w:t>
      </w:r>
      <w:r>
        <w:rPr>
          <w:sz w:val="24"/>
          <w:szCs w:val="24"/>
        </w:rPr>
        <w:t xml:space="preserve"> замене Товара действуют в пределах гарантийного срока на Товар. За пределами гарантийного периода обязательства действуют только по скрытым дефектам.</w:t>
      </w:r>
    </w:p>
    <w:p w:rsidR="006F28F6" w:rsidRDefault="006F28F6" w:rsidP="006F28F6">
      <w:pPr>
        <w:ind w:firstLine="567"/>
        <w:jc w:val="both"/>
        <w:rPr>
          <w:sz w:val="24"/>
          <w:szCs w:val="24"/>
        </w:rPr>
      </w:pPr>
      <w:r>
        <w:rPr>
          <w:sz w:val="24"/>
          <w:szCs w:val="24"/>
        </w:rPr>
        <w:t>Под скрытыми дефектами Стороны понимают дефекты, происхождение которых связано с некачественным изготовлением Товара, и выявление которых с помощью применяемых методов и средств контроля в технологическом процессе изготовления невозможно.</w:t>
      </w:r>
    </w:p>
    <w:p w:rsidR="006F28F6" w:rsidRDefault="00226406" w:rsidP="006F28F6">
      <w:pPr>
        <w:ind w:firstLine="567"/>
        <w:jc w:val="both"/>
        <w:rPr>
          <w:sz w:val="24"/>
          <w:szCs w:val="24"/>
        </w:rPr>
      </w:pPr>
      <w:r>
        <w:rPr>
          <w:sz w:val="24"/>
          <w:szCs w:val="24"/>
        </w:rPr>
        <w:t>3.7</w:t>
      </w:r>
      <w:r w:rsidR="006F28F6">
        <w:rPr>
          <w:sz w:val="24"/>
          <w:szCs w:val="24"/>
        </w:rPr>
        <w:t>. В случае замены Товара гарантийный срок на Товар устанавливается с момента подписания Акта приема-передачи Товара.</w:t>
      </w:r>
    </w:p>
    <w:p w:rsidR="006F28F6" w:rsidRDefault="00226406" w:rsidP="006F28F6">
      <w:pPr>
        <w:ind w:firstLine="567"/>
        <w:jc w:val="both"/>
        <w:rPr>
          <w:sz w:val="24"/>
          <w:szCs w:val="24"/>
        </w:rPr>
      </w:pPr>
      <w:r>
        <w:rPr>
          <w:sz w:val="24"/>
          <w:szCs w:val="24"/>
        </w:rPr>
        <w:t>3.8</w:t>
      </w:r>
      <w:r w:rsidR="006F28F6">
        <w:rPr>
          <w:sz w:val="24"/>
          <w:szCs w:val="24"/>
        </w:rPr>
        <w:t>. В случае обнаружения недостатков Товара Государственный заказчик вправе в течение гарантийного срока Товара предъявлять Поставщику требование о замене Товара ненадлежащего качества. Срок осуществления замены Товара ненадлежащего качества составляет 15 (пятнадцать)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Порядок замены Товара ненадлежащего качества устанавливается в соответствии с нормами действующего законодательства.</w:t>
      </w:r>
    </w:p>
    <w:p w:rsidR="006F28F6" w:rsidRDefault="00226406" w:rsidP="006F28F6">
      <w:pPr>
        <w:ind w:firstLine="567"/>
        <w:jc w:val="both"/>
        <w:rPr>
          <w:sz w:val="24"/>
          <w:szCs w:val="24"/>
        </w:rPr>
      </w:pPr>
      <w:r>
        <w:rPr>
          <w:sz w:val="24"/>
          <w:szCs w:val="24"/>
        </w:rPr>
        <w:t>3.9</w:t>
      </w:r>
      <w:r w:rsidR="006F28F6">
        <w:rPr>
          <w:sz w:val="24"/>
          <w:szCs w:val="24"/>
        </w:rPr>
        <w:t xml:space="preserve">. Все расходы, связанные </w:t>
      </w:r>
      <w:proofErr w:type="gramStart"/>
      <w:r w:rsidR="006F28F6">
        <w:rPr>
          <w:sz w:val="24"/>
          <w:szCs w:val="24"/>
        </w:rPr>
        <w:t>с заменой Товара</w:t>
      </w:r>
      <w:proofErr w:type="gramEnd"/>
      <w:r w:rsidR="006F28F6">
        <w:rPr>
          <w:sz w:val="24"/>
          <w:szCs w:val="24"/>
        </w:rPr>
        <w:t xml:space="preserve"> нен</w:t>
      </w:r>
      <w:r>
        <w:rPr>
          <w:sz w:val="24"/>
          <w:szCs w:val="24"/>
        </w:rPr>
        <w:t xml:space="preserve">адлежащего качества </w:t>
      </w:r>
      <w:r w:rsidR="006F28F6">
        <w:rPr>
          <w:sz w:val="24"/>
          <w:szCs w:val="24"/>
        </w:rPr>
        <w:t xml:space="preserve">  в период гарантийного срока, оплачиваются за счет Поставщика.</w:t>
      </w:r>
    </w:p>
    <w:p w:rsidR="006F28F6" w:rsidRDefault="00226406" w:rsidP="006F28F6">
      <w:pPr>
        <w:ind w:firstLine="567"/>
        <w:jc w:val="both"/>
        <w:rPr>
          <w:sz w:val="24"/>
          <w:szCs w:val="24"/>
        </w:rPr>
      </w:pPr>
      <w:r>
        <w:rPr>
          <w:sz w:val="24"/>
          <w:szCs w:val="24"/>
        </w:rPr>
        <w:t>3.10</w:t>
      </w:r>
      <w:r w:rsidR="006F28F6">
        <w:rPr>
          <w:sz w:val="24"/>
          <w:szCs w:val="24"/>
        </w:rPr>
        <w:t>. При расторжении Контракта гарантийные обязательства Поставщика по Контракту не прекращаются.</w:t>
      </w:r>
    </w:p>
    <w:p w:rsidR="006F28F6" w:rsidRDefault="006F28F6" w:rsidP="006F28F6">
      <w:pPr>
        <w:ind w:firstLine="567"/>
        <w:jc w:val="both"/>
        <w:rPr>
          <w:sz w:val="24"/>
          <w:szCs w:val="24"/>
        </w:rPr>
      </w:pPr>
    </w:p>
    <w:p w:rsidR="006F28F6" w:rsidRDefault="006F28F6" w:rsidP="006F28F6">
      <w:pPr>
        <w:ind w:left="360"/>
        <w:jc w:val="center"/>
        <w:rPr>
          <w:sz w:val="24"/>
          <w:szCs w:val="24"/>
        </w:rPr>
      </w:pPr>
      <w:r>
        <w:rPr>
          <w:b/>
          <w:sz w:val="24"/>
          <w:szCs w:val="24"/>
        </w:rPr>
        <w:t>4. Тара, упаковка и маркировка</w:t>
      </w:r>
    </w:p>
    <w:p w:rsidR="006F28F6" w:rsidRDefault="006F28F6" w:rsidP="006F28F6">
      <w:pPr>
        <w:ind w:right="-2" w:firstLine="567"/>
        <w:jc w:val="both"/>
        <w:rPr>
          <w:sz w:val="24"/>
          <w:szCs w:val="24"/>
        </w:rPr>
      </w:pPr>
      <w:r>
        <w:rPr>
          <w:sz w:val="24"/>
          <w:szCs w:val="24"/>
        </w:rPr>
        <w:t xml:space="preserve">4.1. Поставляемый Товар должен быть упакован, маркирован, транспортироваться </w:t>
      </w:r>
      <w:r>
        <w:rPr>
          <w:sz w:val="24"/>
          <w:szCs w:val="24"/>
        </w:rPr>
        <w:br/>
        <w:t xml:space="preserve">в соответствии с требованиями Контракта для соответствующего вида товара. </w:t>
      </w:r>
    </w:p>
    <w:p w:rsidR="006F28F6" w:rsidRDefault="006F28F6" w:rsidP="006F28F6">
      <w:pPr>
        <w:tabs>
          <w:tab w:val="left" w:pos="0"/>
        </w:tabs>
        <w:ind w:firstLine="567"/>
        <w:jc w:val="both"/>
        <w:rPr>
          <w:sz w:val="24"/>
          <w:szCs w:val="24"/>
        </w:rPr>
      </w:pPr>
      <w:r>
        <w:rPr>
          <w:sz w:val="24"/>
          <w:szCs w:val="24"/>
        </w:rPr>
        <w:lastRenderedPageBreak/>
        <w:t xml:space="preserve">Тара и упаковка должны гарантировать целостность и сохранность Товара </w:t>
      </w:r>
      <w:r>
        <w:rPr>
          <w:sz w:val="24"/>
          <w:szCs w:val="24"/>
        </w:rPr>
        <w:br/>
        <w:t>при перевозке и хранении.</w:t>
      </w:r>
    </w:p>
    <w:p w:rsidR="006F28F6" w:rsidRDefault="006F28F6" w:rsidP="006F28F6">
      <w:pPr>
        <w:tabs>
          <w:tab w:val="left" w:pos="0"/>
        </w:tabs>
        <w:ind w:firstLine="567"/>
        <w:jc w:val="both"/>
        <w:rPr>
          <w:sz w:val="24"/>
          <w:szCs w:val="24"/>
        </w:rPr>
      </w:pPr>
      <w:r>
        <w:rPr>
          <w:sz w:val="24"/>
          <w:szCs w:val="24"/>
        </w:rPr>
        <w:t>4.2.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6F28F6" w:rsidRDefault="006F28F6" w:rsidP="006F28F6">
      <w:pPr>
        <w:tabs>
          <w:tab w:val="left" w:pos="0"/>
        </w:tabs>
        <w:ind w:firstLine="567"/>
        <w:jc w:val="both"/>
        <w:rPr>
          <w:sz w:val="24"/>
          <w:szCs w:val="24"/>
        </w:rPr>
      </w:pPr>
      <w:r>
        <w:rPr>
          <w:sz w:val="24"/>
          <w:szCs w:val="24"/>
        </w:rPr>
        <w:t xml:space="preserve">4.3. Товар, получивший при отгрузке (разгрузке) и транспортировке повреждения, </w:t>
      </w:r>
      <w:r>
        <w:rPr>
          <w:sz w:val="24"/>
          <w:szCs w:val="24"/>
        </w:rPr>
        <w:br/>
        <w:t xml:space="preserve">в том числе внешние, вследствие использования Поставщиком ненадлежащей тары </w:t>
      </w:r>
      <w:r>
        <w:rPr>
          <w:sz w:val="24"/>
          <w:szCs w:val="24"/>
        </w:rPr>
        <w:br/>
        <w:t xml:space="preserve">и (или) упаковки, ненадлежащей маркировки, считается </w:t>
      </w:r>
      <w:proofErr w:type="spellStart"/>
      <w:r>
        <w:rPr>
          <w:sz w:val="24"/>
          <w:szCs w:val="24"/>
        </w:rPr>
        <w:t>непоставленным</w:t>
      </w:r>
      <w:proofErr w:type="spellEnd"/>
      <w:r>
        <w:rPr>
          <w:sz w:val="24"/>
          <w:szCs w:val="24"/>
        </w:rPr>
        <w:t xml:space="preserve"> и приемке </w:t>
      </w:r>
      <w:r>
        <w:rPr>
          <w:sz w:val="24"/>
          <w:szCs w:val="24"/>
        </w:rPr>
        <w:br/>
        <w:t xml:space="preserve">не подлежит. </w:t>
      </w:r>
    </w:p>
    <w:p w:rsidR="006F28F6" w:rsidRDefault="006F28F6" w:rsidP="006F28F6">
      <w:pPr>
        <w:tabs>
          <w:tab w:val="left" w:pos="0"/>
        </w:tabs>
        <w:ind w:firstLine="567"/>
        <w:jc w:val="both"/>
        <w:rPr>
          <w:sz w:val="24"/>
          <w:szCs w:val="24"/>
        </w:rPr>
      </w:pPr>
      <w:r>
        <w:rPr>
          <w:sz w:val="24"/>
          <w:szCs w:val="24"/>
        </w:rPr>
        <w:t>4.4. Упаковка поставляемого Товара должна соответствовать требованиям</w:t>
      </w:r>
      <w:r>
        <w:rPr>
          <w:sz w:val="24"/>
          <w:szCs w:val="24"/>
        </w:rPr>
        <w:br/>
        <w:t>ТР ТС 005/2011 «О безопасности упаковки».</w:t>
      </w:r>
    </w:p>
    <w:p w:rsidR="00924F0D" w:rsidRDefault="00924F0D" w:rsidP="006F28F6">
      <w:pPr>
        <w:tabs>
          <w:tab w:val="left" w:pos="0"/>
        </w:tabs>
        <w:ind w:firstLine="567"/>
        <w:jc w:val="both"/>
        <w:rPr>
          <w:sz w:val="24"/>
          <w:szCs w:val="24"/>
          <w:shd w:val="clear" w:color="auto" w:fill="FFFF00"/>
        </w:rPr>
      </w:pPr>
    </w:p>
    <w:p w:rsidR="006F28F6" w:rsidRDefault="006F28F6" w:rsidP="006F28F6">
      <w:pPr>
        <w:ind w:firstLine="567"/>
        <w:jc w:val="center"/>
        <w:rPr>
          <w:sz w:val="24"/>
          <w:szCs w:val="24"/>
        </w:rPr>
      </w:pPr>
      <w:r>
        <w:rPr>
          <w:b/>
          <w:sz w:val="24"/>
          <w:szCs w:val="24"/>
        </w:rPr>
        <w:t>5. Срок и порядок поставки товара</w:t>
      </w:r>
    </w:p>
    <w:p w:rsidR="006F28F6" w:rsidRDefault="006F28F6" w:rsidP="006F28F6">
      <w:pPr>
        <w:tabs>
          <w:tab w:val="left" w:pos="0"/>
        </w:tabs>
        <w:ind w:firstLine="567"/>
        <w:jc w:val="both"/>
        <w:rPr>
          <w:sz w:val="24"/>
          <w:szCs w:val="24"/>
        </w:rPr>
      </w:pPr>
      <w:r w:rsidRPr="00AE5C08">
        <w:rPr>
          <w:sz w:val="24"/>
          <w:szCs w:val="24"/>
        </w:rPr>
        <w:t>5.1. Поставщик производит поставку Товара Государственному заказчику по адресу:</w:t>
      </w:r>
      <w:r w:rsidR="00D02EE5" w:rsidRPr="00BA491B">
        <w:rPr>
          <w:sz w:val="24"/>
          <w:szCs w:val="24"/>
        </w:rPr>
        <w:t xml:space="preserve"> </w:t>
      </w:r>
      <w:r w:rsidR="00D02EE5">
        <w:rPr>
          <w:color w:val="000000"/>
          <w:sz w:val="24"/>
          <w:szCs w:val="24"/>
        </w:rPr>
        <w:t>165115</w:t>
      </w:r>
      <w:r w:rsidR="00D02EE5" w:rsidRPr="00BA491B">
        <w:rPr>
          <w:color w:val="000000"/>
          <w:sz w:val="24"/>
          <w:szCs w:val="24"/>
        </w:rPr>
        <w:t>,</w:t>
      </w:r>
      <w:r w:rsidR="00D02EE5">
        <w:rPr>
          <w:color w:val="000000"/>
          <w:sz w:val="24"/>
          <w:szCs w:val="24"/>
        </w:rPr>
        <w:t xml:space="preserve"> </w:t>
      </w:r>
      <w:r w:rsidR="00D02EE5" w:rsidRPr="00BA491B">
        <w:rPr>
          <w:color w:val="000000"/>
          <w:sz w:val="24"/>
          <w:szCs w:val="24"/>
        </w:rPr>
        <w:t>Архангельская</w:t>
      </w:r>
      <w:r w:rsidR="00D02EE5">
        <w:rPr>
          <w:color w:val="000000"/>
          <w:sz w:val="24"/>
          <w:szCs w:val="24"/>
        </w:rPr>
        <w:t xml:space="preserve"> </w:t>
      </w:r>
      <w:r w:rsidR="00D02EE5" w:rsidRPr="00BA491B">
        <w:rPr>
          <w:color w:val="000000"/>
          <w:sz w:val="24"/>
          <w:szCs w:val="24"/>
        </w:rPr>
        <w:t>область,</w:t>
      </w:r>
      <w:r w:rsidR="00D02EE5">
        <w:rPr>
          <w:color w:val="000000"/>
          <w:sz w:val="24"/>
          <w:szCs w:val="24"/>
        </w:rPr>
        <w:t xml:space="preserve"> </w:t>
      </w:r>
      <w:r w:rsidR="00D02EE5">
        <w:rPr>
          <w:spacing w:val="-2"/>
          <w:sz w:val="24"/>
          <w:szCs w:val="24"/>
        </w:rPr>
        <w:t xml:space="preserve">Вельский район, д. Горка </w:t>
      </w:r>
      <w:proofErr w:type="spellStart"/>
      <w:r w:rsidR="00D02EE5">
        <w:rPr>
          <w:spacing w:val="-2"/>
          <w:sz w:val="24"/>
          <w:szCs w:val="24"/>
        </w:rPr>
        <w:t>Муравьевская</w:t>
      </w:r>
      <w:proofErr w:type="spellEnd"/>
      <w:r w:rsidR="00D02EE5">
        <w:rPr>
          <w:spacing w:val="-2"/>
          <w:sz w:val="24"/>
          <w:szCs w:val="24"/>
        </w:rPr>
        <w:t xml:space="preserve">, </w:t>
      </w:r>
      <w:proofErr w:type="spellStart"/>
      <w:r w:rsidR="00D02EE5">
        <w:rPr>
          <w:spacing w:val="-2"/>
          <w:sz w:val="24"/>
          <w:szCs w:val="24"/>
        </w:rPr>
        <w:t>Спецгородок</w:t>
      </w:r>
      <w:proofErr w:type="spellEnd"/>
      <w:r w:rsidR="00D02EE5">
        <w:rPr>
          <w:spacing w:val="-2"/>
          <w:sz w:val="24"/>
          <w:szCs w:val="24"/>
        </w:rPr>
        <w:t>, д. 1А,</w:t>
      </w:r>
      <w:r w:rsidR="00D02EE5" w:rsidRPr="00BA491B">
        <w:rPr>
          <w:spacing w:val="-2"/>
          <w:sz w:val="24"/>
          <w:szCs w:val="24"/>
        </w:rPr>
        <w:t xml:space="preserve"> склад ФКУ ИК-</w:t>
      </w:r>
      <w:r w:rsidR="00D02EE5">
        <w:rPr>
          <w:spacing w:val="-2"/>
          <w:sz w:val="24"/>
          <w:szCs w:val="24"/>
        </w:rPr>
        <w:t xml:space="preserve">14 </w:t>
      </w:r>
      <w:r w:rsidRPr="00AE5C08">
        <w:rPr>
          <w:sz w:val="24"/>
          <w:szCs w:val="24"/>
        </w:rPr>
        <w:t xml:space="preserve">УФСИН России по Архангельской области. Срок поставки: </w:t>
      </w:r>
      <w:r w:rsidR="00D02EE5">
        <w:rPr>
          <w:sz w:val="24"/>
          <w:szCs w:val="24"/>
        </w:rPr>
        <w:t>в течении 15 календарных дней с момента заключения Государственного контракта.</w:t>
      </w:r>
    </w:p>
    <w:p w:rsidR="006F28F6" w:rsidRDefault="006F28F6" w:rsidP="006F28F6">
      <w:pPr>
        <w:tabs>
          <w:tab w:val="left" w:pos="0"/>
        </w:tabs>
        <w:ind w:firstLine="567"/>
        <w:jc w:val="both"/>
        <w:rPr>
          <w:sz w:val="24"/>
          <w:szCs w:val="24"/>
        </w:rPr>
      </w:pPr>
      <w:r>
        <w:rPr>
          <w:sz w:val="24"/>
          <w:szCs w:val="24"/>
        </w:rPr>
        <w:t xml:space="preserve">5.2.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rsidR="006F28F6" w:rsidRDefault="006F28F6" w:rsidP="006F28F6">
      <w:pPr>
        <w:ind w:firstLine="567"/>
        <w:jc w:val="both"/>
        <w:rPr>
          <w:sz w:val="24"/>
          <w:szCs w:val="24"/>
        </w:rPr>
      </w:pPr>
      <w:r>
        <w:rPr>
          <w:sz w:val="24"/>
          <w:szCs w:val="24"/>
        </w:rPr>
        <w:t xml:space="preserve">5.3. Датой поставки Товара является дата подписания </w:t>
      </w:r>
      <w:r>
        <w:rPr>
          <w:color w:val="000000"/>
          <w:sz w:val="24"/>
          <w:szCs w:val="24"/>
        </w:rPr>
        <w:t>документов, подтверждающих поставку Товара Поставщиком Государственному заказчику.</w:t>
      </w:r>
    </w:p>
    <w:p w:rsidR="006F28F6" w:rsidRDefault="006F28F6" w:rsidP="006F28F6">
      <w:pPr>
        <w:ind w:firstLine="567"/>
        <w:jc w:val="both"/>
        <w:rPr>
          <w:sz w:val="24"/>
          <w:szCs w:val="24"/>
        </w:rPr>
      </w:pPr>
      <w:r>
        <w:rPr>
          <w:sz w:val="24"/>
          <w:szCs w:val="24"/>
        </w:rPr>
        <w:t>5.4. Не позднее чем за 2 (два) рабочих дня до планируемой даты поставки Товара, Поставщик уведомляет Государственного заказчика о дате поставки Товара, поставляемого в адрес Государственного заказчика, путем использования общедоступных средств связи.</w:t>
      </w:r>
    </w:p>
    <w:p w:rsidR="006F28F6" w:rsidRDefault="006F28F6" w:rsidP="006F28F6">
      <w:pPr>
        <w:ind w:firstLine="567"/>
        <w:jc w:val="both"/>
        <w:rPr>
          <w:sz w:val="24"/>
          <w:szCs w:val="24"/>
        </w:rPr>
      </w:pPr>
      <w:r>
        <w:rPr>
          <w:sz w:val="24"/>
          <w:szCs w:val="24"/>
        </w:rPr>
        <w:t>5.5.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6F28F6" w:rsidRDefault="006F28F6" w:rsidP="006F28F6">
      <w:pPr>
        <w:ind w:firstLine="567"/>
        <w:jc w:val="both"/>
        <w:rPr>
          <w:sz w:val="24"/>
          <w:szCs w:val="24"/>
        </w:rPr>
      </w:pPr>
      <w:r>
        <w:rPr>
          <w:sz w:val="24"/>
          <w:szCs w:val="24"/>
        </w:rPr>
        <w:t xml:space="preserve">5.6. В случае ошибок или неточностей, допущенных при оформлении перевозочных или иных документов, все расходы, связанные с </w:t>
      </w:r>
      <w:proofErr w:type="spellStart"/>
      <w:r>
        <w:rPr>
          <w:sz w:val="24"/>
          <w:szCs w:val="24"/>
        </w:rPr>
        <w:t>дооформлением</w:t>
      </w:r>
      <w:proofErr w:type="spellEnd"/>
      <w:r>
        <w:rPr>
          <w:sz w:val="24"/>
          <w:szCs w:val="24"/>
        </w:rPr>
        <w:t xml:space="preserve"> и задержкой Товара в пути следования, оплачиваются Поставщиком. </w:t>
      </w:r>
    </w:p>
    <w:p w:rsidR="006F28F6" w:rsidRDefault="006F28F6" w:rsidP="006F28F6">
      <w:pPr>
        <w:ind w:firstLine="567"/>
        <w:jc w:val="both"/>
        <w:rPr>
          <w:sz w:val="24"/>
          <w:szCs w:val="24"/>
        </w:rPr>
      </w:pPr>
      <w:r>
        <w:rPr>
          <w:sz w:val="24"/>
          <w:szCs w:val="24"/>
        </w:rPr>
        <w:t>5.7. Поставщик обязуется передать Государственному заказчику Товар, не обремененный правами третьих лиц.</w:t>
      </w:r>
    </w:p>
    <w:p w:rsidR="006F28F6" w:rsidRDefault="006F28F6" w:rsidP="006F28F6">
      <w:pPr>
        <w:ind w:firstLine="567"/>
        <w:jc w:val="both"/>
        <w:rPr>
          <w:sz w:val="24"/>
          <w:szCs w:val="24"/>
        </w:rPr>
      </w:pPr>
      <w:r>
        <w:rPr>
          <w:sz w:val="24"/>
          <w:szCs w:val="24"/>
        </w:rPr>
        <w:t xml:space="preserve">5.8. При приемке Товара Поставщик представляет Государственному заказчику подлинники документов, необходимые для правильного учета приобретаемого товара, его оплаты и совершения операций с ним. </w:t>
      </w:r>
    </w:p>
    <w:p w:rsidR="006F28F6" w:rsidRDefault="006F28F6" w:rsidP="006F28F6">
      <w:pPr>
        <w:ind w:firstLine="567"/>
        <w:jc w:val="both"/>
        <w:rPr>
          <w:sz w:val="24"/>
          <w:szCs w:val="24"/>
        </w:rPr>
      </w:pPr>
      <w:r>
        <w:rPr>
          <w:sz w:val="24"/>
          <w:szCs w:val="24"/>
        </w:rPr>
        <w:t>5.9. В случае, когда документы, подтверждающие поставку Товара, не переданы Поставщиком одновременно с товаром, Государственный заказчик вправе отказаться от приемки Товара.</w:t>
      </w:r>
    </w:p>
    <w:p w:rsidR="006F28F6" w:rsidRDefault="006F28F6" w:rsidP="006F28F6">
      <w:pPr>
        <w:ind w:firstLine="567"/>
        <w:jc w:val="both"/>
        <w:rPr>
          <w:sz w:val="24"/>
          <w:szCs w:val="24"/>
        </w:rPr>
      </w:pPr>
      <w:r>
        <w:rPr>
          <w:sz w:val="24"/>
          <w:szCs w:val="24"/>
        </w:rPr>
        <w:t xml:space="preserve">5.10. Товар, не соответствующий требованиям Контракта, приемке не подлежит </w:t>
      </w:r>
      <w:r>
        <w:rPr>
          <w:sz w:val="24"/>
          <w:szCs w:val="24"/>
        </w:rPr>
        <w:br/>
        <w:t>и считается не поставленным. При этом Государственный заказчик составляет мотивированный отказ от приемки Товара и подписания документов, подтверждающих приемку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924F0D" w:rsidRDefault="00924F0D" w:rsidP="006F28F6">
      <w:pPr>
        <w:ind w:firstLine="567"/>
        <w:jc w:val="both"/>
        <w:rPr>
          <w:sz w:val="24"/>
          <w:szCs w:val="24"/>
          <w:shd w:val="clear" w:color="auto" w:fill="FFFF00"/>
        </w:rPr>
      </w:pPr>
    </w:p>
    <w:p w:rsidR="006F28F6" w:rsidRDefault="006F28F6" w:rsidP="006F28F6">
      <w:pPr>
        <w:numPr>
          <w:ilvl w:val="0"/>
          <w:numId w:val="2"/>
        </w:numPr>
        <w:jc w:val="center"/>
        <w:rPr>
          <w:b/>
          <w:sz w:val="24"/>
          <w:szCs w:val="24"/>
        </w:rPr>
      </w:pPr>
      <w:r>
        <w:rPr>
          <w:b/>
          <w:sz w:val="24"/>
          <w:szCs w:val="24"/>
        </w:rPr>
        <w:t>Права и обязанности Сторон</w:t>
      </w:r>
    </w:p>
    <w:p w:rsidR="006F28F6" w:rsidRDefault="006F28F6" w:rsidP="006F28F6">
      <w:pPr>
        <w:ind w:firstLine="567"/>
        <w:jc w:val="both"/>
        <w:rPr>
          <w:sz w:val="24"/>
          <w:szCs w:val="24"/>
        </w:rPr>
      </w:pPr>
      <w:r>
        <w:rPr>
          <w:b/>
          <w:sz w:val="24"/>
          <w:szCs w:val="24"/>
        </w:rPr>
        <w:t>6.1. Государственный заказчик обязан:</w:t>
      </w:r>
    </w:p>
    <w:p w:rsidR="006F28F6" w:rsidRDefault="006F28F6" w:rsidP="006F28F6">
      <w:pPr>
        <w:ind w:firstLine="567"/>
        <w:jc w:val="both"/>
        <w:rPr>
          <w:sz w:val="24"/>
          <w:szCs w:val="24"/>
        </w:rPr>
      </w:pPr>
      <w:r>
        <w:rPr>
          <w:sz w:val="24"/>
          <w:szCs w:val="24"/>
        </w:rPr>
        <w:t xml:space="preserve">6.1.1. Осуществлять контроль за обеспечением Поставщиком поставки товара </w:t>
      </w:r>
      <w:r>
        <w:rPr>
          <w:sz w:val="24"/>
          <w:szCs w:val="24"/>
        </w:rPr>
        <w:br/>
        <w:t>в соответствии с Контрактом.</w:t>
      </w:r>
    </w:p>
    <w:p w:rsidR="006F28F6" w:rsidRDefault="006F28F6" w:rsidP="006F28F6">
      <w:pPr>
        <w:ind w:firstLine="567"/>
        <w:jc w:val="both"/>
        <w:rPr>
          <w:sz w:val="24"/>
          <w:szCs w:val="24"/>
        </w:rPr>
      </w:pPr>
      <w:r>
        <w:rPr>
          <w:sz w:val="24"/>
          <w:szCs w:val="24"/>
        </w:rPr>
        <w:lastRenderedPageBreak/>
        <w:t>6.1.2. Обеспечить приемку товара в соответствии с условиями раздела 3 Контракта.</w:t>
      </w:r>
    </w:p>
    <w:p w:rsidR="006F28F6" w:rsidRDefault="006F28F6" w:rsidP="006F28F6">
      <w:pPr>
        <w:ind w:firstLine="567"/>
        <w:jc w:val="both"/>
        <w:rPr>
          <w:sz w:val="24"/>
          <w:szCs w:val="24"/>
        </w:rPr>
      </w:pPr>
      <w:r>
        <w:rPr>
          <w:sz w:val="24"/>
          <w:szCs w:val="24"/>
        </w:rPr>
        <w:t xml:space="preserve">6.1.3. Обеспечить оплату товара в соответствии с условиями Контракта. </w:t>
      </w:r>
    </w:p>
    <w:p w:rsidR="006F28F6" w:rsidRDefault="006F28F6" w:rsidP="006F28F6">
      <w:pPr>
        <w:ind w:firstLine="567"/>
        <w:jc w:val="both"/>
        <w:rPr>
          <w:sz w:val="24"/>
          <w:szCs w:val="24"/>
        </w:rPr>
      </w:pPr>
      <w:r>
        <w:rPr>
          <w:sz w:val="24"/>
          <w:szCs w:val="24"/>
        </w:rPr>
        <w:t xml:space="preserve">6.1.4. Взыскивать пени и штраф в соответствии с разделом 7 контракта </w:t>
      </w:r>
      <w:r>
        <w:rPr>
          <w:sz w:val="24"/>
          <w:szCs w:val="24"/>
        </w:rPr>
        <w:br/>
        <w:t>за неисполнение или ненадлежащее исполнение Поставщиком обязательств, предусмотренных Контрактом.</w:t>
      </w:r>
    </w:p>
    <w:p w:rsidR="006F28F6" w:rsidRDefault="006F28F6" w:rsidP="006F28F6">
      <w:pPr>
        <w:ind w:firstLine="567"/>
        <w:jc w:val="both"/>
        <w:rPr>
          <w:sz w:val="24"/>
          <w:szCs w:val="24"/>
        </w:rPr>
      </w:pPr>
      <w:r>
        <w:rPr>
          <w:sz w:val="24"/>
          <w:szCs w:val="24"/>
        </w:rPr>
        <w:t>6.1.5.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документов, подтверждающих приемку товара.</w:t>
      </w:r>
    </w:p>
    <w:p w:rsidR="006F28F6" w:rsidRDefault="006F28F6" w:rsidP="006F28F6">
      <w:pPr>
        <w:ind w:firstLine="567"/>
        <w:jc w:val="both"/>
        <w:rPr>
          <w:sz w:val="24"/>
          <w:szCs w:val="24"/>
        </w:rPr>
      </w:pPr>
      <w:r>
        <w:rPr>
          <w:sz w:val="24"/>
          <w:szCs w:val="24"/>
        </w:rPr>
        <w:t xml:space="preserve">6.1.6. Осуществлять контроль качества Товара, поставляемого по Контракту, </w:t>
      </w:r>
      <w:r>
        <w:rPr>
          <w:sz w:val="24"/>
          <w:szCs w:val="24"/>
        </w:rPr>
        <w:br/>
        <w:t xml:space="preserve">на соответствие требованиям законодательства Российской Федерации, нормативных </w:t>
      </w:r>
      <w:r>
        <w:rPr>
          <w:sz w:val="24"/>
          <w:szCs w:val="24"/>
        </w:rPr>
        <w:br/>
        <w:t>и иных актов Государственного заказчика, условиям Контракта.</w:t>
      </w:r>
    </w:p>
    <w:p w:rsidR="006F28F6" w:rsidRDefault="006F28F6" w:rsidP="006F28F6">
      <w:pPr>
        <w:ind w:firstLine="567"/>
        <w:jc w:val="both"/>
        <w:rPr>
          <w:b/>
          <w:sz w:val="24"/>
          <w:szCs w:val="24"/>
        </w:rPr>
      </w:pPr>
      <w:r>
        <w:rPr>
          <w:sz w:val="24"/>
          <w:szCs w:val="24"/>
        </w:rPr>
        <w:t>6.1.7. Выполнять иные обязанности, предусмотренные законодательством Российской Федерации и Контрактом.</w:t>
      </w:r>
    </w:p>
    <w:p w:rsidR="006F28F6" w:rsidRDefault="006F28F6" w:rsidP="006F28F6">
      <w:pPr>
        <w:ind w:firstLine="567"/>
        <w:jc w:val="both"/>
        <w:rPr>
          <w:sz w:val="24"/>
          <w:szCs w:val="24"/>
        </w:rPr>
      </w:pPr>
      <w:r>
        <w:rPr>
          <w:b/>
          <w:sz w:val="24"/>
          <w:szCs w:val="24"/>
        </w:rPr>
        <w:t>6.2. Государственный заказчик вправе:</w:t>
      </w:r>
    </w:p>
    <w:p w:rsidR="006F28F6" w:rsidRDefault="006F28F6" w:rsidP="006F28F6">
      <w:pPr>
        <w:ind w:firstLine="567"/>
        <w:jc w:val="both"/>
        <w:rPr>
          <w:sz w:val="24"/>
          <w:szCs w:val="24"/>
        </w:rPr>
      </w:pPr>
      <w:r>
        <w:rPr>
          <w:sz w:val="24"/>
          <w:szCs w:val="24"/>
        </w:rPr>
        <w:t xml:space="preserve">6.2.1. В период гарантийного срока товара требовать безвозмездной замены Товара ненадлежащего качества в соответствии с условиями раздела 3 Контракта. </w:t>
      </w:r>
    </w:p>
    <w:p w:rsidR="006F28F6" w:rsidRDefault="006F28F6" w:rsidP="006F28F6">
      <w:pPr>
        <w:ind w:firstLine="567"/>
        <w:jc w:val="both"/>
        <w:rPr>
          <w:sz w:val="24"/>
          <w:szCs w:val="24"/>
        </w:rPr>
      </w:pPr>
      <w:r>
        <w:rPr>
          <w:sz w:val="24"/>
          <w:szCs w:val="24"/>
        </w:rPr>
        <w:t xml:space="preserve">6.2.2. </w:t>
      </w:r>
      <w:r>
        <w:rPr>
          <w:rFonts w:eastAsia="Calibri"/>
          <w:sz w:val="24"/>
          <w:szCs w:val="24"/>
        </w:rPr>
        <w:t xml:space="preserve">Принять решение об одностороннем отказе от исполнения Контракта </w:t>
      </w:r>
      <w:r>
        <w:rPr>
          <w:rFonts w:eastAsia="Calibri"/>
          <w:sz w:val="24"/>
          <w:szCs w:val="24"/>
        </w:rPr>
        <w:br/>
        <w:t>в соответствии с гражданским законодательством</w:t>
      </w:r>
      <w:r>
        <w:rPr>
          <w:sz w:val="24"/>
          <w:szCs w:val="24"/>
        </w:rPr>
        <w:t xml:space="preserve">   в случаях, предусмотренных пунктом  </w:t>
      </w:r>
      <w:r>
        <w:rPr>
          <w:sz w:val="24"/>
          <w:szCs w:val="24"/>
        </w:rPr>
        <w:br/>
        <w:t>10.7. Контракта.</w:t>
      </w:r>
    </w:p>
    <w:p w:rsidR="006F28F6" w:rsidRDefault="006F28F6" w:rsidP="006F28F6">
      <w:pPr>
        <w:ind w:firstLine="567"/>
        <w:jc w:val="both"/>
        <w:rPr>
          <w:sz w:val="24"/>
          <w:szCs w:val="24"/>
        </w:rPr>
      </w:pPr>
      <w:r>
        <w:rPr>
          <w:sz w:val="24"/>
          <w:szCs w:val="24"/>
        </w:rPr>
        <w:t xml:space="preserve">6.2.3. Осуществлять контроль за исполнением Контракта без вмешательства </w:t>
      </w:r>
      <w:r>
        <w:rPr>
          <w:sz w:val="24"/>
          <w:szCs w:val="24"/>
        </w:rPr>
        <w:br/>
        <w:t>в оперативно-хозяйственную деятельность Поставщика.</w:t>
      </w:r>
    </w:p>
    <w:p w:rsidR="006F28F6" w:rsidRDefault="006F28F6" w:rsidP="006F28F6">
      <w:pPr>
        <w:ind w:firstLine="567"/>
        <w:jc w:val="both"/>
        <w:rPr>
          <w:sz w:val="24"/>
          <w:szCs w:val="24"/>
        </w:rPr>
      </w:pPr>
      <w:r>
        <w:rPr>
          <w:sz w:val="24"/>
          <w:szCs w:val="24"/>
        </w:rPr>
        <w:t xml:space="preserve">6.2.4. Требовать от Поставщика надлежащего исполнения обязательств, предусмотренных Контрактом, своевременного устранения выявленных недостатков  </w:t>
      </w:r>
      <w:r>
        <w:rPr>
          <w:sz w:val="24"/>
          <w:szCs w:val="24"/>
        </w:rPr>
        <w:br/>
        <w:t xml:space="preserve">и дефектов Товара, в том числе  безвозмездной замены Товара  ненадлежащего  качества, </w:t>
      </w:r>
      <w:r>
        <w:rPr>
          <w:sz w:val="24"/>
          <w:szCs w:val="24"/>
        </w:rPr>
        <w:br/>
        <w:t>в период его гарантийного срока в соответствии с условиями раздела 3 Контракта.</w:t>
      </w:r>
    </w:p>
    <w:p w:rsidR="006F28F6" w:rsidRDefault="006F28F6" w:rsidP="006F28F6">
      <w:pPr>
        <w:ind w:firstLine="567"/>
        <w:jc w:val="both"/>
        <w:rPr>
          <w:sz w:val="24"/>
          <w:szCs w:val="24"/>
        </w:rPr>
      </w:pPr>
      <w:r>
        <w:rPr>
          <w:sz w:val="24"/>
          <w:szCs w:val="24"/>
        </w:rPr>
        <w:t>6.2.5.</w:t>
      </w:r>
      <w:r>
        <w:rPr>
          <w:b/>
          <w:sz w:val="24"/>
          <w:szCs w:val="24"/>
        </w:rPr>
        <w:t xml:space="preserve"> </w:t>
      </w:r>
      <w:r>
        <w:rPr>
          <w:sz w:val="24"/>
          <w:szCs w:val="24"/>
        </w:rPr>
        <w:t xml:space="preserve">При наличии </w:t>
      </w:r>
      <w:proofErr w:type="gramStart"/>
      <w:r>
        <w:rPr>
          <w:sz w:val="24"/>
          <w:szCs w:val="24"/>
        </w:rPr>
        <w:t>претензионных  требований</w:t>
      </w:r>
      <w:proofErr w:type="gramEnd"/>
      <w:r>
        <w:rPr>
          <w:sz w:val="24"/>
          <w:szCs w:val="24"/>
        </w:rPr>
        <w:t xml:space="preserve"> к Поставщику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Государственный заказчик направляет Поставщику уведомление о реализации им своего права на удержание из оплаты по </w:t>
      </w:r>
      <w:proofErr w:type="gramStart"/>
      <w:r>
        <w:rPr>
          <w:sz w:val="24"/>
          <w:szCs w:val="24"/>
        </w:rPr>
        <w:t>контракту  суммы</w:t>
      </w:r>
      <w:proofErr w:type="gramEnd"/>
      <w:r>
        <w:rPr>
          <w:sz w:val="24"/>
          <w:szCs w:val="24"/>
        </w:rPr>
        <w:t xml:space="preserve"> неустойки (штрафа, пени).</w:t>
      </w:r>
    </w:p>
    <w:p w:rsidR="006F28F6" w:rsidRDefault="006F28F6" w:rsidP="006F28F6">
      <w:pPr>
        <w:tabs>
          <w:tab w:val="left" w:pos="851"/>
        </w:tabs>
        <w:ind w:firstLine="567"/>
        <w:jc w:val="both"/>
        <w:rPr>
          <w:sz w:val="24"/>
          <w:szCs w:val="24"/>
        </w:rPr>
      </w:pPr>
      <w:r>
        <w:rPr>
          <w:b/>
          <w:sz w:val="24"/>
          <w:szCs w:val="24"/>
        </w:rPr>
        <w:t>6.3. Поставщик обязан:</w:t>
      </w:r>
    </w:p>
    <w:p w:rsidR="006F28F6" w:rsidRDefault="006F28F6" w:rsidP="006F28F6">
      <w:pPr>
        <w:tabs>
          <w:tab w:val="left" w:pos="851"/>
        </w:tabs>
        <w:ind w:firstLine="567"/>
        <w:jc w:val="both"/>
        <w:rPr>
          <w:sz w:val="24"/>
          <w:szCs w:val="24"/>
        </w:rPr>
      </w:pPr>
      <w:r>
        <w:rPr>
          <w:sz w:val="24"/>
          <w:szCs w:val="24"/>
        </w:rPr>
        <w:t xml:space="preserve">6.3.1. Обеспечить соответствие Товара требованиям действующего законодательства              </w:t>
      </w:r>
      <w:proofErr w:type="gramStart"/>
      <w:r>
        <w:rPr>
          <w:sz w:val="24"/>
          <w:szCs w:val="24"/>
        </w:rPr>
        <w:t xml:space="preserve">   (</w:t>
      </w:r>
      <w:proofErr w:type="gramEnd"/>
      <w:r>
        <w:rPr>
          <w:sz w:val="24"/>
          <w:szCs w:val="24"/>
        </w:rPr>
        <w:t>в том числе ГОСТ</w:t>
      </w:r>
      <w:r>
        <w:rPr>
          <w:rStyle w:val="iceouttxt6"/>
          <w:sz w:val="24"/>
          <w:szCs w:val="24"/>
        </w:rPr>
        <w:t xml:space="preserve">, </w:t>
      </w:r>
      <w:r>
        <w:rPr>
          <w:sz w:val="24"/>
          <w:szCs w:val="24"/>
        </w:rPr>
        <w:t>требованиям действующего законодательства по безопасности), нормативных и иных актов и условиям раздела 4 Контракта.</w:t>
      </w:r>
    </w:p>
    <w:p w:rsidR="006F28F6" w:rsidRDefault="006F28F6" w:rsidP="006F28F6">
      <w:pPr>
        <w:tabs>
          <w:tab w:val="left" w:pos="851"/>
        </w:tabs>
        <w:ind w:firstLine="567"/>
        <w:jc w:val="both"/>
        <w:rPr>
          <w:sz w:val="24"/>
          <w:szCs w:val="24"/>
        </w:rPr>
      </w:pPr>
      <w:r>
        <w:rPr>
          <w:sz w:val="24"/>
          <w:szCs w:val="24"/>
        </w:rPr>
        <w:t>6.3.2. Передать Товар надлежащего качества, в предусмотренном Контрактом количестве и ассортименте, не обремененный правами третьих лиц.</w:t>
      </w:r>
    </w:p>
    <w:p w:rsidR="006F28F6" w:rsidRDefault="006F28F6" w:rsidP="006F28F6">
      <w:pPr>
        <w:tabs>
          <w:tab w:val="left" w:pos="851"/>
        </w:tabs>
        <w:ind w:firstLine="567"/>
        <w:jc w:val="both"/>
        <w:rPr>
          <w:sz w:val="24"/>
          <w:szCs w:val="24"/>
        </w:rPr>
      </w:pPr>
      <w:r>
        <w:rPr>
          <w:sz w:val="24"/>
          <w:szCs w:val="24"/>
        </w:rPr>
        <w:t xml:space="preserve">6.3.3. Осуществить поставку (передачу) товара в порядке и в сроки, установленные    </w:t>
      </w:r>
      <w:r>
        <w:rPr>
          <w:sz w:val="24"/>
          <w:szCs w:val="24"/>
        </w:rPr>
        <w:br/>
        <w:t>в разделе 5 Контракта.</w:t>
      </w:r>
    </w:p>
    <w:p w:rsidR="006F28F6" w:rsidRDefault="006F28F6" w:rsidP="006F28F6">
      <w:pPr>
        <w:tabs>
          <w:tab w:val="left" w:pos="851"/>
        </w:tabs>
        <w:ind w:firstLine="567"/>
        <w:jc w:val="both"/>
        <w:rPr>
          <w:sz w:val="24"/>
          <w:szCs w:val="24"/>
        </w:rPr>
      </w:pPr>
      <w:r>
        <w:rPr>
          <w:sz w:val="24"/>
          <w:szCs w:val="24"/>
        </w:rPr>
        <w:t xml:space="preserve">6.3.4. Обеспечить устранение за свой счет некачественного Товара, выявленного </w:t>
      </w:r>
      <w:r>
        <w:rPr>
          <w:sz w:val="24"/>
          <w:szCs w:val="24"/>
        </w:rPr>
        <w:br/>
        <w:t>при приемке Товара.</w:t>
      </w:r>
    </w:p>
    <w:p w:rsidR="006F28F6" w:rsidRDefault="006F28F6" w:rsidP="006F28F6">
      <w:pPr>
        <w:tabs>
          <w:tab w:val="left" w:pos="851"/>
        </w:tabs>
        <w:ind w:firstLine="567"/>
        <w:jc w:val="both"/>
        <w:rPr>
          <w:sz w:val="24"/>
          <w:szCs w:val="24"/>
        </w:rPr>
      </w:pPr>
      <w:r>
        <w:rPr>
          <w:sz w:val="24"/>
          <w:szCs w:val="24"/>
        </w:rPr>
        <w:t>6.3.5. Передать Товар вместе в комплекте с относящийся к нему документацией.</w:t>
      </w:r>
    </w:p>
    <w:p w:rsidR="006F28F6" w:rsidRDefault="00AA047F" w:rsidP="006F28F6">
      <w:pPr>
        <w:tabs>
          <w:tab w:val="left" w:pos="851"/>
        </w:tabs>
        <w:ind w:firstLine="567"/>
        <w:jc w:val="both"/>
        <w:rPr>
          <w:sz w:val="24"/>
          <w:szCs w:val="24"/>
        </w:rPr>
      </w:pPr>
      <w:r>
        <w:rPr>
          <w:sz w:val="24"/>
          <w:szCs w:val="24"/>
        </w:rPr>
        <w:t>6.3.6.</w:t>
      </w:r>
      <w:r w:rsidR="006F28F6">
        <w:rPr>
          <w:sz w:val="24"/>
          <w:szCs w:val="24"/>
        </w:rPr>
        <w:t xml:space="preserve">Своевременно по письменному запросу Государственного заказчика предоставлять достоверную информацию о ходе исполнения своих обязательств, </w:t>
      </w:r>
      <w:r w:rsidR="006F28F6">
        <w:rPr>
          <w:sz w:val="24"/>
          <w:szCs w:val="24"/>
        </w:rPr>
        <w:br/>
        <w:t>в том числе о сложностях, возникающих при исполнении Контракта.</w:t>
      </w:r>
    </w:p>
    <w:p w:rsidR="006F28F6" w:rsidRDefault="00AA047F" w:rsidP="006F28F6">
      <w:pPr>
        <w:tabs>
          <w:tab w:val="left" w:pos="851"/>
        </w:tabs>
        <w:ind w:firstLine="567"/>
        <w:jc w:val="both"/>
        <w:rPr>
          <w:b/>
          <w:sz w:val="24"/>
          <w:szCs w:val="24"/>
        </w:rPr>
      </w:pPr>
      <w:r>
        <w:rPr>
          <w:sz w:val="24"/>
          <w:szCs w:val="24"/>
        </w:rPr>
        <w:t>6.3.</w:t>
      </w:r>
      <w:proofErr w:type="gramStart"/>
      <w:r>
        <w:rPr>
          <w:sz w:val="24"/>
          <w:szCs w:val="24"/>
        </w:rPr>
        <w:t>7.</w:t>
      </w:r>
      <w:r w:rsidR="006F28F6">
        <w:rPr>
          <w:sz w:val="24"/>
          <w:szCs w:val="24"/>
        </w:rPr>
        <w:t>Выполнять</w:t>
      </w:r>
      <w:proofErr w:type="gramEnd"/>
      <w:r w:rsidR="006F28F6">
        <w:rPr>
          <w:sz w:val="24"/>
          <w:szCs w:val="24"/>
        </w:rPr>
        <w:t xml:space="preserve"> иные обязанности, предусмотренные действующим законодательством Российской Федерации и Контрактом.</w:t>
      </w:r>
    </w:p>
    <w:p w:rsidR="006F28F6" w:rsidRDefault="006F28F6" w:rsidP="006F28F6">
      <w:pPr>
        <w:tabs>
          <w:tab w:val="left" w:pos="851"/>
        </w:tabs>
        <w:ind w:firstLine="567"/>
        <w:jc w:val="both"/>
        <w:rPr>
          <w:sz w:val="24"/>
          <w:szCs w:val="24"/>
        </w:rPr>
      </w:pPr>
      <w:r>
        <w:rPr>
          <w:b/>
          <w:sz w:val="24"/>
          <w:szCs w:val="24"/>
        </w:rPr>
        <w:t>6.4. Поставщик вправе</w:t>
      </w:r>
      <w:r>
        <w:rPr>
          <w:sz w:val="24"/>
          <w:szCs w:val="24"/>
        </w:rPr>
        <w:t>:</w:t>
      </w:r>
    </w:p>
    <w:p w:rsidR="006F28F6" w:rsidRDefault="00AA047F" w:rsidP="006F28F6">
      <w:pPr>
        <w:tabs>
          <w:tab w:val="left" w:pos="851"/>
        </w:tabs>
        <w:ind w:firstLine="567"/>
        <w:jc w:val="both"/>
        <w:rPr>
          <w:sz w:val="24"/>
          <w:szCs w:val="24"/>
        </w:rPr>
      </w:pPr>
      <w:r>
        <w:rPr>
          <w:sz w:val="24"/>
          <w:szCs w:val="24"/>
        </w:rPr>
        <w:t>6.4.</w:t>
      </w:r>
      <w:proofErr w:type="gramStart"/>
      <w:r>
        <w:rPr>
          <w:sz w:val="24"/>
          <w:szCs w:val="24"/>
        </w:rPr>
        <w:t>1.</w:t>
      </w:r>
      <w:r w:rsidR="006F28F6">
        <w:rPr>
          <w:sz w:val="24"/>
          <w:szCs w:val="24"/>
        </w:rPr>
        <w:t>Требовать</w:t>
      </w:r>
      <w:proofErr w:type="gramEnd"/>
      <w:r w:rsidR="006F28F6">
        <w:rPr>
          <w:sz w:val="24"/>
          <w:szCs w:val="24"/>
        </w:rPr>
        <w:t xml:space="preserve"> оплату надлежащим образом поставленного и принятого Государственным заказчиком Товара в соответствии с условиями настоящего Контракта.</w:t>
      </w:r>
    </w:p>
    <w:p w:rsidR="006F28F6" w:rsidRDefault="006F28F6" w:rsidP="006F28F6">
      <w:pPr>
        <w:tabs>
          <w:tab w:val="left" w:pos="851"/>
        </w:tabs>
        <w:ind w:firstLine="567"/>
        <w:jc w:val="both"/>
        <w:rPr>
          <w:sz w:val="24"/>
          <w:szCs w:val="24"/>
        </w:rPr>
      </w:pPr>
      <w:r>
        <w:rPr>
          <w:sz w:val="24"/>
          <w:szCs w:val="24"/>
        </w:rPr>
        <w:lastRenderedPageBreak/>
        <w:t>6.4.2. Требовать уплату пеней и штрафа согласно условиям Контракта.</w:t>
      </w:r>
    </w:p>
    <w:p w:rsidR="006F28F6" w:rsidRDefault="00AA047F" w:rsidP="006F28F6">
      <w:pPr>
        <w:tabs>
          <w:tab w:val="left" w:pos="851"/>
        </w:tabs>
        <w:ind w:firstLine="567"/>
        <w:jc w:val="both"/>
        <w:rPr>
          <w:sz w:val="24"/>
          <w:szCs w:val="24"/>
        </w:rPr>
      </w:pPr>
      <w:r>
        <w:rPr>
          <w:sz w:val="24"/>
          <w:szCs w:val="24"/>
        </w:rPr>
        <w:t>6.4.</w:t>
      </w:r>
      <w:proofErr w:type="gramStart"/>
      <w:r>
        <w:rPr>
          <w:sz w:val="24"/>
          <w:szCs w:val="24"/>
        </w:rPr>
        <w:t>3.</w:t>
      </w:r>
      <w:r w:rsidR="006F28F6">
        <w:rPr>
          <w:sz w:val="24"/>
          <w:szCs w:val="24"/>
        </w:rPr>
        <w:t>Принять</w:t>
      </w:r>
      <w:proofErr w:type="gramEnd"/>
      <w:r w:rsidR="006F28F6">
        <w:rPr>
          <w:sz w:val="24"/>
          <w:szCs w:val="24"/>
        </w:rPr>
        <w:t xml:space="preserve"> решение об одностороннем отказе от исполнения Контракта                                    в соответствии с гражданским законодательством Российской Федерации. </w:t>
      </w:r>
    </w:p>
    <w:p w:rsidR="00924F0D" w:rsidRDefault="00924F0D" w:rsidP="006F28F6">
      <w:pPr>
        <w:tabs>
          <w:tab w:val="left" w:pos="851"/>
        </w:tabs>
        <w:ind w:firstLine="567"/>
        <w:jc w:val="both"/>
        <w:rPr>
          <w:sz w:val="24"/>
          <w:szCs w:val="24"/>
        </w:rPr>
      </w:pPr>
    </w:p>
    <w:p w:rsidR="006F28F6" w:rsidRDefault="006F28F6" w:rsidP="006F28F6">
      <w:pPr>
        <w:pStyle w:val="ConsPlusNormal"/>
        <w:ind w:firstLine="0"/>
        <w:jc w:val="center"/>
        <w:rPr>
          <w:sz w:val="24"/>
          <w:szCs w:val="24"/>
        </w:rPr>
      </w:pPr>
      <w:r>
        <w:rPr>
          <w:rFonts w:ascii="Times New Roman" w:hAnsi="Times New Roman" w:cs="Times New Roman"/>
          <w:b/>
          <w:color w:val="000000"/>
          <w:sz w:val="24"/>
          <w:szCs w:val="24"/>
        </w:rPr>
        <w:t>7. Ответственность Сторон</w:t>
      </w:r>
    </w:p>
    <w:p w:rsidR="006F28F6" w:rsidRDefault="006F28F6" w:rsidP="006F28F6">
      <w:pPr>
        <w:tabs>
          <w:tab w:val="left" w:pos="851"/>
        </w:tabs>
        <w:ind w:firstLine="567"/>
        <w:jc w:val="both"/>
        <w:rPr>
          <w:sz w:val="24"/>
          <w:szCs w:val="24"/>
        </w:rPr>
      </w:pPr>
      <w:r>
        <w:rPr>
          <w:sz w:val="24"/>
          <w:szCs w:val="24"/>
        </w:rPr>
        <w:t xml:space="preserve">7.1. </w:t>
      </w:r>
      <w:r>
        <w:rPr>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w:t>
      </w:r>
      <w:r>
        <w:rPr>
          <w:color w:val="000000"/>
          <w:sz w:val="24"/>
          <w:szCs w:val="24"/>
        </w:rPr>
        <w:br/>
        <w:t xml:space="preserve">от 05.04.2013 №44-ФЗ «О контрактной системе в сфере закупок товаров, работ, услуг </w:t>
      </w:r>
      <w:r>
        <w:rPr>
          <w:color w:val="000000"/>
          <w:sz w:val="24"/>
          <w:szCs w:val="24"/>
        </w:rPr>
        <w:br/>
        <w:t xml:space="preserve">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w:t>
      </w:r>
      <w:r>
        <w:rPr>
          <w:color w:val="000000"/>
          <w:sz w:val="24"/>
          <w:szCs w:val="24"/>
        </w:rPr>
        <w:b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w:t>
      </w:r>
      <w:r>
        <w:rPr>
          <w:color w:val="000000"/>
          <w:sz w:val="24"/>
          <w:szCs w:val="24"/>
        </w:rPr>
        <w:br/>
        <w:t>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6F28F6" w:rsidRDefault="006F28F6" w:rsidP="006F28F6">
      <w:pPr>
        <w:tabs>
          <w:tab w:val="left" w:pos="851"/>
        </w:tabs>
        <w:ind w:firstLine="567"/>
        <w:jc w:val="both"/>
        <w:rPr>
          <w:sz w:val="24"/>
          <w:szCs w:val="24"/>
        </w:rPr>
      </w:pPr>
      <w:r>
        <w:rPr>
          <w:sz w:val="24"/>
          <w:szCs w:val="24"/>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6F28F6" w:rsidRDefault="006F28F6" w:rsidP="006F28F6">
      <w:pPr>
        <w:tabs>
          <w:tab w:val="left" w:pos="851"/>
        </w:tabs>
        <w:suppressAutoHyphens w:val="0"/>
        <w:autoSpaceDE w:val="0"/>
        <w:ind w:firstLine="567"/>
        <w:jc w:val="both"/>
        <w:rPr>
          <w:rFonts w:eastAsia="Calibri"/>
          <w:sz w:val="24"/>
          <w:szCs w:val="24"/>
        </w:rPr>
      </w:pPr>
      <w:r>
        <w:rPr>
          <w:sz w:val="24"/>
          <w:szCs w:val="24"/>
        </w:rPr>
        <w:t xml:space="preserve">7.3. </w:t>
      </w:r>
      <w:r>
        <w:rPr>
          <w:rFonts w:eastAsia="Calibri"/>
          <w:sz w:val="24"/>
          <w:szCs w:val="24"/>
        </w:rPr>
        <w:t xml:space="preserve">В случае просрочки исполнения </w:t>
      </w:r>
      <w:r>
        <w:rPr>
          <w:sz w:val="24"/>
          <w:szCs w:val="24"/>
        </w:rPr>
        <w:t>Государственным</w:t>
      </w:r>
      <w:r>
        <w:rPr>
          <w:rFonts w:eastAsia="Calibri"/>
          <w:sz w:val="24"/>
          <w:szCs w:val="24"/>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F28F6" w:rsidRDefault="006F28F6" w:rsidP="006F28F6">
      <w:pPr>
        <w:tabs>
          <w:tab w:val="left" w:pos="851"/>
        </w:tabs>
        <w:ind w:firstLine="567"/>
        <w:jc w:val="both"/>
        <w:rPr>
          <w:rFonts w:eastAsia="Calibri"/>
          <w:sz w:val="24"/>
          <w:szCs w:val="24"/>
        </w:rPr>
      </w:pPr>
      <w:r>
        <w:rPr>
          <w:rFonts w:eastAsia="Calibri"/>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color w:val="000000"/>
          <w:sz w:val="24"/>
          <w:szCs w:val="24"/>
        </w:rPr>
        <w:t xml:space="preserve">Такая пеня устанавливается контрактом </w:t>
      </w:r>
      <w:r>
        <w:rPr>
          <w:b/>
          <w:color w:val="000000"/>
          <w:sz w:val="24"/>
          <w:szCs w:val="24"/>
        </w:rPr>
        <w:t>в размере одной трехсотой действующей на дату уплаты пеней ключевой ставки</w:t>
      </w:r>
      <w:r>
        <w:rPr>
          <w:color w:val="000000"/>
          <w:sz w:val="24"/>
          <w:szCs w:val="24"/>
        </w:rPr>
        <w:t xml:space="preserve"> Центрального банка Российской Федерации от не уплаченной в срок суммы. </w:t>
      </w:r>
    </w:p>
    <w:p w:rsidR="006F28F6" w:rsidRDefault="006F28F6" w:rsidP="006F28F6">
      <w:pPr>
        <w:tabs>
          <w:tab w:val="left" w:pos="851"/>
        </w:tabs>
        <w:suppressAutoHyphens w:val="0"/>
        <w:autoSpaceDE w:val="0"/>
        <w:ind w:firstLine="567"/>
        <w:jc w:val="both"/>
        <w:rPr>
          <w:sz w:val="24"/>
          <w:szCs w:val="24"/>
        </w:rPr>
      </w:pPr>
      <w:r>
        <w:rPr>
          <w:rFonts w:eastAsia="Calibri"/>
          <w:sz w:val="24"/>
          <w:szCs w:val="24"/>
        </w:rPr>
        <w:t xml:space="preserve">7.4. Штрафы начисляются за ненадлежащее исполнение </w:t>
      </w:r>
      <w:r>
        <w:rPr>
          <w:sz w:val="24"/>
          <w:szCs w:val="24"/>
        </w:rPr>
        <w:t>Государственным</w:t>
      </w:r>
      <w:r>
        <w:rPr>
          <w:rFonts w:eastAsia="Calibri"/>
          <w:sz w:val="24"/>
          <w:szCs w:val="24"/>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6F28F6" w:rsidRDefault="006F28F6" w:rsidP="006F28F6">
      <w:pPr>
        <w:pStyle w:val="ConsPlusNormal"/>
        <w:tabs>
          <w:tab w:val="left" w:pos="851"/>
        </w:tabs>
        <w:ind w:firstLine="567"/>
        <w:jc w:val="both"/>
        <w:rPr>
          <w:sz w:val="24"/>
          <w:szCs w:val="24"/>
        </w:rPr>
      </w:pPr>
      <w:r>
        <w:rPr>
          <w:rFonts w:ascii="Times New Roman" w:hAnsi="Times New Roman"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Pr>
          <w:rFonts w:ascii="Times New Roman" w:hAnsi="Times New Roman" w:cs="Times New Roman"/>
          <w:b/>
          <w:sz w:val="24"/>
          <w:szCs w:val="24"/>
        </w:rPr>
        <w:t>1000 рублей.</w:t>
      </w:r>
    </w:p>
    <w:p w:rsidR="006F28F6" w:rsidRDefault="006F28F6" w:rsidP="006F28F6">
      <w:pPr>
        <w:tabs>
          <w:tab w:val="left" w:pos="851"/>
        </w:tabs>
        <w:ind w:firstLine="567"/>
        <w:jc w:val="both"/>
        <w:rPr>
          <w:sz w:val="24"/>
          <w:szCs w:val="24"/>
        </w:rPr>
      </w:pPr>
      <w:r>
        <w:rPr>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F28F6" w:rsidRDefault="006F28F6" w:rsidP="006F28F6">
      <w:pPr>
        <w:tabs>
          <w:tab w:val="left" w:pos="851"/>
        </w:tabs>
        <w:ind w:firstLine="567"/>
        <w:jc w:val="both"/>
        <w:rPr>
          <w:sz w:val="24"/>
          <w:szCs w:val="24"/>
        </w:rPr>
      </w:pPr>
      <w:r>
        <w:rPr>
          <w:sz w:val="24"/>
          <w:szCs w:val="24"/>
        </w:rPr>
        <w:t xml:space="preserve">7.6. </w:t>
      </w:r>
      <w:r>
        <w:rPr>
          <w:color w:val="000000"/>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Pr>
          <w:color w:val="000000"/>
          <w:sz w:val="24"/>
          <w:szCs w:val="24"/>
        </w:rPr>
        <w:br/>
      </w:r>
      <w:r>
        <w:rPr>
          <w:b/>
          <w:color w:val="000000"/>
          <w:sz w:val="24"/>
          <w:szCs w:val="24"/>
        </w:rPr>
        <w:t>в размере одной трехсотой</w:t>
      </w:r>
      <w:r>
        <w:rPr>
          <w:color w:val="000000"/>
          <w:sz w:val="24"/>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F28F6" w:rsidRDefault="006F28F6" w:rsidP="006F28F6">
      <w:pPr>
        <w:tabs>
          <w:tab w:val="left" w:pos="851"/>
        </w:tabs>
        <w:ind w:firstLine="567"/>
        <w:jc w:val="both"/>
        <w:rPr>
          <w:rFonts w:eastAsia="Calibri"/>
          <w:sz w:val="24"/>
          <w:szCs w:val="24"/>
        </w:rPr>
      </w:pPr>
      <w:r>
        <w:rPr>
          <w:sz w:val="24"/>
          <w:szCs w:val="24"/>
        </w:rPr>
        <w:t xml:space="preserve">7.7. </w:t>
      </w:r>
      <w:r>
        <w:rPr>
          <w:rFonts w:eastAsia="Calibri"/>
          <w:sz w:val="24"/>
          <w:szCs w:val="24"/>
        </w:rPr>
        <w:t xml:space="preserve">За каждый факт неисполнения или ненадлежащего исполнения </w:t>
      </w:r>
      <w:r>
        <w:rPr>
          <w:sz w:val="24"/>
          <w:szCs w:val="24"/>
        </w:rPr>
        <w:t>Поставщиком</w:t>
      </w:r>
      <w:r>
        <w:rPr>
          <w:rFonts w:eastAsia="Calibri"/>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eastAsia="Calibri"/>
          <w:b/>
          <w:sz w:val="24"/>
          <w:szCs w:val="24"/>
        </w:rPr>
        <w:t>10 процентов цены контракта</w:t>
      </w:r>
      <w:r>
        <w:rPr>
          <w:rFonts w:eastAsia="Calibri"/>
          <w:sz w:val="24"/>
          <w:szCs w:val="24"/>
        </w:rPr>
        <w:t>.</w:t>
      </w:r>
    </w:p>
    <w:p w:rsidR="00D0162E" w:rsidRPr="00D0162E" w:rsidRDefault="00D0162E" w:rsidP="00D0162E">
      <w:pPr>
        <w:tabs>
          <w:tab w:val="left" w:pos="851"/>
        </w:tabs>
        <w:ind w:firstLine="567"/>
        <w:jc w:val="both"/>
        <w:rPr>
          <w:rFonts w:eastAsia="Calibri"/>
          <w:sz w:val="24"/>
          <w:szCs w:val="24"/>
        </w:rPr>
      </w:pPr>
      <w:r w:rsidRPr="00D0162E">
        <w:rPr>
          <w:rFonts w:eastAsia="Calibri"/>
          <w:sz w:val="24"/>
          <w:szCs w:val="24"/>
        </w:rPr>
        <w:lastRenderedPageBreak/>
        <w:t xml:space="preserve">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D0162E">
        <w:rPr>
          <w:rFonts w:eastAsia="Calibri"/>
          <w:b/>
          <w:sz w:val="24"/>
          <w:szCs w:val="24"/>
        </w:rPr>
        <w:t>1000 рублей.</w:t>
      </w:r>
    </w:p>
    <w:p w:rsidR="006F28F6" w:rsidRDefault="00D0162E" w:rsidP="006F28F6">
      <w:pPr>
        <w:tabs>
          <w:tab w:val="left" w:pos="851"/>
        </w:tabs>
        <w:ind w:firstLine="567"/>
        <w:jc w:val="both"/>
        <w:rPr>
          <w:sz w:val="24"/>
          <w:szCs w:val="24"/>
        </w:rPr>
      </w:pPr>
      <w:r>
        <w:rPr>
          <w:sz w:val="24"/>
          <w:szCs w:val="24"/>
        </w:rPr>
        <w:t>7.9</w:t>
      </w:r>
      <w:r w:rsidR="006F28F6">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28F6" w:rsidRDefault="00D0162E" w:rsidP="006F28F6">
      <w:pPr>
        <w:tabs>
          <w:tab w:val="left" w:pos="851"/>
        </w:tabs>
        <w:ind w:firstLine="567"/>
        <w:jc w:val="both"/>
        <w:rPr>
          <w:sz w:val="24"/>
          <w:szCs w:val="24"/>
        </w:rPr>
      </w:pPr>
      <w:r>
        <w:rPr>
          <w:sz w:val="24"/>
          <w:szCs w:val="24"/>
        </w:rPr>
        <w:t>7.10</w:t>
      </w:r>
      <w:r w:rsidR="006F28F6">
        <w:rPr>
          <w:sz w:val="24"/>
          <w:szCs w:val="24"/>
        </w:rPr>
        <w:t xml:space="preserve">. Сторона освобождается от уплаты неустойки (штрафа, пени) если докажет, </w:t>
      </w:r>
      <w:r w:rsidR="006F28F6">
        <w:rPr>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8F6" w:rsidRDefault="00D0162E" w:rsidP="006F28F6">
      <w:pPr>
        <w:tabs>
          <w:tab w:val="left" w:pos="851"/>
        </w:tabs>
        <w:ind w:firstLine="567"/>
        <w:jc w:val="both"/>
        <w:rPr>
          <w:sz w:val="24"/>
          <w:szCs w:val="24"/>
        </w:rPr>
      </w:pPr>
      <w:r>
        <w:rPr>
          <w:sz w:val="24"/>
          <w:szCs w:val="24"/>
        </w:rPr>
        <w:t>7.11</w:t>
      </w:r>
      <w:r w:rsidR="006F28F6">
        <w:rPr>
          <w:sz w:val="24"/>
          <w:szCs w:val="24"/>
        </w:rPr>
        <w:t>. Вред, причиненный третьим лицам по вине Поставщика при исполнении обязательств по Контракту, возмещается за его счет.</w:t>
      </w:r>
    </w:p>
    <w:p w:rsidR="00924F0D" w:rsidRDefault="00924F0D" w:rsidP="006F28F6">
      <w:pPr>
        <w:tabs>
          <w:tab w:val="left" w:pos="851"/>
        </w:tabs>
        <w:ind w:firstLine="567"/>
        <w:jc w:val="both"/>
        <w:rPr>
          <w:sz w:val="24"/>
          <w:szCs w:val="24"/>
        </w:rPr>
      </w:pPr>
    </w:p>
    <w:p w:rsidR="006F28F6" w:rsidRDefault="006F28F6" w:rsidP="006F28F6">
      <w:pPr>
        <w:jc w:val="center"/>
        <w:rPr>
          <w:bCs/>
          <w:sz w:val="24"/>
          <w:szCs w:val="24"/>
        </w:rPr>
      </w:pPr>
      <w:r>
        <w:rPr>
          <w:b/>
          <w:bCs/>
          <w:sz w:val="24"/>
          <w:szCs w:val="24"/>
        </w:rPr>
        <w:t>8. Экспертиза товара</w:t>
      </w:r>
    </w:p>
    <w:p w:rsidR="006F28F6" w:rsidRDefault="006F28F6" w:rsidP="006F28F6">
      <w:pPr>
        <w:ind w:firstLine="567"/>
        <w:jc w:val="both"/>
        <w:rPr>
          <w:color w:val="000000"/>
          <w:sz w:val="24"/>
          <w:szCs w:val="24"/>
        </w:rPr>
      </w:pPr>
      <w:r>
        <w:rPr>
          <w:bCs/>
          <w:sz w:val="24"/>
          <w:szCs w:val="24"/>
        </w:rPr>
        <w:t xml:space="preserve">8.1. </w:t>
      </w:r>
      <w:r w:rsidRPr="005C44D0">
        <w:rPr>
          <w:bCs/>
          <w:sz w:val="24"/>
          <w:szCs w:val="24"/>
        </w:rPr>
        <w:t>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r>
        <w:rPr>
          <w:color w:val="000000"/>
          <w:sz w:val="24"/>
          <w:szCs w:val="24"/>
        </w:rPr>
        <w:t>.</w:t>
      </w:r>
    </w:p>
    <w:p w:rsidR="00924F0D" w:rsidRDefault="00924F0D" w:rsidP="006F28F6">
      <w:pPr>
        <w:ind w:firstLine="567"/>
        <w:jc w:val="both"/>
        <w:rPr>
          <w:color w:val="000000"/>
          <w:sz w:val="24"/>
          <w:szCs w:val="24"/>
        </w:rPr>
      </w:pPr>
    </w:p>
    <w:p w:rsidR="006F28F6" w:rsidRDefault="006F28F6" w:rsidP="006F28F6">
      <w:pPr>
        <w:jc w:val="center"/>
        <w:rPr>
          <w:bCs/>
          <w:color w:val="000000"/>
          <w:sz w:val="24"/>
          <w:szCs w:val="24"/>
        </w:rPr>
      </w:pPr>
      <w:r>
        <w:rPr>
          <w:b/>
          <w:bCs/>
          <w:color w:val="000000"/>
          <w:sz w:val="24"/>
          <w:szCs w:val="24"/>
        </w:rPr>
        <w:t>9. Форс-мажорные обстоятельства</w:t>
      </w:r>
    </w:p>
    <w:p w:rsidR="006F28F6" w:rsidRDefault="006F28F6" w:rsidP="006F28F6">
      <w:pPr>
        <w:ind w:firstLine="567"/>
        <w:jc w:val="both"/>
        <w:rPr>
          <w:bCs/>
          <w:color w:val="000000"/>
          <w:sz w:val="24"/>
          <w:szCs w:val="24"/>
        </w:rPr>
      </w:pPr>
      <w:r>
        <w:rPr>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F28F6" w:rsidRDefault="006F28F6" w:rsidP="006F28F6">
      <w:pPr>
        <w:ind w:firstLine="567"/>
        <w:jc w:val="both"/>
        <w:rPr>
          <w:bCs/>
          <w:color w:val="000000"/>
          <w:sz w:val="24"/>
          <w:szCs w:val="24"/>
        </w:rPr>
      </w:pPr>
      <w:r>
        <w:rPr>
          <w:bCs/>
          <w:color w:val="000000"/>
          <w:sz w:val="24"/>
          <w:szCs w:val="24"/>
        </w:rPr>
        <w:t>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28F6" w:rsidRDefault="006F28F6" w:rsidP="006F28F6">
      <w:pPr>
        <w:ind w:firstLine="567"/>
        <w:jc w:val="both"/>
        <w:rPr>
          <w:bCs/>
          <w:color w:val="000000"/>
          <w:sz w:val="24"/>
          <w:szCs w:val="24"/>
        </w:rPr>
      </w:pPr>
      <w:r>
        <w:rPr>
          <w:bCs/>
          <w:color w:val="000000"/>
          <w:sz w:val="24"/>
          <w:szCs w:val="24"/>
        </w:rPr>
        <w:t xml:space="preserve">9.2. При наступлении обстоятельств непреодолимой силы Сторона должна                                  без </w:t>
      </w:r>
      <w:r w:rsidR="00537F12">
        <w:rPr>
          <w:bCs/>
          <w:color w:val="000000"/>
          <w:sz w:val="24"/>
          <w:szCs w:val="24"/>
        </w:rPr>
        <w:t>промедления, но не позднее 3 дн</w:t>
      </w:r>
      <w:r>
        <w:rPr>
          <w:bCs/>
          <w:color w:val="000000"/>
          <w:sz w:val="24"/>
          <w:szCs w:val="24"/>
        </w:rPr>
        <w:t>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28F6" w:rsidRDefault="006F28F6" w:rsidP="006F28F6">
      <w:pPr>
        <w:ind w:firstLine="567"/>
        <w:jc w:val="both"/>
        <w:rPr>
          <w:bCs/>
          <w:color w:val="000000"/>
          <w:sz w:val="24"/>
          <w:szCs w:val="24"/>
        </w:rPr>
      </w:pPr>
      <w:r>
        <w:rPr>
          <w:bCs/>
          <w:color w:val="000000"/>
          <w:sz w:val="24"/>
          <w:szCs w:val="24"/>
        </w:rPr>
        <w:t xml:space="preserve">9.3. По прекращении указанных обстоятельств Сторона должна без </w:t>
      </w:r>
      <w:proofErr w:type="gramStart"/>
      <w:r>
        <w:rPr>
          <w:bCs/>
          <w:color w:val="000000"/>
          <w:sz w:val="24"/>
          <w:szCs w:val="24"/>
        </w:rPr>
        <w:t xml:space="preserve">промедления,   </w:t>
      </w:r>
      <w:proofErr w:type="gramEnd"/>
      <w:r>
        <w:rPr>
          <w:bCs/>
          <w:color w:val="000000"/>
          <w:sz w:val="24"/>
          <w:szCs w:val="24"/>
        </w:rPr>
        <w:t xml:space="preserve">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Pr>
          <w:bCs/>
          <w:color w:val="000000"/>
          <w:sz w:val="24"/>
          <w:szCs w:val="24"/>
        </w:rPr>
        <w:br/>
        <w:t xml:space="preserve">по Контракту. Если Сторона не направит или несвоевременно направит извещение, </w:t>
      </w:r>
      <w:r>
        <w:rPr>
          <w:bCs/>
          <w:color w:val="000000"/>
          <w:sz w:val="24"/>
          <w:szCs w:val="24"/>
        </w:rPr>
        <w:b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F28F6" w:rsidRDefault="006F28F6" w:rsidP="006F28F6">
      <w:pPr>
        <w:ind w:firstLine="567"/>
        <w:jc w:val="both"/>
        <w:rPr>
          <w:bCs/>
          <w:color w:val="000000"/>
          <w:sz w:val="24"/>
          <w:szCs w:val="24"/>
        </w:rPr>
      </w:pPr>
      <w:r>
        <w:rPr>
          <w:bCs/>
          <w:color w:val="000000"/>
          <w:sz w:val="24"/>
          <w:szCs w:val="24"/>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Pr>
          <w:bCs/>
          <w:color w:val="000000"/>
          <w:sz w:val="24"/>
          <w:szCs w:val="24"/>
        </w:rPr>
        <w:br/>
        <w:t>или иного компетентного органа, или организации о наличии и продолжительности форс-мажорных обстоятельств.</w:t>
      </w:r>
    </w:p>
    <w:p w:rsidR="006F28F6" w:rsidRDefault="006F28F6" w:rsidP="006F28F6">
      <w:pPr>
        <w:ind w:firstLine="567"/>
        <w:jc w:val="both"/>
        <w:rPr>
          <w:bCs/>
          <w:color w:val="000000"/>
          <w:sz w:val="24"/>
          <w:szCs w:val="24"/>
        </w:rPr>
      </w:pPr>
      <w:r>
        <w:rPr>
          <w:bCs/>
          <w:color w:val="000000"/>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28F6" w:rsidRDefault="006F28F6" w:rsidP="006F28F6">
      <w:pPr>
        <w:ind w:firstLine="567"/>
        <w:jc w:val="both"/>
        <w:rPr>
          <w:bCs/>
          <w:color w:val="000000"/>
          <w:sz w:val="24"/>
          <w:szCs w:val="24"/>
        </w:rPr>
      </w:pPr>
      <w:r>
        <w:rPr>
          <w:bCs/>
          <w:color w:val="000000"/>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4F0D" w:rsidRDefault="00924F0D" w:rsidP="006F28F6">
      <w:pPr>
        <w:ind w:firstLine="567"/>
        <w:jc w:val="both"/>
        <w:rPr>
          <w:bCs/>
          <w:color w:val="000000"/>
          <w:sz w:val="24"/>
          <w:szCs w:val="24"/>
        </w:rPr>
      </w:pPr>
    </w:p>
    <w:p w:rsidR="006F28F6" w:rsidRDefault="006F28F6" w:rsidP="006F28F6">
      <w:pPr>
        <w:autoSpaceDE w:val="0"/>
        <w:jc w:val="center"/>
        <w:rPr>
          <w:sz w:val="24"/>
          <w:szCs w:val="24"/>
        </w:rPr>
      </w:pPr>
      <w:r>
        <w:rPr>
          <w:b/>
          <w:sz w:val="24"/>
          <w:szCs w:val="24"/>
        </w:rPr>
        <w:t>10. Изменение, расторжение Контракта</w:t>
      </w:r>
    </w:p>
    <w:p w:rsidR="006F28F6" w:rsidRDefault="006F28F6" w:rsidP="006F28F6">
      <w:pPr>
        <w:autoSpaceDE w:val="0"/>
        <w:ind w:firstLine="567"/>
        <w:jc w:val="both"/>
        <w:rPr>
          <w:sz w:val="24"/>
          <w:szCs w:val="24"/>
        </w:rPr>
      </w:pPr>
      <w:r>
        <w:rPr>
          <w:sz w:val="24"/>
          <w:szCs w:val="24"/>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924F0D">
        <w:rPr>
          <w:color w:val="000000"/>
          <w:sz w:val="24"/>
          <w:szCs w:val="24"/>
        </w:rPr>
        <w:t>05.04.2013</w:t>
      </w:r>
      <w:r>
        <w:rPr>
          <w:color w:val="000000"/>
          <w:sz w:val="24"/>
          <w:szCs w:val="24"/>
        </w:rPr>
        <w:t xml:space="preserve"> № 44-ФЗ «О контрактной системе в сфере закупок товаров, работ, услуг для обеспечения государственных и муниципальных нужд»</w:t>
      </w:r>
      <w:r>
        <w:rPr>
          <w:sz w:val="24"/>
          <w:szCs w:val="24"/>
        </w:rPr>
        <w:t>.</w:t>
      </w:r>
    </w:p>
    <w:p w:rsidR="006F28F6" w:rsidRDefault="006F28F6" w:rsidP="006F28F6">
      <w:pPr>
        <w:pStyle w:val="ConsPlusNormal"/>
        <w:ind w:firstLine="567"/>
        <w:jc w:val="both"/>
        <w:rPr>
          <w:sz w:val="24"/>
          <w:szCs w:val="24"/>
        </w:rPr>
      </w:pPr>
      <w:r>
        <w:rPr>
          <w:rFonts w:ascii="Times New Roman" w:hAnsi="Times New Roman" w:cs="Times New Roman"/>
          <w:sz w:val="24"/>
          <w:szCs w:val="24"/>
        </w:rPr>
        <w:t xml:space="preserve">10.2. </w:t>
      </w:r>
      <w:r>
        <w:rPr>
          <w:rFonts w:ascii="Times New Roman" w:hAnsi="Times New Roman" w:cs="Times New Roman"/>
          <w:color w:val="000000"/>
          <w:sz w:val="24"/>
          <w:szCs w:val="24"/>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rsidR="006F28F6" w:rsidRDefault="006F28F6" w:rsidP="006F28F6">
      <w:pPr>
        <w:autoSpaceDE w:val="0"/>
        <w:ind w:firstLine="567"/>
        <w:jc w:val="both"/>
        <w:rPr>
          <w:sz w:val="24"/>
          <w:szCs w:val="24"/>
        </w:rPr>
      </w:pPr>
      <w:r>
        <w:rPr>
          <w:sz w:val="24"/>
          <w:szCs w:val="24"/>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6F28F6" w:rsidRDefault="006F28F6" w:rsidP="006F28F6">
      <w:pPr>
        <w:autoSpaceDE w:val="0"/>
        <w:ind w:firstLine="567"/>
        <w:jc w:val="both"/>
        <w:rPr>
          <w:sz w:val="24"/>
          <w:szCs w:val="24"/>
        </w:rPr>
      </w:pPr>
      <w:r>
        <w:rPr>
          <w:sz w:val="24"/>
          <w:szCs w:val="24"/>
        </w:rPr>
        <w:t xml:space="preserve">10.3.1. в случае одностороннего отказа стороны от исполнения Контракта </w:t>
      </w:r>
      <w:r>
        <w:rPr>
          <w:sz w:val="24"/>
          <w:szCs w:val="24"/>
        </w:rPr>
        <w:br/>
        <w:t>в соответствии с действующим законодательством;</w:t>
      </w:r>
    </w:p>
    <w:p w:rsidR="006F28F6" w:rsidRDefault="006F28F6" w:rsidP="006F28F6">
      <w:pPr>
        <w:autoSpaceDE w:val="0"/>
        <w:ind w:firstLine="567"/>
        <w:jc w:val="both"/>
        <w:rPr>
          <w:sz w:val="24"/>
          <w:szCs w:val="24"/>
        </w:rPr>
      </w:pPr>
      <w:r>
        <w:rPr>
          <w:sz w:val="24"/>
          <w:szCs w:val="24"/>
        </w:rPr>
        <w:t>10.3.2. по соглашению Сторон;</w:t>
      </w:r>
    </w:p>
    <w:p w:rsidR="006F28F6" w:rsidRDefault="006F28F6" w:rsidP="006F28F6">
      <w:pPr>
        <w:autoSpaceDE w:val="0"/>
        <w:ind w:firstLine="567"/>
        <w:jc w:val="both"/>
        <w:rPr>
          <w:sz w:val="24"/>
          <w:szCs w:val="24"/>
        </w:rPr>
      </w:pPr>
      <w:r>
        <w:rPr>
          <w:sz w:val="24"/>
          <w:szCs w:val="24"/>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6F28F6" w:rsidRDefault="006F28F6" w:rsidP="006F28F6">
      <w:pPr>
        <w:autoSpaceDE w:val="0"/>
        <w:ind w:firstLine="567"/>
        <w:jc w:val="both"/>
        <w:rPr>
          <w:sz w:val="24"/>
          <w:szCs w:val="24"/>
        </w:rPr>
      </w:pPr>
      <w:r>
        <w:rPr>
          <w:sz w:val="24"/>
          <w:szCs w:val="24"/>
        </w:rPr>
        <w:t xml:space="preserve">10.4.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w:t>
      </w:r>
      <w:r>
        <w:rPr>
          <w:color w:val="000000"/>
          <w:sz w:val="24"/>
          <w:szCs w:val="24"/>
        </w:rPr>
        <w:t>05.04.2013 № 44-ФЗ «О контрактной системе в сфере закупок товаров, работ, услуг для обеспечения государственных и муниципальных нужд»</w:t>
      </w:r>
      <w:r>
        <w:rPr>
          <w:sz w:val="24"/>
          <w:szCs w:val="24"/>
        </w:rPr>
        <w:t>)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rsidR="006F28F6" w:rsidRDefault="006F28F6" w:rsidP="006F28F6">
      <w:pPr>
        <w:pStyle w:val="a9"/>
        <w:ind w:firstLine="567"/>
        <w:jc w:val="both"/>
        <w:rPr>
          <w:sz w:val="24"/>
          <w:szCs w:val="24"/>
        </w:rPr>
      </w:pPr>
      <w:r>
        <w:rPr>
          <w:sz w:val="24"/>
          <w:szCs w:val="24"/>
        </w:rPr>
        <w:t xml:space="preserve">10.5. Изменение существенных условий Контракта при его исполнении </w:t>
      </w:r>
      <w:r>
        <w:rPr>
          <w:sz w:val="24"/>
          <w:szCs w:val="24"/>
        </w:rPr>
        <w:br/>
        <w:t>не допускается, за исключением их изменения по соглашению Сторон в следующих случаях:</w:t>
      </w:r>
    </w:p>
    <w:p w:rsidR="006F28F6" w:rsidRDefault="006F28F6" w:rsidP="006F28F6">
      <w:pPr>
        <w:pStyle w:val="a9"/>
        <w:ind w:firstLine="567"/>
        <w:jc w:val="both"/>
        <w:rPr>
          <w:sz w:val="24"/>
          <w:szCs w:val="24"/>
        </w:rPr>
      </w:pPr>
      <w:r>
        <w:rPr>
          <w:sz w:val="24"/>
          <w:szCs w:val="24"/>
        </w:rPr>
        <w:t>10.5.1.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F28F6" w:rsidRDefault="006F28F6" w:rsidP="006F28F6">
      <w:pPr>
        <w:pStyle w:val="a9"/>
        <w:ind w:firstLine="567"/>
        <w:jc w:val="both"/>
        <w:rPr>
          <w:sz w:val="24"/>
          <w:szCs w:val="24"/>
        </w:rPr>
      </w:pPr>
      <w:r>
        <w:rPr>
          <w:sz w:val="24"/>
          <w:szCs w:val="24"/>
        </w:rPr>
        <w:t xml:space="preserve">10.5.2. Если по предложению Государственного заказчика увеличивается предусмотренное Контрактом количество Товара не более чем на десять процентов </w:t>
      </w:r>
      <w:r>
        <w:rPr>
          <w:sz w:val="24"/>
          <w:szCs w:val="24"/>
        </w:rPr>
        <w:br/>
        <w:t xml:space="preserve">или уменьшается предусмотренное Контрактом количество поставляемого Товара </w:t>
      </w:r>
      <w:r>
        <w:rPr>
          <w:sz w:val="24"/>
          <w:szCs w:val="24"/>
        </w:rPr>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Pr>
          <w:sz w:val="24"/>
          <w:szCs w:val="24"/>
        </w:rPr>
        <w:b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28F6" w:rsidRDefault="006F28F6" w:rsidP="006F28F6">
      <w:pPr>
        <w:autoSpaceDE w:val="0"/>
        <w:ind w:firstLine="567"/>
        <w:jc w:val="both"/>
        <w:rPr>
          <w:sz w:val="24"/>
          <w:szCs w:val="24"/>
        </w:rPr>
      </w:pPr>
      <w:r>
        <w:rPr>
          <w:sz w:val="24"/>
          <w:szCs w:val="24"/>
        </w:rPr>
        <w:t xml:space="preserve">10.6. При исполнении Контракта по согласованию Государственного заказчика </w:t>
      </w:r>
      <w:r>
        <w:rPr>
          <w:sz w:val="24"/>
          <w:szCs w:val="24"/>
        </w:rPr>
        <w:br/>
        <w:t>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rsidR="006F28F6" w:rsidRDefault="006F28F6" w:rsidP="006F28F6">
      <w:pPr>
        <w:autoSpaceDE w:val="0"/>
        <w:ind w:firstLine="567"/>
        <w:jc w:val="both"/>
        <w:rPr>
          <w:rFonts w:eastAsia="Calibri"/>
          <w:sz w:val="24"/>
          <w:szCs w:val="24"/>
        </w:rPr>
      </w:pPr>
      <w:r>
        <w:rPr>
          <w:sz w:val="24"/>
          <w:szCs w:val="24"/>
        </w:rPr>
        <w:t xml:space="preserve">10.7. Государственный заказчик </w:t>
      </w:r>
      <w:r>
        <w:rPr>
          <w:rFonts w:eastAsia="Calibri"/>
          <w:sz w:val="24"/>
          <w:szCs w:val="24"/>
        </w:rPr>
        <w:t xml:space="preserve">вправе принять решение об одностороннем отказе </w:t>
      </w:r>
      <w:r>
        <w:rPr>
          <w:rFonts w:eastAsia="Calibri"/>
          <w:sz w:val="24"/>
          <w:szCs w:val="24"/>
        </w:rPr>
        <w:br/>
        <w:t>от исполнения Контракта в соответствии с гражданским законодательством</w:t>
      </w:r>
      <w:r>
        <w:rPr>
          <w:sz w:val="24"/>
          <w:szCs w:val="24"/>
        </w:rPr>
        <w:t xml:space="preserve"> в случае:</w:t>
      </w:r>
    </w:p>
    <w:p w:rsidR="006F28F6" w:rsidRDefault="006F28F6" w:rsidP="006F28F6">
      <w:pPr>
        <w:suppressAutoHyphens w:val="0"/>
        <w:autoSpaceDE w:val="0"/>
        <w:ind w:firstLine="540"/>
        <w:jc w:val="both"/>
        <w:rPr>
          <w:rFonts w:eastAsia="Calibri"/>
          <w:sz w:val="24"/>
          <w:szCs w:val="24"/>
        </w:rPr>
      </w:pPr>
      <w:r>
        <w:rPr>
          <w:rFonts w:eastAsia="Calibri"/>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F28F6" w:rsidRDefault="006F28F6" w:rsidP="006F28F6">
      <w:pPr>
        <w:suppressAutoHyphens w:val="0"/>
        <w:autoSpaceDE w:val="0"/>
        <w:ind w:firstLine="540"/>
        <w:jc w:val="both"/>
        <w:rPr>
          <w:szCs w:val="24"/>
        </w:rPr>
      </w:pPr>
      <w:r>
        <w:rPr>
          <w:rFonts w:eastAsia="Calibri"/>
          <w:sz w:val="24"/>
          <w:szCs w:val="24"/>
        </w:rPr>
        <w:t>неоднократного нарушения сроков поставки товаров.</w:t>
      </w:r>
    </w:p>
    <w:p w:rsidR="006F28F6" w:rsidRDefault="006F28F6" w:rsidP="006F28F6">
      <w:pPr>
        <w:pStyle w:val="1"/>
        <w:spacing w:line="240" w:lineRule="auto"/>
        <w:ind w:right="-71" w:firstLine="567"/>
        <w:rPr>
          <w:szCs w:val="24"/>
        </w:rPr>
      </w:pPr>
      <w:r>
        <w:rPr>
          <w:szCs w:val="24"/>
        </w:rPr>
        <w:lastRenderedPageBreak/>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6F28F6" w:rsidRDefault="006F28F6" w:rsidP="006F28F6">
      <w:pPr>
        <w:autoSpaceDE w:val="0"/>
        <w:ind w:firstLine="567"/>
        <w:jc w:val="both"/>
        <w:rPr>
          <w:szCs w:val="24"/>
        </w:rPr>
      </w:pPr>
      <w:r>
        <w:rPr>
          <w:sz w:val="24"/>
          <w:szCs w:val="24"/>
        </w:rPr>
        <w:t xml:space="preserve">10.8. Поставщик </w:t>
      </w:r>
      <w:r>
        <w:rPr>
          <w:rFonts w:eastAsia="Calibri"/>
          <w:sz w:val="24"/>
          <w:szCs w:val="24"/>
        </w:rPr>
        <w:t>вправе принять решение об одностороннем отказе от исполнения Контракта в соответствии с гражданским законодательством</w:t>
      </w:r>
      <w:r>
        <w:rPr>
          <w:sz w:val="24"/>
          <w:szCs w:val="24"/>
        </w:rPr>
        <w:t xml:space="preserve"> в случае неисполнения (ненадлежащего исполнения) Государственным заказчиком обязательств, </w:t>
      </w:r>
      <w:proofErr w:type="gramStart"/>
      <w:r>
        <w:rPr>
          <w:sz w:val="24"/>
          <w:szCs w:val="24"/>
        </w:rPr>
        <w:t>предусмотренных  Контрактом</w:t>
      </w:r>
      <w:proofErr w:type="gramEnd"/>
      <w:r>
        <w:rPr>
          <w:sz w:val="24"/>
          <w:szCs w:val="24"/>
        </w:rPr>
        <w:t xml:space="preserve">. </w:t>
      </w:r>
    </w:p>
    <w:p w:rsidR="006F28F6" w:rsidRDefault="006F28F6" w:rsidP="006F28F6">
      <w:pPr>
        <w:pStyle w:val="5"/>
        <w:spacing w:line="240" w:lineRule="auto"/>
        <w:ind w:right="-71" w:firstLine="567"/>
        <w:rPr>
          <w:szCs w:val="24"/>
        </w:rPr>
      </w:pPr>
      <w:r>
        <w:rPr>
          <w:szCs w:val="24"/>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F28F6" w:rsidRDefault="006F28F6" w:rsidP="006F28F6">
      <w:pPr>
        <w:autoSpaceDE w:val="0"/>
        <w:ind w:firstLine="567"/>
        <w:jc w:val="both"/>
        <w:rPr>
          <w:sz w:val="24"/>
          <w:szCs w:val="24"/>
        </w:rPr>
      </w:pPr>
      <w:r>
        <w:rPr>
          <w:sz w:val="24"/>
          <w:szCs w:val="24"/>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26FD5" w:rsidRDefault="00326FD5" w:rsidP="006F28F6">
      <w:pPr>
        <w:autoSpaceDE w:val="0"/>
        <w:ind w:firstLine="567"/>
        <w:jc w:val="both"/>
        <w:rPr>
          <w:sz w:val="24"/>
          <w:szCs w:val="24"/>
          <w:shd w:val="clear" w:color="auto" w:fill="FFFF00"/>
        </w:rPr>
      </w:pPr>
    </w:p>
    <w:p w:rsidR="006F28F6" w:rsidRDefault="006F28F6" w:rsidP="006F28F6">
      <w:pPr>
        <w:pStyle w:val="ConsPlusNormal"/>
        <w:ind w:firstLine="0"/>
        <w:jc w:val="center"/>
        <w:rPr>
          <w:sz w:val="24"/>
          <w:szCs w:val="24"/>
        </w:rPr>
      </w:pPr>
      <w:r>
        <w:rPr>
          <w:rFonts w:ascii="Times New Roman" w:hAnsi="Times New Roman" w:cs="Times New Roman"/>
          <w:b/>
          <w:color w:val="000000"/>
          <w:sz w:val="24"/>
          <w:szCs w:val="24"/>
        </w:rPr>
        <w:t>11. Порядок разрешения споров, претензии Сторон</w:t>
      </w:r>
    </w:p>
    <w:p w:rsidR="006F28F6" w:rsidRDefault="006F28F6" w:rsidP="006F28F6">
      <w:pPr>
        <w:spacing w:line="252" w:lineRule="auto"/>
        <w:ind w:right="-71" w:firstLine="567"/>
        <w:jc w:val="both"/>
        <w:rPr>
          <w:sz w:val="24"/>
          <w:szCs w:val="24"/>
        </w:rPr>
      </w:pPr>
      <w:r>
        <w:rPr>
          <w:sz w:val="24"/>
          <w:szCs w:val="24"/>
        </w:rPr>
        <w:t xml:space="preserve">11.1. Все споры и разногласия, возникающие при исполнении Контракта, решаются Сторонами путем переговоров. </w:t>
      </w:r>
    </w:p>
    <w:p w:rsidR="006F28F6" w:rsidRDefault="006F28F6" w:rsidP="006F28F6">
      <w:pPr>
        <w:spacing w:line="252" w:lineRule="auto"/>
        <w:ind w:right="-71" w:firstLine="567"/>
        <w:jc w:val="both"/>
        <w:rPr>
          <w:sz w:val="24"/>
          <w:szCs w:val="24"/>
        </w:rPr>
      </w:pPr>
      <w:r>
        <w:rPr>
          <w:sz w:val="24"/>
          <w:szCs w:val="24"/>
        </w:rPr>
        <w:t>11.2. Досудебный порядок урегулирования споров, предусматривающий направление претензии контрагенту, является обязательным.</w:t>
      </w:r>
    </w:p>
    <w:p w:rsidR="006F28F6" w:rsidRDefault="006F28F6" w:rsidP="006F28F6">
      <w:pPr>
        <w:pStyle w:val="ConsPlusNormal"/>
        <w:ind w:firstLine="567"/>
        <w:jc w:val="both"/>
        <w:rPr>
          <w:sz w:val="24"/>
          <w:szCs w:val="24"/>
        </w:rPr>
      </w:pPr>
      <w:r>
        <w:rPr>
          <w:rFonts w:ascii="Times New Roman" w:hAnsi="Times New Roman" w:cs="Times New Roman"/>
          <w:sz w:val="24"/>
          <w:szCs w:val="24"/>
        </w:rPr>
        <w:t xml:space="preserve">Сторона, которой предъявлена претензия, обязана рассмотреть такую претензию </w:t>
      </w:r>
      <w:r>
        <w:rPr>
          <w:rFonts w:ascii="Times New Roman" w:hAnsi="Times New Roman" w:cs="Times New Roman"/>
          <w:sz w:val="24"/>
          <w:szCs w:val="24"/>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6F28F6" w:rsidRPr="00924F0D" w:rsidRDefault="006F28F6" w:rsidP="006F28F6">
      <w:pPr>
        <w:suppressAutoHyphens w:val="0"/>
        <w:snapToGrid w:val="0"/>
        <w:ind w:right="-61"/>
        <w:rPr>
          <w:rFonts w:eastAsia="Calibri"/>
          <w:sz w:val="24"/>
          <w:szCs w:val="24"/>
          <w:lang w:eastAsia="ru-RU"/>
        </w:rPr>
      </w:pPr>
      <w:r>
        <w:rPr>
          <w:sz w:val="24"/>
          <w:szCs w:val="24"/>
        </w:rPr>
        <w:t>Претензии могут быть направлены в адрес Государственного заказчика по электронному адресу</w:t>
      </w:r>
      <w:r>
        <w:t xml:space="preserve"> </w:t>
      </w:r>
      <w:r>
        <w:rPr>
          <w:sz w:val="24"/>
          <w:szCs w:val="24"/>
        </w:rPr>
        <w:t>ik</w:t>
      </w:r>
      <w:r w:rsidR="00D02EE5">
        <w:rPr>
          <w:sz w:val="24"/>
          <w:szCs w:val="24"/>
        </w:rPr>
        <w:t>14</w:t>
      </w:r>
      <w:r>
        <w:rPr>
          <w:sz w:val="24"/>
          <w:szCs w:val="24"/>
        </w:rPr>
        <w:t>@29.fsin.gov.ru, в ад</w:t>
      </w:r>
      <w:r w:rsidR="006508D7">
        <w:rPr>
          <w:sz w:val="24"/>
          <w:szCs w:val="24"/>
        </w:rPr>
        <w:t xml:space="preserve">рес </w:t>
      </w:r>
      <w:proofErr w:type="gramStart"/>
      <w:r w:rsidR="006508D7">
        <w:rPr>
          <w:sz w:val="24"/>
          <w:szCs w:val="24"/>
        </w:rPr>
        <w:t xml:space="preserve">Поставщика: </w:t>
      </w:r>
      <w:r w:rsidR="00924F0D">
        <w:rPr>
          <w:rFonts w:eastAsia="Calibri"/>
          <w:sz w:val="24"/>
          <w:szCs w:val="24"/>
          <w:lang w:eastAsia="ru-RU"/>
        </w:rPr>
        <w:t xml:space="preserve"> </w:t>
      </w:r>
      <w:r w:rsidR="003425CA">
        <w:rPr>
          <w:sz w:val="24"/>
          <w:szCs w:val="24"/>
        </w:rPr>
        <w:t>_</w:t>
      </w:r>
      <w:proofErr w:type="gramEnd"/>
      <w:r w:rsidR="003425CA">
        <w:rPr>
          <w:sz w:val="24"/>
          <w:szCs w:val="24"/>
        </w:rPr>
        <w:t>__________.</w:t>
      </w:r>
    </w:p>
    <w:p w:rsidR="006F28F6" w:rsidRDefault="006F28F6" w:rsidP="006F28F6">
      <w:pPr>
        <w:pStyle w:val="ConsPlusNormal"/>
        <w:ind w:firstLine="567"/>
        <w:jc w:val="both"/>
        <w:rPr>
          <w:rFonts w:ascii="Times New Roman" w:hAnsi="Times New Roman" w:cs="Times New Roman"/>
          <w:sz w:val="24"/>
          <w:szCs w:val="24"/>
        </w:rPr>
      </w:pPr>
      <w:r w:rsidRPr="00BC2814">
        <w:rPr>
          <w:rFonts w:ascii="Times New Roman" w:hAnsi="Times New Roman" w:cs="Times New Roman"/>
          <w:sz w:val="24"/>
          <w:szCs w:val="24"/>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24F0D" w:rsidRDefault="00924F0D" w:rsidP="006F28F6">
      <w:pPr>
        <w:spacing w:line="252" w:lineRule="auto"/>
        <w:ind w:right="-71" w:firstLine="567"/>
        <w:jc w:val="center"/>
        <w:rPr>
          <w:b/>
          <w:sz w:val="24"/>
          <w:szCs w:val="24"/>
        </w:rPr>
      </w:pPr>
    </w:p>
    <w:p w:rsidR="006F28F6" w:rsidRDefault="006F28F6" w:rsidP="006F28F6">
      <w:pPr>
        <w:spacing w:line="252" w:lineRule="auto"/>
        <w:ind w:right="-71" w:firstLine="567"/>
        <w:jc w:val="center"/>
        <w:rPr>
          <w:sz w:val="24"/>
          <w:szCs w:val="24"/>
        </w:rPr>
      </w:pPr>
      <w:r>
        <w:rPr>
          <w:b/>
          <w:sz w:val="24"/>
          <w:szCs w:val="24"/>
        </w:rPr>
        <w:t>12. Прочие условия</w:t>
      </w:r>
    </w:p>
    <w:p w:rsidR="006F28F6" w:rsidRDefault="006F28F6" w:rsidP="006F28F6">
      <w:pPr>
        <w:spacing w:line="252" w:lineRule="auto"/>
        <w:ind w:right="-71" w:firstLine="567"/>
        <w:jc w:val="both"/>
        <w:rPr>
          <w:sz w:val="24"/>
          <w:szCs w:val="24"/>
        </w:rPr>
      </w:pPr>
      <w:r>
        <w:rPr>
          <w:sz w:val="24"/>
          <w:szCs w:val="24"/>
        </w:rPr>
        <w:t xml:space="preserve">12.1. Контракт составлен в двух подлинных экземплярах по одному для каждой </w:t>
      </w:r>
      <w:r>
        <w:rPr>
          <w:sz w:val="24"/>
          <w:szCs w:val="24"/>
        </w:rPr>
        <w:br/>
        <w:t>из Сторон.</w:t>
      </w:r>
    </w:p>
    <w:p w:rsidR="006F28F6" w:rsidRDefault="006F28F6" w:rsidP="006F28F6">
      <w:pPr>
        <w:spacing w:line="252" w:lineRule="auto"/>
        <w:ind w:right="-71" w:firstLine="567"/>
        <w:jc w:val="both"/>
        <w:rPr>
          <w:sz w:val="24"/>
          <w:szCs w:val="24"/>
        </w:rPr>
      </w:pPr>
      <w:r>
        <w:rPr>
          <w:sz w:val="24"/>
          <w:szCs w:val="24"/>
        </w:rPr>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Pr>
          <w:sz w:val="24"/>
          <w:szCs w:val="24"/>
        </w:rPr>
        <w:br/>
        <w:t>дня в письменной форме.</w:t>
      </w:r>
    </w:p>
    <w:p w:rsidR="006F28F6" w:rsidRDefault="006F28F6" w:rsidP="006F28F6">
      <w:pPr>
        <w:spacing w:line="252" w:lineRule="auto"/>
        <w:ind w:right="-71" w:firstLine="567"/>
        <w:jc w:val="both"/>
        <w:rPr>
          <w:sz w:val="24"/>
          <w:szCs w:val="24"/>
        </w:rPr>
      </w:pPr>
      <w:r>
        <w:rPr>
          <w:sz w:val="24"/>
          <w:szCs w:val="24"/>
        </w:rPr>
        <w:t xml:space="preserve">12.3. При исполнении Контракта не допускается перемена Поставщика, </w:t>
      </w:r>
      <w:r>
        <w:rPr>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F28F6" w:rsidRDefault="006F28F6" w:rsidP="006F28F6">
      <w:pPr>
        <w:spacing w:line="252" w:lineRule="auto"/>
        <w:ind w:right="-71" w:firstLine="567"/>
        <w:jc w:val="both"/>
        <w:rPr>
          <w:sz w:val="24"/>
          <w:szCs w:val="24"/>
        </w:rPr>
      </w:pPr>
      <w:r>
        <w:rPr>
          <w:sz w:val="24"/>
          <w:szCs w:val="24"/>
        </w:rPr>
        <w:t>12.4. Во всем остальном, что не предусмотрено Контрактом, Стороны руководствуются законодательством Российской Федерации.</w:t>
      </w:r>
    </w:p>
    <w:p w:rsidR="006F28F6" w:rsidRDefault="006F28F6" w:rsidP="006F28F6">
      <w:pPr>
        <w:spacing w:line="252" w:lineRule="auto"/>
        <w:ind w:right="-71" w:firstLine="567"/>
        <w:jc w:val="both"/>
        <w:rPr>
          <w:sz w:val="24"/>
        </w:rPr>
      </w:pPr>
      <w:r>
        <w:rPr>
          <w:sz w:val="24"/>
          <w:szCs w:val="24"/>
        </w:rPr>
        <w:t xml:space="preserve">12.5 </w:t>
      </w:r>
      <w:r>
        <w:rPr>
          <w:sz w:val="24"/>
        </w:rPr>
        <w:t xml:space="preserve">Факсимильные копии настоящего Контракта и всех связанных с ним документов, полученных по факсу или по средством электронной почты имеют силу оригинала </w:t>
      </w:r>
      <w:r>
        <w:rPr>
          <w:sz w:val="24"/>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rsidR="00924F0D" w:rsidRDefault="006F28F6" w:rsidP="00924F0D">
      <w:pPr>
        <w:spacing w:line="252" w:lineRule="auto"/>
        <w:ind w:right="-71" w:firstLine="567"/>
        <w:jc w:val="both"/>
        <w:rPr>
          <w:sz w:val="24"/>
        </w:rPr>
      </w:pPr>
      <w:r>
        <w:rPr>
          <w:sz w:val="24"/>
        </w:rPr>
        <w:t>12.6. Контракт заключен на 2024 год за счет лимитов бюджетных обязательств 2024 года.</w:t>
      </w:r>
    </w:p>
    <w:p w:rsidR="00AA047F" w:rsidRDefault="00924F0D" w:rsidP="009201B1">
      <w:pPr>
        <w:spacing w:line="252" w:lineRule="auto"/>
        <w:ind w:right="-71" w:firstLine="567"/>
        <w:jc w:val="both"/>
        <w:rPr>
          <w:sz w:val="24"/>
        </w:rPr>
      </w:pPr>
      <w:r>
        <w:rPr>
          <w:sz w:val="24"/>
        </w:rPr>
        <w:t xml:space="preserve">                       </w:t>
      </w:r>
      <w:r w:rsidR="000304C6">
        <w:rPr>
          <w:sz w:val="24"/>
        </w:rPr>
        <w:t xml:space="preserve">         </w:t>
      </w:r>
      <w:r w:rsidR="009201B1">
        <w:rPr>
          <w:sz w:val="24"/>
        </w:rPr>
        <w:t xml:space="preserve"> </w:t>
      </w:r>
    </w:p>
    <w:p w:rsidR="006F28F6" w:rsidRDefault="00AA047F" w:rsidP="00924F0D">
      <w:pPr>
        <w:spacing w:line="252" w:lineRule="auto"/>
        <w:ind w:right="-71" w:firstLine="567"/>
        <w:jc w:val="both"/>
        <w:rPr>
          <w:sz w:val="24"/>
          <w:szCs w:val="24"/>
        </w:rPr>
      </w:pPr>
      <w:r>
        <w:rPr>
          <w:sz w:val="24"/>
        </w:rPr>
        <w:lastRenderedPageBreak/>
        <w:t xml:space="preserve">                      </w:t>
      </w:r>
      <w:r w:rsidR="00DA76BE">
        <w:rPr>
          <w:sz w:val="24"/>
        </w:rPr>
        <w:t xml:space="preserve"> </w:t>
      </w:r>
      <w:r w:rsidR="006F28F6">
        <w:rPr>
          <w:b/>
          <w:sz w:val="24"/>
          <w:szCs w:val="24"/>
        </w:rPr>
        <w:t>13.Срок действия Государственного контракта</w:t>
      </w:r>
    </w:p>
    <w:p w:rsidR="006F28F6" w:rsidRDefault="006F28F6" w:rsidP="006F28F6">
      <w:pPr>
        <w:ind w:firstLine="708"/>
        <w:jc w:val="both"/>
        <w:rPr>
          <w:sz w:val="24"/>
          <w:szCs w:val="24"/>
        </w:rPr>
      </w:pPr>
      <w:r>
        <w:rPr>
          <w:sz w:val="24"/>
          <w:szCs w:val="24"/>
        </w:rPr>
        <w:t xml:space="preserve">С момента подписания </w:t>
      </w:r>
      <w:r w:rsidR="006216B1">
        <w:rPr>
          <w:sz w:val="24"/>
          <w:szCs w:val="24"/>
        </w:rPr>
        <w:t>до</w:t>
      </w:r>
      <w:r>
        <w:rPr>
          <w:sz w:val="24"/>
          <w:szCs w:val="24"/>
        </w:rPr>
        <w:t xml:space="preserve"> </w:t>
      </w:r>
      <w:r w:rsidR="00025D3A">
        <w:rPr>
          <w:sz w:val="24"/>
          <w:szCs w:val="24"/>
        </w:rPr>
        <w:t>20</w:t>
      </w:r>
      <w:r>
        <w:rPr>
          <w:sz w:val="24"/>
          <w:szCs w:val="24"/>
        </w:rPr>
        <w:t xml:space="preserve"> декабря 202</w:t>
      </w:r>
      <w:r w:rsidR="00025D3A">
        <w:rPr>
          <w:sz w:val="24"/>
          <w:szCs w:val="24"/>
        </w:rPr>
        <w:t>6</w:t>
      </w:r>
      <w:r>
        <w:rPr>
          <w:sz w:val="24"/>
          <w:szCs w:val="24"/>
        </w:rPr>
        <w:t xml:space="preserve"> года включительно, а в части осуществления оплаты и гарантийных обязательств – до их полного исполнения.</w:t>
      </w:r>
    </w:p>
    <w:p w:rsidR="00924F0D" w:rsidRDefault="00135CA9" w:rsidP="00135CA9">
      <w:r>
        <w:t xml:space="preserve">         </w:t>
      </w:r>
    </w:p>
    <w:p w:rsidR="00135CA9" w:rsidRPr="006F28F6" w:rsidRDefault="00924F0D" w:rsidP="00135CA9">
      <w:pPr>
        <w:rPr>
          <w:b/>
          <w:sz w:val="24"/>
          <w:szCs w:val="24"/>
        </w:rPr>
      </w:pPr>
      <w:r>
        <w:t xml:space="preserve">          </w:t>
      </w:r>
      <w:r w:rsidR="00135CA9">
        <w:t xml:space="preserve">  </w:t>
      </w:r>
      <w:r w:rsidR="006F28F6" w:rsidRPr="006F28F6">
        <w:rPr>
          <w:b/>
          <w:sz w:val="24"/>
          <w:szCs w:val="24"/>
        </w:rPr>
        <w:t>14</w:t>
      </w:r>
      <w:r w:rsidR="009C201E" w:rsidRPr="006F28F6">
        <w:rPr>
          <w:b/>
          <w:sz w:val="24"/>
          <w:szCs w:val="24"/>
        </w:rPr>
        <w:t>. Юридические адреса, банковские и отгрузочные реквизиты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0"/>
        <w:gridCol w:w="4605"/>
      </w:tblGrid>
      <w:tr w:rsidR="00135CA9" w:rsidTr="00135CA9">
        <w:tc>
          <w:tcPr>
            <w:tcW w:w="4927" w:type="dxa"/>
          </w:tcPr>
          <w:p w:rsidR="00135CA9" w:rsidRPr="005D3ACF" w:rsidRDefault="00135CA9" w:rsidP="00135CA9">
            <w:pPr>
              <w:shd w:val="clear" w:color="auto" w:fill="FFFFFF"/>
              <w:tabs>
                <w:tab w:val="left" w:pos="180"/>
              </w:tabs>
              <w:autoSpaceDE w:val="0"/>
              <w:autoSpaceDN w:val="0"/>
              <w:adjustRightInd w:val="0"/>
              <w:rPr>
                <w:sz w:val="24"/>
                <w:szCs w:val="24"/>
              </w:rPr>
            </w:pPr>
            <w:r w:rsidRPr="005D3ACF">
              <w:rPr>
                <w:sz w:val="24"/>
                <w:szCs w:val="24"/>
              </w:rPr>
              <w:t>Государственный заказчик:</w:t>
            </w:r>
          </w:p>
          <w:p w:rsidR="00025D3A" w:rsidRPr="003D0BD9" w:rsidRDefault="00025D3A" w:rsidP="00025D3A">
            <w:pPr>
              <w:shd w:val="clear" w:color="auto" w:fill="FFFFFF"/>
              <w:tabs>
                <w:tab w:val="left" w:pos="180"/>
              </w:tabs>
              <w:autoSpaceDE w:val="0"/>
              <w:autoSpaceDN w:val="0"/>
              <w:adjustRightInd w:val="0"/>
            </w:pPr>
            <w:r w:rsidRPr="003D0BD9">
              <w:t>Государственный заказчик:</w:t>
            </w:r>
          </w:p>
          <w:p w:rsidR="00025D3A" w:rsidRPr="00025D3A" w:rsidRDefault="00025D3A" w:rsidP="00025D3A">
            <w:pPr>
              <w:rPr>
                <w:sz w:val="24"/>
                <w:szCs w:val="24"/>
              </w:rPr>
            </w:pPr>
            <w:r w:rsidRPr="00025D3A">
              <w:rPr>
                <w:sz w:val="24"/>
                <w:szCs w:val="24"/>
              </w:rPr>
              <w:t xml:space="preserve">Краткое наименование: ФКУ ИК-14 УФСИН России по Архангельской области </w:t>
            </w:r>
          </w:p>
          <w:p w:rsidR="00025D3A" w:rsidRPr="00025D3A" w:rsidRDefault="00025D3A" w:rsidP="00025D3A">
            <w:pPr>
              <w:rPr>
                <w:sz w:val="24"/>
                <w:szCs w:val="24"/>
              </w:rPr>
            </w:pPr>
            <w:r w:rsidRPr="00025D3A">
              <w:rPr>
                <w:sz w:val="24"/>
                <w:szCs w:val="24"/>
              </w:rPr>
              <w:t>Платежное наименование: УФК по Архангельской области и Ненецкому автономному округу (ФКУ ИК-14 УФСИН России по Архангельской области л/</w:t>
            </w:r>
            <w:proofErr w:type="spellStart"/>
            <w:r w:rsidRPr="00025D3A">
              <w:rPr>
                <w:sz w:val="24"/>
                <w:szCs w:val="24"/>
              </w:rPr>
              <w:t>сч</w:t>
            </w:r>
            <w:proofErr w:type="spellEnd"/>
            <w:r w:rsidRPr="00025D3A">
              <w:rPr>
                <w:sz w:val="24"/>
                <w:szCs w:val="24"/>
              </w:rPr>
              <w:t xml:space="preserve"> 03241293620)</w:t>
            </w:r>
          </w:p>
          <w:p w:rsidR="00025D3A" w:rsidRPr="00025D3A" w:rsidRDefault="00025D3A" w:rsidP="00025D3A">
            <w:pPr>
              <w:rPr>
                <w:sz w:val="24"/>
                <w:szCs w:val="24"/>
              </w:rPr>
            </w:pPr>
            <w:r w:rsidRPr="00025D3A">
              <w:rPr>
                <w:sz w:val="24"/>
                <w:szCs w:val="24"/>
              </w:rPr>
              <w:t>ИНН 2907001458 КПП 290701001</w:t>
            </w:r>
          </w:p>
          <w:p w:rsidR="00025D3A" w:rsidRPr="00025D3A" w:rsidRDefault="00025D3A" w:rsidP="00025D3A">
            <w:pPr>
              <w:rPr>
                <w:sz w:val="24"/>
                <w:szCs w:val="24"/>
              </w:rPr>
            </w:pPr>
            <w:r w:rsidRPr="00025D3A">
              <w:rPr>
                <w:sz w:val="24"/>
                <w:szCs w:val="24"/>
              </w:rPr>
              <w:t>р/счет 03211643000000013244</w:t>
            </w:r>
          </w:p>
          <w:p w:rsidR="00025D3A" w:rsidRPr="00025D3A" w:rsidRDefault="00025D3A" w:rsidP="00025D3A">
            <w:pPr>
              <w:rPr>
                <w:sz w:val="24"/>
                <w:szCs w:val="24"/>
              </w:rPr>
            </w:pPr>
            <w:r w:rsidRPr="00025D3A">
              <w:rPr>
                <w:sz w:val="24"/>
                <w:szCs w:val="24"/>
              </w:rPr>
              <w:t>Банк: ОКЦ №1 ВВГУ Банка России//УФК по Нижегородской области г. Нижний Новгород, БИК 012202102</w:t>
            </w:r>
          </w:p>
          <w:p w:rsidR="00025D3A" w:rsidRPr="00025D3A" w:rsidRDefault="00025D3A" w:rsidP="00025D3A">
            <w:pPr>
              <w:rPr>
                <w:sz w:val="24"/>
                <w:szCs w:val="24"/>
              </w:rPr>
            </w:pPr>
            <w:proofErr w:type="spellStart"/>
            <w:r w:rsidRPr="00025D3A">
              <w:rPr>
                <w:sz w:val="24"/>
                <w:szCs w:val="24"/>
              </w:rPr>
              <w:t>кор</w:t>
            </w:r>
            <w:proofErr w:type="spellEnd"/>
            <w:r w:rsidRPr="00025D3A">
              <w:rPr>
                <w:sz w:val="24"/>
                <w:szCs w:val="24"/>
              </w:rPr>
              <w:t>/счет 40102810745370000024</w:t>
            </w:r>
          </w:p>
          <w:p w:rsidR="00025D3A" w:rsidRPr="00025D3A" w:rsidRDefault="00025D3A" w:rsidP="00025D3A">
            <w:pPr>
              <w:rPr>
                <w:sz w:val="24"/>
                <w:szCs w:val="24"/>
              </w:rPr>
            </w:pPr>
            <w:r w:rsidRPr="00025D3A">
              <w:rPr>
                <w:sz w:val="24"/>
                <w:szCs w:val="24"/>
              </w:rPr>
              <w:t>ОКТМО 11605418</w:t>
            </w:r>
          </w:p>
          <w:p w:rsidR="00025D3A" w:rsidRPr="00025D3A" w:rsidRDefault="00025D3A" w:rsidP="00025D3A">
            <w:pPr>
              <w:rPr>
                <w:sz w:val="24"/>
                <w:szCs w:val="24"/>
              </w:rPr>
            </w:pPr>
            <w:r w:rsidRPr="00025D3A">
              <w:rPr>
                <w:sz w:val="24"/>
                <w:szCs w:val="24"/>
              </w:rPr>
              <w:t>Юридический адрес: 165115</w:t>
            </w:r>
          </w:p>
          <w:p w:rsidR="00025D3A" w:rsidRPr="00025D3A" w:rsidRDefault="00025D3A" w:rsidP="00025D3A">
            <w:pPr>
              <w:rPr>
                <w:sz w:val="24"/>
                <w:szCs w:val="24"/>
              </w:rPr>
            </w:pPr>
            <w:r w:rsidRPr="00025D3A">
              <w:rPr>
                <w:sz w:val="24"/>
                <w:szCs w:val="24"/>
              </w:rPr>
              <w:t>Архангельская область, Вельский район, д. Горка-</w:t>
            </w:r>
            <w:proofErr w:type="spellStart"/>
            <w:r w:rsidRPr="00025D3A">
              <w:rPr>
                <w:sz w:val="24"/>
                <w:szCs w:val="24"/>
              </w:rPr>
              <w:t>Муравьевская</w:t>
            </w:r>
            <w:proofErr w:type="spellEnd"/>
            <w:r w:rsidRPr="00025D3A">
              <w:rPr>
                <w:sz w:val="24"/>
                <w:szCs w:val="24"/>
              </w:rPr>
              <w:t xml:space="preserve">, </w:t>
            </w:r>
            <w:proofErr w:type="spellStart"/>
            <w:r w:rsidRPr="00025D3A">
              <w:rPr>
                <w:sz w:val="24"/>
                <w:szCs w:val="24"/>
              </w:rPr>
              <w:t>Спецгородок</w:t>
            </w:r>
            <w:proofErr w:type="spellEnd"/>
            <w:r w:rsidRPr="00025D3A">
              <w:rPr>
                <w:sz w:val="24"/>
                <w:szCs w:val="24"/>
              </w:rPr>
              <w:t xml:space="preserve"> д.1 «А»</w:t>
            </w:r>
          </w:p>
          <w:p w:rsidR="00025D3A" w:rsidRPr="00025D3A" w:rsidRDefault="00025D3A" w:rsidP="00025D3A">
            <w:pPr>
              <w:rPr>
                <w:sz w:val="24"/>
                <w:szCs w:val="24"/>
              </w:rPr>
            </w:pPr>
            <w:r w:rsidRPr="00025D3A">
              <w:rPr>
                <w:sz w:val="24"/>
                <w:szCs w:val="24"/>
              </w:rPr>
              <w:t>Место расположения: Архангельская область, Вельский район, д. Горка-</w:t>
            </w:r>
            <w:proofErr w:type="spellStart"/>
            <w:r w:rsidRPr="00025D3A">
              <w:rPr>
                <w:sz w:val="24"/>
                <w:szCs w:val="24"/>
              </w:rPr>
              <w:t>Муравьевская</w:t>
            </w:r>
            <w:proofErr w:type="spellEnd"/>
            <w:r w:rsidRPr="00025D3A">
              <w:rPr>
                <w:sz w:val="24"/>
                <w:szCs w:val="24"/>
              </w:rPr>
              <w:t xml:space="preserve">, </w:t>
            </w:r>
            <w:proofErr w:type="spellStart"/>
            <w:r w:rsidRPr="00025D3A">
              <w:rPr>
                <w:sz w:val="24"/>
                <w:szCs w:val="24"/>
              </w:rPr>
              <w:t>Спецгородок</w:t>
            </w:r>
            <w:proofErr w:type="spellEnd"/>
            <w:r w:rsidRPr="00025D3A">
              <w:rPr>
                <w:sz w:val="24"/>
                <w:szCs w:val="24"/>
              </w:rPr>
              <w:t>, д.1-а.</w:t>
            </w:r>
          </w:p>
          <w:p w:rsidR="00025D3A" w:rsidRPr="00025D3A" w:rsidRDefault="00025D3A" w:rsidP="00025D3A">
            <w:pPr>
              <w:rPr>
                <w:sz w:val="24"/>
                <w:szCs w:val="24"/>
              </w:rPr>
            </w:pPr>
            <w:r w:rsidRPr="00025D3A">
              <w:rPr>
                <w:sz w:val="24"/>
                <w:szCs w:val="24"/>
              </w:rPr>
              <w:t>Электронная почта: ik14@29.fsin.gov.ru, телефон 8 (81836) 7-51-42</w:t>
            </w:r>
          </w:p>
          <w:p w:rsidR="00025D3A" w:rsidRPr="00025D3A" w:rsidRDefault="00025D3A" w:rsidP="00025D3A">
            <w:pPr>
              <w:snapToGrid w:val="0"/>
              <w:jc w:val="both"/>
              <w:rPr>
                <w:sz w:val="24"/>
                <w:szCs w:val="24"/>
              </w:rPr>
            </w:pPr>
          </w:p>
          <w:p w:rsidR="00025D3A" w:rsidRPr="00025D3A" w:rsidRDefault="00025D3A" w:rsidP="00025D3A">
            <w:pPr>
              <w:pStyle w:val="af"/>
              <w:rPr>
                <w:sz w:val="24"/>
                <w:szCs w:val="24"/>
              </w:rPr>
            </w:pPr>
            <w:r w:rsidRPr="00025D3A">
              <w:rPr>
                <w:sz w:val="24"/>
                <w:szCs w:val="24"/>
              </w:rPr>
              <w:t>Государственный заказчик:</w:t>
            </w:r>
          </w:p>
          <w:p w:rsidR="00025D3A" w:rsidRPr="00025D3A" w:rsidRDefault="00025D3A" w:rsidP="00025D3A">
            <w:pPr>
              <w:pStyle w:val="af"/>
              <w:rPr>
                <w:sz w:val="24"/>
                <w:szCs w:val="24"/>
              </w:rPr>
            </w:pPr>
          </w:p>
          <w:p w:rsidR="00025D3A" w:rsidRPr="00025D3A" w:rsidRDefault="00025D3A" w:rsidP="00025D3A">
            <w:pPr>
              <w:pStyle w:val="af"/>
              <w:rPr>
                <w:sz w:val="24"/>
                <w:szCs w:val="24"/>
              </w:rPr>
            </w:pPr>
          </w:p>
          <w:p w:rsidR="00025D3A" w:rsidRPr="00025D3A" w:rsidRDefault="00025D3A" w:rsidP="00025D3A">
            <w:pPr>
              <w:pStyle w:val="af"/>
              <w:rPr>
                <w:sz w:val="24"/>
                <w:szCs w:val="24"/>
              </w:rPr>
            </w:pPr>
            <w:r w:rsidRPr="00025D3A">
              <w:rPr>
                <w:sz w:val="24"/>
                <w:szCs w:val="24"/>
              </w:rPr>
              <w:t>_________________________С.А. Басов</w:t>
            </w:r>
          </w:p>
          <w:p w:rsidR="00135CA9" w:rsidRDefault="00025D3A" w:rsidP="00025D3A">
            <w:pPr>
              <w:rPr>
                <w:sz w:val="24"/>
                <w:szCs w:val="24"/>
              </w:rPr>
            </w:pPr>
            <w:r w:rsidRPr="003D0BD9">
              <w:t>М.П.</w:t>
            </w:r>
          </w:p>
        </w:tc>
        <w:tc>
          <w:tcPr>
            <w:tcW w:w="4928" w:type="dxa"/>
          </w:tcPr>
          <w:p w:rsidR="00135CA9" w:rsidRPr="002873AA" w:rsidRDefault="00135CA9" w:rsidP="00135CA9">
            <w:pPr>
              <w:snapToGrid w:val="0"/>
              <w:rPr>
                <w:sz w:val="24"/>
                <w:szCs w:val="24"/>
              </w:rPr>
            </w:pPr>
            <w:r w:rsidRPr="002873AA">
              <w:rPr>
                <w:sz w:val="24"/>
                <w:szCs w:val="24"/>
              </w:rPr>
              <w:t>Поставщик:</w:t>
            </w:r>
          </w:p>
          <w:p w:rsidR="00805834" w:rsidRPr="006508D7" w:rsidRDefault="00DA76BE" w:rsidP="003425CA">
            <w:pPr>
              <w:snapToGrid w:val="0"/>
              <w:ind w:right="-61"/>
              <w:rPr>
                <w:sz w:val="24"/>
                <w:szCs w:val="24"/>
              </w:rPr>
            </w:pPr>
            <w:r>
              <w:rPr>
                <w:sz w:val="24"/>
                <w:szCs w:val="24"/>
              </w:rPr>
              <w:t xml:space="preserve"> </w:t>
            </w:r>
          </w:p>
          <w:p w:rsidR="00805834" w:rsidRPr="006508D7" w:rsidRDefault="00805834" w:rsidP="00DA76BE">
            <w:pPr>
              <w:ind w:right="-61"/>
              <w:rPr>
                <w:sz w:val="24"/>
                <w:szCs w:val="24"/>
              </w:rPr>
            </w:pPr>
          </w:p>
          <w:p w:rsidR="00805834" w:rsidRPr="006508D7" w:rsidRDefault="00805834" w:rsidP="00DA76BE">
            <w:pPr>
              <w:ind w:right="-61"/>
              <w:rPr>
                <w:sz w:val="24"/>
                <w:szCs w:val="24"/>
              </w:rPr>
            </w:pPr>
          </w:p>
          <w:p w:rsidR="00805834" w:rsidRPr="006508D7" w:rsidRDefault="00805834" w:rsidP="00DA76BE">
            <w:pPr>
              <w:ind w:right="-61"/>
              <w:rPr>
                <w:sz w:val="24"/>
                <w:szCs w:val="24"/>
              </w:rPr>
            </w:pPr>
          </w:p>
          <w:p w:rsidR="00805834" w:rsidRPr="006508D7" w:rsidRDefault="00805834" w:rsidP="00DA76BE">
            <w:pPr>
              <w:ind w:right="-61"/>
              <w:rPr>
                <w:sz w:val="24"/>
                <w:szCs w:val="24"/>
              </w:rPr>
            </w:pPr>
          </w:p>
          <w:p w:rsidR="00805834" w:rsidRPr="006508D7" w:rsidRDefault="00805834" w:rsidP="00DA76BE">
            <w:pPr>
              <w:ind w:right="-61"/>
              <w:rPr>
                <w:sz w:val="24"/>
                <w:szCs w:val="24"/>
              </w:rPr>
            </w:pPr>
          </w:p>
          <w:p w:rsidR="00805834" w:rsidRPr="006508D7" w:rsidRDefault="00805834" w:rsidP="00DA76BE">
            <w:pPr>
              <w:ind w:right="-61"/>
              <w:rPr>
                <w:sz w:val="24"/>
                <w:szCs w:val="24"/>
              </w:rPr>
            </w:pPr>
          </w:p>
          <w:p w:rsidR="00805834" w:rsidRPr="006508D7" w:rsidRDefault="00805834" w:rsidP="00DA76BE">
            <w:pPr>
              <w:ind w:right="-61"/>
              <w:rPr>
                <w:sz w:val="24"/>
                <w:szCs w:val="24"/>
              </w:rPr>
            </w:pPr>
          </w:p>
          <w:p w:rsidR="00DA76BE" w:rsidRPr="006508D7" w:rsidRDefault="00DA76BE" w:rsidP="00DA76BE">
            <w:pPr>
              <w:ind w:right="-61"/>
              <w:rPr>
                <w:sz w:val="24"/>
                <w:szCs w:val="24"/>
              </w:rPr>
            </w:pPr>
          </w:p>
          <w:p w:rsidR="00DA76BE" w:rsidRDefault="00DA76BE" w:rsidP="00DA76BE">
            <w:pPr>
              <w:ind w:right="-61"/>
              <w:rPr>
                <w:sz w:val="24"/>
                <w:szCs w:val="24"/>
              </w:rPr>
            </w:pPr>
          </w:p>
          <w:p w:rsidR="003425CA" w:rsidRDefault="003425CA" w:rsidP="00DA76BE">
            <w:pPr>
              <w:ind w:right="-61"/>
              <w:rPr>
                <w:sz w:val="24"/>
                <w:szCs w:val="24"/>
              </w:rPr>
            </w:pPr>
          </w:p>
          <w:p w:rsidR="003425CA" w:rsidRDefault="003425CA" w:rsidP="00DA76BE">
            <w:pPr>
              <w:ind w:right="-61"/>
              <w:rPr>
                <w:sz w:val="24"/>
                <w:szCs w:val="24"/>
              </w:rPr>
            </w:pPr>
          </w:p>
          <w:p w:rsidR="003425CA" w:rsidRDefault="003425CA" w:rsidP="00DA76BE">
            <w:pPr>
              <w:ind w:right="-61"/>
              <w:rPr>
                <w:sz w:val="24"/>
                <w:szCs w:val="24"/>
              </w:rPr>
            </w:pPr>
          </w:p>
          <w:p w:rsidR="003425CA" w:rsidRDefault="003425CA" w:rsidP="00DA76BE">
            <w:pPr>
              <w:ind w:right="-61"/>
              <w:rPr>
                <w:sz w:val="24"/>
                <w:szCs w:val="24"/>
              </w:rPr>
            </w:pPr>
          </w:p>
          <w:p w:rsidR="003D0320" w:rsidRDefault="003D0320" w:rsidP="00DA76BE">
            <w:pPr>
              <w:ind w:right="-61"/>
              <w:rPr>
                <w:sz w:val="24"/>
                <w:szCs w:val="24"/>
              </w:rPr>
            </w:pPr>
          </w:p>
          <w:p w:rsidR="003D0320" w:rsidRDefault="003D0320" w:rsidP="00DA76BE">
            <w:pPr>
              <w:ind w:right="-61"/>
              <w:rPr>
                <w:sz w:val="24"/>
                <w:szCs w:val="24"/>
              </w:rPr>
            </w:pPr>
          </w:p>
          <w:p w:rsidR="003D0320" w:rsidRDefault="003D0320" w:rsidP="00DA76BE">
            <w:pPr>
              <w:ind w:right="-61"/>
              <w:rPr>
                <w:sz w:val="24"/>
                <w:szCs w:val="24"/>
              </w:rPr>
            </w:pPr>
          </w:p>
          <w:p w:rsidR="003D0320" w:rsidRDefault="003D0320" w:rsidP="00DA76BE">
            <w:pPr>
              <w:ind w:right="-61"/>
              <w:rPr>
                <w:sz w:val="24"/>
                <w:szCs w:val="24"/>
              </w:rPr>
            </w:pPr>
          </w:p>
          <w:p w:rsidR="003D0320" w:rsidRDefault="003D0320" w:rsidP="00DA76BE">
            <w:pPr>
              <w:ind w:right="-61"/>
              <w:rPr>
                <w:sz w:val="24"/>
                <w:szCs w:val="24"/>
              </w:rPr>
            </w:pPr>
          </w:p>
          <w:p w:rsidR="003D0320" w:rsidRDefault="003D0320" w:rsidP="00DA76BE">
            <w:pPr>
              <w:ind w:right="-61"/>
              <w:rPr>
                <w:sz w:val="24"/>
                <w:szCs w:val="24"/>
              </w:rPr>
            </w:pPr>
          </w:p>
          <w:p w:rsidR="003D0320" w:rsidRDefault="003D0320" w:rsidP="00DA76BE">
            <w:pPr>
              <w:ind w:right="-61"/>
              <w:rPr>
                <w:sz w:val="24"/>
                <w:szCs w:val="24"/>
              </w:rPr>
            </w:pPr>
          </w:p>
          <w:p w:rsidR="003D0320" w:rsidRDefault="003D0320" w:rsidP="00DA76BE">
            <w:pPr>
              <w:ind w:right="-61"/>
              <w:rPr>
                <w:sz w:val="24"/>
                <w:szCs w:val="24"/>
              </w:rPr>
            </w:pPr>
          </w:p>
          <w:p w:rsidR="003D0320" w:rsidRDefault="003D0320" w:rsidP="00DA76BE">
            <w:pPr>
              <w:ind w:right="-61"/>
              <w:rPr>
                <w:sz w:val="24"/>
                <w:szCs w:val="24"/>
              </w:rPr>
            </w:pPr>
          </w:p>
          <w:p w:rsidR="003D0320" w:rsidRDefault="003D0320" w:rsidP="00DA76BE">
            <w:pPr>
              <w:ind w:right="-61"/>
              <w:rPr>
                <w:sz w:val="24"/>
                <w:szCs w:val="24"/>
              </w:rPr>
            </w:pPr>
          </w:p>
          <w:p w:rsidR="003D0320" w:rsidRDefault="003D0320" w:rsidP="00DA76BE">
            <w:pPr>
              <w:ind w:right="-61"/>
              <w:rPr>
                <w:sz w:val="24"/>
                <w:szCs w:val="24"/>
              </w:rPr>
            </w:pPr>
          </w:p>
          <w:p w:rsidR="003D0320" w:rsidRDefault="003D0320" w:rsidP="00DA76BE">
            <w:pPr>
              <w:ind w:right="-61"/>
              <w:rPr>
                <w:sz w:val="24"/>
                <w:szCs w:val="24"/>
              </w:rPr>
            </w:pPr>
          </w:p>
          <w:p w:rsidR="003D0320" w:rsidRDefault="003D0320" w:rsidP="00DA76BE">
            <w:pPr>
              <w:ind w:right="-61"/>
              <w:rPr>
                <w:sz w:val="24"/>
                <w:szCs w:val="24"/>
              </w:rPr>
            </w:pPr>
            <w:bookmarkStart w:id="0" w:name="_GoBack"/>
            <w:bookmarkEnd w:id="0"/>
          </w:p>
          <w:p w:rsidR="00D0162E" w:rsidRPr="00067719" w:rsidRDefault="00D0162E" w:rsidP="00DA76BE">
            <w:pPr>
              <w:ind w:right="-61"/>
              <w:rPr>
                <w:sz w:val="24"/>
                <w:szCs w:val="24"/>
              </w:rPr>
            </w:pPr>
          </w:p>
          <w:p w:rsidR="00DA76BE" w:rsidRPr="00067719" w:rsidRDefault="000A764D" w:rsidP="00DA76BE">
            <w:pPr>
              <w:ind w:right="-61"/>
              <w:rPr>
                <w:sz w:val="24"/>
                <w:szCs w:val="24"/>
              </w:rPr>
            </w:pPr>
            <w:r>
              <w:rPr>
                <w:sz w:val="24"/>
                <w:szCs w:val="24"/>
              </w:rPr>
              <w:t>_____________/</w:t>
            </w:r>
            <w:r w:rsidR="003425CA">
              <w:rPr>
                <w:sz w:val="24"/>
                <w:szCs w:val="24"/>
              </w:rPr>
              <w:t>______</w:t>
            </w:r>
            <w:r w:rsidR="00DA76BE" w:rsidRPr="00067719">
              <w:rPr>
                <w:sz w:val="24"/>
                <w:szCs w:val="24"/>
              </w:rPr>
              <w:t>/</w:t>
            </w:r>
          </w:p>
          <w:p w:rsidR="00135CA9" w:rsidRPr="005D3ACF" w:rsidRDefault="00DA76BE" w:rsidP="00DA76BE">
            <w:pPr>
              <w:rPr>
                <w:sz w:val="24"/>
                <w:szCs w:val="24"/>
              </w:rPr>
            </w:pPr>
            <w:r w:rsidRPr="00067719">
              <w:rPr>
                <w:sz w:val="24"/>
                <w:szCs w:val="24"/>
              </w:rPr>
              <w:t>М.П.</w:t>
            </w:r>
          </w:p>
          <w:p w:rsidR="00135CA9" w:rsidRDefault="00135CA9" w:rsidP="00135CA9">
            <w:pPr>
              <w:rPr>
                <w:sz w:val="24"/>
                <w:szCs w:val="24"/>
              </w:rPr>
            </w:pPr>
          </w:p>
        </w:tc>
      </w:tr>
    </w:tbl>
    <w:p w:rsidR="006D6BD7" w:rsidRDefault="006D6BD7" w:rsidP="00321635"/>
    <w:sectPr w:rsidR="006D6BD7" w:rsidSect="00025D3A">
      <w:headerReference w:type="default" r:id="rId8"/>
      <w:footerReference w:type="default" r:id="rId9"/>
      <w:pgSz w:w="11906" w:h="16838"/>
      <w:pgMar w:top="1418"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D0A" w:rsidRDefault="00B01D0A">
      <w:r>
        <w:separator/>
      </w:r>
    </w:p>
  </w:endnote>
  <w:endnote w:type="continuationSeparator" w:id="0">
    <w:p w:rsidR="00B01D0A" w:rsidRDefault="00B01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929" w:rsidRDefault="00A74929">
    <w:pPr>
      <w:pStyle w:val="a7"/>
      <w:ind w:right="360"/>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D0A" w:rsidRDefault="00B01D0A">
      <w:r>
        <w:separator/>
      </w:r>
    </w:p>
  </w:footnote>
  <w:footnote w:type="continuationSeparator" w:id="0">
    <w:p w:rsidR="00B01D0A" w:rsidRDefault="00B01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929" w:rsidRDefault="00B727BF">
    <w:pPr>
      <w:pStyle w:val="a5"/>
    </w:pPr>
    <w:r>
      <w:rPr>
        <w:noProof/>
        <w:lang w:eastAsia="ru-RU"/>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266700" cy="126365"/>
              <wp:effectExtent l="0" t="0" r="0" b="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4929" w:rsidRDefault="00550B70">
                          <w:pPr>
                            <w:pStyle w:val="a5"/>
                          </w:pPr>
                          <w:r>
                            <w:rPr>
                              <w:rStyle w:val="a3"/>
                            </w:rPr>
                            <w:fldChar w:fldCharType="begin"/>
                          </w:r>
                          <w:r w:rsidR="00A74929">
                            <w:rPr>
                              <w:rStyle w:val="a3"/>
                            </w:rPr>
                            <w:instrText xml:space="preserve"> PAGE </w:instrText>
                          </w:r>
                          <w:r>
                            <w:rPr>
                              <w:rStyle w:val="a3"/>
                            </w:rPr>
                            <w:fldChar w:fldCharType="separate"/>
                          </w:r>
                          <w:r w:rsidR="00B620AD">
                            <w:rPr>
                              <w:rStyle w:val="a3"/>
                              <w:noProof/>
                            </w:rPr>
                            <w:t>10</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21pt;height:9.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" stroked="f">
              <v:fill opacity="0"/>
              <v:textbox inset="0,0,0,0">
                <w:txbxContent>
                  <w:p w:rsidR="00A74929" w:rsidRDefault="00550B70">
                    <w:pPr>
                      <w:pStyle w:val="a5"/>
                    </w:pPr>
                    <w:r>
                      <w:rPr>
                        <w:rStyle w:val="a3"/>
                      </w:rPr>
                      <w:fldChar w:fldCharType="begin"/>
                    </w:r>
                    <w:r w:rsidR="00A74929">
                      <w:rPr>
                        <w:rStyle w:val="a3"/>
                      </w:rPr>
                      <w:instrText xml:space="preserve"> PAGE </w:instrText>
                    </w:r>
                    <w:r>
                      <w:rPr>
                        <w:rStyle w:val="a3"/>
                      </w:rPr>
                      <w:fldChar w:fldCharType="separate"/>
                    </w:r>
                    <w:r w:rsidR="00B620AD">
                      <w:rPr>
                        <w:rStyle w:val="a3"/>
                        <w:noProof/>
                      </w:rPr>
                      <w:t>10</w:t>
                    </w:r>
                    <w:r>
                      <w:rPr>
                        <w:rStyle w:val="a3"/>
                      </w:rP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6"/>
      <w:numFmt w:val="decimal"/>
      <w:lvlText w:val="%1."/>
      <w:lvlJc w:val="left"/>
      <w:pPr>
        <w:tabs>
          <w:tab w:val="num" w:pos="720"/>
        </w:tabs>
        <w:ind w:left="720" w:hanging="360"/>
      </w:pPr>
      <w:rPr>
        <w:rFonts w:hint="default"/>
        <w:b/>
        <w:i w:val="0"/>
      </w:rPr>
    </w:lvl>
  </w:abstractNum>
  <w:abstractNum w:abstractNumId="1" w15:restartNumberingAfterBreak="0">
    <w:nsid w:val="5F842800"/>
    <w:multiLevelType w:val="hybridMultilevel"/>
    <w:tmpl w:val="A3F0AC18"/>
    <w:lvl w:ilvl="0" w:tplc="3C34F7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27C"/>
    <w:rsid w:val="00011BDC"/>
    <w:rsid w:val="00025D3A"/>
    <w:rsid w:val="000304C6"/>
    <w:rsid w:val="00041EA2"/>
    <w:rsid w:val="000430AC"/>
    <w:rsid w:val="00055C39"/>
    <w:rsid w:val="000A12E0"/>
    <w:rsid w:val="000A764D"/>
    <w:rsid w:val="000A7870"/>
    <w:rsid w:val="000E2254"/>
    <w:rsid w:val="000E3FDD"/>
    <w:rsid w:val="000E41C4"/>
    <w:rsid w:val="000F02B9"/>
    <w:rsid w:val="000F4DB3"/>
    <w:rsid w:val="000F68D5"/>
    <w:rsid w:val="00103AE0"/>
    <w:rsid w:val="00110A99"/>
    <w:rsid w:val="001322EE"/>
    <w:rsid w:val="00135CA9"/>
    <w:rsid w:val="00135D4D"/>
    <w:rsid w:val="00152083"/>
    <w:rsid w:val="0015786B"/>
    <w:rsid w:val="00181E8F"/>
    <w:rsid w:val="00184FE6"/>
    <w:rsid w:val="00187D7C"/>
    <w:rsid w:val="001A12F2"/>
    <w:rsid w:val="001B0379"/>
    <w:rsid w:val="001B414F"/>
    <w:rsid w:val="001D093A"/>
    <w:rsid w:val="001F7F71"/>
    <w:rsid w:val="00226406"/>
    <w:rsid w:val="002415EC"/>
    <w:rsid w:val="00257730"/>
    <w:rsid w:val="002614F3"/>
    <w:rsid w:val="00271FCA"/>
    <w:rsid w:val="0029289C"/>
    <w:rsid w:val="002B1B88"/>
    <w:rsid w:val="002B75C3"/>
    <w:rsid w:val="002C7AD3"/>
    <w:rsid w:val="002E300B"/>
    <w:rsid w:val="00312828"/>
    <w:rsid w:val="00321635"/>
    <w:rsid w:val="00326FD5"/>
    <w:rsid w:val="00334B1F"/>
    <w:rsid w:val="00335566"/>
    <w:rsid w:val="003425CA"/>
    <w:rsid w:val="0037027C"/>
    <w:rsid w:val="003717C9"/>
    <w:rsid w:val="00380D52"/>
    <w:rsid w:val="00381578"/>
    <w:rsid w:val="00393D53"/>
    <w:rsid w:val="003A7B0D"/>
    <w:rsid w:val="003B30F9"/>
    <w:rsid w:val="003D0320"/>
    <w:rsid w:val="003F40E2"/>
    <w:rsid w:val="003F712F"/>
    <w:rsid w:val="0041286D"/>
    <w:rsid w:val="0048172D"/>
    <w:rsid w:val="00485802"/>
    <w:rsid w:val="004C24BD"/>
    <w:rsid w:val="004C4A09"/>
    <w:rsid w:val="004D0720"/>
    <w:rsid w:val="004E0FCD"/>
    <w:rsid w:val="004E6F7C"/>
    <w:rsid w:val="00510E7B"/>
    <w:rsid w:val="00524942"/>
    <w:rsid w:val="00537F12"/>
    <w:rsid w:val="00550B70"/>
    <w:rsid w:val="0056729C"/>
    <w:rsid w:val="00571D0B"/>
    <w:rsid w:val="00575FBD"/>
    <w:rsid w:val="00586445"/>
    <w:rsid w:val="0059621B"/>
    <w:rsid w:val="005B28D5"/>
    <w:rsid w:val="005B4E7D"/>
    <w:rsid w:val="005C5009"/>
    <w:rsid w:val="005E5A34"/>
    <w:rsid w:val="00603FF3"/>
    <w:rsid w:val="0061783E"/>
    <w:rsid w:val="006216B1"/>
    <w:rsid w:val="00624DBF"/>
    <w:rsid w:val="00625175"/>
    <w:rsid w:val="006508D7"/>
    <w:rsid w:val="00681567"/>
    <w:rsid w:val="006A435B"/>
    <w:rsid w:val="006D4204"/>
    <w:rsid w:val="006D5BF8"/>
    <w:rsid w:val="006D6BD7"/>
    <w:rsid w:val="006F28F6"/>
    <w:rsid w:val="006F47E3"/>
    <w:rsid w:val="00712326"/>
    <w:rsid w:val="007137BA"/>
    <w:rsid w:val="00726F67"/>
    <w:rsid w:val="00733F12"/>
    <w:rsid w:val="007510EE"/>
    <w:rsid w:val="00751E61"/>
    <w:rsid w:val="00784F0F"/>
    <w:rsid w:val="00786A99"/>
    <w:rsid w:val="007A2422"/>
    <w:rsid w:val="007A5005"/>
    <w:rsid w:val="007D551A"/>
    <w:rsid w:val="00804A01"/>
    <w:rsid w:val="00805834"/>
    <w:rsid w:val="00824D7E"/>
    <w:rsid w:val="0082722A"/>
    <w:rsid w:val="00827CF2"/>
    <w:rsid w:val="00847769"/>
    <w:rsid w:val="00853598"/>
    <w:rsid w:val="008818B0"/>
    <w:rsid w:val="008A7B61"/>
    <w:rsid w:val="009201B1"/>
    <w:rsid w:val="00924F0D"/>
    <w:rsid w:val="00925C24"/>
    <w:rsid w:val="00927892"/>
    <w:rsid w:val="009B3F93"/>
    <w:rsid w:val="009C201E"/>
    <w:rsid w:val="009C45C4"/>
    <w:rsid w:val="009C7768"/>
    <w:rsid w:val="009E1F06"/>
    <w:rsid w:val="009F7166"/>
    <w:rsid w:val="00A22500"/>
    <w:rsid w:val="00A56AAE"/>
    <w:rsid w:val="00A652E2"/>
    <w:rsid w:val="00A74929"/>
    <w:rsid w:val="00A771DA"/>
    <w:rsid w:val="00A85A17"/>
    <w:rsid w:val="00AA047F"/>
    <w:rsid w:val="00AA7AE1"/>
    <w:rsid w:val="00AC3261"/>
    <w:rsid w:val="00AD51D9"/>
    <w:rsid w:val="00AD5D03"/>
    <w:rsid w:val="00B01D0A"/>
    <w:rsid w:val="00B5353E"/>
    <w:rsid w:val="00B620AD"/>
    <w:rsid w:val="00B727BF"/>
    <w:rsid w:val="00B73AD9"/>
    <w:rsid w:val="00B84994"/>
    <w:rsid w:val="00B8573D"/>
    <w:rsid w:val="00BA79D6"/>
    <w:rsid w:val="00BC160B"/>
    <w:rsid w:val="00C255A0"/>
    <w:rsid w:val="00C561A2"/>
    <w:rsid w:val="00C60A7D"/>
    <w:rsid w:val="00CA1E86"/>
    <w:rsid w:val="00CC1095"/>
    <w:rsid w:val="00CC2683"/>
    <w:rsid w:val="00CD3445"/>
    <w:rsid w:val="00D0162E"/>
    <w:rsid w:val="00D02EE5"/>
    <w:rsid w:val="00D0625C"/>
    <w:rsid w:val="00D167EE"/>
    <w:rsid w:val="00D467E4"/>
    <w:rsid w:val="00D82D4B"/>
    <w:rsid w:val="00DA76BE"/>
    <w:rsid w:val="00DB7B3C"/>
    <w:rsid w:val="00DF2949"/>
    <w:rsid w:val="00E04296"/>
    <w:rsid w:val="00E30303"/>
    <w:rsid w:val="00E4096F"/>
    <w:rsid w:val="00E56DED"/>
    <w:rsid w:val="00EA0F91"/>
    <w:rsid w:val="00EB223D"/>
    <w:rsid w:val="00EE780D"/>
    <w:rsid w:val="00EF1E72"/>
    <w:rsid w:val="00F07727"/>
    <w:rsid w:val="00F10FFD"/>
    <w:rsid w:val="00F737FE"/>
    <w:rsid w:val="00F91EA0"/>
    <w:rsid w:val="00FD0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548F58-1D0A-47D7-A774-E3CED3DEA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01E"/>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rsid w:val="009C201E"/>
  </w:style>
  <w:style w:type="character" w:styleId="a4">
    <w:name w:val="Hyperlink"/>
    <w:rsid w:val="009C201E"/>
    <w:rPr>
      <w:color w:val="0000FF"/>
      <w:u w:val="single"/>
    </w:rPr>
  </w:style>
  <w:style w:type="paragraph" w:styleId="a5">
    <w:name w:val="header"/>
    <w:basedOn w:val="a"/>
    <w:link w:val="a6"/>
    <w:semiHidden/>
    <w:rsid w:val="009C201E"/>
    <w:pPr>
      <w:tabs>
        <w:tab w:val="center" w:pos="4153"/>
        <w:tab w:val="right" w:pos="8306"/>
      </w:tabs>
    </w:pPr>
    <w:rPr>
      <w:sz w:val="20"/>
      <w:szCs w:val="20"/>
    </w:rPr>
  </w:style>
  <w:style w:type="character" w:customStyle="1" w:styleId="a6">
    <w:name w:val="Верхний колонтитул Знак"/>
    <w:basedOn w:val="a0"/>
    <w:link w:val="a5"/>
    <w:semiHidden/>
    <w:rsid w:val="009C201E"/>
    <w:rPr>
      <w:rFonts w:ascii="Times New Roman" w:eastAsia="Times New Roman" w:hAnsi="Times New Roman" w:cs="Times New Roman"/>
      <w:sz w:val="20"/>
      <w:szCs w:val="20"/>
      <w:lang w:eastAsia="ar-SA"/>
    </w:rPr>
  </w:style>
  <w:style w:type="paragraph" w:styleId="a7">
    <w:name w:val="footer"/>
    <w:basedOn w:val="a"/>
    <w:link w:val="a8"/>
    <w:semiHidden/>
    <w:rsid w:val="009C201E"/>
    <w:pPr>
      <w:tabs>
        <w:tab w:val="center" w:pos="4153"/>
        <w:tab w:val="right" w:pos="8306"/>
      </w:tabs>
    </w:pPr>
    <w:rPr>
      <w:sz w:val="20"/>
      <w:szCs w:val="20"/>
    </w:rPr>
  </w:style>
  <w:style w:type="character" w:customStyle="1" w:styleId="a8">
    <w:name w:val="Нижний колонтитул Знак"/>
    <w:basedOn w:val="a0"/>
    <w:link w:val="a7"/>
    <w:semiHidden/>
    <w:rsid w:val="009C201E"/>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9C201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9C201E"/>
    <w:rPr>
      <w:rFonts w:ascii="Arial" w:eastAsia="Arial" w:hAnsi="Arial" w:cs="Arial"/>
      <w:sz w:val="20"/>
      <w:szCs w:val="20"/>
      <w:lang w:eastAsia="ar-SA"/>
    </w:rPr>
  </w:style>
  <w:style w:type="paragraph" w:customStyle="1" w:styleId="1">
    <w:name w:val="Обычный1"/>
    <w:link w:val="10"/>
    <w:rsid w:val="009C201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No Spacing"/>
    <w:qFormat/>
    <w:rsid w:val="009C201E"/>
    <w:pPr>
      <w:suppressAutoHyphens/>
      <w:spacing w:after="0" w:line="240" w:lineRule="auto"/>
    </w:pPr>
    <w:rPr>
      <w:rFonts w:ascii="Times New Roman" w:eastAsia="Times New Roman" w:hAnsi="Times New Roman" w:cs="Times New Roman"/>
      <w:sz w:val="28"/>
      <w:szCs w:val="28"/>
      <w:lang w:eastAsia="ar-SA"/>
    </w:rPr>
  </w:style>
  <w:style w:type="paragraph" w:customStyle="1" w:styleId="-">
    <w:name w:val="Контракт-пункт"/>
    <w:basedOn w:val="a"/>
    <w:rsid w:val="009C201E"/>
    <w:pPr>
      <w:tabs>
        <w:tab w:val="left" w:pos="1391"/>
      </w:tabs>
      <w:suppressAutoHyphens w:val="0"/>
      <w:ind w:left="1391" w:hanging="450"/>
      <w:jc w:val="both"/>
    </w:pPr>
    <w:rPr>
      <w:sz w:val="24"/>
      <w:szCs w:val="24"/>
    </w:rPr>
  </w:style>
  <w:style w:type="paragraph" w:customStyle="1" w:styleId="5">
    <w:name w:val="Обычный5"/>
    <w:rsid w:val="009C201E"/>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styleId="2">
    <w:name w:val="envelope return"/>
    <w:basedOn w:val="a"/>
    <w:unhideWhenUsed/>
    <w:rsid w:val="009C201E"/>
    <w:rPr>
      <w:rFonts w:ascii="Arial" w:hAnsi="Arial" w:cs="Arial"/>
      <w:sz w:val="20"/>
      <w:szCs w:val="20"/>
    </w:rPr>
  </w:style>
  <w:style w:type="character" w:customStyle="1" w:styleId="10">
    <w:name w:val="Обычный1 Знак"/>
    <w:link w:val="1"/>
    <w:uiPriority w:val="99"/>
    <w:locked/>
    <w:rsid w:val="009C201E"/>
    <w:rPr>
      <w:rFonts w:ascii="Times New Roman" w:eastAsia="Times New Roman" w:hAnsi="Times New Roman" w:cs="Times New Roman"/>
      <w:snapToGrid w:val="0"/>
      <w:sz w:val="24"/>
      <w:szCs w:val="20"/>
    </w:rPr>
  </w:style>
  <w:style w:type="paragraph" w:styleId="aa">
    <w:name w:val="endnote text"/>
    <w:basedOn w:val="a"/>
    <w:link w:val="ab"/>
    <w:uiPriority w:val="99"/>
    <w:unhideWhenUsed/>
    <w:rsid w:val="009C201E"/>
    <w:pPr>
      <w:suppressAutoHyphens w:val="0"/>
      <w:autoSpaceDE w:val="0"/>
      <w:autoSpaceDN w:val="0"/>
    </w:pPr>
    <w:rPr>
      <w:sz w:val="20"/>
      <w:szCs w:val="20"/>
      <w:lang w:eastAsia="ru-RU"/>
    </w:rPr>
  </w:style>
  <w:style w:type="character" w:customStyle="1" w:styleId="ab">
    <w:name w:val="Текст концевой сноски Знак"/>
    <w:basedOn w:val="a0"/>
    <w:link w:val="aa"/>
    <w:uiPriority w:val="99"/>
    <w:rsid w:val="009C201E"/>
    <w:rPr>
      <w:rFonts w:ascii="Times New Roman" w:eastAsia="Times New Roman" w:hAnsi="Times New Roman" w:cs="Times New Roman"/>
      <w:sz w:val="20"/>
      <w:szCs w:val="20"/>
    </w:rPr>
  </w:style>
  <w:style w:type="paragraph" w:styleId="ac">
    <w:name w:val="Balloon Text"/>
    <w:basedOn w:val="a"/>
    <w:link w:val="ad"/>
    <w:uiPriority w:val="99"/>
    <w:semiHidden/>
    <w:unhideWhenUsed/>
    <w:rsid w:val="00011BDC"/>
    <w:rPr>
      <w:rFonts w:ascii="Tahoma" w:hAnsi="Tahoma" w:cs="Tahoma"/>
      <w:sz w:val="16"/>
      <w:szCs w:val="16"/>
    </w:rPr>
  </w:style>
  <w:style w:type="character" w:customStyle="1" w:styleId="ad">
    <w:name w:val="Текст выноски Знак"/>
    <w:basedOn w:val="a0"/>
    <w:link w:val="ac"/>
    <w:uiPriority w:val="99"/>
    <w:semiHidden/>
    <w:rsid w:val="00011BDC"/>
    <w:rPr>
      <w:rFonts w:ascii="Tahoma" w:eastAsia="Times New Roman" w:hAnsi="Tahoma" w:cs="Tahoma"/>
      <w:sz w:val="16"/>
      <w:szCs w:val="16"/>
      <w:lang w:eastAsia="ar-SA"/>
    </w:rPr>
  </w:style>
  <w:style w:type="table" w:styleId="ae">
    <w:name w:val="Table Grid"/>
    <w:basedOn w:val="a1"/>
    <w:uiPriority w:val="59"/>
    <w:unhideWhenUsed/>
    <w:rsid w:val="00135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rsid w:val="006F28F6"/>
    <w:rPr>
      <w:rFonts w:ascii="Arial" w:hAnsi="Arial" w:cs="Arial" w:hint="default"/>
      <w:color w:val="666666"/>
      <w:sz w:val="17"/>
      <w:szCs w:val="17"/>
    </w:rPr>
  </w:style>
  <w:style w:type="paragraph" w:styleId="20">
    <w:name w:val="Body Text 2"/>
    <w:basedOn w:val="a"/>
    <w:link w:val="21"/>
    <w:rsid w:val="00A652E2"/>
    <w:pPr>
      <w:suppressAutoHyphens w:val="0"/>
      <w:spacing w:after="120" w:line="480" w:lineRule="auto"/>
    </w:pPr>
    <w:rPr>
      <w:sz w:val="20"/>
      <w:szCs w:val="20"/>
      <w:lang w:eastAsia="ru-RU"/>
    </w:rPr>
  </w:style>
  <w:style w:type="character" w:customStyle="1" w:styleId="21">
    <w:name w:val="Основной текст 2 Знак"/>
    <w:basedOn w:val="a0"/>
    <w:link w:val="20"/>
    <w:rsid w:val="00A652E2"/>
    <w:rPr>
      <w:rFonts w:ascii="Times New Roman" w:eastAsia="Times New Roman" w:hAnsi="Times New Roman" w:cs="Times New Roman"/>
      <w:sz w:val="20"/>
      <w:szCs w:val="20"/>
    </w:rPr>
  </w:style>
  <w:style w:type="paragraph" w:styleId="af">
    <w:name w:val="Body Text"/>
    <w:basedOn w:val="a"/>
    <w:link w:val="af0"/>
    <w:uiPriority w:val="99"/>
    <w:unhideWhenUsed/>
    <w:rsid w:val="003D0320"/>
    <w:pPr>
      <w:spacing w:after="120"/>
    </w:pPr>
  </w:style>
  <w:style w:type="character" w:customStyle="1" w:styleId="af0">
    <w:name w:val="Основной текст Знак"/>
    <w:basedOn w:val="a0"/>
    <w:link w:val="af"/>
    <w:uiPriority w:val="99"/>
    <w:rsid w:val="003D0320"/>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69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22FC6-F55C-4632-8DFF-F8FA3C8B0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4459</Words>
  <Characters>25420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usertyl</cp:lastModifiedBy>
  <cp:revision>12</cp:revision>
  <cp:lastPrinted>2024-08-14T05:59:00Z</cp:lastPrinted>
  <dcterms:created xsi:type="dcterms:W3CDTF">2025-10-24T08:16:00Z</dcterms:created>
  <dcterms:modified xsi:type="dcterms:W3CDTF">2026-04-15T08:03:00Z</dcterms:modified>
</cp:coreProperties>
</file>