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2BA7" w14:textId="77777777" w:rsidR="00914763" w:rsidRPr="008C1D9C" w:rsidRDefault="00914763" w:rsidP="00914763">
      <w:pPr>
        <w:spacing w:after="0" w:line="240" w:lineRule="auto"/>
        <w:jc w:val="center"/>
        <w:rPr>
          <w:rFonts w:ascii="Tahoma" w:eastAsia="Times New Roman" w:hAnsi="Tahoma" w:cs="Tahoma"/>
          <w:b/>
          <w:bCs/>
          <w:sz w:val="14"/>
          <w:szCs w:val="14"/>
          <w:lang w:eastAsia="ru-RU"/>
        </w:rPr>
      </w:pPr>
      <w:r w:rsidRPr="008C1D9C">
        <w:rPr>
          <w:rFonts w:ascii="Tahoma" w:eastAsia="Times New Roman" w:hAnsi="Tahoma" w:cs="Tahoma"/>
          <w:b/>
          <w:bCs/>
          <w:sz w:val="14"/>
          <w:szCs w:val="14"/>
          <w:lang w:eastAsia="ru-RU"/>
        </w:rPr>
        <w:t>Договор №</w:t>
      </w:r>
      <w:sdt>
        <w:sdtPr>
          <w:rPr>
            <w:rFonts w:ascii="Tahoma" w:hAnsi="Tahoma" w:cs="Tahoma"/>
            <w:sz w:val="14"/>
            <w:szCs w:val="14"/>
          </w:rPr>
          <w:alias w:val="{%&lt;Документ.Номер&gt;%}"/>
          <w:tag w:val="tensor_te_exp:7b253cd094d0bed0bad183d0bcd0b5d0bdd1822ed09dd0bed0bcd0b5d1803e257d"/>
          <w:id w:val="-1636021003"/>
        </w:sdtPr>
        <w:sdtEndPr/>
        <w:sdtContent>
          <w:r w:rsidRPr="008C1D9C">
            <w:rPr>
              <w:rFonts w:ascii="Tahoma" w:eastAsia="Times New Roman" w:hAnsi="Tahoma" w:cs="Tahoma"/>
              <w:b/>
              <w:bCs/>
              <w:sz w:val="14"/>
              <w:szCs w:val="14"/>
              <w:lang w:eastAsia="ru-RU"/>
            </w:rPr>
            <w:t>2607271364</w:t>
          </w:r>
        </w:sdtContent>
      </w:sdt>
      <w:r w:rsidRPr="008C1D9C">
        <w:rPr>
          <w:rFonts w:ascii="Tahoma" w:eastAsia="Times New Roman" w:hAnsi="Tahoma" w:cs="Tahoma"/>
          <w:b/>
          <w:bCs/>
          <w:sz w:val="14"/>
          <w:szCs w:val="14"/>
          <w:lang w:eastAsia="ru-RU"/>
        </w:rPr>
        <w:t xml:space="preserve"> на возмездное оказание услуг</w:t>
      </w:r>
    </w:p>
    <w:tbl>
      <w:tblPr>
        <w:tblW w:w="10520" w:type="dxa"/>
        <w:tblCellSpacing w:w="15" w:type="dxa"/>
        <w:tblCellMar>
          <w:left w:w="0" w:type="dxa"/>
          <w:right w:w="0" w:type="dxa"/>
        </w:tblCellMar>
        <w:tblLook w:val="04A0" w:firstRow="1" w:lastRow="0" w:firstColumn="1" w:lastColumn="0" w:noHBand="0" w:noVBand="1"/>
      </w:tblPr>
      <w:tblGrid>
        <w:gridCol w:w="3255"/>
        <w:gridCol w:w="7265"/>
      </w:tblGrid>
      <w:tr w:rsidR="00914763" w:rsidRPr="008C1D9C" w14:paraId="1949515D" w14:textId="77777777" w:rsidTr="006C7A1B">
        <w:trPr>
          <w:trHeight w:val="68"/>
          <w:tblCellSpacing w:w="15" w:type="dxa"/>
        </w:trPr>
        <w:tc>
          <w:tcPr>
            <w:tcW w:w="0" w:type="auto"/>
            <w:vAlign w:val="center"/>
            <w:hideMark/>
          </w:tcPr>
          <w:p w14:paraId="43F874F1" w14:textId="77777777" w:rsidR="00914763" w:rsidRPr="008C1D9C" w:rsidRDefault="005422CB" w:rsidP="006C7A1B">
            <w:pPr>
              <w:spacing w:after="0"/>
              <w:textAlignment w:val="baseline"/>
              <w:rPr>
                <w:rFonts w:ascii="Tahoma" w:hAnsi="Tahoma" w:cs="Tahoma"/>
                <w:sz w:val="14"/>
                <w:szCs w:val="14"/>
              </w:rPr>
            </w:pPr>
            <w:sdt>
              <w:sdtPr>
                <w:rPr>
                  <w:rFonts w:ascii="Tahoma" w:hAnsi="Tahoma" w:cs="Tahoma"/>
                  <w:sz w:val="14"/>
                  <w:szCs w:val="14"/>
                </w:rPr>
                <w:alias w:val="{%&lt;Наша организация.Адрес.Город&gt;%}"/>
                <w:tag w:val="tensor_te_exp:7b253cd09dd0b0d188d0b020d0bed180d0b3d0b0d0bdd0b8d0b7d0b0d186d0b8d18f2ed090d0b4d180d0b5d1812ed093d0bed180d0bed0b43e257d"/>
                <w:id w:val="-1592082365"/>
              </w:sdtPr>
              <w:sdtEndPr/>
              <w:sdtContent>
                <w:r w:rsidR="00914763" w:rsidRPr="008C1D9C">
                  <w:rPr>
                    <w:rFonts w:ascii="Tahoma" w:eastAsia="Tahoma" w:hAnsi="Tahoma" w:cs="Tahoma"/>
                    <w:b/>
                    <w:bCs/>
                    <w:sz w:val="14"/>
                    <w:szCs w:val="14"/>
                  </w:rPr>
                  <w:t>г. Улан-Удэ</w:t>
                </w:r>
              </w:sdtContent>
            </w:sdt>
            <w:r w:rsidR="00914763" w:rsidRPr="008C1D9C">
              <w:rPr>
                <w:rFonts w:ascii="Tahoma" w:eastAsia="Tahoma" w:hAnsi="Tahoma" w:cs="Tahoma"/>
                <w:sz w:val="14"/>
                <w:szCs w:val="14"/>
              </w:rPr>
              <w:t> </w:t>
            </w:r>
          </w:p>
        </w:tc>
        <w:tc>
          <w:tcPr>
            <w:tcW w:w="7220" w:type="dxa"/>
            <w:vAlign w:val="center"/>
            <w:hideMark/>
          </w:tcPr>
          <w:p w14:paraId="2DAB2223" w14:textId="11D76233" w:rsidR="00914763" w:rsidRPr="008C1D9C" w:rsidRDefault="005422CB" w:rsidP="006C7A1B">
            <w:pPr>
              <w:spacing w:after="0"/>
              <w:jc w:val="right"/>
              <w:textAlignment w:val="baseline"/>
              <w:rPr>
                <w:rFonts w:ascii="Tahoma" w:hAnsi="Tahoma" w:cs="Tahoma"/>
                <w:sz w:val="14"/>
                <w:szCs w:val="14"/>
              </w:rPr>
            </w:pPr>
            <w:sdt>
              <w:sdtPr>
                <w:rPr>
                  <w:rFonts w:ascii="Tahoma" w:hAnsi="Tahoma" w:cs="Tahoma"/>
                  <w:sz w:val="14"/>
                  <w:szCs w:val="14"/>
                </w:rPr>
                <w:alias w:val="{%ФорматДата(new Date(&lt;Документ.Дата создания&gt;), &quot;%d.%m.%Y&quot;);%}"/>
                <w:tag w:val="tensor_te_exp:7b25d0a4d0bed180d0bcd0b0d182d094d0b0d182d0b0286e65772044617465283cd094d0bed0bad183d0bcd0b5d0bdd1822ed094d0b0d182d0b020d181d0bed0b7d0b4d0b0d0bdd0b8d18f3e292c202225642e256d2e255922293b257d"/>
                <w:id w:val="747306705"/>
              </w:sdtPr>
              <w:sdtEndPr/>
              <w:sdtContent>
                <w:r w:rsidR="00392654" w:rsidRPr="008C1D9C">
                  <w:rPr>
                    <w:rFonts w:ascii="Tahoma" w:hAnsi="Tahoma" w:cs="Tahoma"/>
                    <w:sz w:val="14"/>
                    <w:szCs w:val="14"/>
                  </w:rPr>
                  <w:t>_____</w:t>
                </w:r>
                <w:r w:rsidR="00914763" w:rsidRPr="008C1D9C">
                  <w:rPr>
                    <w:rFonts w:ascii="Tahoma" w:eastAsia="Tahoma" w:hAnsi="Tahoma" w:cs="Tahoma"/>
                    <w:b/>
                    <w:bCs/>
                    <w:sz w:val="14"/>
                    <w:szCs w:val="14"/>
                  </w:rPr>
                  <w:t>.0</w:t>
                </w:r>
                <w:r w:rsidR="00392654" w:rsidRPr="008C1D9C">
                  <w:rPr>
                    <w:rFonts w:ascii="Tahoma" w:eastAsia="Tahoma" w:hAnsi="Tahoma" w:cs="Tahoma"/>
                    <w:b/>
                    <w:bCs/>
                    <w:sz w:val="14"/>
                    <w:szCs w:val="14"/>
                  </w:rPr>
                  <w:t>8</w:t>
                </w:r>
                <w:r w:rsidR="00914763" w:rsidRPr="008C1D9C">
                  <w:rPr>
                    <w:rFonts w:ascii="Tahoma" w:eastAsia="Tahoma" w:hAnsi="Tahoma" w:cs="Tahoma"/>
                    <w:b/>
                    <w:bCs/>
                    <w:sz w:val="14"/>
                    <w:szCs w:val="14"/>
                  </w:rPr>
                  <w:t>.2026</w:t>
                </w:r>
              </w:sdtContent>
            </w:sdt>
            <w:r w:rsidR="00914763" w:rsidRPr="008C1D9C">
              <w:rPr>
                <w:rFonts w:ascii="Tahoma" w:eastAsia="Tahoma" w:hAnsi="Tahoma" w:cs="Tahoma"/>
                <w:sz w:val="14"/>
                <w:szCs w:val="14"/>
                <w:lang w:val="en-US"/>
              </w:rPr>
              <w:t> </w:t>
            </w:r>
            <w:r w:rsidR="00914763" w:rsidRPr="008C1D9C">
              <w:rPr>
                <w:rFonts w:ascii="Tahoma" w:eastAsia="Tahoma" w:hAnsi="Tahoma" w:cs="Tahoma"/>
                <w:b/>
                <w:bCs/>
                <w:sz w:val="14"/>
                <w:szCs w:val="14"/>
              </w:rPr>
              <w:t>г.</w:t>
            </w:r>
          </w:p>
        </w:tc>
      </w:tr>
    </w:tbl>
    <w:p w14:paraId="2CC31C8D" w14:textId="5E4EF63D" w:rsidR="00914763" w:rsidRPr="008C1D9C" w:rsidRDefault="005422CB" w:rsidP="00914763">
      <w:pPr>
        <w:spacing w:after="0" w:line="240" w:lineRule="auto"/>
        <w:jc w:val="both"/>
        <w:rPr>
          <w:rFonts w:ascii="Tahoma" w:eastAsia="Times New Roman" w:hAnsi="Tahoma" w:cs="Tahoma"/>
          <w:sz w:val="14"/>
          <w:szCs w:val="14"/>
          <w:lang w:eastAsia="ru-RU"/>
        </w:rPr>
      </w:pPr>
      <w:sdt>
        <w:sdtPr>
          <w:rPr>
            <w:rFonts w:ascii="Tahoma" w:hAnsi="Tahoma" w:cs="Tahoma"/>
            <w:sz w:val="14"/>
            <w:szCs w:val="14"/>
          </w:rPr>
          <w:alias w:val="{%&lt;Головная организация.Название.Полное&gt;%}"/>
          <w:tag w:val="tensor_te_exp:7b253cd093d0bed0bbd0bed0b2d0bdd0b0d18f20d0bed180d0b3d0b0d0bdd0b8d0b7d0b0d186d0b8d18f2ed09dd0b0d0b7d0b2d0b0d0bdd0b8d0b52ed09fd0bed0bbd0bdd0bed0b53e257d"/>
          <w:id w:val="-137875961"/>
        </w:sdtPr>
        <w:sdtEndPr/>
        <w:sdtContent>
          <w:r w:rsidR="00914763" w:rsidRPr="008C1D9C">
            <w:rPr>
              <w:rFonts w:ascii="Tahoma" w:eastAsia="Times New Roman" w:hAnsi="Tahoma" w:cs="Tahoma"/>
              <w:sz w:val="14"/>
              <w:szCs w:val="14"/>
              <w:lang w:eastAsia="ru-RU"/>
            </w:rPr>
            <w:t>Общество с ограниченной ответственностью "Компания "Тензор"</w:t>
          </w:r>
        </w:sdtContent>
      </w:sdt>
      <w:r w:rsidR="00914763" w:rsidRPr="008C1D9C">
        <w:rPr>
          <w:rFonts w:ascii="Tahoma" w:eastAsia="Times New Roman" w:hAnsi="Tahoma" w:cs="Tahoma"/>
          <w:sz w:val="14"/>
          <w:szCs w:val="14"/>
          <w:lang w:eastAsia="ru-RU"/>
        </w:rPr>
        <w:t>,  именуемое в дальнейшем Исполнитель</w:t>
      </w:r>
      <w:r w:rsidR="00337AA8">
        <w:rPr>
          <w:rFonts w:ascii="Tahoma" w:eastAsia="Times New Roman" w:hAnsi="Tahoma" w:cs="Tahoma"/>
          <w:sz w:val="14"/>
          <w:szCs w:val="14"/>
          <w:lang w:eastAsia="ru-RU"/>
        </w:rPr>
        <w:t xml:space="preserve"> (а равно – Лицензиар)</w:t>
      </w:r>
      <w:r w:rsidR="00914763" w:rsidRPr="008C1D9C">
        <w:rPr>
          <w:rFonts w:ascii="Tahoma" w:eastAsia="Times New Roman" w:hAnsi="Tahoma" w:cs="Tahoma"/>
          <w:sz w:val="14"/>
          <w:szCs w:val="14"/>
          <w:lang w:eastAsia="ru-RU"/>
        </w:rPr>
        <w:t xml:space="preserve">, с одной стороны, и </w:t>
      </w:r>
      <w:sdt>
        <w:sdtPr>
          <w:rPr>
            <w:rFonts w:ascii="Tahoma" w:hAnsi="Tahoma" w:cs="Tahoma"/>
            <w:sz w:val="14"/>
            <w:szCs w:val="14"/>
          </w:rPr>
          <w:alias w:val="{%if (&lt;Контрагент.Является ИП&gt; &amp;&amp; (&lt;Контрагент.Название.Полное&gt;.indexOf('ИП') !== 0 || &lt;Контрагент.Название.Полное&gt;.indexOf('Индивидуальный предприниматель') !== 0) &amp;&amp; &lt;Контрагент.Название&gt;.indexOf('КФХ')&lt;0) {return 'ИП '+&lt;Контрагент.Название.Полное&gt;} else {if (&lt;Контрагент.Название&gt;.indexOf('КФХ')&gt;-1) return &lt;Контрагент.Название.Короткое&gt;; else return &lt;Контрагент.Название.Полное&gt;;}%}"/>
          <w:tag w:val="tensor_te_exp: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
          <w:id w:val="192507990"/>
        </w:sdtPr>
        <w:sdtEndPr/>
        <w:sdtContent>
          <w:r w:rsidR="00914763" w:rsidRPr="008C1D9C">
            <w:rPr>
              <w:rFonts w:ascii="Tahoma" w:eastAsia="Times New Roman" w:hAnsi="Tahoma" w:cs="Tahoma"/>
              <w:sz w:val="14"/>
              <w:szCs w:val="14"/>
              <w:lang w:eastAsia="ru-RU"/>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w:t>
          </w:r>
        </w:sdtContent>
      </w:sdt>
      <w:r w:rsidR="00914763" w:rsidRPr="008C1D9C">
        <w:rPr>
          <w:rFonts w:ascii="Tahoma" w:eastAsia="Times New Roman" w:hAnsi="Tahoma" w:cs="Tahoma"/>
          <w:sz w:val="14"/>
          <w:szCs w:val="14"/>
          <w:lang w:eastAsia="ru-RU"/>
        </w:rPr>
        <w:t>, именуемый в дальнейшем Заказчик</w:t>
      </w:r>
      <w:r w:rsidR="00337AA8">
        <w:rPr>
          <w:rFonts w:ascii="Tahoma" w:eastAsia="Times New Roman" w:hAnsi="Tahoma" w:cs="Tahoma"/>
          <w:sz w:val="14"/>
          <w:szCs w:val="14"/>
          <w:lang w:eastAsia="ru-RU"/>
        </w:rPr>
        <w:t xml:space="preserve"> (а равно – Лицензиат)</w:t>
      </w:r>
      <w:r w:rsidR="00914763" w:rsidRPr="008C1D9C">
        <w:rPr>
          <w:rFonts w:ascii="Tahoma" w:eastAsia="Times New Roman" w:hAnsi="Tahoma" w:cs="Tahoma"/>
          <w:sz w:val="14"/>
          <w:szCs w:val="14"/>
          <w:lang w:eastAsia="ru-RU"/>
        </w:rPr>
        <w:t>, с другой стороны</w:t>
      </w:r>
      <w:r w:rsidR="003217D3" w:rsidRPr="008C1D9C">
        <w:rPr>
          <w:rFonts w:ascii="Tahoma" w:eastAsia="Times New Roman" w:hAnsi="Tahoma" w:cs="Tahoma"/>
          <w:sz w:val="14"/>
          <w:szCs w:val="14"/>
          <w:lang w:eastAsia="ru-RU"/>
        </w:rPr>
        <w:t>,</w:t>
      </w:r>
      <w:r w:rsidR="00914763" w:rsidRPr="008C1D9C">
        <w:rPr>
          <w:rFonts w:ascii="Tahoma" w:eastAsia="Times New Roman" w:hAnsi="Tahoma" w:cs="Tahoma"/>
          <w:sz w:val="14"/>
          <w:szCs w:val="14"/>
          <w:lang w:eastAsia="ru-RU"/>
        </w:rPr>
        <w:t xml:space="preserve"> </w:t>
      </w:r>
      <w:bookmarkStart w:id="0" w:name="_Hlk185425190"/>
      <w:r w:rsidR="003217D3" w:rsidRPr="008C1D9C">
        <w:rPr>
          <w:rFonts w:ascii="Tahoma" w:hAnsi="Tahoma" w:cs="Tahoma"/>
          <w:sz w:val="14"/>
          <w:szCs w:val="14"/>
        </w:rPr>
        <w:t xml:space="preserve">в соответствии с п. </w:t>
      </w:r>
      <w:r w:rsidR="00474C88" w:rsidRPr="008C1D9C">
        <w:rPr>
          <w:rFonts w:ascii="Tahoma" w:hAnsi="Tahoma" w:cs="Tahoma"/>
          <w:sz w:val="14"/>
          <w:szCs w:val="14"/>
        </w:rPr>
        <w:t>4</w:t>
      </w:r>
      <w:r w:rsidR="003217D3" w:rsidRPr="008C1D9C">
        <w:rPr>
          <w:rFonts w:ascii="Tahoma" w:hAnsi="Tahoma" w:cs="Tahoma"/>
          <w:sz w:val="14"/>
          <w:szCs w:val="1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bookmarkEnd w:id="0"/>
      <w:r w:rsidR="003217D3" w:rsidRPr="008C1D9C">
        <w:rPr>
          <w:rFonts w:ascii="Tahoma" w:hAnsi="Tahoma" w:cs="Tahoma"/>
          <w:sz w:val="14"/>
          <w:szCs w:val="14"/>
        </w:rPr>
        <w:t xml:space="preserve">, </w:t>
      </w:r>
      <w:r w:rsidR="00586B5F" w:rsidRPr="008C1D9C">
        <w:rPr>
          <w:rFonts w:ascii="Tahoma" w:hAnsi="Tahoma" w:cs="Tahoma"/>
          <w:b/>
          <w:bCs/>
          <w:sz w:val="14"/>
          <w:szCs w:val="14"/>
        </w:rPr>
        <w:t xml:space="preserve">итоговым протоколом закупочной сессии № _________________ от ____________ г. </w:t>
      </w:r>
      <w:bookmarkStart w:id="1" w:name="_Hlk229577803"/>
      <w:r w:rsidR="00586B5F" w:rsidRPr="008C1D9C">
        <w:rPr>
          <w:rFonts w:ascii="Tahoma" w:hAnsi="Tahoma" w:cs="Tahoma"/>
          <w:b/>
          <w:bCs/>
          <w:sz w:val="14"/>
          <w:szCs w:val="14"/>
        </w:rPr>
        <w:t>о признании закупки несостоявшейся</w:t>
      </w:r>
      <w:bookmarkEnd w:id="1"/>
      <w:r w:rsidR="00586B5F" w:rsidRPr="008C1D9C">
        <w:rPr>
          <w:rFonts w:ascii="Tahoma" w:hAnsi="Tahoma" w:cs="Tahoma"/>
          <w:sz w:val="14"/>
          <w:szCs w:val="14"/>
        </w:rPr>
        <w:t>, размещенным на сайте АО «Единый агрегатор торговли» по адресу: </w:t>
      </w:r>
      <w:hyperlink r:id="rId5" w:tgtFrame="_blank" w:history="1">
        <w:r w:rsidR="00586B5F" w:rsidRPr="008C1D9C">
          <w:rPr>
            <w:rStyle w:val="a6"/>
            <w:rFonts w:ascii="Tahoma" w:hAnsi="Tahoma" w:cs="Tahoma"/>
            <w:sz w:val="14"/>
            <w:szCs w:val="14"/>
          </w:rPr>
          <w:t>https://agregatoreat.ru</w:t>
        </w:r>
      </w:hyperlink>
      <w:r w:rsidR="00586B5F" w:rsidRPr="008C1D9C">
        <w:rPr>
          <w:rStyle w:val="a6"/>
          <w:rFonts w:ascii="Tahoma" w:hAnsi="Tahoma" w:cs="Tahoma"/>
          <w:sz w:val="14"/>
          <w:szCs w:val="14"/>
        </w:rPr>
        <w:t xml:space="preserve">, </w:t>
      </w:r>
      <w:r w:rsidR="00914763" w:rsidRPr="008C1D9C">
        <w:rPr>
          <w:rFonts w:ascii="Tahoma" w:eastAsia="Times New Roman" w:hAnsi="Tahoma" w:cs="Tahoma"/>
          <w:sz w:val="14"/>
          <w:szCs w:val="14"/>
          <w:lang w:eastAsia="ru-RU"/>
        </w:rPr>
        <w:t>заключили настоящий договор о нижеследующем.</w:t>
      </w:r>
    </w:p>
    <w:p w14:paraId="542B16CD" w14:textId="77777777" w:rsidR="00914763" w:rsidRPr="008C1D9C" w:rsidRDefault="00914763" w:rsidP="00914763">
      <w:pPr>
        <w:pStyle w:val="a5"/>
        <w:numPr>
          <w:ilvl w:val="0"/>
          <w:numId w:val="7"/>
        </w:numPr>
        <w:spacing w:before="0" w:after="0"/>
        <w:jc w:val="center"/>
        <w:rPr>
          <w:rFonts w:cs="Tahoma"/>
          <w:b/>
          <w:bCs/>
          <w:color w:val="auto"/>
          <w:sz w:val="14"/>
          <w:szCs w:val="14"/>
        </w:rPr>
      </w:pPr>
      <w:r w:rsidRPr="008C1D9C">
        <w:rPr>
          <w:rFonts w:cs="Tahoma"/>
          <w:b/>
          <w:bCs/>
          <w:color w:val="auto"/>
          <w:sz w:val="14"/>
          <w:szCs w:val="14"/>
        </w:rPr>
        <w:t>Предмет договора</w:t>
      </w:r>
    </w:p>
    <w:p w14:paraId="14169E8D" w14:textId="77777777" w:rsidR="00914763" w:rsidRPr="008C1D9C" w:rsidRDefault="00914763" w:rsidP="00914763">
      <w:pPr>
        <w:pStyle w:val="a5"/>
        <w:numPr>
          <w:ilvl w:val="1"/>
          <w:numId w:val="7"/>
        </w:numPr>
        <w:spacing w:before="0" w:after="0"/>
        <w:rPr>
          <w:rFonts w:cs="Tahoma"/>
          <w:color w:val="auto"/>
          <w:sz w:val="14"/>
          <w:szCs w:val="14"/>
        </w:rPr>
      </w:pPr>
      <w:r w:rsidRPr="008C1D9C">
        <w:rPr>
          <w:rFonts w:cs="Tahoma"/>
          <w:color w:val="auto"/>
          <w:sz w:val="14"/>
          <w:szCs w:val="14"/>
        </w:rPr>
        <w:t xml:space="preserve">По настоящему Договору Исполнитель обязуется оказать следующие услуги на возмездной основе: </w:t>
      </w:r>
    </w:p>
    <w:tbl>
      <w:tblPr>
        <w:tblW w:w="10426" w:type="dxa"/>
        <w:tblInd w:w="314" w:type="dxa"/>
        <w:tblLayout w:type="fixed"/>
        <w:tblLook w:val="04A0" w:firstRow="1" w:lastRow="0" w:firstColumn="1" w:lastColumn="0" w:noHBand="0" w:noVBand="1"/>
      </w:tblPr>
      <w:tblGrid>
        <w:gridCol w:w="284"/>
        <w:gridCol w:w="10142"/>
      </w:tblGrid>
      <w:tr w:rsidR="00914763" w:rsidRPr="00337AA8" w14:paraId="7FF013AF" w14:textId="77777777" w:rsidTr="500051DB">
        <w:trPr>
          <w:trHeight w:val="186"/>
        </w:trPr>
        <w:tc>
          <w:tcPr>
            <w:tcW w:w="284" w:type="dxa"/>
            <w:vAlign w:val="center"/>
            <w:hideMark/>
          </w:tcPr>
          <w:p w14:paraId="42CD462A" w14:textId="77777777" w:rsidR="00914763" w:rsidRPr="00337AA8" w:rsidRDefault="00914763" w:rsidP="00BE71CD">
            <w:pPr>
              <w:pStyle w:val="a5"/>
              <w:numPr>
                <w:ilvl w:val="0"/>
                <w:numId w:val="11"/>
              </w:numPr>
              <w:spacing w:before="0" w:after="0"/>
              <w:jc w:val="right"/>
              <w:rPr>
                <w:rFonts w:cs="Tahoma"/>
                <w:b/>
                <w:sz w:val="14"/>
                <w:szCs w:val="14"/>
              </w:rPr>
            </w:pPr>
          </w:p>
        </w:tc>
        <w:tc>
          <w:tcPr>
            <w:tcW w:w="10142" w:type="dxa"/>
            <w:hideMark/>
          </w:tcPr>
          <w:p w14:paraId="580982E9" w14:textId="36B481D8" w:rsidR="00914763" w:rsidRPr="00337AA8" w:rsidRDefault="005422CB" w:rsidP="500051DB">
            <w:pPr>
              <w:spacing w:after="0" w:line="240" w:lineRule="auto"/>
              <w:jc w:val="both"/>
              <w:rPr>
                <w:rFonts w:ascii="Tahoma" w:hAnsi="Tahoma" w:cs="Tahoma"/>
                <w:b/>
                <w:sz w:val="14"/>
                <w:szCs w:val="14"/>
                <w:lang w:eastAsia="ru-RU"/>
              </w:rPr>
            </w:pPr>
            <w:sdt>
              <w:sdtPr>
                <w:rPr>
                  <w:rFonts w:ascii="Tahoma" w:hAnsi="Tahoma" w:cs="Tahoma"/>
                  <w:b/>
                  <w:sz w:val="14"/>
                  <w:szCs w:val="14"/>
                </w:rPr>
                <w:alias w:val="{%var result = &lt;Документ.Номенклатура.Наименование&gt;, comment = &lt;Документ.Номенклатура.Дополнение&gt;, arr = ['X5549630720', 'X8943195', 'X85825884414', 'X4312909482', 'X10006912576']; if (arr.includes(&lt;Документ.Номенклатура.Номер&gt;) &amp;&amp; comment.toLowerCase().includes('мероприя')) {result += (' ' + comment)}; if (&lt;Документ.Номенклатура.Номер&gt; == 'X6147818') result += ' '+comment; return result;%}"/>
                <w:tag w:val="tensor_te_exp: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"/>
                <w:id w:val="-86227378"/>
              </w:sdtPr>
              <w:sdtEndPr/>
              <w:sdtContent>
                <w:r w:rsidR="46D441A8" w:rsidRPr="00337AA8">
                  <w:rPr>
                    <w:rFonts w:ascii="Tahoma" w:eastAsia="TensorFont" w:hAnsi="Tahoma" w:cs="Tahoma"/>
                    <w:b/>
                    <w:sz w:val="14"/>
                    <w:szCs w:val="14"/>
                  </w:rPr>
                  <w:t xml:space="preserve">Запуск </w:t>
                </w:r>
                <w:proofErr w:type="spellStart"/>
                <w:r w:rsidR="46D441A8" w:rsidRPr="00337AA8">
                  <w:rPr>
                    <w:rFonts w:ascii="Tahoma" w:eastAsia="TensorFont" w:hAnsi="Tahoma" w:cs="Tahoma"/>
                    <w:b/>
                    <w:sz w:val="14"/>
                    <w:szCs w:val="14"/>
                  </w:rPr>
                  <w:t>Saby</w:t>
                </w:r>
                <w:proofErr w:type="spellEnd"/>
                <w:r w:rsidR="46D441A8" w:rsidRPr="00337AA8">
                  <w:rPr>
                    <w:rFonts w:ascii="Tahoma" w:eastAsia="TensorFont" w:hAnsi="Tahoma" w:cs="Tahoma"/>
                    <w:b/>
                    <w:sz w:val="14"/>
                    <w:szCs w:val="14"/>
                  </w:rPr>
                  <w:t xml:space="preserve"> </w:t>
                </w:r>
                <w:proofErr w:type="spellStart"/>
                <w:r w:rsidR="46D441A8" w:rsidRPr="00337AA8">
                  <w:rPr>
                    <w:rFonts w:ascii="Tahoma" w:eastAsia="TensorFont" w:hAnsi="Tahoma" w:cs="Tahoma"/>
                    <w:b/>
                    <w:sz w:val="14"/>
                    <w:szCs w:val="14"/>
                  </w:rPr>
                  <w:t>Docs</w:t>
                </w:r>
                <w:proofErr w:type="spellEnd"/>
                <w:r w:rsidR="46D441A8" w:rsidRPr="00337AA8">
                  <w:rPr>
                    <w:rFonts w:ascii="Tahoma" w:eastAsia="TensorFont" w:hAnsi="Tahoma" w:cs="Tahoma"/>
                    <w:b/>
                    <w:sz w:val="14"/>
                    <w:szCs w:val="14"/>
                  </w:rPr>
                  <w:t>, Интеграция с 1С</w:t>
                </w:r>
              </w:sdtContent>
            </w:sdt>
            <w:sdt>
              <w:sdtPr>
                <w:rPr>
                  <w:rFonts w:ascii="Tahoma" w:hAnsi="Tahoma" w:cs="Tahoma"/>
                  <w:b/>
                  <w:sz w:val="14"/>
                  <w:szCs w:val="14"/>
                </w:rPr>
                <w:alias w:val="{%фильтр: ((ПолучитьСписокНоменклатурыДляДоговора('Договор оказания услуг')).indexOf(&lt;Документ.Номенклатура.Номер&gt;) == -1 &amp;&amp; ([1, '1', 'Услуги и работы'].indexOf(&lt;Документ.Номенклатура.Тип&gt;) &gt; -1 || &lt;Документ.Номенклатура.Категория&gt; =='Комплект IT' ) &amp;&amp; (!&lt;Документ.Номенклатура.Иерархия.Идентификатор раздела&gt;) &amp;&amp; &lt;Документ.Номенклатура.Номер&gt;!='X9454733' &amp;&amp; &lt;Документ.Номенклатура.Номер&gt;!='X7669935') || &lt;Документ.Номенклатура.Номер&gt; == 'X7698229'%}"/>
                <w:tag w:val="tensor_te_exp:7b25d184d0b8d0bbd18cd182d1803a202828d09fd0bed0bbd183d187d0b8d182d18cd0a1d0bfd0b8d181d0bed0bad09dd0bed0bcd0b5d0bdd0bad0bbd0b0d182d183d180d18bd094d0bbd18fd094d0bed0b3d0bed0b2d0bed180d0b02827d094d0bed0b3d0bed0b2d0bed18020d0bed0bad0b0d0b7d0b0d0bdd0b8d18f20d183d181d0bbd183d0b32729292e696e6465784f66283cd094d0bed0bad183d0bcd0b5d0bdd1822ed09dd0bed0bcd0b5d0bdd0bad0bbd0b0d182d183d180d0b02ed09dd0bed0bcd0b5d1803e29203d3d202d3120262620285b312c202731272c2027d0a3d181d0bbd183d0b3d0b820d0b820d180d0b0d0b1d0bed182d18b275d2e696e6465784f66283cd094d0bed0bad183d0bcd0b5d0bdd1822ed09dd0bed0bcd0b5d0bdd0bad0bbd0b0d182d183d180d0b02ed0a2d0b8d0bf3e29203e202d31207c7c203cd094d0bed0bad183d0bcd0b5d0bdd1822ed09dd0bed0bcd0b5d0bdd0bad0bbd0b0d182d183d180d0b02ed09ad0b0d182d0b5d0b3d0bed180d0b8d18f3e203d3d27d09ad0bed0bcd0bfd0bbd0b5d0bad1822049542720292026262028213cd094d0bed0bad183d0bcd0b5d0bdd1822ed09dd0bed0bcd0b5d0bdd0bad0bbd0b0d182d183d180d0b02ed098d0b5d180d0b0d180d185d0b8d18f2ed098d0b4d0b5d0bdd182d0b8d184d0b8d0bad0b0d182d0bed18020d180d0b0d0b7d0b4d0b5d0bbd0b03e29202626203cd094d0bed0bad183d0bcd0b5d0bdd1822ed09dd0bed0bcd0b5d0bdd0bad0bbd0b0d182d183d180d0b02ed09dd0bed0bcd0b5d1803e213d27583934353437333327202626203cd094d0bed0bad183d0bcd0b5d0bdd1822ed09dd0bed0bcd0b5d0bdd0bad0bbd0b0d182d183d180d0b02ed09dd0bed0bcd0b5d1803e213d2758373636393933352729207c7c203cd094d0bed0bad183d0bcd0b5d0bdd1822ed09dd0bed0bcd0b5d0bdd0bad0bbd0b0d182d183d180d0b02ed09dd0bed0bcd0b5d1803e203d3d2027583736393832323927257d"/>
                <w:id w:val="1639994981"/>
              </w:sdtPr>
              <w:sdtEndPr/>
              <w:sdtContent/>
            </w:sdt>
            <w:sdt>
              <w:sdtPr>
                <w:rPr>
                  <w:rFonts w:ascii="Tahoma" w:hAnsi="Tahoma" w:cs="Tahoma"/>
                  <w:b/>
                  <w:sz w:val="14"/>
                  <w:szCs w:val="14"/>
                </w:rPr>
                <w:alias w:val="{%if (&lt;Документ.Номенклатура.Номер&gt; == 'X8171372') return ' (1 услуга по настройке одной пары организаций)'%}"/>
                <w:tag w:val="tensor_te_exp:7b256966c2a0283cd094d0bed0bad183d0bcd0b5d0bdd1822ed09dd0bed0bcd0b5d0bdd0bad0bbd0b0d182d183d180d0b02ed09dd0bed0bcd0b5d1803e203d3d202758383137313337322729c2a072657475726ec2a027c2a0283120d183d181d0bbd183d0b3d0b020d0bfd0be20d0bdd0b0d181d182d180d0bed0b9d0bad0b520d0bed0b4d0bdd0bed0b920d0bfd0b0d180d18b20d0bed180d0b3d0b0d0bdd0b8d0b7d0b0d186d0b8d0b92927257d"/>
                <w:id w:val="-1311708569"/>
                <w:showingPlcHdr/>
              </w:sdtPr>
              <w:sdtEndPr/>
              <w:sdtContent>
                <w:r w:rsidR="001741CE" w:rsidRPr="00337AA8">
                  <w:rPr>
                    <w:rFonts w:ascii="Tahoma" w:hAnsi="Tahoma" w:cs="Tahoma"/>
                    <w:b/>
                    <w:sz w:val="14"/>
                    <w:szCs w:val="14"/>
                  </w:rPr>
                  <w:t xml:space="preserve">     </w:t>
                </w:r>
              </w:sdtContent>
            </w:sdt>
          </w:p>
        </w:tc>
      </w:tr>
    </w:tbl>
    <w:p w14:paraId="58A88798" w14:textId="1A906D8B" w:rsidR="00337AA8" w:rsidRPr="00337AA8" w:rsidRDefault="00337AA8" w:rsidP="00337AA8">
      <w:pPr>
        <w:pStyle w:val="a5"/>
        <w:spacing w:after="0"/>
        <w:ind w:left="357"/>
        <w:rPr>
          <w:rFonts w:cs="Tahoma"/>
          <w:color w:val="auto"/>
          <w:sz w:val="14"/>
          <w:szCs w:val="14"/>
        </w:rPr>
      </w:pPr>
      <w:r>
        <w:rPr>
          <w:rFonts w:cs="Tahoma"/>
          <w:color w:val="auto"/>
          <w:sz w:val="14"/>
          <w:szCs w:val="14"/>
        </w:rPr>
        <w:t xml:space="preserve">а также передать </w:t>
      </w:r>
      <w:r w:rsidRPr="00337AA8">
        <w:rPr>
          <w:rFonts w:cs="Tahoma"/>
          <w:color w:val="auto"/>
          <w:sz w:val="14"/>
          <w:szCs w:val="14"/>
        </w:rPr>
        <w:t xml:space="preserve">простую (неисключительную) лицензию использования </w:t>
      </w:r>
      <w:r>
        <w:rPr>
          <w:rFonts w:cs="Tahoma"/>
          <w:color w:val="auto"/>
          <w:sz w:val="14"/>
          <w:szCs w:val="14"/>
        </w:rPr>
        <w:t xml:space="preserve">программного обеспечения </w:t>
      </w:r>
      <w:proofErr w:type="spellStart"/>
      <w:r>
        <w:rPr>
          <w:rFonts w:cs="Tahoma"/>
          <w:color w:val="auto"/>
          <w:sz w:val="14"/>
          <w:szCs w:val="14"/>
          <w:lang w:val="en-US"/>
        </w:rPr>
        <w:t>Saby</w:t>
      </w:r>
      <w:proofErr w:type="spellEnd"/>
      <w:r>
        <w:rPr>
          <w:rFonts w:cs="Tahoma"/>
          <w:color w:val="auto"/>
          <w:sz w:val="14"/>
          <w:szCs w:val="14"/>
        </w:rPr>
        <w:t xml:space="preserve"> </w:t>
      </w:r>
      <w:r w:rsidRPr="00337AA8">
        <w:rPr>
          <w:rFonts w:cs="Tahoma"/>
          <w:color w:val="auto"/>
          <w:sz w:val="14"/>
          <w:szCs w:val="14"/>
        </w:rPr>
        <w:t xml:space="preserve">(далее </w:t>
      </w:r>
      <w:r>
        <w:rPr>
          <w:rFonts w:cs="Tahoma"/>
          <w:color w:val="auto"/>
          <w:sz w:val="14"/>
          <w:szCs w:val="14"/>
        </w:rPr>
        <w:t>–</w:t>
      </w:r>
      <w:r w:rsidRPr="00337AA8">
        <w:rPr>
          <w:rFonts w:cs="Tahoma"/>
          <w:color w:val="auto"/>
          <w:sz w:val="14"/>
          <w:szCs w:val="14"/>
        </w:rPr>
        <w:t xml:space="preserve"> Программы</w:t>
      </w:r>
      <w:r>
        <w:rPr>
          <w:rFonts w:cs="Tahoma"/>
          <w:color w:val="auto"/>
          <w:sz w:val="14"/>
          <w:szCs w:val="14"/>
        </w:rPr>
        <w:t>)</w:t>
      </w:r>
      <w:r w:rsidRPr="00337AA8">
        <w:rPr>
          <w:rFonts w:cs="Tahoma"/>
          <w:color w:val="auto"/>
          <w:sz w:val="14"/>
          <w:szCs w:val="14"/>
        </w:rPr>
        <w:t xml:space="preserve"> в следующей конфигурации: </w:t>
      </w:r>
    </w:p>
    <w:p w14:paraId="2C112105" w14:textId="66FA5B7C" w:rsidR="00337AA8" w:rsidRPr="00337AA8" w:rsidRDefault="00337AA8" w:rsidP="00337AA8">
      <w:pPr>
        <w:pStyle w:val="a5"/>
        <w:numPr>
          <w:ilvl w:val="0"/>
          <w:numId w:val="16"/>
        </w:numPr>
        <w:spacing w:before="0" w:after="0"/>
        <w:ind w:left="851"/>
        <w:rPr>
          <w:rFonts w:cs="Tahoma"/>
          <w:b/>
          <w:color w:val="auto"/>
          <w:sz w:val="14"/>
          <w:szCs w:val="14"/>
        </w:rPr>
      </w:pPr>
      <w:r w:rsidRPr="00337AA8">
        <w:rPr>
          <w:rFonts w:cs="Tahoma"/>
          <w:b/>
          <w:color w:val="auto"/>
          <w:sz w:val="14"/>
          <w:szCs w:val="14"/>
        </w:rPr>
        <w:t xml:space="preserve">Права использования </w:t>
      </w:r>
      <w:proofErr w:type="spellStart"/>
      <w:r w:rsidRPr="00337AA8">
        <w:rPr>
          <w:rFonts w:cs="Tahoma"/>
          <w:b/>
          <w:color w:val="auto"/>
          <w:sz w:val="14"/>
          <w:szCs w:val="14"/>
        </w:rPr>
        <w:t>Saby</w:t>
      </w:r>
      <w:proofErr w:type="spellEnd"/>
      <w:r w:rsidRPr="00337AA8">
        <w:rPr>
          <w:rFonts w:cs="Tahoma"/>
          <w:b/>
          <w:color w:val="auto"/>
          <w:sz w:val="14"/>
          <w:szCs w:val="14"/>
        </w:rPr>
        <w:t xml:space="preserve"> </w:t>
      </w:r>
      <w:proofErr w:type="spellStart"/>
      <w:r w:rsidRPr="00337AA8">
        <w:rPr>
          <w:rFonts w:cs="Tahoma"/>
          <w:b/>
          <w:color w:val="auto"/>
          <w:sz w:val="14"/>
          <w:szCs w:val="14"/>
        </w:rPr>
        <w:t>Docs</w:t>
      </w:r>
      <w:proofErr w:type="spellEnd"/>
      <w:r w:rsidRPr="00337AA8">
        <w:rPr>
          <w:rFonts w:cs="Tahoma"/>
          <w:b/>
          <w:color w:val="auto"/>
          <w:sz w:val="14"/>
          <w:szCs w:val="14"/>
        </w:rPr>
        <w:t xml:space="preserve">, 500 документов - 1 шт.      </w:t>
      </w:r>
      <w:r w:rsidRPr="00337AA8">
        <w:rPr>
          <w:rFonts w:cs="Tahoma"/>
          <w:b/>
          <w:color w:val="auto"/>
          <w:sz w:val="14"/>
          <w:szCs w:val="14"/>
        </w:rPr>
        <w:cr/>
      </w:r>
    </w:p>
    <w:p w14:paraId="78A6F97E" w14:textId="65C75B94" w:rsidR="00931BA2" w:rsidRPr="008C1D9C" w:rsidRDefault="00914763" w:rsidP="00931BA2">
      <w:pPr>
        <w:pStyle w:val="a5"/>
        <w:numPr>
          <w:ilvl w:val="1"/>
          <w:numId w:val="7"/>
        </w:numPr>
        <w:spacing w:before="0" w:after="0"/>
        <w:rPr>
          <w:rFonts w:cs="Tahoma"/>
          <w:color w:val="auto"/>
          <w:sz w:val="14"/>
          <w:szCs w:val="14"/>
        </w:rPr>
      </w:pPr>
      <w:r w:rsidRPr="008C1D9C">
        <w:rPr>
          <w:rFonts w:cs="Tahoma"/>
          <w:color w:val="auto"/>
          <w:sz w:val="14"/>
          <w:szCs w:val="14"/>
        </w:rPr>
        <w:t>Заказчик обязуется:</w:t>
      </w:r>
    </w:p>
    <w:p w14:paraId="47919529" w14:textId="77777777" w:rsidR="001741CE" w:rsidRPr="008C1D9C" w:rsidRDefault="00914763" w:rsidP="001741CE">
      <w:pPr>
        <w:pStyle w:val="a5"/>
        <w:numPr>
          <w:ilvl w:val="0"/>
          <w:numId w:val="12"/>
        </w:numPr>
        <w:spacing w:after="0"/>
        <w:rPr>
          <w:rFonts w:cs="Tahoma"/>
          <w:color w:val="auto"/>
          <w:sz w:val="14"/>
          <w:szCs w:val="14"/>
        </w:rPr>
      </w:pPr>
      <w:r w:rsidRPr="008C1D9C">
        <w:rPr>
          <w:rFonts w:cs="Tahoma"/>
          <w:color w:val="auto"/>
          <w:sz w:val="14"/>
          <w:szCs w:val="14"/>
        </w:rPr>
        <w:t>принять и оплатить оказанные Исполнителем услуги на условиях и в порядке, установленных разделом 2 настоящего договора.</w:t>
      </w:r>
    </w:p>
    <w:p w14:paraId="0BB77FFE" w14:textId="1520E346" w:rsidR="001741CE" w:rsidRPr="008C1D9C" w:rsidRDefault="001741CE" w:rsidP="001741CE">
      <w:pPr>
        <w:pStyle w:val="a5"/>
        <w:numPr>
          <w:ilvl w:val="0"/>
          <w:numId w:val="12"/>
        </w:numPr>
        <w:spacing w:after="0"/>
        <w:rPr>
          <w:rFonts w:cs="Tahoma"/>
          <w:color w:val="auto"/>
          <w:sz w:val="14"/>
          <w:szCs w:val="14"/>
        </w:rPr>
      </w:pPr>
      <w:r w:rsidRPr="008C1D9C">
        <w:rPr>
          <w:rFonts w:cs="Tahoma"/>
          <w:color w:val="auto"/>
          <w:sz w:val="14"/>
          <w:szCs w:val="14"/>
        </w:rPr>
        <w:t>принять и оплатить простую (неисключительную) лиц</w:t>
      </w:r>
      <w:r w:rsidR="00337AA8">
        <w:rPr>
          <w:rFonts w:cs="Tahoma"/>
          <w:color w:val="auto"/>
          <w:sz w:val="14"/>
          <w:szCs w:val="14"/>
        </w:rPr>
        <w:t>ензию использования Программы.</w:t>
      </w:r>
    </w:p>
    <w:p w14:paraId="177B2519" w14:textId="146BABEC" w:rsidR="001741CE" w:rsidRDefault="001741CE" w:rsidP="00337AA8">
      <w:pPr>
        <w:pStyle w:val="a5"/>
        <w:numPr>
          <w:ilvl w:val="1"/>
          <w:numId w:val="7"/>
        </w:numPr>
        <w:spacing w:after="0"/>
        <w:textAlignment w:val="baseline"/>
        <w:rPr>
          <w:rFonts w:cs="Tahoma"/>
          <w:sz w:val="14"/>
          <w:szCs w:val="14"/>
        </w:rPr>
      </w:pPr>
      <w:r w:rsidRPr="00337AA8">
        <w:rPr>
          <w:rFonts w:cs="Tahoma"/>
          <w:sz w:val="14"/>
          <w:szCs w:val="14"/>
        </w:rPr>
        <w:t xml:space="preserve">Функциональные возможности прав описаны на официальном сайте </w:t>
      </w:r>
      <w:sdt>
        <w:sdtPr>
          <w:alias w:val="{%&lt;Наша организация.Дополнительно.ИНН&gt; == &quot;7605016030&quot; ? &quot;Лицензиара&quot; : &quot;Лицензиата&quot;%}"/>
          <w:tag w:val="tensor_te_exp:7b253cd09dd0b0d188d0b020d0bed180d0b3d0b0d0bdd0b8d0b7d0b0d186d0b8d18f2ed094d0bed0bfd0bed0bbd0bdd0b8d182d0b5d0bbd18cd0bdd0be2ed098d09dd09d3e203d3d20223736303530313630333022203f2022d09bd0b8d186d0b5d0bdd0b7d0b8d0b0d180d0b022203a2022d09bd0b8d186d0b5d0bdd0b7d0b8d0b0d182d0b022257d"/>
          <w:id w:val="520206865"/>
        </w:sdtPr>
        <w:sdtEndPr/>
        <w:sdtContent>
          <w:r w:rsidRPr="00337AA8">
            <w:rPr>
              <w:rFonts w:cs="Tahoma"/>
              <w:b/>
              <w:bCs/>
              <w:sz w:val="14"/>
              <w:szCs w:val="14"/>
            </w:rPr>
            <w:t>Лицензиара</w:t>
          </w:r>
        </w:sdtContent>
      </w:sdt>
      <w:r w:rsidRPr="00337AA8">
        <w:rPr>
          <w:rFonts w:cs="Tahoma"/>
          <w:b/>
          <w:bCs/>
          <w:sz w:val="14"/>
          <w:szCs w:val="14"/>
        </w:rPr>
        <w:t xml:space="preserve"> </w:t>
      </w:r>
      <w:hyperlink r:id="rId6">
        <w:r w:rsidRPr="00337AA8">
          <w:rPr>
            <w:rStyle w:val="a6"/>
            <w:rFonts w:cs="Tahoma"/>
            <w:sz w:val="14"/>
            <w:szCs w:val="14"/>
            <w:lang w:val="en-US"/>
          </w:rPr>
          <w:t>https</w:t>
        </w:r>
        <w:r w:rsidRPr="00337AA8">
          <w:rPr>
            <w:rStyle w:val="a6"/>
            <w:rFonts w:cs="Tahoma"/>
            <w:sz w:val="14"/>
            <w:szCs w:val="14"/>
          </w:rPr>
          <w:t>://</w:t>
        </w:r>
        <w:proofErr w:type="spellStart"/>
        <w:r w:rsidRPr="00337AA8">
          <w:rPr>
            <w:rStyle w:val="a6"/>
            <w:rFonts w:cs="Tahoma"/>
            <w:sz w:val="14"/>
            <w:szCs w:val="14"/>
            <w:lang w:val="en-US"/>
          </w:rPr>
          <w:t>saby</w:t>
        </w:r>
        <w:proofErr w:type="spellEnd"/>
        <w:r w:rsidRPr="00337AA8">
          <w:rPr>
            <w:rStyle w:val="a6"/>
            <w:rFonts w:cs="Tahoma"/>
            <w:sz w:val="14"/>
            <w:szCs w:val="14"/>
          </w:rPr>
          <w:t>.</w:t>
        </w:r>
        <w:proofErr w:type="spellStart"/>
        <w:r w:rsidRPr="00337AA8">
          <w:rPr>
            <w:rStyle w:val="a6"/>
            <w:rFonts w:cs="Tahoma"/>
            <w:sz w:val="14"/>
            <w:szCs w:val="14"/>
            <w:lang w:val="en-US"/>
          </w:rPr>
          <w:t>ru</w:t>
        </w:r>
        <w:proofErr w:type="spellEnd"/>
        <w:r w:rsidRPr="00337AA8">
          <w:rPr>
            <w:rStyle w:val="a6"/>
            <w:rFonts w:cs="Tahoma"/>
            <w:sz w:val="14"/>
            <w:szCs w:val="14"/>
          </w:rPr>
          <w:t>/</w:t>
        </w:r>
        <w:r w:rsidRPr="00337AA8">
          <w:rPr>
            <w:rStyle w:val="a6"/>
            <w:rFonts w:cs="Tahoma"/>
            <w:sz w:val="14"/>
            <w:szCs w:val="14"/>
            <w:lang w:val="en-US"/>
          </w:rPr>
          <w:t>tariffs</w:t>
        </w:r>
      </w:hyperlink>
      <w:hyperlink r:id="rId7"/>
      <w:r w:rsidRPr="00337AA8">
        <w:rPr>
          <w:rFonts w:cs="Tahoma"/>
          <w:sz w:val="14"/>
          <w:szCs w:val="14"/>
        </w:rPr>
        <w:t>.</w:t>
      </w:r>
    </w:p>
    <w:p w14:paraId="7E73CA86" w14:textId="77777777" w:rsidR="00337AA8" w:rsidRPr="00CA408E" w:rsidRDefault="00337AA8" w:rsidP="00337AA8">
      <w:pPr>
        <w:pStyle w:val="a5"/>
        <w:numPr>
          <w:ilvl w:val="1"/>
          <w:numId w:val="7"/>
        </w:numPr>
        <w:spacing w:before="0" w:after="0"/>
        <w:textAlignment w:val="baseline"/>
        <w:rPr>
          <w:rFonts w:cs="Tahoma"/>
          <w:color w:val="auto"/>
          <w:sz w:val="14"/>
          <w:szCs w:val="14"/>
        </w:rPr>
      </w:pPr>
      <w:r w:rsidRPr="08C3AC9B">
        <w:rPr>
          <w:rFonts w:cs="Tahoma"/>
          <w:color w:val="auto"/>
          <w:sz w:val="14"/>
          <w:szCs w:val="14"/>
        </w:rPr>
        <w:t xml:space="preserve">Для использования прав, полученных по настоящему договору, </w:t>
      </w:r>
      <w:sdt>
        <w:sdtPr>
          <w:alias w:val="{%&lt;Наша организация.Дополнительно.ИНН&gt; == &quot;7605016030&quot; ? &quot;Лицензиату&quot; : &quot;Сублицензиату&quot;%}"/>
          <w:tag w:val="tensor_te_exp: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
          <w:id w:val="1928379413"/>
        </w:sdtPr>
        <w:sdtEndPr/>
        <w:sdtContent>
          <w:r w:rsidRPr="08C3AC9B">
            <w:rPr>
              <w:rFonts w:cs="Tahoma"/>
              <w:b/>
              <w:bCs/>
              <w:color w:val="auto"/>
              <w:sz w:val="14"/>
              <w:szCs w:val="14"/>
            </w:rPr>
            <w:t>Лицензиату</w:t>
          </w:r>
        </w:sdtContent>
      </w:sdt>
      <w:r w:rsidRPr="08C3AC9B">
        <w:rPr>
          <w:rFonts w:cs="Tahoma"/>
          <w:b/>
          <w:bCs/>
          <w:color w:val="auto"/>
          <w:sz w:val="14"/>
          <w:szCs w:val="14"/>
        </w:rPr>
        <w:t xml:space="preserve"> </w:t>
      </w:r>
      <w:r w:rsidRPr="08C3AC9B">
        <w:rPr>
          <w:rFonts w:cs="Tahoma"/>
          <w:color w:val="auto"/>
          <w:sz w:val="14"/>
          <w:szCs w:val="14"/>
        </w:rPr>
        <w:t xml:space="preserve">выделяется аккаунт (личный кабинет) № </w:t>
      </w:r>
      <w:sdt>
        <w:sdtPr>
          <w:alias w:val="{%&lt;Документ.Аккаунт.Номер&gt;%}"/>
          <w:tag w:val="tensor_te_exp:7b253cd094d0bed0bad183d0bcd0b5d0bdd1822ed090d0bad0bad0b0d183d0bdd1822ed09dd0bed0bcd0b5d1803e257d"/>
          <w:id w:val="-994800972"/>
        </w:sdtPr>
        <w:sdtEndPr/>
        <w:sdtContent>
          <w:r w:rsidRPr="08C3AC9B">
            <w:rPr>
              <w:rFonts w:cs="Tahoma"/>
              <w:color w:val="auto"/>
              <w:sz w:val="14"/>
              <w:szCs w:val="14"/>
            </w:rPr>
            <w:t>4391716</w:t>
          </w:r>
        </w:sdtContent>
      </w:sdt>
      <w:r w:rsidRPr="08C3AC9B">
        <w:rPr>
          <w:rFonts w:cs="Tahoma"/>
          <w:color w:val="auto"/>
          <w:sz w:val="14"/>
          <w:szCs w:val="14"/>
        </w:rPr>
        <w:t>. </w:t>
      </w:r>
    </w:p>
    <w:p w14:paraId="3B2D6D11" w14:textId="77777777" w:rsidR="00337AA8" w:rsidRPr="00CA408E" w:rsidRDefault="005422CB" w:rsidP="00337AA8">
      <w:pPr>
        <w:pStyle w:val="a5"/>
        <w:numPr>
          <w:ilvl w:val="1"/>
          <w:numId w:val="7"/>
        </w:numPr>
        <w:spacing w:before="0" w:after="0"/>
        <w:textAlignment w:val="baseline"/>
        <w:rPr>
          <w:color w:val="auto"/>
          <w:sz w:val="14"/>
          <w:szCs w:val="14"/>
        </w:rPr>
      </w:pPr>
      <w:sdt>
        <w:sdtPr>
          <w:alias w:val="{%&lt;Наша организация.Дополнительно.ИНН&gt; == &quot;7605016030&quot; ? &quot;Лицензиат&quot; : &quot;Сублицензиат&quot;%}"/>
          <w:tag w:val="tensor_te_exp:7b253cd09dd0b0d188d0b020d0bed180d0b3d0b0d0bdd0b8d0b7d0b0d186d0b8d18f2ed094d0bed0bfd0bed0bbd0bdd0b8d182d0b5d0bbd18cd0bdd0be2ed098d09dd09d3e203d3d20223736303530313630333022203f2022d09bd0b8d186d0b5d0bdd0b7d0b8d0b0d18222203a2022d0a1d183d0b1d0bbd0b8d186d0b5d0bdd0b7d0b8d0b0d18222257d"/>
          <w:id w:val="-2120591419"/>
        </w:sdtPr>
        <w:sdtEndPr/>
        <w:sdtContent>
          <w:r w:rsidR="00337AA8" w:rsidRPr="08C3AC9B">
            <w:rPr>
              <w:rFonts w:cs="Tahoma"/>
              <w:b/>
              <w:bCs/>
              <w:color w:val="auto"/>
              <w:sz w:val="14"/>
              <w:szCs w:val="14"/>
            </w:rPr>
            <w:t>Лицензиат</w:t>
          </w:r>
        </w:sdtContent>
      </w:sdt>
      <w:r w:rsidR="00337AA8" w:rsidRPr="08C3AC9B">
        <w:rPr>
          <w:rFonts w:cs="Tahoma"/>
          <w:b/>
          <w:bCs/>
          <w:color w:val="auto"/>
          <w:sz w:val="14"/>
          <w:szCs w:val="14"/>
        </w:rPr>
        <w:t xml:space="preserve"> </w:t>
      </w:r>
      <w:r w:rsidR="00337AA8" w:rsidRPr="08C3AC9B">
        <w:rPr>
          <w:rFonts w:cs="Tahoma"/>
          <w:color w:val="auto"/>
          <w:sz w:val="14"/>
          <w:szCs w:val="14"/>
        </w:rPr>
        <w:t xml:space="preserve">в соответствии со ст. 428 ГК РФ присоединяется к Регламенту </w:t>
      </w:r>
      <w:r w:rsidR="00337AA8" w:rsidRPr="08C3AC9B">
        <w:rPr>
          <w:color w:val="auto"/>
          <w:sz w:val="14"/>
          <w:szCs w:val="14"/>
        </w:rPr>
        <w:t xml:space="preserve">использования </w:t>
      </w:r>
      <w:proofErr w:type="spellStart"/>
      <w:r w:rsidR="00337AA8" w:rsidRPr="08C3AC9B">
        <w:rPr>
          <w:color w:val="auto"/>
          <w:sz w:val="14"/>
          <w:szCs w:val="14"/>
          <w:lang w:val="en-US"/>
        </w:rPr>
        <w:t>Saby</w:t>
      </w:r>
      <w:proofErr w:type="spellEnd"/>
      <w:r w:rsidR="00337AA8" w:rsidRPr="08C3AC9B">
        <w:rPr>
          <w:rFonts w:cs="Tahoma"/>
          <w:color w:val="auto"/>
          <w:sz w:val="14"/>
          <w:szCs w:val="14"/>
        </w:rPr>
        <w:t xml:space="preserve">, опубликованному по адресу </w:t>
      </w:r>
      <w:hyperlink r:id="rId8">
        <w:r w:rsidR="00337AA8" w:rsidRPr="08C3AC9B">
          <w:rPr>
            <w:rStyle w:val="a6"/>
            <w:rFonts w:cs="Tahoma"/>
            <w:sz w:val="14"/>
            <w:szCs w:val="14"/>
          </w:rPr>
          <w:t>http</w:t>
        </w:r>
        <w:r w:rsidR="00337AA8" w:rsidRPr="08C3AC9B">
          <w:rPr>
            <w:rStyle w:val="a6"/>
            <w:rFonts w:cs="Tahoma"/>
            <w:sz w:val="14"/>
            <w:szCs w:val="14"/>
            <w:lang w:val="en-US"/>
          </w:rPr>
          <w:t>s</w:t>
        </w:r>
        <w:r w:rsidR="00337AA8" w:rsidRPr="08C3AC9B">
          <w:rPr>
            <w:rStyle w:val="a6"/>
            <w:rFonts w:cs="Tahoma"/>
            <w:sz w:val="14"/>
            <w:szCs w:val="14"/>
          </w:rPr>
          <w:t>://saby.ru/</w:t>
        </w:r>
        <w:proofErr w:type="spellStart"/>
        <w:r w:rsidR="00337AA8" w:rsidRPr="08C3AC9B">
          <w:rPr>
            <w:rStyle w:val="a6"/>
            <w:rFonts w:cs="Tahoma"/>
            <w:sz w:val="14"/>
            <w:szCs w:val="14"/>
          </w:rPr>
          <w:t>reglament</w:t>
        </w:r>
        <w:proofErr w:type="spellEnd"/>
      </w:hyperlink>
      <w:r w:rsidR="00337AA8" w:rsidRPr="08C3AC9B">
        <w:rPr>
          <w:rFonts w:cs="Tahoma"/>
          <w:color w:val="auto"/>
          <w:sz w:val="14"/>
          <w:szCs w:val="14"/>
        </w:rPr>
        <w:t xml:space="preserve"> (далее - Регламент). </w:t>
      </w:r>
    </w:p>
    <w:p w14:paraId="01AF4678" w14:textId="58BDFEB7" w:rsidR="00337AA8" w:rsidRPr="00337AA8" w:rsidRDefault="005422CB" w:rsidP="00337AA8">
      <w:pPr>
        <w:pStyle w:val="a5"/>
        <w:numPr>
          <w:ilvl w:val="1"/>
          <w:numId w:val="7"/>
        </w:numPr>
        <w:spacing w:after="0"/>
        <w:textAlignment w:val="baseline"/>
        <w:rPr>
          <w:rFonts w:cs="Tahoma"/>
          <w:sz w:val="14"/>
          <w:szCs w:val="14"/>
        </w:rPr>
      </w:pPr>
      <w:sdt>
        <w:sdtPr>
          <w:alias w:val="{%&lt;Наша организация.Дополнительно.ИНН&gt; == &quot;7605016030&quot; ? &quot;Исключительные имущественные права на Программу принадлежат ООО \&quot;Компания \&quot;Тензор\&quot; (свидетельство об официальной регистрации программы для ЭВМ №2025619815 от 18.04.2025). На основании Приказа Минкомсвязи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32.&quot; : &quot;Исключительные имущественные права на Программу принадлежат ООО \&quot;Компания \&quot;Тензор\&quot; (свидетельство об официальной регистрации программы для ЭВМ №2025619815 от 18.04.2025, опубликованы по адресу https://saby.ru/o_kompanii/Licenzii). На основании Приказа Минкомсвязи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32. Лицензиат имеет право заключения сублицензионных договоров на использование Программы на основании заключенного лицензионного договора с правообладателем программы ООО \&quot;Компания \&quot;Тензор\&quot;.&quot;%}"/>
          <w:tag w:val="tensor_te_exp: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
          <w:id w:val="1888676960"/>
        </w:sdtPr>
        <w:sdtEndPr/>
        <w:sdtContent>
          <w:r w:rsidR="00337AA8" w:rsidRPr="08C3AC9B">
            <w:rPr>
              <w:rFonts w:cs="Tahoma"/>
              <w:color w:val="auto"/>
              <w:sz w:val="14"/>
              <w:szCs w:val="14"/>
            </w:rPr>
            <w:t>Исключительные имущественные права на Программу принадлежат ООО "Компания "Тензор" (свидетельство об официальной регистрации программы для ЭВМ №2025619815 от 18.04.2025). На основании Приказа Минкомсвязи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332.</w:t>
          </w:r>
        </w:sdtContent>
      </w:sdt>
    </w:p>
    <w:p w14:paraId="2C51C830" w14:textId="04CD3542" w:rsidR="00C25FE4" w:rsidRPr="008C1D9C" w:rsidRDefault="00C25FE4" w:rsidP="00C25FE4">
      <w:pPr>
        <w:pStyle w:val="a5"/>
        <w:numPr>
          <w:ilvl w:val="1"/>
          <w:numId w:val="7"/>
        </w:numPr>
        <w:spacing w:after="0"/>
        <w:textAlignment w:val="baseline"/>
        <w:rPr>
          <w:rFonts w:cs="Tahoma"/>
          <w:sz w:val="14"/>
          <w:szCs w:val="14"/>
        </w:rPr>
      </w:pPr>
      <w:bookmarkStart w:id="2" w:name="_Hlk185425214"/>
      <w:r w:rsidRPr="008C1D9C">
        <w:rPr>
          <w:rFonts w:cs="Tahoma"/>
          <w:sz w:val="14"/>
          <w:szCs w:val="14"/>
        </w:rPr>
        <w:t xml:space="preserve">Идентификационный код закупки: </w:t>
      </w:r>
      <w:bookmarkEnd w:id="2"/>
      <w:r w:rsidR="009974E1" w:rsidRPr="008C1D9C">
        <w:rPr>
          <w:rFonts w:cs="Tahoma"/>
          <w:sz w:val="14"/>
          <w:szCs w:val="14"/>
        </w:rPr>
        <w:t>261030120052503010100100080000000244</w:t>
      </w:r>
      <w:r w:rsidRPr="008C1D9C">
        <w:rPr>
          <w:rFonts w:cs="Tahoma"/>
          <w:sz w:val="14"/>
          <w:szCs w:val="14"/>
        </w:rPr>
        <w:t>.</w:t>
      </w:r>
    </w:p>
    <w:p w14:paraId="4F80D694" w14:textId="2B5BD4E6" w:rsidR="00435228" w:rsidRDefault="00435228" w:rsidP="00C25FE4">
      <w:pPr>
        <w:pStyle w:val="a5"/>
        <w:numPr>
          <w:ilvl w:val="1"/>
          <w:numId w:val="7"/>
        </w:numPr>
        <w:spacing w:after="0"/>
        <w:textAlignment w:val="baseline"/>
        <w:rPr>
          <w:rFonts w:cs="Tahoma"/>
          <w:sz w:val="14"/>
          <w:szCs w:val="14"/>
        </w:rPr>
      </w:pPr>
      <w:r w:rsidRPr="008C1D9C">
        <w:rPr>
          <w:rFonts w:cs="Tahoma"/>
          <w:sz w:val="14"/>
          <w:szCs w:val="14"/>
        </w:rPr>
        <w:t xml:space="preserve">Срок оказания услуг: </w:t>
      </w:r>
      <w:r w:rsidR="001674AB">
        <w:rPr>
          <w:rFonts w:cs="Tahoma"/>
          <w:sz w:val="14"/>
          <w:szCs w:val="14"/>
        </w:rPr>
        <w:t>20.08.2026 г.</w:t>
      </w:r>
      <w:r w:rsidR="00731CE1">
        <w:rPr>
          <w:rFonts w:cs="Tahoma"/>
          <w:sz w:val="14"/>
          <w:szCs w:val="14"/>
        </w:rPr>
        <w:t xml:space="preserve"> </w:t>
      </w:r>
    </w:p>
    <w:p w14:paraId="61AB494B" w14:textId="32E78BA9" w:rsidR="00731CE1" w:rsidRPr="008C1D9C" w:rsidRDefault="00731CE1" w:rsidP="00C25FE4">
      <w:pPr>
        <w:pStyle w:val="a5"/>
        <w:numPr>
          <w:ilvl w:val="1"/>
          <w:numId w:val="7"/>
        </w:numPr>
        <w:spacing w:after="0"/>
        <w:textAlignment w:val="baseline"/>
        <w:rPr>
          <w:rFonts w:cs="Tahoma"/>
          <w:sz w:val="14"/>
          <w:szCs w:val="14"/>
        </w:rPr>
      </w:pPr>
      <w:r>
        <w:rPr>
          <w:rFonts w:cs="Tahoma"/>
          <w:sz w:val="14"/>
          <w:szCs w:val="14"/>
        </w:rPr>
        <w:t xml:space="preserve">Срок передачи прав: не позднее начала срока действия прав, указанного в п. 3.1. </w:t>
      </w:r>
    </w:p>
    <w:p w14:paraId="500C8783" w14:textId="77777777" w:rsidR="001741CE" w:rsidRPr="008C1D9C" w:rsidRDefault="001741CE" w:rsidP="001741CE">
      <w:pPr>
        <w:pStyle w:val="a5"/>
        <w:spacing w:after="0"/>
        <w:ind w:left="717"/>
        <w:rPr>
          <w:rFonts w:cs="Tahoma"/>
          <w:color w:val="auto"/>
          <w:sz w:val="14"/>
          <w:szCs w:val="14"/>
        </w:rPr>
      </w:pPr>
    </w:p>
    <w:p w14:paraId="0A419D47" w14:textId="77777777" w:rsidR="00914763" w:rsidRPr="008C1D9C" w:rsidRDefault="00914763" w:rsidP="00914763">
      <w:pPr>
        <w:pStyle w:val="a5"/>
        <w:numPr>
          <w:ilvl w:val="0"/>
          <w:numId w:val="8"/>
        </w:numPr>
        <w:spacing w:before="0" w:after="0"/>
        <w:jc w:val="center"/>
        <w:rPr>
          <w:rFonts w:cs="Tahoma"/>
          <w:b/>
          <w:bCs/>
          <w:color w:val="auto"/>
          <w:sz w:val="14"/>
          <w:szCs w:val="14"/>
        </w:rPr>
      </w:pPr>
      <w:r w:rsidRPr="008C1D9C">
        <w:rPr>
          <w:rFonts w:cs="Tahoma"/>
          <w:b/>
          <w:bCs/>
          <w:color w:val="auto"/>
          <w:sz w:val="14"/>
          <w:szCs w:val="14"/>
        </w:rPr>
        <w:t>Стоимость и порядок расчетов</w:t>
      </w:r>
    </w:p>
    <w:p w14:paraId="64738909" w14:textId="6C03D596" w:rsidR="00337AA8" w:rsidRDefault="00337AA8" w:rsidP="66786CCE">
      <w:pPr>
        <w:pStyle w:val="a5"/>
        <w:numPr>
          <w:ilvl w:val="1"/>
          <w:numId w:val="8"/>
        </w:numPr>
        <w:spacing w:before="0" w:after="0"/>
        <w:rPr>
          <w:rFonts w:cs="Tahoma"/>
          <w:color w:val="auto"/>
          <w:sz w:val="14"/>
          <w:szCs w:val="14"/>
        </w:rPr>
      </w:pPr>
      <w:r>
        <w:rPr>
          <w:rFonts w:cs="Tahoma"/>
          <w:color w:val="auto"/>
          <w:sz w:val="14"/>
          <w:szCs w:val="14"/>
        </w:rPr>
        <w:t xml:space="preserve">Общая стоимость оказываемых </w:t>
      </w:r>
      <w:proofErr w:type="gramStart"/>
      <w:r>
        <w:rPr>
          <w:rFonts w:cs="Tahoma"/>
          <w:color w:val="auto"/>
          <w:sz w:val="14"/>
          <w:szCs w:val="14"/>
        </w:rPr>
        <w:t>по настоящему</w:t>
      </w:r>
      <w:proofErr w:type="gramEnd"/>
      <w:r>
        <w:rPr>
          <w:rFonts w:cs="Tahoma"/>
          <w:color w:val="auto"/>
          <w:sz w:val="14"/>
          <w:szCs w:val="14"/>
        </w:rPr>
        <w:t xml:space="preserve"> договор услуг и передаваемых прав составляет 10 200.00 рублей, из которых:</w:t>
      </w:r>
    </w:p>
    <w:p w14:paraId="123B7540" w14:textId="59CB39C1" w:rsidR="00914763" w:rsidRPr="008C1D9C" w:rsidRDefault="66786CCE" w:rsidP="00337AA8">
      <w:pPr>
        <w:pStyle w:val="a5"/>
        <w:numPr>
          <w:ilvl w:val="0"/>
          <w:numId w:val="18"/>
        </w:numPr>
        <w:spacing w:before="0" w:after="0"/>
        <w:rPr>
          <w:rFonts w:cs="Tahoma"/>
          <w:color w:val="auto"/>
          <w:sz w:val="14"/>
          <w:szCs w:val="14"/>
        </w:rPr>
      </w:pPr>
      <w:r w:rsidRPr="008C1D9C">
        <w:rPr>
          <w:rFonts w:cs="Tahoma"/>
          <w:color w:val="auto"/>
          <w:sz w:val="14"/>
          <w:szCs w:val="14"/>
        </w:rPr>
        <w:t xml:space="preserve">Стоимость оказываемых услуг по настоящему Договору составляет  </w:t>
      </w:r>
      <w:sdt>
        <w:sdtPr>
          <w:rPr>
            <w:rFonts w:cs="Tahoma"/>
            <w:sz w:val="14"/>
            <w:szCs w:val="14"/>
          </w:rPr>
          <w:alias w:val="{%var nom_arr = &lt;Документ.Номенклатура&gt;, document_summ = 0; for (var i = 0; i&lt;nom_arr.length; i++) { if ((([1, '1', 'Услуги и работы'].indexOf(nom_arr[i]['Документ.Номенклатура.Тип']) &gt; -1 || nom_arr[i]['Документ.Номенклатура.Категория'] == 'Комплект IT') &amp;&amp; ((ПолучитьСписокНоменклатурыДляДоговора('Договор оказания услуг')).indexOf(nom_arr[i]['Документ.Номенклатура.Номер']) == -1) &amp;&amp; !nom_arr[i]['Документ.Номенклатура.Иерархия.Идентификатор раздела'] &amp;&amp; nom_arr[i]['Документ.Номенклатура.Номер'] != 'X9454733' &amp;&amp; nom_arr[i]['Документ.Номенклатура.Номер']!='X7669935') || nom_arr[i]['Документ.Номенклатура.Иерархия.Идентификатор'] == '287270755') document_summ += nom_arr[i]['Документ.Номенклатура.Сумма'];}return ФорматЧисло(document_summ.toFixed(2));%}"/>
          <w:tag w:val="tensor_te_exp: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"/>
          <w:id w:val="-629558828"/>
        </w:sdtPr>
        <w:sdtEndPr/>
        <w:sdtContent>
          <w:r w:rsidRPr="008C1D9C">
            <w:rPr>
              <w:rFonts w:cs="Tahoma"/>
              <w:color w:val="auto"/>
              <w:sz w:val="14"/>
              <w:szCs w:val="14"/>
            </w:rPr>
            <w:t>5 000.00</w:t>
          </w:r>
        </w:sdtContent>
      </w:sdt>
      <w:r w:rsidRPr="008C1D9C">
        <w:rPr>
          <w:rFonts w:cs="Tahoma"/>
          <w:color w:val="auto"/>
          <w:sz w:val="14"/>
          <w:szCs w:val="14"/>
        </w:rPr>
        <w:t xml:space="preserve">  рублей</w:t>
      </w:r>
      <w:sdt>
        <w:sdtPr>
          <w:rPr>
            <w:rFonts w:cs="Tahoma"/>
            <w:sz w:val="14"/>
            <w:szCs w:val="14"/>
          </w:rPr>
          <w:alias w:val="{%return (&lt;Документ.Сумма&gt; == &lt;Документ.Сумма без НДС&gt;)?(''):(' (в том числе НДС)')%}"/>
          <w:tag w:val="tensor_te_exp:7b2572657475726e20283cd094d0bed0bad183d0bcd0b5d0bdd1822ed0a1d183d0bcd0bcd0b03e203d3d203cd094d0bed0bad183d0bcd0b5d0bdd1822ed0a1d183d0bcd0bcd0b020d0b1d0b5d0b720d09dd094d0a13e293f282727293a28272028d0b220d182d0bed0bc20d187d0b8d181d0bbd0b520d09dd094d0a1292729257d"/>
          <w:id w:val="-2084906454"/>
        </w:sdtPr>
        <w:sdtEndPr/>
        <w:sdtContent>
          <w:r w:rsidRPr="008C1D9C">
            <w:rPr>
              <w:rFonts w:cs="Tahoma"/>
              <w:color w:val="auto"/>
              <w:sz w:val="14"/>
              <w:szCs w:val="14"/>
            </w:rPr>
            <w:t xml:space="preserve"> (в том числе НДС)</w:t>
          </w:r>
        </w:sdtContent>
      </w:sdt>
      <w:r w:rsidRPr="008C1D9C">
        <w:rPr>
          <w:rFonts w:cs="Tahoma"/>
          <w:color w:val="auto"/>
          <w:sz w:val="14"/>
          <w:szCs w:val="14"/>
        </w:rPr>
        <w:t>.</w:t>
      </w:r>
    </w:p>
    <w:p w14:paraId="002600A8" w14:textId="4CF3E84D" w:rsidR="005D6F21" w:rsidRPr="008C1D9C" w:rsidRDefault="005D6F21" w:rsidP="00337AA8">
      <w:pPr>
        <w:pStyle w:val="a5"/>
        <w:numPr>
          <w:ilvl w:val="0"/>
          <w:numId w:val="18"/>
        </w:numPr>
        <w:spacing w:before="0" w:after="0"/>
        <w:rPr>
          <w:rFonts w:cs="Tahoma"/>
          <w:color w:val="auto"/>
          <w:sz w:val="14"/>
          <w:szCs w:val="14"/>
        </w:rPr>
      </w:pPr>
      <w:r w:rsidRPr="008C1D9C">
        <w:rPr>
          <w:rFonts w:cs="Tahoma"/>
          <w:color w:val="auto"/>
          <w:sz w:val="14"/>
          <w:szCs w:val="14"/>
        </w:rPr>
        <w:t xml:space="preserve">Стоимость неисключительных прав, передаваемых по настоящему договору, составляет </w:t>
      </w:r>
      <w:sdt>
        <w:sdtPr>
          <w:rPr>
            <w:rFonts w:cs="Tahoma"/>
            <w:sz w:val="14"/>
            <w:szCs w:val="14"/>
          </w:rPr>
          <w:alias w:val="{%getSumDogovor()%}"/>
          <w:tag w:val="tensor_te_exp:7b2567657453756d446f676f766f722829257d"/>
          <w:id w:val="-1974675116"/>
        </w:sdtPr>
        <w:sdtEndPr/>
        <w:sdtContent>
          <w:r w:rsidRPr="008C1D9C">
            <w:rPr>
              <w:rFonts w:cs="Tahoma"/>
              <w:color w:val="auto"/>
              <w:sz w:val="14"/>
              <w:szCs w:val="14"/>
            </w:rPr>
            <w:t>5 200.00</w:t>
          </w:r>
        </w:sdtContent>
      </w:sdt>
      <w:r w:rsidRPr="008C1D9C">
        <w:rPr>
          <w:rFonts w:cs="Tahoma"/>
          <w:color w:val="auto"/>
          <w:sz w:val="14"/>
          <w:szCs w:val="14"/>
        </w:rPr>
        <w:t xml:space="preserve"> рублей</w:t>
      </w:r>
      <w:sdt>
        <w:sdtPr>
          <w:rPr>
            <w:rFonts w:cs="Tahoma"/>
            <w:sz w:val="14"/>
            <w:szCs w:val="14"/>
          </w:rPr>
          <w:alias w:val="{%var products = &lt;Документ.Номенклатура&gt;;var exclude_codes = ПолучитьСписокНоменклатурыДляДоговора_New('Лицензионный договор СБИС', {'Номенклатура': products}); var result = products.reduce(function(document_summ, current){ if(exclude_codes.indexOf(current[&quot;Документ.Номенклатура.Номер&quot;]) == -1 &amp;&amp; (current[&quot;Документ.Номенклатура.Тип&quot;] == 'Неисключительные права' || current[&quot;Документ.Номенклатура.Тип&quot;] == &quot;2&quot;) ) { return document_summ + 1*current[&quot;Документ.Номенклатура.Сумма НДС&quot;]; } else {return document_summ; }; }, 0); if (result &gt;0) return ' (в том числе НДС)'; else return ' (НДС не облагается, в соответствии пп. 26 п.2 ст. 149 НК РФ)';%}"/>
          <w:tag w:val="tensor_te_exp: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
          <w:id w:val="-925802841"/>
        </w:sdtPr>
        <w:sdtEndPr/>
        <w:sdtContent>
          <w:r w:rsidRPr="008C1D9C">
            <w:rPr>
              <w:rFonts w:cs="Tahoma"/>
              <w:color w:val="auto"/>
              <w:sz w:val="14"/>
              <w:szCs w:val="14"/>
            </w:rPr>
            <w:t xml:space="preserve"> (НДС не облагается, в соответствии </w:t>
          </w:r>
          <w:proofErr w:type="spellStart"/>
          <w:r w:rsidRPr="008C1D9C">
            <w:rPr>
              <w:rFonts w:cs="Tahoma"/>
              <w:color w:val="auto"/>
              <w:sz w:val="14"/>
              <w:szCs w:val="14"/>
            </w:rPr>
            <w:t>пп</w:t>
          </w:r>
          <w:proofErr w:type="spellEnd"/>
          <w:r w:rsidRPr="008C1D9C">
            <w:rPr>
              <w:rFonts w:cs="Tahoma"/>
              <w:color w:val="auto"/>
              <w:sz w:val="14"/>
              <w:szCs w:val="14"/>
            </w:rPr>
            <w:t>. 26 п.2 ст. 149 НК РФ)</w:t>
          </w:r>
        </w:sdtContent>
      </w:sdt>
    </w:p>
    <w:p w14:paraId="0E0DE488" w14:textId="3E3BCFB4"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 xml:space="preserve">Заказчик </w:t>
      </w:r>
      <w:r w:rsidR="001B3555" w:rsidRPr="008C1D9C">
        <w:rPr>
          <w:rFonts w:cs="Tahoma"/>
          <w:color w:val="auto"/>
          <w:sz w:val="14"/>
          <w:szCs w:val="14"/>
        </w:rPr>
        <w:t xml:space="preserve">в течение 5 (пяти) рабочих дней производит авансовый платеж в размере 30% (тридцати процентов) от стоимости настоящего Договора, окончательный расчет по настоящему Договору производится </w:t>
      </w:r>
      <w:r w:rsidR="006A4818" w:rsidRPr="008C1D9C">
        <w:rPr>
          <w:rFonts w:cs="Tahoma"/>
          <w:sz w:val="14"/>
          <w:szCs w:val="14"/>
        </w:rPr>
        <w:t>Заказчиком</w:t>
      </w:r>
      <w:r w:rsidR="001B3555" w:rsidRPr="008C1D9C">
        <w:rPr>
          <w:rFonts w:cs="Tahoma"/>
          <w:b/>
          <w:bCs/>
          <w:color w:val="auto"/>
          <w:sz w:val="14"/>
          <w:szCs w:val="14"/>
        </w:rPr>
        <w:t xml:space="preserve"> </w:t>
      </w:r>
      <w:r w:rsidR="001B3555" w:rsidRPr="008C1D9C">
        <w:rPr>
          <w:rFonts w:cs="Tahoma"/>
          <w:color w:val="auto"/>
          <w:sz w:val="14"/>
          <w:szCs w:val="14"/>
        </w:rPr>
        <w:t>в течение 7 (семи) рабочих дней с момента подписания Сторонами Акта приема-передачи неисключительных прав или УПД</w:t>
      </w:r>
      <w:r w:rsidR="006A4818" w:rsidRPr="008C1D9C">
        <w:rPr>
          <w:rFonts w:cs="Tahoma"/>
          <w:color w:val="auto"/>
          <w:sz w:val="14"/>
          <w:szCs w:val="14"/>
        </w:rPr>
        <w:t xml:space="preserve">, </w:t>
      </w:r>
      <w:r w:rsidR="00C96EC9" w:rsidRPr="008C1D9C">
        <w:rPr>
          <w:rFonts w:cs="Tahoma"/>
          <w:sz w:val="14"/>
          <w:szCs w:val="14"/>
        </w:rPr>
        <w:t>Акта приемки товаров (работ, услуг) 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C96EC9" w:rsidRPr="008C1D9C">
        <w:rPr>
          <w:rFonts w:cs="Tahoma"/>
          <w:color w:val="000000"/>
          <w:sz w:val="14"/>
          <w:szCs w:val="14"/>
        </w:rPr>
        <w:t>, при отсутствии у Заказчика претензий и замечаний по объему и качеству оказанных услуг.</w:t>
      </w:r>
    </w:p>
    <w:p w14:paraId="4604E56F" w14:textId="65416618"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 xml:space="preserve">В случае невозможности исполнения настоящего Договора, возникшей по вине Заказчика, услуги </w:t>
      </w:r>
      <w:r w:rsidR="00337AA8">
        <w:rPr>
          <w:rFonts w:cs="Tahoma"/>
          <w:color w:val="auto"/>
          <w:sz w:val="14"/>
          <w:szCs w:val="14"/>
        </w:rPr>
        <w:t xml:space="preserve">м права </w:t>
      </w:r>
      <w:r w:rsidRPr="008C1D9C">
        <w:rPr>
          <w:rFonts w:cs="Tahoma"/>
          <w:color w:val="auto"/>
          <w:sz w:val="14"/>
          <w:szCs w:val="14"/>
        </w:rPr>
        <w:t>подлежат оплате в полном объеме.</w:t>
      </w:r>
    </w:p>
    <w:p w14:paraId="44E2BDB9" w14:textId="1A48FA6E"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Стороны договорились, что к их отношениям по настоящему договору нормы ст.317.1. ГК РФ не применяются.</w:t>
      </w:r>
    </w:p>
    <w:p w14:paraId="7CBC1AE9" w14:textId="18F6A4AD" w:rsidR="00614D19" w:rsidRPr="00337AA8" w:rsidRDefault="00614D19" w:rsidP="00914763">
      <w:pPr>
        <w:pStyle w:val="a5"/>
        <w:numPr>
          <w:ilvl w:val="1"/>
          <w:numId w:val="8"/>
        </w:numPr>
        <w:spacing w:before="0" w:after="0"/>
        <w:rPr>
          <w:rFonts w:cs="Tahoma"/>
          <w:color w:val="auto"/>
          <w:sz w:val="14"/>
          <w:szCs w:val="14"/>
        </w:rPr>
      </w:pPr>
      <w:bookmarkStart w:id="3" w:name="_Hlk185425259"/>
      <w:r w:rsidRPr="008C1D9C">
        <w:rPr>
          <w:rFonts w:cs="Tahoma"/>
          <w:color w:val="000000"/>
          <w:sz w:val="14"/>
          <w:szCs w:val="14"/>
        </w:rPr>
        <w:t>Оплата осуществляется за счет средств (источник финансирования): Средства бюджетных учреждений (Средства от приносящей доход деятельности бюджетного учреждения)</w:t>
      </w:r>
      <w:bookmarkEnd w:id="3"/>
      <w:r w:rsidRPr="008C1D9C">
        <w:rPr>
          <w:rFonts w:cs="Tahoma"/>
          <w:color w:val="000000"/>
          <w:sz w:val="14"/>
          <w:szCs w:val="14"/>
        </w:rPr>
        <w:t>.</w:t>
      </w:r>
    </w:p>
    <w:p w14:paraId="428D6F73" w14:textId="77777777" w:rsidR="00337AA8" w:rsidRPr="00CA408E" w:rsidRDefault="005422CB" w:rsidP="00337AA8">
      <w:pPr>
        <w:pStyle w:val="a5"/>
        <w:numPr>
          <w:ilvl w:val="1"/>
          <w:numId w:val="8"/>
        </w:numPr>
        <w:spacing w:before="0" w:after="0"/>
        <w:textAlignment w:val="baseline"/>
        <w:rPr>
          <w:color w:val="auto"/>
          <w:sz w:val="14"/>
          <w:szCs w:val="14"/>
        </w:rPr>
      </w:pPr>
      <w:sdt>
        <w:sdtPr>
          <w:alias w:val="{%&lt;Наша организация.Дополнительно.ИНН&gt; == &quot;7605016030&quot; ? &quot;Лицензиар&quot; : &quot;Лицензиат&quot;%}"/>
          <w:tag w:val="tensor_te_exp:7b253cd09dd0b0d188d0b020d0bed180d0b3d0b0d0bdd0b8d0b7d0b0d186d0b8d18f2ed094d0bed0bfd0bed0bbd0bdd0b8d182d0b5d0bbd18cd0bdd0be2ed098d09dd09d3e203d3d20223736303530313630333022203f2022d09bd0b8d186d0b5d0bdd0b7d0b8d0b0d18022203a2022d09bd0b8d186d0b5d0bdd0b7d0b8d0b0d18222257d"/>
          <w:id w:val="2053494060"/>
        </w:sdtPr>
        <w:sdtEndPr/>
        <w:sdtContent>
          <w:r w:rsidR="00337AA8" w:rsidRPr="08C3AC9B">
            <w:rPr>
              <w:rFonts w:cs="Tahoma"/>
              <w:b/>
              <w:bCs/>
              <w:color w:val="auto"/>
              <w:sz w:val="14"/>
              <w:szCs w:val="14"/>
            </w:rPr>
            <w:t>Лицензиар</w:t>
          </w:r>
        </w:sdtContent>
      </w:sdt>
      <w:r w:rsidR="00337AA8" w:rsidRPr="08C3AC9B">
        <w:rPr>
          <w:rFonts w:cs="Tahoma"/>
          <w:b/>
          <w:bCs/>
          <w:color w:val="auto"/>
          <w:sz w:val="14"/>
          <w:szCs w:val="14"/>
        </w:rPr>
        <w:t xml:space="preserve"> </w:t>
      </w:r>
      <w:r w:rsidR="00337AA8" w:rsidRPr="08C3AC9B">
        <w:rPr>
          <w:rFonts w:cs="Tahoma"/>
          <w:color w:val="auto"/>
          <w:sz w:val="14"/>
          <w:szCs w:val="14"/>
        </w:rPr>
        <w:t>в течение срока действия настоящего договора обеспечивает работу Программы в соответствии с документацией, опубликованной на </w:t>
      </w:r>
      <w:hyperlink r:id="rId9">
        <w:r w:rsidR="00337AA8" w:rsidRPr="08C3AC9B">
          <w:rPr>
            <w:rStyle w:val="a6"/>
            <w:sz w:val="14"/>
            <w:szCs w:val="14"/>
          </w:rPr>
          <w:t>https://saby.ru/tariffs</w:t>
        </w:r>
      </w:hyperlink>
      <w:r w:rsidR="00337AA8" w:rsidRPr="08C3AC9B">
        <w:rPr>
          <w:rFonts w:cs="Tahoma"/>
          <w:color w:val="auto"/>
          <w:sz w:val="14"/>
          <w:szCs w:val="14"/>
        </w:rPr>
        <w:t xml:space="preserve">, и в рамках прав, указанных в п.1.1 настоящего договора, а также при условии выполнения </w:t>
      </w:r>
      <w:sdt>
        <w:sdtPr>
          <w:alias w:val="{%&lt;Наша организация.Дополнительно.ИНН&gt; == &quot;7605016030&quot; ? &quot;Лицензиатом&quot; : &quot;Сублицензиатом&quot;%}"/>
          <w:tag w:val="tensor_te_exp: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
          <w:id w:val="1440260612"/>
        </w:sdtPr>
        <w:sdtEndPr/>
        <w:sdtContent>
          <w:r w:rsidR="00337AA8" w:rsidRPr="08C3AC9B">
            <w:rPr>
              <w:rFonts w:cs="Tahoma"/>
              <w:b/>
              <w:bCs/>
              <w:color w:val="auto"/>
              <w:sz w:val="14"/>
              <w:szCs w:val="14"/>
            </w:rPr>
            <w:t>Лицензиатом</w:t>
          </w:r>
        </w:sdtContent>
      </w:sdt>
      <w:r w:rsidR="00337AA8" w:rsidRPr="08C3AC9B">
        <w:rPr>
          <w:rFonts w:cs="Tahoma"/>
          <w:color w:val="auto"/>
          <w:sz w:val="14"/>
          <w:szCs w:val="14"/>
        </w:rPr>
        <w:t xml:space="preserve"> его обязанностей по настоящему договору. </w:t>
      </w:r>
    </w:p>
    <w:p w14:paraId="46F97820" w14:textId="77777777" w:rsidR="00337AA8" w:rsidRPr="00CA408E" w:rsidRDefault="00337AA8" w:rsidP="00337AA8">
      <w:pPr>
        <w:pStyle w:val="a5"/>
        <w:numPr>
          <w:ilvl w:val="1"/>
          <w:numId w:val="8"/>
        </w:numPr>
        <w:rPr>
          <w:rFonts w:cs="Tahoma"/>
          <w:b/>
          <w:bCs/>
          <w:color w:val="auto"/>
          <w:sz w:val="14"/>
          <w:szCs w:val="14"/>
        </w:rPr>
      </w:pPr>
      <w:r w:rsidRPr="08C3AC9B">
        <w:rPr>
          <w:rFonts w:cs="Tahoma"/>
          <w:color w:val="auto"/>
          <w:sz w:val="14"/>
          <w:szCs w:val="14"/>
        </w:rPr>
        <w:t xml:space="preserve">За невыполнение или ненадлежащее выполнение обязательств, в период действия неисключительных прав на Программу, </w:t>
      </w:r>
      <w:sdt>
        <w:sdtPr>
          <w:alias w:val="{%&lt;Наша организация.Дополнительно.ИНН&gt; == &quot;7605016030&quot; ? &quot;Лицензиар&quot; : &quot;Лицензиат&quot;%}"/>
          <w:tag w:val="tensor_te_exp:7b253cd09dd0b0d188d0b020d0bed180d0b3d0b0d0bdd0b8d0b7d0b0d186d0b8d18f2ed094d0bed0bfd0bed0bbd0bdd0b8d182d0b5d0bbd18cd0bdd0be2ed098d09dd09d3e203d3d20223736303530313630333022203f2022d09bd0b8d186d0b5d0bdd0b7d0b8d0b0d18022203a2022d09bd0b8d186d0b5d0bdd0b7d0b8d0b0d18222257d"/>
          <w:id w:val="-709950193"/>
        </w:sdtPr>
        <w:sdtEndPr/>
        <w:sdtContent>
          <w:r w:rsidRPr="08C3AC9B">
            <w:rPr>
              <w:rFonts w:cs="Tahoma"/>
              <w:b/>
              <w:bCs/>
              <w:color w:val="auto"/>
              <w:sz w:val="14"/>
              <w:szCs w:val="14"/>
            </w:rPr>
            <w:t>Лицензиар</w:t>
          </w:r>
        </w:sdtContent>
      </w:sdt>
      <w:r w:rsidRPr="08C3AC9B">
        <w:rPr>
          <w:rFonts w:cs="Tahoma"/>
          <w:color w:val="auto"/>
          <w:sz w:val="14"/>
          <w:szCs w:val="14"/>
        </w:rPr>
        <w:t xml:space="preserve"> несет ответственность в пределах стоимости той конфигурации Программы, в рамках которой возникло требование </w:t>
      </w:r>
      <w:sdt>
        <w:sdtPr>
          <w:alias w:val="{%&lt;Наша организация.Дополнительно.ИНН&gt; == &quot;7605016030&quot; ? &quot;Лицензиата&quot; : &quot;Сублицензиата&quot;%}"/>
          <w:tag w:val="tensor_te_exp: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
          <w:id w:val="1215776809"/>
        </w:sdtPr>
        <w:sdtEndPr/>
        <w:sdtContent>
          <w:r w:rsidRPr="08C3AC9B">
            <w:rPr>
              <w:rFonts w:cs="Tahoma"/>
              <w:b/>
              <w:bCs/>
              <w:color w:val="auto"/>
              <w:sz w:val="14"/>
              <w:szCs w:val="14"/>
            </w:rPr>
            <w:t>Лицензиата</w:t>
          </w:r>
        </w:sdtContent>
      </w:sdt>
      <w:r w:rsidRPr="08C3AC9B">
        <w:rPr>
          <w:rFonts w:cs="Tahoma"/>
          <w:color w:val="auto"/>
          <w:sz w:val="14"/>
          <w:szCs w:val="14"/>
        </w:rPr>
        <w:t>.</w:t>
      </w:r>
    </w:p>
    <w:p w14:paraId="6B824C4C" w14:textId="77777777" w:rsidR="00337AA8" w:rsidRPr="00CA408E" w:rsidRDefault="005422CB" w:rsidP="00337AA8">
      <w:pPr>
        <w:pStyle w:val="a5"/>
        <w:numPr>
          <w:ilvl w:val="1"/>
          <w:numId w:val="8"/>
        </w:numPr>
        <w:spacing w:before="0" w:after="0"/>
        <w:textAlignment w:val="baseline"/>
        <w:rPr>
          <w:rFonts w:cs="Tahoma"/>
          <w:color w:val="auto"/>
          <w:sz w:val="14"/>
          <w:szCs w:val="14"/>
        </w:rPr>
      </w:pPr>
      <w:sdt>
        <w:sdtPr>
          <w:alias w:val="{%&lt;Наша организация.Дополнительно.ИНН&gt; == &quot;7605016030&quot; ? &quot;Лицензиат&quot; : &quot;Сублицензиат&quot;%}"/>
          <w:tag w:val="tensor_te_exp:7b253cd09dd0b0d188d0b020d0bed180d0b3d0b0d0bdd0b8d0b7d0b0d186d0b8d18f2ed094d0bed0bfd0bed0bbd0bdd0b8d182d0b5d0bbd18cd0bdd0be2ed098d09dd09d3e203d3d20223736303530313630333022203f2022d09bd0b8d186d0b5d0bdd0b7d0b8d0b0d18222203a2022d0a1d183d0b1d0bbd0b8d186d0b5d0bdd0b7d0b8d0b0d18222257d"/>
          <w:id w:val="-1742636327"/>
        </w:sdtPr>
        <w:sdtEndPr/>
        <w:sdtContent>
          <w:r w:rsidR="00337AA8" w:rsidRPr="08C3AC9B">
            <w:rPr>
              <w:rFonts w:cs="Tahoma"/>
              <w:b/>
              <w:bCs/>
              <w:color w:val="auto"/>
              <w:sz w:val="14"/>
              <w:szCs w:val="14"/>
            </w:rPr>
            <w:t>Лицензиат</w:t>
          </w:r>
        </w:sdtContent>
      </w:sdt>
      <w:r w:rsidR="00337AA8" w:rsidRPr="08C3AC9B">
        <w:rPr>
          <w:rFonts w:cs="Tahoma"/>
          <w:b/>
          <w:bCs/>
          <w:color w:val="auto"/>
          <w:sz w:val="14"/>
          <w:szCs w:val="14"/>
        </w:rPr>
        <w:t xml:space="preserve"> </w:t>
      </w:r>
      <w:r w:rsidR="00337AA8" w:rsidRPr="08C3AC9B">
        <w:rPr>
          <w:rFonts w:cs="Tahoma"/>
          <w:color w:val="auto"/>
          <w:sz w:val="14"/>
          <w:szCs w:val="14"/>
        </w:rPr>
        <w:t>имеет право: </w:t>
      </w:r>
    </w:p>
    <w:p w14:paraId="00B5F64D" w14:textId="77777777" w:rsidR="00337AA8" w:rsidRPr="00CA408E" w:rsidRDefault="00337AA8" w:rsidP="00337AA8">
      <w:pPr>
        <w:pStyle w:val="a5"/>
        <w:numPr>
          <w:ilvl w:val="2"/>
          <w:numId w:val="8"/>
        </w:numPr>
        <w:spacing w:before="0" w:after="0"/>
        <w:textAlignment w:val="baseline"/>
        <w:rPr>
          <w:rFonts w:cs="Tahoma"/>
          <w:color w:val="auto"/>
          <w:sz w:val="14"/>
          <w:szCs w:val="14"/>
        </w:rPr>
      </w:pPr>
      <w:r w:rsidRPr="341C279D">
        <w:rPr>
          <w:rFonts w:cs="Tahoma"/>
          <w:color w:val="auto"/>
          <w:sz w:val="14"/>
          <w:szCs w:val="14"/>
        </w:rPr>
        <w:t>Круглосуточно использовать Программу, за исключением времени профилактических работ, проводимых в соответствии с Регламентом.  </w:t>
      </w:r>
    </w:p>
    <w:p w14:paraId="5FB690A8" w14:textId="77777777" w:rsidR="00337AA8" w:rsidRPr="00CA408E" w:rsidRDefault="00337AA8" w:rsidP="00337AA8">
      <w:pPr>
        <w:pStyle w:val="a5"/>
        <w:numPr>
          <w:ilvl w:val="2"/>
          <w:numId w:val="8"/>
        </w:numPr>
        <w:spacing w:before="0" w:after="0"/>
        <w:textAlignment w:val="baseline"/>
        <w:rPr>
          <w:rFonts w:cs="Tahoma"/>
          <w:color w:val="auto"/>
          <w:sz w:val="14"/>
          <w:szCs w:val="14"/>
        </w:rPr>
      </w:pPr>
      <w:r w:rsidRPr="341C279D">
        <w:rPr>
          <w:rFonts w:cs="Tahoma"/>
          <w:color w:val="auto"/>
          <w:sz w:val="14"/>
          <w:szCs w:val="14"/>
        </w:rPr>
        <w:t>Регистрировать в своем личном кабинете (далее – аккаунте) третьих лиц, принимая на себя ответственность за их действия. </w:t>
      </w:r>
    </w:p>
    <w:p w14:paraId="79D86F12" w14:textId="77777777" w:rsidR="00337AA8" w:rsidRPr="00CA408E" w:rsidRDefault="005422CB" w:rsidP="00337AA8">
      <w:pPr>
        <w:pStyle w:val="a5"/>
        <w:numPr>
          <w:ilvl w:val="1"/>
          <w:numId w:val="8"/>
        </w:numPr>
        <w:spacing w:before="0" w:after="0"/>
        <w:textAlignment w:val="baseline"/>
        <w:rPr>
          <w:rFonts w:cs="Tahoma"/>
          <w:color w:val="auto"/>
          <w:sz w:val="14"/>
          <w:szCs w:val="14"/>
        </w:rPr>
      </w:pPr>
      <w:sdt>
        <w:sdtPr>
          <w:alias w:val="{%&lt;Наша организация.Дополнительно.ИНН&gt; == &quot;7605016030&quot; ? &quot;Лицензиат&quot; : &quot;Сублицензиат&quot;%}"/>
          <w:tag w:val="tensor_te_exp:7b253cd09dd0b0d188d0b020d0bed180d0b3d0b0d0bdd0b8d0b7d0b0d186d0b8d18f2ed094d0bed0bfd0bed0bbd0bdd0b8d182d0b5d0bbd18cd0bdd0be2ed098d09dd09d3e203d3d20223736303530313630333022203f2022d09bd0b8d186d0b5d0bdd0b7d0b8d0b0d18222203a2022d0a1d183d0b1d0bbd0b8d186d0b5d0bdd0b7d0b8d0b0d18222257d"/>
          <w:id w:val="948821293"/>
        </w:sdtPr>
        <w:sdtEndPr/>
        <w:sdtContent>
          <w:r w:rsidR="00337AA8" w:rsidRPr="08C3AC9B">
            <w:rPr>
              <w:rFonts w:cs="Tahoma"/>
              <w:b/>
              <w:bCs/>
              <w:color w:val="auto"/>
              <w:sz w:val="14"/>
              <w:szCs w:val="14"/>
            </w:rPr>
            <w:t>Лицензиат</w:t>
          </w:r>
        </w:sdtContent>
      </w:sdt>
      <w:r w:rsidR="00337AA8" w:rsidRPr="08C3AC9B">
        <w:rPr>
          <w:rFonts w:cs="Tahoma"/>
          <w:b/>
          <w:bCs/>
          <w:color w:val="auto"/>
          <w:sz w:val="14"/>
          <w:szCs w:val="14"/>
        </w:rPr>
        <w:t xml:space="preserve"> </w:t>
      </w:r>
      <w:r w:rsidR="00337AA8" w:rsidRPr="08C3AC9B">
        <w:rPr>
          <w:rFonts w:cs="Tahoma"/>
          <w:color w:val="auto"/>
          <w:sz w:val="14"/>
          <w:szCs w:val="14"/>
        </w:rPr>
        <w:t>обязан: </w:t>
      </w:r>
    </w:p>
    <w:p w14:paraId="7F29FC5F" w14:textId="77777777" w:rsidR="00337AA8" w:rsidRPr="00CA408E" w:rsidRDefault="00337AA8" w:rsidP="00337AA8">
      <w:pPr>
        <w:pStyle w:val="a5"/>
        <w:numPr>
          <w:ilvl w:val="2"/>
          <w:numId w:val="8"/>
        </w:numPr>
        <w:spacing w:before="0" w:after="0"/>
        <w:textAlignment w:val="baseline"/>
        <w:rPr>
          <w:rFonts w:cs="Tahoma"/>
          <w:color w:val="auto"/>
          <w:sz w:val="14"/>
          <w:szCs w:val="14"/>
        </w:rPr>
      </w:pPr>
      <w:r w:rsidRPr="341C279D">
        <w:rPr>
          <w:rFonts w:cs="Tahoma"/>
          <w:color w:val="auto"/>
          <w:sz w:val="14"/>
          <w:szCs w:val="14"/>
        </w:rPr>
        <w:t>Оплачивать лицензионные вознаграждения в порядке и в сроки, установленные настоящим договором.</w:t>
      </w:r>
    </w:p>
    <w:p w14:paraId="08C3CC04" w14:textId="77777777" w:rsidR="00337AA8" w:rsidRPr="00CA408E" w:rsidRDefault="00337AA8" w:rsidP="00337AA8">
      <w:pPr>
        <w:pStyle w:val="a5"/>
        <w:numPr>
          <w:ilvl w:val="2"/>
          <w:numId w:val="8"/>
        </w:numPr>
        <w:spacing w:before="0" w:after="0"/>
        <w:textAlignment w:val="baseline"/>
        <w:rPr>
          <w:rFonts w:cs="Tahoma"/>
          <w:color w:val="auto"/>
          <w:sz w:val="14"/>
          <w:szCs w:val="14"/>
        </w:rPr>
      </w:pPr>
      <w:r w:rsidRPr="341C279D">
        <w:rPr>
          <w:rFonts w:eastAsia="Tahoma" w:cs="Tahoma"/>
          <w:color w:val="auto"/>
          <w:sz w:val="14"/>
          <w:szCs w:val="14"/>
        </w:rPr>
        <w:t xml:space="preserve">Оплатить дополнительно использованный функционал Программы (за пределами приобретенной конфигурации) по стоимости, определяемой на дату начисления в соответствии с тарифами, опубликованными на </w:t>
      </w:r>
      <w:hyperlink r:id="rId10">
        <w:r w:rsidRPr="341C279D">
          <w:rPr>
            <w:rStyle w:val="a6"/>
            <w:rFonts w:eastAsia="Tahoma" w:cs="Tahoma"/>
            <w:sz w:val="14"/>
            <w:szCs w:val="14"/>
          </w:rPr>
          <w:t>https://saby.ru/tariffs</w:t>
        </w:r>
      </w:hyperlink>
      <w:r w:rsidRPr="341C279D">
        <w:rPr>
          <w:rFonts w:eastAsia="Tahoma" w:cs="Tahoma"/>
          <w:color w:val="auto"/>
          <w:sz w:val="14"/>
          <w:szCs w:val="14"/>
        </w:rPr>
        <w:t xml:space="preserve">, </w:t>
      </w:r>
      <w:r w:rsidRPr="341C279D">
        <w:rPr>
          <w:rFonts w:cs="Tahoma"/>
          <w:color w:val="auto"/>
          <w:sz w:val="14"/>
          <w:szCs w:val="14"/>
        </w:rPr>
        <w:t>в  течение  30 (тридцати) календарных дней с даты начала такого использования.</w:t>
      </w:r>
      <w:r w:rsidRPr="341C279D">
        <w:rPr>
          <w:rFonts w:eastAsia="Tahoma" w:cs="Tahoma"/>
          <w:color w:val="auto"/>
          <w:sz w:val="14"/>
          <w:szCs w:val="14"/>
        </w:rPr>
        <w:t xml:space="preserve"> </w:t>
      </w:r>
    </w:p>
    <w:p w14:paraId="5A766089" w14:textId="77777777" w:rsidR="00337AA8" w:rsidRPr="00263D7B" w:rsidRDefault="00337AA8" w:rsidP="00337AA8">
      <w:pPr>
        <w:pStyle w:val="a5"/>
        <w:numPr>
          <w:ilvl w:val="2"/>
          <w:numId w:val="8"/>
        </w:numPr>
        <w:spacing w:before="0" w:after="0"/>
        <w:textAlignment w:val="baseline"/>
        <w:rPr>
          <w:rFonts w:cs="Tahoma"/>
          <w:color w:val="auto"/>
          <w:sz w:val="14"/>
          <w:szCs w:val="14"/>
        </w:rPr>
      </w:pPr>
      <w:r w:rsidRPr="08C3AC9B">
        <w:rPr>
          <w:rFonts w:eastAsia="Tahoma" w:cs="Tahoma"/>
          <w:color w:val="auto"/>
          <w:sz w:val="14"/>
          <w:szCs w:val="14"/>
        </w:rPr>
        <w:t xml:space="preserve">Использовать Программу в соответствии с Регламентом и пользовательской документацией, опубликованной на </w:t>
      </w:r>
      <w:hyperlink r:id="rId11">
        <w:r w:rsidRPr="08C3AC9B">
          <w:rPr>
            <w:rStyle w:val="a6"/>
            <w:rFonts w:eastAsia="Tahoma" w:cs="Tahoma"/>
            <w:sz w:val="14"/>
            <w:szCs w:val="14"/>
            <w:lang w:val="en-US"/>
          </w:rPr>
          <w:t>https</w:t>
        </w:r>
        <w:r w:rsidRPr="08C3AC9B">
          <w:rPr>
            <w:rStyle w:val="a6"/>
            <w:rFonts w:eastAsia="Tahoma" w:cs="Tahoma"/>
            <w:sz w:val="14"/>
            <w:szCs w:val="14"/>
          </w:rPr>
          <w:t>://</w:t>
        </w:r>
        <w:r w:rsidRPr="08C3AC9B">
          <w:rPr>
            <w:rStyle w:val="a6"/>
            <w:rFonts w:eastAsia="Tahoma" w:cs="Tahoma"/>
            <w:sz w:val="14"/>
            <w:szCs w:val="14"/>
            <w:lang w:val="en-US"/>
          </w:rPr>
          <w:t>help</w:t>
        </w:r>
        <w:r w:rsidRPr="08C3AC9B">
          <w:rPr>
            <w:rStyle w:val="a6"/>
            <w:rFonts w:eastAsia="Tahoma" w:cs="Tahoma"/>
            <w:sz w:val="14"/>
            <w:szCs w:val="14"/>
          </w:rPr>
          <w:t>.</w:t>
        </w:r>
        <w:proofErr w:type="spellStart"/>
        <w:r w:rsidRPr="08C3AC9B">
          <w:rPr>
            <w:rStyle w:val="a6"/>
            <w:rFonts w:eastAsia="Tahoma" w:cs="Tahoma"/>
            <w:sz w:val="14"/>
            <w:szCs w:val="14"/>
            <w:lang w:val="en-US"/>
          </w:rPr>
          <w:t>saby</w:t>
        </w:r>
        <w:proofErr w:type="spellEnd"/>
        <w:r w:rsidRPr="08C3AC9B">
          <w:rPr>
            <w:rStyle w:val="a6"/>
            <w:rFonts w:eastAsia="Tahoma" w:cs="Tahoma"/>
            <w:sz w:val="14"/>
            <w:szCs w:val="14"/>
          </w:rPr>
          <w:t>.</w:t>
        </w:r>
        <w:proofErr w:type="spellStart"/>
        <w:r w:rsidRPr="08C3AC9B">
          <w:rPr>
            <w:rStyle w:val="a6"/>
            <w:rFonts w:eastAsia="Tahoma" w:cs="Tahoma"/>
            <w:sz w:val="14"/>
            <w:szCs w:val="14"/>
            <w:lang w:val="en-US"/>
          </w:rPr>
          <w:t>ru</w:t>
        </w:r>
        <w:proofErr w:type="spellEnd"/>
      </w:hyperlink>
      <w:r w:rsidRPr="08C3AC9B">
        <w:rPr>
          <w:rFonts w:eastAsia="Tahoma" w:cs="Tahoma"/>
          <w:color w:val="auto"/>
          <w:sz w:val="14"/>
          <w:szCs w:val="14"/>
        </w:rPr>
        <w:t>.</w:t>
      </w:r>
    </w:p>
    <w:p w14:paraId="49184149" w14:textId="77777777" w:rsidR="00337AA8" w:rsidRPr="008C1D9C" w:rsidRDefault="00337AA8" w:rsidP="00337AA8">
      <w:pPr>
        <w:pStyle w:val="a5"/>
        <w:spacing w:before="0" w:after="0"/>
        <w:ind w:left="0"/>
        <w:rPr>
          <w:rFonts w:cs="Tahoma"/>
          <w:color w:val="auto"/>
          <w:sz w:val="14"/>
          <w:szCs w:val="14"/>
        </w:rPr>
      </w:pPr>
    </w:p>
    <w:p w14:paraId="49953959" w14:textId="77777777" w:rsidR="00914763" w:rsidRPr="008C1D9C" w:rsidRDefault="00914763" w:rsidP="00914763">
      <w:pPr>
        <w:pStyle w:val="a5"/>
        <w:numPr>
          <w:ilvl w:val="0"/>
          <w:numId w:val="7"/>
        </w:numPr>
        <w:spacing w:before="0" w:after="0"/>
        <w:jc w:val="center"/>
        <w:rPr>
          <w:rFonts w:cs="Tahoma"/>
          <w:b/>
          <w:bCs/>
          <w:color w:val="auto"/>
          <w:sz w:val="14"/>
          <w:szCs w:val="14"/>
        </w:rPr>
      </w:pPr>
      <w:r w:rsidRPr="008C1D9C">
        <w:rPr>
          <w:rFonts w:cs="Tahoma"/>
          <w:b/>
          <w:bCs/>
          <w:color w:val="auto"/>
          <w:sz w:val="14"/>
          <w:szCs w:val="14"/>
        </w:rPr>
        <w:t>Действие договора и порядок сдачи-приемки</w:t>
      </w:r>
    </w:p>
    <w:p w14:paraId="7CC5EEAF" w14:textId="034DE5C0" w:rsidR="00914763" w:rsidRPr="005422CB" w:rsidRDefault="66786CCE" w:rsidP="00337AA8">
      <w:pPr>
        <w:pStyle w:val="a5"/>
        <w:numPr>
          <w:ilvl w:val="1"/>
          <w:numId w:val="8"/>
        </w:numPr>
        <w:spacing w:before="0" w:after="0"/>
        <w:rPr>
          <w:rFonts w:cs="Tahoma"/>
          <w:color w:val="auto"/>
          <w:sz w:val="14"/>
          <w:szCs w:val="14"/>
        </w:rPr>
      </w:pPr>
      <w:r w:rsidRPr="005422CB">
        <w:rPr>
          <w:rFonts w:cs="Tahoma"/>
          <w:color w:val="auto"/>
          <w:sz w:val="14"/>
          <w:szCs w:val="14"/>
        </w:rPr>
        <w:t xml:space="preserve">Настоящий Договор вступает в силу с момента подписания Сторонами и действует до </w:t>
      </w:r>
      <w:r w:rsidR="00637536" w:rsidRPr="005422CB">
        <w:rPr>
          <w:rFonts w:cs="Tahoma"/>
          <w:color w:val="auto"/>
          <w:sz w:val="14"/>
          <w:szCs w:val="14"/>
        </w:rPr>
        <w:t>31 августа 2029 г</w:t>
      </w:r>
      <w:r w:rsidRPr="005422CB">
        <w:rPr>
          <w:rFonts w:cs="Tahoma"/>
          <w:color w:val="auto"/>
          <w:sz w:val="14"/>
          <w:szCs w:val="14"/>
        </w:rPr>
        <w:t>.</w:t>
      </w:r>
      <w:r w:rsidR="00337AA8" w:rsidRPr="005422CB">
        <w:rPr>
          <w:rFonts w:cs="Tahoma"/>
          <w:color w:val="auto"/>
          <w:sz w:val="14"/>
          <w:szCs w:val="14"/>
        </w:rPr>
        <w:t xml:space="preserve"> Срок действия неисключительных </w:t>
      </w:r>
      <w:proofErr w:type="gramStart"/>
      <w:r w:rsidR="00337AA8" w:rsidRPr="005422CB">
        <w:rPr>
          <w:rFonts w:cs="Tahoma"/>
          <w:color w:val="auto"/>
          <w:sz w:val="14"/>
          <w:szCs w:val="14"/>
        </w:rPr>
        <w:t xml:space="preserve">прав </w:t>
      </w:r>
      <w:r w:rsidR="00203CE8" w:rsidRPr="005422CB">
        <w:rPr>
          <w:rFonts w:cs="Tahoma"/>
          <w:color w:val="auto"/>
          <w:sz w:val="14"/>
          <w:szCs w:val="14"/>
        </w:rPr>
        <w:t xml:space="preserve"> -</w:t>
      </w:r>
      <w:proofErr w:type="gramEnd"/>
      <w:r w:rsidR="00203CE8" w:rsidRPr="005422CB">
        <w:rPr>
          <w:rFonts w:cs="Tahoma"/>
          <w:color w:val="auto"/>
          <w:sz w:val="14"/>
          <w:szCs w:val="14"/>
        </w:rPr>
        <w:t xml:space="preserve"> 3 года с момента </w:t>
      </w:r>
      <w:r w:rsidR="003F333A" w:rsidRPr="005422CB">
        <w:rPr>
          <w:rFonts w:cs="Tahoma"/>
          <w:color w:val="auto"/>
          <w:sz w:val="14"/>
          <w:szCs w:val="14"/>
        </w:rPr>
        <w:t xml:space="preserve">запуска </w:t>
      </w:r>
      <w:proofErr w:type="spellStart"/>
      <w:r w:rsidR="003F333A" w:rsidRPr="005422CB">
        <w:rPr>
          <w:rFonts w:eastAsia="TensorFont" w:cs="Tahoma"/>
          <w:bCs/>
          <w:sz w:val="14"/>
          <w:szCs w:val="14"/>
        </w:rPr>
        <w:t>Saby</w:t>
      </w:r>
      <w:proofErr w:type="spellEnd"/>
      <w:r w:rsidR="003F333A" w:rsidRPr="005422CB">
        <w:rPr>
          <w:rFonts w:eastAsia="TensorFont" w:cs="Tahoma"/>
          <w:bCs/>
          <w:sz w:val="14"/>
          <w:szCs w:val="14"/>
        </w:rPr>
        <w:t xml:space="preserve"> </w:t>
      </w:r>
      <w:proofErr w:type="spellStart"/>
      <w:r w:rsidR="003F333A" w:rsidRPr="005422CB">
        <w:rPr>
          <w:rFonts w:eastAsia="TensorFont" w:cs="Tahoma"/>
          <w:bCs/>
          <w:sz w:val="14"/>
          <w:szCs w:val="14"/>
        </w:rPr>
        <w:t>Docs</w:t>
      </w:r>
      <w:proofErr w:type="spellEnd"/>
      <w:r w:rsidR="00337AA8" w:rsidRPr="005422CB">
        <w:rPr>
          <w:rFonts w:cs="Tahoma"/>
          <w:color w:val="auto"/>
          <w:sz w:val="14"/>
          <w:szCs w:val="14"/>
        </w:rPr>
        <w:t>.</w:t>
      </w:r>
    </w:p>
    <w:p w14:paraId="5062AA3B" w14:textId="24EB129E"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Исполнитель в течение 5 (пяти) рабочих дней после оказания услуг, перечисленных в п.1.1, представляет заказчику акт оказанных услуг или УПД. Заказчик обязан рассмотреть и подписать акт оказанных услуг или УПД в течение 5 (пяти) рабочих дней с момента его выставления, либо предоставить Исполнителю мотивированный отказ. В противном случае, акт оказанных услуг или УПД считается утвержденным и услуга оказанной.</w:t>
      </w:r>
    </w:p>
    <w:p w14:paraId="69360000" w14:textId="1D6F2D3A" w:rsidR="00414711" w:rsidRPr="008C1D9C" w:rsidRDefault="00337AA8" w:rsidP="00914763">
      <w:pPr>
        <w:pStyle w:val="a5"/>
        <w:numPr>
          <w:ilvl w:val="1"/>
          <w:numId w:val="8"/>
        </w:numPr>
        <w:spacing w:before="0" w:after="0"/>
        <w:rPr>
          <w:rFonts w:cs="Tahoma"/>
          <w:color w:val="auto"/>
          <w:sz w:val="14"/>
          <w:szCs w:val="14"/>
        </w:rPr>
      </w:pPr>
      <w:bookmarkStart w:id="4" w:name="_Hlk228872683"/>
      <w:r>
        <w:rPr>
          <w:rFonts w:cs="Tahoma"/>
          <w:color w:val="000000"/>
          <w:sz w:val="14"/>
          <w:szCs w:val="14"/>
        </w:rPr>
        <w:t>Заказчик обязан утвердить и оформить в срок, указанный в п. 3.2 Договора</w:t>
      </w:r>
      <w:r w:rsidR="00414711" w:rsidRPr="008C1D9C">
        <w:rPr>
          <w:rFonts w:cs="Tahoma"/>
          <w:color w:val="000000"/>
          <w:sz w:val="14"/>
          <w:szCs w:val="14"/>
        </w:rPr>
        <w:t xml:space="preserve"> </w:t>
      </w:r>
      <w:r w:rsidR="00414711" w:rsidRPr="008C1D9C">
        <w:rPr>
          <w:rFonts w:cs="Tahoma"/>
          <w:sz w:val="14"/>
          <w:szCs w:val="14"/>
        </w:rPr>
        <w:t>Акт приемки товаров (работ, услуг) 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414711" w:rsidRPr="008C1D9C">
        <w:rPr>
          <w:rFonts w:cs="Tahoma"/>
          <w:sz w:val="14"/>
          <w:szCs w:val="14"/>
          <w:shd w:val="clear" w:color="auto" w:fill="FFFFFF"/>
        </w:rPr>
        <w:t xml:space="preserve"> </w:t>
      </w:r>
      <w:r w:rsidR="00414711" w:rsidRPr="008C1D9C">
        <w:rPr>
          <w:rFonts w:cs="Tahoma"/>
          <w:color w:val="000000"/>
          <w:sz w:val="14"/>
          <w:szCs w:val="14"/>
        </w:rPr>
        <w:t xml:space="preserve">или направить мотивированный отказ. </w:t>
      </w:r>
      <w:r w:rsidR="00414711" w:rsidRPr="008C1D9C">
        <w:rPr>
          <w:rFonts w:cs="Tahoma"/>
          <w:sz w:val="14"/>
          <w:szCs w:val="14"/>
          <w:shd w:val="clear" w:color="auto" w:fill="FFFFFF"/>
        </w:rPr>
        <w:t xml:space="preserve">Заказчик вправе создать приемочную комиссию для проверки соответствия качества услуг требованиям, установленным Договором. Проверка соответствия качества оказываемых услуг требованиям, установленным Договором может также осуществляться с привлечением экспертов, экспертных организаций. Экспертиза результатов, предусмотренных договором, может проводиться заказчиком своими силами. 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оформленный и подписанный заказчиком документ о приемке. </w:t>
      </w:r>
      <w:bookmarkEnd w:id="4"/>
    </w:p>
    <w:p w14:paraId="7429809B" w14:textId="77777777" w:rsidR="00914763" w:rsidRPr="008C1D9C" w:rsidRDefault="00914763" w:rsidP="00914763">
      <w:pPr>
        <w:pStyle w:val="a5"/>
        <w:numPr>
          <w:ilvl w:val="0"/>
          <w:numId w:val="7"/>
        </w:numPr>
        <w:spacing w:before="0" w:after="0"/>
        <w:jc w:val="center"/>
        <w:rPr>
          <w:rFonts w:cs="Tahoma"/>
          <w:b/>
          <w:bCs/>
          <w:sz w:val="14"/>
          <w:szCs w:val="14"/>
        </w:rPr>
      </w:pPr>
      <w:r w:rsidRPr="008C1D9C">
        <w:rPr>
          <w:rFonts w:cs="Tahoma"/>
          <w:b/>
          <w:bCs/>
          <w:color w:val="auto"/>
          <w:sz w:val="14"/>
          <w:szCs w:val="14"/>
        </w:rPr>
        <w:t>Дополнительные условия</w:t>
      </w:r>
    </w:p>
    <w:p w14:paraId="7737BF14" w14:textId="77777777"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Заказчик вправе в любое время проверять ход и качество услуг, не вмешиваясь в деятельность Исполнителя.</w:t>
      </w:r>
    </w:p>
    <w:p w14:paraId="30AA5D60" w14:textId="1F31E9EA" w:rsidR="00914763" w:rsidRPr="008C1D9C" w:rsidRDefault="66786CCE" w:rsidP="007F05B0">
      <w:pPr>
        <w:pStyle w:val="a5"/>
        <w:numPr>
          <w:ilvl w:val="1"/>
          <w:numId w:val="8"/>
        </w:numPr>
        <w:spacing w:before="0" w:after="0"/>
        <w:rPr>
          <w:rFonts w:cs="Tahoma"/>
          <w:color w:val="auto"/>
          <w:sz w:val="14"/>
          <w:szCs w:val="14"/>
        </w:rPr>
      </w:pPr>
      <w:r w:rsidRPr="008C1D9C">
        <w:rPr>
          <w:rFonts w:cs="Tahoma"/>
          <w:color w:val="auto"/>
          <w:sz w:val="14"/>
          <w:szCs w:val="14"/>
        </w:rPr>
        <w:t>Исполнитель, вправе не приступать к услуге, а начатую услугу приостановить, в случае нарушения Заказчиком своих обязанностей по договору, в частности не предоставления необходимых для выполнения договора данных и/или оборудования или иных объективных причин.</w:t>
      </w:r>
    </w:p>
    <w:p w14:paraId="12CCF023" w14:textId="77777777"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Для исполнения обязательств по настоящему договору Исполнитель вправе привлекать субисполнителя.</w:t>
      </w:r>
    </w:p>
    <w:p w14:paraId="5B253466" w14:textId="77777777" w:rsidR="00914763" w:rsidRPr="008C1D9C" w:rsidRDefault="66786CCE" w:rsidP="00914763">
      <w:pPr>
        <w:pStyle w:val="a5"/>
        <w:numPr>
          <w:ilvl w:val="1"/>
          <w:numId w:val="8"/>
        </w:numPr>
        <w:spacing w:before="0" w:after="0"/>
        <w:rPr>
          <w:rFonts w:cs="Tahoma"/>
          <w:color w:val="auto"/>
          <w:sz w:val="14"/>
          <w:szCs w:val="14"/>
        </w:rPr>
      </w:pPr>
      <w:r w:rsidRPr="008C1D9C">
        <w:rPr>
          <w:rFonts w:cs="Tahoma"/>
          <w:color w:val="auto"/>
          <w:sz w:val="14"/>
          <w:szCs w:val="14"/>
        </w:rPr>
        <w:t>Исполнитель не несет перед Заказчиком ответственности в случае наличия объективных причин, препятствующих исполнению настоящего договора, а также в случае невозможности оказания услуг по вине Заказчика.</w:t>
      </w:r>
    </w:p>
    <w:p w14:paraId="3D58040C" w14:textId="6F2ACFA5" w:rsidR="00914763" w:rsidRPr="008C1D9C" w:rsidRDefault="66786CCE" w:rsidP="00914763">
      <w:pPr>
        <w:numPr>
          <w:ilvl w:val="1"/>
          <w:numId w:val="8"/>
        </w:numPr>
        <w:spacing w:after="0" w:line="240" w:lineRule="auto"/>
        <w:contextualSpacing/>
        <w:jc w:val="both"/>
        <w:rPr>
          <w:rFonts w:ascii="Tahoma" w:eastAsia="Times New Roman" w:hAnsi="Tahoma" w:cs="Tahoma"/>
          <w:sz w:val="14"/>
          <w:szCs w:val="14"/>
          <w:lang w:eastAsia="ru-RU"/>
        </w:rPr>
      </w:pPr>
      <w:r w:rsidRPr="008C1D9C">
        <w:rPr>
          <w:rFonts w:ascii="Tahoma" w:eastAsia="Times New Roman" w:hAnsi="Tahoma" w:cs="Tahoma"/>
          <w:sz w:val="14"/>
          <w:szCs w:val="14"/>
          <w:lang w:eastAsia="ru-RU"/>
        </w:rPr>
        <w:t>Исполнитель за невыполнение или ненадлежащее выполнение обязательств по настоящему Договору несет ответственность в пределах стоимости настоящего Договора.</w:t>
      </w:r>
    </w:p>
    <w:p w14:paraId="62B07A32" w14:textId="5A5CED1A" w:rsidR="00FA0E29" w:rsidRPr="008C1D9C" w:rsidRDefault="00FA0E29" w:rsidP="00FA0E29">
      <w:pPr>
        <w:pStyle w:val="a5"/>
        <w:numPr>
          <w:ilvl w:val="0"/>
          <w:numId w:val="8"/>
        </w:numPr>
        <w:spacing w:before="0" w:after="0" w:line="276" w:lineRule="auto"/>
        <w:jc w:val="center"/>
        <w:rPr>
          <w:rFonts w:cs="Tahoma"/>
          <w:b/>
          <w:sz w:val="14"/>
          <w:szCs w:val="14"/>
        </w:rPr>
      </w:pPr>
      <w:r w:rsidRPr="008C1D9C">
        <w:rPr>
          <w:rFonts w:cs="Tahoma"/>
          <w:b/>
          <w:sz w:val="14"/>
          <w:szCs w:val="14"/>
        </w:rPr>
        <w:t>Ответственность сторон</w:t>
      </w:r>
    </w:p>
    <w:p w14:paraId="274CA86E" w14:textId="7B5A9B02" w:rsidR="00FA0E29" w:rsidRPr="008C1D9C" w:rsidRDefault="00F850C7" w:rsidP="00337AA8">
      <w:pPr>
        <w:spacing w:after="0"/>
        <w:jc w:val="both"/>
        <w:rPr>
          <w:rFonts w:ascii="Tahoma" w:hAnsi="Tahoma" w:cs="Tahoma"/>
          <w:color w:val="000000"/>
          <w:sz w:val="14"/>
          <w:szCs w:val="14"/>
        </w:rPr>
      </w:pPr>
      <w:bookmarkStart w:id="5" w:name="_Hlk228872401"/>
      <w:r w:rsidRPr="008C1D9C">
        <w:rPr>
          <w:rFonts w:ascii="Tahoma" w:hAnsi="Tahoma" w:cs="Tahoma"/>
          <w:color w:val="000000"/>
          <w:sz w:val="14"/>
          <w:szCs w:val="14"/>
        </w:rPr>
        <w:t>5</w:t>
      </w:r>
      <w:r w:rsidR="00FA0E29" w:rsidRPr="008C1D9C">
        <w:rPr>
          <w:rFonts w:ascii="Tahoma" w:hAnsi="Tahoma" w:cs="Tahoma"/>
          <w:color w:val="000000"/>
          <w:sz w:val="14"/>
          <w:szCs w:val="14"/>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2E65CC0" w14:textId="3687CDC5" w:rsidR="00FA0E29" w:rsidRPr="008C1D9C" w:rsidRDefault="00631078" w:rsidP="00626796">
      <w:pPr>
        <w:jc w:val="both"/>
        <w:rPr>
          <w:rFonts w:ascii="Tahoma" w:hAnsi="Tahoma" w:cs="Tahoma"/>
          <w:color w:val="000000"/>
          <w:sz w:val="14"/>
          <w:szCs w:val="14"/>
        </w:rPr>
      </w:pPr>
      <w:r w:rsidRPr="008C1D9C">
        <w:rPr>
          <w:rFonts w:ascii="Tahoma" w:hAnsi="Tahoma" w:cs="Tahoma"/>
          <w:color w:val="000000"/>
          <w:sz w:val="14"/>
          <w:szCs w:val="14"/>
        </w:rPr>
        <w:t>5</w:t>
      </w:r>
      <w:r w:rsidR="00FA0E29" w:rsidRPr="008C1D9C">
        <w:rPr>
          <w:rFonts w:ascii="Tahoma" w:hAnsi="Tahoma" w:cs="Tahoma"/>
          <w:color w:val="000000"/>
          <w:sz w:val="14"/>
          <w:szCs w:val="14"/>
        </w:rPr>
        <w:t>.2.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1A8114F5" w14:textId="77777777" w:rsidR="00FA0E29" w:rsidRPr="008C1D9C" w:rsidRDefault="00FA0E29" w:rsidP="00337AA8">
      <w:pPr>
        <w:spacing w:after="0"/>
        <w:jc w:val="both"/>
        <w:rPr>
          <w:rFonts w:ascii="Tahoma" w:hAnsi="Tahoma" w:cs="Tahoma"/>
          <w:color w:val="000000"/>
          <w:sz w:val="14"/>
          <w:szCs w:val="14"/>
        </w:rPr>
      </w:pPr>
      <w:r w:rsidRPr="008C1D9C">
        <w:rPr>
          <w:rFonts w:ascii="Tahoma" w:hAnsi="Tahoma" w:cs="Tahoma"/>
          <w:color w:val="000000"/>
          <w:sz w:val="14"/>
          <w:szCs w:val="14"/>
        </w:rPr>
        <w:lastRenderedPageBreak/>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12" w:anchor="/document/10180094/entry/100" w:tgtFrame="_blank" w:tooltip="Открыть документ в системе Гарант" w:history="1">
        <w:r w:rsidRPr="008C1D9C">
          <w:rPr>
            <w:rFonts w:ascii="Tahoma" w:hAnsi="Tahoma" w:cs="Tahoma"/>
            <w:color w:val="000000"/>
            <w:sz w:val="14"/>
            <w:szCs w:val="14"/>
            <w:u w:val="single"/>
          </w:rPr>
          <w:t>ключевой ставки</w:t>
        </w:r>
      </w:hyperlink>
      <w:r w:rsidRPr="008C1D9C">
        <w:rPr>
          <w:rFonts w:ascii="Tahoma" w:hAnsi="Tahoma" w:cs="Tahoma"/>
          <w:color w:val="000000"/>
          <w:sz w:val="14"/>
          <w:szCs w:val="14"/>
        </w:rPr>
        <w:t> Центрального банка Российской Федерации от не уплаченной в срок суммы.</w:t>
      </w:r>
    </w:p>
    <w:p w14:paraId="650DC15C" w14:textId="4A31F857" w:rsidR="00FA0E29" w:rsidRPr="008C1D9C" w:rsidRDefault="00631078" w:rsidP="00337AA8">
      <w:pPr>
        <w:spacing w:after="0"/>
        <w:jc w:val="both"/>
        <w:rPr>
          <w:rFonts w:ascii="Tahoma" w:hAnsi="Tahoma" w:cs="Tahoma"/>
          <w:color w:val="000000"/>
          <w:sz w:val="14"/>
          <w:szCs w:val="14"/>
        </w:rPr>
      </w:pPr>
      <w:r w:rsidRPr="008C1D9C">
        <w:rPr>
          <w:rFonts w:ascii="Tahoma" w:hAnsi="Tahoma" w:cs="Tahoma"/>
          <w:color w:val="000000"/>
          <w:sz w:val="14"/>
          <w:szCs w:val="14"/>
        </w:rPr>
        <w:t>5</w:t>
      </w:r>
      <w:r w:rsidR="00FA0E29" w:rsidRPr="008C1D9C">
        <w:rPr>
          <w:rFonts w:ascii="Tahoma" w:hAnsi="Tahoma" w:cs="Tahoma"/>
          <w:color w:val="000000"/>
          <w:sz w:val="14"/>
          <w:szCs w:val="14"/>
        </w:rPr>
        <w:t>.3. За каждый факт неисполнения обязательств, предусмотренных договором, за исключением просрочки исполнения обязательств, предусмотренных договором, Заказчик уплачивает штраф в размере 1000 (одна тысяча) рублей.</w:t>
      </w:r>
    </w:p>
    <w:p w14:paraId="5BBFD5C4" w14:textId="6A79A7C0" w:rsidR="00FA0E29" w:rsidRPr="008C1D9C" w:rsidRDefault="00A73B2B" w:rsidP="00337AA8">
      <w:pPr>
        <w:spacing w:after="0"/>
        <w:jc w:val="both"/>
        <w:rPr>
          <w:rFonts w:ascii="Tahoma" w:hAnsi="Tahoma" w:cs="Tahoma"/>
          <w:color w:val="000000"/>
          <w:sz w:val="14"/>
          <w:szCs w:val="14"/>
        </w:rPr>
      </w:pPr>
      <w:r w:rsidRPr="008C1D9C">
        <w:rPr>
          <w:rFonts w:ascii="Tahoma" w:hAnsi="Tahoma" w:cs="Tahoma"/>
          <w:color w:val="000000"/>
          <w:sz w:val="14"/>
          <w:szCs w:val="14"/>
        </w:rPr>
        <w:t>5</w:t>
      </w:r>
      <w:r w:rsidR="00FA0E29" w:rsidRPr="008C1D9C">
        <w:rPr>
          <w:rFonts w:ascii="Tahoma" w:hAnsi="Tahoma" w:cs="Tahoma"/>
          <w:color w:val="000000"/>
          <w:sz w:val="14"/>
          <w:szCs w:val="14"/>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Исполнитель обязан выплатить Заказчику неустойку в соответствии с условиями договора. Общая сумма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697896E5" w14:textId="2ABF481D" w:rsidR="00FA0E29" w:rsidRPr="008C1D9C" w:rsidRDefault="00A73B2B" w:rsidP="00337AA8">
      <w:pPr>
        <w:spacing w:after="0"/>
        <w:jc w:val="both"/>
        <w:rPr>
          <w:rFonts w:ascii="Tahoma" w:hAnsi="Tahoma" w:cs="Tahoma"/>
          <w:color w:val="000000"/>
          <w:sz w:val="14"/>
          <w:szCs w:val="14"/>
        </w:rPr>
      </w:pPr>
      <w:r w:rsidRPr="008C1D9C">
        <w:rPr>
          <w:rFonts w:ascii="Tahoma" w:hAnsi="Tahoma" w:cs="Tahoma"/>
          <w:color w:val="000000"/>
          <w:sz w:val="14"/>
          <w:szCs w:val="14"/>
        </w:rPr>
        <w:t>5</w:t>
      </w:r>
      <w:r w:rsidR="00FA0E29" w:rsidRPr="008C1D9C">
        <w:rPr>
          <w:rFonts w:ascii="Tahoma" w:hAnsi="Tahoma" w:cs="Tahoma"/>
          <w:color w:val="000000"/>
          <w:sz w:val="14"/>
          <w:szCs w:val="14"/>
        </w:rPr>
        <w:t>.5.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3" w:anchor="/document/10180094/entry/100" w:tgtFrame="_blank" w:tooltip="Открыть документ в системе Гарант" w:history="1">
        <w:r w:rsidR="00FA0E29" w:rsidRPr="008C1D9C">
          <w:rPr>
            <w:rFonts w:ascii="Tahoma" w:hAnsi="Tahoma" w:cs="Tahoma"/>
            <w:color w:val="000000"/>
            <w:sz w:val="14"/>
            <w:szCs w:val="14"/>
            <w:u w:val="single"/>
          </w:rPr>
          <w:t>ключевой ставки</w:t>
        </w:r>
      </w:hyperlink>
      <w:r w:rsidR="00FA0E29" w:rsidRPr="008C1D9C">
        <w:rPr>
          <w:rFonts w:ascii="Tahoma" w:hAnsi="Tahoma" w:cs="Tahoma"/>
          <w:color w:val="000000"/>
          <w:sz w:val="14"/>
          <w:szCs w:val="14"/>
        </w:rPr>
        <w:t>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241AF19" w14:textId="1D7E923C" w:rsidR="00FA0E29" w:rsidRPr="008C1D9C" w:rsidRDefault="004F25AA" w:rsidP="00337AA8">
      <w:pPr>
        <w:spacing w:after="0"/>
        <w:jc w:val="both"/>
        <w:rPr>
          <w:rFonts w:ascii="Tahoma" w:hAnsi="Tahoma" w:cs="Tahoma"/>
          <w:sz w:val="14"/>
          <w:szCs w:val="14"/>
        </w:rPr>
      </w:pPr>
      <w:r w:rsidRPr="008C1D9C">
        <w:rPr>
          <w:rFonts w:ascii="Tahoma" w:hAnsi="Tahoma" w:cs="Tahoma"/>
          <w:color w:val="000000"/>
          <w:sz w:val="14"/>
          <w:szCs w:val="14"/>
        </w:rPr>
        <w:t>5</w:t>
      </w:r>
      <w:r w:rsidR="00FA0E29" w:rsidRPr="008C1D9C">
        <w:rPr>
          <w:rFonts w:ascii="Tahoma" w:hAnsi="Tahoma" w:cs="Tahoma"/>
          <w:color w:val="000000"/>
          <w:sz w:val="14"/>
          <w:szCs w:val="14"/>
        </w:rPr>
        <w:t>.6. </w:t>
      </w:r>
      <w:r w:rsidR="00FA0E29" w:rsidRPr="008C1D9C">
        <w:rPr>
          <w:rFonts w:ascii="Tahoma" w:hAnsi="Tahoma" w:cs="Tahoma"/>
          <w:sz w:val="14"/>
          <w:szCs w:val="14"/>
        </w:rPr>
        <w:t xml:space="preserve">За неисполнение или ненадлежащее исполнение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в размере, определяемом в порядке, установленном </w:t>
      </w:r>
      <w:hyperlink r:id="rId14" w:history="1">
        <w:r w:rsidR="00FA0E29" w:rsidRPr="008C1D9C">
          <w:rPr>
            <w:rStyle w:val="a7"/>
            <w:rFonts w:ascii="Tahoma" w:hAnsi="Tahoma" w:cs="Tahoma"/>
            <w:sz w:val="14"/>
            <w:szCs w:val="14"/>
          </w:rPr>
          <w:t>Постановлением</w:t>
        </w:r>
      </w:hyperlink>
      <w:r w:rsidR="00FA0E29" w:rsidRPr="008C1D9C">
        <w:rPr>
          <w:rFonts w:ascii="Tahoma" w:hAnsi="Tahoma" w:cs="Tahoma"/>
          <w:sz w:val="14"/>
          <w:szCs w:val="14"/>
        </w:rPr>
        <w:t xml:space="preserve"> Правительства РФ от 30 августа 2017 г. N 1042, в размере 10% от цены договора и составляет: </w:t>
      </w:r>
      <w:r w:rsidR="002C1C17" w:rsidRPr="008C1D9C">
        <w:rPr>
          <w:rFonts w:ascii="Tahoma" w:hAnsi="Tahoma" w:cs="Tahoma"/>
          <w:sz w:val="14"/>
          <w:szCs w:val="14"/>
        </w:rPr>
        <w:t xml:space="preserve">1 020 </w:t>
      </w:r>
      <w:r w:rsidR="00FA0E29" w:rsidRPr="008C1D9C">
        <w:rPr>
          <w:rFonts w:ascii="Tahoma" w:hAnsi="Tahoma" w:cs="Tahoma"/>
          <w:sz w:val="14"/>
          <w:szCs w:val="14"/>
        </w:rPr>
        <w:t>(</w:t>
      </w:r>
      <w:r w:rsidR="002C1C17" w:rsidRPr="008C1D9C">
        <w:rPr>
          <w:rFonts w:ascii="Tahoma" w:hAnsi="Tahoma" w:cs="Tahoma"/>
          <w:sz w:val="14"/>
          <w:szCs w:val="14"/>
        </w:rPr>
        <w:t>Одна тысяча двадцать</w:t>
      </w:r>
      <w:r w:rsidR="00FA0E29" w:rsidRPr="008C1D9C">
        <w:rPr>
          <w:rFonts w:ascii="Tahoma" w:hAnsi="Tahoma" w:cs="Tahoma"/>
          <w:sz w:val="14"/>
          <w:szCs w:val="14"/>
        </w:rPr>
        <w:t>) рублей</w:t>
      </w:r>
      <w:r w:rsidR="00761288" w:rsidRPr="008C1D9C">
        <w:rPr>
          <w:rFonts w:ascii="Tahoma" w:hAnsi="Tahoma" w:cs="Tahoma"/>
          <w:sz w:val="14"/>
          <w:szCs w:val="14"/>
        </w:rPr>
        <w:t xml:space="preserve"> 00</w:t>
      </w:r>
      <w:r w:rsidR="00FA0E29" w:rsidRPr="008C1D9C">
        <w:rPr>
          <w:rFonts w:ascii="Tahoma" w:hAnsi="Tahoma" w:cs="Tahoma"/>
          <w:sz w:val="14"/>
          <w:szCs w:val="14"/>
        </w:rPr>
        <w:t xml:space="preserve"> копеек за исключением случаев, если законодательством Российской Федерации установлен иной порядок начисления штрафов.</w:t>
      </w:r>
    </w:p>
    <w:p w14:paraId="3CE73F1A" w14:textId="2D99AFE2" w:rsidR="00FA0E29" w:rsidRPr="008C1D9C" w:rsidRDefault="00162F7C" w:rsidP="00337AA8">
      <w:pPr>
        <w:spacing w:after="0"/>
        <w:jc w:val="both"/>
        <w:rPr>
          <w:rFonts w:ascii="Tahoma" w:hAnsi="Tahoma" w:cs="Tahoma"/>
          <w:bCs/>
          <w:sz w:val="14"/>
          <w:szCs w:val="14"/>
        </w:rPr>
      </w:pPr>
      <w:r w:rsidRPr="008C1D9C">
        <w:rPr>
          <w:rFonts w:ascii="Tahoma" w:hAnsi="Tahoma" w:cs="Tahoma"/>
          <w:bCs/>
          <w:sz w:val="14"/>
          <w:szCs w:val="14"/>
        </w:rPr>
        <w:t>5</w:t>
      </w:r>
      <w:r w:rsidR="00FA0E29" w:rsidRPr="008C1D9C">
        <w:rPr>
          <w:rFonts w:ascii="Tahoma" w:hAnsi="Tahoma" w:cs="Tahoma"/>
          <w:bCs/>
          <w:sz w:val="14"/>
          <w:szCs w:val="14"/>
        </w:rPr>
        <w:t>.7. 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договора/этапа договора).</w:t>
      </w:r>
    </w:p>
    <w:p w14:paraId="586CD83D" w14:textId="4E3A8CD4" w:rsidR="00FA0E29" w:rsidRDefault="00162F7C" w:rsidP="00337AA8">
      <w:pPr>
        <w:spacing w:after="0" w:line="240" w:lineRule="auto"/>
        <w:contextualSpacing/>
        <w:jc w:val="both"/>
        <w:rPr>
          <w:rFonts w:ascii="Tahoma" w:hAnsi="Tahoma" w:cs="Tahoma"/>
          <w:color w:val="000000"/>
          <w:sz w:val="14"/>
          <w:szCs w:val="14"/>
        </w:rPr>
      </w:pPr>
      <w:r w:rsidRPr="008C1D9C">
        <w:rPr>
          <w:rFonts w:ascii="Tahoma" w:hAnsi="Tahoma" w:cs="Tahoma"/>
          <w:color w:val="000000"/>
          <w:sz w:val="14"/>
          <w:szCs w:val="14"/>
        </w:rPr>
        <w:t>5</w:t>
      </w:r>
      <w:r w:rsidR="00FA0E29" w:rsidRPr="008C1D9C">
        <w:rPr>
          <w:rFonts w:ascii="Tahoma" w:hAnsi="Tahoma" w:cs="Tahoma"/>
          <w:color w:val="000000"/>
          <w:sz w:val="14"/>
          <w:szCs w:val="1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5"/>
      <w:r w:rsidR="008F4AA2" w:rsidRPr="008C1D9C">
        <w:rPr>
          <w:rFonts w:ascii="Tahoma" w:hAnsi="Tahoma" w:cs="Tahoma"/>
          <w:color w:val="000000"/>
          <w:sz w:val="14"/>
          <w:szCs w:val="14"/>
        </w:rPr>
        <w:t>.</w:t>
      </w:r>
    </w:p>
    <w:p w14:paraId="37398545" w14:textId="373F9019" w:rsidR="00337AA8" w:rsidRPr="008C1D9C" w:rsidRDefault="00337AA8" w:rsidP="00337AA8">
      <w:pPr>
        <w:spacing w:after="0" w:line="240" w:lineRule="auto"/>
        <w:contextualSpacing/>
        <w:jc w:val="both"/>
        <w:rPr>
          <w:rFonts w:ascii="Tahoma" w:eastAsia="Times New Roman" w:hAnsi="Tahoma" w:cs="Tahoma"/>
          <w:sz w:val="14"/>
          <w:szCs w:val="14"/>
          <w:lang w:eastAsia="ru-RU"/>
        </w:rPr>
      </w:pPr>
      <w:r>
        <w:rPr>
          <w:rFonts w:ascii="Tahoma" w:eastAsia="Times New Roman" w:hAnsi="Tahoma" w:cs="Tahoma"/>
          <w:sz w:val="14"/>
          <w:szCs w:val="14"/>
          <w:lang w:eastAsia="ru-RU"/>
        </w:rPr>
        <w:t xml:space="preserve">5.9. </w:t>
      </w:r>
      <w:r w:rsidRPr="00337AA8">
        <w:rPr>
          <w:rFonts w:ascii="Tahoma" w:eastAsia="Times New Roman" w:hAnsi="Tahoma" w:cs="Tahoma"/>
          <w:sz w:val="14"/>
          <w:szCs w:val="14"/>
          <w:lang w:eastAsia="ru-RU"/>
        </w:rPr>
        <w:t>В случае нарушения Лицензиатом положений Регламента, в том числе, но не ограничиваясь: неисполнением обязательств по оплате за использование Программы, осуществлением массовых вызовов сценариев и методов API, использованием автоматизированных сценариев для сбора информации и взаимодействия с функционалом Программы, а также совершением иных действий, направленных на нарушение нормального функционирования Программы и/или нарушение норм действующего законодательства (включая законодательство о рекламе, интеллектуальной собственности, защите конкуренции и др.), Лицензиар вправе в одностороннем внесудебном порядке расторгнуть настоящий Договор с прекращением действующих лицензий без возмещения стоимости неиспользованного периода, направив уведомление в порядке п. 1 ст. 450.1 ГК РФ.</w:t>
      </w:r>
    </w:p>
    <w:p w14:paraId="21CDC3B0" w14:textId="77777777" w:rsidR="00FA0E29" w:rsidRPr="008C1D9C" w:rsidRDefault="00FA0E29" w:rsidP="00FA0E29">
      <w:pPr>
        <w:spacing w:after="0" w:line="240" w:lineRule="auto"/>
        <w:contextualSpacing/>
        <w:jc w:val="both"/>
        <w:rPr>
          <w:rFonts w:ascii="Tahoma" w:eastAsia="Times New Roman" w:hAnsi="Tahoma" w:cs="Tahoma"/>
          <w:sz w:val="14"/>
          <w:szCs w:val="14"/>
          <w:lang w:eastAsia="ru-RU"/>
        </w:rPr>
      </w:pPr>
    </w:p>
    <w:p w14:paraId="6C53EFDC" w14:textId="77777777" w:rsidR="00914763" w:rsidRPr="008C1D9C" w:rsidRDefault="00914763" w:rsidP="00914763">
      <w:pPr>
        <w:pStyle w:val="a5"/>
        <w:numPr>
          <w:ilvl w:val="0"/>
          <w:numId w:val="7"/>
        </w:numPr>
        <w:spacing w:before="0" w:after="0"/>
        <w:jc w:val="center"/>
        <w:rPr>
          <w:rFonts w:cs="Tahoma"/>
          <w:b/>
          <w:bCs/>
          <w:color w:val="auto"/>
          <w:sz w:val="14"/>
          <w:szCs w:val="14"/>
        </w:rPr>
      </w:pPr>
      <w:r w:rsidRPr="008C1D9C">
        <w:rPr>
          <w:rFonts w:cs="Tahoma"/>
          <w:b/>
          <w:bCs/>
          <w:color w:val="auto"/>
          <w:sz w:val="14"/>
          <w:szCs w:val="14"/>
        </w:rPr>
        <w:t>Реквизиты сторон</w:t>
      </w:r>
    </w:p>
    <w:tbl>
      <w:tblPr>
        <w:tblW w:w="5535" w:type="pct"/>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40"/>
        <w:gridCol w:w="4646"/>
      </w:tblGrid>
      <w:tr w:rsidR="00914763" w:rsidRPr="008C1D9C" w14:paraId="212B3C30" w14:textId="77777777" w:rsidTr="006C7A1B">
        <w:trPr>
          <w:tblCellSpacing w:w="15" w:type="dxa"/>
        </w:trPr>
        <w:tc>
          <w:tcPr>
            <w:tcW w:w="4971" w:type="pct"/>
            <w:gridSpan w:val="2"/>
            <w:shd w:val="clear" w:color="auto" w:fill="FFFFFF" w:themeFill="background1"/>
            <w:vAlign w:val="center"/>
            <w:hideMark/>
          </w:tcPr>
          <w:p w14:paraId="6B25B8B1" w14:textId="77777777" w:rsidR="00914763" w:rsidRPr="008C1D9C" w:rsidRDefault="00914763" w:rsidP="006C7A1B">
            <w:pPr>
              <w:spacing w:after="0" w:line="240" w:lineRule="auto"/>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ИСПОЛНИТЕЛЬ</w:t>
            </w:r>
            <w:r w:rsidRPr="008C1D9C">
              <w:rPr>
                <w:rFonts w:ascii="Tahoma" w:eastAsia="Times New Roman" w:hAnsi="Tahoma" w:cs="Tahoma"/>
                <w:sz w:val="14"/>
                <w:szCs w:val="14"/>
                <w:lang w:eastAsia="ru-RU"/>
              </w:rPr>
              <w:t>: </w:t>
            </w:r>
            <w:sdt>
              <w:sdtPr>
                <w:rPr>
                  <w:rFonts w:ascii="Tahoma" w:hAnsi="Tahoma" w:cs="Tahoma"/>
                  <w:sz w:val="14"/>
                  <w:szCs w:val="14"/>
                </w:rPr>
                <w:alias w:val="{%&lt;Головная организация.Название.Полное&gt;%}"/>
                <w:tag w:val="tensor_te_exp:7b253cd093d0bed0bbd0bed0b2d0bdd0b0d18f20d0bed180d0b3d0b0d0bdd0b8d0b7d0b0d186d0b8d18f2ed09dd0b0d0b7d0b2d0b0d0bdd0b8d0b52ed09fd0bed0bbd0bdd0bed0b53e257d"/>
                <w:id w:val="-326675955"/>
              </w:sdtPr>
              <w:sdtEndPr/>
              <w:sdtContent>
                <w:r w:rsidRPr="008C1D9C">
                  <w:rPr>
                    <w:rFonts w:ascii="Tahoma" w:eastAsia="Times New Roman" w:hAnsi="Tahoma" w:cs="Tahoma"/>
                    <w:b/>
                    <w:bCs/>
                    <w:sz w:val="14"/>
                    <w:szCs w:val="14"/>
                    <w:lang w:eastAsia="ru-RU"/>
                  </w:rPr>
                  <w:t>Общество с ограниченной ответственностью "Компания "Тензор"</w:t>
                </w:r>
              </w:sdtContent>
            </w:sdt>
          </w:p>
        </w:tc>
      </w:tr>
      <w:tr w:rsidR="00914763" w:rsidRPr="008C1D9C" w14:paraId="26D67C54" w14:textId="77777777" w:rsidTr="006C7A1B">
        <w:trPr>
          <w:tblCellSpacing w:w="15" w:type="dxa"/>
        </w:trPr>
        <w:tc>
          <w:tcPr>
            <w:tcW w:w="2982" w:type="pct"/>
            <w:shd w:val="clear" w:color="auto" w:fill="FFFFFF" w:themeFill="background1"/>
            <w:vAlign w:val="center"/>
            <w:hideMark/>
          </w:tcPr>
          <w:tbl>
            <w:tblPr>
              <w:tblW w:w="494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098"/>
              <w:gridCol w:w="5685"/>
            </w:tblGrid>
            <w:tr w:rsidR="00914763" w:rsidRPr="008C1D9C" w14:paraId="55ECC924" w14:textId="77777777" w:rsidTr="006C7A1B">
              <w:trPr>
                <w:tblCellSpacing w:w="15" w:type="dxa"/>
              </w:trPr>
              <w:tc>
                <w:tcPr>
                  <w:tcW w:w="948" w:type="dxa"/>
                  <w:hideMark/>
                </w:tcPr>
                <w:p w14:paraId="12B0C7D8"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ИНН/КПП:</w:t>
                  </w:r>
                </w:p>
              </w:tc>
              <w:tc>
                <w:tcPr>
                  <w:tcW w:w="5076" w:type="dxa"/>
                  <w:hideMark/>
                </w:tcPr>
                <w:p w14:paraId="22EF6B1C"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Головная организация.Дополнительно.ИНН&gt;%}"/>
                      <w:tag w:val="tensor_te_exp:7b253cd093d0bed0bbd0bed0b2d0bdd0b0d18f20d0bed180d0b3d0b0d0bdd0b8d0b7d0b0d186d0b8d18f2ed094d0bed0bfd0bed0bbd0bdd0b8d182d0b5d0bbd18cd0bdd0be2ed098d09dd09d3e257d"/>
                      <w:id w:val="502556178"/>
                    </w:sdtPr>
                    <w:sdtEndPr/>
                    <w:sdtContent>
                      <w:r w:rsidR="00914763" w:rsidRPr="008C1D9C">
                        <w:rPr>
                          <w:rFonts w:ascii="Tahoma" w:eastAsia="Times New Roman" w:hAnsi="Tahoma" w:cs="Tahoma"/>
                          <w:sz w:val="14"/>
                          <w:szCs w:val="14"/>
                          <w:lang w:eastAsia="ru-RU"/>
                        </w:rPr>
                        <w:t>7605016030</w:t>
                      </w:r>
                    </w:sdtContent>
                  </w:sdt>
                  <w:r w:rsidR="00914763" w:rsidRPr="008C1D9C">
                    <w:rPr>
                      <w:rFonts w:ascii="Tahoma" w:eastAsia="Times New Roman" w:hAnsi="Tahoma" w:cs="Tahoma"/>
                      <w:sz w:val="14"/>
                      <w:szCs w:val="14"/>
                      <w:lang w:eastAsia="ru-RU"/>
                    </w:rPr>
                    <w:t>/</w:t>
                  </w:r>
                  <w:sdt>
                    <w:sdtPr>
                      <w:rPr>
                        <w:rFonts w:ascii="Tahoma" w:hAnsi="Tahoma" w:cs="Tahoma"/>
                        <w:sz w:val="14"/>
                        <w:szCs w:val="14"/>
                      </w:rPr>
                      <w:alias w:val="{%&lt;Наша организация.Дополнительно.КПП&gt;%}"/>
                      <w:tag w:val="tensor_te_exp:7b253cd09dd0b0d188d0b020d0bed180d0b3d0b0d0bdd0b8d0b7d0b0d186d0b8d18f2ed094d0bed0bfd0bed0bbd0bdd0b8d182d0b5d0bbd18cd0bdd0be2ed09ad09fd09f3e257d"/>
                      <w:id w:val="490986152"/>
                    </w:sdtPr>
                    <w:sdtEndPr/>
                    <w:sdtContent>
                      <w:r w:rsidR="00914763" w:rsidRPr="008C1D9C">
                        <w:rPr>
                          <w:rFonts w:ascii="Tahoma" w:eastAsia="Times New Roman" w:hAnsi="Tahoma" w:cs="Tahoma"/>
                          <w:sz w:val="14"/>
                          <w:szCs w:val="14"/>
                          <w:lang w:eastAsia="ru-RU"/>
                        </w:rPr>
                        <w:t>032645001</w:t>
                      </w:r>
                    </w:sdtContent>
                  </w:sdt>
                </w:p>
              </w:tc>
            </w:tr>
            <w:tr w:rsidR="00914763" w:rsidRPr="008C1D9C" w14:paraId="20238F16" w14:textId="77777777" w:rsidTr="006C7A1B">
              <w:trPr>
                <w:tblCellSpacing w:w="15" w:type="dxa"/>
              </w:trPr>
              <w:tc>
                <w:tcPr>
                  <w:tcW w:w="948" w:type="dxa"/>
                  <w:hideMark/>
                </w:tcPr>
                <w:p w14:paraId="77ED5E37"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Адрес:</w:t>
                  </w:r>
                </w:p>
              </w:tc>
              <w:tc>
                <w:tcPr>
                  <w:tcW w:w="5076" w:type="dxa"/>
                  <w:hideMark/>
                </w:tcPr>
                <w:p w14:paraId="684452A6"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Наша организация.Адрес.Юридический&gt;%}"/>
                      <w:tag w:val="tensor_te_exp:7b253cd09dd0b0d188d0b020d0bed180d0b3d0b0d0bdd0b8d0b7d0b0d186d0b8d18f2ed090d0b4d180d0b5d1812ed0aed180d0b8d0b4d0b8d187d0b5d181d0bad0b8d0b93e257d"/>
                      <w:id w:val="-804845827"/>
                    </w:sdtPr>
                    <w:sdtEndPr/>
                    <w:sdtContent>
                      <w:r w:rsidR="00914763" w:rsidRPr="008C1D9C">
                        <w:rPr>
                          <w:rFonts w:ascii="Tahoma" w:eastAsia="Times New Roman" w:hAnsi="Tahoma" w:cs="Tahoma"/>
                          <w:sz w:val="14"/>
                          <w:szCs w:val="14"/>
                          <w:lang w:eastAsia="ru-RU"/>
                        </w:rPr>
                        <w:t>г. Улан-Удэ, ул. Ербанова, д. 11, 670000</w:t>
                      </w:r>
                    </w:sdtContent>
                  </w:sdt>
                </w:p>
              </w:tc>
            </w:tr>
            <w:tr w:rsidR="00914763" w:rsidRPr="008C1D9C" w14:paraId="3E2075ED" w14:textId="77777777" w:rsidTr="006C7A1B">
              <w:trPr>
                <w:tblCellSpacing w:w="15" w:type="dxa"/>
              </w:trPr>
              <w:tc>
                <w:tcPr>
                  <w:tcW w:w="948" w:type="dxa"/>
                  <w:hideMark/>
                </w:tcPr>
                <w:p w14:paraId="0F34FE3C"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Р/С:</w:t>
                  </w:r>
                </w:p>
              </w:tc>
              <w:tc>
                <w:tcPr>
                  <w:tcW w:w="5076" w:type="dxa"/>
                  <w:hideMark/>
                </w:tcPr>
                <w:p w14:paraId="7F0A02F5"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Документ.Расчетный счет.Номер&gt;%}"/>
                      <w:tag w:val="tensor_te_exp:7b253cd094d0bed0bad183d0bcd0b5d0bdd1822ed0a0d0b0d181d187d0b5d182d0bdd18bd0b920d181d187d0b5d1822ed09dd0bed0bcd0b5d1803e257d"/>
                      <w:id w:val="1656330963"/>
                    </w:sdtPr>
                    <w:sdtEndPr/>
                    <w:sdtContent>
                      <w:r w:rsidR="00914763" w:rsidRPr="008C1D9C">
                        <w:rPr>
                          <w:rFonts w:ascii="Tahoma" w:eastAsia="Times New Roman" w:hAnsi="Tahoma" w:cs="Tahoma"/>
                          <w:sz w:val="14"/>
                          <w:szCs w:val="14"/>
                          <w:lang w:eastAsia="ru-RU"/>
                        </w:rPr>
                        <w:t>40702810502910000075</w:t>
                      </w:r>
                    </w:sdtContent>
                  </w:sdt>
                </w:p>
              </w:tc>
            </w:tr>
            <w:tr w:rsidR="00914763" w:rsidRPr="008C1D9C" w14:paraId="5C446A57" w14:textId="77777777" w:rsidTr="006C7A1B">
              <w:trPr>
                <w:tblCellSpacing w:w="15" w:type="dxa"/>
              </w:trPr>
              <w:tc>
                <w:tcPr>
                  <w:tcW w:w="948" w:type="dxa"/>
                  <w:hideMark/>
                </w:tcPr>
                <w:p w14:paraId="7E58E7ED"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Банк:</w:t>
                  </w:r>
                </w:p>
              </w:tc>
              <w:tc>
                <w:tcPr>
                  <w:tcW w:w="5076" w:type="dxa"/>
                  <w:hideMark/>
                </w:tcPr>
                <w:p w14:paraId="33C65F57"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Документ.Расчетный счет.Банк.Название&gt;%}"/>
                      <w:tag w:val="tensor_te_exp:7b253cd094d0bed0bad183d0bcd0b5d0bdd1822ed0a0d0b0d181d187d0b5d182d0bdd18bd0b920d181d187d0b5d1822ed091d0b0d0bdd0ba2ed09dd0b0d0b7d0b2d0b0d0bdd0b8d0b53e257d"/>
                      <w:id w:val="-342324596"/>
                    </w:sdtPr>
                    <w:sdtEndPr/>
                    <w:sdtContent>
                      <w:r w:rsidR="00914763" w:rsidRPr="008C1D9C">
                        <w:rPr>
                          <w:rFonts w:ascii="Tahoma" w:eastAsia="Times New Roman" w:hAnsi="Tahoma" w:cs="Tahoma"/>
                          <w:sz w:val="14"/>
                          <w:szCs w:val="14"/>
                          <w:lang w:eastAsia="ru-RU"/>
                        </w:rPr>
                        <w:t>АО "АЛЬФА-БАНК"</w:t>
                      </w:r>
                    </w:sdtContent>
                  </w:sdt>
                  <w:r w:rsidR="00914763" w:rsidRPr="008C1D9C">
                    <w:rPr>
                      <w:rFonts w:ascii="Tahoma" w:eastAsia="Times New Roman" w:hAnsi="Tahoma" w:cs="Tahoma"/>
                      <w:sz w:val="14"/>
                      <w:szCs w:val="14"/>
                      <w:lang w:eastAsia="ru-RU"/>
                    </w:rPr>
                    <w:t xml:space="preserve">, </w:t>
                  </w:r>
                  <w:sdt>
                    <w:sdtPr>
                      <w:rPr>
                        <w:rFonts w:ascii="Tahoma" w:hAnsi="Tahoma" w:cs="Tahoma"/>
                        <w:sz w:val="14"/>
                        <w:szCs w:val="14"/>
                      </w:rPr>
                      <w:alias w:val="{%&lt;Документ.Расчетный счет.Банк.Город&gt;%}"/>
                      <w:tag w:val="tensor_te_exp:7b253cd094d0bed0bad183d0bcd0b5d0bdd1822ed0a0d0b0d181d187d0b5d182d0bdd18bd0b920d181d187d0b5d1822ed091d0b0d0bdd0ba2ed093d0bed180d0bed0b43e257d"/>
                      <w:id w:val="-1915853087"/>
                    </w:sdtPr>
                    <w:sdtEndPr/>
                    <w:sdtContent>
                      <w:r w:rsidR="00914763" w:rsidRPr="008C1D9C">
                        <w:rPr>
                          <w:rFonts w:ascii="Tahoma" w:eastAsia="Times New Roman" w:hAnsi="Tahoma" w:cs="Tahoma"/>
                          <w:sz w:val="14"/>
                          <w:szCs w:val="14"/>
                          <w:lang w:eastAsia="ru-RU"/>
                        </w:rPr>
                        <w:t>Москва</w:t>
                      </w:r>
                    </w:sdtContent>
                  </w:sdt>
                </w:p>
              </w:tc>
            </w:tr>
            <w:tr w:rsidR="00914763" w:rsidRPr="008C1D9C" w14:paraId="07029660" w14:textId="77777777" w:rsidTr="006C7A1B">
              <w:trPr>
                <w:tblCellSpacing w:w="15" w:type="dxa"/>
              </w:trPr>
              <w:tc>
                <w:tcPr>
                  <w:tcW w:w="948" w:type="dxa"/>
                  <w:hideMark/>
                </w:tcPr>
                <w:p w14:paraId="47B06E5C"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БИК:</w:t>
                  </w:r>
                </w:p>
              </w:tc>
              <w:tc>
                <w:tcPr>
                  <w:tcW w:w="5076" w:type="dxa"/>
                  <w:hideMark/>
                </w:tcPr>
                <w:p w14:paraId="5686A8B2"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Документ.Расчетный счет.Банк.БИК&gt;%}"/>
                      <w:tag w:val="tensor_te_exp:7b253cd094d0bed0bad183d0bcd0b5d0bdd1822ed0a0d0b0d181d187d0b5d182d0bdd18bd0b920d181d187d0b5d1822ed091d0b0d0bdd0ba2ed091d098d09a3e257d"/>
                      <w:id w:val="708996019"/>
                    </w:sdtPr>
                    <w:sdtEndPr/>
                    <w:sdtContent>
                      <w:r w:rsidR="00914763" w:rsidRPr="008C1D9C">
                        <w:rPr>
                          <w:rFonts w:ascii="Tahoma" w:eastAsia="Times New Roman" w:hAnsi="Tahoma" w:cs="Tahoma"/>
                          <w:sz w:val="14"/>
                          <w:szCs w:val="14"/>
                          <w:lang w:eastAsia="ru-RU"/>
                        </w:rPr>
                        <w:t>044525593</w:t>
                      </w:r>
                    </w:sdtContent>
                  </w:sdt>
                </w:p>
              </w:tc>
            </w:tr>
            <w:tr w:rsidR="00914763" w:rsidRPr="008C1D9C" w14:paraId="532EB169" w14:textId="77777777" w:rsidTr="006C7A1B">
              <w:trPr>
                <w:tblCellSpacing w:w="15" w:type="dxa"/>
              </w:trPr>
              <w:tc>
                <w:tcPr>
                  <w:tcW w:w="948" w:type="dxa"/>
                  <w:hideMark/>
                </w:tcPr>
                <w:p w14:paraId="094F8EF6"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К/C:</w:t>
                  </w:r>
                </w:p>
              </w:tc>
              <w:tc>
                <w:tcPr>
                  <w:tcW w:w="5076" w:type="dxa"/>
                  <w:hideMark/>
                </w:tcPr>
                <w:p w14:paraId="4C2C1BAE"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Документ.Расчетный счет.Банк.КоррСчет&gt;%}"/>
                      <w:tag w:val="tensor_te_exp:7b253cd094d0bed0bad183d0bcd0b5d0bdd1822ed0a0d0b0d181d187d0b5d182d0bdd18bd0b920d181d187d0b5d1822ed091d0b0d0bdd0ba2ed09ad0bed180d180d0a1d187d0b5d1823e257d"/>
                      <w:id w:val="-65499767"/>
                    </w:sdtPr>
                    <w:sdtEndPr/>
                    <w:sdtContent>
                      <w:r w:rsidR="00914763" w:rsidRPr="008C1D9C">
                        <w:rPr>
                          <w:rFonts w:ascii="Tahoma" w:eastAsia="Times New Roman" w:hAnsi="Tahoma" w:cs="Tahoma"/>
                          <w:sz w:val="14"/>
                          <w:szCs w:val="14"/>
                          <w:lang w:eastAsia="ru-RU"/>
                        </w:rPr>
                        <w:t>30101810200000000593</w:t>
                      </w:r>
                    </w:sdtContent>
                  </w:sdt>
                </w:p>
              </w:tc>
            </w:tr>
          </w:tbl>
          <w:p w14:paraId="4158E2C2" w14:textId="77777777" w:rsidR="00914763" w:rsidRPr="008C1D9C" w:rsidRDefault="00914763" w:rsidP="006C7A1B">
            <w:pPr>
              <w:spacing w:after="0" w:line="240" w:lineRule="auto"/>
              <w:rPr>
                <w:rFonts w:ascii="Tahoma" w:eastAsia="Times New Roman" w:hAnsi="Tahoma" w:cs="Tahoma"/>
                <w:sz w:val="14"/>
                <w:szCs w:val="14"/>
                <w:lang w:eastAsia="ru-RU"/>
              </w:rPr>
            </w:pPr>
          </w:p>
        </w:tc>
        <w:tc>
          <w:tcPr>
            <w:tcW w:w="1974" w:type="pct"/>
            <w:shd w:val="clear" w:color="auto" w:fill="FFFFFF" w:themeFill="background1"/>
            <w:hideMark/>
          </w:tcPr>
          <w:p w14:paraId="0A000F9C" w14:textId="77777777" w:rsidR="00914763" w:rsidRPr="008C1D9C" w:rsidRDefault="00914763" w:rsidP="006C7A1B">
            <w:pPr>
              <w:spacing w:after="0" w:line="480" w:lineRule="auto"/>
              <w:ind w:left="50"/>
              <w:rPr>
                <w:rFonts w:ascii="Tahoma" w:eastAsia="Times New Roman" w:hAnsi="Tahoma" w:cs="Tahoma"/>
                <w:sz w:val="14"/>
                <w:szCs w:val="14"/>
                <w:lang w:eastAsia="ru-RU"/>
              </w:rPr>
            </w:pPr>
            <w:r w:rsidRPr="008C1D9C">
              <w:rPr>
                <w:rFonts w:ascii="Tahoma" w:hAnsi="Tahoma" w:cs="Tahoma"/>
                <w:sz w:val="14"/>
                <w:szCs w:val="14"/>
              </w:rPr>
              <w:br/>
            </w:r>
            <w:r w:rsidRPr="008C1D9C">
              <w:rPr>
                <w:rFonts w:ascii="Tahoma" w:eastAsia="Times New Roman" w:hAnsi="Tahoma" w:cs="Tahoma"/>
                <w:b/>
                <w:bCs/>
                <w:sz w:val="14"/>
                <w:szCs w:val="14"/>
                <w:lang w:eastAsia="ru-RU"/>
              </w:rPr>
              <w:t>ИСПОЛНИТЕЛЬ</w:t>
            </w:r>
          </w:p>
          <w:p w14:paraId="3F639310" w14:textId="77777777" w:rsidR="00914763" w:rsidRPr="008C1D9C" w:rsidRDefault="00914763" w:rsidP="006C7A1B">
            <w:pPr>
              <w:spacing w:after="0" w:line="240" w:lineRule="auto"/>
              <w:rPr>
                <w:rFonts w:ascii="Tahoma" w:eastAsia="Times New Roman" w:hAnsi="Tahoma" w:cs="Tahoma"/>
                <w:sz w:val="14"/>
                <w:szCs w:val="14"/>
                <w:lang w:eastAsia="ru-RU"/>
              </w:rPr>
            </w:pPr>
            <w:r w:rsidRPr="008C1D9C">
              <w:rPr>
                <w:rFonts w:ascii="Tahoma" w:eastAsia="Times New Roman" w:hAnsi="Tahoma" w:cs="Tahoma"/>
                <w:sz w:val="14"/>
                <w:szCs w:val="14"/>
                <w:lang w:eastAsia="ru-RU"/>
              </w:rPr>
              <w:t xml:space="preserve">_____________________ / </w:t>
            </w:r>
            <w:r w:rsidRPr="008C1D9C">
              <w:rPr>
                <w:rFonts w:ascii="Tahoma" w:eastAsia="Times New Roman" w:hAnsi="Tahoma" w:cs="Tahoma"/>
                <w:sz w:val="14"/>
                <w:szCs w:val="14"/>
                <w:lang w:val="en-US" w:eastAsia="ru-RU"/>
              </w:rPr>
              <w:t>______________ /</w:t>
            </w:r>
          </w:p>
          <w:p w14:paraId="6A0D99E9" w14:textId="77777777" w:rsidR="00914763" w:rsidRPr="008C1D9C" w:rsidRDefault="00914763" w:rsidP="006C7A1B">
            <w:pPr>
              <w:spacing w:after="0" w:line="240" w:lineRule="auto"/>
              <w:rPr>
                <w:rFonts w:ascii="Tahoma" w:eastAsia="Times New Roman" w:hAnsi="Tahoma" w:cs="Tahoma"/>
                <w:sz w:val="14"/>
                <w:szCs w:val="14"/>
                <w:lang w:eastAsia="ru-RU"/>
              </w:rPr>
            </w:pPr>
            <w:r w:rsidRPr="008C1D9C">
              <w:rPr>
                <w:rFonts w:ascii="Tahoma" w:eastAsia="Times New Roman" w:hAnsi="Tahoma" w:cs="Tahoma"/>
                <w:sz w:val="14"/>
                <w:szCs w:val="14"/>
                <w:lang w:eastAsia="ru-RU"/>
              </w:rPr>
              <w:t>                 М.П.</w:t>
            </w:r>
          </w:p>
        </w:tc>
      </w:tr>
      <w:tr w:rsidR="00914763" w:rsidRPr="008C1D9C" w14:paraId="0B8B644D" w14:textId="77777777" w:rsidTr="006C7A1B">
        <w:trPr>
          <w:tblCellSpacing w:w="15" w:type="dxa"/>
        </w:trPr>
        <w:tc>
          <w:tcPr>
            <w:tcW w:w="2982" w:type="pct"/>
            <w:shd w:val="clear" w:color="auto" w:fill="FFFFFF" w:themeFill="background1"/>
            <w:vAlign w:val="center"/>
            <w:hideMark/>
          </w:tcPr>
          <w:p w14:paraId="0D6C5F96" w14:textId="77777777" w:rsidR="00914763" w:rsidRPr="008C1D9C" w:rsidRDefault="00914763" w:rsidP="006C7A1B">
            <w:pPr>
              <w:spacing w:after="0" w:line="240" w:lineRule="auto"/>
              <w:rPr>
                <w:rFonts w:ascii="Tahoma" w:eastAsia="Times New Roman" w:hAnsi="Tahoma" w:cs="Tahoma"/>
                <w:b/>
                <w:bCs/>
                <w:sz w:val="14"/>
                <w:szCs w:val="14"/>
                <w:lang w:eastAsia="ru-RU"/>
              </w:rPr>
            </w:pPr>
            <w:r w:rsidRPr="008C1D9C">
              <w:rPr>
                <w:rFonts w:ascii="Tahoma" w:hAnsi="Tahoma" w:cs="Tahoma"/>
                <w:sz w:val="14"/>
                <w:szCs w:val="14"/>
              </w:rPr>
              <w:br/>
            </w:r>
            <w:r w:rsidRPr="008C1D9C">
              <w:rPr>
                <w:rFonts w:ascii="Tahoma" w:eastAsia="Times New Roman" w:hAnsi="Tahoma" w:cs="Tahoma"/>
                <w:b/>
                <w:bCs/>
                <w:sz w:val="14"/>
                <w:szCs w:val="14"/>
                <w:lang w:eastAsia="ru-RU"/>
              </w:rPr>
              <w:t xml:space="preserve">ЗАКАЗЧИК: </w:t>
            </w:r>
            <w:sdt>
              <w:sdtPr>
                <w:rPr>
                  <w:rFonts w:ascii="Tahoma" w:hAnsi="Tahoma" w:cs="Tahoma"/>
                  <w:sz w:val="14"/>
                  <w:szCs w:val="14"/>
                </w:rPr>
                <w:alias w:val="{%if (&lt;Контрагент.Является ИП&gt; &amp;&amp; (&lt;Контрагент.Название.Полное&gt;.indexOf('ИП') !== 0 || &lt;Контрагент.Название.Полное&gt;.indexOf('Индивидуальный предприниматель') !== 0) &amp;&amp; &lt;Контрагент.Название&gt;.indexOf('КФХ')&lt;0) {return 'ИП '+&lt;Контрагент.Название.Полное&gt;} else {if (&lt;Контрагент.Название&gt;.indexOf('КФХ')&gt;-1) return &lt;Контрагент.Название.Короткое&gt;; else return &lt;Контрагент.Название.Полное&gt;;}%}"/>
                <w:tag w:val="tensor_te_exp: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
                <w:id w:val="414441979"/>
              </w:sdtPr>
              <w:sdtEndPr/>
              <w:sdtContent>
                <w:r w:rsidRPr="008C1D9C">
                  <w:rPr>
                    <w:rFonts w:ascii="Tahoma" w:eastAsia="Times New Roman" w:hAnsi="Tahoma" w:cs="Tahoma"/>
                    <w:b/>
                    <w:bCs/>
                    <w:sz w:val="14"/>
                    <w:szCs w:val="14"/>
                    <w:lang w:eastAsia="ru-RU"/>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w:t>
                </w:r>
              </w:sdtContent>
            </w:sdt>
          </w:p>
        </w:tc>
        <w:tc>
          <w:tcPr>
            <w:tcW w:w="1974" w:type="pct"/>
            <w:vMerge w:val="restart"/>
            <w:shd w:val="clear" w:color="auto" w:fill="FFFFFF" w:themeFill="background1"/>
            <w:hideMark/>
          </w:tcPr>
          <w:p w14:paraId="119BB265" w14:textId="77777777" w:rsidR="00914763" w:rsidRPr="008C1D9C" w:rsidRDefault="00914763" w:rsidP="006C7A1B">
            <w:pPr>
              <w:spacing w:after="0" w:line="480" w:lineRule="auto"/>
              <w:rPr>
                <w:rFonts w:ascii="Tahoma" w:eastAsia="Times New Roman" w:hAnsi="Tahoma" w:cs="Tahoma"/>
                <w:sz w:val="14"/>
                <w:szCs w:val="14"/>
                <w:lang w:eastAsia="ru-RU"/>
              </w:rPr>
            </w:pPr>
            <w:r w:rsidRPr="008C1D9C">
              <w:rPr>
                <w:rFonts w:ascii="Tahoma" w:hAnsi="Tahoma" w:cs="Tahoma"/>
                <w:sz w:val="14"/>
                <w:szCs w:val="14"/>
              </w:rPr>
              <w:br/>
            </w:r>
            <w:r w:rsidRPr="008C1D9C">
              <w:rPr>
                <w:rFonts w:ascii="Tahoma" w:eastAsia="Times New Roman" w:hAnsi="Tahoma" w:cs="Tahoma"/>
                <w:b/>
                <w:bCs/>
                <w:sz w:val="14"/>
                <w:szCs w:val="14"/>
                <w:lang w:eastAsia="ru-RU"/>
              </w:rPr>
              <w:t>ЗАКАЗЧИК</w:t>
            </w:r>
          </w:p>
          <w:p w14:paraId="1D178950" w14:textId="77777777" w:rsidR="00914763" w:rsidRPr="008C1D9C" w:rsidRDefault="00914763" w:rsidP="006C7A1B">
            <w:pPr>
              <w:spacing w:after="0" w:line="240" w:lineRule="auto"/>
              <w:ind w:left="-11"/>
              <w:rPr>
                <w:rFonts w:ascii="Tahoma" w:eastAsia="Times New Roman" w:hAnsi="Tahoma" w:cs="Tahoma"/>
                <w:sz w:val="14"/>
                <w:szCs w:val="14"/>
                <w:lang w:eastAsia="ru-RU"/>
              </w:rPr>
            </w:pPr>
            <w:r w:rsidRPr="008C1D9C">
              <w:rPr>
                <w:rFonts w:ascii="Tahoma" w:eastAsia="Times New Roman" w:hAnsi="Tahoma" w:cs="Tahoma"/>
                <w:sz w:val="14"/>
                <w:szCs w:val="14"/>
                <w:lang w:eastAsia="ru-RU"/>
              </w:rPr>
              <w:t>_____________________ / ______________ /</w:t>
            </w:r>
          </w:p>
          <w:p w14:paraId="2AFB7384" w14:textId="77777777" w:rsidR="00914763" w:rsidRPr="008C1D9C" w:rsidRDefault="00914763" w:rsidP="006C7A1B">
            <w:pPr>
              <w:spacing w:after="0" w:line="240" w:lineRule="auto"/>
              <w:rPr>
                <w:rFonts w:ascii="Tahoma" w:eastAsia="Times New Roman" w:hAnsi="Tahoma" w:cs="Tahoma"/>
                <w:sz w:val="14"/>
                <w:szCs w:val="14"/>
                <w:lang w:eastAsia="ru-RU"/>
              </w:rPr>
            </w:pPr>
            <w:r w:rsidRPr="008C1D9C">
              <w:rPr>
                <w:rFonts w:ascii="Tahoma" w:eastAsia="Times New Roman" w:hAnsi="Tahoma" w:cs="Tahoma"/>
                <w:sz w:val="14"/>
                <w:szCs w:val="14"/>
                <w:lang w:eastAsia="ru-RU"/>
              </w:rPr>
              <w:t>                 М.П.</w:t>
            </w:r>
          </w:p>
        </w:tc>
      </w:tr>
      <w:tr w:rsidR="00914763" w:rsidRPr="008C1D9C" w14:paraId="0C735452" w14:textId="77777777" w:rsidTr="006C7A1B">
        <w:trPr>
          <w:tblCellSpacing w:w="15" w:type="dxa"/>
        </w:trPr>
        <w:tc>
          <w:tcPr>
            <w:tcW w:w="2982" w:type="pct"/>
            <w:shd w:val="clear" w:color="auto" w:fill="FFFFFF" w:themeFill="background1"/>
            <w:hideMark/>
          </w:tcPr>
          <w:tbl>
            <w:tblPr>
              <w:tblW w:w="635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3"/>
              <w:gridCol w:w="5189"/>
            </w:tblGrid>
            <w:tr w:rsidR="00914763" w:rsidRPr="008C1D9C" w14:paraId="1733137A" w14:textId="77777777" w:rsidTr="006C7A1B">
              <w:trPr>
                <w:trHeight w:val="204"/>
                <w:tblCellSpacing w:w="15" w:type="dxa"/>
              </w:trPr>
              <w:tc>
                <w:tcPr>
                  <w:tcW w:w="1089" w:type="dxa"/>
                  <w:hideMark/>
                </w:tcPr>
                <w:p w14:paraId="7D938D2D" w14:textId="77777777" w:rsidR="00914763" w:rsidRPr="008C1D9C" w:rsidRDefault="00914763" w:rsidP="006C7A1B">
                  <w:pPr>
                    <w:spacing w:after="0" w:line="240" w:lineRule="auto"/>
                    <w:jc w:val="right"/>
                    <w:rPr>
                      <w:rFonts w:ascii="Tahoma" w:eastAsia="Times New Roman" w:hAnsi="Tahoma" w:cs="Tahoma"/>
                      <w:sz w:val="14"/>
                      <w:szCs w:val="14"/>
                      <w:lang w:eastAsia="ru-RU"/>
                    </w:rPr>
                  </w:pPr>
                  <w:r w:rsidRPr="008C1D9C">
                    <w:rPr>
                      <w:rFonts w:ascii="Tahoma" w:eastAsia="Times New Roman" w:hAnsi="Tahoma" w:cs="Tahoma"/>
                      <w:b/>
                      <w:bCs/>
                      <w:sz w:val="14"/>
                      <w:szCs w:val="14"/>
                      <w:lang w:eastAsia="ru-RU"/>
                    </w:rPr>
                    <w:t>ИНН/КПП:</w:t>
                  </w:r>
                </w:p>
              </w:tc>
              <w:tc>
                <w:tcPr>
                  <w:tcW w:w="5173" w:type="dxa"/>
                  <w:hideMark/>
                </w:tcPr>
                <w:p w14:paraId="209BE1D3"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Контрагент.Дополнительно.ИНН&gt;%}"/>
                      <w:tag w:val="tensor_te_exp:7b253cd09ad0bed0bdd182d180d0b0d0b3d0b5d0bdd1822ed094d0bed0bfd0bed0bbd0bdd0b8d182d0b5d0bbd18cd0bdd0be2ed098d09dd09d3e257d"/>
                      <w:id w:val="-826439973"/>
                    </w:sdtPr>
                    <w:sdtEndPr/>
                    <w:sdtContent>
                      <w:r w:rsidR="00914763" w:rsidRPr="008C1D9C">
                        <w:rPr>
                          <w:rFonts w:ascii="Tahoma" w:eastAsia="Times New Roman" w:hAnsi="Tahoma" w:cs="Tahoma"/>
                          <w:sz w:val="14"/>
                          <w:szCs w:val="14"/>
                          <w:lang w:eastAsia="ru-RU"/>
                        </w:rPr>
                        <w:t>0301200525</w:t>
                      </w:r>
                    </w:sdtContent>
                  </w:sdt>
                  <w:r w:rsidR="00914763" w:rsidRPr="008C1D9C">
                    <w:rPr>
                      <w:rFonts w:ascii="Tahoma" w:eastAsia="Times New Roman" w:hAnsi="Tahoma" w:cs="Tahoma"/>
                      <w:sz w:val="14"/>
                      <w:szCs w:val="14"/>
                      <w:lang w:eastAsia="ru-RU"/>
                    </w:rPr>
                    <w:t>/</w:t>
                  </w:r>
                  <w:sdt>
                    <w:sdtPr>
                      <w:rPr>
                        <w:rFonts w:ascii="Tahoma" w:hAnsi="Tahoma" w:cs="Tahoma"/>
                        <w:sz w:val="14"/>
                        <w:szCs w:val="14"/>
                      </w:rPr>
                      <w:alias w:val="{%&lt;Контрагент.Дополнительно.КПП&gt;%}"/>
                      <w:tag w:val="tensor_te_exp:7b253cd09ad0bed0bdd182d180d0b0d0b3d0b5d0bdd1822ed094d0bed0bfd0bed0bbd0bdd0b8d182d0b5d0bbd18cd0bdd0be2ed09ad09fd09f3e257d"/>
                      <w:id w:val="-790745927"/>
                    </w:sdtPr>
                    <w:sdtEndPr/>
                    <w:sdtContent>
                      <w:r w:rsidR="00914763" w:rsidRPr="008C1D9C">
                        <w:rPr>
                          <w:rFonts w:ascii="Tahoma" w:eastAsia="Times New Roman" w:hAnsi="Tahoma" w:cs="Tahoma"/>
                          <w:sz w:val="14"/>
                          <w:szCs w:val="14"/>
                          <w:lang w:eastAsia="ru-RU"/>
                        </w:rPr>
                        <w:t>030101001</w:t>
                      </w:r>
                    </w:sdtContent>
                  </w:sdt>
                </w:p>
              </w:tc>
            </w:tr>
            <w:tr w:rsidR="00914763" w:rsidRPr="008C1D9C" w14:paraId="717B7B01" w14:textId="77777777" w:rsidTr="006C7A1B">
              <w:trPr>
                <w:tblCellSpacing w:w="15" w:type="dxa"/>
              </w:trPr>
              <w:tc>
                <w:tcPr>
                  <w:tcW w:w="1089" w:type="dxa"/>
                  <w:hideMark/>
                </w:tcPr>
                <w:p w14:paraId="1D7EEF29" w14:textId="77777777" w:rsidR="00914763" w:rsidRPr="008C1D9C" w:rsidRDefault="005422CB" w:rsidP="006C7A1B">
                  <w:pPr>
                    <w:spacing w:after="0" w:line="240" w:lineRule="auto"/>
                    <w:jc w:val="right"/>
                    <w:rPr>
                      <w:rFonts w:ascii="Tahoma" w:eastAsia="Times New Roman" w:hAnsi="Tahoma" w:cs="Tahoma"/>
                      <w:sz w:val="14"/>
                      <w:szCs w:val="14"/>
                      <w:lang w:eastAsia="ru-RU"/>
                    </w:rPr>
                  </w:pPr>
                  <w:sdt>
                    <w:sdtPr>
                      <w:rPr>
                        <w:rFonts w:ascii="Tahoma" w:hAnsi="Tahoma" w:cs="Tahoma"/>
                        <w:sz w:val="14"/>
                        <w:szCs w:val="14"/>
                      </w:rPr>
                      <w:alias w:val="{%(&lt;Контрагент.Адрес.Юридический&gt;)?('Адрес:'):('')%}"/>
                      <w:tag w:val="tensor_te_exp:7b25283cd09ad0bed0bdd182d180d0b0d0b3d0b5d0bdd1822ed090d0b4d180d0b5d1812ed0aed180d0b8d0b4d0b8d187d0b5d181d0bad0b8d0b93e293f2827d090d0b4d180d0b5d1813a27293a28272729257d"/>
                      <w:id w:val="225573206"/>
                    </w:sdtPr>
                    <w:sdtEndPr/>
                    <w:sdtContent>
                      <w:r w:rsidR="00914763" w:rsidRPr="008C1D9C">
                        <w:rPr>
                          <w:rFonts w:ascii="Tahoma" w:eastAsia="Times New Roman" w:hAnsi="Tahoma" w:cs="Tahoma"/>
                          <w:b/>
                          <w:bCs/>
                          <w:sz w:val="14"/>
                          <w:szCs w:val="14"/>
                          <w:lang w:eastAsia="ru-RU"/>
                        </w:rPr>
                        <w:t>Адрес:</w:t>
                      </w:r>
                    </w:sdtContent>
                  </w:sdt>
                </w:p>
              </w:tc>
              <w:tc>
                <w:tcPr>
                  <w:tcW w:w="5173" w:type="dxa"/>
                  <w:hideMark/>
                </w:tcPr>
                <w:p w14:paraId="29A9C872"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if (&lt;Контрагент.Адрес.Юридический&gt;){var arr = [], result = ''; if (&lt;Контрагент.Адрес.Юридический.Индекс&gt;) arr.push(&lt;Контрагент.Адрес.Юридический.Индекс&gt;); if (&lt;Контрагент.Адрес.Юридический.Регион&gt;) arr.push(&lt;Контрагент.Адрес.Юридический.Регион&gt;); if (&lt;Контрагент.Адрес.Юридический.Район&gt;) arr.push(&lt;Контрагент.Адрес.Юридический.Район&gt;); if (&lt;Контрагент.Адрес.Юридический.Город&gt;) arr.push(&lt;Контрагент.Адрес.Юридический.Город&gt;); if (&lt;Контрагент.Адрес.Юридический.Населенный пункт&gt;) arr.push(&lt;Контрагент.Адрес.Юридический.Населенный пункт&gt;); if (&lt;Контрагент.Адрес.Юридический.Улица&gt;) arr.push(&lt;Контрагент.Адрес.Юридический.Улица&gt;); if (&lt;Контрагент.Адрес.Юридический.Дом&gt;) arr.push(&lt;Контрагент.Адрес.Юридический.Дом&gt;); if (&lt;Контрагент.Адрес.Юридический.Строение&gt;) arr.push(&lt;Контрагент.Адрес.Юридический.Строение&gt;); if (&lt;Контрагент.Адрес.Юридический.Корпус&gt;) arr.push(&lt;Контрагент.Адрес.Юридический.Корпус&gt;); if (&lt;Контрагент.Адрес.Юридический.Квартира&gt;) arr.push(&lt;Контрагент.Адрес.Юридический.Квартира&gt;); result = arr.join(', '); return result;} else return '';%}"/>
                      <w:tag w:val="tensor_te_exp:7b25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57d"/>
                      <w:id w:val="-937911721"/>
                    </w:sdtPr>
                    <w:sdtEndPr/>
                    <w:sdtContent>
                      <w:r w:rsidR="00914763" w:rsidRPr="008C1D9C">
                        <w:rPr>
                          <w:rFonts w:ascii="Tahoma" w:eastAsia="Times New Roman" w:hAnsi="Tahoma" w:cs="Tahoma"/>
                          <w:sz w:val="14"/>
                          <w:szCs w:val="14"/>
                          <w:lang w:eastAsia="ru-RU"/>
                        </w:rPr>
                        <w:t>671624, респ. Бурятия, Баргузинский р-н, пгт. Усть-Баргузин, ул. Ленина, д. 71</w:t>
                      </w:r>
                    </w:sdtContent>
                  </w:sdt>
                </w:p>
              </w:tc>
            </w:tr>
            <w:tr w:rsidR="00914763" w:rsidRPr="008C1D9C" w14:paraId="76F5BB4B" w14:textId="77777777" w:rsidTr="006C7A1B">
              <w:trPr>
                <w:tblCellSpacing w:w="15" w:type="dxa"/>
              </w:trPr>
              <w:tc>
                <w:tcPr>
                  <w:tcW w:w="1089" w:type="dxa"/>
                </w:tcPr>
                <w:p w14:paraId="292ABB0B" w14:textId="77777777" w:rsidR="00914763" w:rsidRPr="008C1D9C" w:rsidRDefault="005422CB" w:rsidP="006C7A1B">
                  <w:pPr>
                    <w:spacing w:after="0" w:line="240" w:lineRule="auto"/>
                    <w:jc w:val="right"/>
                    <w:rPr>
                      <w:rFonts w:ascii="Tahoma" w:eastAsia="Times New Roman" w:hAnsi="Tahoma" w:cs="Tahoma"/>
                      <w:b/>
                      <w:bCs/>
                      <w:sz w:val="14"/>
                      <w:szCs w:val="14"/>
                      <w:lang w:eastAsia="ru-RU"/>
                    </w:rPr>
                  </w:pPr>
                  <w:sdt>
                    <w:sdtPr>
                      <w:rPr>
                        <w:rFonts w:ascii="Tahoma" w:hAnsi="Tahoma" w:cs="Tahoma"/>
                        <w:sz w:val="14"/>
                        <w:szCs w:val="14"/>
                      </w:rPr>
                      <w:alias w:val="{%(&lt;Контрагент.Основной расчетный счет.Номер&gt;)?('Р/С:'):('')%}"/>
                      <w:tag w:val="tensor_te_exp:7b25283cd09ad0bed0bdd182d180d0b0d0b3d0b5d0bdd1822ed09ed181d0bdd0bed0b2d0bdd0bed0b920d180d0b0d181d187d0b5d182d0bdd18bd0b920d181d187d0b5d1822ed09dd0bed0bcd0b5d1803e293f2827d0a02fd0a13a27293a28272729257d"/>
                      <w:id w:val="1646696397"/>
                    </w:sdtPr>
                    <w:sdtEndPr/>
                    <w:sdtContent>
                      <w:r w:rsidR="00914763" w:rsidRPr="008C1D9C">
                        <w:rPr>
                          <w:rFonts w:ascii="Tahoma" w:eastAsia="Times New Roman" w:hAnsi="Tahoma" w:cs="Tahoma"/>
                          <w:b/>
                          <w:bCs/>
                          <w:sz w:val="14"/>
                          <w:szCs w:val="14"/>
                          <w:lang w:eastAsia="ru-RU"/>
                        </w:rPr>
                        <w:t>Р/С:</w:t>
                      </w:r>
                    </w:sdtContent>
                  </w:sdt>
                </w:p>
              </w:tc>
              <w:tc>
                <w:tcPr>
                  <w:tcW w:w="5173" w:type="dxa"/>
                </w:tcPr>
                <w:p w14:paraId="67565B34" w14:textId="03AB0A9E"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if (&lt;Документ.Аккаунт.Номер&gt; == '2056099' || &lt;Документ.Аккаунт.Номер&gt; == '2052405') return '03234643977010001500'; else if (&lt;Контрагент.Основной расчетный счет.Номер&gt;) return &lt;Контрагент.Основной расчетный счет.Номер&gt;;else return '';%}"/>
                      <w:tag w:val="tensor_te_exp: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
                      <w:id w:val="2550390"/>
                    </w:sdtPr>
                    <w:sdtEndPr/>
                    <w:sdtContent>
                      <w:r w:rsidR="00DB01C9" w:rsidRPr="008C1D9C">
                        <w:rPr>
                          <w:rFonts w:ascii="Tahoma" w:hAnsi="Tahoma" w:cs="Tahoma"/>
                          <w:sz w:val="14"/>
                          <w:szCs w:val="14"/>
                        </w:rPr>
                        <w:t>03214643000000012011</w:t>
                      </w:r>
                    </w:sdtContent>
                  </w:sdt>
                </w:p>
              </w:tc>
            </w:tr>
            <w:tr w:rsidR="00914763" w:rsidRPr="008C1D9C" w14:paraId="51A35A9A" w14:textId="77777777" w:rsidTr="006C7A1B">
              <w:trPr>
                <w:tblCellSpacing w:w="15" w:type="dxa"/>
              </w:trPr>
              <w:tc>
                <w:tcPr>
                  <w:tcW w:w="1089" w:type="dxa"/>
                </w:tcPr>
                <w:p w14:paraId="4C1F318B" w14:textId="77777777" w:rsidR="00914763" w:rsidRPr="008C1D9C" w:rsidRDefault="005422CB" w:rsidP="006C7A1B">
                  <w:pPr>
                    <w:spacing w:after="0" w:line="240" w:lineRule="auto"/>
                    <w:jc w:val="right"/>
                    <w:rPr>
                      <w:rFonts w:ascii="Tahoma" w:eastAsia="Times New Roman" w:hAnsi="Tahoma" w:cs="Tahoma"/>
                      <w:b/>
                      <w:bCs/>
                      <w:sz w:val="14"/>
                      <w:szCs w:val="14"/>
                      <w:lang w:eastAsia="ru-RU"/>
                    </w:rPr>
                  </w:pPr>
                  <w:sdt>
                    <w:sdtPr>
                      <w:rPr>
                        <w:rFonts w:ascii="Tahoma" w:hAnsi="Tahoma" w:cs="Tahoma"/>
                        <w:sz w:val="14"/>
                        <w:szCs w:val="14"/>
                      </w:rPr>
                      <w:alias w:val="{%(&lt;Контрагент.Основной расчетный счет.Банк.Название&gt;)?('Банк:'):('')%}"/>
                      <w:tag w:val="tensor_te_exp:7b25283cd09ad0bed0bdd182d180d0b0d0b3d0b5d0bdd1822ed09ed181d0bdd0bed0b2d0bdd0bed0b920d180d0b0d181d187d0b5d182d0bdd18bd0b920d181d187d0b5d1822ed091d0b0d0bdd0ba2ed09dd0b0d0b7d0b2d0b0d0bdd0b8d0b53e293f2827d091d0b0d0bdd0ba3a27293a28272729257d"/>
                      <w:id w:val="210856167"/>
                    </w:sdtPr>
                    <w:sdtEndPr/>
                    <w:sdtContent>
                      <w:r w:rsidR="00914763" w:rsidRPr="008C1D9C">
                        <w:rPr>
                          <w:rFonts w:ascii="Tahoma" w:eastAsia="Times New Roman" w:hAnsi="Tahoma" w:cs="Tahoma"/>
                          <w:b/>
                          <w:bCs/>
                          <w:sz w:val="14"/>
                          <w:szCs w:val="14"/>
                          <w:lang w:eastAsia="ru-RU"/>
                        </w:rPr>
                        <w:t>Банк:</w:t>
                      </w:r>
                    </w:sdtContent>
                  </w:sdt>
                </w:p>
              </w:tc>
              <w:tc>
                <w:tcPr>
                  <w:tcW w:w="5173" w:type="dxa"/>
                </w:tcPr>
                <w:p w14:paraId="612EC2EF" w14:textId="77777777" w:rsidR="00DB01C9" w:rsidRPr="008C1D9C" w:rsidRDefault="00DB01C9" w:rsidP="00DB01C9">
                  <w:pPr>
                    <w:tabs>
                      <w:tab w:val="left" w:pos="5184"/>
                    </w:tabs>
                    <w:rPr>
                      <w:rFonts w:ascii="Tahoma" w:hAnsi="Tahoma" w:cs="Tahoma"/>
                      <w:sz w:val="14"/>
                      <w:szCs w:val="14"/>
                    </w:rPr>
                  </w:pPr>
                  <w:r w:rsidRPr="008C1D9C">
                    <w:rPr>
                      <w:rFonts w:ascii="Tahoma" w:hAnsi="Tahoma" w:cs="Tahoma"/>
                      <w:sz w:val="14"/>
                      <w:szCs w:val="14"/>
                    </w:rPr>
                    <w:t>УФК ПО ПРИМОРСКОМУ КРАЮ (ФГБУ «ЗАПОВЕДНОЕ ПОДЛЕМОРЬЕ»</w:t>
                  </w:r>
                </w:p>
                <w:p w14:paraId="63BC80BA" w14:textId="59F92FC0" w:rsidR="00914763" w:rsidRPr="008C1D9C" w:rsidRDefault="00DB01C9" w:rsidP="00DB01C9">
                  <w:pPr>
                    <w:spacing w:after="0" w:line="240" w:lineRule="auto"/>
                    <w:rPr>
                      <w:rFonts w:ascii="Tahoma" w:eastAsia="Times New Roman" w:hAnsi="Tahoma" w:cs="Tahoma"/>
                      <w:sz w:val="14"/>
                      <w:szCs w:val="14"/>
                      <w:lang w:eastAsia="ru-RU"/>
                    </w:rPr>
                  </w:pPr>
                  <w:r w:rsidRPr="008C1D9C">
                    <w:rPr>
                      <w:rFonts w:ascii="Tahoma" w:hAnsi="Tahoma" w:cs="Tahoma"/>
                      <w:sz w:val="14"/>
                      <w:szCs w:val="14"/>
                    </w:rPr>
                    <w:t>л/с 20026Ш57450).</w:t>
                  </w:r>
                  <w:r w:rsidRPr="008C1D9C">
                    <w:rPr>
                      <w:rFonts w:ascii="Tahoma" w:hAnsi="Tahoma" w:cs="Tahoma"/>
                      <w:sz w:val="14"/>
                      <w:szCs w:val="14"/>
                    </w:rPr>
                    <w:br/>
                    <w:t>ОКЦ №1 ДГУ Банка России//УФК по Приморскому краю г. Владивосток</w:t>
                  </w:r>
                </w:p>
              </w:tc>
            </w:tr>
            <w:tr w:rsidR="00914763" w:rsidRPr="008C1D9C" w14:paraId="65D12C7A" w14:textId="77777777" w:rsidTr="006C7A1B">
              <w:trPr>
                <w:tblCellSpacing w:w="15" w:type="dxa"/>
              </w:trPr>
              <w:tc>
                <w:tcPr>
                  <w:tcW w:w="1089" w:type="dxa"/>
                </w:tcPr>
                <w:p w14:paraId="02D7A987" w14:textId="77777777" w:rsidR="00914763" w:rsidRPr="008C1D9C" w:rsidRDefault="005422CB" w:rsidP="006C7A1B">
                  <w:pPr>
                    <w:spacing w:after="0" w:line="240" w:lineRule="auto"/>
                    <w:jc w:val="right"/>
                    <w:rPr>
                      <w:rFonts w:ascii="Tahoma" w:eastAsia="Times New Roman" w:hAnsi="Tahoma" w:cs="Tahoma"/>
                      <w:b/>
                      <w:bCs/>
                      <w:sz w:val="14"/>
                      <w:szCs w:val="14"/>
                      <w:lang w:eastAsia="ru-RU"/>
                    </w:rPr>
                  </w:pPr>
                  <w:sdt>
                    <w:sdtPr>
                      <w:rPr>
                        <w:rFonts w:ascii="Tahoma" w:hAnsi="Tahoma" w:cs="Tahoma"/>
                        <w:sz w:val="14"/>
                        <w:szCs w:val="14"/>
                      </w:rPr>
                      <w:alias w:val="{%(&lt;Контрагент.Основной расчетный счет.Банк.БИК&gt;)?('БИК'):('')%}"/>
                      <w:tag w:val="tensor_te_exp:7b25283cd09ad0bed0bdd182d180d0b0d0b3d0b5d0bdd1822ed09ed181d0bdd0bed0b2d0bdd0bed0b920d180d0b0d181d187d0b5d182d0bdd18bd0b920d181d187d0b5d1822ed091d0b0d0bdd0ba2ed091d098d09a3e293f2827d091d098d09a27293a28272729257d"/>
                      <w:id w:val="-86855554"/>
                    </w:sdtPr>
                    <w:sdtEndPr/>
                    <w:sdtContent>
                      <w:r w:rsidR="00914763" w:rsidRPr="008C1D9C">
                        <w:rPr>
                          <w:rFonts w:ascii="Tahoma" w:eastAsia="Times New Roman" w:hAnsi="Tahoma" w:cs="Tahoma"/>
                          <w:b/>
                          <w:bCs/>
                          <w:sz w:val="14"/>
                          <w:szCs w:val="14"/>
                          <w:lang w:eastAsia="ru-RU"/>
                        </w:rPr>
                        <w:t>БИК</w:t>
                      </w:r>
                    </w:sdtContent>
                  </w:sdt>
                </w:p>
              </w:tc>
              <w:tc>
                <w:tcPr>
                  <w:tcW w:w="5173" w:type="dxa"/>
                </w:tcPr>
                <w:p w14:paraId="268F62E2"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if (&lt;Документ.Аккаунт.Номер&gt; == '2056099' || &lt;Документ.Аккаунт.Номер&gt; == '2052405') return '019706900'; else if (&lt;Контрагент.Основной расчетный счет.Банк.БИК&gt;) return &lt;Контрагент.Основной расчетный счет.Банк.БИК&gt;; else return '';%}"/>
                      <w:tag w:val="tensor_te_exp: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
                      <w:id w:val="1157034130"/>
                    </w:sdtPr>
                    <w:sdtEndPr/>
                    <w:sdtContent>
                      <w:r w:rsidR="00DB01C9" w:rsidRPr="008C1D9C">
                        <w:rPr>
                          <w:rFonts w:ascii="Tahoma" w:hAnsi="Tahoma" w:cs="Tahoma"/>
                          <w:sz w:val="14"/>
                          <w:szCs w:val="14"/>
                        </w:rPr>
                        <w:t>010507002</w:t>
                      </w:r>
                    </w:sdtContent>
                  </w:sdt>
                </w:p>
              </w:tc>
            </w:tr>
            <w:tr w:rsidR="00914763" w:rsidRPr="008C1D9C" w14:paraId="7E4F745B" w14:textId="77777777" w:rsidTr="006C7A1B">
              <w:trPr>
                <w:tblCellSpacing w:w="15" w:type="dxa"/>
              </w:trPr>
              <w:tc>
                <w:tcPr>
                  <w:tcW w:w="1089" w:type="dxa"/>
                </w:tcPr>
                <w:p w14:paraId="24A433E4" w14:textId="77777777" w:rsidR="00914763" w:rsidRPr="008C1D9C" w:rsidRDefault="005422CB" w:rsidP="006C7A1B">
                  <w:pPr>
                    <w:spacing w:after="0" w:line="240" w:lineRule="auto"/>
                    <w:jc w:val="right"/>
                    <w:rPr>
                      <w:rFonts w:ascii="Tahoma" w:eastAsia="Times New Roman" w:hAnsi="Tahoma" w:cs="Tahoma"/>
                      <w:b/>
                      <w:bCs/>
                      <w:sz w:val="14"/>
                      <w:szCs w:val="14"/>
                      <w:lang w:eastAsia="ru-RU"/>
                    </w:rPr>
                  </w:pPr>
                  <w:sdt>
                    <w:sdtPr>
                      <w:rPr>
                        <w:rFonts w:ascii="Tahoma" w:hAnsi="Tahoma" w:cs="Tahoma"/>
                        <w:sz w:val="14"/>
                        <w:szCs w:val="14"/>
                      </w:rPr>
                      <w:alias w:val="{%if (&lt;Документ.Аккаунт.Номер&gt; == '2056099' || &lt;Документ.Аккаунт.Номер&gt; == '2052405') return 'К/С:'; else if (&lt;Контрагент.Основной расчетный счет.Банк.КоррСчет&gt;) return 'К/С:'; else return '';%}"/>
                      <w:tag w:val="tensor_te_exp: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
                      <w:id w:val="-1967658131"/>
                    </w:sdtPr>
                    <w:sdtEndPr/>
                    <w:sdtContent>
                      <w:r w:rsidR="00914763" w:rsidRPr="008C1D9C">
                        <w:rPr>
                          <w:rFonts w:ascii="Tahoma" w:eastAsia="Times New Roman" w:hAnsi="Tahoma" w:cs="Tahoma"/>
                          <w:b/>
                          <w:bCs/>
                          <w:sz w:val="14"/>
                          <w:szCs w:val="14"/>
                          <w:lang w:eastAsia="ru-RU"/>
                        </w:rPr>
                        <w:t>К/С:</w:t>
                      </w:r>
                    </w:sdtContent>
                  </w:sdt>
                </w:p>
              </w:tc>
              <w:tc>
                <w:tcPr>
                  <w:tcW w:w="5173" w:type="dxa"/>
                </w:tcPr>
                <w:p w14:paraId="4A677710" w14:textId="4C74E719"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if (&lt;Документ.Аккаунт.Номер&gt; == '2056099' || &lt;Документ.Аккаунт.Номер&gt; == '2052405') return '40102810945370000084'; else if (&lt;Контрагент.Основной расчетный счет.Банк.КоррСчет&gt;) return &lt;Контрагент.Основной расчетный счет.Банк.КоррСчет&gt;; else return '';%}"/>
                      <w:tag w:val="tensor_te_exp: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
                      <w:id w:val="598760195"/>
                    </w:sdtPr>
                    <w:sdtEndPr/>
                    <w:sdtContent>
                      <w:r w:rsidR="00DB01C9" w:rsidRPr="008C1D9C">
                        <w:rPr>
                          <w:rFonts w:ascii="Tahoma" w:hAnsi="Tahoma" w:cs="Tahoma"/>
                          <w:sz w:val="14"/>
                          <w:szCs w:val="14"/>
                        </w:rPr>
                        <w:t>40102810545370000012</w:t>
                      </w:r>
                    </w:sdtContent>
                  </w:sdt>
                </w:p>
              </w:tc>
            </w:tr>
            <w:tr w:rsidR="00914763" w:rsidRPr="008C1D9C" w14:paraId="3C2D8792" w14:textId="77777777" w:rsidTr="006C7A1B">
              <w:trPr>
                <w:tblCellSpacing w:w="15" w:type="dxa"/>
              </w:trPr>
              <w:tc>
                <w:tcPr>
                  <w:tcW w:w="1134" w:type="dxa"/>
                </w:tcPr>
                <w:p w14:paraId="492FB534" w14:textId="77777777" w:rsidR="00914763" w:rsidRPr="008C1D9C" w:rsidRDefault="005422CB" w:rsidP="006C7A1B">
                  <w:pPr>
                    <w:spacing w:after="0" w:line="240" w:lineRule="auto"/>
                    <w:jc w:val="right"/>
                    <w:rPr>
                      <w:rFonts w:ascii="Tahoma" w:eastAsia="Times New Roman" w:hAnsi="Tahoma" w:cs="Tahoma"/>
                      <w:b/>
                      <w:bCs/>
                      <w:sz w:val="14"/>
                      <w:szCs w:val="14"/>
                      <w:lang w:eastAsia="ru-RU"/>
                    </w:rPr>
                  </w:pPr>
                  <w:sdt>
                    <w:sdtPr>
                      <w:rPr>
                        <w:rFonts w:ascii="Tahoma" w:hAnsi="Tahoma" w:cs="Tahoma"/>
                        <w:sz w:val="14"/>
                        <w:szCs w:val="14"/>
                      </w:rPr>
                      <w:alias w:val="{% (&lt;Контрагент.Основной расчетный счет.Получатель&gt;) ? ('Л/С:') : ('')%}"/>
                      <w:tag w:val="tensor_te_exp:7b2520283cd09ad0bed0bdd182d180d0b0d0b3d0b5d0bdd1822ed09ed181d0bdd0bed0b2d0bdd0bed0b920d180d0b0d181d187d0b5d182d0bdd18bd0b920d181d187d0b5d1822ed09fd0bed0bbd183d187d0b0d182d0b5d0bbd18c3e29203f202827d09b2fd0a13a2729203a2028272729257d"/>
                      <w:id w:val="-366527954"/>
                    </w:sdtPr>
                    <w:sdtEndPr/>
                    <w:sdtContent/>
                  </w:sdt>
                </w:p>
              </w:tc>
              <w:tc>
                <w:tcPr>
                  <w:tcW w:w="5218" w:type="dxa"/>
                </w:tcPr>
                <w:p w14:paraId="46476654" w14:textId="77777777" w:rsidR="00914763" w:rsidRPr="008C1D9C" w:rsidRDefault="005422CB" w:rsidP="006C7A1B">
                  <w:pPr>
                    <w:spacing w:after="0" w:line="240" w:lineRule="auto"/>
                    <w:rPr>
                      <w:rFonts w:ascii="Tahoma" w:eastAsia="Times New Roman" w:hAnsi="Tahoma" w:cs="Tahoma"/>
                      <w:sz w:val="14"/>
                      <w:szCs w:val="14"/>
                      <w:lang w:eastAsia="ru-RU"/>
                    </w:rPr>
                  </w:pPr>
                  <w:sdt>
                    <w:sdtPr>
                      <w:rPr>
                        <w:rFonts w:ascii="Tahoma" w:hAnsi="Tahoma" w:cs="Tahoma"/>
                        <w:sz w:val="14"/>
                        <w:szCs w:val="14"/>
                      </w:rPr>
                      <w:alias w:val="{%(&lt;Контрагент.Основной расчетный счет.Получатель&gt;) ?(&lt;Контрагент.Основной расчетный счет.Получатель&gt;) : ('')%}"/>
                      <w:tag w:val="tensor_te_exp:7b25283cd09ad0bed0bdd182d180d0b0d0b3d0b5d0bdd1822ed09ed181d0bdd0bed0b2d0bdd0bed0b920d180d0b0d181d187d0b5d182d0bdd18bd0b920d181d187d0b5d1822ed09fd0bed0bbd183d187d0b0d182d0b5d0bbd18c3e29203f283cd09ad0bed0bdd182d180d0b0d0b3d0b5d0bdd1822ed09ed181d0bdd0bed0b2d0bdd0bed0b920d180d0b0d181d187d0b5d182d0bdd18bd0b920d181d187d0b5d1822ed09fd0bed0bbd183d187d0b0d182d0b5d0bbd18c3e29203a2028272729257d"/>
                      <w:id w:val="1466229941"/>
                    </w:sdtPr>
                    <w:sdtEndPr/>
                    <w:sdtContent/>
                  </w:sdt>
                </w:p>
              </w:tc>
            </w:tr>
          </w:tbl>
          <w:p w14:paraId="39B6CAD3" w14:textId="77777777" w:rsidR="00914763" w:rsidRPr="008C1D9C" w:rsidRDefault="00914763" w:rsidP="006C7A1B">
            <w:pPr>
              <w:spacing w:after="0" w:line="240" w:lineRule="auto"/>
              <w:rPr>
                <w:rFonts w:ascii="Tahoma" w:eastAsia="Times New Roman" w:hAnsi="Tahoma" w:cs="Tahoma"/>
                <w:sz w:val="14"/>
                <w:szCs w:val="14"/>
                <w:lang w:eastAsia="ru-RU"/>
              </w:rPr>
            </w:pPr>
          </w:p>
        </w:tc>
        <w:tc>
          <w:tcPr>
            <w:tcW w:w="1974" w:type="pct"/>
            <w:vMerge/>
            <w:shd w:val="clear" w:color="auto" w:fill="FFFFFF"/>
            <w:vAlign w:val="center"/>
            <w:hideMark/>
          </w:tcPr>
          <w:p w14:paraId="348FD1E0" w14:textId="77777777" w:rsidR="00914763" w:rsidRPr="008C1D9C" w:rsidRDefault="00914763" w:rsidP="006C7A1B">
            <w:pPr>
              <w:spacing w:after="0" w:line="240" w:lineRule="auto"/>
              <w:rPr>
                <w:rFonts w:ascii="Tahoma" w:eastAsia="Times New Roman" w:hAnsi="Tahoma" w:cs="Tahoma"/>
                <w:sz w:val="14"/>
                <w:szCs w:val="14"/>
                <w:lang w:eastAsia="ru-RU"/>
              </w:rPr>
            </w:pPr>
          </w:p>
        </w:tc>
      </w:tr>
    </w:tbl>
    <w:p w14:paraId="3F768E61" w14:textId="77777777" w:rsidR="00914763" w:rsidRPr="008C1D9C" w:rsidRDefault="00914763" w:rsidP="00914763">
      <w:pPr>
        <w:rPr>
          <w:rFonts w:ascii="Tahoma" w:hAnsi="Tahoma" w:cs="Tahoma"/>
          <w:sz w:val="14"/>
          <w:szCs w:val="14"/>
        </w:rPr>
      </w:pPr>
    </w:p>
    <w:p w14:paraId="3D13E416" w14:textId="6038D9F5" w:rsidR="001D53E1" w:rsidRPr="008C1D9C" w:rsidRDefault="001D53E1" w:rsidP="00914763">
      <w:pPr>
        <w:rPr>
          <w:rFonts w:ascii="Tahoma" w:hAnsi="Tahoma" w:cs="Tahoma"/>
          <w:sz w:val="14"/>
          <w:szCs w:val="14"/>
        </w:rPr>
      </w:pPr>
    </w:p>
    <w:p w14:paraId="000E74C2" w14:textId="45A1E768" w:rsidR="00334546" w:rsidRPr="008C1D9C" w:rsidRDefault="00334546" w:rsidP="00914763">
      <w:pPr>
        <w:rPr>
          <w:rFonts w:ascii="Tahoma" w:hAnsi="Tahoma" w:cs="Tahoma"/>
          <w:sz w:val="14"/>
          <w:szCs w:val="14"/>
        </w:rPr>
      </w:pPr>
    </w:p>
    <w:p w14:paraId="6F374BB5" w14:textId="37605ECF" w:rsidR="00334546" w:rsidRPr="008C1D9C" w:rsidRDefault="00334546" w:rsidP="00914763">
      <w:pPr>
        <w:rPr>
          <w:rFonts w:ascii="Tahoma" w:hAnsi="Tahoma" w:cs="Tahoma"/>
          <w:sz w:val="14"/>
          <w:szCs w:val="14"/>
        </w:rPr>
      </w:pPr>
    </w:p>
    <w:p w14:paraId="0721EF03" w14:textId="2DD6BBDF" w:rsidR="00334546" w:rsidRPr="008C1D9C" w:rsidRDefault="00334546" w:rsidP="00914763">
      <w:pPr>
        <w:rPr>
          <w:rFonts w:ascii="Tahoma" w:hAnsi="Tahoma" w:cs="Tahoma"/>
          <w:sz w:val="14"/>
          <w:szCs w:val="14"/>
        </w:rPr>
      </w:pPr>
    </w:p>
    <w:p w14:paraId="21F21788" w14:textId="77777777" w:rsidR="00334546" w:rsidRPr="008C1D9C" w:rsidRDefault="00334546" w:rsidP="00914763">
      <w:pPr>
        <w:rPr>
          <w:rFonts w:ascii="Tahoma" w:hAnsi="Tahoma" w:cs="Tahoma"/>
          <w:sz w:val="14"/>
          <w:szCs w:val="14"/>
        </w:rPr>
      </w:pPr>
    </w:p>
    <w:p w14:paraId="5CDB47DE" w14:textId="6361092E" w:rsidR="00334546" w:rsidRPr="008C1D9C" w:rsidRDefault="00334546" w:rsidP="00914763">
      <w:pPr>
        <w:rPr>
          <w:rFonts w:ascii="Tahoma" w:hAnsi="Tahoma" w:cs="Tahoma"/>
          <w:sz w:val="14"/>
          <w:szCs w:val="14"/>
        </w:rPr>
      </w:pPr>
    </w:p>
    <w:p w14:paraId="1CAA1B61" w14:textId="061343D9" w:rsidR="00334546" w:rsidRPr="008C1D9C" w:rsidRDefault="00334546" w:rsidP="00914763">
      <w:pPr>
        <w:rPr>
          <w:rFonts w:ascii="Tahoma" w:hAnsi="Tahoma" w:cs="Tahoma"/>
          <w:sz w:val="14"/>
          <w:szCs w:val="14"/>
        </w:rPr>
      </w:pPr>
    </w:p>
    <w:p w14:paraId="2C1E8C76" w14:textId="6784D870" w:rsidR="00003528" w:rsidRPr="008C1D9C" w:rsidRDefault="00003528" w:rsidP="00914763">
      <w:pPr>
        <w:rPr>
          <w:rFonts w:ascii="Tahoma" w:hAnsi="Tahoma" w:cs="Tahoma"/>
          <w:sz w:val="14"/>
          <w:szCs w:val="14"/>
        </w:rPr>
      </w:pPr>
    </w:p>
    <w:p w14:paraId="6E701F2B" w14:textId="5E68B6B2" w:rsidR="00003528" w:rsidRPr="008C1D9C" w:rsidRDefault="00003528" w:rsidP="00914763">
      <w:pPr>
        <w:rPr>
          <w:rFonts w:ascii="Tahoma" w:hAnsi="Tahoma" w:cs="Tahoma"/>
          <w:sz w:val="14"/>
          <w:szCs w:val="14"/>
        </w:rPr>
      </w:pPr>
    </w:p>
    <w:p w14:paraId="1209ACCA" w14:textId="261381FF" w:rsidR="00003528" w:rsidRPr="008C1D9C" w:rsidRDefault="00003528" w:rsidP="00914763">
      <w:pPr>
        <w:rPr>
          <w:rFonts w:ascii="Tahoma" w:hAnsi="Tahoma" w:cs="Tahoma"/>
          <w:sz w:val="14"/>
          <w:szCs w:val="14"/>
        </w:rPr>
      </w:pPr>
    </w:p>
    <w:p w14:paraId="7E9DB187" w14:textId="02B07BE3" w:rsidR="00003528" w:rsidRPr="008C1D9C" w:rsidRDefault="00003528" w:rsidP="00914763">
      <w:pPr>
        <w:rPr>
          <w:rFonts w:ascii="Tahoma" w:hAnsi="Tahoma" w:cs="Tahoma"/>
          <w:sz w:val="14"/>
          <w:szCs w:val="14"/>
        </w:rPr>
      </w:pPr>
    </w:p>
    <w:p w14:paraId="478D600C" w14:textId="4CABF2F1" w:rsidR="00003528" w:rsidRDefault="00337AA8" w:rsidP="00337AA8">
      <w:pPr>
        <w:jc w:val="right"/>
        <w:rPr>
          <w:rFonts w:ascii="Tahoma" w:hAnsi="Tahoma" w:cs="Tahoma"/>
          <w:sz w:val="14"/>
          <w:szCs w:val="14"/>
        </w:rPr>
      </w:pPr>
      <w:r>
        <w:rPr>
          <w:rFonts w:ascii="Tahoma" w:hAnsi="Tahoma" w:cs="Tahoma"/>
          <w:sz w:val="14"/>
          <w:szCs w:val="14"/>
        </w:rPr>
        <w:lastRenderedPageBreak/>
        <w:t>Приложение №1</w:t>
      </w:r>
    </w:p>
    <w:p w14:paraId="7B93EEB9" w14:textId="00A65BA7" w:rsidR="00337AA8" w:rsidRDefault="00337AA8" w:rsidP="00337AA8">
      <w:pPr>
        <w:jc w:val="center"/>
        <w:rPr>
          <w:rFonts w:ascii="Tahoma" w:hAnsi="Tahoma" w:cs="Tahoma"/>
          <w:sz w:val="14"/>
          <w:szCs w:val="14"/>
        </w:rPr>
      </w:pPr>
      <w:r>
        <w:rPr>
          <w:rFonts w:ascii="Tahoma" w:hAnsi="Tahoma" w:cs="Tahoma"/>
          <w:sz w:val="14"/>
          <w:szCs w:val="14"/>
        </w:rPr>
        <w:t>СПЕЦИФИКАЦИЯ</w:t>
      </w:r>
    </w:p>
    <w:tbl>
      <w:tblPr>
        <w:tblStyle w:val="a8"/>
        <w:tblW w:w="10932" w:type="dxa"/>
        <w:tblLayout w:type="fixed"/>
        <w:tblLook w:val="04A0" w:firstRow="1" w:lastRow="0" w:firstColumn="1" w:lastColumn="0" w:noHBand="0" w:noVBand="1"/>
      </w:tblPr>
      <w:tblGrid>
        <w:gridCol w:w="392"/>
        <w:gridCol w:w="4536"/>
        <w:gridCol w:w="992"/>
        <w:gridCol w:w="1276"/>
        <w:gridCol w:w="1276"/>
        <w:gridCol w:w="1134"/>
        <w:gridCol w:w="1326"/>
      </w:tblGrid>
      <w:tr w:rsidR="00337AA8" w:rsidRPr="003A171D" w14:paraId="65246122" w14:textId="77777777" w:rsidTr="0033632A">
        <w:trPr>
          <w:trHeight w:val="252"/>
        </w:trPr>
        <w:tc>
          <w:tcPr>
            <w:tcW w:w="392" w:type="dxa"/>
            <w:tcBorders>
              <w:top w:val="nil"/>
              <w:left w:val="nil"/>
              <w:bottom w:val="single" w:sz="12" w:space="0" w:color="auto"/>
              <w:right w:val="nil"/>
            </w:tcBorders>
            <w:vAlign w:val="bottom"/>
          </w:tcPr>
          <w:p w14:paraId="483D5CB6" w14:textId="77777777" w:rsidR="00337AA8" w:rsidRPr="006E66DE" w:rsidRDefault="00337AA8" w:rsidP="0033632A">
            <w:pPr>
              <w:ind w:right="-1"/>
              <w:rPr>
                <w:rFonts w:ascii="TensorFont" w:hAnsi="TensorFont"/>
                <w:sz w:val="16"/>
                <w:szCs w:val="16"/>
              </w:rPr>
            </w:pPr>
            <w:r w:rsidRPr="5D521C3D">
              <w:rPr>
                <w:rFonts w:ascii="TensorFont" w:hAnsi="TensorFont"/>
                <w:sz w:val="16"/>
                <w:szCs w:val="16"/>
              </w:rPr>
              <w:t>№</w:t>
            </w:r>
          </w:p>
        </w:tc>
        <w:tc>
          <w:tcPr>
            <w:tcW w:w="4536" w:type="dxa"/>
            <w:tcBorders>
              <w:top w:val="nil"/>
              <w:left w:val="nil"/>
              <w:bottom w:val="single" w:sz="12" w:space="0" w:color="auto"/>
              <w:right w:val="nil"/>
            </w:tcBorders>
            <w:vAlign w:val="bottom"/>
          </w:tcPr>
          <w:p w14:paraId="751A9A7D" w14:textId="77777777" w:rsidR="00337AA8" w:rsidRPr="003A171D" w:rsidRDefault="00337AA8" w:rsidP="0033632A">
            <w:pPr>
              <w:ind w:right="-1"/>
              <w:rPr>
                <w:rFonts w:ascii="TensorFont" w:hAnsi="TensorFont"/>
                <w:sz w:val="16"/>
                <w:szCs w:val="16"/>
              </w:rPr>
            </w:pPr>
            <w:r w:rsidRPr="5D521C3D">
              <w:rPr>
                <w:rFonts w:ascii="TensorFont" w:hAnsi="TensorFont"/>
                <w:sz w:val="16"/>
                <w:szCs w:val="16"/>
              </w:rPr>
              <w:t>Наименование</w:t>
            </w:r>
          </w:p>
        </w:tc>
        <w:tc>
          <w:tcPr>
            <w:tcW w:w="992" w:type="dxa"/>
            <w:tcBorders>
              <w:top w:val="nil"/>
              <w:left w:val="nil"/>
              <w:bottom w:val="single" w:sz="12" w:space="0" w:color="auto"/>
              <w:right w:val="nil"/>
            </w:tcBorders>
            <w:vAlign w:val="bottom"/>
          </w:tcPr>
          <w:p w14:paraId="18A5AE97" w14:textId="77777777" w:rsidR="00337AA8" w:rsidRPr="003A171D" w:rsidRDefault="00337AA8" w:rsidP="0033632A">
            <w:pPr>
              <w:ind w:right="-1"/>
              <w:jc w:val="right"/>
              <w:rPr>
                <w:rFonts w:ascii="TensorFont" w:hAnsi="TensorFont"/>
                <w:sz w:val="16"/>
                <w:szCs w:val="16"/>
              </w:rPr>
            </w:pPr>
            <w:r w:rsidRPr="5D521C3D">
              <w:rPr>
                <w:rFonts w:ascii="TensorFont" w:hAnsi="TensorFont"/>
                <w:sz w:val="16"/>
                <w:szCs w:val="16"/>
              </w:rPr>
              <w:t>Кол-во</w:t>
            </w:r>
          </w:p>
        </w:tc>
        <w:tc>
          <w:tcPr>
            <w:tcW w:w="1276" w:type="dxa"/>
            <w:tcBorders>
              <w:top w:val="nil"/>
              <w:left w:val="nil"/>
              <w:bottom w:val="single" w:sz="12" w:space="0" w:color="auto"/>
              <w:right w:val="nil"/>
            </w:tcBorders>
            <w:vAlign w:val="bottom"/>
          </w:tcPr>
          <w:p w14:paraId="27279007" w14:textId="77777777" w:rsidR="00337AA8" w:rsidRPr="003A171D" w:rsidRDefault="00337AA8" w:rsidP="0033632A">
            <w:pPr>
              <w:ind w:right="-1"/>
              <w:jc w:val="right"/>
              <w:rPr>
                <w:rFonts w:ascii="TensorFont" w:hAnsi="TensorFont"/>
                <w:sz w:val="16"/>
                <w:szCs w:val="16"/>
              </w:rPr>
            </w:pPr>
            <w:r w:rsidRPr="5D521C3D">
              <w:rPr>
                <w:rFonts w:ascii="TensorFont" w:hAnsi="TensorFont"/>
                <w:sz w:val="16"/>
                <w:szCs w:val="16"/>
              </w:rPr>
              <w:t>Цена</w:t>
            </w:r>
          </w:p>
        </w:tc>
        <w:tc>
          <w:tcPr>
            <w:tcW w:w="1276" w:type="dxa"/>
            <w:tcBorders>
              <w:top w:val="nil"/>
              <w:left w:val="nil"/>
              <w:bottom w:val="single" w:sz="12" w:space="0" w:color="auto"/>
              <w:right w:val="nil"/>
            </w:tcBorders>
            <w:vAlign w:val="bottom"/>
          </w:tcPr>
          <w:p w14:paraId="33CD26B9" w14:textId="77777777" w:rsidR="00337AA8" w:rsidRPr="003A171D" w:rsidRDefault="00337AA8" w:rsidP="0033632A">
            <w:pPr>
              <w:ind w:right="-1"/>
              <w:jc w:val="right"/>
              <w:rPr>
                <w:rFonts w:ascii="TensorFont" w:hAnsi="TensorFont"/>
                <w:sz w:val="16"/>
                <w:szCs w:val="16"/>
              </w:rPr>
            </w:pPr>
            <w:r w:rsidRPr="5D521C3D">
              <w:rPr>
                <w:rFonts w:ascii="TensorFont" w:hAnsi="TensorFont"/>
                <w:sz w:val="16"/>
                <w:szCs w:val="16"/>
              </w:rPr>
              <w:t>НДС</w:t>
            </w:r>
          </w:p>
        </w:tc>
        <w:tc>
          <w:tcPr>
            <w:tcW w:w="1134" w:type="dxa"/>
            <w:tcBorders>
              <w:top w:val="nil"/>
              <w:left w:val="nil"/>
              <w:bottom w:val="single" w:sz="12" w:space="0" w:color="auto"/>
              <w:right w:val="nil"/>
            </w:tcBorders>
            <w:vAlign w:val="bottom"/>
          </w:tcPr>
          <w:p w14:paraId="60535A4D" w14:textId="77777777" w:rsidR="00337AA8" w:rsidRPr="003A171D" w:rsidRDefault="00337AA8" w:rsidP="0033632A">
            <w:pPr>
              <w:ind w:right="-1"/>
              <w:jc w:val="right"/>
              <w:rPr>
                <w:rFonts w:ascii="TensorFont" w:hAnsi="TensorFont"/>
                <w:sz w:val="16"/>
                <w:szCs w:val="16"/>
              </w:rPr>
            </w:pPr>
            <w:r w:rsidRPr="5D521C3D">
              <w:rPr>
                <w:rFonts w:ascii="TensorFont" w:hAnsi="TensorFont"/>
                <w:sz w:val="16"/>
                <w:szCs w:val="16"/>
              </w:rPr>
              <w:t>%</w:t>
            </w:r>
          </w:p>
        </w:tc>
        <w:tc>
          <w:tcPr>
            <w:tcW w:w="1326" w:type="dxa"/>
            <w:tcBorders>
              <w:top w:val="nil"/>
              <w:left w:val="nil"/>
              <w:bottom w:val="single" w:sz="12" w:space="0" w:color="auto"/>
              <w:right w:val="nil"/>
            </w:tcBorders>
            <w:vAlign w:val="bottom"/>
          </w:tcPr>
          <w:p w14:paraId="78BC26AB" w14:textId="77777777" w:rsidR="00337AA8" w:rsidRPr="003A171D" w:rsidRDefault="00337AA8" w:rsidP="0033632A">
            <w:pPr>
              <w:ind w:right="-1"/>
              <w:jc w:val="right"/>
              <w:rPr>
                <w:rFonts w:ascii="TensorFont" w:hAnsi="TensorFont"/>
                <w:sz w:val="16"/>
                <w:szCs w:val="16"/>
              </w:rPr>
            </w:pPr>
            <w:r w:rsidRPr="5D521C3D">
              <w:rPr>
                <w:rFonts w:ascii="TensorFont" w:hAnsi="TensorFont"/>
                <w:sz w:val="16"/>
                <w:szCs w:val="16"/>
              </w:rPr>
              <w:t>Сумма с НДС</w:t>
            </w:r>
          </w:p>
        </w:tc>
      </w:tr>
      <w:tr w:rsidR="00337AA8" w:rsidRPr="003A171D" w14:paraId="3A16DF21" w14:textId="77777777" w:rsidTr="0033632A">
        <w:trPr>
          <w:trHeight w:val="125"/>
        </w:trPr>
        <w:tc>
          <w:tcPr>
            <w:tcW w:w="392" w:type="dxa"/>
            <w:tcBorders>
              <w:left w:val="nil"/>
              <w:bottom w:val="single" w:sz="4" w:space="0" w:color="auto"/>
            </w:tcBorders>
          </w:tcPr>
          <w:p w14:paraId="3FAF4EA9" w14:textId="77777777" w:rsidR="00337AA8" w:rsidRPr="006E66DE" w:rsidRDefault="00337AA8" w:rsidP="00337AA8">
            <w:pPr>
              <w:pStyle w:val="a5"/>
              <w:numPr>
                <w:ilvl w:val="0"/>
                <w:numId w:val="19"/>
              </w:numPr>
              <w:spacing w:before="0" w:after="0"/>
              <w:ind w:right="-1"/>
              <w:jc w:val="left"/>
              <w:rPr>
                <w:rFonts w:ascii="TensorFont" w:hAnsi="TensorFont"/>
              </w:rPr>
            </w:pPr>
          </w:p>
        </w:tc>
        <w:tc>
          <w:tcPr>
            <w:tcW w:w="4536" w:type="dxa"/>
            <w:tcBorders>
              <w:bottom w:val="single" w:sz="4" w:space="0" w:color="auto"/>
            </w:tcBorders>
          </w:tcPr>
          <w:p w14:paraId="43698628" w14:textId="77777777" w:rsidR="00337AA8" w:rsidRPr="006E66DE" w:rsidRDefault="005422CB" w:rsidP="0033632A">
            <w:pPr>
              <w:ind w:right="-1"/>
              <w:rPr>
                <w:rFonts w:ascii="TensorFont" w:hAnsi="TensorFont"/>
                <w:sz w:val="20"/>
                <w:szCs w:val="20"/>
              </w:rPr>
            </w:pPr>
            <w:sdt>
              <w:sdtPr>
                <w:alias w:val="{%&lt;Документ.Номенклатура.Наименование&gt;%}"/>
                <w:tag w:val="tensor_te_exp:7b253cd094d0bed0bad183d0bcd0b5d0bdd1822ed09dd0bed0bcd0b5d0bdd0bad0bbd0b0d182d183d180d0b02ed09dd0b0d0b8d0bcd0b5d0bdd0bed0b2d0b0d0bdd0b8d0b53e257d"/>
                <w:id w:val="-940364731"/>
              </w:sdtPr>
              <w:sdtEndPr/>
              <w:sdtContent>
                <w:r w:rsidR="00337AA8" w:rsidRPr="59DCCC48">
                  <w:rPr>
                    <w:rFonts w:ascii="TensorFont" w:hAnsi="TensorFont"/>
                    <w:sz w:val="20"/>
                    <w:szCs w:val="20"/>
                  </w:rPr>
                  <w:t xml:space="preserve">Права использования </w:t>
                </w:r>
                <w:proofErr w:type="spellStart"/>
                <w:r w:rsidR="00337AA8" w:rsidRPr="59DCCC48">
                  <w:rPr>
                    <w:rFonts w:ascii="TensorFont" w:hAnsi="TensorFont"/>
                    <w:sz w:val="20"/>
                    <w:szCs w:val="20"/>
                  </w:rPr>
                  <w:t>Saby</w:t>
                </w:r>
                <w:proofErr w:type="spellEnd"/>
                <w:r w:rsidR="00337AA8" w:rsidRPr="59DCCC48">
                  <w:rPr>
                    <w:rFonts w:ascii="TensorFont" w:hAnsi="TensorFont"/>
                    <w:sz w:val="20"/>
                    <w:szCs w:val="20"/>
                  </w:rPr>
                  <w:t xml:space="preserve"> </w:t>
                </w:r>
                <w:proofErr w:type="spellStart"/>
                <w:r w:rsidR="00337AA8" w:rsidRPr="59DCCC48">
                  <w:rPr>
                    <w:rFonts w:ascii="TensorFont" w:hAnsi="TensorFont"/>
                    <w:sz w:val="20"/>
                    <w:szCs w:val="20"/>
                  </w:rPr>
                  <w:t>Docs</w:t>
                </w:r>
                <w:proofErr w:type="spellEnd"/>
                <w:r w:rsidR="00337AA8" w:rsidRPr="59DCCC48">
                  <w:rPr>
                    <w:rFonts w:ascii="TensorFont" w:hAnsi="TensorFont"/>
                    <w:sz w:val="20"/>
                    <w:szCs w:val="20"/>
                  </w:rPr>
                  <w:t>, 500 документов</w:t>
                </w:r>
              </w:sdtContent>
            </w:sdt>
            <w:sdt>
              <w:sdtPr>
                <w:alias w:val="{%if (&lt;Документ.Номенклатура.Дополнение&gt;) {return (‘\r’+&lt;Документ.Номенклатура.Дополнение&gt;)} else {return ‘’}%}"/>
                <w:tag w:val="tensor_te_exp:7b25696620283cd094d0bed0bad183d0bcd0b5d0bdd1822ed09dd0bed0bcd0b5d0bdd0bad0bbd0b0d182d183d180d0b02ed094d0bed0bfd0bed0bbd0bdd0b5d0bdd0b8d0b53e29207b72657475726e2028e280985c72e280992b3cd094d0bed0bad183d0bcd0b5d0bdd1822ed09dd0bed0bcd0b5d0bdd0bad0bbd0b0d182d183d180d0b02ed094d0bed0bfd0bed0bbd0bdd0b5d0bdd0b8d0b53e297d20656c7365207b72657475726e20e28098e280997d257d"/>
                <w:id w:val="-1363286252"/>
              </w:sdtPr>
              <w:sdtEndPr/>
              <w:sdtContent>
                <w:r w:rsidR="00337AA8" w:rsidRPr="59DCCC48">
                  <w:rPr>
                    <w:rFonts w:ascii="TensorFont" w:hAnsi="TensorFont"/>
                    <w:sz w:val="16"/>
                    <w:szCs w:val="16"/>
                  </w:rPr>
                  <w:br/>
                  <w:t>3 года</w:t>
                </w:r>
              </w:sdtContent>
            </w:sdt>
            <w:sdt>
              <w:sdtPr>
                <w:alias w:val="{%фильтр: (!&lt;Документ.Номенклатура.Иерархия.Идентификатор раздела&gt;)%}"/>
                <w:tag w:val="tensor_te_exp:7b25d184d0b8d0bbd18cd182d1803a2028213cd094d0bed0bad183d0bcd0b5d0bdd1822ed09dd0bed0bcd0b5d0bdd0bad0bbd0b0d182d183d180d0b02ed098d0b5d180d0b0d180d185d0b8d18f2ed098d0b4d0b5d0bdd182d0b8d184d0b8d0bad0b0d182d0bed18020d180d0b0d0b7d0b4d0b5d0bbd0b03e29257d"/>
                <w:id w:val="1694194852"/>
              </w:sdtPr>
              <w:sdtEndPr/>
              <w:sdtContent/>
            </w:sdt>
          </w:p>
        </w:tc>
        <w:tc>
          <w:tcPr>
            <w:tcW w:w="992" w:type="dxa"/>
            <w:tcBorders>
              <w:bottom w:val="single" w:sz="4" w:space="0" w:color="auto"/>
            </w:tcBorders>
            <w:noWrap/>
          </w:tcPr>
          <w:p w14:paraId="424C816D" w14:textId="77777777" w:rsidR="00337AA8" w:rsidRPr="006E66DE" w:rsidRDefault="005422CB" w:rsidP="0033632A">
            <w:pPr>
              <w:ind w:right="-1"/>
              <w:jc w:val="right"/>
              <w:rPr>
                <w:rFonts w:ascii="TensorFont" w:hAnsi="TensorFont"/>
                <w:sz w:val="20"/>
                <w:szCs w:val="20"/>
              </w:rPr>
            </w:pPr>
            <w:sdt>
              <w:sdtPr>
                <w:alias w:val="{%if (!!&lt;Документ.Номенклатура.Единица измерения&gt;) {return &lt;Документ.Номенклатура.Количество&gt;} else {return '-'}%}"/>
                <w:tag w:val="tensor_te_exp:7b256966202821213cd094d0bed0bad183d0bcd0b5d0bdd1822ed09dd0bed0bcd0b5d0bdd0bad0bbd0b0d182d183d180d0b02ed095d0b4d0b8d0bdd0b8d186d0b020d0b8d0b7d0bcd0b5d180d0b5d0bdd0b8d18f3e29207b72657475726e203cd094d0bed0bad183d0bcd0b5d0bdd1822ed09dd0bed0bcd0b5d0bdd0bad0bbd0b0d182d183d180d0b02ed09ad0bed0bbd0b8d187d0b5d181d182d0b2d0be3e7d20656c7365207b72657475726e20272d277d257d"/>
                <w:id w:val="1684407103"/>
              </w:sdtPr>
              <w:sdtEndPr/>
              <w:sdtContent>
                <w:r w:rsidR="00337AA8" w:rsidRPr="59DCCC48">
                  <w:rPr>
                    <w:rFonts w:ascii="TensorFont" w:hAnsi="TensorFont"/>
                    <w:sz w:val="20"/>
                    <w:szCs w:val="20"/>
                  </w:rPr>
                  <w:t>1</w:t>
                </w:r>
              </w:sdtContent>
            </w:sdt>
          </w:p>
        </w:tc>
        <w:tc>
          <w:tcPr>
            <w:tcW w:w="1276" w:type="dxa"/>
            <w:tcBorders>
              <w:bottom w:val="single" w:sz="4" w:space="0" w:color="auto"/>
            </w:tcBorders>
            <w:noWrap/>
          </w:tcPr>
          <w:p w14:paraId="0C0E04B9" w14:textId="77777777" w:rsidR="00337AA8" w:rsidRPr="006E66DE" w:rsidRDefault="005422CB" w:rsidP="0033632A">
            <w:pPr>
              <w:ind w:right="-1"/>
              <w:jc w:val="right"/>
              <w:rPr>
                <w:rFonts w:ascii="TensorFont" w:hAnsi="TensorFont"/>
                <w:sz w:val="20"/>
                <w:szCs w:val="20"/>
              </w:rPr>
            </w:pPr>
            <w:sdt>
              <w:sdtPr>
                <w:alias w:val="{%return ФорматЧисло((&lt;Документ.Номенклатура.Цена&gt;).toFixed(2));%}"/>
                <w:tag w:val="tensor_te_exp:7b2572657475726e20d0a4d0bed180d0bcd0b0d182d0a7d0b8d181d0bbd0be28283cd094d0bed0bad183d0bcd0b5d0bdd1822ed09dd0bed0bcd0b5d0bdd0bad0bbd0b0d182d183d180d0b02ed0a6d0b5d0bdd0b03e292e746f4669786564283229293b257d"/>
                <w:id w:val="-523095534"/>
              </w:sdtPr>
              <w:sdtEndPr/>
              <w:sdtContent>
                <w:r w:rsidR="00337AA8" w:rsidRPr="59DCCC48">
                  <w:rPr>
                    <w:rFonts w:ascii="TensorFont" w:eastAsia="TensorFont" w:hAnsi="TensorFont" w:cs="TensorFont"/>
                    <w:sz w:val="20"/>
                    <w:szCs w:val="20"/>
                  </w:rPr>
                  <w:t>5 200.00</w:t>
                </w:r>
              </w:sdtContent>
            </w:sdt>
            <w:r w:rsidR="00337AA8" w:rsidRPr="59DCCC48">
              <w:rPr>
                <w:rFonts w:ascii="TensorFont" w:eastAsia="TensorFont" w:hAnsi="TensorFont" w:cs="TensorFont"/>
                <w:sz w:val="20"/>
                <w:szCs w:val="20"/>
              </w:rPr>
              <w:t xml:space="preserve"> </w:t>
            </w:r>
          </w:p>
        </w:tc>
        <w:tc>
          <w:tcPr>
            <w:tcW w:w="1276" w:type="dxa"/>
            <w:tcBorders>
              <w:bottom w:val="single" w:sz="4" w:space="0" w:color="auto"/>
            </w:tcBorders>
            <w:noWrap/>
          </w:tcPr>
          <w:p w14:paraId="10D7E3AF" w14:textId="77777777" w:rsidR="00337AA8" w:rsidRPr="006E66DE" w:rsidRDefault="005422CB" w:rsidP="0033632A">
            <w:pPr>
              <w:ind w:right="-1"/>
              <w:jc w:val="right"/>
              <w:rPr>
                <w:rFonts w:ascii="TensorFont" w:hAnsi="TensorFont"/>
                <w:sz w:val="20"/>
                <w:szCs w:val="20"/>
              </w:rPr>
            </w:pPr>
            <w:sdt>
              <w:sdtPr>
                <w:alias w:val="{%if (&lt;Документ.Номенклатура.Сумма НДС&gt;==0){return 'без НДС';} else {return ФорматЧисло((&lt;Документ.Номенклатура.Сумма НДС&gt;).toFixed(2));}%}"/>
                <w:tag w:val="tensor_te_exp:7b25696620283cd094d0bed0bad183d0bcd0b5d0bdd1822ed09dd0bed0bcd0b5d0bdd0bad0bbd0b0d182d183d180d0b02ed0a1d183d0bcd0bcd0b020d09dd094d0a13e3d3d30297b72657475726e2027d0b1d0b5d0b720d09dd094d0a1273b7d20656c7365207b72657475726e20d0a4d0bed180d0bcd0b0d182d0a7d0b8d181d0bbd0be28283cd094d0bed0bad183d0bcd0b5d0bdd1822ed09dd0bed0bcd0b5d0bdd0bad0bbd0b0d182d183d180d0b02ed0a1d183d0bcd0bcd0b020d09dd094d0a13e292e746f4669786564283229293b7d257d"/>
                <w:id w:val="1065838966"/>
              </w:sdtPr>
              <w:sdtEndPr/>
              <w:sdtContent>
                <w:r w:rsidR="00337AA8" w:rsidRPr="59DCCC48">
                  <w:rPr>
                    <w:rFonts w:ascii="TensorFont" w:hAnsi="TensorFont"/>
                    <w:sz w:val="20"/>
                    <w:szCs w:val="20"/>
                  </w:rPr>
                  <w:t>без НДС</w:t>
                </w:r>
              </w:sdtContent>
            </w:sdt>
          </w:p>
        </w:tc>
        <w:tc>
          <w:tcPr>
            <w:tcW w:w="1134" w:type="dxa"/>
            <w:tcBorders>
              <w:bottom w:val="single" w:sz="4" w:space="0" w:color="auto"/>
              <w:right w:val="single" w:sz="4" w:space="0" w:color="auto"/>
            </w:tcBorders>
            <w:noWrap/>
          </w:tcPr>
          <w:p w14:paraId="45466613" w14:textId="77777777" w:rsidR="00337AA8" w:rsidRPr="006E66DE" w:rsidRDefault="005422CB" w:rsidP="0033632A">
            <w:pPr>
              <w:ind w:right="-1"/>
              <w:jc w:val="right"/>
              <w:rPr>
                <w:rFonts w:ascii="TensorFont" w:hAnsi="TensorFont"/>
                <w:sz w:val="20"/>
                <w:szCs w:val="20"/>
              </w:rPr>
            </w:pPr>
            <w:sdt>
              <w:sdtPr>
                <w:alias w:val="{%&lt;Документ.Номенклатура.НДС&gt;%}"/>
                <w:tag w:val="tensor_te_exp:7b253cd094d0bed0bad183d0bcd0b5d0bdd1822ed09dd0bed0bcd0b5d0bdd0bad0bbd0b0d182d183d180d0b02ed09dd094d0a13e257d"/>
                <w:id w:val="717168863"/>
              </w:sdtPr>
              <w:sdtEndPr/>
              <w:sdtContent>
                <w:r w:rsidR="00337AA8" w:rsidRPr="59DCCC48">
                  <w:rPr>
                    <w:rFonts w:ascii="TensorFont" w:hAnsi="TensorFont"/>
                    <w:sz w:val="20"/>
                    <w:szCs w:val="20"/>
                  </w:rPr>
                  <w:t>без НДС</w:t>
                </w:r>
              </w:sdtContent>
            </w:sdt>
          </w:p>
        </w:tc>
        <w:tc>
          <w:tcPr>
            <w:tcW w:w="1326" w:type="dxa"/>
            <w:tcBorders>
              <w:top w:val="single" w:sz="4" w:space="0" w:color="auto"/>
              <w:left w:val="single" w:sz="4" w:space="0" w:color="auto"/>
              <w:bottom w:val="single" w:sz="4" w:space="0" w:color="auto"/>
              <w:right w:val="nil"/>
            </w:tcBorders>
            <w:noWrap/>
          </w:tcPr>
          <w:p w14:paraId="38C6B4E7" w14:textId="77777777" w:rsidR="00337AA8" w:rsidRPr="006E66DE" w:rsidRDefault="005422CB" w:rsidP="0033632A">
            <w:pPr>
              <w:ind w:right="-1"/>
              <w:jc w:val="right"/>
              <w:rPr>
                <w:rFonts w:ascii="TensorFont" w:hAnsi="TensorFont"/>
                <w:sz w:val="20"/>
                <w:szCs w:val="20"/>
              </w:rPr>
            </w:pPr>
            <w:sdt>
              <w:sdtPr>
                <w:alias w:val="{% ФорматЧисло((&lt;Документ.Номенклатура.Сумма&gt;).toFixed(2))%}"/>
                <w:tag w:val="tensor_te_exp:7b2520d0a4d0bed180d0bcd0b0d182d0a7d0b8d181d0bbd0be28283cd094d0bed0bad183d0bcd0b5d0bdd1822ed09dd0bed0bcd0b5d0bdd0bad0bbd0b0d182d183d180d0b02ed0a1d183d0bcd0bcd0b03e292e746f466978656428322929257d"/>
                <w:id w:val="1399324376"/>
              </w:sdtPr>
              <w:sdtEndPr/>
              <w:sdtContent>
                <w:r w:rsidR="00337AA8" w:rsidRPr="59DCCC48">
                  <w:rPr>
                    <w:rFonts w:ascii="TensorFont" w:hAnsi="TensorFont"/>
                    <w:sz w:val="20"/>
                    <w:szCs w:val="20"/>
                  </w:rPr>
                  <w:t>5 200.00</w:t>
                </w:r>
              </w:sdtContent>
            </w:sdt>
          </w:p>
        </w:tc>
      </w:tr>
      <w:sdt>
        <w:sdtPr>
          <w:rPr>
            <w:rFonts w:asciiTheme="minorHAnsi" w:eastAsiaTheme="minorHAnsi" w:hAnsiTheme="minorHAnsi" w:cstheme="minorBidi"/>
            <w:color w:val="auto"/>
            <w:sz w:val="22"/>
            <w:szCs w:val="22"/>
            <w:lang w:eastAsia="en-US"/>
          </w:rPr>
          <w:tag w:val="tensor_te_autogenerated:556e6b6e6f7753656374696f6e"/>
          <w:id w:val="-636718908"/>
        </w:sdtPr>
        <w:sdtEndPr/>
        <w:sdtContent>
          <w:tr w:rsidR="00337AA8" w:rsidRPr="003A171D" w14:paraId="733DE5B3" w14:textId="77777777" w:rsidTr="0033632A">
            <w:trPr>
              <w:trHeight w:val="125"/>
            </w:trPr>
            <w:tc>
              <w:tcPr>
                <w:tcW w:w="392" w:type="dxa"/>
                <w:tcBorders>
                  <w:left w:val="nil"/>
                  <w:bottom w:val="single" w:sz="4" w:space="0" w:color="auto"/>
                </w:tcBorders>
              </w:tcPr>
              <w:p w14:paraId="1A7ACD55" w14:textId="77777777" w:rsidR="00337AA8" w:rsidRPr="006E66DE" w:rsidRDefault="00337AA8" w:rsidP="00337AA8">
                <w:pPr>
                  <w:pStyle w:val="a5"/>
                  <w:numPr>
                    <w:ilvl w:val="0"/>
                    <w:numId w:val="19"/>
                  </w:numPr>
                  <w:spacing w:before="0" w:after="0"/>
                  <w:ind w:right="-1"/>
                  <w:jc w:val="left"/>
                  <w:rPr>
                    <w:rFonts w:ascii="TensorFont" w:hAnsi="TensorFont"/>
                  </w:rPr>
                </w:pPr>
              </w:p>
            </w:tc>
            <w:tc>
              <w:tcPr>
                <w:tcW w:w="4536" w:type="dxa"/>
                <w:tcBorders>
                  <w:bottom w:val="single" w:sz="4" w:space="0" w:color="auto"/>
                </w:tcBorders>
              </w:tcPr>
              <w:p w14:paraId="7423EF45" w14:textId="77777777" w:rsidR="00337AA8" w:rsidRPr="006E66DE" w:rsidRDefault="00337AA8" w:rsidP="0033632A">
                <w:pPr>
                  <w:ind w:right="-1"/>
                  <w:rPr>
                    <w:rFonts w:ascii="TensorFont" w:hAnsi="TensorFont"/>
                    <w:sz w:val="20"/>
                    <w:szCs w:val="20"/>
                  </w:rPr>
                </w:pPr>
                <w:r w:rsidRPr="59DCCC48">
                  <w:rPr>
                    <w:rFonts w:ascii="TensorFont" w:hAnsi="TensorFont"/>
                    <w:sz w:val="20"/>
                    <w:szCs w:val="20"/>
                  </w:rPr>
                  <w:t xml:space="preserve">Запуск </w:t>
                </w:r>
                <w:proofErr w:type="spellStart"/>
                <w:r w:rsidRPr="59DCCC48">
                  <w:rPr>
                    <w:rFonts w:ascii="TensorFont" w:hAnsi="TensorFont"/>
                    <w:sz w:val="20"/>
                    <w:szCs w:val="20"/>
                  </w:rPr>
                  <w:t>Saby</w:t>
                </w:r>
                <w:proofErr w:type="spellEnd"/>
                <w:r w:rsidRPr="59DCCC48">
                  <w:rPr>
                    <w:rFonts w:ascii="TensorFont" w:hAnsi="TensorFont"/>
                    <w:sz w:val="20"/>
                    <w:szCs w:val="20"/>
                  </w:rPr>
                  <w:t xml:space="preserve"> </w:t>
                </w:r>
                <w:proofErr w:type="spellStart"/>
                <w:r w:rsidRPr="59DCCC48">
                  <w:rPr>
                    <w:rFonts w:ascii="TensorFont" w:hAnsi="TensorFont"/>
                    <w:sz w:val="20"/>
                    <w:szCs w:val="20"/>
                  </w:rPr>
                  <w:t>Docs</w:t>
                </w:r>
                <w:proofErr w:type="spellEnd"/>
                <w:r w:rsidRPr="59DCCC48">
                  <w:rPr>
                    <w:rFonts w:ascii="TensorFont" w:hAnsi="TensorFont"/>
                    <w:sz w:val="20"/>
                    <w:szCs w:val="20"/>
                  </w:rPr>
                  <w:t>, Интеграция с 1С</w:t>
                </w:r>
                <w:sdt>
                  <w:sdtPr>
                    <w:alias w:val="{%фильтр: (!&lt;Документ.Номенклатура.Иерархия.Идентификатор раздела&gt;)%}"/>
                    <w:tag w:val="tensor_te_exp:7b25d184d0b8d0bbd18cd182d1803a2028213cd094d0bed0bad183d0bcd0b5d0bdd1822ed09dd0bed0bcd0b5d0bdd0bad0bbd0b0d182d183d180d0b02ed098d0b5d180d0b0d180d185d0b8d18f2ed098d0b4d0b5d0bdd182d0b8d184d0b8d0bad0b0d182d0bed18020d180d0b0d0b7d0b4d0b5d0bbd0b03e29257d"/>
                    <w:id w:val="-568274909"/>
                  </w:sdtPr>
                  <w:sdtEndPr/>
                  <w:sdtContent/>
                </w:sdt>
              </w:p>
            </w:tc>
            <w:tc>
              <w:tcPr>
                <w:tcW w:w="992" w:type="dxa"/>
                <w:tcBorders>
                  <w:bottom w:val="single" w:sz="4" w:space="0" w:color="auto"/>
                </w:tcBorders>
                <w:noWrap/>
              </w:tcPr>
              <w:p w14:paraId="219F2F84" w14:textId="77777777" w:rsidR="00337AA8" w:rsidRPr="006E66DE" w:rsidRDefault="00337AA8" w:rsidP="0033632A">
                <w:pPr>
                  <w:ind w:right="-1"/>
                  <w:jc w:val="right"/>
                  <w:rPr>
                    <w:rFonts w:ascii="TensorFont" w:hAnsi="TensorFont"/>
                    <w:sz w:val="20"/>
                    <w:szCs w:val="20"/>
                  </w:rPr>
                </w:pPr>
                <w:r w:rsidRPr="59DCCC48">
                  <w:rPr>
                    <w:rFonts w:ascii="TensorFont" w:hAnsi="TensorFont"/>
                    <w:sz w:val="20"/>
                    <w:szCs w:val="20"/>
                  </w:rPr>
                  <w:t>1</w:t>
                </w:r>
              </w:p>
            </w:tc>
            <w:tc>
              <w:tcPr>
                <w:tcW w:w="1276" w:type="dxa"/>
                <w:tcBorders>
                  <w:bottom w:val="single" w:sz="4" w:space="0" w:color="auto"/>
                </w:tcBorders>
                <w:noWrap/>
              </w:tcPr>
              <w:p w14:paraId="72EEA1C2" w14:textId="77777777" w:rsidR="00337AA8" w:rsidRPr="006E66DE" w:rsidRDefault="00337AA8" w:rsidP="0033632A">
                <w:pPr>
                  <w:ind w:right="-1"/>
                  <w:jc w:val="right"/>
                  <w:rPr>
                    <w:rFonts w:ascii="TensorFont" w:hAnsi="TensorFont"/>
                    <w:sz w:val="20"/>
                    <w:szCs w:val="20"/>
                  </w:rPr>
                </w:pPr>
                <w:r w:rsidRPr="59DCCC48">
                  <w:rPr>
                    <w:rFonts w:ascii="TensorFont" w:eastAsia="TensorFont" w:hAnsi="TensorFont" w:cs="TensorFont"/>
                    <w:sz w:val="20"/>
                    <w:szCs w:val="20"/>
                  </w:rPr>
                  <w:t xml:space="preserve">5 000.00 </w:t>
                </w:r>
              </w:p>
            </w:tc>
            <w:tc>
              <w:tcPr>
                <w:tcW w:w="1276" w:type="dxa"/>
                <w:tcBorders>
                  <w:bottom w:val="single" w:sz="4" w:space="0" w:color="auto"/>
                </w:tcBorders>
                <w:noWrap/>
              </w:tcPr>
              <w:p w14:paraId="47C08244" w14:textId="77777777" w:rsidR="00337AA8" w:rsidRPr="006E66DE" w:rsidRDefault="00337AA8" w:rsidP="0033632A">
                <w:pPr>
                  <w:ind w:right="-1"/>
                  <w:jc w:val="right"/>
                  <w:rPr>
                    <w:rFonts w:ascii="TensorFont" w:hAnsi="TensorFont"/>
                    <w:sz w:val="20"/>
                    <w:szCs w:val="20"/>
                  </w:rPr>
                </w:pPr>
                <w:r w:rsidRPr="59DCCC48">
                  <w:rPr>
                    <w:rFonts w:ascii="TensorFont" w:hAnsi="TensorFont"/>
                    <w:sz w:val="20"/>
                    <w:szCs w:val="20"/>
                  </w:rPr>
                  <w:t>901.64</w:t>
                </w:r>
              </w:p>
            </w:tc>
            <w:tc>
              <w:tcPr>
                <w:tcW w:w="1134" w:type="dxa"/>
                <w:tcBorders>
                  <w:bottom w:val="single" w:sz="4" w:space="0" w:color="auto"/>
                  <w:right w:val="single" w:sz="4" w:space="0" w:color="auto"/>
                </w:tcBorders>
                <w:noWrap/>
              </w:tcPr>
              <w:p w14:paraId="3F524F08" w14:textId="77777777" w:rsidR="00337AA8" w:rsidRPr="006E66DE" w:rsidRDefault="00337AA8" w:rsidP="0033632A">
                <w:pPr>
                  <w:ind w:right="-1"/>
                  <w:jc w:val="right"/>
                  <w:rPr>
                    <w:rFonts w:ascii="TensorFont" w:hAnsi="TensorFont"/>
                    <w:sz w:val="20"/>
                    <w:szCs w:val="20"/>
                  </w:rPr>
                </w:pPr>
                <w:r w:rsidRPr="59DCCC48">
                  <w:rPr>
                    <w:rFonts w:ascii="TensorFont" w:hAnsi="TensorFont"/>
                    <w:sz w:val="20"/>
                    <w:szCs w:val="20"/>
                  </w:rPr>
                  <w:t>22%</w:t>
                </w:r>
              </w:p>
            </w:tc>
            <w:tc>
              <w:tcPr>
                <w:tcW w:w="1326" w:type="dxa"/>
                <w:tcBorders>
                  <w:top w:val="single" w:sz="4" w:space="0" w:color="auto"/>
                  <w:left w:val="single" w:sz="4" w:space="0" w:color="auto"/>
                  <w:bottom w:val="single" w:sz="4" w:space="0" w:color="auto"/>
                  <w:right w:val="nil"/>
                </w:tcBorders>
                <w:noWrap/>
              </w:tcPr>
              <w:p w14:paraId="53AEC810" w14:textId="77777777" w:rsidR="00337AA8" w:rsidRPr="006E66DE" w:rsidRDefault="00337AA8" w:rsidP="0033632A">
                <w:pPr>
                  <w:ind w:right="-1"/>
                  <w:jc w:val="right"/>
                  <w:rPr>
                    <w:rFonts w:ascii="TensorFont" w:hAnsi="TensorFont"/>
                    <w:sz w:val="20"/>
                    <w:szCs w:val="20"/>
                  </w:rPr>
                </w:pPr>
                <w:r w:rsidRPr="59DCCC48">
                  <w:rPr>
                    <w:rFonts w:ascii="TensorFont" w:hAnsi="TensorFont"/>
                    <w:sz w:val="20"/>
                    <w:szCs w:val="20"/>
                  </w:rPr>
                  <w:t>5 000.00</w:t>
                </w:r>
              </w:p>
            </w:tc>
          </w:tr>
        </w:sdtContent>
      </w:sdt>
      <w:tr w:rsidR="00337AA8" w:rsidRPr="003A171D" w14:paraId="034AA753" w14:textId="77777777" w:rsidTr="0033632A">
        <w:trPr>
          <w:trHeight w:val="121"/>
        </w:trPr>
        <w:tc>
          <w:tcPr>
            <w:tcW w:w="392" w:type="dxa"/>
            <w:tcBorders>
              <w:left w:val="nil"/>
              <w:bottom w:val="single" w:sz="4" w:space="0" w:color="auto"/>
              <w:right w:val="nil"/>
            </w:tcBorders>
          </w:tcPr>
          <w:p w14:paraId="28A206B4" w14:textId="77777777" w:rsidR="00337AA8" w:rsidRPr="006E66DE" w:rsidRDefault="00337AA8" w:rsidP="0033632A">
            <w:pPr>
              <w:ind w:right="-1"/>
              <w:jc w:val="right"/>
              <w:rPr>
                <w:rFonts w:ascii="TensorFont" w:hAnsi="TensorFont"/>
                <w:b/>
                <w:sz w:val="20"/>
                <w:szCs w:val="20"/>
              </w:rPr>
            </w:pPr>
          </w:p>
        </w:tc>
        <w:tc>
          <w:tcPr>
            <w:tcW w:w="6804" w:type="dxa"/>
            <w:gridSpan w:val="3"/>
            <w:tcBorders>
              <w:left w:val="nil"/>
              <w:bottom w:val="single" w:sz="4" w:space="0" w:color="auto"/>
              <w:right w:val="single" w:sz="4" w:space="0" w:color="auto"/>
            </w:tcBorders>
          </w:tcPr>
          <w:p w14:paraId="6AE7F8D6" w14:textId="77777777" w:rsidR="00337AA8" w:rsidRPr="006E66DE" w:rsidRDefault="00337AA8" w:rsidP="0033632A">
            <w:pPr>
              <w:ind w:right="-1"/>
              <w:jc w:val="right"/>
              <w:rPr>
                <w:rFonts w:ascii="TensorFont" w:hAnsi="TensorFont"/>
                <w:b/>
                <w:bCs/>
                <w:sz w:val="20"/>
                <w:szCs w:val="20"/>
              </w:rPr>
            </w:pPr>
            <w:r w:rsidRPr="5D521C3D">
              <w:rPr>
                <w:rFonts w:ascii="TensorFont" w:hAnsi="TensorFont"/>
                <w:b/>
                <w:bCs/>
                <w:sz w:val="20"/>
                <w:szCs w:val="20"/>
              </w:rPr>
              <w:t>Итого:</w:t>
            </w:r>
          </w:p>
        </w:tc>
        <w:tc>
          <w:tcPr>
            <w:tcW w:w="1276" w:type="dxa"/>
            <w:tcBorders>
              <w:left w:val="single" w:sz="4" w:space="0" w:color="auto"/>
              <w:bottom w:val="single" w:sz="4" w:space="0" w:color="auto"/>
              <w:right w:val="nil"/>
            </w:tcBorders>
          </w:tcPr>
          <w:p w14:paraId="60421497" w14:textId="77777777" w:rsidR="00337AA8" w:rsidRPr="006E66DE" w:rsidRDefault="005422CB" w:rsidP="0033632A">
            <w:pPr>
              <w:ind w:right="-1"/>
              <w:jc w:val="right"/>
              <w:rPr>
                <w:rFonts w:ascii="TensorFont" w:hAnsi="TensorFont"/>
                <w:sz w:val="20"/>
                <w:szCs w:val="20"/>
              </w:rPr>
            </w:pPr>
            <w:sdt>
              <w:sdtPr>
                <w:alias w:val="{%var result = (&lt;Документ.Сумма&gt;-&lt;Документ.Сумма без НДС&gt;); if (result == 0){return &quot;без НДС&quot;}else{return ФорматЧисло(result.toFixed(2))}%}"/>
                <w:tag w:val="tensor_te_exp:7b2576617220726573756c74203d20283cd094d0bed0bad183d0bcd0b5d0bdd1822ed0a1d183d0bcd0bcd0b03e2d3cd094d0bed0bad183d0bcd0b5d0bdd1822ed0a1d183d0bcd0bcd0b020d0b1d0b5d0b720d09dd094d0a13e293b2069662028726573756c74203d3d2030297b72657475726e2022d0b1d0b5d0b720d09dd094d0a1227d656c73657b72657475726e20d0a4d0bed180d0bcd0b0d182d0a7d0b8d181d0bbd0be28726573756c742e746f4669786564283229297d257d"/>
                <w:id w:val="1627502766"/>
              </w:sdtPr>
              <w:sdtEndPr/>
              <w:sdtContent>
                <w:r w:rsidR="00337AA8" w:rsidRPr="59DCCC48">
                  <w:rPr>
                    <w:rFonts w:ascii="TensorFont" w:hAnsi="TensorFont"/>
                    <w:sz w:val="20"/>
                    <w:szCs w:val="20"/>
                  </w:rPr>
                  <w:t>901.64</w:t>
                </w:r>
              </w:sdtContent>
            </w:sdt>
          </w:p>
        </w:tc>
        <w:tc>
          <w:tcPr>
            <w:tcW w:w="1134" w:type="dxa"/>
            <w:tcBorders>
              <w:left w:val="nil"/>
              <w:bottom w:val="single" w:sz="4" w:space="0" w:color="auto"/>
            </w:tcBorders>
          </w:tcPr>
          <w:p w14:paraId="621CBF98" w14:textId="77777777" w:rsidR="00337AA8" w:rsidRPr="006E66DE" w:rsidRDefault="00337AA8" w:rsidP="0033632A">
            <w:pPr>
              <w:ind w:right="-1"/>
              <w:jc w:val="center"/>
              <w:rPr>
                <w:rFonts w:ascii="TensorFont" w:hAnsi="TensorFont"/>
                <w:sz w:val="20"/>
                <w:szCs w:val="20"/>
              </w:rPr>
            </w:pPr>
          </w:p>
        </w:tc>
        <w:tc>
          <w:tcPr>
            <w:tcW w:w="1326" w:type="dxa"/>
            <w:tcBorders>
              <w:top w:val="single" w:sz="4" w:space="0" w:color="auto"/>
              <w:bottom w:val="single" w:sz="4" w:space="0" w:color="auto"/>
              <w:right w:val="nil"/>
            </w:tcBorders>
          </w:tcPr>
          <w:p w14:paraId="03EF02CA" w14:textId="77777777" w:rsidR="00337AA8" w:rsidRPr="006E66DE" w:rsidRDefault="005422CB" w:rsidP="0033632A">
            <w:pPr>
              <w:ind w:right="-1"/>
              <w:jc w:val="right"/>
              <w:rPr>
                <w:rFonts w:ascii="TensorFont" w:hAnsi="TensorFont"/>
                <w:sz w:val="20"/>
                <w:szCs w:val="20"/>
              </w:rPr>
            </w:pPr>
            <w:sdt>
              <w:sdtPr>
                <w:alias w:val="{%ФорматЧисло((&lt;Документ.Сумма&gt;|| 0).toFixed(2))%}"/>
                <w:tag w:val="tensor_te_exp:7b25d0a4d0bed180d0bcd0b0d182d0a7d0b8d181d0bbd0be28283cd094d0bed0bad183d0bcd0b5d0bdd1822ed0a1d183d0bcd0bcd0b03e7c7c2030292e746f466978656428322929257d"/>
                <w:id w:val="1066377568"/>
              </w:sdtPr>
              <w:sdtEndPr/>
              <w:sdtContent>
                <w:r w:rsidR="00337AA8" w:rsidRPr="59DCCC48">
                  <w:rPr>
                    <w:rFonts w:ascii="TensorFont" w:hAnsi="TensorFont"/>
                    <w:sz w:val="20"/>
                    <w:szCs w:val="20"/>
                  </w:rPr>
                  <w:t>10 200.00</w:t>
                </w:r>
              </w:sdtContent>
            </w:sdt>
          </w:p>
        </w:tc>
      </w:tr>
      <w:tr w:rsidR="00337AA8" w:rsidRPr="003A171D" w14:paraId="01CA71AE" w14:textId="77777777" w:rsidTr="0033632A">
        <w:trPr>
          <w:trHeight w:val="56"/>
        </w:trPr>
        <w:tc>
          <w:tcPr>
            <w:tcW w:w="392" w:type="dxa"/>
            <w:tcBorders>
              <w:top w:val="single" w:sz="4" w:space="0" w:color="auto"/>
              <w:left w:val="nil"/>
              <w:bottom w:val="nil"/>
              <w:right w:val="nil"/>
            </w:tcBorders>
          </w:tcPr>
          <w:p w14:paraId="6201C782" w14:textId="77777777" w:rsidR="00337AA8" w:rsidRPr="003A171D" w:rsidRDefault="00337AA8" w:rsidP="0033632A">
            <w:pPr>
              <w:ind w:right="-1"/>
              <w:jc w:val="right"/>
              <w:rPr>
                <w:rFonts w:ascii="TensorFont" w:hAnsi="TensorFont"/>
                <w:b/>
              </w:rPr>
            </w:pPr>
          </w:p>
        </w:tc>
        <w:tc>
          <w:tcPr>
            <w:tcW w:w="10540" w:type="dxa"/>
            <w:gridSpan w:val="6"/>
            <w:tcBorders>
              <w:top w:val="single" w:sz="4" w:space="0" w:color="auto"/>
              <w:left w:val="nil"/>
              <w:bottom w:val="nil"/>
              <w:right w:val="nil"/>
            </w:tcBorders>
          </w:tcPr>
          <w:p w14:paraId="794FB472" w14:textId="77777777" w:rsidR="00337AA8" w:rsidRPr="006E66DE" w:rsidRDefault="00337AA8" w:rsidP="0033632A">
            <w:pPr>
              <w:ind w:right="-1"/>
              <w:jc w:val="right"/>
              <w:rPr>
                <w:rFonts w:ascii="TensorFont" w:hAnsi="TensorFont"/>
                <w:b/>
                <w:bCs/>
                <w:sz w:val="20"/>
                <w:szCs w:val="20"/>
              </w:rPr>
            </w:pPr>
            <w:r w:rsidRPr="59DCCC48">
              <w:rPr>
                <w:rFonts w:ascii="TensorFont" w:hAnsi="TensorFont"/>
                <w:b/>
                <w:bCs/>
                <w:sz w:val="20"/>
                <w:szCs w:val="20"/>
              </w:rPr>
              <w:t xml:space="preserve">Итого к оплате: </w:t>
            </w:r>
            <w:sdt>
              <w:sdtPr>
                <w:alias w:val="{%СуммаПрописью(&lt;Документ.Сумма&gt;)%}"/>
                <w:tag w:val="tensor_te_exp:7b25d0a1d183d0bcd0bcd0b0d09fd180d0bed0bfd0b8d181d18cd18e283cd094d0bed0bad183d0bcd0b5d0bdd1822ed0a1d183d0bcd0bcd0b03e29257d"/>
                <w:id w:val="1115016058"/>
              </w:sdtPr>
              <w:sdtEndPr/>
              <w:sdtContent>
                <w:r w:rsidRPr="59DCCC48">
                  <w:rPr>
                    <w:rFonts w:ascii="TensorFont" w:hAnsi="TensorFont"/>
                    <w:b/>
                    <w:bCs/>
                    <w:sz w:val="20"/>
                    <w:szCs w:val="20"/>
                  </w:rPr>
                  <w:t>Десять тысяч двести рублей 00 копеек</w:t>
                </w:r>
              </w:sdtContent>
            </w:sdt>
          </w:p>
        </w:tc>
      </w:tr>
      <w:tr w:rsidR="00337AA8" w:rsidRPr="003A171D" w14:paraId="440C5716" w14:textId="77777777" w:rsidTr="0033632A">
        <w:trPr>
          <w:trHeight w:val="182"/>
        </w:trPr>
        <w:tc>
          <w:tcPr>
            <w:tcW w:w="392" w:type="dxa"/>
            <w:tcBorders>
              <w:top w:val="nil"/>
              <w:left w:val="nil"/>
              <w:bottom w:val="nil"/>
              <w:right w:val="nil"/>
            </w:tcBorders>
          </w:tcPr>
          <w:p w14:paraId="4E77C1DA" w14:textId="77777777" w:rsidR="00337AA8" w:rsidRPr="003A171D" w:rsidRDefault="00337AA8" w:rsidP="0033632A">
            <w:pPr>
              <w:ind w:right="-1"/>
              <w:jc w:val="right"/>
              <w:rPr>
                <w:rFonts w:ascii="TensorFont" w:hAnsi="TensorFont"/>
              </w:rPr>
            </w:pPr>
          </w:p>
        </w:tc>
        <w:tc>
          <w:tcPr>
            <w:tcW w:w="10540" w:type="dxa"/>
            <w:gridSpan w:val="6"/>
            <w:tcBorders>
              <w:top w:val="nil"/>
              <w:left w:val="nil"/>
              <w:bottom w:val="nil"/>
              <w:right w:val="nil"/>
            </w:tcBorders>
          </w:tcPr>
          <w:p w14:paraId="6354B764" w14:textId="77777777" w:rsidR="00337AA8" w:rsidRPr="006E66DE" w:rsidRDefault="00337AA8" w:rsidP="0033632A">
            <w:pPr>
              <w:ind w:right="-1"/>
              <w:jc w:val="right"/>
              <w:rPr>
                <w:rFonts w:ascii="TensorFont" w:hAnsi="TensorFont"/>
                <w:sz w:val="20"/>
                <w:szCs w:val="20"/>
              </w:rPr>
            </w:pPr>
            <w:r w:rsidRPr="59DCCC48">
              <w:rPr>
                <w:rFonts w:ascii="TensorFont" w:hAnsi="TensorFont"/>
                <w:sz w:val="20"/>
                <w:szCs w:val="20"/>
              </w:rPr>
              <w:t xml:space="preserve">В том числе НДС: </w:t>
            </w:r>
            <w:sdt>
              <w:sdtPr>
                <w:alias w:val="{%var result = (&lt;Документ.Сумма&gt;-&lt;Документ.Сумма без НДС&gt;); if (result == 0){return &quot;без НДС&quot;}else{return ФорматДеньги(result)}%}"/>
                <w:tag w:val="tensor_te_exp:7b2576617220726573756c74203d20283cd094d0bed0bad183d0bcd0b5d0bdd1822ed0a1d183d0bcd0bcd0b03e2d3cd094d0bed0bad183d0bcd0b5d0bdd1822ed0a1d183d0bcd0bcd0b020d0b1d0b5d0b720d09dd094d0a13e293b2069662028726573756c74203d3d2030297b72657475726e2022d0b1d0b5d0b720d09dd094d0a1227d656c73657b72657475726e20d0a4d0bed180d0bcd0b0d182d094d0b5d0bdd18cd0b3d0b828726573756c74297d257d"/>
                <w:id w:val="1975244367"/>
              </w:sdtPr>
              <w:sdtEndPr/>
              <w:sdtContent>
                <w:r w:rsidRPr="59DCCC48">
                  <w:rPr>
                    <w:rFonts w:ascii="TensorFont" w:hAnsi="TensorFont"/>
                    <w:sz w:val="20"/>
                    <w:szCs w:val="20"/>
                  </w:rPr>
                  <w:t>901.64 руб.</w:t>
                </w:r>
              </w:sdtContent>
            </w:sdt>
          </w:p>
        </w:tc>
      </w:tr>
    </w:tbl>
    <w:p w14:paraId="0916D61C" w14:textId="77777777" w:rsidR="00337AA8" w:rsidRPr="008C1D9C" w:rsidRDefault="00337AA8" w:rsidP="00337AA8">
      <w:pPr>
        <w:rPr>
          <w:rFonts w:ascii="Tahoma" w:hAnsi="Tahoma" w:cs="Tahoma"/>
          <w:sz w:val="14"/>
          <w:szCs w:val="14"/>
        </w:rPr>
      </w:pPr>
    </w:p>
    <w:p w14:paraId="4A5B5628" w14:textId="2D052BF3" w:rsidR="00003528" w:rsidRPr="008C1D9C" w:rsidRDefault="00003528" w:rsidP="00914763">
      <w:pPr>
        <w:rPr>
          <w:rFonts w:ascii="Tahoma" w:hAnsi="Tahoma" w:cs="Tahoma"/>
          <w:sz w:val="14"/>
          <w:szCs w:val="14"/>
        </w:rPr>
      </w:pPr>
    </w:p>
    <w:p w14:paraId="3A73E6F0" w14:textId="0B6F60FA" w:rsidR="00003528" w:rsidRPr="008C1D9C" w:rsidRDefault="00003528" w:rsidP="00914763">
      <w:pPr>
        <w:rPr>
          <w:rFonts w:ascii="Tahoma" w:hAnsi="Tahoma" w:cs="Tahoma"/>
          <w:sz w:val="14"/>
          <w:szCs w:val="14"/>
        </w:rPr>
      </w:pPr>
    </w:p>
    <w:p w14:paraId="4AE81DDA" w14:textId="45CE1587" w:rsidR="00003528" w:rsidRPr="008C1D9C" w:rsidRDefault="00003528" w:rsidP="00914763">
      <w:pPr>
        <w:rPr>
          <w:rFonts w:ascii="Tahoma" w:hAnsi="Tahoma" w:cs="Tahoma"/>
          <w:sz w:val="14"/>
          <w:szCs w:val="14"/>
        </w:rPr>
      </w:pPr>
    </w:p>
    <w:p w14:paraId="0E1CB403" w14:textId="7E329401" w:rsidR="00003528" w:rsidRPr="008C1D9C" w:rsidRDefault="00003528" w:rsidP="00914763">
      <w:pPr>
        <w:rPr>
          <w:rFonts w:ascii="Tahoma" w:hAnsi="Tahoma" w:cs="Tahoma"/>
          <w:sz w:val="14"/>
          <w:szCs w:val="14"/>
        </w:rPr>
      </w:pPr>
    </w:p>
    <w:sectPr w:rsidR="00003528" w:rsidRPr="008C1D9C" w:rsidSect="000B40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2E217DC4-A63E-41B5-A915-602E1EFF3350}"/>
    <w:embedBold r:id="rId2" w:fontKey="{F05AB0E5-0A7A-4458-9A0C-75645BB95284}"/>
  </w:font>
  <w:font w:name="Tahoma">
    <w:panose1 w:val="020B0604030504040204"/>
    <w:charset w:val="CC"/>
    <w:family w:val="swiss"/>
    <w:pitch w:val="variable"/>
    <w:sig w:usb0="E1002EFF" w:usb1="C000605B" w:usb2="00000029" w:usb3="00000000" w:csb0="000101FF" w:csb1="00000000"/>
    <w:embedRegular r:id="rId3" w:fontKey="{84B67E5B-D3C1-40C5-97E4-45063C424DD2}"/>
    <w:embedBold r:id="rId4" w:fontKey="{F8F8A629-9421-467D-9C54-E996F1CA8942}"/>
  </w:font>
  <w:font w:name="TensorFont">
    <w:altName w:val="Arial"/>
    <w:charset w:val="CC"/>
    <w:family w:val="swiss"/>
    <w:pitch w:val="variable"/>
    <w:sig w:usb0="00000207" w:usb1="10000000" w:usb2="00000000" w:usb3="00000000" w:csb0="00000097" w:csb1="00000000"/>
    <w:embedRegular r:id="rId5" w:fontKey="{D030C48E-BBAB-4212-B9F6-D25FC8EA811A}"/>
    <w:embedBold r:id="rId6" w:fontKey="{7F18FA4A-BA66-46A9-96F8-4CBF68FF5CBF}"/>
  </w:font>
  <w:font w:name="Cambria">
    <w:panose1 w:val="02040503050406030204"/>
    <w:charset w:val="CC"/>
    <w:family w:val="roman"/>
    <w:pitch w:val="variable"/>
    <w:sig w:usb0="E00006FF" w:usb1="420024FF" w:usb2="02000000" w:usb3="00000000" w:csb0="0000019F" w:csb1="00000000"/>
    <w:embedRegular r:id="rId7" w:fontKey="{25DADF3A-FCBA-47BF-B6B2-411B6269097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7A0"/>
    <w:multiLevelType w:val="hybridMultilevel"/>
    <w:tmpl w:val="BAE8CB86"/>
    <w:lvl w:ilvl="0" w:tplc="4D3A2B56">
      <w:start w:val="3"/>
      <w:numFmt w:val="bullet"/>
      <w:lvlText w:val="•"/>
      <w:lvlJc w:val="left"/>
      <w:pPr>
        <w:ind w:left="717" w:hanging="360"/>
      </w:pPr>
      <w:rPr>
        <w:rFonts w:ascii="Times New Roman" w:eastAsia="Times New Roman" w:hAnsi="Times New Roman" w:cs="Times New Roman"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 w15:restartNumberingAfterBreak="0">
    <w:nsid w:val="089C79FB"/>
    <w:multiLevelType w:val="hybridMultilevel"/>
    <w:tmpl w:val="B61A7C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D75E6"/>
    <w:multiLevelType w:val="hybridMultilevel"/>
    <w:tmpl w:val="A07896FC"/>
    <w:lvl w:ilvl="0" w:tplc="4D3A2B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9F3BBF"/>
    <w:multiLevelType w:val="hybridMultilevel"/>
    <w:tmpl w:val="84AEA9A0"/>
    <w:lvl w:ilvl="0" w:tplc="C92642E2">
      <w:start w:val="1"/>
      <w:numFmt w:val="bullet"/>
      <w:lvlText w:val=""/>
      <w:lvlJc w:val="left"/>
      <w:pPr>
        <w:ind w:left="720" w:hanging="72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6A2FAA"/>
    <w:multiLevelType w:val="hybridMultilevel"/>
    <w:tmpl w:val="1B6A33BC"/>
    <w:lvl w:ilvl="0" w:tplc="1BE8181A">
      <w:start w:val="1"/>
      <w:numFmt w:val="bullet"/>
      <w:lvlText w:val=""/>
      <w:lvlJc w:val="left"/>
      <w:pPr>
        <w:ind w:left="720" w:hanging="720"/>
      </w:pPr>
      <w:rPr>
        <w:rFonts w:ascii="Symbol" w:hAnsi="Symbol" w:hint="default"/>
      </w:rPr>
    </w:lvl>
    <w:lvl w:ilvl="1" w:tplc="2A08F59E">
      <w:start w:val="1"/>
      <w:numFmt w:val="bullet"/>
      <w:lvlText w:val="o"/>
      <w:lvlJc w:val="left"/>
      <w:pPr>
        <w:ind w:left="1440" w:hanging="360"/>
      </w:pPr>
      <w:rPr>
        <w:rFonts w:ascii="Courier New" w:hAnsi="Courier New" w:hint="default"/>
      </w:rPr>
    </w:lvl>
    <w:lvl w:ilvl="2" w:tplc="614047D2">
      <w:start w:val="1"/>
      <w:numFmt w:val="bullet"/>
      <w:lvlText w:val=""/>
      <w:lvlJc w:val="left"/>
      <w:pPr>
        <w:ind w:left="2160" w:hanging="360"/>
      </w:pPr>
      <w:rPr>
        <w:rFonts w:ascii="Wingdings" w:hAnsi="Wingdings" w:hint="default"/>
      </w:rPr>
    </w:lvl>
    <w:lvl w:ilvl="3" w:tplc="98FC6CCA">
      <w:start w:val="1"/>
      <w:numFmt w:val="bullet"/>
      <w:lvlText w:val=""/>
      <w:lvlJc w:val="left"/>
      <w:pPr>
        <w:ind w:left="2880" w:hanging="360"/>
      </w:pPr>
      <w:rPr>
        <w:rFonts w:ascii="Symbol" w:hAnsi="Symbol" w:hint="default"/>
      </w:rPr>
    </w:lvl>
    <w:lvl w:ilvl="4" w:tplc="02D8924E">
      <w:start w:val="1"/>
      <w:numFmt w:val="bullet"/>
      <w:lvlText w:val="o"/>
      <w:lvlJc w:val="left"/>
      <w:pPr>
        <w:ind w:left="3600" w:hanging="360"/>
      </w:pPr>
      <w:rPr>
        <w:rFonts w:ascii="Courier New" w:hAnsi="Courier New" w:hint="default"/>
      </w:rPr>
    </w:lvl>
    <w:lvl w:ilvl="5" w:tplc="6486F4DA">
      <w:start w:val="1"/>
      <w:numFmt w:val="bullet"/>
      <w:lvlText w:val=""/>
      <w:lvlJc w:val="left"/>
      <w:pPr>
        <w:ind w:left="4320" w:hanging="360"/>
      </w:pPr>
      <w:rPr>
        <w:rFonts w:ascii="Wingdings" w:hAnsi="Wingdings" w:hint="default"/>
      </w:rPr>
    </w:lvl>
    <w:lvl w:ilvl="6" w:tplc="E7A4136E">
      <w:start w:val="1"/>
      <w:numFmt w:val="bullet"/>
      <w:lvlText w:val=""/>
      <w:lvlJc w:val="left"/>
      <w:pPr>
        <w:ind w:left="5040" w:hanging="360"/>
      </w:pPr>
      <w:rPr>
        <w:rFonts w:ascii="Symbol" w:hAnsi="Symbol" w:hint="default"/>
      </w:rPr>
    </w:lvl>
    <w:lvl w:ilvl="7" w:tplc="DE4ED41A">
      <w:start w:val="1"/>
      <w:numFmt w:val="bullet"/>
      <w:lvlText w:val="o"/>
      <w:lvlJc w:val="left"/>
      <w:pPr>
        <w:ind w:left="5760" w:hanging="360"/>
      </w:pPr>
      <w:rPr>
        <w:rFonts w:ascii="Courier New" w:hAnsi="Courier New" w:hint="default"/>
      </w:rPr>
    </w:lvl>
    <w:lvl w:ilvl="8" w:tplc="A61E4878">
      <w:start w:val="1"/>
      <w:numFmt w:val="bullet"/>
      <w:lvlText w:val=""/>
      <w:lvlJc w:val="left"/>
      <w:pPr>
        <w:ind w:left="6480" w:hanging="360"/>
      </w:pPr>
      <w:rPr>
        <w:rFonts w:ascii="Wingdings" w:hAnsi="Wingdings" w:hint="default"/>
      </w:rPr>
    </w:lvl>
  </w:abstractNum>
  <w:abstractNum w:abstractNumId="5" w15:restartNumberingAfterBreak="0">
    <w:nsid w:val="20AF08E9"/>
    <w:multiLevelType w:val="hybridMultilevel"/>
    <w:tmpl w:val="3F6C951C"/>
    <w:lvl w:ilvl="0" w:tplc="F5DED6F4">
      <w:start w:val="1"/>
      <w:numFmt w:val="bullet"/>
      <w:lvlText w:val=""/>
      <w:lvlJc w:val="left"/>
      <w:pPr>
        <w:ind w:left="454" w:firstLine="113"/>
      </w:pPr>
      <w:rPr>
        <w:rFonts w:ascii="Symbol" w:hAnsi="Symbol" w:hint="default"/>
        <w:sz w:val="12"/>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6" w15:restartNumberingAfterBreak="0">
    <w:nsid w:val="25FC6AD6"/>
    <w:multiLevelType w:val="hybridMultilevel"/>
    <w:tmpl w:val="5B460B82"/>
    <w:lvl w:ilvl="0" w:tplc="CDC208D0">
      <w:start w:val="1"/>
      <w:numFmt w:val="bullet"/>
      <w:suff w:val="nothing"/>
      <w:lvlText w:val=""/>
      <w:lvlJc w:val="left"/>
      <w:pPr>
        <w:ind w:left="0" w:firstLine="340"/>
      </w:pPr>
      <w:rPr>
        <w:rFonts w:ascii="Symbol" w:hAnsi="Symbol" w:hint="default"/>
        <w:color w:val="auto"/>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B746A0"/>
    <w:multiLevelType w:val="hybridMultilevel"/>
    <w:tmpl w:val="D6A411EE"/>
    <w:lvl w:ilvl="0" w:tplc="BCB028A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FC72C23"/>
    <w:multiLevelType w:val="multilevel"/>
    <w:tmpl w:val="8FBCA47E"/>
    <w:lvl w:ilvl="0">
      <w:start w:val="3"/>
      <w:numFmt w:val="decimal"/>
      <w:lvlText w:val="%1."/>
      <w:lvlJc w:val="left"/>
      <w:pPr>
        <w:ind w:left="360" w:hanging="360"/>
      </w:pPr>
      <w:rPr>
        <w:rFonts w:hint="default"/>
      </w:rPr>
    </w:lvl>
    <w:lvl w:ilvl="1">
      <w:start w:val="5"/>
      <w:numFmt w:val="decimal"/>
      <w:lvlText w:val="%1.%2."/>
      <w:lvlJc w:val="left"/>
      <w:pPr>
        <w:ind w:left="357" w:hanging="3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2D01C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C2701E"/>
    <w:multiLevelType w:val="multilevel"/>
    <w:tmpl w:val="3162CAB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8975506"/>
    <w:multiLevelType w:val="hybridMultilevel"/>
    <w:tmpl w:val="1E3C6514"/>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2" w15:restartNumberingAfterBreak="0">
    <w:nsid w:val="6A0755AA"/>
    <w:multiLevelType w:val="multilevel"/>
    <w:tmpl w:val="F550AB2E"/>
    <w:lvl w:ilvl="0">
      <w:start w:val="1"/>
      <w:numFmt w:val="decimal"/>
      <w:suff w:val="space"/>
      <w:lvlText w:val="%1."/>
      <w:lvlJc w:val="left"/>
      <w:pPr>
        <w:ind w:left="357" w:hanging="357"/>
      </w:pPr>
      <w:rPr>
        <w:rFonts w:hint="default"/>
        <w:color w:val="auto"/>
      </w:rPr>
    </w:lvl>
    <w:lvl w:ilvl="1">
      <w:start w:val="1"/>
      <w:numFmt w:val="decimal"/>
      <w:suff w:val="space"/>
      <w:lvlText w:val="%1.%2."/>
      <w:lvlJc w:val="left"/>
      <w:pPr>
        <w:ind w:left="357" w:hanging="357"/>
      </w:p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3" w15:restartNumberingAfterBreak="0">
    <w:nsid w:val="6A2447DC"/>
    <w:multiLevelType w:val="hybridMultilevel"/>
    <w:tmpl w:val="4EBC1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3B1E5D"/>
    <w:multiLevelType w:val="hybridMultilevel"/>
    <w:tmpl w:val="32B8411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6CCF0E0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7B5396"/>
    <w:multiLevelType w:val="multilevel"/>
    <w:tmpl w:val="BBF684C0"/>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b w:val="0"/>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777900"/>
    <w:multiLevelType w:val="multilevel"/>
    <w:tmpl w:val="3CF883E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0"/>
  </w:num>
  <w:num w:numId="3">
    <w:abstractNumId w:val="2"/>
  </w:num>
  <w:num w:numId="4">
    <w:abstractNumId w:val="17"/>
  </w:num>
  <w:num w:numId="5">
    <w:abstractNumId w:val="10"/>
  </w:num>
  <w:num w:numId="6">
    <w:abstractNumId w:val="15"/>
  </w:num>
  <w:num w:numId="7">
    <w:abstractNumId w:val="12"/>
  </w:num>
  <w:num w:numId="8">
    <w:abstractNumId w:val="12"/>
    <w:lvlOverride w:ilvl="0">
      <w:lvl w:ilvl="0">
        <w:start w:val="1"/>
        <w:numFmt w:val="decimal"/>
        <w:suff w:val="space"/>
        <w:lvlText w:val="%1."/>
        <w:lvlJc w:val="left"/>
        <w:pPr>
          <w:ind w:left="357" w:hanging="357"/>
        </w:pPr>
        <w:rPr>
          <w:rFonts w:hint="default"/>
          <w:color w:val="auto"/>
        </w:rPr>
      </w:lvl>
    </w:lvlOverride>
    <w:lvlOverride w:ilvl="1">
      <w:lvl w:ilvl="1">
        <w:start w:val="1"/>
        <w:numFmt w:val="decimal"/>
        <w:suff w:val="space"/>
        <w:lvlText w:val="%1.%2."/>
        <w:lvlJc w:val="left"/>
        <w:pPr>
          <w:ind w:left="0" w:firstLine="0"/>
        </w:pPr>
        <w:rPr>
          <w:rFonts w:hint="default"/>
          <w:b w:val="0"/>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9">
    <w:abstractNumId w:val="5"/>
  </w:num>
  <w:num w:numId="10">
    <w:abstractNumId w:val="6"/>
  </w:num>
  <w:num w:numId="11">
    <w:abstractNumId w:val="3"/>
  </w:num>
  <w:num w:numId="12">
    <w:abstractNumId w:val="11"/>
  </w:num>
  <w:num w:numId="13">
    <w:abstractNumId w:val="4"/>
  </w:num>
  <w:num w:numId="14">
    <w:abstractNumId w:val="16"/>
  </w:num>
  <w:num w:numId="15">
    <w:abstractNumId w:val="1"/>
  </w:num>
  <w:num w:numId="16">
    <w:abstractNumId w:val="14"/>
  </w:num>
  <w:num w:numId="17">
    <w:abstractNumId w:val="8"/>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47E"/>
    <w:rsid w:val="00003528"/>
    <w:rsid w:val="0002501C"/>
    <w:rsid w:val="00025141"/>
    <w:rsid w:val="00033EBB"/>
    <w:rsid w:val="0003698E"/>
    <w:rsid w:val="00053CF1"/>
    <w:rsid w:val="000A1C2D"/>
    <w:rsid w:val="000A5D3B"/>
    <w:rsid w:val="000B06ED"/>
    <w:rsid w:val="000B336B"/>
    <w:rsid w:val="000B40A2"/>
    <w:rsid w:val="000C7B37"/>
    <w:rsid w:val="000C7FF0"/>
    <w:rsid w:val="000D3F55"/>
    <w:rsid w:val="000F170E"/>
    <w:rsid w:val="000F5AC5"/>
    <w:rsid w:val="0011364D"/>
    <w:rsid w:val="00114180"/>
    <w:rsid w:val="001409A6"/>
    <w:rsid w:val="00150848"/>
    <w:rsid w:val="00152385"/>
    <w:rsid w:val="001534E7"/>
    <w:rsid w:val="00162F7C"/>
    <w:rsid w:val="001674AB"/>
    <w:rsid w:val="001741CE"/>
    <w:rsid w:val="001925AF"/>
    <w:rsid w:val="00197BAC"/>
    <w:rsid w:val="001A6D90"/>
    <w:rsid w:val="001B3555"/>
    <w:rsid w:val="001D53E1"/>
    <w:rsid w:val="001E3922"/>
    <w:rsid w:val="001E5C5B"/>
    <w:rsid w:val="00203CE8"/>
    <w:rsid w:val="002206B7"/>
    <w:rsid w:val="00250AA7"/>
    <w:rsid w:val="00251C75"/>
    <w:rsid w:val="002A6B57"/>
    <w:rsid w:val="002C1C17"/>
    <w:rsid w:val="002C67B6"/>
    <w:rsid w:val="002E30EB"/>
    <w:rsid w:val="002E344F"/>
    <w:rsid w:val="003001B2"/>
    <w:rsid w:val="00300844"/>
    <w:rsid w:val="00305680"/>
    <w:rsid w:val="003217D3"/>
    <w:rsid w:val="00325939"/>
    <w:rsid w:val="00334546"/>
    <w:rsid w:val="00337AA8"/>
    <w:rsid w:val="0036650C"/>
    <w:rsid w:val="00372C62"/>
    <w:rsid w:val="00392654"/>
    <w:rsid w:val="003C756F"/>
    <w:rsid w:val="003F333A"/>
    <w:rsid w:val="003F74E6"/>
    <w:rsid w:val="00412C37"/>
    <w:rsid w:val="00414711"/>
    <w:rsid w:val="004220C7"/>
    <w:rsid w:val="0042229B"/>
    <w:rsid w:val="00435228"/>
    <w:rsid w:val="00456A1F"/>
    <w:rsid w:val="004579C2"/>
    <w:rsid w:val="00474C88"/>
    <w:rsid w:val="004A5E8D"/>
    <w:rsid w:val="004B1F9B"/>
    <w:rsid w:val="004C4A85"/>
    <w:rsid w:val="004D47FB"/>
    <w:rsid w:val="004F25AA"/>
    <w:rsid w:val="00525458"/>
    <w:rsid w:val="00536382"/>
    <w:rsid w:val="005422CB"/>
    <w:rsid w:val="00554875"/>
    <w:rsid w:val="00586B5F"/>
    <w:rsid w:val="0059299C"/>
    <w:rsid w:val="00597526"/>
    <w:rsid w:val="005B58AB"/>
    <w:rsid w:val="005B7D03"/>
    <w:rsid w:val="005C72FB"/>
    <w:rsid w:val="005D4F85"/>
    <w:rsid w:val="005D5AC3"/>
    <w:rsid w:val="005D6F21"/>
    <w:rsid w:val="005E64D1"/>
    <w:rsid w:val="005F5C53"/>
    <w:rsid w:val="0060317B"/>
    <w:rsid w:val="00606095"/>
    <w:rsid w:val="006105C2"/>
    <w:rsid w:val="00614D19"/>
    <w:rsid w:val="00623548"/>
    <w:rsid w:val="00626796"/>
    <w:rsid w:val="00631078"/>
    <w:rsid w:val="00636EC1"/>
    <w:rsid w:val="00637536"/>
    <w:rsid w:val="00644DA3"/>
    <w:rsid w:val="006463BF"/>
    <w:rsid w:val="00657B39"/>
    <w:rsid w:val="00682EDD"/>
    <w:rsid w:val="006A4818"/>
    <w:rsid w:val="006B1C7D"/>
    <w:rsid w:val="006B43E4"/>
    <w:rsid w:val="006C2FC3"/>
    <w:rsid w:val="006C5733"/>
    <w:rsid w:val="006D635E"/>
    <w:rsid w:val="006F25DE"/>
    <w:rsid w:val="006F4A3F"/>
    <w:rsid w:val="00731CE1"/>
    <w:rsid w:val="00744ACE"/>
    <w:rsid w:val="007524C6"/>
    <w:rsid w:val="00761288"/>
    <w:rsid w:val="007650E0"/>
    <w:rsid w:val="00777E4B"/>
    <w:rsid w:val="007842D2"/>
    <w:rsid w:val="007849CF"/>
    <w:rsid w:val="00791FED"/>
    <w:rsid w:val="007C42FC"/>
    <w:rsid w:val="007D7B3B"/>
    <w:rsid w:val="007E06FA"/>
    <w:rsid w:val="007E1633"/>
    <w:rsid w:val="007F05B0"/>
    <w:rsid w:val="00800E56"/>
    <w:rsid w:val="008121E9"/>
    <w:rsid w:val="00814A89"/>
    <w:rsid w:val="008162A7"/>
    <w:rsid w:val="008250C8"/>
    <w:rsid w:val="008335DB"/>
    <w:rsid w:val="00841FCE"/>
    <w:rsid w:val="00842EA2"/>
    <w:rsid w:val="00863F8B"/>
    <w:rsid w:val="0089265C"/>
    <w:rsid w:val="00897325"/>
    <w:rsid w:val="008A58AC"/>
    <w:rsid w:val="008A647E"/>
    <w:rsid w:val="008C1D9C"/>
    <w:rsid w:val="008E1F90"/>
    <w:rsid w:val="008F4AA2"/>
    <w:rsid w:val="008F4C08"/>
    <w:rsid w:val="00914763"/>
    <w:rsid w:val="00914CC1"/>
    <w:rsid w:val="00924BC8"/>
    <w:rsid w:val="00931BA2"/>
    <w:rsid w:val="00935045"/>
    <w:rsid w:val="00945249"/>
    <w:rsid w:val="009669CC"/>
    <w:rsid w:val="009974E1"/>
    <w:rsid w:val="009A0F42"/>
    <w:rsid w:val="009A498A"/>
    <w:rsid w:val="009A67AE"/>
    <w:rsid w:val="009F4113"/>
    <w:rsid w:val="00A002E4"/>
    <w:rsid w:val="00A03F85"/>
    <w:rsid w:val="00A13F59"/>
    <w:rsid w:val="00A2323D"/>
    <w:rsid w:val="00A26832"/>
    <w:rsid w:val="00A629B9"/>
    <w:rsid w:val="00A73B2B"/>
    <w:rsid w:val="00A93834"/>
    <w:rsid w:val="00AB1DB1"/>
    <w:rsid w:val="00AC0C39"/>
    <w:rsid w:val="00AD3C2F"/>
    <w:rsid w:val="00AE3E9F"/>
    <w:rsid w:val="00B502A4"/>
    <w:rsid w:val="00B601DF"/>
    <w:rsid w:val="00B65253"/>
    <w:rsid w:val="00B77D1C"/>
    <w:rsid w:val="00BA39E9"/>
    <w:rsid w:val="00BD29FC"/>
    <w:rsid w:val="00BE71CD"/>
    <w:rsid w:val="00C11FA5"/>
    <w:rsid w:val="00C1320B"/>
    <w:rsid w:val="00C25FE4"/>
    <w:rsid w:val="00C320AF"/>
    <w:rsid w:val="00C32926"/>
    <w:rsid w:val="00C6762B"/>
    <w:rsid w:val="00C83304"/>
    <w:rsid w:val="00C87B43"/>
    <w:rsid w:val="00C922D8"/>
    <w:rsid w:val="00C92804"/>
    <w:rsid w:val="00C96EC9"/>
    <w:rsid w:val="00CA0693"/>
    <w:rsid w:val="00CB289A"/>
    <w:rsid w:val="00CB5CA6"/>
    <w:rsid w:val="00CC27BA"/>
    <w:rsid w:val="00CE22F5"/>
    <w:rsid w:val="00CF7845"/>
    <w:rsid w:val="00D1733D"/>
    <w:rsid w:val="00D241B9"/>
    <w:rsid w:val="00D33AC2"/>
    <w:rsid w:val="00D41042"/>
    <w:rsid w:val="00D60A42"/>
    <w:rsid w:val="00D747BA"/>
    <w:rsid w:val="00D7700B"/>
    <w:rsid w:val="00D82D4A"/>
    <w:rsid w:val="00D86C37"/>
    <w:rsid w:val="00D965B6"/>
    <w:rsid w:val="00DA1829"/>
    <w:rsid w:val="00DB01C9"/>
    <w:rsid w:val="00DB0B3D"/>
    <w:rsid w:val="00DB56B9"/>
    <w:rsid w:val="00DC0EC6"/>
    <w:rsid w:val="00DD001D"/>
    <w:rsid w:val="00DD6BEA"/>
    <w:rsid w:val="00E37BF1"/>
    <w:rsid w:val="00E43789"/>
    <w:rsid w:val="00E71507"/>
    <w:rsid w:val="00E775C6"/>
    <w:rsid w:val="00E84882"/>
    <w:rsid w:val="00E95492"/>
    <w:rsid w:val="00EA2129"/>
    <w:rsid w:val="00EA39A6"/>
    <w:rsid w:val="00EB69E0"/>
    <w:rsid w:val="00EC3AD9"/>
    <w:rsid w:val="00ED427D"/>
    <w:rsid w:val="00EE2DE9"/>
    <w:rsid w:val="00F26CE1"/>
    <w:rsid w:val="00F67E24"/>
    <w:rsid w:val="00F850C7"/>
    <w:rsid w:val="00F91D59"/>
    <w:rsid w:val="00F942EE"/>
    <w:rsid w:val="00FA0E29"/>
    <w:rsid w:val="00FB4008"/>
    <w:rsid w:val="00FB40A2"/>
    <w:rsid w:val="00FC0805"/>
    <w:rsid w:val="00FC5CEE"/>
    <w:rsid w:val="00FF27E4"/>
    <w:rsid w:val="037E3966"/>
    <w:rsid w:val="05B05988"/>
    <w:rsid w:val="12BEF7B4"/>
    <w:rsid w:val="18ABB16F"/>
    <w:rsid w:val="2470E2C4"/>
    <w:rsid w:val="269EAC38"/>
    <w:rsid w:val="293032BA"/>
    <w:rsid w:val="2C93ABC6"/>
    <w:rsid w:val="319B0AD7"/>
    <w:rsid w:val="31B734A0"/>
    <w:rsid w:val="40C9FC3A"/>
    <w:rsid w:val="4576EB26"/>
    <w:rsid w:val="45AB85CE"/>
    <w:rsid w:val="461E39DE"/>
    <w:rsid w:val="46D441A8"/>
    <w:rsid w:val="4E5CF8EB"/>
    <w:rsid w:val="500051DB"/>
    <w:rsid w:val="513E6C04"/>
    <w:rsid w:val="56545CB4"/>
    <w:rsid w:val="5BA1AFA4"/>
    <w:rsid w:val="5F03C7B5"/>
    <w:rsid w:val="61020FC9"/>
    <w:rsid w:val="610A9298"/>
    <w:rsid w:val="6141C682"/>
    <w:rsid w:val="615D0543"/>
    <w:rsid w:val="66786CCE"/>
    <w:rsid w:val="6A21A107"/>
    <w:rsid w:val="7D087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E3C3"/>
  <w15:docId w15:val="{D84C8794-9467-48B4-9A73-31508A35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4D47FB"/>
    <w:pPr>
      <w:spacing w:before="120" w:after="120" w:line="240" w:lineRule="auto"/>
      <w:jc w:val="both"/>
    </w:pPr>
    <w:rPr>
      <w:rFonts w:ascii="Tahoma" w:eastAsia="Times New Roman" w:hAnsi="Tahoma" w:cs="Times New Roman"/>
      <w:color w:val="16394F"/>
      <w:sz w:val="20"/>
      <w:szCs w:val="20"/>
      <w:lang w:eastAsia="ru-RU"/>
    </w:rPr>
  </w:style>
  <w:style w:type="character" w:customStyle="1" w:styleId="a4">
    <w:name w:val="Основной текст Знак"/>
    <w:basedOn w:val="a0"/>
    <w:link w:val="a3"/>
    <w:semiHidden/>
    <w:rsid w:val="004D47FB"/>
    <w:rPr>
      <w:rFonts w:ascii="Tahoma" w:eastAsia="Times New Roman" w:hAnsi="Tahoma" w:cs="Times New Roman"/>
      <w:color w:val="16394F"/>
      <w:sz w:val="20"/>
      <w:szCs w:val="20"/>
      <w:lang w:eastAsia="ru-RU"/>
    </w:rPr>
  </w:style>
  <w:style w:type="paragraph" w:styleId="a5">
    <w:name w:val="List Paragraph"/>
    <w:basedOn w:val="a"/>
    <w:uiPriority w:val="34"/>
    <w:qFormat/>
    <w:rsid w:val="004D47FB"/>
    <w:pPr>
      <w:spacing w:before="120" w:after="120" w:line="240" w:lineRule="auto"/>
      <w:ind w:left="720"/>
      <w:contextualSpacing/>
      <w:jc w:val="both"/>
    </w:pPr>
    <w:rPr>
      <w:rFonts w:ascii="Tahoma" w:eastAsia="Times New Roman" w:hAnsi="Tahoma" w:cs="Times New Roman"/>
      <w:color w:val="16394F"/>
      <w:sz w:val="20"/>
      <w:szCs w:val="20"/>
      <w:lang w:eastAsia="ru-RU"/>
    </w:rPr>
  </w:style>
  <w:style w:type="character" w:styleId="a6">
    <w:name w:val="Hyperlink"/>
    <w:basedOn w:val="a0"/>
    <w:uiPriority w:val="99"/>
    <w:unhideWhenUsed/>
    <w:rsid w:val="00914763"/>
    <w:rPr>
      <w:color w:val="0000FF" w:themeColor="hyperlink"/>
      <w:u w:val="single"/>
    </w:rPr>
  </w:style>
  <w:style w:type="character" w:customStyle="1" w:styleId="normaltextrun">
    <w:name w:val="normaltextrun"/>
    <w:basedOn w:val="a0"/>
    <w:rsid w:val="005C72FB"/>
  </w:style>
  <w:style w:type="character" w:customStyle="1" w:styleId="spellingerror">
    <w:name w:val="spellingerror"/>
    <w:basedOn w:val="a0"/>
    <w:rsid w:val="005C72FB"/>
  </w:style>
  <w:style w:type="table" w:customStyle="1" w:styleId="-111">
    <w:name w:val="Таблица-сетка 1 светлая — акцент 11"/>
    <w:basedOn w:val="a1"/>
    <w:uiPriority w:val="46"/>
    <w:rsid w:val="001741C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7">
    <w:name w:val="Гипертекстовая ссылка"/>
    <w:basedOn w:val="a0"/>
    <w:uiPriority w:val="99"/>
    <w:rsid w:val="00FA0E29"/>
    <w:rPr>
      <w:b w:val="0"/>
      <w:bCs w:val="0"/>
      <w:color w:val="106BBE"/>
    </w:rPr>
  </w:style>
  <w:style w:type="paragraph" w:customStyle="1" w:styleId="paragraph">
    <w:name w:val="paragraph"/>
    <w:basedOn w:val="a"/>
    <w:rsid w:val="00337AA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337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is.ru/reglament%20" TargetMode="External"/><Relationship Id="rId13" Type="http://schemas.openxmlformats.org/officeDocument/2006/relationships/hyperlink" Target="http://internet.garant.ru" TargetMode="External"/><Relationship Id="rId3" Type="http://schemas.openxmlformats.org/officeDocument/2006/relationships/settings" Target="settings.xml"/><Relationship Id="rId7" Type="http://schemas.openxmlformats.org/officeDocument/2006/relationships/hyperlink" Target="http://buh2.sbis.ru" TargetMode="External"/><Relationship Id="rId12" Type="http://schemas.openxmlformats.org/officeDocument/2006/relationships/hyperlink" Target="http://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aby.ru/tariffs" TargetMode="External"/><Relationship Id="rId11" Type="http://schemas.openxmlformats.org/officeDocument/2006/relationships/hyperlink" Target="https://help.sbis.ru" TargetMode="External"/><Relationship Id="rId5" Type="http://schemas.openxmlformats.org/officeDocument/2006/relationships/hyperlink" Target="https://agregatoreat.ru/" TargetMode="External"/><Relationship Id="rId15" Type="http://schemas.openxmlformats.org/officeDocument/2006/relationships/fontTable" Target="fontTable.xml"/><Relationship Id="rId10" Type="http://schemas.openxmlformats.org/officeDocument/2006/relationships/hyperlink" Target="https://saby.ru/tariffs" TargetMode="External"/><Relationship Id="rId4" Type="http://schemas.openxmlformats.org/officeDocument/2006/relationships/webSettings" Target="webSettings.xml"/><Relationship Id="rId9" Type="http://schemas.openxmlformats.org/officeDocument/2006/relationships/hyperlink" Target="https://sbis.ru/tariffs%22" TargetMode="External"/><Relationship Id="rId14" Type="http://schemas.openxmlformats.org/officeDocument/2006/relationships/hyperlink" Target="http://internet.garant.ru/document/redirect/71757358/100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2134</Words>
  <Characters>12168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Русаков И.Е.</dc:creator>
  <cp:keywords/>
  <dc:description/>
  <cp:lastModifiedBy>Сергина Наталья Александровна</cp:lastModifiedBy>
  <cp:revision>7</cp:revision>
  <dcterms:created xsi:type="dcterms:W3CDTF">2026-08-11T02:07:00Z</dcterms:created>
  <dcterms:modified xsi:type="dcterms:W3CDTF">2026-08-11T02:31:00Z</dcterms:modified>
</cp:coreProperties>
</file>