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32" w:rsidRDefault="001D5DBE" w:rsidP="002C3832">
      <w:pPr>
        <w:pStyle w:val="2"/>
        <w:jc w:val="center"/>
        <w:rPr>
          <w:b/>
          <w:sz w:val="20"/>
          <w:szCs w:val="20"/>
        </w:rPr>
      </w:pPr>
      <w:r w:rsidRPr="00D1048E">
        <w:rPr>
          <w:b/>
          <w:sz w:val="20"/>
          <w:szCs w:val="20"/>
        </w:rPr>
        <w:t>ДОГОВОР</w:t>
      </w:r>
      <w:r w:rsidR="00496CC8" w:rsidRPr="00D1048E">
        <w:rPr>
          <w:b/>
          <w:sz w:val="20"/>
          <w:szCs w:val="20"/>
        </w:rPr>
        <w:t xml:space="preserve"> №</w:t>
      </w:r>
      <w:r w:rsidR="007A213D" w:rsidRPr="00D1048E">
        <w:rPr>
          <w:b/>
          <w:sz w:val="20"/>
          <w:szCs w:val="20"/>
        </w:rPr>
        <w:t xml:space="preserve"> </w:t>
      </w:r>
      <w:r w:rsidR="00FE5847">
        <w:rPr>
          <w:b/>
          <w:sz w:val="20"/>
          <w:szCs w:val="20"/>
        </w:rPr>
        <w:t>____________________</w:t>
      </w:r>
    </w:p>
    <w:p w:rsidR="00CD278A" w:rsidRDefault="00496CC8" w:rsidP="002C3832">
      <w:pPr>
        <w:pStyle w:val="2"/>
        <w:jc w:val="center"/>
        <w:rPr>
          <w:b/>
          <w:sz w:val="20"/>
          <w:szCs w:val="20"/>
        </w:rPr>
      </w:pPr>
      <w:r w:rsidRPr="00D1048E">
        <w:rPr>
          <w:b/>
          <w:sz w:val="20"/>
          <w:szCs w:val="20"/>
        </w:rPr>
        <w:t xml:space="preserve">ИКЗ   </w:t>
      </w:r>
      <w:r w:rsidR="00CD278A" w:rsidRPr="00CD278A">
        <w:rPr>
          <w:b/>
          <w:sz w:val="20"/>
          <w:szCs w:val="20"/>
        </w:rPr>
        <w:t xml:space="preserve">261100112248310010100100020000000000 </w:t>
      </w:r>
    </w:p>
    <w:p w:rsidR="00CD278A" w:rsidRDefault="00CD278A" w:rsidP="00CD278A">
      <w:pPr>
        <w:jc w:val="center"/>
        <w:rPr>
          <w:b/>
          <w:sz w:val="20"/>
          <w:szCs w:val="20"/>
        </w:rPr>
      </w:pPr>
    </w:p>
    <w:p w:rsidR="00496CC8" w:rsidRPr="00D1048E" w:rsidRDefault="00496CC8" w:rsidP="00CD278A">
      <w:pPr>
        <w:jc w:val="center"/>
        <w:rPr>
          <w:bCs/>
          <w:spacing w:val="-16"/>
          <w:sz w:val="20"/>
          <w:szCs w:val="20"/>
        </w:rPr>
      </w:pPr>
      <w:r w:rsidRPr="00D1048E">
        <w:rPr>
          <w:bCs/>
          <w:spacing w:val="-16"/>
          <w:sz w:val="20"/>
          <w:szCs w:val="20"/>
        </w:rPr>
        <w:t xml:space="preserve">г. </w:t>
      </w:r>
      <w:r w:rsidR="00392471" w:rsidRPr="00D1048E">
        <w:rPr>
          <w:bCs/>
          <w:spacing w:val="-16"/>
          <w:sz w:val="20"/>
          <w:szCs w:val="20"/>
        </w:rPr>
        <w:t>Онега</w:t>
      </w:r>
      <w:r w:rsidRPr="00D1048E">
        <w:rPr>
          <w:bCs/>
          <w:spacing w:val="-16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161AD8" w:rsidRPr="00D1048E">
        <w:rPr>
          <w:bCs/>
          <w:spacing w:val="-16"/>
          <w:sz w:val="20"/>
          <w:szCs w:val="20"/>
        </w:rPr>
        <w:t xml:space="preserve">           </w:t>
      </w:r>
      <w:r w:rsidR="007A213D" w:rsidRPr="00D1048E">
        <w:rPr>
          <w:bCs/>
          <w:spacing w:val="-16"/>
          <w:sz w:val="20"/>
          <w:szCs w:val="20"/>
        </w:rPr>
        <w:t xml:space="preserve">                               </w:t>
      </w:r>
      <w:r w:rsidR="00392471" w:rsidRPr="00D1048E">
        <w:rPr>
          <w:bCs/>
          <w:spacing w:val="-16"/>
          <w:sz w:val="20"/>
          <w:szCs w:val="20"/>
        </w:rPr>
        <w:t xml:space="preserve">    </w:t>
      </w:r>
      <w:r w:rsidR="006F1E18">
        <w:rPr>
          <w:bCs/>
          <w:spacing w:val="-16"/>
          <w:sz w:val="20"/>
          <w:szCs w:val="20"/>
        </w:rPr>
        <w:t>___ июня 2</w:t>
      </w:r>
      <w:r w:rsidR="00813B24">
        <w:rPr>
          <w:bCs/>
          <w:spacing w:val="-16"/>
          <w:sz w:val="20"/>
          <w:szCs w:val="20"/>
        </w:rPr>
        <w:t>026</w:t>
      </w:r>
      <w:r w:rsidRPr="00D1048E">
        <w:rPr>
          <w:bCs/>
          <w:spacing w:val="-16"/>
          <w:sz w:val="20"/>
          <w:szCs w:val="20"/>
        </w:rPr>
        <w:t xml:space="preserve"> г.</w:t>
      </w:r>
    </w:p>
    <w:p w:rsidR="00496CC8" w:rsidRPr="00D1048E" w:rsidRDefault="00496CC8" w:rsidP="004436D7">
      <w:pPr>
        <w:pStyle w:val="2"/>
        <w:spacing w:line="0" w:lineRule="atLeast"/>
        <w:ind w:firstLine="708"/>
        <w:rPr>
          <w:sz w:val="20"/>
          <w:szCs w:val="20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496CC8" w:rsidRPr="00D1048E" w:rsidTr="00BA7FDA">
        <w:trPr>
          <w:trHeight w:val="711"/>
        </w:trPr>
        <w:tc>
          <w:tcPr>
            <w:tcW w:w="9464" w:type="dxa"/>
          </w:tcPr>
          <w:p w:rsidR="00496CC8" w:rsidRPr="00D1048E" w:rsidRDefault="00161AD8" w:rsidP="00BD54E1">
            <w:pPr>
              <w:spacing w:line="0" w:lineRule="atLeast"/>
              <w:ind w:right="-39" w:firstLine="851"/>
              <w:jc w:val="both"/>
              <w:rPr>
                <w:sz w:val="20"/>
                <w:szCs w:val="20"/>
              </w:rPr>
            </w:pPr>
            <w:proofErr w:type="gramStart"/>
            <w:r w:rsidRPr="00D1048E">
              <w:rPr>
                <w:sz w:val="20"/>
                <w:szCs w:val="20"/>
              </w:rPr>
              <w:t>Федеральное государственное бюджетное учреждение  «Национальный парк «</w:t>
            </w:r>
            <w:proofErr w:type="spellStart"/>
            <w:r w:rsidRPr="00D1048E">
              <w:rPr>
                <w:sz w:val="20"/>
                <w:szCs w:val="20"/>
              </w:rPr>
              <w:t>Водлозерский</w:t>
            </w:r>
            <w:proofErr w:type="spellEnd"/>
            <w:r w:rsidRPr="00D1048E">
              <w:rPr>
                <w:sz w:val="20"/>
                <w:szCs w:val="20"/>
              </w:rPr>
              <w:t>» (сокращённое наименование – ФГБУ «Национальный парк «</w:t>
            </w:r>
            <w:proofErr w:type="spellStart"/>
            <w:r w:rsidRPr="00D1048E">
              <w:rPr>
                <w:sz w:val="20"/>
                <w:szCs w:val="20"/>
              </w:rPr>
              <w:t>Водлозерский</w:t>
            </w:r>
            <w:proofErr w:type="spellEnd"/>
            <w:r w:rsidRPr="00D1048E">
              <w:rPr>
                <w:sz w:val="20"/>
                <w:szCs w:val="20"/>
              </w:rPr>
              <w:t xml:space="preserve">»), именуемый в дальнейшем «ЗАКАЗЧИК», </w:t>
            </w:r>
            <w:r w:rsidR="00392471" w:rsidRPr="00D1048E">
              <w:rPr>
                <w:sz w:val="20"/>
                <w:szCs w:val="20"/>
              </w:rPr>
              <w:t xml:space="preserve">», в лице  </w:t>
            </w:r>
            <w:r w:rsidR="00392471" w:rsidRPr="00D1048E">
              <w:rPr>
                <w:b/>
                <w:sz w:val="20"/>
                <w:szCs w:val="20"/>
              </w:rPr>
              <w:t xml:space="preserve">руководителя  Онежского филиала </w:t>
            </w:r>
            <w:proofErr w:type="spellStart"/>
            <w:r w:rsidR="00706E19" w:rsidRPr="00D1048E">
              <w:rPr>
                <w:b/>
                <w:sz w:val="20"/>
                <w:szCs w:val="20"/>
              </w:rPr>
              <w:t>Ермошко</w:t>
            </w:r>
            <w:proofErr w:type="spellEnd"/>
            <w:r w:rsidR="00706E19" w:rsidRPr="00D1048E">
              <w:rPr>
                <w:b/>
                <w:sz w:val="20"/>
                <w:szCs w:val="20"/>
              </w:rPr>
              <w:t xml:space="preserve"> Николая Николаевича</w:t>
            </w:r>
            <w:r w:rsidR="00392471" w:rsidRPr="00D1048E">
              <w:rPr>
                <w:b/>
                <w:sz w:val="20"/>
                <w:szCs w:val="20"/>
              </w:rPr>
              <w:t>,  действующего на основании генеральной доверенности № 01-23/</w:t>
            </w:r>
            <w:r w:rsidR="00BD54E1">
              <w:rPr>
                <w:b/>
                <w:sz w:val="20"/>
                <w:szCs w:val="20"/>
              </w:rPr>
              <w:t xml:space="preserve">2 </w:t>
            </w:r>
            <w:r w:rsidR="00CD278A">
              <w:rPr>
                <w:b/>
                <w:sz w:val="20"/>
                <w:szCs w:val="20"/>
              </w:rPr>
              <w:t>от 12.01</w:t>
            </w:r>
            <w:r w:rsidR="00392471" w:rsidRPr="00D1048E">
              <w:rPr>
                <w:b/>
                <w:sz w:val="20"/>
                <w:szCs w:val="20"/>
              </w:rPr>
              <w:t>.202</w:t>
            </w:r>
            <w:r w:rsidR="00CD278A">
              <w:rPr>
                <w:b/>
                <w:sz w:val="20"/>
                <w:szCs w:val="20"/>
              </w:rPr>
              <w:t>6</w:t>
            </w:r>
            <w:r w:rsidR="00392471" w:rsidRPr="00D1048E">
              <w:rPr>
                <w:b/>
                <w:sz w:val="20"/>
                <w:szCs w:val="20"/>
              </w:rPr>
              <w:t xml:space="preserve">  года</w:t>
            </w:r>
            <w:r w:rsidR="00392471" w:rsidRPr="00D1048E">
              <w:rPr>
                <w:sz w:val="20"/>
                <w:szCs w:val="20"/>
              </w:rPr>
              <w:t xml:space="preserve">, </w:t>
            </w:r>
            <w:r w:rsidR="00496CC8" w:rsidRPr="00D1048E">
              <w:rPr>
                <w:sz w:val="20"/>
                <w:szCs w:val="20"/>
              </w:rPr>
              <w:t xml:space="preserve"> и </w:t>
            </w:r>
            <w:r w:rsidR="000618BB">
              <w:rPr>
                <w:b/>
                <w:sz w:val="20"/>
                <w:szCs w:val="20"/>
              </w:rPr>
              <w:t>______________________</w:t>
            </w:r>
            <w:r w:rsidR="007A213D" w:rsidRPr="00D1048E">
              <w:rPr>
                <w:b/>
                <w:sz w:val="20"/>
                <w:szCs w:val="20"/>
              </w:rPr>
              <w:t xml:space="preserve"> именуемый в дальнейшем «</w:t>
            </w:r>
            <w:r w:rsidR="007A339B" w:rsidRPr="00D1048E">
              <w:rPr>
                <w:b/>
                <w:sz w:val="20"/>
                <w:szCs w:val="20"/>
              </w:rPr>
              <w:t>Исполнитель</w:t>
            </w:r>
            <w:r w:rsidR="007A213D" w:rsidRPr="00D1048E">
              <w:rPr>
                <w:b/>
                <w:sz w:val="20"/>
                <w:szCs w:val="20"/>
              </w:rPr>
              <w:t>»,</w:t>
            </w:r>
            <w:r w:rsidR="0021096E" w:rsidRPr="00D1048E">
              <w:rPr>
                <w:sz w:val="20"/>
                <w:szCs w:val="20"/>
              </w:rPr>
              <w:t xml:space="preserve"> </w:t>
            </w:r>
            <w:r w:rsidR="005139E1" w:rsidRPr="00D1048E">
              <w:rPr>
                <w:sz w:val="20"/>
                <w:szCs w:val="20"/>
              </w:rPr>
              <w:t>с другой стороны, а вместе</w:t>
            </w:r>
            <w:r w:rsidR="007A213D" w:rsidRPr="00D1048E">
              <w:rPr>
                <w:sz w:val="20"/>
                <w:szCs w:val="20"/>
              </w:rPr>
              <w:t>,</w:t>
            </w:r>
            <w:r w:rsidR="005139E1" w:rsidRPr="00D1048E">
              <w:rPr>
                <w:sz w:val="20"/>
                <w:szCs w:val="20"/>
              </w:rPr>
              <w:t xml:space="preserve"> именуемые в дальнейшем «Стороны», в соответствии с пунктом 5 части 1 статьи 93 Федерального закона</w:t>
            </w:r>
            <w:proofErr w:type="gramEnd"/>
            <w:r w:rsidR="005139E1" w:rsidRPr="00D1048E">
              <w:rPr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44-ФЗ), заключили настоящий договор (далее – Договор) о нижеследующем</w:t>
            </w:r>
            <w:r w:rsidR="00496CC8" w:rsidRPr="00D1048E">
              <w:rPr>
                <w:spacing w:val="-5"/>
                <w:sz w:val="20"/>
                <w:szCs w:val="20"/>
              </w:rPr>
              <w:t>:</w:t>
            </w:r>
          </w:p>
        </w:tc>
      </w:tr>
      <w:tr w:rsidR="00496CC8" w:rsidRPr="00D22A09" w:rsidTr="00BA7FDA">
        <w:trPr>
          <w:trHeight w:val="377"/>
        </w:trPr>
        <w:tc>
          <w:tcPr>
            <w:tcW w:w="9464" w:type="dxa"/>
          </w:tcPr>
          <w:p w:rsidR="00496CC8" w:rsidRPr="00D22A09" w:rsidRDefault="00496CC8" w:rsidP="004436D7">
            <w:pPr>
              <w:spacing w:line="0" w:lineRule="atLeast"/>
              <w:ind w:right="-39"/>
              <w:jc w:val="both"/>
              <w:rPr>
                <w:sz w:val="20"/>
                <w:szCs w:val="20"/>
              </w:rPr>
            </w:pPr>
          </w:p>
        </w:tc>
      </w:tr>
    </w:tbl>
    <w:p w:rsidR="00496CC8" w:rsidRPr="00D22A09" w:rsidRDefault="001D5DBE" w:rsidP="004436D7">
      <w:pPr>
        <w:pStyle w:val="a3"/>
        <w:widowControl w:val="0"/>
        <w:numPr>
          <w:ilvl w:val="0"/>
          <w:numId w:val="1"/>
        </w:numPr>
        <w:tabs>
          <w:tab w:val="left" w:pos="3119"/>
        </w:tabs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ПРЕДМЕТ ДОГОВОРА</w:t>
      </w:r>
    </w:p>
    <w:p w:rsidR="00AA62A9" w:rsidRPr="00FE5847" w:rsidRDefault="00496CC8" w:rsidP="00FE584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b/>
          <w:sz w:val="20"/>
          <w:szCs w:val="20"/>
        </w:rPr>
      </w:pPr>
      <w:r w:rsidRPr="00D22A09">
        <w:rPr>
          <w:sz w:val="20"/>
          <w:szCs w:val="20"/>
        </w:rPr>
        <w:t xml:space="preserve">Исполнитель обязуется в установленный Договором срок, используя </w:t>
      </w:r>
      <w:r w:rsidRPr="006F703A">
        <w:rPr>
          <w:sz w:val="20"/>
          <w:szCs w:val="20"/>
        </w:rPr>
        <w:t>собственн</w:t>
      </w:r>
      <w:r w:rsidR="006F703A" w:rsidRPr="006F703A">
        <w:rPr>
          <w:sz w:val="20"/>
          <w:szCs w:val="20"/>
        </w:rPr>
        <w:t>ое</w:t>
      </w:r>
      <w:r w:rsidRPr="006F703A">
        <w:rPr>
          <w:sz w:val="20"/>
          <w:szCs w:val="20"/>
        </w:rPr>
        <w:t xml:space="preserve"> </w:t>
      </w:r>
      <w:r w:rsidR="00141C4D" w:rsidRPr="00D22A09">
        <w:rPr>
          <w:sz w:val="20"/>
          <w:szCs w:val="20"/>
        </w:rPr>
        <w:t>оборудование</w:t>
      </w:r>
      <w:r w:rsidRPr="00D22A09">
        <w:rPr>
          <w:sz w:val="20"/>
          <w:szCs w:val="20"/>
        </w:rPr>
        <w:t xml:space="preserve">, оказать </w:t>
      </w:r>
      <w:r w:rsidRPr="00813B24">
        <w:rPr>
          <w:b/>
          <w:sz w:val="20"/>
          <w:szCs w:val="20"/>
        </w:rPr>
        <w:t xml:space="preserve">услуги </w:t>
      </w:r>
      <w:r w:rsidR="00D627C5" w:rsidRPr="00813B24">
        <w:rPr>
          <w:b/>
          <w:sz w:val="20"/>
          <w:szCs w:val="20"/>
        </w:rPr>
        <w:t xml:space="preserve">по </w:t>
      </w:r>
      <w:r w:rsidR="000B47F3">
        <w:rPr>
          <w:b/>
          <w:sz w:val="20"/>
          <w:szCs w:val="20"/>
        </w:rPr>
        <w:t xml:space="preserve">текущему </w:t>
      </w:r>
      <w:r w:rsidR="00D627C5" w:rsidRPr="00813B24">
        <w:rPr>
          <w:b/>
          <w:sz w:val="20"/>
          <w:szCs w:val="20"/>
        </w:rPr>
        <w:t xml:space="preserve">ремонту </w:t>
      </w:r>
      <w:r w:rsidR="005139E1" w:rsidRPr="00813B24">
        <w:rPr>
          <w:b/>
          <w:sz w:val="20"/>
          <w:szCs w:val="20"/>
        </w:rPr>
        <w:t>автотранспортного средства марки</w:t>
      </w:r>
      <w:r w:rsidR="00CE35A1" w:rsidRPr="00813B24">
        <w:rPr>
          <w:b/>
          <w:sz w:val="20"/>
          <w:szCs w:val="20"/>
        </w:rPr>
        <w:t xml:space="preserve"> </w:t>
      </w:r>
      <w:r w:rsidR="00FE5847" w:rsidRPr="00FE5847">
        <w:rPr>
          <w:b/>
          <w:sz w:val="20"/>
          <w:szCs w:val="20"/>
        </w:rPr>
        <w:t xml:space="preserve">UAZ </w:t>
      </w:r>
      <w:proofErr w:type="spellStart"/>
      <w:r w:rsidR="00FE5847">
        <w:rPr>
          <w:b/>
          <w:sz w:val="20"/>
          <w:szCs w:val="20"/>
        </w:rPr>
        <w:t>Hunter</w:t>
      </w:r>
      <w:proofErr w:type="spellEnd"/>
      <w:r w:rsidR="00FE5847">
        <w:rPr>
          <w:b/>
          <w:sz w:val="20"/>
          <w:szCs w:val="20"/>
        </w:rPr>
        <w:t xml:space="preserve"> 2015 </w:t>
      </w:r>
      <w:proofErr w:type="spellStart"/>
      <w:r w:rsidR="00FE5847">
        <w:rPr>
          <w:b/>
          <w:sz w:val="20"/>
          <w:szCs w:val="20"/>
        </w:rPr>
        <w:t>г.в</w:t>
      </w:r>
      <w:proofErr w:type="spellEnd"/>
      <w:r w:rsidR="00FE5847">
        <w:rPr>
          <w:b/>
          <w:sz w:val="20"/>
          <w:szCs w:val="20"/>
        </w:rPr>
        <w:t>., государственный номер</w:t>
      </w:r>
      <w:r w:rsidR="00FE5847" w:rsidRPr="00FE5847">
        <w:rPr>
          <w:b/>
          <w:sz w:val="20"/>
          <w:szCs w:val="20"/>
        </w:rPr>
        <w:t xml:space="preserve"> М366НЕ29</w:t>
      </w:r>
      <w:r w:rsidR="005139E1" w:rsidRPr="00FE5847">
        <w:rPr>
          <w:sz w:val="20"/>
          <w:szCs w:val="20"/>
        </w:rPr>
        <w:t>,</w:t>
      </w:r>
      <w:r w:rsidR="00E83579" w:rsidRPr="00FE5847">
        <w:rPr>
          <w:sz w:val="20"/>
          <w:szCs w:val="20"/>
        </w:rPr>
        <w:t xml:space="preserve"> </w:t>
      </w:r>
      <w:r w:rsidRPr="00FE5847">
        <w:rPr>
          <w:sz w:val="20"/>
          <w:szCs w:val="20"/>
        </w:rPr>
        <w:t>принадлежащ</w:t>
      </w:r>
      <w:r w:rsidR="00C80D8A" w:rsidRPr="00FE5847">
        <w:rPr>
          <w:sz w:val="20"/>
          <w:szCs w:val="20"/>
        </w:rPr>
        <w:t>его</w:t>
      </w:r>
      <w:r w:rsidRPr="00FE5847">
        <w:rPr>
          <w:sz w:val="20"/>
          <w:szCs w:val="20"/>
        </w:rPr>
        <w:t xml:space="preserve"> Заказчику, </w:t>
      </w:r>
      <w:r w:rsidRPr="00FE5847">
        <w:rPr>
          <w:bCs/>
          <w:sz w:val="20"/>
          <w:szCs w:val="20"/>
        </w:rPr>
        <w:t>(д</w:t>
      </w:r>
      <w:r w:rsidRPr="00FE5847">
        <w:rPr>
          <w:sz w:val="20"/>
          <w:szCs w:val="20"/>
        </w:rPr>
        <w:t>алее</w:t>
      </w:r>
      <w:r w:rsidRPr="00FE5847">
        <w:rPr>
          <w:color w:val="000000"/>
          <w:sz w:val="20"/>
          <w:szCs w:val="20"/>
        </w:rPr>
        <w:t xml:space="preserve"> – услуги) </w:t>
      </w:r>
      <w:r w:rsidRPr="00FE5847">
        <w:rPr>
          <w:sz w:val="20"/>
          <w:szCs w:val="20"/>
        </w:rPr>
        <w:t>в соответствии со Спецификацией (Приложение №1</w:t>
      </w:r>
      <w:r w:rsidR="00FC3987" w:rsidRPr="00FE5847">
        <w:rPr>
          <w:sz w:val="20"/>
          <w:szCs w:val="20"/>
        </w:rPr>
        <w:t>)</w:t>
      </w:r>
      <w:r w:rsidRPr="00FE5847">
        <w:rPr>
          <w:sz w:val="20"/>
          <w:szCs w:val="20"/>
        </w:rPr>
        <w:t xml:space="preserve"> к Договору</w:t>
      </w:r>
      <w:r w:rsidRPr="00FE5847">
        <w:rPr>
          <w:color w:val="000000"/>
          <w:sz w:val="20"/>
          <w:szCs w:val="20"/>
        </w:rPr>
        <w:t>, а Заказчик обязуется принять оказанные услуги и оплатить их.</w:t>
      </w:r>
    </w:p>
    <w:p w:rsidR="00496CC8" w:rsidRPr="00B401E5" w:rsidRDefault="00496CC8" w:rsidP="005139E1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b/>
          <w:color w:val="FF0000"/>
          <w:sz w:val="20"/>
          <w:szCs w:val="20"/>
        </w:rPr>
      </w:pPr>
      <w:r w:rsidRPr="00D22A09">
        <w:rPr>
          <w:sz w:val="20"/>
          <w:szCs w:val="20"/>
        </w:rPr>
        <w:t xml:space="preserve">Место оказания услуг: </w:t>
      </w:r>
      <w:r w:rsidR="00FE5847">
        <w:rPr>
          <w:b/>
          <w:sz w:val="20"/>
          <w:szCs w:val="20"/>
        </w:rPr>
        <w:t>Архангельская область, г. Онега</w:t>
      </w:r>
      <w:r w:rsidR="005139E1" w:rsidRPr="000618BB">
        <w:rPr>
          <w:b/>
          <w:sz w:val="20"/>
          <w:szCs w:val="20"/>
        </w:rPr>
        <w:t>,</w:t>
      </w:r>
      <w:r w:rsidR="00FE5847" w:rsidRPr="000618BB">
        <w:rPr>
          <w:b/>
          <w:sz w:val="20"/>
          <w:szCs w:val="20"/>
        </w:rPr>
        <w:t xml:space="preserve"> наб. им. Попова, д.5</w:t>
      </w:r>
      <w:r w:rsidR="00392471" w:rsidRPr="000618BB">
        <w:rPr>
          <w:b/>
          <w:sz w:val="20"/>
          <w:szCs w:val="20"/>
        </w:rPr>
        <w:t>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</w:p>
    <w:p w:rsidR="00496CC8" w:rsidRPr="00D22A09" w:rsidRDefault="001D5DBE" w:rsidP="004436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ПРАВА И ОБЯЗАННОСТИ СТОРОН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.1. Исполнитель вправе: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требовать своевременной оплаты на условиях, установленных Договором, надлежащим образом оказанных и принятых Заказчиком услуг;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</w:t>
      </w:r>
      <w:r w:rsidR="00496CC8" w:rsidRPr="00D22A09">
        <w:rPr>
          <w:sz w:val="20"/>
          <w:szCs w:val="20"/>
        </w:rPr>
        <w:t xml:space="preserve">) требовать возмещения убытков, уплаты неустоек (штрафов, пеней) в соответствии с </w:t>
      </w:r>
      <w:r w:rsidR="00D627C5" w:rsidRPr="00D22A09">
        <w:rPr>
          <w:sz w:val="20"/>
          <w:szCs w:val="20"/>
        </w:rPr>
        <w:t xml:space="preserve">условиями настоящего </w:t>
      </w:r>
      <w:r w:rsidR="00496CC8" w:rsidRPr="00D22A09">
        <w:rPr>
          <w:sz w:val="20"/>
          <w:szCs w:val="20"/>
        </w:rPr>
        <w:t xml:space="preserve"> Договора.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.2. Исполнитель обязан:</w:t>
      </w:r>
    </w:p>
    <w:p w:rsidR="000D6944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согласовать с Заказчиком даты и время оказания услуг</w:t>
      </w:r>
      <w:r w:rsidR="009E762F"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suppressAutoHyphens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</w:t>
      </w:r>
      <w:r w:rsidR="00496CC8" w:rsidRPr="00D22A09">
        <w:rPr>
          <w:sz w:val="20"/>
          <w:szCs w:val="20"/>
        </w:rPr>
        <w:t xml:space="preserve">) </w:t>
      </w:r>
      <w:r w:rsidR="00496CC8" w:rsidRPr="00D22A09">
        <w:rPr>
          <w:color w:val="000000"/>
          <w:sz w:val="20"/>
          <w:szCs w:val="20"/>
        </w:rPr>
        <w:t>оказать в срок услуги  предусмотренные настоящим Договором</w:t>
      </w:r>
      <w:r w:rsidR="00496CC8"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</w:t>
      </w:r>
      <w:r w:rsidR="00496CC8" w:rsidRPr="00D22A09">
        <w:rPr>
          <w:sz w:val="20"/>
          <w:szCs w:val="20"/>
        </w:rPr>
        <w:t>)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496CC8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г</w:t>
      </w:r>
      <w:r w:rsidR="00496CC8" w:rsidRPr="00D22A09">
        <w:rPr>
          <w:sz w:val="20"/>
          <w:szCs w:val="20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д</w:t>
      </w:r>
      <w:r w:rsidR="00496CC8" w:rsidRPr="00D22A09">
        <w:rPr>
          <w:sz w:val="20"/>
          <w:szCs w:val="20"/>
        </w:rPr>
        <w:t>)</w:t>
      </w:r>
      <w:r w:rsidR="00496CC8" w:rsidRPr="00D22A09">
        <w:rPr>
          <w:color w:val="000000"/>
          <w:sz w:val="20"/>
          <w:szCs w:val="20"/>
        </w:rPr>
        <w:t xml:space="preserve"> </w:t>
      </w:r>
      <w:r w:rsidR="009E762F" w:rsidRPr="00D22A09">
        <w:rPr>
          <w:sz w:val="20"/>
          <w:szCs w:val="20"/>
        </w:rPr>
        <w:t xml:space="preserve">безвозмездно исправить по требованию Заказчика все выявленные недостатки, указанные в акте, а также скрытые недостатки, выявленные в течение 1 месяца с момента подписания </w:t>
      </w:r>
      <w:r w:rsidR="00392471">
        <w:rPr>
          <w:sz w:val="20"/>
          <w:szCs w:val="20"/>
        </w:rPr>
        <w:t>Акта</w:t>
      </w:r>
      <w:r w:rsidR="009E762F" w:rsidRPr="00D22A09">
        <w:rPr>
          <w:sz w:val="20"/>
          <w:szCs w:val="20"/>
        </w:rPr>
        <w:t>, если в процессе оказания услуг Исполнитель допустил отступление от условий Договора, ухудшившее качество оказанных услуг;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е</w:t>
      </w:r>
      <w:r w:rsidR="009E762F" w:rsidRPr="00D22A09">
        <w:rPr>
          <w:color w:val="000000"/>
          <w:sz w:val="20"/>
          <w:szCs w:val="20"/>
        </w:rPr>
        <w:t xml:space="preserve">) </w:t>
      </w:r>
      <w:r w:rsidR="009E762F" w:rsidRPr="00D22A09">
        <w:rPr>
          <w:sz w:val="20"/>
          <w:szCs w:val="20"/>
        </w:rPr>
        <w:t>обеспечить сохранность автотранспортного средства Заказчика, находящего на ремонте;</w:t>
      </w:r>
    </w:p>
    <w:p w:rsidR="009E762F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ж</w:t>
      </w:r>
      <w:r w:rsidR="009E762F" w:rsidRPr="00D22A09">
        <w:rPr>
          <w:sz w:val="20"/>
          <w:szCs w:val="20"/>
        </w:rPr>
        <w:t>) обеспечить ремонтируемое автотранспортное средство Заказчика, необходимыми материалами, запасными частями.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.3. Заказчик вправе: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требовать от Исполнителя надлежащего исполнения обязательств, установленных Договором;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б) требовать от Исполнителя своевременного устранения недостатков, выя</w:t>
      </w:r>
      <w:r w:rsidR="000D6944" w:rsidRPr="00D22A09">
        <w:rPr>
          <w:sz w:val="20"/>
          <w:szCs w:val="20"/>
        </w:rPr>
        <w:t>вленных как в ходе приемки</w:t>
      </w:r>
      <w:r w:rsidRPr="00D22A09">
        <w:rPr>
          <w:sz w:val="20"/>
          <w:szCs w:val="20"/>
        </w:rPr>
        <w:t>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в) проверять ход и качество выполнения Исполнителем условий настоящего Договора;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г) требовать возмещения убытков в соответствии </w:t>
      </w:r>
      <w:r w:rsidR="000D6944" w:rsidRPr="00D22A09">
        <w:rPr>
          <w:sz w:val="20"/>
          <w:szCs w:val="20"/>
        </w:rPr>
        <w:t>условиями</w:t>
      </w:r>
      <w:r w:rsidRPr="00D22A09">
        <w:rPr>
          <w:sz w:val="20"/>
          <w:szCs w:val="20"/>
        </w:rPr>
        <w:t xml:space="preserve"> настоящего Договора, причиненных по вине Исполнителя;</w:t>
      </w:r>
    </w:p>
    <w:p w:rsidR="00496CC8" w:rsidRPr="00D22A09" w:rsidRDefault="003A70CB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2</w:t>
      </w:r>
      <w:r w:rsidR="00496CC8" w:rsidRPr="00D22A09">
        <w:rPr>
          <w:sz w:val="20"/>
          <w:szCs w:val="20"/>
        </w:rPr>
        <w:t>.4. Заказчик обязан:</w:t>
      </w:r>
    </w:p>
    <w:p w:rsidR="001E13F9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а) с</w:t>
      </w:r>
      <w:r w:rsidR="001E13F9" w:rsidRPr="00D22A09">
        <w:rPr>
          <w:sz w:val="20"/>
          <w:szCs w:val="20"/>
        </w:rPr>
        <w:t xml:space="preserve">огласовать с Исполнителем даты и время </w:t>
      </w:r>
      <w:r w:rsidRPr="00D22A09">
        <w:rPr>
          <w:sz w:val="20"/>
          <w:szCs w:val="20"/>
        </w:rPr>
        <w:t>оказания услуг;</w:t>
      </w:r>
    </w:p>
    <w:p w:rsidR="00FC3987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б) п</w:t>
      </w:r>
      <w:r w:rsidR="00D627C5" w:rsidRPr="00D22A09">
        <w:rPr>
          <w:sz w:val="20"/>
          <w:szCs w:val="20"/>
        </w:rPr>
        <w:t>одать автотранспортное сред</w:t>
      </w:r>
      <w:r w:rsidRPr="00D22A09">
        <w:rPr>
          <w:sz w:val="20"/>
          <w:szCs w:val="20"/>
        </w:rPr>
        <w:t>с</w:t>
      </w:r>
      <w:r w:rsidR="00D627C5" w:rsidRPr="00D22A09">
        <w:rPr>
          <w:sz w:val="20"/>
          <w:szCs w:val="20"/>
        </w:rPr>
        <w:t>т</w:t>
      </w:r>
      <w:r w:rsidRPr="00D22A09">
        <w:rPr>
          <w:sz w:val="20"/>
          <w:szCs w:val="20"/>
        </w:rPr>
        <w:t>в</w:t>
      </w:r>
      <w:r w:rsidR="00D627C5" w:rsidRPr="00D22A09">
        <w:rPr>
          <w:sz w:val="20"/>
          <w:szCs w:val="20"/>
        </w:rPr>
        <w:t>о</w:t>
      </w:r>
      <w:r w:rsidR="00FC3987" w:rsidRPr="00D22A09">
        <w:rPr>
          <w:sz w:val="20"/>
          <w:szCs w:val="20"/>
        </w:rPr>
        <w:t xml:space="preserve"> по </w:t>
      </w:r>
      <w:r w:rsidR="001E13F9" w:rsidRPr="00D22A09">
        <w:rPr>
          <w:sz w:val="20"/>
          <w:szCs w:val="20"/>
        </w:rPr>
        <w:t xml:space="preserve">адресу, указанному в п. </w:t>
      </w:r>
      <w:r w:rsidR="007A001B" w:rsidRPr="00D22A09">
        <w:rPr>
          <w:sz w:val="20"/>
          <w:szCs w:val="20"/>
        </w:rPr>
        <w:t>1</w:t>
      </w:r>
      <w:r w:rsidR="001E13F9" w:rsidRPr="00D22A09">
        <w:rPr>
          <w:sz w:val="20"/>
          <w:szCs w:val="20"/>
        </w:rPr>
        <w:t>.2. настоящего Договора</w:t>
      </w:r>
      <w:r w:rsidRPr="00D22A09">
        <w:rPr>
          <w:sz w:val="20"/>
          <w:szCs w:val="20"/>
        </w:rPr>
        <w:t>;</w:t>
      </w:r>
    </w:p>
    <w:p w:rsidR="00496CC8" w:rsidRPr="00D22A09" w:rsidRDefault="000D6944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</w:t>
      </w:r>
      <w:r w:rsidR="00496CC8" w:rsidRPr="00D22A09">
        <w:rPr>
          <w:sz w:val="20"/>
          <w:szCs w:val="20"/>
        </w:rPr>
        <w:t>) принять и оплатить оказанные услуги в соответствии с</w:t>
      </w:r>
      <w:r w:rsidRPr="00D22A09">
        <w:rPr>
          <w:sz w:val="20"/>
          <w:szCs w:val="20"/>
        </w:rPr>
        <w:t xml:space="preserve"> условиями</w:t>
      </w:r>
      <w:r w:rsidR="00496CC8" w:rsidRPr="00D22A09">
        <w:rPr>
          <w:sz w:val="20"/>
          <w:szCs w:val="20"/>
        </w:rPr>
        <w:t xml:space="preserve"> настоящ</w:t>
      </w:r>
      <w:r w:rsidRPr="00D22A09">
        <w:rPr>
          <w:sz w:val="20"/>
          <w:szCs w:val="20"/>
        </w:rPr>
        <w:t>его</w:t>
      </w:r>
      <w:r w:rsidR="00496CC8" w:rsidRPr="00D22A09">
        <w:rPr>
          <w:sz w:val="20"/>
          <w:szCs w:val="20"/>
        </w:rPr>
        <w:t xml:space="preserve"> Договор</w:t>
      </w:r>
      <w:r w:rsidRPr="00D22A09">
        <w:rPr>
          <w:sz w:val="20"/>
          <w:szCs w:val="20"/>
        </w:rPr>
        <w:t>а</w:t>
      </w:r>
      <w:r w:rsidR="00496CC8" w:rsidRPr="00D22A09">
        <w:rPr>
          <w:sz w:val="20"/>
          <w:szCs w:val="20"/>
        </w:rPr>
        <w:t>;</w:t>
      </w:r>
    </w:p>
    <w:p w:rsidR="00496CC8" w:rsidRPr="00D22A09" w:rsidRDefault="005139E1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г</w:t>
      </w:r>
      <w:r w:rsidR="00496CC8" w:rsidRPr="00D22A09">
        <w:rPr>
          <w:sz w:val="20"/>
          <w:szCs w:val="20"/>
        </w:rPr>
        <w:t xml:space="preserve">) обеспечить </w:t>
      </w:r>
      <w:proofErr w:type="gramStart"/>
      <w:r w:rsidR="00496CC8" w:rsidRPr="00D22A09">
        <w:rPr>
          <w:sz w:val="20"/>
          <w:szCs w:val="20"/>
        </w:rPr>
        <w:t>контроль за</w:t>
      </w:r>
      <w:proofErr w:type="gramEnd"/>
      <w:r w:rsidR="00496CC8" w:rsidRPr="00D22A09">
        <w:rPr>
          <w:sz w:val="20"/>
          <w:szCs w:val="20"/>
        </w:rPr>
        <w:t xml:space="preserve"> исполнением Договора, в том числе на отдельных этапах его исполнения;</w:t>
      </w:r>
    </w:p>
    <w:p w:rsidR="00496CC8" w:rsidRPr="00D22A09" w:rsidRDefault="005139E1" w:rsidP="004436D7">
      <w:pPr>
        <w:spacing w:line="0" w:lineRule="atLeast"/>
        <w:ind w:firstLine="709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д</w:t>
      </w:r>
      <w:r w:rsidR="00496CC8" w:rsidRPr="00D22A09">
        <w:rPr>
          <w:sz w:val="20"/>
          <w:szCs w:val="20"/>
        </w:rPr>
        <w:t xml:space="preserve">) требовать уплаты неустоек (штрафов, пеней) в соответствии с </w:t>
      </w:r>
      <w:r w:rsidR="000D6944" w:rsidRPr="00D22A09">
        <w:rPr>
          <w:sz w:val="20"/>
          <w:szCs w:val="20"/>
        </w:rPr>
        <w:t>условиями</w:t>
      </w:r>
      <w:r w:rsidR="00496CC8" w:rsidRPr="00D22A09">
        <w:rPr>
          <w:sz w:val="20"/>
          <w:szCs w:val="20"/>
        </w:rPr>
        <w:t xml:space="preserve"> настоящего Договора.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0"/>
          <w:szCs w:val="20"/>
        </w:rPr>
      </w:pPr>
    </w:p>
    <w:p w:rsidR="00496CC8" w:rsidRPr="00D22A09" w:rsidRDefault="009E762F" w:rsidP="004436D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ПОРЯДОК, СРОКИ ОКАЗАНИЯ УСЛУГ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Для получения необходимых услуг уполномоченный представитель Заказчика, представивший надлежащим образом оформленную, в соответствии с требованиями Гражданского кодекса РФ (ст. 185-187), </w:t>
      </w:r>
      <w:r w:rsidRPr="00D22A09">
        <w:rPr>
          <w:sz w:val="20"/>
          <w:szCs w:val="20"/>
        </w:rPr>
        <w:lastRenderedPageBreak/>
        <w:t>доверенность, делает письменную заявку (далее – заявка). В указанной письменной заявке Заказчик должен указать наименование модели автотранспортного средства, его государственный номер, номер шасси (</w:t>
      </w:r>
      <w:r w:rsidRPr="00D22A09">
        <w:rPr>
          <w:sz w:val="20"/>
          <w:szCs w:val="20"/>
          <w:lang w:val="en-US"/>
        </w:rPr>
        <w:t>VIN</w:t>
      </w:r>
      <w:r w:rsidRPr="00D22A09">
        <w:rPr>
          <w:sz w:val="20"/>
          <w:szCs w:val="20"/>
        </w:rPr>
        <w:t>), предполагаемый объем услуг, а также иные сведения. В заявке, подписываемой уполномоченными представителями Сторон, также согласовывается предварительный срок оказания услуг.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Исполнитель имеет право отступить от указанного в заявке перечня оказываемых услуг, а также приостановить оказание услуг, если в процессе их оказания обнаружится скрытый дефект, на устранение которого потребуется использование неоговоренных в заказе запасных частей и материалов. В этом случае Исполнитель составляет </w:t>
      </w:r>
      <w:proofErr w:type="spellStart"/>
      <w:r w:rsidRPr="00D22A09">
        <w:rPr>
          <w:sz w:val="20"/>
          <w:szCs w:val="20"/>
        </w:rPr>
        <w:t>Дефектовочную</w:t>
      </w:r>
      <w:proofErr w:type="spellEnd"/>
      <w:r w:rsidRPr="00D22A09">
        <w:rPr>
          <w:sz w:val="20"/>
          <w:szCs w:val="20"/>
        </w:rPr>
        <w:t xml:space="preserve"> ведомость, которая подлежит согласованию с Заказчиком. 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tabs>
          <w:tab w:val="left" w:pos="0"/>
        </w:tabs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Качество оказываемых Исполнителем услуг должно соответствовать стандартам, установленным заводом-изготовителем и приведенным в технической документации по ремонту и обслуживанию автотранспортного средства. Порядок и условия оказания в рамках настоящего Договора услуг определяются Исполнителем самостоятельно, исходя из объема и характера оказываемых услуг.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Исполнитель устанавливает на результат оказанных услуг, выполняемых в рамках настоящего Договора, гарантийный срок в течение 6 (Шести)  месяцев с момента передачи результата оказанных услуг  Заказчику.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Сроки передачи автотранспортного средства для оказания услуг: </w:t>
      </w:r>
      <w:r w:rsidR="00261E81">
        <w:rPr>
          <w:sz w:val="20"/>
          <w:szCs w:val="20"/>
        </w:rPr>
        <w:t xml:space="preserve">не позднее </w:t>
      </w:r>
      <w:r w:rsidR="006F1E18" w:rsidRPr="006F1E18">
        <w:rPr>
          <w:b/>
          <w:sz w:val="20"/>
          <w:szCs w:val="20"/>
        </w:rPr>
        <w:t>09</w:t>
      </w:r>
      <w:r w:rsidR="00D62E90" w:rsidRPr="006F1E18">
        <w:rPr>
          <w:b/>
          <w:sz w:val="20"/>
          <w:szCs w:val="20"/>
        </w:rPr>
        <w:t xml:space="preserve"> июня</w:t>
      </w:r>
      <w:r w:rsidRPr="006F1E18">
        <w:rPr>
          <w:b/>
          <w:sz w:val="20"/>
          <w:szCs w:val="20"/>
        </w:rPr>
        <w:t xml:space="preserve"> 202</w:t>
      </w:r>
      <w:r w:rsidR="00CD278A" w:rsidRPr="006F1E18">
        <w:rPr>
          <w:b/>
          <w:sz w:val="20"/>
          <w:szCs w:val="20"/>
        </w:rPr>
        <w:t>6</w:t>
      </w:r>
      <w:r w:rsidRPr="006F1E18">
        <w:rPr>
          <w:sz w:val="20"/>
          <w:szCs w:val="20"/>
        </w:rPr>
        <w:t xml:space="preserve"> </w:t>
      </w:r>
      <w:r w:rsidRPr="00D22A09">
        <w:rPr>
          <w:sz w:val="20"/>
          <w:szCs w:val="20"/>
        </w:rPr>
        <w:t xml:space="preserve">года. 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Заказчик за свой счет поставляет принадлежащие ему автотранспортные средства на территорию Исполнителя.</w:t>
      </w:r>
    </w:p>
    <w:p w:rsidR="009E762F" w:rsidRPr="00D22A09" w:rsidRDefault="009E762F" w:rsidP="007C3B21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 xml:space="preserve">Заказчик обязуется надлежащим образом принять всё выполненное Исполнителем в рамках настоящего Договора путем подписания </w:t>
      </w:r>
      <w:r w:rsidR="007C3B21" w:rsidRPr="00D22A09">
        <w:rPr>
          <w:sz w:val="20"/>
          <w:szCs w:val="20"/>
        </w:rPr>
        <w:t>А</w:t>
      </w:r>
      <w:r w:rsidR="005139E1" w:rsidRPr="00D22A09">
        <w:rPr>
          <w:sz w:val="20"/>
          <w:szCs w:val="20"/>
        </w:rPr>
        <w:t>кта</w:t>
      </w:r>
      <w:r w:rsidR="007C3B21" w:rsidRPr="00D22A09">
        <w:rPr>
          <w:sz w:val="20"/>
          <w:szCs w:val="20"/>
        </w:rPr>
        <w:t xml:space="preserve"> </w:t>
      </w:r>
      <w:proofErr w:type="gramStart"/>
      <w:r w:rsidR="007C3B21" w:rsidRPr="00D22A09">
        <w:rPr>
          <w:sz w:val="20"/>
          <w:szCs w:val="20"/>
        </w:rPr>
        <w:t>сдачи-приемки</w:t>
      </w:r>
      <w:proofErr w:type="gramEnd"/>
      <w:r w:rsidR="007C3B21" w:rsidRPr="00D22A09">
        <w:rPr>
          <w:sz w:val="20"/>
          <w:szCs w:val="20"/>
        </w:rPr>
        <w:t xml:space="preserve"> оказанных услуг </w:t>
      </w:r>
      <w:r w:rsidRPr="00D22A09">
        <w:rPr>
          <w:sz w:val="20"/>
          <w:szCs w:val="20"/>
        </w:rPr>
        <w:t xml:space="preserve">(далее – </w:t>
      </w:r>
      <w:r w:rsidR="007C3B21" w:rsidRPr="00D22A09">
        <w:rPr>
          <w:sz w:val="20"/>
          <w:szCs w:val="20"/>
        </w:rPr>
        <w:t>Акт</w:t>
      </w:r>
      <w:r w:rsidRPr="00D22A09">
        <w:rPr>
          <w:sz w:val="20"/>
          <w:szCs w:val="20"/>
        </w:rPr>
        <w:t>), а также забрать принадлежащее ему автотр</w:t>
      </w:r>
      <w:r w:rsidR="00706E19">
        <w:rPr>
          <w:sz w:val="20"/>
          <w:szCs w:val="20"/>
        </w:rPr>
        <w:t xml:space="preserve">анспортное средство не позднее </w:t>
      </w:r>
      <w:r w:rsidR="006F1E18" w:rsidRPr="006F1E18">
        <w:rPr>
          <w:b/>
          <w:sz w:val="20"/>
          <w:szCs w:val="20"/>
        </w:rPr>
        <w:t>11</w:t>
      </w:r>
      <w:r w:rsidR="00D62E90" w:rsidRPr="006F1E18">
        <w:rPr>
          <w:b/>
          <w:sz w:val="20"/>
          <w:szCs w:val="20"/>
        </w:rPr>
        <w:t xml:space="preserve"> июня</w:t>
      </w:r>
      <w:r w:rsidR="00E1586E" w:rsidRPr="006F1E18">
        <w:rPr>
          <w:b/>
          <w:sz w:val="20"/>
          <w:szCs w:val="20"/>
        </w:rPr>
        <w:t xml:space="preserve"> </w:t>
      </w:r>
      <w:r w:rsidR="00E1586E">
        <w:rPr>
          <w:b/>
          <w:sz w:val="20"/>
          <w:szCs w:val="20"/>
        </w:rPr>
        <w:t>2026</w:t>
      </w:r>
      <w:r w:rsidRPr="00D22A09">
        <w:rPr>
          <w:sz w:val="20"/>
          <w:szCs w:val="20"/>
        </w:rPr>
        <w:t xml:space="preserve"> года.</w:t>
      </w:r>
    </w:p>
    <w:p w:rsidR="009E762F" w:rsidRPr="00D22A09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В случае необходимости Исполнитель вправе, по предварительному согласованию с Заказчиком, привлечь для оказания сервисных услуг третьих лиц. В этом случае Заказчик обязан принять исполнение, предложенное за Исполнителя третьим лицом. Исполнитель несет всю ответственность за надлежащее выполнение третьими лицами условий настоящего Договора, если иное не оговорено Сторонами настоящего Договора.</w:t>
      </w:r>
    </w:p>
    <w:p w:rsidR="009E762F" w:rsidRPr="007A213D" w:rsidRDefault="009E762F" w:rsidP="004436D7">
      <w:pPr>
        <w:pStyle w:val="a3"/>
        <w:numPr>
          <w:ilvl w:val="1"/>
          <w:numId w:val="1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7A213D">
        <w:rPr>
          <w:sz w:val="20"/>
          <w:szCs w:val="20"/>
        </w:rPr>
        <w:t xml:space="preserve">Сроки оказания услуг: до </w:t>
      </w:r>
      <w:r w:rsidR="006F1E18" w:rsidRPr="006F1E18">
        <w:rPr>
          <w:b/>
          <w:sz w:val="20"/>
          <w:szCs w:val="20"/>
        </w:rPr>
        <w:t xml:space="preserve">11 </w:t>
      </w:r>
      <w:r w:rsidR="00D62E90" w:rsidRPr="006F1E18">
        <w:rPr>
          <w:b/>
          <w:sz w:val="20"/>
          <w:szCs w:val="20"/>
        </w:rPr>
        <w:t>июня</w:t>
      </w:r>
      <w:r w:rsidR="00E1586E" w:rsidRPr="006F1E18">
        <w:rPr>
          <w:b/>
          <w:sz w:val="20"/>
          <w:szCs w:val="20"/>
        </w:rPr>
        <w:t xml:space="preserve"> </w:t>
      </w:r>
      <w:r w:rsidR="00E1586E">
        <w:rPr>
          <w:b/>
          <w:sz w:val="20"/>
          <w:szCs w:val="20"/>
        </w:rPr>
        <w:t>2026</w:t>
      </w:r>
      <w:r w:rsidR="00E1586E" w:rsidRPr="00D22A09">
        <w:rPr>
          <w:sz w:val="20"/>
          <w:szCs w:val="20"/>
        </w:rPr>
        <w:t xml:space="preserve"> </w:t>
      </w:r>
      <w:r w:rsidRPr="007A213D">
        <w:rPr>
          <w:sz w:val="20"/>
          <w:szCs w:val="20"/>
        </w:rPr>
        <w:t>года.</w:t>
      </w:r>
      <w:r w:rsidR="007A213D">
        <w:rPr>
          <w:sz w:val="20"/>
          <w:szCs w:val="20"/>
        </w:rPr>
        <w:t xml:space="preserve"> </w:t>
      </w:r>
      <w:r w:rsidRPr="007A213D">
        <w:rPr>
          <w:sz w:val="20"/>
          <w:szCs w:val="20"/>
        </w:rPr>
        <w:t xml:space="preserve">Датой оказания услуги считается дата подписания </w:t>
      </w:r>
      <w:r w:rsidR="007C3B21" w:rsidRPr="007A213D">
        <w:rPr>
          <w:sz w:val="20"/>
          <w:szCs w:val="20"/>
        </w:rPr>
        <w:t>Акта</w:t>
      </w:r>
      <w:r w:rsidRPr="007A213D">
        <w:rPr>
          <w:sz w:val="20"/>
          <w:szCs w:val="20"/>
        </w:rPr>
        <w:t>.</w:t>
      </w:r>
    </w:p>
    <w:p w:rsidR="004436D7" w:rsidRPr="00D22A09" w:rsidRDefault="004436D7" w:rsidP="004436D7">
      <w:pPr>
        <w:pStyle w:val="a3"/>
        <w:spacing w:line="0" w:lineRule="atLeast"/>
        <w:ind w:left="0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1D5DBE" w:rsidRPr="00D22A09">
        <w:rPr>
          <w:color w:val="000000" w:themeColor="text1"/>
          <w:sz w:val="20"/>
          <w:szCs w:val="20"/>
        </w:rPr>
        <w:t>. ПОРЯДОК СДАЧИ И ПРИЕМКИ ОКАЗАННЫХ УСЛУГ</w:t>
      </w:r>
    </w:p>
    <w:p w:rsidR="00496CC8" w:rsidRPr="00D22A09" w:rsidRDefault="00D42DBD" w:rsidP="004436D7">
      <w:pPr>
        <w:pStyle w:val="a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496CC8" w:rsidRPr="00D22A09">
        <w:rPr>
          <w:color w:val="000000" w:themeColor="text1"/>
          <w:sz w:val="20"/>
          <w:szCs w:val="20"/>
        </w:rPr>
        <w:t>.1. Исполнитель обязан уведомить Заказчика о готовности оказываемых услуг к сдаче.</w:t>
      </w:r>
    </w:p>
    <w:p w:rsidR="00496CC8" w:rsidRPr="00D22A09" w:rsidRDefault="00D42DBD" w:rsidP="004436D7">
      <w:pPr>
        <w:pStyle w:val="a4"/>
        <w:spacing w:line="0" w:lineRule="atLeast"/>
        <w:rPr>
          <w:color w:val="000000" w:themeColor="text1"/>
          <w:sz w:val="20"/>
          <w:szCs w:val="20"/>
        </w:rPr>
      </w:pPr>
      <w:r w:rsidRPr="00D22A09">
        <w:rPr>
          <w:color w:val="000000" w:themeColor="text1"/>
          <w:sz w:val="20"/>
          <w:szCs w:val="20"/>
        </w:rPr>
        <w:t>4</w:t>
      </w:r>
      <w:r w:rsidR="002262B3" w:rsidRPr="00D22A09">
        <w:rPr>
          <w:color w:val="000000" w:themeColor="text1"/>
          <w:sz w:val="20"/>
          <w:szCs w:val="20"/>
        </w:rPr>
        <w:t xml:space="preserve">.2. </w:t>
      </w:r>
      <w:r w:rsidR="00496CC8" w:rsidRPr="00D22A09">
        <w:rPr>
          <w:color w:val="000000" w:themeColor="text1"/>
          <w:sz w:val="20"/>
          <w:szCs w:val="20"/>
        </w:rPr>
        <w:t>Исполнитель представляет Заказчику акт сдачи-приемки оказанных услуг в 2 (Двух) экземплярах.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3</w:t>
      </w:r>
      <w:r w:rsidR="00496CC8" w:rsidRPr="00D22A09">
        <w:rPr>
          <w:color w:val="000000"/>
          <w:sz w:val="20"/>
          <w:szCs w:val="20"/>
        </w:rPr>
        <w:t xml:space="preserve">. Заказчик в течение 5 (Пяти) дней со дня получения </w:t>
      </w:r>
      <w:r w:rsidR="007C3B21" w:rsidRPr="00D22A09">
        <w:rPr>
          <w:color w:val="000000"/>
          <w:sz w:val="20"/>
          <w:szCs w:val="20"/>
        </w:rPr>
        <w:t>Акта</w:t>
      </w:r>
      <w:r w:rsidR="00496CC8" w:rsidRPr="00D22A09">
        <w:rPr>
          <w:color w:val="000000"/>
          <w:sz w:val="20"/>
          <w:szCs w:val="20"/>
        </w:rPr>
        <w:t xml:space="preserve">, осуществляет проверку оказанных Исполнителем услуг по Договору на предмет соответствия оказанных услуг требованиям и условиям Договора, принимает оказанные услуги, передает Исполнителю подписанный со своей стороны </w:t>
      </w:r>
      <w:r w:rsidR="007C3B21" w:rsidRPr="00D22A09">
        <w:rPr>
          <w:color w:val="000000"/>
          <w:sz w:val="20"/>
          <w:szCs w:val="20"/>
        </w:rPr>
        <w:t>Акт</w:t>
      </w:r>
      <w:r w:rsidR="003A70CB" w:rsidRPr="00D22A09">
        <w:rPr>
          <w:color w:val="000000"/>
          <w:sz w:val="20"/>
          <w:szCs w:val="20"/>
        </w:rPr>
        <w:t xml:space="preserve"> </w:t>
      </w:r>
      <w:r w:rsidR="00496CC8" w:rsidRPr="00D22A09">
        <w:rPr>
          <w:color w:val="000000"/>
          <w:sz w:val="20"/>
          <w:szCs w:val="20"/>
        </w:rPr>
        <w:t>или отказывает в приемке,  направляя мотивированный отказ от приемки услуг.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 Для проверки результатов оказанных услуг в части их соответствия условиям Договора Заказчик проводит экспертизу собственными силами.</w:t>
      </w:r>
    </w:p>
    <w:p w:rsidR="00496CC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496CC8" w:rsidRPr="00D22A09">
        <w:rPr>
          <w:color w:val="000000"/>
          <w:sz w:val="20"/>
          <w:szCs w:val="20"/>
        </w:rPr>
        <w:t>.</w:t>
      </w:r>
      <w:r w:rsidR="002262B3" w:rsidRPr="00D22A09">
        <w:rPr>
          <w:color w:val="000000"/>
          <w:sz w:val="20"/>
          <w:szCs w:val="20"/>
        </w:rPr>
        <w:t>5</w:t>
      </w:r>
      <w:r w:rsidR="00496CC8" w:rsidRPr="00D22A09">
        <w:rPr>
          <w:color w:val="000000"/>
          <w:sz w:val="20"/>
          <w:szCs w:val="20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496CC8" w:rsidRPr="00D22A09">
        <w:rPr>
          <w:color w:val="000000"/>
          <w:sz w:val="20"/>
          <w:szCs w:val="20"/>
        </w:rPr>
        <w:t>с</w:t>
      </w:r>
      <w:r w:rsidR="007A213D">
        <w:rPr>
          <w:color w:val="000000"/>
          <w:sz w:val="20"/>
          <w:szCs w:val="20"/>
        </w:rPr>
        <w:t xml:space="preserve"> </w:t>
      </w:r>
      <w:r w:rsidR="00496CC8" w:rsidRPr="00D22A09">
        <w:rPr>
          <w:color w:val="000000"/>
          <w:sz w:val="20"/>
          <w:szCs w:val="20"/>
        </w:rPr>
        <w:t>даты</w:t>
      </w:r>
      <w:proofErr w:type="gramEnd"/>
      <w:r w:rsidR="00496CC8" w:rsidRPr="00D22A09">
        <w:rPr>
          <w:color w:val="000000"/>
          <w:sz w:val="20"/>
          <w:szCs w:val="20"/>
        </w:rPr>
        <w:t xml:space="preserve"> его подписания направляется Заказчиком Исполнителю. Выявленные недостатки устраняются Исполнителем за его счет.  </w:t>
      </w:r>
    </w:p>
    <w:p w:rsidR="00161AD8" w:rsidRPr="00D22A09" w:rsidRDefault="00D42DBD" w:rsidP="004436D7">
      <w:pPr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4</w:t>
      </w:r>
      <w:r w:rsidR="00161AD8" w:rsidRPr="00D22A09">
        <w:rPr>
          <w:color w:val="000000"/>
          <w:sz w:val="20"/>
          <w:szCs w:val="20"/>
        </w:rPr>
        <w:t>.6.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(ф0510452).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D42DBD" w:rsidP="004436D7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5</w:t>
      </w:r>
      <w:r w:rsidR="001D5DBE" w:rsidRPr="00D22A09">
        <w:rPr>
          <w:b/>
          <w:bCs/>
          <w:color w:val="000000"/>
          <w:sz w:val="20"/>
          <w:szCs w:val="20"/>
        </w:rPr>
        <w:t>. ЦЕНА ДОГОВОРА И ПОРЯДОК РАСЧЕТОВ</w:t>
      </w:r>
    </w:p>
    <w:p w:rsidR="00724AD4" w:rsidRPr="006F1E18" w:rsidRDefault="00D42DBD" w:rsidP="004436D7">
      <w:pPr>
        <w:spacing w:line="0" w:lineRule="atLeast"/>
        <w:jc w:val="both"/>
        <w:rPr>
          <w:b/>
          <w:sz w:val="20"/>
          <w:szCs w:val="20"/>
        </w:rPr>
      </w:pPr>
      <w:r w:rsidRPr="006F1E18">
        <w:rPr>
          <w:sz w:val="20"/>
          <w:szCs w:val="20"/>
        </w:rPr>
        <w:t>5</w:t>
      </w:r>
      <w:r w:rsidR="00496CC8" w:rsidRPr="006F1E18">
        <w:rPr>
          <w:sz w:val="20"/>
          <w:szCs w:val="20"/>
        </w:rPr>
        <w:t>.1. Цена настоящего Договора (стоимость услуг) составляет</w:t>
      </w:r>
      <w:r w:rsidR="00724AD4" w:rsidRPr="006F1E18">
        <w:rPr>
          <w:sz w:val="20"/>
          <w:szCs w:val="20"/>
        </w:rPr>
        <w:t xml:space="preserve"> </w:t>
      </w:r>
      <w:r w:rsidR="000618BB">
        <w:rPr>
          <w:b/>
          <w:sz w:val="20"/>
          <w:szCs w:val="20"/>
        </w:rPr>
        <w:t>____________________________</w:t>
      </w:r>
      <w:r w:rsidR="00724AD4" w:rsidRPr="006F1E18">
        <w:rPr>
          <w:b/>
          <w:sz w:val="20"/>
          <w:szCs w:val="20"/>
        </w:rPr>
        <w:t>.</w:t>
      </w:r>
    </w:p>
    <w:p w:rsidR="00700E3C" w:rsidRPr="00D22A09" w:rsidRDefault="00D42DBD" w:rsidP="004436D7">
      <w:pPr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 xml:space="preserve">.2. </w:t>
      </w:r>
      <w:r w:rsidR="00700E3C" w:rsidRPr="00D22A09">
        <w:rPr>
          <w:sz w:val="20"/>
          <w:szCs w:val="20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hyperlink r:id="rId9" w:history="1">
        <w:r w:rsidR="00700E3C" w:rsidRPr="00D22A09">
          <w:rPr>
            <w:color w:val="0000FF"/>
            <w:sz w:val="20"/>
            <w:szCs w:val="20"/>
            <w:u w:val="single"/>
          </w:rPr>
          <w:t>статьей 95</w:t>
        </w:r>
      </w:hyperlink>
      <w:r w:rsidR="00700E3C" w:rsidRPr="00D22A09">
        <w:rPr>
          <w:sz w:val="20"/>
          <w:szCs w:val="20"/>
        </w:rPr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</w:p>
    <w:p w:rsidR="00496CC8" w:rsidRPr="00D22A09" w:rsidRDefault="00D42DBD" w:rsidP="004436D7">
      <w:pPr>
        <w:pStyle w:val="21"/>
        <w:spacing w:line="0" w:lineRule="atLeast"/>
        <w:ind w:firstLine="0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>.3. Цена настоящего Договора может быть снижена по соглашению Сторон без изменения предусмотренных Договором объема и качества оказываемых услуг и иных условий Договора.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b/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 xml:space="preserve">6.4. Источник финансирования настоящего Договора – </w:t>
      </w:r>
      <w:r w:rsidRPr="00D22A09">
        <w:rPr>
          <w:b/>
          <w:color w:val="000000"/>
          <w:sz w:val="20"/>
          <w:szCs w:val="20"/>
        </w:rPr>
        <w:t>средства бюджетного учреждения (субсиди</w:t>
      </w:r>
      <w:r w:rsidR="00920AA3" w:rsidRPr="00D22A09">
        <w:rPr>
          <w:b/>
          <w:color w:val="000000"/>
          <w:sz w:val="20"/>
          <w:szCs w:val="20"/>
        </w:rPr>
        <w:t>я</w:t>
      </w:r>
      <w:r w:rsidRPr="00D22A09">
        <w:rPr>
          <w:b/>
          <w:color w:val="000000"/>
          <w:sz w:val="20"/>
          <w:szCs w:val="20"/>
        </w:rPr>
        <w:t>).</w:t>
      </w:r>
    </w:p>
    <w:p w:rsidR="00496CC8" w:rsidRPr="00D22A09" w:rsidRDefault="00D42DBD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5.4</w:t>
      </w:r>
      <w:r w:rsidR="00496CC8" w:rsidRPr="00D22A09">
        <w:rPr>
          <w:color w:val="000000"/>
          <w:sz w:val="20"/>
          <w:szCs w:val="20"/>
        </w:rPr>
        <w:t>.</w:t>
      </w:r>
      <w:r w:rsidR="00496CC8" w:rsidRPr="00D22A09">
        <w:rPr>
          <w:sz w:val="20"/>
          <w:szCs w:val="20"/>
        </w:rPr>
        <w:t xml:space="preserve">Оплата по настоящему Договору производится Заказчиком в течение </w:t>
      </w:r>
      <w:r w:rsidR="0035293E" w:rsidRPr="00D22A09">
        <w:rPr>
          <w:sz w:val="20"/>
          <w:szCs w:val="20"/>
        </w:rPr>
        <w:t>7</w:t>
      </w:r>
      <w:r w:rsidR="00496CC8" w:rsidRPr="00D22A09">
        <w:rPr>
          <w:sz w:val="20"/>
          <w:szCs w:val="20"/>
        </w:rPr>
        <w:t xml:space="preserve"> (</w:t>
      </w:r>
      <w:r w:rsidR="0035293E" w:rsidRPr="00D22A09">
        <w:rPr>
          <w:sz w:val="20"/>
          <w:szCs w:val="20"/>
        </w:rPr>
        <w:t>Семи</w:t>
      </w:r>
      <w:r w:rsidR="00496CC8" w:rsidRPr="00D22A09">
        <w:rPr>
          <w:sz w:val="20"/>
          <w:szCs w:val="20"/>
        </w:rPr>
        <w:t xml:space="preserve">) </w:t>
      </w:r>
      <w:r w:rsidR="0035293E" w:rsidRPr="00D22A09">
        <w:rPr>
          <w:sz w:val="20"/>
          <w:szCs w:val="20"/>
        </w:rPr>
        <w:t>рабочих</w:t>
      </w:r>
      <w:r w:rsidR="00496CC8" w:rsidRPr="00D22A09">
        <w:rPr>
          <w:sz w:val="20"/>
          <w:szCs w:val="20"/>
        </w:rPr>
        <w:t xml:space="preserve"> дней </w:t>
      </w:r>
      <w:proofErr w:type="gramStart"/>
      <w:r w:rsidR="00496CC8" w:rsidRPr="00D22A09">
        <w:rPr>
          <w:sz w:val="20"/>
          <w:szCs w:val="20"/>
        </w:rPr>
        <w:t>с даты подписания</w:t>
      </w:r>
      <w:proofErr w:type="gramEnd"/>
      <w:r w:rsidR="00496CC8" w:rsidRPr="00D22A09">
        <w:rPr>
          <w:sz w:val="20"/>
          <w:szCs w:val="20"/>
        </w:rPr>
        <w:t xml:space="preserve"> </w:t>
      </w:r>
      <w:r w:rsidR="007C3B21" w:rsidRPr="00D22A09">
        <w:rPr>
          <w:sz w:val="20"/>
          <w:szCs w:val="20"/>
        </w:rPr>
        <w:t>Акта</w:t>
      </w:r>
      <w:r w:rsidR="00496CC8" w:rsidRPr="00D22A09">
        <w:rPr>
          <w:sz w:val="20"/>
          <w:szCs w:val="20"/>
        </w:rPr>
        <w:t xml:space="preserve"> Заказчиком</w:t>
      </w:r>
      <w:r w:rsidR="007C3B21" w:rsidRPr="00D22A09">
        <w:rPr>
          <w:sz w:val="20"/>
          <w:szCs w:val="20"/>
        </w:rPr>
        <w:t xml:space="preserve"> и предоставления счета</w:t>
      </w:r>
      <w:r w:rsidR="00496CC8" w:rsidRPr="00D22A09">
        <w:rPr>
          <w:sz w:val="20"/>
          <w:szCs w:val="20"/>
        </w:rPr>
        <w:t>.</w:t>
      </w:r>
    </w:p>
    <w:p w:rsidR="00496CC8" w:rsidRPr="00D22A09" w:rsidRDefault="00D42DBD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>.</w:t>
      </w:r>
      <w:r w:rsidRPr="00D22A09">
        <w:rPr>
          <w:sz w:val="20"/>
          <w:szCs w:val="20"/>
        </w:rPr>
        <w:t>5</w:t>
      </w:r>
      <w:r w:rsidR="00496CC8" w:rsidRPr="00D22A09">
        <w:rPr>
          <w:sz w:val="20"/>
          <w:szCs w:val="20"/>
        </w:rPr>
        <w:t xml:space="preserve">. </w:t>
      </w:r>
      <w:r w:rsidR="00496CC8" w:rsidRPr="00D22A09">
        <w:rPr>
          <w:color w:val="000000"/>
          <w:sz w:val="20"/>
          <w:szCs w:val="20"/>
        </w:rPr>
        <w:t>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22A09">
        <w:rPr>
          <w:rFonts w:ascii="Times New Roman" w:hAnsi="Times New Roman" w:cs="Times New Roman"/>
          <w:bCs w:val="0"/>
          <w:color w:val="000000"/>
          <w:sz w:val="20"/>
          <w:szCs w:val="20"/>
        </w:rPr>
        <w:lastRenderedPageBreak/>
        <w:t>6</w:t>
      </w:r>
      <w:r w:rsidR="001D5DBE" w:rsidRPr="00D22A09">
        <w:rPr>
          <w:rFonts w:ascii="Times New Roman" w:hAnsi="Times New Roman" w:cs="Times New Roman"/>
          <w:bCs w:val="0"/>
          <w:color w:val="000000"/>
          <w:sz w:val="20"/>
          <w:szCs w:val="20"/>
        </w:rPr>
        <w:t>.</w:t>
      </w:r>
      <w:r w:rsidR="001D5DBE" w:rsidRPr="00D22A09">
        <w:rPr>
          <w:rFonts w:ascii="Times New Roman" w:hAnsi="Times New Roman" w:cs="Times New Roman"/>
          <w:sz w:val="20"/>
          <w:szCs w:val="20"/>
        </w:rPr>
        <w:t xml:space="preserve">  УСЛОВИЯ СОБЛЮДЕНИЯ</w:t>
      </w:r>
      <w:r w:rsidR="00920AA3" w:rsidRPr="00D22A09">
        <w:rPr>
          <w:rFonts w:ascii="Times New Roman" w:hAnsi="Times New Roman" w:cs="Times New Roman"/>
          <w:sz w:val="20"/>
          <w:szCs w:val="20"/>
        </w:rPr>
        <w:t xml:space="preserve"> </w:t>
      </w:r>
      <w:r w:rsidR="001D5DBE" w:rsidRPr="00D22A09">
        <w:rPr>
          <w:rFonts w:ascii="Times New Roman" w:hAnsi="Times New Roman" w:cs="Times New Roman"/>
          <w:sz w:val="20"/>
          <w:szCs w:val="20"/>
        </w:rPr>
        <w:t>КОНФИДЕНЦИАЛЬНОСТИ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6</w:t>
      </w:r>
      <w:r w:rsidR="00496CC8" w:rsidRPr="00D22A09">
        <w:rPr>
          <w:color w:val="000000"/>
          <w:sz w:val="20"/>
          <w:szCs w:val="20"/>
        </w:rPr>
        <w:t>.</w:t>
      </w:r>
      <w:r w:rsidRPr="00D22A09">
        <w:rPr>
          <w:color w:val="000000"/>
          <w:sz w:val="20"/>
          <w:szCs w:val="20"/>
        </w:rPr>
        <w:t>1</w:t>
      </w:r>
      <w:r w:rsidR="00496CC8" w:rsidRPr="00D22A09">
        <w:rPr>
          <w:color w:val="000000"/>
          <w:sz w:val="20"/>
          <w:szCs w:val="20"/>
        </w:rPr>
        <w:t>. Стороны обязуются обеспечить конфиденциальность сведений, относящихся к предмету настоящего Договора, ходу его исполнения и полученным результатам.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color w:val="000000"/>
          <w:sz w:val="20"/>
          <w:szCs w:val="20"/>
        </w:rPr>
        <w:t>7</w:t>
      </w:r>
      <w:r w:rsidR="001D5DBE" w:rsidRPr="00D22A09">
        <w:rPr>
          <w:b/>
          <w:color w:val="000000"/>
          <w:sz w:val="20"/>
          <w:szCs w:val="20"/>
        </w:rPr>
        <w:t>.</w:t>
      </w:r>
      <w:r w:rsidR="001D5DBE" w:rsidRPr="00D22A09">
        <w:rPr>
          <w:b/>
          <w:sz w:val="20"/>
          <w:szCs w:val="20"/>
        </w:rPr>
        <w:t xml:space="preserve">  </w:t>
      </w:r>
      <w:r w:rsidR="001D5DBE" w:rsidRPr="00D22A09">
        <w:rPr>
          <w:b/>
          <w:bCs/>
          <w:color w:val="000000"/>
          <w:sz w:val="20"/>
          <w:szCs w:val="20"/>
        </w:rPr>
        <w:t>ОТВЕТСТВЕННОСТЬ СТОРОН</w:t>
      </w:r>
    </w:p>
    <w:p w:rsidR="00A32F4D" w:rsidRPr="00D22A09" w:rsidRDefault="00D42DBD" w:rsidP="00A32F4D">
      <w:pPr>
        <w:widowControl w:val="0"/>
        <w:tabs>
          <w:tab w:val="left" w:pos="567"/>
        </w:tabs>
        <w:spacing w:line="0" w:lineRule="atLeast"/>
        <w:jc w:val="both"/>
        <w:rPr>
          <w:rFonts w:eastAsia="MS Mincho"/>
          <w:sz w:val="20"/>
          <w:szCs w:val="20"/>
        </w:rPr>
      </w:pPr>
      <w:r w:rsidRPr="00D22A09">
        <w:rPr>
          <w:color w:val="000000"/>
          <w:sz w:val="20"/>
          <w:szCs w:val="20"/>
        </w:rPr>
        <w:t>7</w:t>
      </w:r>
      <w:r w:rsidR="00496CC8" w:rsidRPr="00D22A09">
        <w:rPr>
          <w:color w:val="000000"/>
          <w:sz w:val="20"/>
          <w:szCs w:val="20"/>
        </w:rPr>
        <w:t xml:space="preserve">.1. </w:t>
      </w:r>
      <w:proofErr w:type="gramStart"/>
      <w:r w:rsidR="00A32F4D" w:rsidRPr="00D22A09">
        <w:rPr>
          <w:rFonts w:eastAsia="MS Mincho"/>
          <w:sz w:val="20"/>
          <w:szCs w:val="20"/>
        </w:rPr>
        <w:t>За неисполнение или ненадлежащее исполнение своих обязательств Стороны несут ответственность согласно 44-ФЗ,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proofErr w:type="gramEnd"/>
      <w:r w:rsidR="00A32F4D" w:rsidRPr="00D22A09">
        <w:rPr>
          <w:rFonts w:eastAsia="MS Mincho"/>
          <w:sz w:val="20"/>
          <w:szCs w:val="20"/>
        </w:rPr>
        <w:t xml:space="preserve"> г. N 570 и </w:t>
      </w:r>
      <w:proofErr w:type="gramStart"/>
      <w:r w:rsidR="00A32F4D" w:rsidRPr="00D22A09">
        <w:rPr>
          <w:rFonts w:eastAsia="MS Mincho"/>
          <w:sz w:val="20"/>
          <w:szCs w:val="20"/>
        </w:rPr>
        <w:t>признании</w:t>
      </w:r>
      <w:proofErr w:type="gramEnd"/>
      <w:r w:rsidR="00A32F4D" w:rsidRPr="00D22A09">
        <w:rPr>
          <w:rFonts w:eastAsia="MS Mincho"/>
          <w:sz w:val="20"/>
          <w:szCs w:val="20"/>
        </w:rPr>
        <w:t xml:space="preserve"> утратившим силу постановления Правительства Российской Федерации от 25 ноября 2013 г. N 1063» и условиям настоящего Договора.</w:t>
      </w:r>
    </w:p>
    <w:p w:rsidR="00496CC8" w:rsidRPr="00D22A09" w:rsidRDefault="00496CC8" w:rsidP="0044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pStyle w:val="4"/>
        <w:spacing w:line="0" w:lineRule="atLeast"/>
        <w:rPr>
          <w:sz w:val="20"/>
          <w:szCs w:val="20"/>
        </w:rPr>
      </w:pPr>
      <w:r w:rsidRPr="00D22A09">
        <w:rPr>
          <w:sz w:val="20"/>
          <w:szCs w:val="20"/>
        </w:rPr>
        <w:t>8</w:t>
      </w:r>
      <w:r w:rsidR="001D5DBE" w:rsidRPr="00D22A09">
        <w:rPr>
          <w:sz w:val="20"/>
          <w:szCs w:val="20"/>
        </w:rPr>
        <w:t>.  ОБСТОЯТЕЛЬСТВА НЕПРЕОДОЛИМОЙ СИЛЫ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496CC8" w:rsidRPr="00D22A09">
        <w:rPr>
          <w:color w:val="000000"/>
          <w:sz w:val="20"/>
          <w:szCs w:val="20"/>
        </w:rPr>
        <w:t xml:space="preserve">.1. </w:t>
      </w:r>
      <w:r w:rsidR="00A32F4D" w:rsidRPr="00D22A09">
        <w:rPr>
          <w:color w:val="000000"/>
          <w:sz w:val="20"/>
          <w:szCs w:val="20"/>
        </w:rPr>
        <w:t>Сторона освобождается от ответственности за неисполнение или ненадлежащее исполнение обязатель</w:t>
      </w:r>
      <w:proofErr w:type="gramStart"/>
      <w:r w:rsidR="00A32F4D" w:rsidRPr="00D22A09">
        <w:rPr>
          <w:color w:val="000000"/>
          <w:sz w:val="20"/>
          <w:szCs w:val="20"/>
        </w:rPr>
        <w:t>ств в сл</w:t>
      </w:r>
      <w:proofErr w:type="gramEnd"/>
      <w:r w:rsidR="00A32F4D" w:rsidRPr="00D22A09">
        <w:rPr>
          <w:color w:val="000000"/>
          <w:sz w:val="20"/>
          <w:szCs w:val="20"/>
        </w:rPr>
        <w:t xml:space="preserve">учае, если надлежащее исполнение обязательств оказалось невозможным вследствие обстоятельств непреодолимой силы, то есть чрезвычайных и непредотвратимых при данных условиях обстоятельств или по вине другой стороны. К обстоятельствам непреодолимой силы относятся в том числе: 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социальные возмущения (забастовки, теракты, попытки государственного переворота, иные вооруженные конфликты);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военные конфликты и военные действия;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массовые заболевания (эпидемии);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режим повышенной готовности, чрезвычайные ситуации, катастрофы природного характера (землетрясения, наводнения и т.д.);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пожары;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международные санкции;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вмешательство органов государственной власти и применение запретительных мер государств;</w:t>
      </w:r>
    </w:p>
    <w:p w:rsidR="00A32F4D" w:rsidRPr="00D22A09" w:rsidRDefault="00A32F4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другие обстоятельства, которые стороны не могли предвидеть или предотвратить.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 xml:space="preserve">.2. Сторона, которая не исполняет свои обязательства вследствие обстоятельств непреодолимой силы, должна в течение 3 (трех) дней уведомить другую Сторону в письменном виде о таких обстоятельствах и </w:t>
      </w:r>
      <w:proofErr w:type="gramStart"/>
      <w:r w:rsidR="00A32F4D" w:rsidRPr="00D22A09">
        <w:rPr>
          <w:color w:val="000000"/>
          <w:sz w:val="20"/>
          <w:szCs w:val="20"/>
        </w:rPr>
        <w:t>о</w:t>
      </w:r>
      <w:proofErr w:type="gramEnd"/>
      <w:r w:rsidR="00A32F4D" w:rsidRPr="00D22A09">
        <w:rPr>
          <w:color w:val="000000"/>
          <w:sz w:val="20"/>
          <w:szCs w:val="20"/>
        </w:rPr>
        <w:t xml:space="preserve"> их влиянии на исполнение обязательств по </w:t>
      </w:r>
      <w:r w:rsidR="001C023A" w:rsidRPr="00D22A09">
        <w:rPr>
          <w:color w:val="000000"/>
          <w:sz w:val="20"/>
          <w:szCs w:val="20"/>
        </w:rPr>
        <w:t>Договору</w:t>
      </w:r>
      <w:r w:rsidR="00A32F4D" w:rsidRPr="00D22A09">
        <w:rPr>
          <w:color w:val="000000"/>
          <w:sz w:val="20"/>
          <w:szCs w:val="20"/>
        </w:rPr>
        <w:t>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.3. Документ, изданный или выданный органом государственной власти или органом местного самоуправления, или выданный уполномоченным государственным или муниципальным учреждением, торгово-промышленной палатой, является достаточным подтверждением наличия и продолжительности действия обстоятельств непреодолимой силы.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 xml:space="preserve">.4. Заказчик вправе принять решение об одностороннем отказе от исполнения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 xml:space="preserve">, если вследствие просрочки </w:t>
      </w:r>
      <w:r w:rsidR="001C023A" w:rsidRPr="00D22A09">
        <w:rPr>
          <w:color w:val="000000"/>
          <w:sz w:val="20"/>
          <w:szCs w:val="20"/>
        </w:rPr>
        <w:t>Исполнителя</w:t>
      </w:r>
      <w:r w:rsidR="00A32F4D" w:rsidRPr="00D22A09">
        <w:rPr>
          <w:color w:val="000000"/>
          <w:sz w:val="20"/>
          <w:szCs w:val="20"/>
        </w:rPr>
        <w:t>, возникшей в связи с наступлением обстоятельств непреодолимой силы, Заказчик утратил интерес в исполнении (пункт 2 статьи 405 Гражданского кодекса Российской Федерации).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.5.</w:t>
      </w:r>
      <w:r w:rsidR="00A32F4D" w:rsidRPr="00D22A09">
        <w:rPr>
          <w:color w:val="000000"/>
          <w:sz w:val="20"/>
          <w:szCs w:val="20"/>
        </w:rPr>
        <w:tab/>
        <w:t xml:space="preserve">В случае если вследствие форс-мажорных обстоятельств нарушение сроков исполнения обязательств по </w:t>
      </w:r>
      <w:r w:rsidR="001C023A" w:rsidRPr="00D22A09">
        <w:rPr>
          <w:color w:val="000000"/>
          <w:sz w:val="20"/>
          <w:szCs w:val="20"/>
        </w:rPr>
        <w:t>Договору</w:t>
      </w:r>
      <w:r w:rsidR="00A32F4D" w:rsidRPr="00D22A09">
        <w:rPr>
          <w:color w:val="000000"/>
          <w:sz w:val="20"/>
          <w:szCs w:val="20"/>
        </w:rPr>
        <w:t xml:space="preserve"> составит более 1 (одного) месяца, стороны вправе отказаться от обязательств по невыполненной части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>. При этом ни одна из сторон не вправе требовать от другой стороны возмещения возможных убытков.</w:t>
      </w:r>
    </w:p>
    <w:p w:rsidR="00A32F4D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.6.</w:t>
      </w:r>
      <w:r w:rsidR="00A32F4D" w:rsidRPr="00D22A09">
        <w:rPr>
          <w:color w:val="000000"/>
          <w:sz w:val="20"/>
          <w:szCs w:val="20"/>
        </w:rPr>
        <w:tab/>
        <w:t>Не уведомление или несвоевременное уведомление другой стороны о наступлении форс-мажорных обстоятель</w:t>
      </w:r>
      <w:proofErr w:type="gramStart"/>
      <w:r w:rsidR="00A32F4D" w:rsidRPr="00D22A09">
        <w:rPr>
          <w:color w:val="000000"/>
          <w:sz w:val="20"/>
          <w:szCs w:val="20"/>
        </w:rPr>
        <w:t>ств ст</w:t>
      </w:r>
      <w:proofErr w:type="gramEnd"/>
      <w:r w:rsidR="00A32F4D" w:rsidRPr="00D22A09">
        <w:rPr>
          <w:color w:val="000000"/>
          <w:sz w:val="20"/>
          <w:szCs w:val="20"/>
        </w:rPr>
        <w:t>ороной, которая на них ссылается, лишает эту сторону права ссылаться на них в дальнейшем.</w:t>
      </w:r>
    </w:p>
    <w:p w:rsidR="0073740C" w:rsidRPr="00D22A09" w:rsidRDefault="00D42DBD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8</w:t>
      </w:r>
      <w:r w:rsidR="00A32F4D" w:rsidRPr="00D22A09">
        <w:rPr>
          <w:color w:val="000000"/>
          <w:sz w:val="20"/>
          <w:szCs w:val="20"/>
        </w:rPr>
        <w:t>.7.</w:t>
      </w:r>
      <w:r w:rsidR="00A32F4D" w:rsidRPr="00D22A09">
        <w:rPr>
          <w:color w:val="000000"/>
          <w:sz w:val="20"/>
          <w:szCs w:val="20"/>
        </w:rPr>
        <w:tab/>
        <w:t xml:space="preserve">Несмотря на наступление форс-мажора, перед прекращением настоящего </w:t>
      </w:r>
      <w:r w:rsidR="001C023A" w:rsidRPr="00D22A09">
        <w:rPr>
          <w:color w:val="000000"/>
          <w:sz w:val="20"/>
          <w:szCs w:val="20"/>
        </w:rPr>
        <w:t>Договора</w:t>
      </w:r>
      <w:r w:rsidR="00A32F4D" w:rsidRPr="00D22A09">
        <w:rPr>
          <w:color w:val="000000"/>
          <w:sz w:val="20"/>
          <w:szCs w:val="20"/>
        </w:rPr>
        <w:t xml:space="preserve"> вследствие форс-мажорных обстоятель</w:t>
      </w:r>
      <w:proofErr w:type="gramStart"/>
      <w:r w:rsidR="00A32F4D" w:rsidRPr="00D22A09">
        <w:rPr>
          <w:color w:val="000000"/>
          <w:sz w:val="20"/>
          <w:szCs w:val="20"/>
        </w:rPr>
        <w:t>ств Ст</w:t>
      </w:r>
      <w:proofErr w:type="gramEnd"/>
      <w:r w:rsidR="00A32F4D" w:rsidRPr="00D22A09">
        <w:rPr>
          <w:color w:val="000000"/>
          <w:sz w:val="20"/>
          <w:szCs w:val="20"/>
        </w:rPr>
        <w:t>ороны, осуществляют окончательные взаиморасчеты</w:t>
      </w:r>
      <w:r w:rsidR="001C023A" w:rsidRPr="00D22A09">
        <w:rPr>
          <w:color w:val="000000"/>
          <w:sz w:val="20"/>
          <w:szCs w:val="20"/>
        </w:rPr>
        <w:t>.</w:t>
      </w:r>
    </w:p>
    <w:p w:rsidR="001C023A" w:rsidRPr="00D22A09" w:rsidRDefault="001C023A" w:rsidP="00A32F4D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9</w:t>
      </w:r>
      <w:r w:rsidR="001D5DBE" w:rsidRPr="00D22A09">
        <w:rPr>
          <w:b/>
          <w:bCs/>
          <w:color w:val="000000"/>
          <w:sz w:val="20"/>
          <w:szCs w:val="20"/>
        </w:rPr>
        <w:t>.  РАССМОТРЕНИЕ И РАЗРЕШЕНИЕ СПОРОВ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496CC8" w:rsidRPr="00D22A09" w:rsidRDefault="00D42DBD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9</w:t>
      </w:r>
      <w:r w:rsidR="00496CC8" w:rsidRPr="00D22A09">
        <w:rPr>
          <w:color w:val="000000"/>
          <w:sz w:val="20"/>
          <w:szCs w:val="20"/>
        </w:rPr>
        <w:t xml:space="preserve">.3. При </w:t>
      </w:r>
      <w:proofErr w:type="spellStart"/>
      <w:r w:rsidR="00496CC8" w:rsidRPr="00D22A09">
        <w:rPr>
          <w:color w:val="000000"/>
          <w:sz w:val="20"/>
          <w:szCs w:val="20"/>
        </w:rPr>
        <w:t>неурегулировании</w:t>
      </w:r>
      <w:proofErr w:type="spellEnd"/>
      <w:r w:rsidR="00496CC8" w:rsidRPr="00D22A09">
        <w:rPr>
          <w:color w:val="000000"/>
          <w:sz w:val="20"/>
          <w:szCs w:val="20"/>
        </w:rPr>
        <w:t xml:space="preserve"> Сторонами спора в досудебном порядке спор разрешается в судебном порядке.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496CC8" w:rsidRPr="00D22A09" w:rsidRDefault="007A001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1</w:t>
      </w:r>
      <w:r w:rsidR="00D42DBD" w:rsidRPr="00D22A09">
        <w:rPr>
          <w:b/>
          <w:bCs/>
          <w:color w:val="000000"/>
          <w:sz w:val="20"/>
          <w:szCs w:val="20"/>
        </w:rPr>
        <w:t>0</w:t>
      </w:r>
      <w:r w:rsidR="001D5DBE" w:rsidRPr="00D22A09">
        <w:rPr>
          <w:b/>
          <w:bCs/>
          <w:color w:val="000000"/>
          <w:sz w:val="20"/>
          <w:szCs w:val="20"/>
        </w:rPr>
        <w:t>. СРОК ДЕЙСТВИЯ ДОГОВОРА</w:t>
      </w:r>
    </w:p>
    <w:p w:rsidR="007A001B" w:rsidRPr="005F5A9A" w:rsidRDefault="00496CC8" w:rsidP="004436D7">
      <w:pPr>
        <w:spacing w:line="0" w:lineRule="atLeast"/>
        <w:jc w:val="both"/>
        <w:rPr>
          <w:rFonts w:eastAsia="Calibri"/>
          <w:b/>
          <w:sz w:val="20"/>
          <w:szCs w:val="20"/>
          <w:lang w:eastAsia="en-US"/>
        </w:rPr>
      </w:pPr>
      <w:r w:rsidRPr="00D22A09">
        <w:rPr>
          <w:color w:val="000000"/>
          <w:sz w:val="20"/>
          <w:szCs w:val="20"/>
        </w:rPr>
        <w:lastRenderedPageBreak/>
        <w:t>1</w:t>
      </w:r>
      <w:r w:rsidR="00D42DBD" w:rsidRPr="00D22A09">
        <w:rPr>
          <w:color w:val="000000"/>
          <w:sz w:val="20"/>
          <w:szCs w:val="20"/>
        </w:rPr>
        <w:t>0</w:t>
      </w:r>
      <w:r w:rsidRPr="00D22A09">
        <w:rPr>
          <w:color w:val="000000"/>
          <w:sz w:val="20"/>
          <w:szCs w:val="20"/>
        </w:rPr>
        <w:t xml:space="preserve">.1. </w:t>
      </w:r>
      <w:r w:rsidR="007A001B" w:rsidRPr="00D22A09">
        <w:rPr>
          <w:rFonts w:eastAsia="Calibri"/>
          <w:sz w:val="20"/>
          <w:szCs w:val="20"/>
          <w:lang w:eastAsia="en-US"/>
        </w:rPr>
        <w:t xml:space="preserve">Настоящий договор вступает в силу со дня его подписания Сторонами и действует до </w:t>
      </w:r>
      <w:r w:rsidR="00D62E90">
        <w:rPr>
          <w:rFonts w:eastAsia="Calibri"/>
          <w:b/>
          <w:sz w:val="20"/>
          <w:szCs w:val="20"/>
          <w:lang w:eastAsia="en-US"/>
        </w:rPr>
        <w:t>31 декабря</w:t>
      </w:r>
      <w:r w:rsidR="004325A1" w:rsidRPr="005F5A9A">
        <w:rPr>
          <w:rFonts w:eastAsia="Calibri"/>
          <w:b/>
          <w:sz w:val="20"/>
          <w:szCs w:val="20"/>
          <w:lang w:eastAsia="en-US"/>
        </w:rPr>
        <w:t xml:space="preserve"> </w:t>
      </w:r>
      <w:r w:rsidR="007A001B" w:rsidRPr="005F5A9A">
        <w:rPr>
          <w:rFonts w:eastAsia="Calibri"/>
          <w:b/>
          <w:sz w:val="20"/>
          <w:szCs w:val="20"/>
          <w:lang w:eastAsia="en-US"/>
        </w:rPr>
        <w:t>202</w:t>
      </w:r>
      <w:r w:rsidR="00044812">
        <w:rPr>
          <w:rFonts w:eastAsia="Calibri"/>
          <w:b/>
          <w:sz w:val="20"/>
          <w:szCs w:val="20"/>
          <w:lang w:eastAsia="en-US"/>
        </w:rPr>
        <w:t>6</w:t>
      </w:r>
      <w:r w:rsidR="007A001B" w:rsidRPr="005F5A9A">
        <w:rPr>
          <w:rFonts w:eastAsia="Calibri"/>
          <w:b/>
          <w:sz w:val="20"/>
          <w:szCs w:val="20"/>
          <w:lang w:eastAsia="en-US"/>
        </w:rPr>
        <w:t xml:space="preserve"> года</w:t>
      </w:r>
      <w:r w:rsidR="00161AD8" w:rsidRPr="005F5A9A">
        <w:rPr>
          <w:rFonts w:eastAsia="Calibri"/>
          <w:b/>
          <w:sz w:val="20"/>
          <w:szCs w:val="20"/>
          <w:lang w:eastAsia="en-US"/>
        </w:rPr>
        <w:t>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</w:p>
    <w:p w:rsidR="00496CC8" w:rsidRPr="00D22A09" w:rsidRDefault="007A001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D22A09">
        <w:rPr>
          <w:b/>
          <w:bCs/>
          <w:color w:val="000000"/>
          <w:sz w:val="20"/>
          <w:szCs w:val="20"/>
        </w:rPr>
        <w:t>1</w:t>
      </w:r>
      <w:r w:rsidR="00D42DBD" w:rsidRPr="00D22A09">
        <w:rPr>
          <w:b/>
          <w:bCs/>
          <w:color w:val="000000"/>
          <w:sz w:val="20"/>
          <w:szCs w:val="20"/>
        </w:rPr>
        <w:t>1</w:t>
      </w:r>
      <w:r w:rsidR="001D5DBE" w:rsidRPr="00D22A09">
        <w:rPr>
          <w:b/>
          <w:bCs/>
          <w:color w:val="000000"/>
          <w:sz w:val="20"/>
          <w:szCs w:val="20"/>
        </w:rPr>
        <w:t>.  ПРОЧИЕ ПОЛОЖЕНИЯ</w:t>
      </w:r>
    </w:p>
    <w:p w:rsidR="00C506FF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 xml:space="preserve">.1. </w:t>
      </w:r>
      <w:r w:rsidR="00C506FF" w:rsidRPr="00D22A09">
        <w:rPr>
          <w:sz w:val="20"/>
          <w:szCs w:val="20"/>
        </w:rPr>
        <w:t xml:space="preserve">Исполнитель </w:t>
      </w:r>
      <w:r w:rsidR="00C506FF" w:rsidRPr="00D22A09">
        <w:rPr>
          <w:bCs/>
          <w:sz w:val="20"/>
          <w:szCs w:val="20"/>
        </w:rPr>
        <w:t>подтверждает своё соответствие положениям статей ч. 1 и ч. 1.1. ст.31 44-ФЗ.</w:t>
      </w:r>
    </w:p>
    <w:p w:rsidR="00496CC8" w:rsidRPr="00D22A09" w:rsidRDefault="00C506FF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b/>
          <w:bCs/>
          <w:color w:val="000000"/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 xml:space="preserve">.2. </w:t>
      </w:r>
      <w:r w:rsidR="00496CC8" w:rsidRPr="00D22A09">
        <w:rPr>
          <w:sz w:val="20"/>
          <w:szCs w:val="20"/>
        </w:rPr>
        <w:t xml:space="preserve">Транспортное средство может быть передано (принято </w:t>
      </w:r>
      <w:proofErr w:type="gramStart"/>
      <w:r w:rsidR="00496CC8" w:rsidRPr="00D22A09">
        <w:rPr>
          <w:sz w:val="20"/>
          <w:szCs w:val="20"/>
        </w:rPr>
        <w:t>от</w:t>
      </w:r>
      <w:proofErr w:type="gramEnd"/>
      <w:r w:rsidR="00496CC8" w:rsidRPr="00D22A09">
        <w:rPr>
          <w:sz w:val="20"/>
          <w:szCs w:val="20"/>
        </w:rPr>
        <w:t xml:space="preserve">) </w:t>
      </w:r>
      <w:proofErr w:type="gramStart"/>
      <w:r w:rsidR="00496CC8" w:rsidRPr="00D22A09">
        <w:rPr>
          <w:sz w:val="20"/>
          <w:szCs w:val="20"/>
        </w:rPr>
        <w:t>Исполнителю</w:t>
      </w:r>
      <w:proofErr w:type="gramEnd"/>
      <w:r w:rsidR="00496CC8" w:rsidRPr="00D22A09">
        <w:rPr>
          <w:sz w:val="20"/>
          <w:szCs w:val="20"/>
        </w:rPr>
        <w:t xml:space="preserve"> (я) для оказания услуг лицом, уполномоченным надлежащим образом - Доверенностью на совершение юридически значимых действий в отношении транспортного средства.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3</w:t>
      </w:r>
      <w:r w:rsidRPr="00D22A09">
        <w:rPr>
          <w:color w:val="000000"/>
          <w:sz w:val="20"/>
          <w:szCs w:val="20"/>
        </w:rPr>
        <w:t>. Настоящий Договор составлен в  2-х (Двух) экземплярах, идентичных по содержанию и имеющих одинаковую юридическую силу, один из которых передан Исполнителю, другой – находятся у Заказчика.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4</w:t>
      </w:r>
      <w:r w:rsidRPr="00D22A09">
        <w:rPr>
          <w:color w:val="000000"/>
          <w:sz w:val="20"/>
          <w:szCs w:val="20"/>
        </w:rPr>
        <w:t xml:space="preserve">. </w:t>
      </w:r>
      <w:r w:rsidRPr="00D22A09">
        <w:rPr>
          <w:sz w:val="20"/>
          <w:szCs w:val="20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1</w:t>
      </w:r>
      <w:r w:rsidRPr="00D22A09">
        <w:rPr>
          <w:color w:val="000000"/>
          <w:sz w:val="20"/>
          <w:szCs w:val="20"/>
        </w:rPr>
        <w:t>.</w:t>
      </w:r>
      <w:r w:rsidR="00C506FF" w:rsidRPr="00D22A09">
        <w:rPr>
          <w:color w:val="000000"/>
          <w:sz w:val="20"/>
          <w:szCs w:val="20"/>
        </w:rPr>
        <w:t>5</w:t>
      </w:r>
      <w:r w:rsidRPr="00D22A09">
        <w:rPr>
          <w:color w:val="000000"/>
          <w:sz w:val="20"/>
          <w:szCs w:val="20"/>
        </w:rPr>
        <w:t>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  <w:r w:rsidRPr="00D22A09">
        <w:rPr>
          <w:sz w:val="20"/>
          <w:szCs w:val="20"/>
        </w:rPr>
        <w:t>1</w:t>
      </w:r>
      <w:r w:rsidR="00D42DBD" w:rsidRPr="00D22A09">
        <w:rPr>
          <w:sz w:val="20"/>
          <w:szCs w:val="20"/>
        </w:rPr>
        <w:t>1</w:t>
      </w:r>
      <w:r w:rsidRPr="00D22A09">
        <w:rPr>
          <w:sz w:val="20"/>
          <w:szCs w:val="20"/>
        </w:rPr>
        <w:t>.</w:t>
      </w:r>
      <w:r w:rsidR="003A70CB" w:rsidRPr="00D22A09">
        <w:rPr>
          <w:sz w:val="20"/>
          <w:szCs w:val="20"/>
        </w:rPr>
        <w:t>6</w:t>
      </w:r>
      <w:r w:rsidRPr="00D22A09">
        <w:rPr>
          <w:sz w:val="20"/>
          <w:szCs w:val="20"/>
        </w:rPr>
        <w:t xml:space="preserve">. Во всем, что не оговорено в настоящем Договоре, Стороны руководствуются действующим законодательством Российской Федерации. </w:t>
      </w:r>
    </w:p>
    <w:p w:rsidR="00496CC8" w:rsidRPr="00D22A09" w:rsidRDefault="00496CC8" w:rsidP="004436D7">
      <w:pPr>
        <w:spacing w:line="0" w:lineRule="atLeast"/>
        <w:jc w:val="both"/>
        <w:rPr>
          <w:sz w:val="20"/>
          <w:szCs w:val="20"/>
        </w:rPr>
      </w:pPr>
    </w:p>
    <w:p w:rsidR="00496CC8" w:rsidRPr="00D22A09" w:rsidRDefault="007A001B" w:rsidP="004436D7">
      <w:pPr>
        <w:spacing w:line="0" w:lineRule="atLeast"/>
        <w:jc w:val="center"/>
        <w:rPr>
          <w:b/>
          <w:color w:val="000000"/>
          <w:sz w:val="20"/>
          <w:szCs w:val="20"/>
        </w:rPr>
      </w:pPr>
      <w:r w:rsidRPr="00D22A09">
        <w:rPr>
          <w:b/>
          <w:color w:val="000000"/>
          <w:sz w:val="20"/>
          <w:szCs w:val="20"/>
        </w:rPr>
        <w:t>1</w:t>
      </w:r>
      <w:r w:rsidR="00D42DBD" w:rsidRPr="00D22A09">
        <w:rPr>
          <w:b/>
          <w:color w:val="000000"/>
          <w:sz w:val="20"/>
          <w:szCs w:val="20"/>
        </w:rPr>
        <w:t>2</w:t>
      </w:r>
      <w:r w:rsidR="001D5DBE" w:rsidRPr="00D22A09">
        <w:rPr>
          <w:b/>
          <w:color w:val="000000"/>
          <w:sz w:val="20"/>
          <w:szCs w:val="20"/>
        </w:rPr>
        <w:t>. ПЕРЕЧЕНЬ ПРИЛОЖЕНИЙ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1</w:t>
      </w:r>
      <w:r w:rsidR="00D42DBD" w:rsidRPr="00D22A09">
        <w:rPr>
          <w:color w:val="000000"/>
          <w:sz w:val="20"/>
          <w:szCs w:val="20"/>
        </w:rPr>
        <w:t>2</w:t>
      </w:r>
      <w:r w:rsidRPr="00D22A09">
        <w:rPr>
          <w:color w:val="000000"/>
          <w:sz w:val="20"/>
          <w:szCs w:val="20"/>
        </w:rPr>
        <w:t>.1. Неотъемлемой частью настоящего Договор</w:t>
      </w:r>
      <w:r w:rsidRPr="00D22A09">
        <w:rPr>
          <w:sz w:val="20"/>
          <w:szCs w:val="20"/>
        </w:rPr>
        <w:t xml:space="preserve">а </w:t>
      </w:r>
      <w:r w:rsidRPr="00D22A09">
        <w:rPr>
          <w:color w:val="000000"/>
          <w:sz w:val="20"/>
          <w:szCs w:val="20"/>
        </w:rPr>
        <w:t>являются следующие приложения: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  <w:r w:rsidRPr="00D22A09">
        <w:rPr>
          <w:color w:val="000000"/>
          <w:sz w:val="20"/>
          <w:szCs w:val="20"/>
        </w:rPr>
        <w:t>- Спецификация (Приложение № 1).</w:t>
      </w:r>
    </w:p>
    <w:p w:rsidR="00496CC8" w:rsidRPr="00D22A09" w:rsidRDefault="00496CC8" w:rsidP="004436D7">
      <w:pPr>
        <w:widowControl w:val="0"/>
        <w:autoSpaceDE w:val="0"/>
        <w:autoSpaceDN w:val="0"/>
        <w:adjustRightInd w:val="0"/>
        <w:spacing w:line="0" w:lineRule="atLeast"/>
        <w:jc w:val="both"/>
        <w:rPr>
          <w:color w:val="000000"/>
          <w:sz w:val="20"/>
          <w:szCs w:val="20"/>
        </w:rPr>
      </w:pPr>
    </w:p>
    <w:p w:rsidR="00651A62" w:rsidRPr="000C47B4" w:rsidRDefault="00651A62" w:rsidP="00651A62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bCs/>
          <w:color w:val="000000"/>
          <w:sz w:val="20"/>
          <w:szCs w:val="20"/>
        </w:rPr>
      </w:pPr>
      <w:r w:rsidRPr="000C47B4">
        <w:rPr>
          <w:b/>
          <w:bCs/>
          <w:color w:val="000000"/>
          <w:sz w:val="20"/>
          <w:szCs w:val="20"/>
        </w:rPr>
        <w:t>13. АДРЕСА И БАНКОВСКИЕ РЕКВИЗИТЫ СТОРОН</w:t>
      </w:r>
    </w:p>
    <w:p w:rsidR="005562BD" w:rsidRDefault="005562BD" w:rsidP="005562BD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p w:rsidR="005562BD" w:rsidRDefault="005562BD" w:rsidP="005562BD">
      <w:pPr>
        <w:pStyle w:val="a3"/>
        <w:tabs>
          <w:tab w:val="left" w:pos="1260"/>
        </w:tabs>
        <w:ind w:left="1080" w:right="140"/>
        <w:contextualSpacing w:val="0"/>
        <w:rPr>
          <w:b/>
          <w:color w:val="000000" w:themeColor="text1"/>
          <w:sz w:val="20"/>
          <w:szCs w:val="20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5562BD" w:rsidTr="00F36537">
        <w:tc>
          <w:tcPr>
            <w:tcW w:w="4678" w:type="dxa"/>
          </w:tcPr>
          <w:p w:rsidR="005562BD" w:rsidRPr="001E1DEA" w:rsidRDefault="005562BD" w:rsidP="00F36537">
            <w:pPr>
              <w:jc w:val="center"/>
              <w:rPr>
                <w:b/>
                <w:bCs/>
                <w:sz w:val="20"/>
                <w:szCs w:val="20"/>
              </w:rPr>
            </w:pPr>
            <w:r w:rsidRPr="001E1DEA">
              <w:rPr>
                <w:b/>
                <w:bCs/>
                <w:sz w:val="20"/>
                <w:szCs w:val="20"/>
              </w:rPr>
              <w:t>ЗАКАЗЧИК:</w:t>
            </w:r>
          </w:p>
          <w:p w:rsidR="005562BD" w:rsidRPr="001E1DEA" w:rsidRDefault="005562BD" w:rsidP="00F36537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5562BD" w:rsidRPr="001E1DEA" w:rsidRDefault="005562BD" w:rsidP="00F36537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бюджетное учреждение</w:t>
            </w:r>
          </w:p>
          <w:p w:rsidR="005562BD" w:rsidRPr="001E1DEA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1E1DEA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b/>
                <w:sz w:val="20"/>
                <w:szCs w:val="20"/>
              </w:rPr>
              <w:t>»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Юридический адрес: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185002, Карелия,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1E1DEA">
              <w:rPr>
                <w:sz w:val="20"/>
                <w:szCs w:val="20"/>
              </w:rPr>
              <w:t>Парковая</w:t>
            </w:r>
            <w:proofErr w:type="gramEnd"/>
            <w:r w:rsidRPr="001E1DEA">
              <w:rPr>
                <w:sz w:val="20"/>
                <w:szCs w:val="20"/>
              </w:rPr>
              <w:t xml:space="preserve"> д.44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ИНН 1001122483 КПП </w:t>
            </w:r>
            <w:r w:rsidRPr="001E1DEA">
              <w:rPr>
                <w:rStyle w:val="wmi-callto"/>
                <w:sz w:val="20"/>
                <w:szCs w:val="20"/>
              </w:rPr>
              <w:t>100101001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  <w:u w:val="single"/>
              </w:rPr>
              <w:t>Плательщик:</w:t>
            </w:r>
            <w:r w:rsidRPr="001E1DEA">
              <w:rPr>
                <w:sz w:val="20"/>
                <w:szCs w:val="20"/>
              </w:rPr>
              <w:t xml:space="preserve"> Онежский филиал 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1E1DEA">
              <w:rPr>
                <w:sz w:val="20"/>
                <w:szCs w:val="20"/>
              </w:rPr>
              <w:t>Водлозерский</w:t>
            </w:r>
            <w:proofErr w:type="spellEnd"/>
            <w:r w:rsidRPr="001E1DEA">
              <w:rPr>
                <w:sz w:val="20"/>
                <w:szCs w:val="20"/>
              </w:rPr>
              <w:t>»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Почтовый адрес: 164840, </w:t>
            </w:r>
            <w:proofErr w:type="spellStart"/>
            <w:r w:rsidRPr="001E1DEA">
              <w:rPr>
                <w:sz w:val="20"/>
                <w:szCs w:val="20"/>
              </w:rPr>
              <w:t>Арх</w:t>
            </w:r>
            <w:proofErr w:type="gramStart"/>
            <w:r w:rsidR="00F12853">
              <w:rPr>
                <w:sz w:val="20"/>
                <w:szCs w:val="20"/>
              </w:rPr>
              <w:t>.</w:t>
            </w:r>
            <w:r w:rsidRPr="001E1DEA">
              <w:rPr>
                <w:sz w:val="20"/>
                <w:szCs w:val="20"/>
              </w:rPr>
              <w:t>о</w:t>
            </w:r>
            <w:proofErr w:type="gramEnd"/>
            <w:r w:rsidRPr="001E1DEA">
              <w:rPr>
                <w:sz w:val="20"/>
                <w:szCs w:val="20"/>
              </w:rPr>
              <w:t>бласть</w:t>
            </w:r>
            <w:proofErr w:type="spellEnd"/>
            <w:r w:rsidRPr="001E1DEA">
              <w:rPr>
                <w:sz w:val="20"/>
                <w:szCs w:val="20"/>
              </w:rPr>
              <w:t>,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Тел./факс +7 (81839) 7-15-06</w:t>
            </w:r>
          </w:p>
          <w:p w:rsidR="005562BD" w:rsidRPr="00FE202F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  <w:lang w:val="en-US"/>
              </w:rPr>
              <w:t>E</w:t>
            </w:r>
            <w:r w:rsidRPr="00FE202F">
              <w:rPr>
                <w:sz w:val="20"/>
                <w:szCs w:val="20"/>
                <w:lang w:val="en-US"/>
              </w:rPr>
              <w:t>-</w:t>
            </w:r>
            <w:r w:rsidRPr="001E1DEA">
              <w:rPr>
                <w:sz w:val="20"/>
                <w:szCs w:val="20"/>
                <w:lang w:val="en-US"/>
              </w:rPr>
              <w:t>mail</w:t>
            </w:r>
            <w:r w:rsidRPr="00FE202F">
              <w:rPr>
                <w:sz w:val="20"/>
                <w:szCs w:val="20"/>
                <w:lang w:val="en-US"/>
              </w:rPr>
              <w:t xml:space="preserve">: 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onega</w:t>
            </w:r>
            <w:r w:rsidRPr="00FE202F">
              <w:rPr>
                <w:rStyle w:val="mail-message-sender-email"/>
                <w:sz w:val="20"/>
                <w:szCs w:val="20"/>
                <w:lang w:val="en-US"/>
              </w:rPr>
              <w:t>@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vodlozero</w:t>
            </w:r>
            <w:r w:rsidRPr="00FE202F">
              <w:rPr>
                <w:rStyle w:val="mail-message-sender-email"/>
                <w:sz w:val="20"/>
                <w:szCs w:val="20"/>
                <w:lang w:val="en-US"/>
              </w:rPr>
              <w:t>.</w:t>
            </w:r>
            <w:r w:rsidRPr="001E1DEA">
              <w:rPr>
                <w:rStyle w:val="mail-message-sender-email"/>
                <w:sz w:val="20"/>
                <w:szCs w:val="20"/>
                <w:lang w:val="en-US"/>
              </w:rPr>
              <w:t>ru</w:t>
            </w:r>
            <w:r w:rsidRPr="00FE202F">
              <w:rPr>
                <w:sz w:val="20"/>
                <w:szCs w:val="20"/>
                <w:lang w:val="en-US"/>
              </w:rPr>
              <w:t xml:space="preserve"> </w:t>
            </w:r>
          </w:p>
          <w:p w:rsidR="005562BD" w:rsidRPr="00FE202F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1E1DEA">
              <w:rPr>
                <w:sz w:val="20"/>
                <w:szCs w:val="20"/>
              </w:rPr>
              <w:t>ИНН</w:t>
            </w:r>
            <w:r w:rsidRPr="00FE202F">
              <w:rPr>
                <w:sz w:val="20"/>
                <w:szCs w:val="20"/>
                <w:lang w:val="en-US"/>
              </w:rPr>
              <w:t xml:space="preserve"> 1001122483   </w:t>
            </w:r>
            <w:r w:rsidRPr="001E1DEA">
              <w:rPr>
                <w:sz w:val="20"/>
                <w:szCs w:val="20"/>
              </w:rPr>
              <w:t>КПП</w:t>
            </w:r>
            <w:r w:rsidRPr="00FE202F">
              <w:rPr>
                <w:sz w:val="20"/>
                <w:szCs w:val="20"/>
                <w:lang w:val="en-US"/>
              </w:rPr>
              <w:t xml:space="preserve">  290602001 </w:t>
            </w:r>
          </w:p>
          <w:p w:rsidR="005562BD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ОГРН 1021000521200    </w:t>
            </w:r>
          </w:p>
          <w:p w:rsidR="005562BD" w:rsidRPr="001E1DEA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5562BD" w:rsidRPr="001E1DEA" w:rsidRDefault="005562BD" w:rsidP="00F36537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1E1DEA">
              <w:rPr>
                <w:b/>
                <w:sz w:val="20"/>
                <w:szCs w:val="20"/>
              </w:rPr>
              <w:t>Банковские реквизиты:</w:t>
            </w:r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5562BD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1E1DEA">
              <w:rPr>
                <w:rFonts w:eastAsiaTheme="minorHAnsi"/>
                <w:sz w:val="20"/>
                <w:szCs w:val="20"/>
                <w:lang w:eastAsia="en-US"/>
              </w:rPr>
              <w:t xml:space="preserve"> 20246У48270</w:t>
            </w:r>
          </w:p>
          <w:p w:rsidR="005562BD" w:rsidRPr="00F468F3" w:rsidRDefault="005562BD" w:rsidP="00F36537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468F3">
              <w:rPr>
                <w:iCs/>
                <w:sz w:val="20"/>
                <w:szCs w:val="20"/>
              </w:rPr>
              <w:t>ОКЦ №2 СЗГУ Банка России//УФК по Архангельской области и Ненецкому автономному округу, г. Архангельск</w:t>
            </w:r>
          </w:p>
          <w:p w:rsidR="005562BD" w:rsidRPr="00F468F3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5562BD" w:rsidRPr="00F468F3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468F3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(по доверенности  № 01-23/14  от 07.10.2025 года)   </w:t>
            </w:r>
          </w:p>
          <w:p w:rsidR="005562BD" w:rsidRPr="001E1DEA" w:rsidRDefault="005562BD" w:rsidP="00F36537">
            <w:pPr>
              <w:rPr>
                <w:b/>
                <w:sz w:val="20"/>
                <w:szCs w:val="20"/>
              </w:rPr>
            </w:pPr>
          </w:p>
          <w:p w:rsidR="005562BD" w:rsidRPr="001E1DEA" w:rsidRDefault="005562BD" w:rsidP="00F36537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___________________Н.Н. </w:t>
            </w:r>
            <w:proofErr w:type="spellStart"/>
            <w:r w:rsidRPr="001E1DEA">
              <w:rPr>
                <w:sz w:val="20"/>
                <w:szCs w:val="20"/>
              </w:rPr>
              <w:t>Ермошко</w:t>
            </w:r>
            <w:proofErr w:type="spellEnd"/>
          </w:p>
          <w:p w:rsidR="005562BD" w:rsidRPr="001E1DEA" w:rsidRDefault="005562BD" w:rsidP="00F36537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5562BD" w:rsidRPr="000C41F8" w:rsidRDefault="005562BD" w:rsidP="00F36537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0C41F8">
              <w:rPr>
                <w:b/>
                <w:caps/>
                <w:sz w:val="20"/>
                <w:szCs w:val="20"/>
              </w:rPr>
              <w:t>ПОСТАВЩИК:</w:t>
            </w:r>
          </w:p>
          <w:p w:rsidR="005562BD" w:rsidRPr="000C41F8" w:rsidRDefault="005562BD" w:rsidP="00F36537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BD54E1" w:rsidRDefault="00BD54E1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5562BD" w:rsidRDefault="005562BD" w:rsidP="005562BD">
      <w:pPr>
        <w:ind w:left="5103"/>
        <w:rPr>
          <w:rFonts w:eastAsia="Calibri"/>
          <w:color w:val="000000"/>
          <w:sz w:val="20"/>
          <w:szCs w:val="20"/>
        </w:rPr>
      </w:pPr>
    </w:p>
    <w:p w:rsidR="00496CC8" w:rsidRPr="00D22A09" w:rsidRDefault="00496CC8" w:rsidP="004436D7">
      <w:pPr>
        <w:spacing w:line="0" w:lineRule="atLeast"/>
        <w:ind w:left="5103"/>
        <w:jc w:val="right"/>
        <w:rPr>
          <w:rFonts w:eastAsia="Calibri"/>
          <w:color w:val="000000"/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lastRenderedPageBreak/>
        <w:t>Приложение № 1</w:t>
      </w:r>
    </w:p>
    <w:p w:rsidR="008E3CCF" w:rsidRPr="00D22A09" w:rsidRDefault="00496CC8" w:rsidP="004436D7">
      <w:pPr>
        <w:spacing w:line="0" w:lineRule="atLeast"/>
        <w:jc w:val="right"/>
        <w:rPr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t xml:space="preserve">к Договору № </w:t>
      </w:r>
      <w:r w:rsidR="00FA47D0">
        <w:rPr>
          <w:sz w:val="20"/>
          <w:szCs w:val="20"/>
        </w:rPr>
        <w:t>__________________</w:t>
      </w:r>
      <w:r w:rsidR="008E3CCF" w:rsidRPr="00D22A09">
        <w:rPr>
          <w:sz w:val="20"/>
          <w:szCs w:val="20"/>
        </w:rPr>
        <w:t xml:space="preserve"> </w:t>
      </w:r>
    </w:p>
    <w:p w:rsidR="00496CC8" w:rsidRPr="00D22A09" w:rsidRDefault="008E3CCF" w:rsidP="004436D7">
      <w:pPr>
        <w:spacing w:line="0" w:lineRule="atLeast"/>
        <w:jc w:val="center"/>
        <w:rPr>
          <w:rFonts w:eastAsia="Calibri"/>
          <w:color w:val="000000"/>
          <w:sz w:val="20"/>
          <w:szCs w:val="20"/>
        </w:rPr>
      </w:pPr>
      <w:r w:rsidRPr="00D22A09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1C023A" w:rsidRPr="00D22A09">
        <w:rPr>
          <w:rFonts w:eastAsia="Calibri"/>
          <w:color w:val="000000"/>
          <w:sz w:val="20"/>
          <w:szCs w:val="20"/>
        </w:rPr>
        <w:t xml:space="preserve">                          </w:t>
      </w:r>
      <w:r w:rsidRPr="00D22A09">
        <w:rPr>
          <w:rFonts w:eastAsia="Calibri"/>
          <w:color w:val="000000"/>
          <w:sz w:val="20"/>
          <w:szCs w:val="20"/>
        </w:rPr>
        <w:t xml:space="preserve"> </w:t>
      </w:r>
      <w:r w:rsidR="00D1048E">
        <w:rPr>
          <w:rFonts w:eastAsia="Calibri"/>
          <w:color w:val="000000"/>
          <w:sz w:val="20"/>
          <w:szCs w:val="20"/>
        </w:rPr>
        <w:t xml:space="preserve">                      </w:t>
      </w:r>
      <w:r w:rsidR="00496CC8" w:rsidRPr="00D22A09">
        <w:rPr>
          <w:rFonts w:eastAsia="Calibri"/>
          <w:color w:val="000000"/>
          <w:sz w:val="20"/>
          <w:szCs w:val="20"/>
        </w:rPr>
        <w:t xml:space="preserve">от </w:t>
      </w:r>
      <w:r w:rsidR="00FA47D0">
        <w:rPr>
          <w:rFonts w:eastAsia="Calibri"/>
          <w:color w:val="000000"/>
          <w:sz w:val="20"/>
          <w:szCs w:val="20"/>
        </w:rPr>
        <w:t>__ июня</w:t>
      </w:r>
      <w:r w:rsidR="00642110">
        <w:rPr>
          <w:rFonts w:eastAsia="Calibri"/>
          <w:color w:val="000000"/>
          <w:sz w:val="20"/>
          <w:szCs w:val="20"/>
        </w:rPr>
        <w:t xml:space="preserve"> 2026</w:t>
      </w:r>
      <w:r w:rsidR="00496CC8" w:rsidRPr="00D22A09">
        <w:rPr>
          <w:rFonts w:eastAsia="Calibri"/>
          <w:color w:val="000000"/>
          <w:sz w:val="20"/>
          <w:szCs w:val="20"/>
        </w:rPr>
        <w:t xml:space="preserve"> г.</w:t>
      </w:r>
    </w:p>
    <w:p w:rsidR="00496CC8" w:rsidRPr="00D22A09" w:rsidRDefault="00496CC8" w:rsidP="004436D7">
      <w:pPr>
        <w:spacing w:line="0" w:lineRule="atLeast"/>
        <w:ind w:left="5103"/>
        <w:jc w:val="right"/>
        <w:rPr>
          <w:rFonts w:eastAsia="Calibri"/>
          <w:color w:val="000000"/>
          <w:sz w:val="20"/>
          <w:szCs w:val="20"/>
        </w:rPr>
      </w:pPr>
    </w:p>
    <w:p w:rsidR="00B1536E" w:rsidRPr="00D22A09" w:rsidRDefault="00B1536E" w:rsidP="004436D7">
      <w:pPr>
        <w:spacing w:line="0" w:lineRule="atLeast"/>
        <w:jc w:val="center"/>
        <w:rPr>
          <w:b/>
          <w:bCs/>
          <w:sz w:val="20"/>
          <w:szCs w:val="20"/>
        </w:rPr>
      </w:pPr>
    </w:p>
    <w:p w:rsidR="00B1536E" w:rsidRDefault="00B1536E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0"/>
          <w:szCs w:val="20"/>
        </w:rPr>
      </w:pPr>
      <w:r w:rsidRPr="00D22A09">
        <w:rPr>
          <w:b/>
          <w:sz w:val="20"/>
          <w:szCs w:val="20"/>
        </w:rPr>
        <w:t xml:space="preserve">С </w:t>
      </w:r>
      <w:proofErr w:type="gramStart"/>
      <w:r w:rsidRPr="00D22A09">
        <w:rPr>
          <w:b/>
          <w:sz w:val="20"/>
          <w:szCs w:val="20"/>
        </w:rPr>
        <w:t>П</w:t>
      </w:r>
      <w:proofErr w:type="gramEnd"/>
      <w:r w:rsidRPr="00D22A09">
        <w:rPr>
          <w:b/>
          <w:sz w:val="20"/>
          <w:szCs w:val="20"/>
        </w:rPr>
        <w:t xml:space="preserve"> Е Ц И Ф И К А Ц И Я</w:t>
      </w:r>
    </w:p>
    <w:p w:rsidR="001D123B" w:rsidRPr="00590FCD" w:rsidRDefault="00A46D39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оказание услуг по текущему </w:t>
      </w:r>
      <w:r w:rsidR="001D123B" w:rsidRPr="00590FCD">
        <w:rPr>
          <w:sz w:val="20"/>
          <w:szCs w:val="20"/>
        </w:rPr>
        <w:t>ремонт</w:t>
      </w:r>
      <w:r>
        <w:rPr>
          <w:sz w:val="20"/>
          <w:szCs w:val="20"/>
        </w:rPr>
        <w:t>у</w:t>
      </w:r>
      <w:r w:rsidR="001D123B" w:rsidRPr="00590FCD">
        <w:rPr>
          <w:sz w:val="20"/>
          <w:szCs w:val="20"/>
        </w:rPr>
        <w:t xml:space="preserve"> </w:t>
      </w:r>
      <w:r w:rsidR="00FA47D0" w:rsidRPr="00FA47D0">
        <w:rPr>
          <w:sz w:val="20"/>
          <w:szCs w:val="20"/>
        </w:rPr>
        <w:t xml:space="preserve">автотранспортного средства марки UAZ </w:t>
      </w:r>
      <w:proofErr w:type="spellStart"/>
      <w:r w:rsidR="00FA47D0" w:rsidRPr="00FA47D0">
        <w:rPr>
          <w:sz w:val="20"/>
          <w:szCs w:val="20"/>
        </w:rPr>
        <w:t>Hunter</w:t>
      </w:r>
      <w:proofErr w:type="spellEnd"/>
      <w:r w:rsidR="00FA47D0" w:rsidRPr="00FA47D0">
        <w:rPr>
          <w:sz w:val="20"/>
          <w:szCs w:val="20"/>
        </w:rPr>
        <w:t xml:space="preserve"> 2015 </w:t>
      </w:r>
      <w:proofErr w:type="spellStart"/>
      <w:r w:rsidR="00FA47D0" w:rsidRPr="00FA47D0">
        <w:rPr>
          <w:sz w:val="20"/>
          <w:szCs w:val="20"/>
        </w:rPr>
        <w:t>г.в</w:t>
      </w:r>
      <w:proofErr w:type="spellEnd"/>
      <w:r w:rsidR="00FA47D0" w:rsidRPr="00FA47D0">
        <w:rPr>
          <w:sz w:val="20"/>
          <w:szCs w:val="20"/>
        </w:rPr>
        <w:t>., государственный номер М366НЕ29</w:t>
      </w:r>
    </w:p>
    <w:p w:rsidR="001D123B" w:rsidRPr="00D22A09" w:rsidRDefault="001D123B" w:rsidP="004436D7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0"/>
          <w:szCs w:val="20"/>
        </w:rPr>
      </w:pPr>
    </w:p>
    <w:p w:rsidR="00F210BC" w:rsidRPr="00D22A09" w:rsidRDefault="00F210BC" w:rsidP="001D12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0" w:lineRule="atLeast"/>
        <w:rPr>
          <w:sz w:val="20"/>
          <w:szCs w:val="20"/>
        </w:rPr>
      </w:pPr>
      <w:r w:rsidRPr="00D22A09">
        <w:rPr>
          <w:sz w:val="20"/>
          <w:szCs w:val="20"/>
        </w:rPr>
        <w:t>Наименование работ</w:t>
      </w:r>
      <w:r w:rsidR="005F5A9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FF3F67" w:rsidRPr="00237C71" w:rsidRDefault="00FF3F67" w:rsidP="00FF3F67">
      <w:pPr>
        <w:jc w:val="both"/>
        <w:rPr>
          <w:rFonts w:ascii="Arial" w:hAnsi="Arial" w:cs="Arial"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4376"/>
        <w:gridCol w:w="1560"/>
        <w:gridCol w:w="2693"/>
      </w:tblGrid>
      <w:tr w:rsidR="00237C71" w:rsidRPr="00237C71" w:rsidTr="006A4F68">
        <w:tc>
          <w:tcPr>
            <w:tcW w:w="869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/>
                <w:bCs/>
                <w:sz w:val="20"/>
                <w:szCs w:val="20"/>
              </w:rPr>
            </w:pPr>
            <w:r w:rsidRPr="00237C7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237C7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 xml:space="preserve">Замена </w:t>
            </w:r>
            <w:proofErr w:type="spellStart"/>
            <w:r w:rsidRPr="00237C71">
              <w:rPr>
                <w:bCs/>
                <w:sz w:val="20"/>
                <w:szCs w:val="20"/>
              </w:rPr>
              <w:t>гидро</w:t>
            </w:r>
            <w:r w:rsidR="00237C71" w:rsidRPr="00237C71">
              <w:rPr>
                <w:bCs/>
                <w:sz w:val="20"/>
                <w:szCs w:val="20"/>
              </w:rPr>
              <w:t>компенсаторов</w:t>
            </w:r>
            <w:proofErr w:type="spellEnd"/>
            <w:r w:rsidR="00237C71" w:rsidRPr="00237C71">
              <w:rPr>
                <w:bCs/>
                <w:sz w:val="20"/>
                <w:szCs w:val="20"/>
              </w:rPr>
              <w:t xml:space="preserve"> двигателя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472954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прокладки поддона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ГРМ, масла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237C7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Снят</w:t>
            </w:r>
            <w:r w:rsidR="00237C71" w:rsidRPr="00237C71">
              <w:rPr>
                <w:bCs/>
                <w:sz w:val="20"/>
                <w:szCs w:val="20"/>
              </w:rPr>
              <w:t xml:space="preserve">ие и </w:t>
            </w:r>
            <w:r w:rsidRPr="00237C71">
              <w:rPr>
                <w:bCs/>
                <w:sz w:val="20"/>
                <w:szCs w:val="20"/>
              </w:rPr>
              <w:t>уст</w:t>
            </w:r>
            <w:r w:rsidR="00237C71" w:rsidRPr="00237C71">
              <w:rPr>
                <w:bCs/>
                <w:sz w:val="20"/>
                <w:szCs w:val="20"/>
              </w:rPr>
              <w:t>ановка вы</w:t>
            </w:r>
            <w:r w:rsidRPr="00237C71">
              <w:rPr>
                <w:bCs/>
                <w:sz w:val="20"/>
                <w:szCs w:val="20"/>
              </w:rPr>
              <w:t>пуск</w:t>
            </w:r>
            <w:r w:rsidR="00237C71" w:rsidRPr="00237C71">
              <w:rPr>
                <w:bCs/>
                <w:sz w:val="20"/>
                <w:szCs w:val="20"/>
              </w:rPr>
              <w:t>ного</w:t>
            </w:r>
            <w:r w:rsidRPr="00237C71">
              <w:rPr>
                <w:bCs/>
                <w:sz w:val="20"/>
                <w:szCs w:val="20"/>
              </w:rPr>
              <w:t xml:space="preserve"> коллектора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шкворней, сальников привода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ступичного подшипника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шлангов охлаждения масла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237C71" w:rsidRPr="00237C71" w:rsidTr="006A4F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4F68" w:rsidRPr="00237C71" w:rsidRDefault="006A4F68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Замена ролика генератора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8" w:rsidRPr="00237C71" w:rsidRDefault="00237C71" w:rsidP="00D90156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68" w:rsidRPr="00237C71" w:rsidRDefault="006A4F68" w:rsidP="00E15E51">
            <w:pPr>
              <w:jc w:val="both"/>
              <w:rPr>
                <w:bCs/>
                <w:sz w:val="20"/>
                <w:szCs w:val="20"/>
              </w:rPr>
            </w:pPr>
            <w:r w:rsidRPr="00237C71">
              <w:rPr>
                <w:bCs/>
                <w:sz w:val="20"/>
                <w:szCs w:val="20"/>
              </w:rPr>
              <w:t>н/</w:t>
            </w:r>
            <w:proofErr w:type="gramStart"/>
            <w:r w:rsidRPr="00237C71">
              <w:rPr>
                <w:bCs/>
                <w:sz w:val="20"/>
                <w:szCs w:val="20"/>
              </w:rPr>
              <w:t>ч</w:t>
            </w:r>
            <w:proofErr w:type="gramEnd"/>
          </w:p>
        </w:tc>
      </w:tr>
    </w:tbl>
    <w:p w:rsidR="00FF3F67" w:rsidRPr="00237C71" w:rsidRDefault="00FF3F67" w:rsidP="00FF3F67">
      <w:pPr>
        <w:jc w:val="both"/>
        <w:rPr>
          <w:rFonts w:ascii="Arial" w:hAnsi="Arial" w:cs="Arial"/>
          <w:bCs/>
        </w:rPr>
      </w:pPr>
    </w:p>
    <w:p w:rsidR="00B1536E" w:rsidRPr="00237C71" w:rsidRDefault="00B1536E" w:rsidP="004436D7">
      <w:pPr>
        <w:spacing w:line="0" w:lineRule="atLeast"/>
        <w:jc w:val="center"/>
        <w:rPr>
          <w:b/>
          <w:bCs/>
          <w:sz w:val="20"/>
          <w:szCs w:val="20"/>
        </w:rPr>
      </w:pPr>
    </w:p>
    <w:p w:rsidR="00F319CA" w:rsidRPr="00237C71" w:rsidRDefault="00B1536E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  <w:r w:rsidRPr="00237C71">
        <w:rPr>
          <w:b/>
          <w:sz w:val="20"/>
          <w:szCs w:val="20"/>
        </w:rPr>
        <w:t>Стоимость услуг составляет</w:t>
      </w:r>
      <w:r w:rsidR="00724AD4" w:rsidRPr="00237C71">
        <w:rPr>
          <w:b/>
          <w:sz w:val="20"/>
          <w:szCs w:val="20"/>
        </w:rPr>
        <w:t xml:space="preserve"> </w:t>
      </w:r>
      <w:r w:rsidR="00BD54E1">
        <w:rPr>
          <w:b/>
          <w:sz w:val="20"/>
          <w:szCs w:val="20"/>
        </w:rPr>
        <w:t>________________________</w:t>
      </w:r>
      <w:r w:rsidR="00724AD4" w:rsidRPr="00237C71">
        <w:rPr>
          <w:b/>
          <w:sz w:val="20"/>
          <w:szCs w:val="20"/>
        </w:rPr>
        <w:t>.</w:t>
      </w:r>
    </w:p>
    <w:p w:rsidR="00084327" w:rsidRPr="00237C71" w:rsidRDefault="00084327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</w:p>
    <w:p w:rsidR="00084327" w:rsidRPr="00237C71" w:rsidRDefault="00084327" w:rsidP="00E52DAA">
      <w:pPr>
        <w:spacing w:line="0" w:lineRule="atLeast"/>
        <w:ind w:firstLine="709"/>
        <w:jc w:val="both"/>
        <w:rPr>
          <w:b/>
          <w:sz w:val="20"/>
          <w:szCs w:val="20"/>
        </w:rPr>
      </w:pPr>
    </w:p>
    <w:p w:rsidR="00084327" w:rsidRPr="00D22A09" w:rsidRDefault="00084327" w:rsidP="00E52DAA">
      <w:pPr>
        <w:spacing w:line="0" w:lineRule="atLeast"/>
        <w:ind w:firstLine="709"/>
        <w:jc w:val="both"/>
        <w:rPr>
          <w:b/>
          <w:bCs/>
          <w:sz w:val="20"/>
          <w:szCs w:val="20"/>
        </w:rPr>
      </w:pPr>
    </w:p>
    <w:p w:rsidR="00084327" w:rsidRPr="000C47B4" w:rsidRDefault="00084327" w:rsidP="00084327">
      <w:pPr>
        <w:spacing w:line="0" w:lineRule="atLeast"/>
        <w:ind w:firstLine="709"/>
        <w:jc w:val="both"/>
        <w:rPr>
          <w:b/>
          <w:bCs/>
          <w:sz w:val="20"/>
          <w:szCs w:val="20"/>
        </w:rPr>
      </w:pPr>
    </w:p>
    <w:p w:rsidR="00084327" w:rsidRPr="000C47B4" w:rsidRDefault="00084327" w:rsidP="00084327">
      <w:pPr>
        <w:spacing w:line="0" w:lineRule="atLeast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084327" w:rsidRPr="000C47B4" w:rsidTr="00FA47D0">
        <w:tc>
          <w:tcPr>
            <w:tcW w:w="4928" w:type="dxa"/>
          </w:tcPr>
          <w:p w:rsidR="00084327" w:rsidRPr="000C47B4" w:rsidRDefault="00084327" w:rsidP="00F3164E">
            <w:pPr>
              <w:spacing w:line="0" w:lineRule="atLeast"/>
              <w:jc w:val="center"/>
              <w:rPr>
                <w:bCs/>
                <w:sz w:val="20"/>
                <w:szCs w:val="20"/>
              </w:rPr>
            </w:pPr>
            <w:r w:rsidRPr="000C47B4">
              <w:rPr>
                <w:bCs/>
                <w:sz w:val="20"/>
                <w:szCs w:val="20"/>
              </w:rPr>
              <w:t>Заказчик:</w:t>
            </w:r>
          </w:p>
          <w:p w:rsidR="00084327" w:rsidRPr="000C47B4" w:rsidRDefault="00084327" w:rsidP="00F316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47B4">
              <w:rPr>
                <w:sz w:val="20"/>
                <w:szCs w:val="20"/>
              </w:rPr>
              <w:t>Федеральное государственное бюджетное учреждение «Национальный парк «</w:t>
            </w:r>
            <w:proofErr w:type="spellStart"/>
            <w:r w:rsidRPr="000C47B4">
              <w:rPr>
                <w:sz w:val="20"/>
                <w:szCs w:val="20"/>
              </w:rPr>
              <w:t>Водлозерский</w:t>
            </w:r>
            <w:proofErr w:type="spellEnd"/>
            <w:r w:rsidRPr="000C47B4">
              <w:rPr>
                <w:sz w:val="20"/>
                <w:szCs w:val="20"/>
              </w:rPr>
              <w:t>»</w:t>
            </w:r>
          </w:p>
        </w:tc>
        <w:tc>
          <w:tcPr>
            <w:tcW w:w="4642" w:type="dxa"/>
          </w:tcPr>
          <w:p w:rsidR="00084327" w:rsidRPr="000C47B4" w:rsidRDefault="00084327" w:rsidP="00F3164E">
            <w:pPr>
              <w:spacing w:line="0" w:lineRule="atLeast"/>
              <w:jc w:val="center"/>
              <w:rPr>
                <w:caps/>
                <w:sz w:val="20"/>
                <w:szCs w:val="20"/>
              </w:rPr>
            </w:pPr>
            <w:r w:rsidRPr="000C47B4">
              <w:rPr>
                <w:sz w:val="20"/>
                <w:szCs w:val="20"/>
              </w:rPr>
              <w:t>Исполнитель</w:t>
            </w:r>
            <w:r w:rsidRPr="000C47B4">
              <w:rPr>
                <w:caps/>
                <w:sz w:val="20"/>
                <w:szCs w:val="20"/>
              </w:rPr>
              <w:t>:</w:t>
            </w:r>
          </w:p>
          <w:p w:rsidR="00084327" w:rsidRPr="000C47B4" w:rsidRDefault="00084327" w:rsidP="007A213D">
            <w:pPr>
              <w:spacing w:line="0" w:lineRule="atLeast"/>
              <w:ind w:right="-39"/>
              <w:jc w:val="center"/>
              <w:rPr>
                <w:sz w:val="20"/>
                <w:szCs w:val="20"/>
              </w:rPr>
            </w:pPr>
          </w:p>
        </w:tc>
      </w:tr>
      <w:tr w:rsidR="00084327" w:rsidRPr="000C47B4" w:rsidTr="00FA47D0">
        <w:tc>
          <w:tcPr>
            <w:tcW w:w="4928" w:type="dxa"/>
            <w:hideMark/>
          </w:tcPr>
          <w:p w:rsidR="001D123B" w:rsidRDefault="001D123B" w:rsidP="001D123B">
            <w:pPr>
              <w:rPr>
                <w:sz w:val="20"/>
                <w:szCs w:val="20"/>
              </w:rPr>
            </w:pP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(по доверенности  № 01-23/</w:t>
            </w:r>
            <w:r w:rsidR="00FA47D0">
              <w:rPr>
                <w:sz w:val="20"/>
                <w:szCs w:val="20"/>
              </w:rPr>
              <w:t>2</w:t>
            </w:r>
            <w:r w:rsidRPr="001E1DEA">
              <w:rPr>
                <w:sz w:val="20"/>
                <w:szCs w:val="20"/>
              </w:rPr>
              <w:t xml:space="preserve">  от </w:t>
            </w:r>
            <w:r w:rsidR="00FA47D0">
              <w:rPr>
                <w:sz w:val="20"/>
                <w:szCs w:val="20"/>
              </w:rPr>
              <w:t>12</w:t>
            </w:r>
            <w:r w:rsidRPr="001E1DEA">
              <w:rPr>
                <w:sz w:val="20"/>
                <w:szCs w:val="20"/>
              </w:rPr>
              <w:t>.</w:t>
            </w:r>
            <w:r w:rsidR="00FA47D0">
              <w:rPr>
                <w:sz w:val="20"/>
                <w:szCs w:val="20"/>
              </w:rPr>
              <w:t>01</w:t>
            </w:r>
            <w:r w:rsidRPr="001E1DEA">
              <w:rPr>
                <w:sz w:val="20"/>
                <w:szCs w:val="20"/>
              </w:rPr>
              <w:t>.202</w:t>
            </w:r>
            <w:r w:rsidR="00FA47D0">
              <w:rPr>
                <w:sz w:val="20"/>
                <w:szCs w:val="20"/>
              </w:rPr>
              <w:t>6</w:t>
            </w:r>
            <w:r w:rsidRPr="001E1DEA">
              <w:rPr>
                <w:sz w:val="20"/>
                <w:szCs w:val="20"/>
              </w:rPr>
              <w:t xml:space="preserve"> года)   </w:t>
            </w:r>
          </w:p>
          <w:p w:rsidR="001D123B" w:rsidRPr="001E1DEA" w:rsidRDefault="001D123B" w:rsidP="001D123B">
            <w:pPr>
              <w:rPr>
                <w:b/>
                <w:sz w:val="20"/>
                <w:szCs w:val="20"/>
              </w:rPr>
            </w:pPr>
          </w:p>
          <w:p w:rsidR="001D123B" w:rsidRPr="001E1DEA" w:rsidRDefault="001D123B" w:rsidP="001D123B">
            <w:pPr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 xml:space="preserve">___________________Н.Н. </w:t>
            </w:r>
            <w:proofErr w:type="spellStart"/>
            <w:r w:rsidRPr="001E1DEA">
              <w:rPr>
                <w:sz w:val="20"/>
                <w:szCs w:val="20"/>
              </w:rPr>
              <w:t>Ермошко</w:t>
            </w:r>
            <w:proofErr w:type="spellEnd"/>
          </w:p>
          <w:p w:rsidR="00084327" w:rsidRPr="000C47B4" w:rsidRDefault="001D123B" w:rsidP="001D123B">
            <w:pPr>
              <w:spacing w:line="0" w:lineRule="atLeast"/>
              <w:rPr>
                <w:sz w:val="20"/>
                <w:szCs w:val="20"/>
              </w:rPr>
            </w:pPr>
            <w:r w:rsidRPr="001E1DEA">
              <w:rPr>
                <w:sz w:val="20"/>
                <w:szCs w:val="20"/>
              </w:rPr>
              <w:t>М.П.</w:t>
            </w:r>
          </w:p>
        </w:tc>
        <w:tc>
          <w:tcPr>
            <w:tcW w:w="4642" w:type="dxa"/>
            <w:hideMark/>
          </w:tcPr>
          <w:p w:rsidR="00084327" w:rsidRPr="000C47B4" w:rsidRDefault="00084327" w:rsidP="00F3164E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</w:p>
          <w:p w:rsidR="00E52DAB" w:rsidRDefault="00E52DAB" w:rsidP="0025658F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</w:p>
          <w:p w:rsidR="00084327" w:rsidRPr="0076407D" w:rsidRDefault="00084327" w:rsidP="0025658F">
            <w:pPr>
              <w:spacing w:line="0" w:lineRule="atLeast"/>
              <w:rPr>
                <w:bCs/>
                <w:spacing w:val="-9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84327" w:rsidRPr="000C47B4" w:rsidRDefault="00084327" w:rsidP="00084327">
      <w:pPr>
        <w:rPr>
          <w:sz w:val="20"/>
          <w:szCs w:val="20"/>
        </w:rPr>
      </w:pPr>
    </w:p>
    <w:p w:rsidR="00DF5B58" w:rsidRPr="00D22A09" w:rsidRDefault="00DF5B58" w:rsidP="00084327">
      <w:pPr>
        <w:spacing w:line="0" w:lineRule="atLeast"/>
        <w:jc w:val="center"/>
        <w:rPr>
          <w:sz w:val="20"/>
          <w:szCs w:val="20"/>
        </w:rPr>
      </w:pPr>
    </w:p>
    <w:sectPr w:rsidR="00DF5B58" w:rsidRPr="00D22A09" w:rsidSect="00D22A09">
      <w:headerReference w:type="default" r:id="rId10"/>
      <w:footerReference w:type="first" r:id="rId11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AA" w:rsidRDefault="001926AA">
      <w:r>
        <w:separator/>
      </w:r>
    </w:p>
  </w:endnote>
  <w:endnote w:type="continuationSeparator" w:id="0">
    <w:p w:rsidR="001926AA" w:rsidRDefault="0019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3623"/>
    </w:sdtPr>
    <w:sdtEndPr/>
    <w:sdtContent>
      <w:p w:rsidR="00F05F4B" w:rsidRDefault="00F05F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4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F4B" w:rsidRDefault="00F05F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AA" w:rsidRDefault="001926AA">
      <w:r>
        <w:separator/>
      </w:r>
    </w:p>
  </w:footnote>
  <w:footnote w:type="continuationSeparator" w:id="0">
    <w:p w:rsidR="001926AA" w:rsidRDefault="0019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4B" w:rsidRDefault="00F05F4B" w:rsidP="00BA7FD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D54E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70D9"/>
    <w:multiLevelType w:val="hybridMultilevel"/>
    <w:tmpl w:val="33B2B576"/>
    <w:lvl w:ilvl="0" w:tplc="FD1CC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7D1DB5"/>
    <w:multiLevelType w:val="multilevel"/>
    <w:tmpl w:val="85C0A3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34" w:hanging="117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83" w:hanging="1176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32" w:hanging="1176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176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2">
    <w:nsid w:val="4B0A725D"/>
    <w:multiLevelType w:val="hybridMultilevel"/>
    <w:tmpl w:val="9A38D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8"/>
    <w:rsid w:val="00003F27"/>
    <w:rsid w:val="00006387"/>
    <w:rsid w:val="00006DFD"/>
    <w:rsid w:val="000312AC"/>
    <w:rsid w:val="00044812"/>
    <w:rsid w:val="000618BB"/>
    <w:rsid w:val="00061A0C"/>
    <w:rsid w:val="00073C53"/>
    <w:rsid w:val="00076EC4"/>
    <w:rsid w:val="00084327"/>
    <w:rsid w:val="000874BC"/>
    <w:rsid w:val="00094DD0"/>
    <w:rsid w:val="000A728C"/>
    <w:rsid w:val="000B47F3"/>
    <w:rsid w:val="000D6944"/>
    <w:rsid w:val="000D7B20"/>
    <w:rsid w:val="000E5D42"/>
    <w:rsid w:val="00104AE7"/>
    <w:rsid w:val="00114415"/>
    <w:rsid w:val="00141C4D"/>
    <w:rsid w:val="00161AD8"/>
    <w:rsid w:val="00166EF3"/>
    <w:rsid w:val="00166F1B"/>
    <w:rsid w:val="001926AA"/>
    <w:rsid w:val="001B1146"/>
    <w:rsid w:val="001B1C90"/>
    <w:rsid w:val="001C023A"/>
    <w:rsid w:val="001C6C4D"/>
    <w:rsid w:val="001D123B"/>
    <w:rsid w:val="001D3330"/>
    <w:rsid w:val="001D5DBE"/>
    <w:rsid w:val="001E13F9"/>
    <w:rsid w:val="001F3496"/>
    <w:rsid w:val="0021096E"/>
    <w:rsid w:val="002262B3"/>
    <w:rsid w:val="00237C71"/>
    <w:rsid w:val="0025658F"/>
    <w:rsid w:val="00261E81"/>
    <w:rsid w:val="00271A60"/>
    <w:rsid w:val="002A0A0C"/>
    <w:rsid w:val="002C3832"/>
    <w:rsid w:val="002D38E9"/>
    <w:rsid w:val="00313761"/>
    <w:rsid w:val="00334774"/>
    <w:rsid w:val="00343889"/>
    <w:rsid w:val="0035293E"/>
    <w:rsid w:val="003805C8"/>
    <w:rsid w:val="00392471"/>
    <w:rsid w:val="00394435"/>
    <w:rsid w:val="003A70CB"/>
    <w:rsid w:val="003A7FCE"/>
    <w:rsid w:val="003C0CC1"/>
    <w:rsid w:val="003C15E8"/>
    <w:rsid w:val="003C3A48"/>
    <w:rsid w:val="003C5790"/>
    <w:rsid w:val="00405815"/>
    <w:rsid w:val="004325A1"/>
    <w:rsid w:val="004436D7"/>
    <w:rsid w:val="0046681B"/>
    <w:rsid w:val="00472954"/>
    <w:rsid w:val="004773CC"/>
    <w:rsid w:val="004801E2"/>
    <w:rsid w:val="00493C4F"/>
    <w:rsid w:val="00496CC8"/>
    <w:rsid w:val="004C17BA"/>
    <w:rsid w:val="004E1CAF"/>
    <w:rsid w:val="005018E7"/>
    <w:rsid w:val="005139E1"/>
    <w:rsid w:val="005234FC"/>
    <w:rsid w:val="00533868"/>
    <w:rsid w:val="005532DF"/>
    <w:rsid w:val="005562BD"/>
    <w:rsid w:val="005573FF"/>
    <w:rsid w:val="00561529"/>
    <w:rsid w:val="005663D0"/>
    <w:rsid w:val="0056643A"/>
    <w:rsid w:val="00590FCD"/>
    <w:rsid w:val="00596851"/>
    <w:rsid w:val="005B5B97"/>
    <w:rsid w:val="005E12FF"/>
    <w:rsid w:val="005F5A9A"/>
    <w:rsid w:val="006047E0"/>
    <w:rsid w:val="0062302F"/>
    <w:rsid w:val="0063373E"/>
    <w:rsid w:val="006370B7"/>
    <w:rsid w:val="00642110"/>
    <w:rsid w:val="00651A62"/>
    <w:rsid w:val="006A4F68"/>
    <w:rsid w:val="006C46C6"/>
    <w:rsid w:val="006F1E18"/>
    <w:rsid w:val="006F703A"/>
    <w:rsid w:val="00700E3C"/>
    <w:rsid w:val="00706869"/>
    <w:rsid w:val="00706E19"/>
    <w:rsid w:val="007209F7"/>
    <w:rsid w:val="00724AD4"/>
    <w:rsid w:val="0073740C"/>
    <w:rsid w:val="00747ECA"/>
    <w:rsid w:val="00760839"/>
    <w:rsid w:val="00780AF3"/>
    <w:rsid w:val="007A001B"/>
    <w:rsid w:val="007A213D"/>
    <w:rsid w:val="007A339B"/>
    <w:rsid w:val="007A6A53"/>
    <w:rsid w:val="007B34F1"/>
    <w:rsid w:val="007C3B21"/>
    <w:rsid w:val="007D5BE3"/>
    <w:rsid w:val="0081115D"/>
    <w:rsid w:val="00813B24"/>
    <w:rsid w:val="00814D75"/>
    <w:rsid w:val="00850724"/>
    <w:rsid w:val="0086315F"/>
    <w:rsid w:val="008671EE"/>
    <w:rsid w:val="00876A14"/>
    <w:rsid w:val="0087739A"/>
    <w:rsid w:val="008901C0"/>
    <w:rsid w:val="008971F2"/>
    <w:rsid w:val="008A00A8"/>
    <w:rsid w:val="008A01ED"/>
    <w:rsid w:val="008B1432"/>
    <w:rsid w:val="008B6E19"/>
    <w:rsid w:val="008E3CCF"/>
    <w:rsid w:val="00920AA3"/>
    <w:rsid w:val="00936251"/>
    <w:rsid w:val="00992C9A"/>
    <w:rsid w:val="009C4F30"/>
    <w:rsid w:val="009E762F"/>
    <w:rsid w:val="00A276A3"/>
    <w:rsid w:val="00A32F4D"/>
    <w:rsid w:val="00A46D39"/>
    <w:rsid w:val="00A818C9"/>
    <w:rsid w:val="00A87E1B"/>
    <w:rsid w:val="00A9099A"/>
    <w:rsid w:val="00A94708"/>
    <w:rsid w:val="00AA62A9"/>
    <w:rsid w:val="00AA665E"/>
    <w:rsid w:val="00AD383B"/>
    <w:rsid w:val="00AF7C09"/>
    <w:rsid w:val="00B1536E"/>
    <w:rsid w:val="00B206A1"/>
    <w:rsid w:val="00B22909"/>
    <w:rsid w:val="00B3197B"/>
    <w:rsid w:val="00B36A22"/>
    <w:rsid w:val="00B401E5"/>
    <w:rsid w:val="00B5286D"/>
    <w:rsid w:val="00B65F29"/>
    <w:rsid w:val="00B87885"/>
    <w:rsid w:val="00BA52FE"/>
    <w:rsid w:val="00BA7FDA"/>
    <w:rsid w:val="00BD1F1A"/>
    <w:rsid w:val="00BD54E1"/>
    <w:rsid w:val="00BE1330"/>
    <w:rsid w:val="00C01B0E"/>
    <w:rsid w:val="00C039EB"/>
    <w:rsid w:val="00C10D5F"/>
    <w:rsid w:val="00C11938"/>
    <w:rsid w:val="00C1220C"/>
    <w:rsid w:val="00C12DA1"/>
    <w:rsid w:val="00C25208"/>
    <w:rsid w:val="00C374FA"/>
    <w:rsid w:val="00C506FF"/>
    <w:rsid w:val="00C80D8A"/>
    <w:rsid w:val="00C9693C"/>
    <w:rsid w:val="00CA468E"/>
    <w:rsid w:val="00CB1B70"/>
    <w:rsid w:val="00CD278A"/>
    <w:rsid w:val="00CE35A1"/>
    <w:rsid w:val="00CF1887"/>
    <w:rsid w:val="00D01159"/>
    <w:rsid w:val="00D1048E"/>
    <w:rsid w:val="00D11C3E"/>
    <w:rsid w:val="00D136AE"/>
    <w:rsid w:val="00D22A09"/>
    <w:rsid w:val="00D42DBD"/>
    <w:rsid w:val="00D52934"/>
    <w:rsid w:val="00D627C5"/>
    <w:rsid w:val="00D62E90"/>
    <w:rsid w:val="00DA7DF4"/>
    <w:rsid w:val="00DE7B11"/>
    <w:rsid w:val="00DF5B58"/>
    <w:rsid w:val="00DF5C6C"/>
    <w:rsid w:val="00E042EF"/>
    <w:rsid w:val="00E1586E"/>
    <w:rsid w:val="00E34A0E"/>
    <w:rsid w:val="00E52DAA"/>
    <w:rsid w:val="00E52DAB"/>
    <w:rsid w:val="00E52E43"/>
    <w:rsid w:val="00E5785D"/>
    <w:rsid w:val="00E727F0"/>
    <w:rsid w:val="00E83579"/>
    <w:rsid w:val="00E86FAF"/>
    <w:rsid w:val="00E9042C"/>
    <w:rsid w:val="00EA0D90"/>
    <w:rsid w:val="00ED381F"/>
    <w:rsid w:val="00EE610F"/>
    <w:rsid w:val="00F05F4B"/>
    <w:rsid w:val="00F12853"/>
    <w:rsid w:val="00F210BC"/>
    <w:rsid w:val="00F319CA"/>
    <w:rsid w:val="00F36F85"/>
    <w:rsid w:val="00F71636"/>
    <w:rsid w:val="00F832AE"/>
    <w:rsid w:val="00F8549C"/>
    <w:rsid w:val="00FA47D0"/>
    <w:rsid w:val="00FC3987"/>
    <w:rsid w:val="00FE202F"/>
    <w:rsid w:val="00FE5847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96CC8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96CC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96CC8"/>
    <w:pPr>
      <w:ind w:left="720"/>
      <w:contextualSpacing/>
    </w:pPr>
  </w:style>
  <w:style w:type="paragraph" w:styleId="a4">
    <w:name w:val="Body Text"/>
    <w:basedOn w:val="a"/>
    <w:link w:val="11"/>
    <w:rsid w:val="00496CC8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Знак1"/>
    <w:basedOn w:val="a"/>
    <w:link w:val="a7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"/>
    <w:basedOn w:val="a0"/>
    <w:link w:val="a6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6CC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96C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96CC8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96CC8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11">
    <w:name w:val="Основной текст Знак1"/>
    <w:link w:val="a4"/>
    <w:rsid w:val="0049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6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CC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3A70C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5562BD"/>
  </w:style>
  <w:style w:type="character" w:customStyle="1" w:styleId="mail-message-sender-email">
    <w:name w:val="mail-message-sender-email"/>
    <w:basedOn w:val="a0"/>
    <w:rsid w:val="00556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C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96CC8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C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96CC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96CC8"/>
    <w:pPr>
      <w:ind w:left="720"/>
      <w:contextualSpacing/>
    </w:pPr>
  </w:style>
  <w:style w:type="paragraph" w:styleId="a4">
    <w:name w:val="Body Text"/>
    <w:basedOn w:val="a"/>
    <w:link w:val="11"/>
    <w:rsid w:val="00496CC8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aliases w:val="Знак1"/>
    <w:basedOn w:val="a"/>
    <w:link w:val="a7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1 Знак"/>
    <w:basedOn w:val="a0"/>
    <w:link w:val="a6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96C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6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6CC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96C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96CC8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96CC8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11">
    <w:name w:val="Основной текст Знак1"/>
    <w:link w:val="a4"/>
    <w:rsid w:val="00496C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6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CC8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3A70C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5562BD"/>
  </w:style>
  <w:style w:type="character" w:customStyle="1" w:styleId="mail-message-sender-email">
    <w:name w:val="mail-message-sender-email"/>
    <w:basedOn w:val="a0"/>
    <w:rsid w:val="0055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B51B02DF07201E6443BD4B94E0747BF7295246E64B303443CCC556CD357B03EDB8B3C143946549nFP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D508-58FB-4B9A-B6BF-65E72C3E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HejkkinenIM</dc:creator>
  <cp:lastModifiedBy>Аникенова Елена Александровна</cp:lastModifiedBy>
  <cp:revision>3</cp:revision>
  <cp:lastPrinted>2025-11-07T07:50:00Z</cp:lastPrinted>
  <dcterms:created xsi:type="dcterms:W3CDTF">2026-06-03T08:36:00Z</dcterms:created>
  <dcterms:modified xsi:type="dcterms:W3CDTF">2026-06-03T08:39:00Z</dcterms:modified>
</cp:coreProperties>
</file>