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F9C" w:rsidRPr="00EC6EC6" w:rsidRDefault="00BF7E21" w:rsidP="0084293A">
      <w:pPr>
        <w:pStyle w:val="10"/>
        <w:rPr>
          <w:sz w:val="28"/>
          <w:szCs w:val="28"/>
        </w:rPr>
      </w:pPr>
      <w:r w:rsidRPr="00EC6EC6">
        <w:rPr>
          <w:sz w:val="28"/>
          <w:szCs w:val="28"/>
        </w:rPr>
        <w:t xml:space="preserve">Договор поставки </w:t>
      </w:r>
      <w:r w:rsidR="009B43FD">
        <w:rPr>
          <w:sz w:val="28"/>
          <w:szCs w:val="28"/>
        </w:rPr>
        <w:t xml:space="preserve">знаков почтовой оплаты </w:t>
      </w:r>
      <w:bookmarkStart w:id="0" w:name="_GoBack"/>
      <w:bookmarkEnd w:id="0"/>
      <w:r w:rsidR="009B3EB7">
        <w:rPr>
          <w:sz w:val="28"/>
          <w:szCs w:val="28"/>
        </w:rPr>
        <w:t xml:space="preserve"> </w:t>
      </w:r>
    </w:p>
    <w:p w:rsidR="0017355B" w:rsidRPr="0017355B" w:rsidRDefault="0017355B" w:rsidP="0017355B"/>
    <w:p w:rsidR="003C7F9C" w:rsidRDefault="003C7F9C">
      <w:pPr>
        <w:spacing w:after="0" w:line="240" w:lineRule="auto"/>
        <w:ind w:firstLine="349"/>
        <w:jc w:val="center"/>
        <w:rPr>
          <w:rFonts w:ascii="Times New Roman" w:hAnsi="Times New Roman"/>
          <w:sz w:val="28"/>
        </w:rPr>
      </w:pPr>
    </w:p>
    <w:tbl>
      <w:tblPr>
        <w:tblW w:w="0" w:type="auto"/>
        <w:tblInd w:w="108" w:type="dxa"/>
        <w:tblLook w:val="04A0" w:firstRow="1" w:lastRow="0" w:firstColumn="1" w:lastColumn="0" w:noHBand="0" w:noVBand="1"/>
      </w:tblPr>
      <w:tblGrid>
        <w:gridCol w:w="4428"/>
        <w:gridCol w:w="5495"/>
      </w:tblGrid>
      <w:tr w:rsidR="003C7F9C">
        <w:tc>
          <w:tcPr>
            <w:tcW w:w="4428" w:type="dxa"/>
          </w:tcPr>
          <w:p w:rsidR="003C7F9C" w:rsidRDefault="00BF7E21">
            <w:pPr>
              <w:spacing w:after="0" w:line="240" w:lineRule="auto"/>
              <w:ind w:firstLine="349"/>
              <w:rPr>
                <w:rFonts w:ascii="Times New Roman" w:hAnsi="Times New Roman"/>
                <w:sz w:val="28"/>
              </w:rPr>
            </w:pPr>
            <w:r>
              <w:rPr>
                <w:rFonts w:ascii="Times New Roman" w:hAnsi="Times New Roman"/>
                <w:sz w:val="28"/>
              </w:rPr>
              <w:t>г. Магадан</w:t>
            </w:r>
          </w:p>
        </w:tc>
        <w:tc>
          <w:tcPr>
            <w:tcW w:w="5495" w:type="dxa"/>
          </w:tcPr>
          <w:p w:rsidR="003C7F9C" w:rsidRDefault="00BF7E21" w:rsidP="004C370D">
            <w:pPr>
              <w:spacing w:after="0" w:line="240" w:lineRule="auto"/>
              <w:ind w:firstLine="349"/>
              <w:jc w:val="center"/>
              <w:rPr>
                <w:rFonts w:ascii="Times New Roman" w:hAnsi="Times New Roman"/>
                <w:sz w:val="28"/>
              </w:rPr>
            </w:pPr>
            <w:r>
              <w:rPr>
                <w:rFonts w:ascii="Times New Roman" w:hAnsi="Times New Roman"/>
                <w:sz w:val="28"/>
              </w:rPr>
              <w:t xml:space="preserve">             «___» __________ 202</w:t>
            </w:r>
            <w:r w:rsidR="004C370D">
              <w:rPr>
                <w:rFonts w:ascii="Times New Roman" w:hAnsi="Times New Roman"/>
                <w:sz w:val="28"/>
              </w:rPr>
              <w:t>6</w:t>
            </w:r>
            <w:r>
              <w:rPr>
                <w:rFonts w:ascii="Times New Roman" w:hAnsi="Times New Roman"/>
                <w:sz w:val="28"/>
              </w:rPr>
              <w:t xml:space="preserve"> г.</w:t>
            </w:r>
          </w:p>
        </w:tc>
      </w:tr>
      <w:tr w:rsidR="003C7F9C">
        <w:tc>
          <w:tcPr>
            <w:tcW w:w="4428" w:type="dxa"/>
          </w:tcPr>
          <w:p w:rsidR="003C7F9C" w:rsidRDefault="003C7F9C">
            <w:pPr>
              <w:spacing w:after="0" w:line="240" w:lineRule="auto"/>
              <w:ind w:firstLine="349"/>
              <w:rPr>
                <w:rFonts w:ascii="Times New Roman" w:hAnsi="Times New Roman"/>
                <w:b/>
                <w:sz w:val="28"/>
              </w:rPr>
            </w:pPr>
          </w:p>
        </w:tc>
        <w:tc>
          <w:tcPr>
            <w:tcW w:w="5495" w:type="dxa"/>
          </w:tcPr>
          <w:p w:rsidR="003C7F9C" w:rsidRDefault="003C7F9C">
            <w:pPr>
              <w:spacing w:after="0" w:line="240" w:lineRule="auto"/>
              <w:ind w:firstLine="349"/>
              <w:jc w:val="center"/>
              <w:rPr>
                <w:rFonts w:ascii="Times New Roman" w:hAnsi="Times New Roman"/>
                <w:b/>
                <w:sz w:val="28"/>
              </w:rPr>
            </w:pPr>
          </w:p>
        </w:tc>
      </w:tr>
    </w:tbl>
    <w:p w:rsidR="00DA5478" w:rsidRDefault="00DA5478" w:rsidP="00DA5478">
      <w:pPr>
        <w:spacing w:after="0" w:line="240" w:lineRule="auto"/>
        <w:ind w:firstLine="349"/>
        <w:jc w:val="both"/>
        <w:rPr>
          <w:rFonts w:ascii="Times New Roman" w:hAnsi="Times New Roman"/>
          <w:sz w:val="28"/>
        </w:rPr>
      </w:pPr>
      <w:proofErr w:type="gramStart"/>
      <w:r>
        <w:rPr>
          <w:rFonts w:ascii="Times New Roman" w:hAnsi="Times New Roman"/>
          <w:sz w:val="28"/>
        </w:rPr>
        <w:t>Северо - Восточное управление Федеральной службы по экологическому технологическому и атомному надзору (Северо-восточное управление</w:t>
      </w:r>
      <w:proofErr w:type="gramEnd"/>
      <w:r>
        <w:rPr>
          <w:rFonts w:ascii="Times New Roman" w:hAnsi="Times New Roman"/>
          <w:sz w:val="28"/>
        </w:rPr>
        <w:t xml:space="preserve"> </w:t>
      </w:r>
      <w:proofErr w:type="gramStart"/>
      <w:r>
        <w:rPr>
          <w:rFonts w:ascii="Times New Roman" w:hAnsi="Times New Roman"/>
          <w:sz w:val="28"/>
        </w:rPr>
        <w:t xml:space="preserve">«Ростехнадзора»), (далее  – Покупатель), в лице руководителя Григорьева Эдуарда Николаевича, действующего на основании Положения о Северо-Восточном управлении Ростехнадзора утвержденного приказом Федеральной службы по экологическому, технологическому и атомному надзору от </w:t>
      </w:r>
      <w:r w:rsidR="0017355B">
        <w:rPr>
          <w:rFonts w:ascii="Times New Roman" w:hAnsi="Times New Roman"/>
          <w:sz w:val="28"/>
        </w:rPr>
        <w:t>02.09.2022 № 294</w:t>
      </w:r>
      <w:r>
        <w:rPr>
          <w:rFonts w:ascii="Times New Roman" w:hAnsi="Times New Roman"/>
          <w:sz w:val="28"/>
        </w:rPr>
        <w:t xml:space="preserve"> с одной стороны и_______________________________________________________, именуемое в дальнейшем «Поставщик», в лице ______________________, действующего на основании Устава, с одной стороны, совместно именуемые Стороны, заключили настоящий Договор (далее Договор) о нижеследующем:</w:t>
      </w:r>
      <w:proofErr w:type="gramEnd"/>
    </w:p>
    <w:p w:rsidR="003C7F9C" w:rsidRDefault="003C7F9C">
      <w:pPr>
        <w:spacing w:after="0" w:line="240" w:lineRule="auto"/>
        <w:ind w:right="-142" w:firstLine="349"/>
        <w:rPr>
          <w:rFonts w:ascii="Times New Roman" w:hAnsi="Times New Roman"/>
          <w:b/>
          <w:sz w:val="28"/>
        </w:rPr>
      </w:pPr>
    </w:p>
    <w:p w:rsidR="003C7F9C" w:rsidRDefault="00BF7E21">
      <w:pPr>
        <w:spacing w:after="0" w:line="240" w:lineRule="auto"/>
        <w:ind w:right="-142" w:firstLine="349"/>
        <w:jc w:val="center"/>
        <w:rPr>
          <w:rFonts w:ascii="Times New Roman" w:hAnsi="Times New Roman"/>
          <w:b/>
          <w:sz w:val="28"/>
        </w:rPr>
      </w:pPr>
      <w:r>
        <w:rPr>
          <w:rFonts w:ascii="Times New Roman" w:hAnsi="Times New Roman"/>
          <w:b/>
          <w:sz w:val="28"/>
        </w:rPr>
        <w:t>1. ПРЕДМЕТ ДОГОВОРА</w:t>
      </w:r>
    </w:p>
    <w:p w:rsidR="003C7F9C" w:rsidRDefault="003C7F9C">
      <w:pPr>
        <w:spacing w:after="0" w:line="240" w:lineRule="auto"/>
        <w:ind w:right="-142" w:firstLine="349"/>
        <w:jc w:val="both"/>
        <w:rPr>
          <w:rFonts w:ascii="Times New Roman" w:hAnsi="Times New Roman"/>
          <w:b/>
          <w:sz w:val="28"/>
        </w:rPr>
      </w:pPr>
    </w:p>
    <w:p w:rsidR="003C7F9C" w:rsidRDefault="00BF7E21">
      <w:pPr>
        <w:spacing w:after="0" w:line="240" w:lineRule="auto"/>
        <w:ind w:right="-142" w:firstLine="349"/>
        <w:jc w:val="both"/>
        <w:rPr>
          <w:rFonts w:ascii="Times New Roman" w:hAnsi="Times New Roman"/>
          <w:sz w:val="28"/>
        </w:rPr>
      </w:pPr>
      <w:r>
        <w:rPr>
          <w:rFonts w:ascii="Times New Roman" w:hAnsi="Times New Roman"/>
          <w:sz w:val="28"/>
        </w:rPr>
        <w:t xml:space="preserve">Поставщик обязуется поставить </w:t>
      </w:r>
      <w:r w:rsidR="009B43FD">
        <w:rPr>
          <w:rFonts w:ascii="Times New Roman" w:hAnsi="Times New Roman"/>
          <w:sz w:val="28"/>
        </w:rPr>
        <w:t xml:space="preserve">Марки и конверты </w:t>
      </w:r>
      <w:r w:rsidR="00EC6EC6">
        <w:rPr>
          <w:rFonts w:ascii="Times New Roman" w:hAnsi="Times New Roman"/>
          <w:sz w:val="28"/>
        </w:rPr>
        <w:t>в  количестве и ассортименте в соответствии с техническим заданием, являющемся приложением к настоящему договору</w:t>
      </w:r>
      <w:r>
        <w:rPr>
          <w:rFonts w:ascii="Times New Roman" w:hAnsi="Times New Roman"/>
          <w:sz w:val="28"/>
        </w:rPr>
        <w:t>, именуемы</w:t>
      </w:r>
      <w:r w:rsidR="00EC6EC6">
        <w:rPr>
          <w:rFonts w:ascii="Times New Roman" w:hAnsi="Times New Roman"/>
          <w:sz w:val="28"/>
        </w:rPr>
        <w:t>е</w:t>
      </w:r>
      <w:r>
        <w:rPr>
          <w:rFonts w:ascii="Times New Roman" w:hAnsi="Times New Roman"/>
          <w:sz w:val="28"/>
        </w:rPr>
        <w:t xml:space="preserve"> в дальнейшем «Товар», а Покупатель принять и оплатить Товар в порядке и на условиях, предусмотренных Договором.</w:t>
      </w:r>
    </w:p>
    <w:p w:rsidR="003C7F9C" w:rsidRDefault="003C7F9C">
      <w:pPr>
        <w:spacing w:after="0" w:line="240" w:lineRule="auto"/>
        <w:ind w:right="-142" w:firstLine="349"/>
        <w:jc w:val="center"/>
        <w:rPr>
          <w:rFonts w:ascii="Times New Roman" w:hAnsi="Times New Roman"/>
          <w:sz w:val="28"/>
        </w:rPr>
      </w:pPr>
    </w:p>
    <w:p w:rsidR="003C7F9C" w:rsidRDefault="00BF7E21">
      <w:pPr>
        <w:spacing w:after="0" w:line="240" w:lineRule="auto"/>
        <w:ind w:right="-142" w:firstLine="349"/>
        <w:jc w:val="center"/>
        <w:rPr>
          <w:rFonts w:ascii="Times New Roman" w:hAnsi="Times New Roman"/>
          <w:b/>
          <w:sz w:val="28"/>
        </w:rPr>
      </w:pPr>
      <w:r>
        <w:rPr>
          <w:rFonts w:ascii="Times New Roman" w:hAnsi="Times New Roman"/>
          <w:b/>
          <w:sz w:val="28"/>
        </w:rPr>
        <w:t>2. ЦЕНА ТОВАРА И ПОРЯДОК РАСЧЕТОВ</w:t>
      </w:r>
    </w:p>
    <w:p w:rsidR="003C7F9C" w:rsidRDefault="003C7F9C">
      <w:pPr>
        <w:spacing w:after="0" w:line="240" w:lineRule="auto"/>
        <w:ind w:right="-142" w:firstLine="349"/>
        <w:jc w:val="both"/>
        <w:rPr>
          <w:rFonts w:ascii="Times New Roman" w:hAnsi="Times New Roman"/>
          <w:b/>
          <w:sz w:val="28"/>
        </w:rPr>
      </w:pPr>
    </w:p>
    <w:p w:rsidR="00C3070B" w:rsidRDefault="00BF7E21">
      <w:pPr>
        <w:spacing w:after="0" w:line="240" w:lineRule="auto"/>
        <w:ind w:right="-142" w:firstLine="349"/>
        <w:jc w:val="both"/>
        <w:rPr>
          <w:rFonts w:ascii="Times New Roman" w:hAnsi="Times New Roman"/>
          <w:sz w:val="28"/>
        </w:rPr>
      </w:pPr>
      <w:r>
        <w:rPr>
          <w:rFonts w:ascii="Times New Roman" w:hAnsi="Times New Roman"/>
          <w:sz w:val="28"/>
        </w:rPr>
        <w:t xml:space="preserve">2.1. Цена Договора </w:t>
      </w:r>
      <w:r w:rsidR="00403423">
        <w:rPr>
          <w:rFonts w:ascii="Times New Roman" w:hAnsi="Times New Roman"/>
          <w:sz w:val="28"/>
        </w:rPr>
        <w:t>на</w:t>
      </w:r>
      <w:r>
        <w:rPr>
          <w:rFonts w:ascii="Times New Roman" w:hAnsi="Times New Roman"/>
          <w:sz w:val="28"/>
        </w:rPr>
        <w:t xml:space="preserve"> сумму</w:t>
      </w:r>
      <w:r w:rsidR="00C3070B">
        <w:rPr>
          <w:rFonts w:ascii="Times New Roman" w:hAnsi="Times New Roman"/>
          <w:sz w:val="28"/>
        </w:rPr>
        <w:t>_____________________________________________, в том числе НДС _________________________________________________________</w:t>
      </w:r>
    </w:p>
    <w:p w:rsidR="003C7F9C" w:rsidRDefault="00BF7E21">
      <w:pPr>
        <w:spacing w:after="0" w:line="240" w:lineRule="auto"/>
        <w:ind w:right="-142" w:firstLine="349"/>
        <w:jc w:val="both"/>
        <w:rPr>
          <w:rFonts w:ascii="Times New Roman" w:hAnsi="Times New Roman"/>
          <w:sz w:val="28"/>
        </w:rPr>
      </w:pPr>
      <w:r>
        <w:rPr>
          <w:rFonts w:ascii="Times New Roman" w:hAnsi="Times New Roman"/>
          <w:sz w:val="28"/>
        </w:rPr>
        <w:t>2.2. Цена Договора включает в себя стоимость Товара, стоимость упаковки, расходы, связанные с доставкой выгрузкой</w:t>
      </w:r>
      <w:r w:rsidR="00BF7626">
        <w:rPr>
          <w:rFonts w:ascii="Times New Roman" w:hAnsi="Times New Roman"/>
          <w:sz w:val="28"/>
        </w:rPr>
        <w:t xml:space="preserve"> и подъемом на этаж </w:t>
      </w:r>
      <w:r>
        <w:rPr>
          <w:rFonts w:ascii="Times New Roman" w:hAnsi="Times New Roman"/>
          <w:sz w:val="28"/>
        </w:rPr>
        <w:t>на объекте доставки Покупателя, а также другие расходы Поставщика, необходимые для исполнения Договора.</w:t>
      </w:r>
    </w:p>
    <w:p w:rsidR="00C3070B" w:rsidRDefault="00BF7E21">
      <w:pPr>
        <w:spacing w:after="0" w:line="240" w:lineRule="auto"/>
        <w:ind w:right="-142" w:firstLine="349"/>
        <w:jc w:val="both"/>
        <w:rPr>
          <w:rFonts w:ascii="Times New Roman" w:hAnsi="Times New Roman"/>
          <w:sz w:val="28"/>
        </w:rPr>
      </w:pPr>
      <w:r>
        <w:rPr>
          <w:rFonts w:ascii="Times New Roman" w:hAnsi="Times New Roman"/>
          <w:sz w:val="28"/>
        </w:rPr>
        <w:t>2.3. </w:t>
      </w:r>
      <w:r w:rsidR="00C3070B">
        <w:rPr>
          <w:rFonts w:ascii="Times New Roman" w:hAnsi="Times New Roman"/>
          <w:sz w:val="28"/>
        </w:rPr>
        <w:t xml:space="preserve"> Р</w:t>
      </w:r>
      <w:r w:rsidR="00FB7F71">
        <w:rPr>
          <w:rFonts w:ascii="Times New Roman" w:hAnsi="Times New Roman"/>
          <w:sz w:val="28"/>
        </w:rPr>
        <w:t>асчет производится по</w:t>
      </w:r>
      <w:r>
        <w:rPr>
          <w:rFonts w:ascii="Times New Roman" w:hAnsi="Times New Roman"/>
          <w:sz w:val="28"/>
        </w:rPr>
        <w:t xml:space="preserve"> </w:t>
      </w:r>
      <w:r w:rsidR="001722A9">
        <w:rPr>
          <w:rFonts w:ascii="Times New Roman" w:hAnsi="Times New Roman"/>
          <w:sz w:val="28"/>
        </w:rPr>
        <w:t>товарной накладной или универсальному передаточному документу (далее «Документы на оплату»)</w:t>
      </w:r>
      <w:r>
        <w:rPr>
          <w:rFonts w:ascii="Times New Roman" w:hAnsi="Times New Roman"/>
          <w:sz w:val="28"/>
        </w:rPr>
        <w:t xml:space="preserve">, в течение </w:t>
      </w:r>
      <w:r w:rsidR="001722A9">
        <w:rPr>
          <w:rFonts w:ascii="Times New Roman" w:hAnsi="Times New Roman"/>
          <w:sz w:val="28"/>
        </w:rPr>
        <w:t>10</w:t>
      </w:r>
      <w:r>
        <w:rPr>
          <w:rFonts w:ascii="Times New Roman" w:hAnsi="Times New Roman"/>
          <w:sz w:val="28"/>
        </w:rPr>
        <w:t xml:space="preserve"> (</w:t>
      </w:r>
      <w:r w:rsidR="001722A9">
        <w:rPr>
          <w:rFonts w:ascii="Times New Roman" w:hAnsi="Times New Roman"/>
          <w:sz w:val="28"/>
        </w:rPr>
        <w:t>десяти</w:t>
      </w:r>
      <w:r>
        <w:rPr>
          <w:rFonts w:ascii="Times New Roman" w:hAnsi="Times New Roman"/>
          <w:sz w:val="28"/>
        </w:rPr>
        <w:t xml:space="preserve">) рабочих дней, </w:t>
      </w:r>
      <w:proofErr w:type="gramStart"/>
      <w:r>
        <w:rPr>
          <w:rFonts w:ascii="Times New Roman" w:hAnsi="Times New Roman"/>
          <w:sz w:val="28"/>
        </w:rPr>
        <w:t>с даты получения</w:t>
      </w:r>
      <w:proofErr w:type="gramEnd"/>
      <w:r>
        <w:rPr>
          <w:rFonts w:ascii="Times New Roman" w:hAnsi="Times New Roman"/>
          <w:sz w:val="28"/>
        </w:rPr>
        <w:t xml:space="preserve"> </w:t>
      </w:r>
      <w:r w:rsidR="001722A9">
        <w:rPr>
          <w:rFonts w:ascii="Times New Roman" w:hAnsi="Times New Roman"/>
          <w:sz w:val="28"/>
        </w:rPr>
        <w:t>документов на оплату от</w:t>
      </w:r>
      <w:r>
        <w:rPr>
          <w:rFonts w:ascii="Times New Roman" w:hAnsi="Times New Roman"/>
          <w:sz w:val="28"/>
        </w:rPr>
        <w:t xml:space="preserve"> Поставщика, выставл</w:t>
      </w:r>
      <w:r w:rsidR="001722A9">
        <w:rPr>
          <w:rFonts w:ascii="Times New Roman" w:hAnsi="Times New Roman"/>
          <w:sz w:val="28"/>
        </w:rPr>
        <w:t>енных</w:t>
      </w:r>
      <w:r>
        <w:rPr>
          <w:rFonts w:ascii="Times New Roman" w:hAnsi="Times New Roman"/>
          <w:sz w:val="28"/>
        </w:rPr>
        <w:t xml:space="preserve"> после поставки Товара и </w:t>
      </w:r>
      <w:r w:rsidR="00C3070B">
        <w:rPr>
          <w:rFonts w:ascii="Times New Roman" w:hAnsi="Times New Roman"/>
          <w:sz w:val="28"/>
        </w:rPr>
        <w:t xml:space="preserve">их </w:t>
      </w:r>
      <w:r>
        <w:rPr>
          <w:rFonts w:ascii="Times New Roman" w:hAnsi="Times New Roman"/>
          <w:sz w:val="28"/>
        </w:rPr>
        <w:t>подписания Сторонами</w:t>
      </w:r>
      <w:r w:rsidR="00C3070B">
        <w:rPr>
          <w:rFonts w:ascii="Times New Roman" w:hAnsi="Times New Roman"/>
          <w:sz w:val="28"/>
        </w:rPr>
        <w:t>.</w:t>
      </w:r>
      <w:r>
        <w:rPr>
          <w:rFonts w:ascii="Times New Roman" w:hAnsi="Times New Roman"/>
          <w:sz w:val="28"/>
        </w:rPr>
        <w:t xml:space="preserve"> </w:t>
      </w:r>
    </w:p>
    <w:p w:rsidR="003C7F9C" w:rsidRDefault="00BF7E21">
      <w:pPr>
        <w:spacing w:after="0" w:line="240" w:lineRule="auto"/>
        <w:ind w:right="-142" w:firstLine="349"/>
        <w:jc w:val="both"/>
        <w:rPr>
          <w:rFonts w:ascii="Times New Roman" w:hAnsi="Times New Roman"/>
          <w:sz w:val="28"/>
        </w:rPr>
      </w:pPr>
      <w:r>
        <w:rPr>
          <w:rFonts w:ascii="Times New Roman" w:hAnsi="Times New Roman"/>
          <w:sz w:val="28"/>
        </w:rPr>
        <w:t>2.</w:t>
      </w:r>
      <w:r w:rsidR="00C3070B">
        <w:rPr>
          <w:rFonts w:ascii="Times New Roman" w:hAnsi="Times New Roman"/>
          <w:sz w:val="28"/>
        </w:rPr>
        <w:t>4</w:t>
      </w:r>
      <w:r>
        <w:rPr>
          <w:rFonts w:ascii="Times New Roman" w:hAnsi="Times New Roman"/>
          <w:sz w:val="28"/>
        </w:rPr>
        <w:t xml:space="preserve">. Датой платежа считается дата списания денежных средств с расчетного счета Покупателя. </w:t>
      </w:r>
    </w:p>
    <w:p w:rsidR="003C7F9C" w:rsidRDefault="003C7F9C">
      <w:pPr>
        <w:spacing w:after="0" w:line="240" w:lineRule="auto"/>
        <w:ind w:right="-142" w:firstLine="349"/>
        <w:jc w:val="both"/>
        <w:rPr>
          <w:rFonts w:ascii="Times New Roman" w:hAnsi="Times New Roman"/>
          <w:b/>
          <w:sz w:val="28"/>
        </w:rPr>
      </w:pPr>
    </w:p>
    <w:p w:rsidR="003C7F9C" w:rsidRDefault="00BF7E21">
      <w:pPr>
        <w:spacing w:after="0" w:line="240" w:lineRule="auto"/>
        <w:ind w:right="-142" w:firstLine="349"/>
        <w:jc w:val="center"/>
        <w:rPr>
          <w:rFonts w:ascii="Times New Roman" w:hAnsi="Times New Roman"/>
          <w:b/>
          <w:sz w:val="28"/>
        </w:rPr>
      </w:pPr>
      <w:r>
        <w:rPr>
          <w:rFonts w:ascii="Times New Roman" w:hAnsi="Times New Roman"/>
          <w:b/>
          <w:sz w:val="28"/>
        </w:rPr>
        <w:t>3. ПОРЯДОК ПОСТАВКИ  И ПРИЕМА ТОВАРА</w:t>
      </w:r>
    </w:p>
    <w:p w:rsidR="003C7F9C" w:rsidRDefault="003C7F9C">
      <w:pPr>
        <w:spacing w:after="0" w:line="240" w:lineRule="auto"/>
        <w:ind w:right="-142" w:firstLine="349"/>
        <w:jc w:val="both"/>
        <w:rPr>
          <w:rFonts w:ascii="Times New Roman" w:hAnsi="Times New Roman"/>
          <w:b/>
          <w:sz w:val="28"/>
        </w:rPr>
      </w:pPr>
    </w:p>
    <w:p w:rsidR="003C7F9C" w:rsidRDefault="00BF7E21">
      <w:pPr>
        <w:widowControl w:val="0"/>
        <w:spacing w:after="0" w:line="240" w:lineRule="auto"/>
        <w:ind w:firstLine="349"/>
        <w:jc w:val="both"/>
        <w:rPr>
          <w:rFonts w:ascii="Times New Roman" w:hAnsi="Times New Roman"/>
          <w:sz w:val="28"/>
        </w:rPr>
      </w:pPr>
      <w:r>
        <w:rPr>
          <w:rFonts w:ascii="Times New Roman" w:hAnsi="Times New Roman"/>
          <w:sz w:val="28"/>
        </w:rPr>
        <w:t xml:space="preserve">3.1. Поставка Товара осуществляется разово, </w:t>
      </w:r>
      <w:r w:rsidR="00594BE2">
        <w:rPr>
          <w:rFonts w:ascii="Times New Roman" w:hAnsi="Times New Roman"/>
          <w:sz w:val="28"/>
        </w:rPr>
        <w:t>до 15 мая 2026 года включительно</w:t>
      </w:r>
      <w:r>
        <w:rPr>
          <w:rFonts w:ascii="Times New Roman" w:hAnsi="Times New Roman"/>
          <w:sz w:val="28"/>
        </w:rPr>
        <w:t>.</w:t>
      </w:r>
    </w:p>
    <w:p w:rsidR="003C7F9C" w:rsidRDefault="00BF7E21">
      <w:pPr>
        <w:widowControl w:val="0"/>
        <w:spacing w:after="0" w:line="240" w:lineRule="auto"/>
        <w:ind w:firstLine="349"/>
        <w:jc w:val="both"/>
        <w:rPr>
          <w:rFonts w:ascii="Times New Roman" w:hAnsi="Times New Roman"/>
          <w:sz w:val="28"/>
        </w:rPr>
      </w:pPr>
      <w:r>
        <w:rPr>
          <w:rFonts w:ascii="Times New Roman" w:hAnsi="Times New Roman"/>
          <w:sz w:val="28"/>
        </w:rPr>
        <w:t>3.2. Доставка Товара осуществляется Поставщиком на объект Покупателя по адресу, указываемому в заявке Покупателя.</w:t>
      </w:r>
    </w:p>
    <w:p w:rsidR="003C7F9C" w:rsidRDefault="00BF7E21">
      <w:pPr>
        <w:widowControl w:val="0"/>
        <w:spacing w:after="0" w:line="240" w:lineRule="auto"/>
        <w:ind w:firstLine="349"/>
        <w:jc w:val="both"/>
        <w:rPr>
          <w:rFonts w:ascii="Times New Roman" w:hAnsi="Times New Roman"/>
          <w:sz w:val="28"/>
        </w:rPr>
      </w:pPr>
      <w:r>
        <w:rPr>
          <w:rFonts w:ascii="Times New Roman" w:hAnsi="Times New Roman"/>
          <w:sz w:val="28"/>
        </w:rPr>
        <w:t>3.3. Товар должен отгружаться в упаковке, обеспечивающей сохранность и неизменность качества Товара при перевозке и хранении.</w:t>
      </w:r>
    </w:p>
    <w:p w:rsidR="003C7F9C" w:rsidRDefault="00BF7E21">
      <w:pPr>
        <w:widowControl w:val="0"/>
        <w:spacing w:after="0" w:line="240" w:lineRule="auto"/>
        <w:ind w:firstLine="349"/>
        <w:jc w:val="both"/>
        <w:rPr>
          <w:rFonts w:ascii="Times New Roman" w:hAnsi="Times New Roman"/>
          <w:sz w:val="28"/>
        </w:rPr>
      </w:pPr>
      <w:r>
        <w:rPr>
          <w:rFonts w:ascii="Times New Roman" w:hAnsi="Times New Roman"/>
          <w:sz w:val="28"/>
        </w:rPr>
        <w:t xml:space="preserve">3.4. Товар передается представителю Покупателя по товарным накладным, в </w:t>
      </w:r>
      <w:r>
        <w:rPr>
          <w:rFonts w:ascii="Times New Roman" w:hAnsi="Times New Roman"/>
          <w:sz w:val="28"/>
        </w:rPr>
        <w:lastRenderedPageBreak/>
        <w:t>которых указывается количество, наименование и цена Товара.</w:t>
      </w:r>
    </w:p>
    <w:p w:rsidR="003C7F9C" w:rsidRDefault="00BF7E21">
      <w:pPr>
        <w:spacing w:after="0" w:line="240" w:lineRule="auto"/>
        <w:ind w:right="-142" w:firstLine="349"/>
        <w:jc w:val="both"/>
        <w:rPr>
          <w:rFonts w:ascii="Times New Roman" w:hAnsi="Times New Roman"/>
          <w:sz w:val="28"/>
        </w:rPr>
      </w:pPr>
      <w:r>
        <w:rPr>
          <w:rFonts w:ascii="Times New Roman" w:hAnsi="Times New Roman"/>
          <w:sz w:val="28"/>
        </w:rPr>
        <w:t xml:space="preserve">3.5. В случае несоответствия Товара настоящему Договору и (или) обнаружения Покупателем при приемке Товара внешних дефектов Поставщик обязан своими силами и за свой счет в разумный срок, согласованный с Покупателем, заменить несоответствующий и (или) дефектный Товар. </w:t>
      </w:r>
    </w:p>
    <w:p w:rsidR="003C7F9C" w:rsidRDefault="00BF7E21">
      <w:pPr>
        <w:spacing w:after="0" w:line="240" w:lineRule="auto"/>
        <w:ind w:right="-142" w:firstLine="349"/>
        <w:jc w:val="both"/>
        <w:rPr>
          <w:rFonts w:ascii="Times New Roman" w:hAnsi="Times New Roman"/>
          <w:sz w:val="28"/>
        </w:rPr>
      </w:pPr>
      <w:r>
        <w:rPr>
          <w:rFonts w:ascii="Times New Roman" w:hAnsi="Times New Roman"/>
          <w:sz w:val="28"/>
        </w:rPr>
        <w:t xml:space="preserve">3.6. Право собственности на Товар, а также риск случайной гибели, порчи, утраты или повреждения Товара переходят от Поставщика к Покупателю, </w:t>
      </w:r>
      <w:proofErr w:type="gramStart"/>
      <w:r>
        <w:rPr>
          <w:rFonts w:ascii="Times New Roman" w:hAnsi="Times New Roman"/>
          <w:sz w:val="28"/>
        </w:rPr>
        <w:t>с даты подписания</w:t>
      </w:r>
      <w:proofErr w:type="gramEnd"/>
      <w:r>
        <w:rPr>
          <w:rFonts w:ascii="Times New Roman" w:hAnsi="Times New Roman"/>
          <w:sz w:val="28"/>
        </w:rPr>
        <w:t xml:space="preserve"> Сторонами товарной накладной</w:t>
      </w:r>
      <w:r w:rsidR="00C3070B">
        <w:rPr>
          <w:rFonts w:ascii="Times New Roman" w:hAnsi="Times New Roman"/>
          <w:sz w:val="28"/>
        </w:rPr>
        <w:t xml:space="preserve"> или УПД</w:t>
      </w:r>
      <w:r>
        <w:rPr>
          <w:rFonts w:ascii="Times New Roman" w:hAnsi="Times New Roman"/>
          <w:sz w:val="28"/>
        </w:rPr>
        <w:t>.</w:t>
      </w:r>
    </w:p>
    <w:p w:rsidR="00EC6EC6" w:rsidRDefault="00EC6EC6">
      <w:pPr>
        <w:spacing w:after="0" w:line="240" w:lineRule="auto"/>
        <w:ind w:right="-142" w:firstLine="349"/>
        <w:jc w:val="both"/>
        <w:rPr>
          <w:rFonts w:ascii="Times New Roman" w:hAnsi="Times New Roman"/>
          <w:sz w:val="28"/>
        </w:rPr>
      </w:pPr>
      <w:r>
        <w:rPr>
          <w:rFonts w:ascii="Times New Roman" w:hAnsi="Times New Roman"/>
          <w:sz w:val="28"/>
        </w:rPr>
        <w:t>3.7. Стороны имеют право после подписания договора изменить ассортимент и количество товара без изменения общей цены Договора.</w:t>
      </w:r>
    </w:p>
    <w:p w:rsidR="003C7F9C" w:rsidRDefault="003C7F9C">
      <w:pPr>
        <w:spacing w:after="0" w:line="240" w:lineRule="auto"/>
        <w:ind w:left="720" w:right="-142" w:firstLine="349"/>
        <w:jc w:val="both"/>
        <w:rPr>
          <w:rFonts w:ascii="Times New Roman" w:hAnsi="Times New Roman"/>
          <w:sz w:val="28"/>
        </w:rPr>
      </w:pPr>
    </w:p>
    <w:p w:rsidR="003C7F9C" w:rsidRDefault="00BF7E21">
      <w:pPr>
        <w:widowControl w:val="0"/>
        <w:spacing w:after="0" w:line="240" w:lineRule="auto"/>
        <w:ind w:firstLine="349"/>
        <w:jc w:val="center"/>
        <w:rPr>
          <w:rFonts w:ascii="Times New Roman" w:hAnsi="Times New Roman"/>
          <w:b/>
          <w:sz w:val="28"/>
        </w:rPr>
      </w:pPr>
      <w:r>
        <w:rPr>
          <w:rFonts w:ascii="Times New Roman" w:hAnsi="Times New Roman"/>
          <w:b/>
          <w:sz w:val="28"/>
        </w:rPr>
        <w:t>4. КАЧЕСТВО ТОВАРА</w:t>
      </w:r>
    </w:p>
    <w:p w:rsidR="003C7F9C" w:rsidRDefault="003C7F9C">
      <w:pPr>
        <w:widowControl w:val="0"/>
        <w:spacing w:after="0" w:line="240" w:lineRule="auto"/>
        <w:ind w:firstLine="349"/>
        <w:jc w:val="center"/>
        <w:rPr>
          <w:rFonts w:ascii="Times New Roman" w:hAnsi="Times New Roman"/>
          <w:b/>
          <w:sz w:val="28"/>
        </w:rPr>
      </w:pPr>
    </w:p>
    <w:p w:rsidR="003C7F9C" w:rsidRDefault="00BF7E21">
      <w:pPr>
        <w:widowControl w:val="0"/>
        <w:spacing w:after="0" w:line="240" w:lineRule="auto"/>
        <w:ind w:firstLine="349"/>
        <w:jc w:val="both"/>
        <w:rPr>
          <w:rFonts w:ascii="Times New Roman" w:hAnsi="Times New Roman"/>
          <w:sz w:val="28"/>
        </w:rPr>
      </w:pPr>
      <w:r>
        <w:rPr>
          <w:rFonts w:ascii="Times New Roman" w:hAnsi="Times New Roman"/>
          <w:sz w:val="28"/>
        </w:rPr>
        <w:t xml:space="preserve">Поставщик гарантирует высокое качество Товара и его соответствие стандартам, техническим условиям, прочей нормативно-технической документации для данного вида товара. </w:t>
      </w:r>
      <w:r w:rsidR="00EC6EC6">
        <w:rPr>
          <w:rFonts w:ascii="Times New Roman" w:hAnsi="Times New Roman"/>
          <w:sz w:val="28"/>
        </w:rPr>
        <w:t xml:space="preserve">Весь товар имеет гарантийный срок не менее 12 месяцев с момента его поставки. </w:t>
      </w:r>
    </w:p>
    <w:p w:rsidR="003C7F9C" w:rsidRDefault="003C7F9C">
      <w:pPr>
        <w:spacing w:after="0" w:line="240" w:lineRule="auto"/>
        <w:ind w:right="-142" w:firstLine="349"/>
        <w:jc w:val="both"/>
        <w:rPr>
          <w:rFonts w:ascii="Times New Roman" w:hAnsi="Times New Roman"/>
          <w:b/>
          <w:sz w:val="28"/>
        </w:rPr>
      </w:pPr>
    </w:p>
    <w:p w:rsidR="003C7F9C" w:rsidRDefault="00BF7E21">
      <w:pPr>
        <w:spacing w:after="0" w:line="240" w:lineRule="auto"/>
        <w:ind w:right="-142" w:firstLine="349"/>
        <w:jc w:val="center"/>
        <w:rPr>
          <w:rFonts w:ascii="Times New Roman" w:hAnsi="Times New Roman"/>
          <w:b/>
          <w:sz w:val="28"/>
        </w:rPr>
      </w:pPr>
      <w:r>
        <w:rPr>
          <w:rFonts w:ascii="Times New Roman" w:hAnsi="Times New Roman"/>
          <w:b/>
          <w:sz w:val="28"/>
        </w:rPr>
        <w:t>5. ОТВЕТСТВЕННОСТЬ СТОРОН</w:t>
      </w:r>
    </w:p>
    <w:p w:rsidR="003C7F9C" w:rsidRDefault="003C7F9C">
      <w:pPr>
        <w:spacing w:after="0" w:line="240" w:lineRule="auto"/>
        <w:ind w:right="-142" w:firstLine="349"/>
        <w:jc w:val="both"/>
        <w:rPr>
          <w:rFonts w:ascii="Times New Roman" w:hAnsi="Times New Roman"/>
          <w:sz w:val="28"/>
        </w:rPr>
      </w:pPr>
    </w:p>
    <w:p w:rsidR="003C7F9C" w:rsidRDefault="00BF7E21">
      <w:pPr>
        <w:pStyle w:val="ad"/>
        <w:spacing w:line="285" w:lineRule="atLeast"/>
        <w:ind w:firstLine="349"/>
        <w:jc w:val="both"/>
        <w:rPr>
          <w:color w:val="262626"/>
          <w:sz w:val="28"/>
        </w:rPr>
      </w:pPr>
      <w:r>
        <w:rPr>
          <w:color w:val="262626"/>
          <w:sz w:val="28"/>
        </w:rPr>
        <w:t>5.1. За неисполнение или ненадлежащее исполнение обязательств, предусмотренных Договором, стороны  несут ответственность в соответствии с настоящим Договором и законодательством Российской Федерации.</w:t>
      </w:r>
    </w:p>
    <w:p w:rsidR="003C7F9C" w:rsidRDefault="00BF7E21">
      <w:pPr>
        <w:pStyle w:val="ad"/>
        <w:spacing w:line="285" w:lineRule="atLeast"/>
        <w:ind w:firstLine="349"/>
        <w:jc w:val="both"/>
        <w:rPr>
          <w:color w:val="262626"/>
          <w:sz w:val="28"/>
        </w:rPr>
      </w:pPr>
      <w:r>
        <w:rPr>
          <w:color w:val="262626"/>
          <w:sz w:val="28"/>
        </w:rPr>
        <w:t>5.2.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3C7F9C" w:rsidRDefault="00BF7E21">
      <w:pPr>
        <w:pStyle w:val="ad"/>
        <w:spacing w:line="285" w:lineRule="atLeast"/>
        <w:ind w:firstLine="349"/>
        <w:jc w:val="both"/>
        <w:rPr>
          <w:color w:val="262626"/>
          <w:sz w:val="28"/>
        </w:rPr>
      </w:pPr>
      <w:r>
        <w:rPr>
          <w:color w:val="262626"/>
          <w:sz w:val="28"/>
        </w:rPr>
        <w:t>5.3. За каждый факт неисполнения или ненадлежащего исполнения Поставщиком обязательств, предусмотренных Договором, размер штрафа устанавливается в виде фиксированной суммы, определяемой в размере 3 процента цены Договора (этапа Договора)</w:t>
      </w:r>
    </w:p>
    <w:p w:rsidR="003C7F9C" w:rsidRDefault="00BF7E21">
      <w:pPr>
        <w:pStyle w:val="ad"/>
        <w:spacing w:line="285" w:lineRule="atLeast"/>
        <w:ind w:firstLine="349"/>
        <w:jc w:val="both"/>
        <w:rPr>
          <w:color w:val="262626"/>
          <w:sz w:val="28"/>
        </w:rPr>
      </w:pPr>
      <w:r>
        <w:rPr>
          <w:color w:val="262626"/>
          <w:sz w:val="28"/>
        </w:rPr>
        <w:t>5.4.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3C7F9C" w:rsidRDefault="00BF7E21">
      <w:pPr>
        <w:pStyle w:val="ad"/>
        <w:spacing w:line="285" w:lineRule="atLeast"/>
        <w:ind w:firstLine="349"/>
        <w:jc w:val="both"/>
        <w:rPr>
          <w:color w:val="262626"/>
          <w:sz w:val="28"/>
        </w:rPr>
      </w:pPr>
      <w:r>
        <w:rPr>
          <w:color w:val="262626"/>
          <w:sz w:val="28"/>
        </w:rPr>
        <w:t>5.5. В случае просрочки исполнения Покупателем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C7F9C" w:rsidRDefault="00BF7E21">
      <w:pPr>
        <w:pStyle w:val="ad"/>
        <w:spacing w:line="285" w:lineRule="atLeast"/>
        <w:ind w:firstLine="349"/>
        <w:jc w:val="both"/>
        <w:rPr>
          <w:color w:val="262626"/>
          <w:sz w:val="28"/>
        </w:rPr>
      </w:pPr>
      <w:r>
        <w:rPr>
          <w:color w:val="262626"/>
          <w:sz w:val="28"/>
        </w:rPr>
        <w:t xml:space="preserve">5.6. В случае полного (частичного) невыполнения условий Договора одной из </w:t>
      </w:r>
      <w:r>
        <w:rPr>
          <w:color w:val="262626"/>
          <w:sz w:val="28"/>
        </w:rPr>
        <w:lastRenderedPageBreak/>
        <w:t>Сторон  эта Сторона обязана возместить другой Стороне причиненные убытки в части, непокрытой неустойкой;</w:t>
      </w:r>
    </w:p>
    <w:p w:rsidR="003C7F9C" w:rsidRDefault="00BF7E21">
      <w:pPr>
        <w:pStyle w:val="ad"/>
        <w:spacing w:line="285" w:lineRule="atLeast"/>
        <w:ind w:firstLine="349"/>
        <w:jc w:val="both"/>
        <w:rPr>
          <w:color w:val="262626"/>
          <w:sz w:val="28"/>
        </w:rPr>
      </w:pPr>
      <w:r>
        <w:rPr>
          <w:color w:val="262626"/>
          <w:sz w:val="28"/>
        </w:rPr>
        <w:t>5.7. Применение штрафных санкций и неустоек не освобождает Стороны от исполнения обязательств по Договору;</w:t>
      </w:r>
    </w:p>
    <w:p w:rsidR="003C7F9C" w:rsidRDefault="00BF7E21">
      <w:pPr>
        <w:pStyle w:val="ad"/>
        <w:spacing w:line="285" w:lineRule="atLeast"/>
        <w:ind w:firstLine="349"/>
        <w:jc w:val="both"/>
        <w:rPr>
          <w:color w:val="262626"/>
          <w:sz w:val="28"/>
        </w:rPr>
      </w:pPr>
      <w:r>
        <w:rPr>
          <w:color w:val="262626"/>
          <w:sz w:val="28"/>
        </w:rPr>
        <w:t>5.8. Общая сумма начисленной неустойки (штрафов, пени) за неисполнение или ненадлежащее исполнение Поставщиком и Покупателем обязательств, предусмотренных Договором, не может превышать цену Договора;</w:t>
      </w:r>
    </w:p>
    <w:p w:rsidR="003C7F9C" w:rsidRDefault="00BF7E21">
      <w:pPr>
        <w:pStyle w:val="ad"/>
        <w:spacing w:after="0" w:line="285" w:lineRule="atLeast"/>
        <w:ind w:firstLine="349"/>
        <w:jc w:val="both"/>
        <w:rPr>
          <w:color w:val="262626"/>
          <w:sz w:val="28"/>
        </w:rPr>
      </w:pPr>
      <w:r>
        <w:rPr>
          <w:color w:val="262626"/>
          <w:sz w:val="28"/>
        </w:rPr>
        <w:t>5.9. 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России.</w:t>
      </w:r>
    </w:p>
    <w:p w:rsidR="003C7F9C" w:rsidRDefault="003C7F9C">
      <w:pPr>
        <w:pStyle w:val="ad"/>
        <w:spacing w:after="0" w:line="285" w:lineRule="atLeast"/>
        <w:ind w:firstLine="349"/>
        <w:jc w:val="both"/>
        <w:rPr>
          <w:color w:val="262626"/>
          <w:sz w:val="28"/>
        </w:rPr>
      </w:pPr>
    </w:p>
    <w:p w:rsidR="003C7F9C" w:rsidRDefault="00BF7E21">
      <w:pPr>
        <w:spacing w:after="0" w:line="240" w:lineRule="auto"/>
        <w:ind w:right="-142" w:firstLine="349"/>
        <w:jc w:val="center"/>
        <w:rPr>
          <w:rFonts w:ascii="Times New Roman" w:hAnsi="Times New Roman"/>
          <w:b/>
          <w:sz w:val="28"/>
        </w:rPr>
      </w:pPr>
      <w:r>
        <w:rPr>
          <w:rFonts w:ascii="Times New Roman" w:hAnsi="Times New Roman"/>
          <w:b/>
          <w:sz w:val="28"/>
        </w:rPr>
        <w:t>6. ДЕЙСТВИЕ ОБСТОЯТЕЛЬСТВ НЕПРЕОДОЛИМОЙ СИЛЫ</w:t>
      </w:r>
    </w:p>
    <w:p w:rsidR="003C7F9C" w:rsidRDefault="003C7F9C">
      <w:pPr>
        <w:spacing w:after="0" w:line="240" w:lineRule="auto"/>
        <w:ind w:right="-142" w:firstLine="349"/>
        <w:jc w:val="both"/>
        <w:rPr>
          <w:rFonts w:ascii="Times New Roman" w:hAnsi="Times New Roman"/>
          <w:sz w:val="28"/>
        </w:rPr>
      </w:pPr>
    </w:p>
    <w:p w:rsidR="003C7F9C" w:rsidRDefault="00BF7E21">
      <w:pPr>
        <w:spacing w:after="0" w:line="240" w:lineRule="auto"/>
        <w:ind w:right="-142" w:firstLine="349"/>
        <w:jc w:val="both"/>
        <w:rPr>
          <w:rFonts w:ascii="Times New Roman" w:hAnsi="Times New Roman"/>
          <w:sz w:val="28"/>
        </w:rPr>
      </w:pPr>
      <w:r>
        <w:rPr>
          <w:rFonts w:ascii="Times New Roman" w:hAnsi="Times New Roman"/>
          <w:sz w:val="28"/>
        </w:rPr>
        <w:t>6.1. Стороны освобождаются от ответственности за полное или частичное неисполнение обязательств по настоящему Договору, если докажут, что неисполнение явилось следствием действия обстоятельств непреодолимой силы. Под обстоятельствами непреодолимой силы понимаются такие обстоятельства, как стихийные бедствия, война, военные действия, изменение законодательства, а также иные чрезвычайные и неотвратимые обстоятельства, не зависящие от Сторон, произошедшие помимо воли Сторон, при условии, что эти обстоятельства непосредственно повлияли на исполнение обязательств по настоящему Договору.</w:t>
      </w:r>
    </w:p>
    <w:p w:rsidR="003C7F9C" w:rsidRDefault="00BF7E21">
      <w:pPr>
        <w:spacing w:after="0" w:line="240" w:lineRule="auto"/>
        <w:ind w:right="-142" w:firstLine="349"/>
        <w:jc w:val="both"/>
        <w:rPr>
          <w:rFonts w:ascii="Times New Roman" w:hAnsi="Times New Roman"/>
          <w:sz w:val="28"/>
        </w:rPr>
      </w:pPr>
      <w:r>
        <w:rPr>
          <w:rFonts w:ascii="Times New Roman" w:hAnsi="Times New Roman"/>
          <w:sz w:val="28"/>
        </w:rPr>
        <w:t>6.2.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3C7F9C" w:rsidRDefault="00BF7E21">
      <w:pPr>
        <w:tabs>
          <w:tab w:val="left" w:pos="2694"/>
        </w:tabs>
        <w:spacing w:after="0" w:line="240" w:lineRule="auto"/>
        <w:ind w:right="-142" w:firstLine="349"/>
        <w:jc w:val="both"/>
        <w:rPr>
          <w:rFonts w:ascii="Times New Roman" w:hAnsi="Times New Roman"/>
          <w:sz w:val="28"/>
        </w:rPr>
      </w:pPr>
      <w:r>
        <w:rPr>
          <w:rFonts w:ascii="Times New Roman" w:hAnsi="Times New Roman"/>
          <w:sz w:val="28"/>
        </w:rPr>
        <w:t>6.3. Сторона, которая не в состоянии исполнить свои обязательства по настоящему Договору в силу действия непреодолимой силы, обязана незамедлительно проинформировать другую Сторону в письменной форме об их наступлении и об их влиянии на исполнение обязательств по настоящему Договору.</w:t>
      </w:r>
    </w:p>
    <w:p w:rsidR="003C7F9C" w:rsidRDefault="00BF7E21">
      <w:pPr>
        <w:spacing w:after="0" w:line="240" w:lineRule="auto"/>
        <w:ind w:right="-142" w:firstLine="349"/>
        <w:jc w:val="both"/>
        <w:rPr>
          <w:rFonts w:ascii="Times New Roman" w:hAnsi="Times New Roman"/>
          <w:sz w:val="28"/>
        </w:rPr>
      </w:pPr>
      <w:r>
        <w:rPr>
          <w:rFonts w:ascii="Times New Roman" w:hAnsi="Times New Roman"/>
          <w:sz w:val="28"/>
        </w:rPr>
        <w:t>6.4. Если обстоятельства непреодолимой силы действуют непрерывно на протяжении 3 (Трех) месяцев и не обнаруживают признаков прекращения, каждая из Сторон может расторгнуть настоящий Договор в одностороннем порядке путем направления уведомления другой стороне.</w:t>
      </w:r>
    </w:p>
    <w:p w:rsidR="003C7F9C" w:rsidRDefault="003C7F9C">
      <w:pPr>
        <w:spacing w:after="0" w:line="240" w:lineRule="auto"/>
        <w:ind w:right="-142" w:firstLine="349"/>
        <w:jc w:val="both"/>
        <w:rPr>
          <w:rFonts w:ascii="Times New Roman" w:hAnsi="Times New Roman"/>
          <w:sz w:val="28"/>
        </w:rPr>
      </w:pPr>
    </w:p>
    <w:p w:rsidR="003C7F9C" w:rsidRDefault="00BF7E21">
      <w:pPr>
        <w:widowControl w:val="0"/>
        <w:spacing w:after="0" w:line="240" w:lineRule="auto"/>
        <w:ind w:firstLine="349"/>
        <w:jc w:val="center"/>
        <w:rPr>
          <w:rFonts w:ascii="Times New Roman" w:hAnsi="Times New Roman"/>
          <w:b/>
          <w:sz w:val="28"/>
        </w:rPr>
      </w:pPr>
      <w:r>
        <w:rPr>
          <w:rFonts w:ascii="Times New Roman" w:hAnsi="Times New Roman"/>
          <w:b/>
          <w:sz w:val="28"/>
        </w:rPr>
        <w:t>7. ПОРЯДОК РАЗРЕШЕНИЯ СПОРОВ</w:t>
      </w:r>
    </w:p>
    <w:p w:rsidR="003C7F9C" w:rsidRDefault="003C7F9C">
      <w:pPr>
        <w:widowControl w:val="0"/>
        <w:spacing w:after="0" w:line="240" w:lineRule="auto"/>
        <w:ind w:firstLine="349"/>
        <w:jc w:val="center"/>
        <w:rPr>
          <w:rFonts w:ascii="Times New Roman" w:hAnsi="Times New Roman"/>
          <w:b/>
          <w:sz w:val="28"/>
        </w:rPr>
      </w:pPr>
    </w:p>
    <w:p w:rsidR="003C7F9C" w:rsidRDefault="00BF7E21">
      <w:pPr>
        <w:widowControl w:val="0"/>
        <w:spacing w:after="0" w:line="240" w:lineRule="auto"/>
        <w:ind w:firstLine="349"/>
        <w:jc w:val="both"/>
        <w:rPr>
          <w:rFonts w:ascii="Times New Roman" w:hAnsi="Times New Roman"/>
          <w:sz w:val="28"/>
        </w:rPr>
      </w:pPr>
      <w:r>
        <w:rPr>
          <w:rFonts w:ascii="Times New Roman" w:hAnsi="Times New Roman"/>
          <w:sz w:val="28"/>
        </w:rPr>
        <w:t xml:space="preserve">Все споры и разногласия, которые могут возникнуть при исполнении Договора или в связи с ним, будут разрешаться путем переговоров. В случае если споры не могут быть разрешены путём переговоров, они подлежат разрешению в Арбитражном суде города Магадана в порядке, предусмотренном законодательством Российской Федерации. </w:t>
      </w:r>
    </w:p>
    <w:p w:rsidR="003C7F9C" w:rsidRDefault="003C7F9C">
      <w:pPr>
        <w:widowControl w:val="0"/>
        <w:spacing w:after="0" w:line="240" w:lineRule="auto"/>
        <w:ind w:firstLine="349"/>
        <w:jc w:val="center"/>
        <w:rPr>
          <w:rFonts w:ascii="Times New Roman" w:hAnsi="Times New Roman"/>
          <w:sz w:val="28"/>
        </w:rPr>
      </w:pPr>
    </w:p>
    <w:p w:rsidR="003C7F9C" w:rsidRDefault="00BF7E21">
      <w:pPr>
        <w:widowControl w:val="0"/>
        <w:spacing w:after="0" w:line="240" w:lineRule="auto"/>
        <w:ind w:firstLine="349"/>
        <w:jc w:val="center"/>
        <w:rPr>
          <w:rFonts w:ascii="Times New Roman" w:hAnsi="Times New Roman"/>
          <w:b/>
          <w:sz w:val="28"/>
        </w:rPr>
      </w:pPr>
      <w:r>
        <w:rPr>
          <w:rFonts w:ascii="Times New Roman" w:hAnsi="Times New Roman"/>
          <w:b/>
          <w:sz w:val="28"/>
        </w:rPr>
        <w:t>8. СРОК ДЕЙСТВИЯ ДОГОВОРА</w:t>
      </w:r>
    </w:p>
    <w:p w:rsidR="003C7F9C" w:rsidRDefault="003C7F9C">
      <w:pPr>
        <w:widowControl w:val="0"/>
        <w:spacing w:after="0" w:line="240" w:lineRule="auto"/>
        <w:ind w:firstLine="349"/>
        <w:jc w:val="center"/>
        <w:rPr>
          <w:rFonts w:ascii="Times New Roman" w:hAnsi="Times New Roman"/>
          <w:b/>
          <w:sz w:val="28"/>
        </w:rPr>
      </w:pPr>
    </w:p>
    <w:p w:rsidR="003C7F9C" w:rsidRDefault="00BF7E21">
      <w:pPr>
        <w:widowControl w:val="0"/>
        <w:spacing w:after="0" w:line="240" w:lineRule="auto"/>
        <w:ind w:firstLine="349"/>
        <w:jc w:val="both"/>
        <w:rPr>
          <w:rFonts w:ascii="Times New Roman" w:hAnsi="Times New Roman"/>
          <w:sz w:val="28"/>
        </w:rPr>
      </w:pPr>
      <w:r>
        <w:rPr>
          <w:rFonts w:ascii="Times New Roman" w:hAnsi="Times New Roman"/>
          <w:sz w:val="28"/>
        </w:rPr>
        <w:t>8.1. Договор вступает в силу с даты подписания его обеими Сторонами и действует до 31.12.202</w:t>
      </w:r>
      <w:r w:rsidR="004C370D">
        <w:rPr>
          <w:rFonts w:ascii="Times New Roman" w:hAnsi="Times New Roman"/>
          <w:sz w:val="28"/>
        </w:rPr>
        <w:t>6</w:t>
      </w:r>
      <w:r>
        <w:rPr>
          <w:rFonts w:ascii="Times New Roman" w:hAnsi="Times New Roman"/>
          <w:sz w:val="28"/>
        </w:rPr>
        <w:t>.</w:t>
      </w:r>
    </w:p>
    <w:p w:rsidR="003C7F9C" w:rsidRDefault="00BF7E21">
      <w:pPr>
        <w:widowControl w:val="0"/>
        <w:spacing w:after="0" w:line="240" w:lineRule="auto"/>
        <w:ind w:firstLine="349"/>
        <w:jc w:val="both"/>
        <w:rPr>
          <w:rFonts w:ascii="Times New Roman" w:hAnsi="Times New Roman"/>
          <w:sz w:val="28"/>
        </w:rPr>
      </w:pPr>
      <w:r>
        <w:rPr>
          <w:rFonts w:ascii="Times New Roman" w:hAnsi="Times New Roman"/>
          <w:sz w:val="28"/>
        </w:rPr>
        <w:t>8.2. Договор может быть расторгнут досрочно по соглашению Сторон и по другим основаниям, предусмотренным законодательством Российской Федерации.</w:t>
      </w:r>
    </w:p>
    <w:p w:rsidR="003C7F9C" w:rsidRDefault="00BF7E21">
      <w:pPr>
        <w:widowControl w:val="0"/>
        <w:spacing w:after="0" w:line="240" w:lineRule="auto"/>
        <w:ind w:firstLine="349"/>
        <w:jc w:val="both"/>
        <w:rPr>
          <w:rFonts w:ascii="Times New Roman" w:hAnsi="Times New Roman"/>
          <w:sz w:val="28"/>
        </w:rPr>
      </w:pPr>
      <w:r>
        <w:rPr>
          <w:rFonts w:ascii="Times New Roman" w:hAnsi="Times New Roman"/>
          <w:sz w:val="28"/>
        </w:rPr>
        <w:lastRenderedPageBreak/>
        <w:t>8.3. Договор будет прекращен по окончании срока его действия и в случае даже если количество Товара, фактически поставленного Покупателю в течение срока действия Договора, окажется меньше количества Товара, указанного в Приложении № 1 к Договору, при этом Сторонами производится взаиморасчет по фактическому количеству поставленного Товара.</w:t>
      </w:r>
    </w:p>
    <w:p w:rsidR="003C7F9C" w:rsidRDefault="003C7F9C">
      <w:pPr>
        <w:widowControl w:val="0"/>
        <w:spacing w:after="0" w:line="240" w:lineRule="auto"/>
        <w:ind w:firstLine="349"/>
        <w:jc w:val="center"/>
        <w:rPr>
          <w:rFonts w:ascii="Times New Roman" w:hAnsi="Times New Roman"/>
          <w:sz w:val="28"/>
        </w:rPr>
      </w:pPr>
    </w:p>
    <w:p w:rsidR="003C7F9C" w:rsidRDefault="00BF7E21">
      <w:pPr>
        <w:widowControl w:val="0"/>
        <w:spacing w:after="0" w:line="240" w:lineRule="auto"/>
        <w:ind w:firstLine="349"/>
        <w:jc w:val="center"/>
        <w:rPr>
          <w:rFonts w:ascii="Times New Roman" w:hAnsi="Times New Roman"/>
          <w:b/>
          <w:sz w:val="28"/>
        </w:rPr>
      </w:pPr>
      <w:r>
        <w:rPr>
          <w:rFonts w:ascii="Times New Roman" w:hAnsi="Times New Roman"/>
          <w:b/>
          <w:sz w:val="28"/>
        </w:rPr>
        <w:t>9. ПРОЧИЕ УСЛОВИЯ</w:t>
      </w:r>
    </w:p>
    <w:p w:rsidR="003C7F9C" w:rsidRDefault="003C7F9C">
      <w:pPr>
        <w:widowControl w:val="0"/>
        <w:spacing w:after="0" w:line="240" w:lineRule="auto"/>
        <w:ind w:firstLine="349"/>
        <w:jc w:val="center"/>
        <w:rPr>
          <w:rFonts w:ascii="Times New Roman" w:hAnsi="Times New Roman"/>
          <w:b/>
          <w:sz w:val="28"/>
        </w:rPr>
      </w:pPr>
    </w:p>
    <w:p w:rsidR="003C7F9C" w:rsidRDefault="00BF7E21">
      <w:pPr>
        <w:widowControl w:val="0"/>
        <w:spacing w:after="0" w:line="240" w:lineRule="auto"/>
        <w:ind w:firstLine="349"/>
        <w:jc w:val="both"/>
        <w:rPr>
          <w:rFonts w:ascii="Times New Roman" w:hAnsi="Times New Roman"/>
          <w:sz w:val="28"/>
        </w:rPr>
      </w:pPr>
      <w:r>
        <w:rPr>
          <w:rFonts w:ascii="Times New Roman" w:hAnsi="Times New Roman"/>
          <w:sz w:val="28"/>
        </w:rPr>
        <w:t>9.1. Все изменения и дополнения к Договору оформляются дополнительными соглашениями, подписанными Сторонами.</w:t>
      </w:r>
    </w:p>
    <w:p w:rsidR="003C7F9C" w:rsidRDefault="00BF7E21">
      <w:pPr>
        <w:widowControl w:val="0"/>
        <w:spacing w:after="0" w:line="240" w:lineRule="auto"/>
        <w:ind w:firstLine="349"/>
        <w:jc w:val="both"/>
        <w:rPr>
          <w:rFonts w:ascii="Times New Roman" w:hAnsi="Times New Roman"/>
          <w:sz w:val="28"/>
        </w:rPr>
      </w:pPr>
      <w:r>
        <w:rPr>
          <w:rFonts w:ascii="Times New Roman" w:hAnsi="Times New Roman"/>
          <w:sz w:val="28"/>
        </w:rPr>
        <w:t>9.2. Договор составлен в двух экземплярах, имеющих равную юридическую силу, по одному экземпляру для каждой из Сторон.</w:t>
      </w:r>
    </w:p>
    <w:p w:rsidR="003C7F9C" w:rsidRDefault="003C7F9C" w:rsidP="00E73B21">
      <w:pPr>
        <w:spacing w:after="0" w:line="240" w:lineRule="auto"/>
        <w:ind w:right="-1"/>
        <w:rPr>
          <w:rFonts w:ascii="Times New Roman" w:hAnsi="Times New Roman"/>
          <w:b/>
          <w:sz w:val="28"/>
        </w:rPr>
      </w:pPr>
    </w:p>
    <w:p w:rsidR="003C7F9C" w:rsidRDefault="00BF7E21">
      <w:pPr>
        <w:spacing w:after="0" w:line="240" w:lineRule="auto"/>
        <w:ind w:right="-1" w:firstLine="349"/>
        <w:jc w:val="center"/>
        <w:rPr>
          <w:rFonts w:ascii="Times New Roman" w:hAnsi="Times New Roman"/>
          <w:b/>
          <w:sz w:val="28"/>
        </w:rPr>
      </w:pPr>
      <w:r>
        <w:rPr>
          <w:rFonts w:ascii="Times New Roman" w:hAnsi="Times New Roman"/>
          <w:b/>
          <w:sz w:val="28"/>
        </w:rPr>
        <w:t>10. АДРЕСА И РЕКВИЗИТЫ СТОРОН</w:t>
      </w:r>
    </w:p>
    <w:p w:rsidR="00194AC9" w:rsidRDefault="00194AC9" w:rsidP="00A82068">
      <w:pPr>
        <w:spacing w:after="0" w:line="240" w:lineRule="auto"/>
        <w:rPr>
          <w:rFonts w:ascii="Times New Roman" w:hAnsi="Times New Roman"/>
          <w:sz w:val="28"/>
        </w:rPr>
      </w:pPr>
    </w:p>
    <w:tbl>
      <w:tblPr>
        <w:tblW w:w="10135" w:type="dxa"/>
        <w:tblLayout w:type="fixed"/>
        <w:tblCellMar>
          <w:left w:w="70" w:type="dxa"/>
          <w:right w:w="70" w:type="dxa"/>
        </w:tblCellMar>
        <w:tblLook w:val="0000" w:firstRow="0" w:lastRow="0" w:firstColumn="0" w:lastColumn="0" w:noHBand="0" w:noVBand="0"/>
      </w:tblPr>
      <w:tblGrid>
        <w:gridCol w:w="4570"/>
        <w:gridCol w:w="5565"/>
      </w:tblGrid>
      <w:tr w:rsidR="00525CE4" w:rsidRPr="00403423" w:rsidTr="00AD3BAC">
        <w:trPr>
          <w:trHeight w:val="4977"/>
        </w:trPr>
        <w:tc>
          <w:tcPr>
            <w:tcW w:w="4570" w:type="dxa"/>
          </w:tcPr>
          <w:p w:rsidR="00525CE4" w:rsidRPr="00A519F1" w:rsidRDefault="00525CE4" w:rsidP="00AD3BAC">
            <w:pPr>
              <w:spacing w:after="0" w:line="240" w:lineRule="auto"/>
              <w:rPr>
                <w:rFonts w:ascii="Times New Roman" w:hAnsi="Times New Roman"/>
                <w:b/>
                <w:color w:val="auto"/>
                <w:sz w:val="28"/>
                <w:szCs w:val="28"/>
              </w:rPr>
            </w:pPr>
            <w:r w:rsidRPr="00A519F1">
              <w:rPr>
                <w:rFonts w:ascii="Times New Roman" w:hAnsi="Times New Roman"/>
                <w:b/>
                <w:color w:val="auto"/>
                <w:sz w:val="28"/>
                <w:szCs w:val="28"/>
              </w:rPr>
              <w:t>Заказчик:</w:t>
            </w:r>
          </w:p>
          <w:p w:rsidR="00315189" w:rsidRDefault="00315189" w:rsidP="00315189">
            <w:pPr>
              <w:autoSpaceDE w:val="0"/>
              <w:autoSpaceDN w:val="0"/>
              <w:adjustRightInd w:val="0"/>
              <w:spacing w:after="0" w:line="240" w:lineRule="auto"/>
              <w:jc w:val="both"/>
              <w:rPr>
                <w:rFonts w:ascii="Times New Roman" w:hAnsi="Times New Roman"/>
                <w:sz w:val="24"/>
                <w:szCs w:val="24"/>
              </w:rPr>
            </w:pPr>
            <w:r w:rsidRPr="00E66D4E">
              <w:rPr>
                <w:rFonts w:ascii="Times New Roman" w:hAnsi="Times New Roman"/>
                <w:sz w:val="24"/>
                <w:szCs w:val="24"/>
              </w:rPr>
              <w:t xml:space="preserve">Северо - Восточное управление </w:t>
            </w:r>
            <w:proofErr w:type="spellStart"/>
            <w:r w:rsidRPr="00E66D4E">
              <w:rPr>
                <w:rFonts w:ascii="Times New Roman" w:hAnsi="Times New Roman"/>
                <w:sz w:val="24"/>
                <w:szCs w:val="24"/>
              </w:rPr>
              <w:t>Ростехнадзора</w:t>
            </w:r>
            <w:proofErr w:type="spellEnd"/>
          </w:p>
          <w:p w:rsidR="00315189" w:rsidRPr="00E66D4E" w:rsidRDefault="00315189" w:rsidP="00315189">
            <w:pPr>
              <w:autoSpaceDE w:val="0"/>
              <w:autoSpaceDN w:val="0"/>
              <w:adjustRightInd w:val="0"/>
              <w:spacing w:after="0" w:line="240" w:lineRule="auto"/>
              <w:jc w:val="both"/>
              <w:rPr>
                <w:rFonts w:ascii="Times New Roman" w:hAnsi="Times New Roman"/>
                <w:sz w:val="24"/>
                <w:szCs w:val="24"/>
              </w:rPr>
            </w:pPr>
          </w:p>
          <w:p w:rsidR="00315189" w:rsidRPr="00E66D4E" w:rsidRDefault="00315189" w:rsidP="00315189">
            <w:pPr>
              <w:autoSpaceDE w:val="0"/>
              <w:autoSpaceDN w:val="0"/>
              <w:adjustRightInd w:val="0"/>
              <w:spacing w:after="0" w:line="240" w:lineRule="auto"/>
              <w:jc w:val="both"/>
              <w:rPr>
                <w:rFonts w:ascii="Times New Roman" w:hAnsi="Times New Roman"/>
                <w:sz w:val="24"/>
                <w:szCs w:val="24"/>
              </w:rPr>
            </w:pPr>
            <w:r w:rsidRPr="00E66D4E">
              <w:rPr>
                <w:rFonts w:ascii="Times New Roman" w:hAnsi="Times New Roman"/>
                <w:sz w:val="24"/>
                <w:szCs w:val="24"/>
              </w:rPr>
              <w:t>ИНН 4909001305 КПП 490901001</w:t>
            </w:r>
          </w:p>
          <w:p w:rsidR="00315189" w:rsidRPr="00E66D4E" w:rsidRDefault="00315189" w:rsidP="00315189">
            <w:pPr>
              <w:autoSpaceDE w:val="0"/>
              <w:autoSpaceDN w:val="0"/>
              <w:adjustRightInd w:val="0"/>
              <w:spacing w:after="0" w:line="240" w:lineRule="auto"/>
              <w:jc w:val="both"/>
              <w:rPr>
                <w:rFonts w:ascii="Times New Roman" w:hAnsi="Times New Roman"/>
                <w:sz w:val="24"/>
                <w:szCs w:val="24"/>
              </w:rPr>
            </w:pPr>
            <w:r w:rsidRPr="00E66D4E">
              <w:rPr>
                <w:rFonts w:ascii="Times New Roman" w:hAnsi="Times New Roman"/>
                <w:sz w:val="24"/>
                <w:szCs w:val="24"/>
              </w:rPr>
              <w:t>ОГРН 1024900964879</w:t>
            </w:r>
          </w:p>
          <w:p w:rsidR="00315189" w:rsidRDefault="00315189" w:rsidP="00315189">
            <w:pPr>
              <w:autoSpaceDE w:val="0"/>
              <w:autoSpaceDN w:val="0"/>
              <w:adjustRightInd w:val="0"/>
              <w:spacing w:after="0" w:line="240" w:lineRule="auto"/>
              <w:jc w:val="both"/>
              <w:rPr>
                <w:rFonts w:ascii="Times New Roman" w:hAnsi="Times New Roman"/>
                <w:sz w:val="24"/>
                <w:szCs w:val="24"/>
              </w:rPr>
            </w:pPr>
            <w:r w:rsidRPr="00E66D4E">
              <w:rPr>
                <w:rFonts w:ascii="Times New Roman" w:hAnsi="Times New Roman"/>
                <w:sz w:val="24"/>
                <w:szCs w:val="24"/>
              </w:rPr>
              <w:t xml:space="preserve">685000 г. Магадан, ул. </w:t>
            </w:r>
            <w:proofErr w:type="gramStart"/>
            <w:r w:rsidRPr="00E66D4E">
              <w:rPr>
                <w:rFonts w:ascii="Times New Roman" w:hAnsi="Times New Roman"/>
                <w:sz w:val="24"/>
                <w:szCs w:val="24"/>
              </w:rPr>
              <w:t>Пролетарская</w:t>
            </w:r>
            <w:proofErr w:type="gramEnd"/>
            <w:r w:rsidRPr="00E66D4E">
              <w:rPr>
                <w:rFonts w:ascii="Times New Roman" w:hAnsi="Times New Roman"/>
                <w:sz w:val="24"/>
                <w:szCs w:val="24"/>
              </w:rPr>
              <w:t>, д. 11</w:t>
            </w:r>
            <w:r>
              <w:rPr>
                <w:rFonts w:ascii="Times New Roman" w:hAnsi="Times New Roman"/>
                <w:sz w:val="24"/>
                <w:szCs w:val="24"/>
              </w:rPr>
              <w:t xml:space="preserve">, </w:t>
            </w:r>
            <w:r w:rsidRPr="00E66D4E">
              <w:rPr>
                <w:rFonts w:ascii="Times New Roman" w:hAnsi="Times New Roman"/>
                <w:sz w:val="24"/>
                <w:szCs w:val="24"/>
              </w:rPr>
              <w:t>Тел. 8(4132)621263</w:t>
            </w:r>
          </w:p>
          <w:p w:rsidR="00315189" w:rsidRPr="00E66D4E" w:rsidRDefault="00315189" w:rsidP="00315189">
            <w:pPr>
              <w:autoSpaceDE w:val="0"/>
              <w:autoSpaceDN w:val="0"/>
              <w:adjustRightInd w:val="0"/>
              <w:spacing w:after="0" w:line="240" w:lineRule="auto"/>
              <w:jc w:val="both"/>
              <w:rPr>
                <w:rFonts w:ascii="Times New Roman" w:hAnsi="Times New Roman"/>
                <w:sz w:val="24"/>
                <w:szCs w:val="24"/>
              </w:rPr>
            </w:pPr>
            <w:r w:rsidRPr="00E66D4E">
              <w:rPr>
                <w:rFonts w:ascii="Times New Roman" w:hAnsi="Times New Roman"/>
                <w:sz w:val="24"/>
                <w:szCs w:val="24"/>
              </w:rPr>
              <w:t>Банковские реквизиты:</w:t>
            </w:r>
          </w:p>
          <w:p w:rsidR="00315189" w:rsidRPr="00E66D4E" w:rsidRDefault="00315189" w:rsidP="00315189">
            <w:pPr>
              <w:autoSpaceDE w:val="0"/>
              <w:autoSpaceDN w:val="0"/>
              <w:adjustRightInd w:val="0"/>
              <w:spacing w:after="0" w:line="240" w:lineRule="auto"/>
              <w:jc w:val="both"/>
              <w:rPr>
                <w:rFonts w:ascii="Times New Roman" w:hAnsi="Times New Roman"/>
                <w:sz w:val="24"/>
                <w:szCs w:val="24"/>
              </w:rPr>
            </w:pPr>
            <w:r w:rsidRPr="00E66D4E">
              <w:rPr>
                <w:rFonts w:ascii="Times New Roman" w:hAnsi="Times New Roman"/>
                <w:sz w:val="24"/>
                <w:szCs w:val="24"/>
              </w:rPr>
              <w:t xml:space="preserve">Лицевой счет 03471241630 в УФК по Магаданской области. Счет казначейский 03211643000000012005 (ЕКЗ 40102810545370000012 </w:t>
            </w:r>
            <w:proofErr w:type="gramStart"/>
            <w:r w:rsidRPr="00E66D4E">
              <w:rPr>
                <w:rFonts w:ascii="Times New Roman" w:hAnsi="Times New Roman"/>
                <w:sz w:val="24"/>
                <w:szCs w:val="24"/>
              </w:rPr>
              <w:t>Дальневосточное</w:t>
            </w:r>
            <w:proofErr w:type="gramEnd"/>
            <w:r w:rsidRPr="00E66D4E">
              <w:rPr>
                <w:rFonts w:ascii="Times New Roman" w:hAnsi="Times New Roman"/>
                <w:sz w:val="24"/>
                <w:szCs w:val="24"/>
              </w:rPr>
              <w:t xml:space="preserve"> ГУ Банка России//УФК по Приморскому краю, г. Владивосток)  БИК 010507002.   </w:t>
            </w:r>
          </w:p>
          <w:p w:rsidR="00315189" w:rsidRPr="00315189" w:rsidRDefault="00315189" w:rsidP="00315189">
            <w:pPr>
              <w:autoSpaceDE w:val="0"/>
              <w:autoSpaceDN w:val="0"/>
              <w:adjustRightInd w:val="0"/>
              <w:spacing w:after="0" w:line="240" w:lineRule="auto"/>
              <w:jc w:val="both"/>
              <w:rPr>
                <w:rFonts w:ascii="Times New Roman" w:hAnsi="Times New Roman"/>
                <w:sz w:val="24"/>
                <w:szCs w:val="24"/>
              </w:rPr>
            </w:pPr>
            <w:r w:rsidRPr="00E66D4E">
              <w:rPr>
                <w:rFonts w:ascii="Times New Roman" w:hAnsi="Times New Roman"/>
                <w:sz w:val="24"/>
                <w:szCs w:val="24"/>
              </w:rPr>
              <w:t xml:space="preserve"> </w:t>
            </w:r>
          </w:p>
          <w:p w:rsidR="00525CE4" w:rsidRDefault="00525CE4" w:rsidP="00AD3BAC">
            <w:pPr>
              <w:spacing w:after="0" w:line="240" w:lineRule="auto"/>
              <w:rPr>
                <w:rFonts w:ascii="Times New Roman" w:hAnsi="Times New Roman"/>
                <w:sz w:val="28"/>
                <w:szCs w:val="28"/>
              </w:rPr>
            </w:pPr>
            <w:r>
              <w:rPr>
                <w:rFonts w:ascii="Times New Roman" w:hAnsi="Times New Roman"/>
                <w:sz w:val="28"/>
                <w:szCs w:val="28"/>
              </w:rPr>
              <w:t>Тел. 8(4132) 626027</w:t>
            </w:r>
          </w:p>
          <w:p w:rsidR="00525CE4" w:rsidRPr="00DE5899" w:rsidRDefault="009B43FD" w:rsidP="00AD3BAC">
            <w:pPr>
              <w:spacing w:after="0" w:line="240" w:lineRule="auto"/>
              <w:rPr>
                <w:rFonts w:ascii="Times New Roman" w:hAnsi="Times New Roman"/>
                <w:sz w:val="28"/>
                <w:szCs w:val="28"/>
              </w:rPr>
            </w:pPr>
            <w:hyperlink r:id="rId5" w:history="1">
              <w:r w:rsidR="00525CE4" w:rsidRPr="00DE5899">
                <w:rPr>
                  <w:rStyle w:val="a7"/>
                  <w:rFonts w:ascii="Times New Roman" w:hAnsi="Times New Roman"/>
                  <w:sz w:val="28"/>
                  <w:szCs w:val="28"/>
                  <w:lang w:val="en-US"/>
                </w:rPr>
                <w:t>svost</w:t>
              </w:r>
              <w:r w:rsidR="00525CE4" w:rsidRPr="00DE5899">
                <w:rPr>
                  <w:rStyle w:val="a7"/>
                  <w:rFonts w:ascii="Times New Roman" w:hAnsi="Times New Roman"/>
                  <w:sz w:val="28"/>
                  <w:szCs w:val="28"/>
                </w:rPr>
                <w:t>@</w:t>
              </w:r>
              <w:r w:rsidR="00525CE4" w:rsidRPr="00DE5899">
                <w:rPr>
                  <w:rStyle w:val="a7"/>
                  <w:rFonts w:ascii="Times New Roman" w:hAnsi="Times New Roman"/>
                  <w:sz w:val="28"/>
                  <w:szCs w:val="28"/>
                  <w:lang w:val="en-US"/>
                </w:rPr>
                <w:t>gosnadzor</w:t>
              </w:r>
              <w:r w:rsidR="00525CE4" w:rsidRPr="00DE5899">
                <w:rPr>
                  <w:rStyle w:val="a7"/>
                  <w:rFonts w:ascii="Times New Roman" w:hAnsi="Times New Roman"/>
                  <w:sz w:val="28"/>
                  <w:szCs w:val="28"/>
                </w:rPr>
                <w:t>.</w:t>
              </w:r>
              <w:r w:rsidR="00525CE4" w:rsidRPr="00DE5899">
                <w:rPr>
                  <w:rStyle w:val="a7"/>
                  <w:rFonts w:ascii="Times New Roman" w:hAnsi="Times New Roman"/>
                  <w:sz w:val="28"/>
                  <w:szCs w:val="28"/>
                  <w:lang w:val="en-US"/>
                </w:rPr>
                <w:t>ru</w:t>
              </w:r>
            </w:hyperlink>
          </w:p>
          <w:p w:rsidR="00525CE4" w:rsidRPr="00A519F1" w:rsidRDefault="00525CE4" w:rsidP="00AD3BAC">
            <w:pPr>
              <w:spacing w:after="0" w:line="240" w:lineRule="auto"/>
              <w:rPr>
                <w:rFonts w:ascii="Times New Roman" w:hAnsi="Times New Roman"/>
                <w:color w:val="auto"/>
                <w:sz w:val="28"/>
                <w:szCs w:val="28"/>
                <w:u w:val="single"/>
              </w:rPr>
            </w:pPr>
          </w:p>
        </w:tc>
        <w:tc>
          <w:tcPr>
            <w:tcW w:w="5565" w:type="dxa"/>
          </w:tcPr>
          <w:tbl>
            <w:tblPr>
              <w:tblW w:w="9610" w:type="dxa"/>
              <w:tblLayout w:type="fixed"/>
              <w:tblCellMar>
                <w:left w:w="70" w:type="dxa"/>
                <w:right w:w="70" w:type="dxa"/>
              </w:tblCellMar>
              <w:tblLook w:val="0000" w:firstRow="0" w:lastRow="0" w:firstColumn="0" w:lastColumn="0" w:noHBand="0" w:noVBand="0"/>
            </w:tblPr>
            <w:tblGrid>
              <w:gridCol w:w="9610"/>
            </w:tblGrid>
            <w:tr w:rsidR="00525CE4" w:rsidRPr="00403423" w:rsidTr="00AD3BAC">
              <w:trPr>
                <w:trHeight w:val="4270"/>
              </w:trPr>
              <w:tc>
                <w:tcPr>
                  <w:tcW w:w="9610" w:type="dxa"/>
                </w:tcPr>
                <w:p w:rsidR="00525CE4" w:rsidRPr="00A519F1" w:rsidRDefault="00525CE4" w:rsidP="00AD3BAC">
                  <w:pPr>
                    <w:spacing w:after="0" w:line="240" w:lineRule="auto"/>
                    <w:rPr>
                      <w:rFonts w:ascii="Times New Roman" w:hAnsi="Times New Roman"/>
                      <w:b/>
                      <w:color w:val="auto"/>
                      <w:sz w:val="28"/>
                      <w:szCs w:val="28"/>
                    </w:rPr>
                  </w:pPr>
                  <w:r w:rsidRPr="00A519F1">
                    <w:rPr>
                      <w:rFonts w:ascii="Times New Roman" w:hAnsi="Times New Roman"/>
                      <w:b/>
                      <w:color w:val="auto"/>
                      <w:sz w:val="28"/>
                      <w:szCs w:val="28"/>
                    </w:rPr>
                    <w:t xml:space="preserve">Поставщик: </w:t>
                  </w:r>
                </w:p>
                <w:p w:rsidR="00525CE4" w:rsidRPr="00C3070B" w:rsidRDefault="00525CE4" w:rsidP="00403423">
                  <w:pPr>
                    <w:tabs>
                      <w:tab w:val="right" w:pos="9540"/>
                    </w:tabs>
                    <w:spacing w:after="0" w:line="240" w:lineRule="auto"/>
                    <w:rPr>
                      <w:rFonts w:ascii="Times New Roman" w:hAnsi="Times New Roman"/>
                      <w:color w:val="auto"/>
                      <w:sz w:val="28"/>
                      <w:szCs w:val="28"/>
                    </w:rPr>
                  </w:pPr>
                </w:p>
              </w:tc>
            </w:tr>
            <w:tr w:rsidR="00525CE4" w:rsidRPr="00403423" w:rsidTr="00AD3BAC">
              <w:tc>
                <w:tcPr>
                  <w:tcW w:w="9610" w:type="dxa"/>
                </w:tcPr>
                <w:p w:rsidR="00525CE4" w:rsidRPr="00C3070B" w:rsidRDefault="00525CE4" w:rsidP="00AD3BAC">
                  <w:pPr>
                    <w:tabs>
                      <w:tab w:val="left" w:pos="360"/>
                    </w:tabs>
                    <w:spacing w:after="0" w:line="240" w:lineRule="auto"/>
                    <w:rPr>
                      <w:rFonts w:ascii="Times New Roman" w:hAnsi="Times New Roman"/>
                      <w:color w:val="auto"/>
                      <w:sz w:val="28"/>
                      <w:szCs w:val="28"/>
                    </w:rPr>
                  </w:pPr>
                </w:p>
              </w:tc>
            </w:tr>
          </w:tbl>
          <w:p w:rsidR="00525CE4" w:rsidRPr="00C3070B" w:rsidRDefault="00525CE4" w:rsidP="00AD3BAC">
            <w:pPr>
              <w:spacing w:after="0" w:line="240" w:lineRule="auto"/>
              <w:rPr>
                <w:rFonts w:ascii="Times New Roman" w:hAnsi="Times New Roman"/>
                <w:color w:val="auto"/>
                <w:sz w:val="28"/>
                <w:szCs w:val="28"/>
              </w:rPr>
            </w:pPr>
          </w:p>
        </w:tc>
      </w:tr>
      <w:tr w:rsidR="00525CE4" w:rsidRPr="00A519F1" w:rsidTr="00AD3BAC">
        <w:tc>
          <w:tcPr>
            <w:tcW w:w="4570" w:type="dxa"/>
          </w:tcPr>
          <w:p w:rsidR="00525CE4" w:rsidRDefault="00525CE4" w:rsidP="00AD3BAC">
            <w:pPr>
              <w:spacing w:after="0" w:line="240" w:lineRule="auto"/>
              <w:rPr>
                <w:rFonts w:ascii="Times New Roman" w:hAnsi="Times New Roman"/>
                <w:color w:val="auto"/>
                <w:sz w:val="28"/>
                <w:szCs w:val="28"/>
              </w:rPr>
            </w:pPr>
            <w:r w:rsidRPr="00A519F1">
              <w:rPr>
                <w:rFonts w:ascii="Times New Roman" w:hAnsi="Times New Roman"/>
                <w:color w:val="auto"/>
                <w:sz w:val="28"/>
                <w:szCs w:val="28"/>
              </w:rPr>
              <w:t>Руководитель</w:t>
            </w:r>
          </w:p>
          <w:p w:rsidR="00525CE4" w:rsidRPr="00A519F1" w:rsidRDefault="00525CE4" w:rsidP="00AD3BAC">
            <w:pPr>
              <w:spacing w:after="0" w:line="240" w:lineRule="auto"/>
              <w:rPr>
                <w:rFonts w:ascii="Times New Roman" w:hAnsi="Times New Roman"/>
                <w:color w:val="auto"/>
                <w:sz w:val="28"/>
                <w:szCs w:val="28"/>
              </w:rPr>
            </w:pPr>
          </w:p>
          <w:p w:rsidR="00525CE4" w:rsidRPr="00A519F1" w:rsidRDefault="00525CE4" w:rsidP="00AD3BAC">
            <w:pPr>
              <w:spacing w:after="0" w:line="240" w:lineRule="auto"/>
              <w:rPr>
                <w:rFonts w:ascii="Times New Roman" w:hAnsi="Times New Roman"/>
                <w:color w:val="auto"/>
                <w:sz w:val="28"/>
                <w:szCs w:val="28"/>
              </w:rPr>
            </w:pPr>
          </w:p>
          <w:p w:rsidR="00525CE4" w:rsidRPr="00A519F1" w:rsidRDefault="00525CE4" w:rsidP="00AD3BAC">
            <w:pPr>
              <w:spacing w:after="0" w:line="240" w:lineRule="auto"/>
              <w:rPr>
                <w:rFonts w:ascii="Times New Roman" w:hAnsi="Times New Roman"/>
                <w:color w:val="auto"/>
                <w:sz w:val="28"/>
                <w:szCs w:val="28"/>
              </w:rPr>
            </w:pPr>
            <w:r w:rsidRPr="00A519F1">
              <w:rPr>
                <w:rFonts w:ascii="Times New Roman" w:hAnsi="Times New Roman"/>
                <w:color w:val="auto"/>
                <w:sz w:val="28"/>
                <w:szCs w:val="28"/>
              </w:rPr>
              <w:t>______________</w:t>
            </w:r>
            <w:r>
              <w:rPr>
                <w:rFonts w:ascii="Times New Roman" w:hAnsi="Times New Roman"/>
                <w:color w:val="auto"/>
                <w:sz w:val="28"/>
                <w:szCs w:val="28"/>
              </w:rPr>
              <w:t>___</w:t>
            </w:r>
            <w:r w:rsidR="00E73B21">
              <w:rPr>
                <w:rFonts w:ascii="Times New Roman" w:hAnsi="Times New Roman"/>
                <w:color w:val="auto"/>
                <w:sz w:val="28"/>
                <w:szCs w:val="28"/>
              </w:rPr>
              <w:t xml:space="preserve"> </w:t>
            </w:r>
            <w:r w:rsidR="00C3070B">
              <w:rPr>
                <w:rFonts w:ascii="Times New Roman" w:hAnsi="Times New Roman"/>
                <w:color w:val="auto"/>
                <w:sz w:val="28"/>
                <w:szCs w:val="28"/>
              </w:rPr>
              <w:t>Э.Н. Григорьев</w:t>
            </w:r>
          </w:p>
          <w:p w:rsidR="00525CE4" w:rsidRPr="00A519F1" w:rsidRDefault="00525CE4" w:rsidP="00AD3BAC">
            <w:pPr>
              <w:spacing w:after="0" w:line="240" w:lineRule="auto"/>
              <w:rPr>
                <w:rFonts w:ascii="Times New Roman" w:hAnsi="Times New Roman"/>
                <w:color w:val="auto"/>
                <w:sz w:val="24"/>
                <w:szCs w:val="24"/>
              </w:rPr>
            </w:pPr>
          </w:p>
          <w:p w:rsidR="00525CE4" w:rsidRPr="00A519F1" w:rsidRDefault="00525CE4" w:rsidP="00AD3BAC">
            <w:pPr>
              <w:spacing w:after="0" w:line="240" w:lineRule="auto"/>
              <w:rPr>
                <w:rFonts w:ascii="Times New Roman" w:hAnsi="Times New Roman"/>
                <w:color w:val="auto"/>
                <w:sz w:val="24"/>
                <w:szCs w:val="24"/>
              </w:rPr>
            </w:pPr>
            <w:r w:rsidRPr="00A519F1">
              <w:rPr>
                <w:rFonts w:ascii="Times New Roman" w:hAnsi="Times New Roman"/>
                <w:color w:val="auto"/>
                <w:sz w:val="24"/>
                <w:szCs w:val="24"/>
              </w:rPr>
              <w:t>М.П.</w:t>
            </w:r>
          </w:p>
        </w:tc>
        <w:tc>
          <w:tcPr>
            <w:tcW w:w="5565" w:type="dxa"/>
          </w:tcPr>
          <w:p w:rsidR="00403423" w:rsidRPr="00403423" w:rsidRDefault="00403423" w:rsidP="00403423">
            <w:pPr>
              <w:widowControl w:val="0"/>
              <w:autoSpaceDE w:val="0"/>
              <w:autoSpaceDN w:val="0"/>
              <w:adjustRightInd w:val="0"/>
              <w:rPr>
                <w:rFonts w:ascii="Times New Roman" w:hAnsi="Times New Roman"/>
                <w:color w:val="auto"/>
                <w:sz w:val="28"/>
                <w:szCs w:val="28"/>
              </w:rPr>
            </w:pPr>
          </w:p>
          <w:p w:rsidR="00403423" w:rsidRPr="00403423" w:rsidRDefault="00403423" w:rsidP="00403423">
            <w:pPr>
              <w:widowControl w:val="0"/>
              <w:autoSpaceDE w:val="0"/>
              <w:autoSpaceDN w:val="0"/>
              <w:adjustRightInd w:val="0"/>
              <w:rPr>
                <w:rFonts w:ascii="Times New Roman" w:hAnsi="Times New Roman"/>
                <w:color w:val="auto"/>
                <w:sz w:val="28"/>
                <w:szCs w:val="28"/>
              </w:rPr>
            </w:pPr>
          </w:p>
          <w:p w:rsidR="00403423" w:rsidRPr="00403423" w:rsidRDefault="00403423" w:rsidP="00403423">
            <w:pPr>
              <w:spacing w:after="0" w:line="240" w:lineRule="auto"/>
              <w:rPr>
                <w:rFonts w:ascii="Times New Roman" w:hAnsi="Times New Roman"/>
                <w:color w:val="auto"/>
                <w:sz w:val="28"/>
                <w:szCs w:val="28"/>
              </w:rPr>
            </w:pPr>
            <w:r w:rsidRPr="00403423">
              <w:rPr>
                <w:rFonts w:ascii="Times New Roman" w:hAnsi="Times New Roman"/>
                <w:color w:val="auto"/>
                <w:sz w:val="28"/>
                <w:szCs w:val="28"/>
              </w:rPr>
              <w:t xml:space="preserve">____________________ </w:t>
            </w:r>
          </w:p>
          <w:p w:rsidR="00403423" w:rsidRPr="00403423" w:rsidRDefault="00403423" w:rsidP="00403423">
            <w:pPr>
              <w:spacing w:after="0" w:line="240" w:lineRule="auto"/>
              <w:rPr>
                <w:rFonts w:ascii="Times New Roman" w:hAnsi="Times New Roman"/>
                <w:color w:val="auto"/>
                <w:sz w:val="24"/>
                <w:szCs w:val="24"/>
              </w:rPr>
            </w:pPr>
            <w:r w:rsidRPr="00403423">
              <w:rPr>
                <w:rFonts w:ascii="Times New Roman" w:hAnsi="Times New Roman"/>
                <w:color w:val="auto"/>
                <w:sz w:val="24"/>
                <w:szCs w:val="24"/>
              </w:rPr>
              <w:t>М.П.</w:t>
            </w:r>
          </w:p>
          <w:p w:rsidR="00525CE4" w:rsidRDefault="00525CE4" w:rsidP="00AD3BAC">
            <w:pPr>
              <w:spacing w:after="0" w:line="240" w:lineRule="auto"/>
              <w:rPr>
                <w:rFonts w:ascii="Times New Roman" w:hAnsi="Times New Roman"/>
                <w:color w:val="auto"/>
                <w:sz w:val="24"/>
                <w:szCs w:val="24"/>
              </w:rPr>
            </w:pPr>
          </w:p>
          <w:p w:rsidR="00525CE4" w:rsidRDefault="00525CE4" w:rsidP="00AD3BAC">
            <w:pPr>
              <w:spacing w:after="0" w:line="240" w:lineRule="auto"/>
              <w:rPr>
                <w:rFonts w:ascii="Times New Roman" w:hAnsi="Times New Roman"/>
                <w:color w:val="auto"/>
                <w:sz w:val="24"/>
                <w:szCs w:val="24"/>
              </w:rPr>
            </w:pPr>
          </w:p>
          <w:p w:rsidR="00525CE4" w:rsidRPr="00A519F1" w:rsidRDefault="00525CE4" w:rsidP="00AD3BAC">
            <w:pPr>
              <w:spacing w:after="0" w:line="240" w:lineRule="auto"/>
              <w:rPr>
                <w:rFonts w:ascii="Times New Roman" w:hAnsi="Times New Roman"/>
                <w:color w:val="auto"/>
                <w:sz w:val="24"/>
                <w:szCs w:val="24"/>
              </w:rPr>
            </w:pPr>
          </w:p>
          <w:p w:rsidR="00525CE4" w:rsidRDefault="00525CE4" w:rsidP="00AD3BAC">
            <w:pPr>
              <w:tabs>
                <w:tab w:val="left" w:pos="-34"/>
              </w:tabs>
              <w:spacing w:after="0" w:line="240" w:lineRule="auto"/>
              <w:rPr>
                <w:rFonts w:ascii="Times New Roman" w:hAnsi="Times New Roman"/>
                <w:color w:val="auto"/>
                <w:sz w:val="24"/>
                <w:szCs w:val="24"/>
              </w:rPr>
            </w:pPr>
          </w:p>
          <w:p w:rsidR="00403423" w:rsidRDefault="00403423" w:rsidP="00AD3BAC">
            <w:pPr>
              <w:tabs>
                <w:tab w:val="left" w:pos="-34"/>
              </w:tabs>
              <w:spacing w:after="0" w:line="240" w:lineRule="auto"/>
              <w:rPr>
                <w:rFonts w:ascii="Times New Roman" w:hAnsi="Times New Roman"/>
                <w:color w:val="auto"/>
                <w:sz w:val="24"/>
                <w:szCs w:val="24"/>
              </w:rPr>
            </w:pPr>
          </w:p>
          <w:p w:rsidR="00403423" w:rsidRPr="00A519F1" w:rsidRDefault="00403423" w:rsidP="00AD3BAC">
            <w:pPr>
              <w:tabs>
                <w:tab w:val="left" w:pos="-34"/>
              </w:tabs>
              <w:spacing w:after="0" w:line="240" w:lineRule="auto"/>
              <w:rPr>
                <w:rFonts w:ascii="Times New Roman" w:hAnsi="Times New Roman"/>
                <w:color w:val="auto"/>
                <w:sz w:val="24"/>
                <w:szCs w:val="24"/>
              </w:rPr>
            </w:pPr>
          </w:p>
        </w:tc>
      </w:tr>
    </w:tbl>
    <w:p w:rsidR="00305CCE" w:rsidRDefault="00305CCE" w:rsidP="00FB7F71">
      <w:pPr>
        <w:spacing w:after="0" w:line="240" w:lineRule="auto"/>
        <w:rPr>
          <w:rFonts w:ascii="Times New Roman" w:hAnsi="Times New Roman"/>
          <w:sz w:val="28"/>
        </w:rPr>
      </w:pPr>
    </w:p>
    <w:p w:rsidR="002B4FC0" w:rsidRDefault="002B4FC0" w:rsidP="00FB7F71">
      <w:pPr>
        <w:spacing w:after="0" w:line="240" w:lineRule="auto"/>
        <w:rPr>
          <w:rFonts w:ascii="Times New Roman" w:hAnsi="Times New Roman"/>
          <w:sz w:val="28"/>
        </w:rPr>
      </w:pPr>
    </w:p>
    <w:p w:rsidR="0002577D" w:rsidRDefault="0002577D" w:rsidP="00FB7F71">
      <w:pPr>
        <w:spacing w:after="0" w:line="240" w:lineRule="auto"/>
        <w:rPr>
          <w:rFonts w:ascii="Times New Roman" w:hAnsi="Times New Roman"/>
          <w:sz w:val="28"/>
        </w:rPr>
      </w:pPr>
    </w:p>
    <w:p w:rsidR="0002577D" w:rsidRDefault="0002577D" w:rsidP="00FB7F71">
      <w:pPr>
        <w:spacing w:after="0" w:line="240" w:lineRule="auto"/>
        <w:rPr>
          <w:rFonts w:ascii="Times New Roman" w:hAnsi="Times New Roman"/>
          <w:sz w:val="28"/>
        </w:rPr>
      </w:pPr>
    </w:p>
    <w:sectPr w:rsidR="0002577D" w:rsidSect="0017355B">
      <w:pgSz w:w="11906" w:h="16838"/>
      <w:pgMar w:top="624" w:right="737" w:bottom="709"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F9C"/>
    <w:rsid w:val="0002577D"/>
    <w:rsid w:val="000E37C0"/>
    <w:rsid w:val="001722A9"/>
    <w:rsid w:val="0017355B"/>
    <w:rsid w:val="001911C3"/>
    <w:rsid w:val="00194AC9"/>
    <w:rsid w:val="001D5DF7"/>
    <w:rsid w:val="0026474F"/>
    <w:rsid w:val="002B4FC0"/>
    <w:rsid w:val="00305CCE"/>
    <w:rsid w:val="00315189"/>
    <w:rsid w:val="00344981"/>
    <w:rsid w:val="003C7F9C"/>
    <w:rsid w:val="00403423"/>
    <w:rsid w:val="00430A74"/>
    <w:rsid w:val="00497090"/>
    <w:rsid w:val="004C370D"/>
    <w:rsid w:val="00525CE4"/>
    <w:rsid w:val="00594BE2"/>
    <w:rsid w:val="006932C5"/>
    <w:rsid w:val="006F5BD6"/>
    <w:rsid w:val="007211DC"/>
    <w:rsid w:val="00762DC5"/>
    <w:rsid w:val="0084293A"/>
    <w:rsid w:val="00842F06"/>
    <w:rsid w:val="009268C9"/>
    <w:rsid w:val="009935EF"/>
    <w:rsid w:val="009B3EB7"/>
    <w:rsid w:val="009B43FD"/>
    <w:rsid w:val="009E22AF"/>
    <w:rsid w:val="00A82068"/>
    <w:rsid w:val="00AA24F7"/>
    <w:rsid w:val="00AB39A6"/>
    <w:rsid w:val="00AD3BAC"/>
    <w:rsid w:val="00BA23AD"/>
    <w:rsid w:val="00BF7626"/>
    <w:rsid w:val="00BF7E21"/>
    <w:rsid w:val="00C024F9"/>
    <w:rsid w:val="00C3070B"/>
    <w:rsid w:val="00C31ED8"/>
    <w:rsid w:val="00C46BB1"/>
    <w:rsid w:val="00CA0132"/>
    <w:rsid w:val="00DA5478"/>
    <w:rsid w:val="00DF0461"/>
    <w:rsid w:val="00E20011"/>
    <w:rsid w:val="00E73B21"/>
    <w:rsid w:val="00EC6EC6"/>
    <w:rsid w:val="00F22765"/>
    <w:rsid w:val="00F24516"/>
    <w:rsid w:val="00FB7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basedOn w:val="a"/>
    <w:next w:val="a"/>
    <w:link w:val="11"/>
    <w:uiPriority w:val="9"/>
    <w:qFormat/>
    <w:pPr>
      <w:keepNext/>
      <w:widowControl w:val="0"/>
      <w:spacing w:before="460" w:after="0" w:line="240" w:lineRule="auto"/>
      <w:jc w:val="center"/>
      <w:outlineLvl w:val="0"/>
    </w:pPr>
    <w:rPr>
      <w:rFonts w:ascii="Times New Roman" w:hAnsi="Times New Roman"/>
      <w:b/>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basedOn w:val="a"/>
    <w:next w:val="a"/>
    <w:link w:val="50"/>
    <w:uiPriority w:val="9"/>
    <w:qFormat/>
    <w:pPr>
      <w:keepNext/>
      <w:spacing w:after="0" w:line="240" w:lineRule="auto"/>
      <w:outlineLvl w:val="4"/>
    </w:pPr>
    <w:rPr>
      <w:rFonts w:ascii="Times New Roman" w:hAnsi="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rFonts w:ascii="Calibri" w:hAnsi="Calibri"/>
      <w:sz w:val="22"/>
    </w:rPr>
  </w:style>
  <w:style w:type="character" w:customStyle="1" w:styleId="30">
    <w:name w:val="Заголовок 3 Знак"/>
    <w:link w:val="3"/>
    <w:rPr>
      <w:rFonts w:ascii="XO Thames" w:hAnsi="XO Thames"/>
      <w:b/>
      <w:i/>
      <w:color w:val="000000"/>
    </w:rPr>
  </w:style>
  <w:style w:type="paragraph" w:customStyle="1" w:styleId="12">
    <w:name w:val="Основной шрифт абзаца1"/>
  </w:style>
  <w:style w:type="paragraph" w:styleId="31">
    <w:name w:val="toc 3"/>
    <w:next w:val="a"/>
    <w:link w:val="32"/>
    <w:uiPriority w:val="39"/>
    <w:pPr>
      <w:ind w:left="400"/>
    </w:pPr>
  </w:style>
  <w:style w:type="character" w:customStyle="1" w:styleId="32">
    <w:name w:val="Оглавление 3 Знак"/>
    <w:link w:val="31"/>
  </w:style>
  <w:style w:type="paragraph" w:styleId="a5">
    <w:name w:val="footer"/>
    <w:basedOn w:val="a"/>
    <w:link w:val="a6"/>
    <w:pPr>
      <w:tabs>
        <w:tab w:val="center" w:pos="4153"/>
        <w:tab w:val="right" w:pos="8306"/>
      </w:tabs>
      <w:spacing w:after="0" w:line="240" w:lineRule="auto"/>
    </w:pPr>
    <w:rPr>
      <w:rFonts w:ascii="Times New Roman" w:hAnsi="Times New Roman"/>
      <w:sz w:val="20"/>
    </w:rPr>
  </w:style>
  <w:style w:type="character" w:customStyle="1" w:styleId="a6">
    <w:name w:val="Нижний колонтитул Знак"/>
    <w:basedOn w:val="1"/>
    <w:link w:val="a5"/>
    <w:rPr>
      <w:rFonts w:ascii="Times New Roman" w:hAnsi="Times New Roman"/>
      <w:sz w:val="20"/>
    </w:rPr>
  </w:style>
  <w:style w:type="character" w:customStyle="1" w:styleId="50">
    <w:name w:val="Заголовок 5 Знак"/>
    <w:basedOn w:val="1"/>
    <w:link w:val="5"/>
    <w:rPr>
      <w:rFonts w:ascii="Times New Roman" w:hAnsi="Times New Roman"/>
      <w:b/>
      <w:sz w:val="24"/>
    </w:rPr>
  </w:style>
  <w:style w:type="character" w:customStyle="1" w:styleId="11">
    <w:name w:val="Заголовок 1 Знак"/>
    <w:basedOn w:val="1"/>
    <w:link w:val="10"/>
    <w:rPr>
      <w:rFonts w:ascii="Times New Roman" w:hAnsi="Times New Roman"/>
      <w:b/>
      <w:sz w:val="22"/>
    </w:rPr>
  </w:style>
  <w:style w:type="paragraph" w:customStyle="1" w:styleId="13">
    <w:name w:val="Гиперссылка1"/>
    <w:link w:val="a7"/>
    <w:rPr>
      <w:color w:val="0000FF"/>
      <w:u w:val="single"/>
    </w:rPr>
  </w:style>
  <w:style w:type="character" w:styleId="a7">
    <w:name w:val="Hyperlink"/>
    <w:link w:val="13"/>
    <w:rPr>
      <w:color w:val="0000FF"/>
      <w:u w:val="single"/>
    </w:rPr>
  </w:style>
  <w:style w:type="paragraph" w:customStyle="1" w:styleId="Footnote">
    <w:name w:val="Footnote"/>
    <w:link w:val="Footnote0"/>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rPr>
  </w:style>
  <w:style w:type="character" w:customStyle="1" w:styleId="15">
    <w:name w:val="Оглавление 1 Знак"/>
    <w:link w:val="14"/>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16">
    <w:name w:val="Выделение1"/>
    <w:link w:val="a8"/>
    <w:rPr>
      <w:i/>
    </w:rPr>
  </w:style>
  <w:style w:type="character" w:styleId="a8">
    <w:name w:val="Emphasis"/>
    <w:link w:val="16"/>
    <w:rPr>
      <w:i/>
    </w:rPr>
  </w:style>
  <w:style w:type="paragraph" w:styleId="51">
    <w:name w:val="toc 5"/>
    <w:next w:val="a"/>
    <w:link w:val="52"/>
    <w:uiPriority w:val="39"/>
    <w:pPr>
      <w:ind w:left="800"/>
    </w:pPr>
  </w:style>
  <w:style w:type="character" w:customStyle="1" w:styleId="52">
    <w:name w:val="Оглавление 5 Знак"/>
    <w:link w:val="51"/>
  </w:style>
  <w:style w:type="paragraph" w:styleId="a9">
    <w:name w:val="Subtitle"/>
    <w:next w:val="a"/>
    <w:link w:val="aa"/>
    <w:uiPriority w:val="11"/>
    <w:qFormat/>
    <w:rPr>
      <w:rFonts w:ascii="XO Thames" w:hAnsi="XO Thames"/>
      <w:i/>
      <w:color w:val="616161"/>
      <w:sz w:val="24"/>
    </w:rPr>
  </w:style>
  <w:style w:type="character" w:customStyle="1" w:styleId="aa">
    <w:name w:val="Подзаголовок Знак"/>
    <w:link w:val="a9"/>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b">
    <w:name w:val="Title"/>
    <w:next w:val="a"/>
    <w:link w:val="ac"/>
    <w:uiPriority w:val="10"/>
    <w:qFormat/>
    <w:rPr>
      <w:rFonts w:ascii="XO Thames" w:hAnsi="XO Thames"/>
      <w:b/>
      <w:sz w:val="52"/>
    </w:rPr>
  </w:style>
  <w:style w:type="character" w:customStyle="1" w:styleId="ac">
    <w:name w:val="Название Знак"/>
    <w:link w:val="ab"/>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styleId="ad">
    <w:name w:val="Body Text"/>
    <w:basedOn w:val="a"/>
    <w:link w:val="ae"/>
    <w:pPr>
      <w:widowControl w:val="0"/>
      <w:spacing w:after="120" w:line="240" w:lineRule="auto"/>
    </w:pPr>
    <w:rPr>
      <w:rFonts w:ascii="Times New Roman" w:hAnsi="Times New Roman"/>
      <w:sz w:val="24"/>
    </w:rPr>
  </w:style>
  <w:style w:type="character" w:customStyle="1" w:styleId="ae">
    <w:name w:val="Основной текст Знак"/>
    <w:basedOn w:val="1"/>
    <w:link w:val="ad"/>
    <w:rPr>
      <w:rFonts w:ascii="Times New Roman" w:hAnsi="Times New Roman"/>
      <w:sz w:val="24"/>
    </w:rPr>
  </w:style>
  <w:style w:type="paragraph" w:styleId="af">
    <w:name w:val="No Spacing"/>
    <w:uiPriority w:val="1"/>
    <w:qFormat/>
    <w:rsid w:val="006F5BD6"/>
    <w:rPr>
      <w:rFonts w:ascii="Calibri" w:hAnsi="Calibri"/>
      <w:sz w:val="22"/>
    </w:rPr>
  </w:style>
  <w:style w:type="paragraph" w:styleId="af0">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403423"/>
    <w:pPr>
      <w:spacing w:after="0" w:line="240" w:lineRule="auto"/>
      <w:jc w:val="both"/>
    </w:pPr>
    <w:rPr>
      <w:rFonts w:ascii="Courier New" w:hAnsi="Courier New" w:cs="Courier New"/>
      <w:color w:val="auto"/>
      <w:sz w:val="20"/>
    </w:rPr>
  </w:style>
  <w:style w:type="character" w:customStyle="1" w:styleId="af1">
    <w:name w:val="Текст Знак"/>
    <w:basedOn w:val="a0"/>
    <w:uiPriority w:val="99"/>
    <w:semiHidden/>
    <w:rsid w:val="00403423"/>
    <w:rPr>
      <w:rFonts w:ascii="Consolas" w:hAnsi="Consolas" w:cs="Consolas"/>
      <w:sz w:val="21"/>
      <w:szCs w:val="21"/>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0"/>
    <w:uiPriority w:val="99"/>
    <w:locked/>
    <w:rsid w:val="00403423"/>
    <w:rPr>
      <w:rFonts w:ascii="Courier New" w:hAnsi="Courier New" w:cs="Courier New"/>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basedOn w:val="a"/>
    <w:next w:val="a"/>
    <w:link w:val="11"/>
    <w:uiPriority w:val="9"/>
    <w:qFormat/>
    <w:pPr>
      <w:keepNext/>
      <w:widowControl w:val="0"/>
      <w:spacing w:before="460" w:after="0" w:line="240" w:lineRule="auto"/>
      <w:jc w:val="center"/>
      <w:outlineLvl w:val="0"/>
    </w:pPr>
    <w:rPr>
      <w:rFonts w:ascii="Times New Roman" w:hAnsi="Times New Roman"/>
      <w:b/>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basedOn w:val="a"/>
    <w:next w:val="a"/>
    <w:link w:val="50"/>
    <w:uiPriority w:val="9"/>
    <w:qFormat/>
    <w:pPr>
      <w:keepNext/>
      <w:spacing w:after="0" w:line="240" w:lineRule="auto"/>
      <w:outlineLvl w:val="4"/>
    </w:pPr>
    <w:rPr>
      <w:rFonts w:ascii="Times New Roman" w:hAnsi="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rFonts w:ascii="Calibri" w:hAnsi="Calibri"/>
      <w:sz w:val="22"/>
    </w:rPr>
  </w:style>
  <w:style w:type="character" w:customStyle="1" w:styleId="30">
    <w:name w:val="Заголовок 3 Знак"/>
    <w:link w:val="3"/>
    <w:rPr>
      <w:rFonts w:ascii="XO Thames" w:hAnsi="XO Thames"/>
      <w:b/>
      <w:i/>
      <w:color w:val="000000"/>
    </w:rPr>
  </w:style>
  <w:style w:type="paragraph" w:customStyle="1" w:styleId="12">
    <w:name w:val="Основной шрифт абзаца1"/>
  </w:style>
  <w:style w:type="paragraph" w:styleId="31">
    <w:name w:val="toc 3"/>
    <w:next w:val="a"/>
    <w:link w:val="32"/>
    <w:uiPriority w:val="39"/>
    <w:pPr>
      <w:ind w:left="400"/>
    </w:pPr>
  </w:style>
  <w:style w:type="character" w:customStyle="1" w:styleId="32">
    <w:name w:val="Оглавление 3 Знак"/>
    <w:link w:val="31"/>
  </w:style>
  <w:style w:type="paragraph" w:styleId="a5">
    <w:name w:val="footer"/>
    <w:basedOn w:val="a"/>
    <w:link w:val="a6"/>
    <w:pPr>
      <w:tabs>
        <w:tab w:val="center" w:pos="4153"/>
        <w:tab w:val="right" w:pos="8306"/>
      </w:tabs>
      <w:spacing w:after="0" w:line="240" w:lineRule="auto"/>
    </w:pPr>
    <w:rPr>
      <w:rFonts w:ascii="Times New Roman" w:hAnsi="Times New Roman"/>
      <w:sz w:val="20"/>
    </w:rPr>
  </w:style>
  <w:style w:type="character" w:customStyle="1" w:styleId="a6">
    <w:name w:val="Нижний колонтитул Знак"/>
    <w:basedOn w:val="1"/>
    <w:link w:val="a5"/>
    <w:rPr>
      <w:rFonts w:ascii="Times New Roman" w:hAnsi="Times New Roman"/>
      <w:sz w:val="20"/>
    </w:rPr>
  </w:style>
  <w:style w:type="character" w:customStyle="1" w:styleId="50">
    <w:name w:val="Заголовок 5 Знак"/>
    <w:basedOn w:val="1"/>
    <w:link w:val="5"/>
    <w:rPr>
      <w:rFonts w:ascii="Times New Roman" w:hAnsi="Times New Roman"/>
      <w:b/>
      <w:sz w:val="24"/>
    </w:rPr>
  </w:style>
  <w:style w:type="character" w:customStyle="1" w:styleId="11">
    <w:name w:val="Заголовок 1 Знак"/>
    <w:basedOn w:val="1"/>
    <w:link w:val="10"/>
    <w:rPr>
      <w:rFonts w:ascii="Times New Roman" w:hAnsi="Times New Roman"/>
      <w:b/>
      <w:sz w:val="22"/>
    </w:rPr>
  </w:style>
  <w:style w:type="paragraph" w:customStyle="1" w:styleId="13">
    <w:name w:val="Гиперссылка1"/>
    <w:link w:val="a7"/>
    <w:rPr>
      <w:color w:val="0000FF"/>
      <w:u w:val="single"/>
    </w:rPr>
  </w:style>
  <w:style w:type="character" w:styleId="a7">
    <w:name w:val="Hyperlink"/>
    <w:link w:val="13"/>
    <w:rPr>
      <w:color w:val="0000FF"/>
      <w:u w:val="single"/>
    </w:rPr>
  </w:style>
  <w:style w:type="paragraph" w:customStyle="1" w:styleId="Footnote">
    <w:name w:val="Footnote"/>
    <w:link w:val="Footnote0"/>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rPr>
  </w:style>
  <w:style w:type="character" w:customStyle="1" w:styleId="15">
    <w:name w:val="Оглавление 1 Знак"/>
    <w:link w:val="14"/>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16">
    <w:name w:val="Выделение1"/>
    <w:link w:val="a8"/>
    <w:rPr>
      <w:i/>
    </w:rPr>
  </w:style>
  <w:style w:type="character" w:styleId="a8">
    <w:name w:val="Emphasis"/>
    <w:link w:val="16"/>
    <w:rPr>
      <w:i/>
    </w:rPr>
  </w:style>
  <w:style w:type="paragraph" w:styleId="51">
    <w:name w:val="toc 5"/>
    <w:next w:val="a"/>
    <w:link w:val="52"/>
    <w:uiPriority w:val="39"/>
    <w:pPr>
      <w:ind w:left="800"/>
    </w:pPr>
  </w:style>
  <w:style w:type="character" w:customStyle="1" w:styleId="52">
    <w:name w:val="Оглавление 5 Знак"/>
    <w:link w:val="51"/>
  </w:style>
  <w:style w:type="paragraph" w:styleId="a9">
    <w:name w:val="Subtitle"/>
    <w:next w:val="a"/>
    <w:link w:val="aa"/>
    <w:uiPriority w:val="11"/>
    <w:qFormat/>
    <w:rPr>
      <w:rFonts w:ascii="XO Thames" w:hAnsi="XO Thames"/>
      <w:i/>
      <w:color w:val="616161"/>
      <w:sz w:val="24"/>
    </w:rPr>
  </w:style>
  <w:style w:type="character" w:customStyle="1" w:styleId="aa">
    <w:name w:val="Подзаголовок Знак"/>
    <w:link w:val="a9"/>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b">
    <w:name w:val="Title"/>
    <w:next w:val="a"/>
    <w:link w:val="ac"/>
    <w:uiPriority w:val="10"/>
    <w:qFormat/>
    <w:rPr>
      <w:rFonts w:ascii="XO Thames" w:hAnsi="XO Thames"/>
      <w:b/>
      <w:sz w:val="52"/>
    </w:rPr>
  </w:style>
  <w:style w:type="character" w:customStyle="1" w:styleId="ac">
    <w:name w:val="Название Знак"/>
    <w:link w:val="ab"/>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styleId="ad">
    <w:name w:val="Body Text"/>
    <w:basedOn w:val="a"/>
    <w:link w:val="ae"/>
    <w:pPr>
      <w:widowControl w:val="0"/>
      <w:spacing w:after="120" w:line="240" w:lineRule="auto"/>
    </w:pPr>
    <w:rPr>
      <w:rFonts w:ascii="Times New Roman" w:hAnsi="Times New Roman"/>
      <w:sz w:val="24"/>
    </w:rPr>
  </w:style>
  <w:style w:type="character" w:customStyle="1" w:styleId="ae">
    <w:name w:val="Основной текст Знак"/>
    <w:basedOn w:val="1"/>
    <w:link w:val="ad"/>
    <w:rPr>
      <w:rFonts w:ascii="Times New Roman" w:hAnsi="Times New Roman"/>
      <w:sz w:val="24"/>
    </w:rPr>
  </w:style>
  <w:style w:type="paragraph" w:styleId="af">
    <w:name w:val="No Spacing"/>
    <w:uiPriority w:val="1"/>
    <w:qFormat/>
    <w:rsid w:val="006F5BD6"/>
    <w:rPr>
      <w:rFonts w:ascii="Calibri" w:hAnsi="Calibri"/>
      <w:sz w:val="22"/>
    </w:rPr>
  </w:style>
  <w:style w:type="paragraph" w:styleId="af0">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403423"/>
    <w:pPr>
      <w:spacing w:after="0" w:line="240" w:lineRule="auto"/>
      <w:jc w:val="both"/>
    </w:pPr>
    <w:rPr>
      <w:rFonts w:ascii="Courier New" w:hAnsi="Courier New" w:cs="Courier New"/>
      <w:color w:val="auto"/>
      <w:sz w:val="20"/>
    </w:rPr>
  </w:style>
  <w:style w:type="character" w:customStyle="1" w:styleId="af1">
    <w:name w:val="Текст Знак"/>
    <w:basedOn w:val="a0"/>
    <w:uiPriority w:val="99"/>
    <w:semiHidden/>
    <w:rsid w:val="00403423"/>
    <w:rPr>
      <w:rFonts w:ascii="Consolas" w:hAnsi="Consolas" w:cs="Consolas"/>
      <w:sz w:val="21"/>
      <w:szCs w:val="21"/>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0"/>
    <w:uiPriority w:val="99"/>
    <w:locked/>
    <w:rsid w:val="00403423"/>
    <w:rPr>
      <w:rFonts w:ascii="Courier New" w:hAnsi="Courier New" w:cs="Courier New"/>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vost@gosnadzor.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1297</Words>
  <Characters>7395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Zinchenko</dc:creator>
  <cp:lastModifiedBy>алена лапина</cp:lastModifiedBy>
  <cp:revision>2</cp:revision>
  <dcterms:created xsi:type="dcterms:W3CDTF">2026-03-25T02:57:00Z</dcterms:created>
  <dcterms:modified xsi:type="dcterms:W3CDTF">2026-03-25T02:57:00Z</dcterms:modified>
</cp:coreProperties>
</file>