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BA4EFC" w14:textId="77777777" w:rsidR="00CD70CA" w:rsidRDefault="00CD70CA" w:rsidP="00CD70CA">
      <w:pPr>
        <w:jc w:val="right"/>
        <w:rPr>
          <w:b/>
          <w:bCs/>
        </w:rPr>
      </w:pPr>
      <w:r>
        <w:rPr>
          <w:b/>
          <w:bCs/>
        </w:rPr>
        <w:t>ПРОЕКТ КОНТРАКТА</w:t>
      </w:r>
    </w:p>
    <w:p w14:paraId="3774FC87" w14:textId="77777777" w:rsidR="00CD70CA" w:rsidRDefault="00CD70CA" w:rsidP="00CD70CA">
      <w:pPr>
        <w:jc w:val="right"/>
        <w:rPr>
          <w:b/>
          <w:bCs/>
        </w:rPr>
      </w:pPr>
    </w:p>
    <w:p w14:paraId="1E089EDC" w14:textId="77777777" w:rsidR="007B550E" w:rsidRPr="002345B2" w:rsidRDefault="003227E7" w:rsidP="002345B2">
      <w:pPr>
        <w:jc w:val="center"/>
        <w:rPr>
          <w:b/>
          <w:bCs/>
          <w:color w:val="000000"/>
        </w:rPr>
      </w:pPr>
      <w:r>
        <w:rPr>
          <w:b/>
          <w:bCs/>
        </w:rPr>
        <w:t>Контракт</w:t>
      </w:r>
      <w:r w:rsidR="007B550E" w:rsidRPr="002345B2">
        <w:rPr>
          <w:b/>
          <w:bCs/>
        </w:rPr>
        <w:t xml:space="preserve"> № </w:t>
      </w:r>
      <w:r w:rsidR="00456544">
        <w:rPr>
          <w:b/>
          <w:bCs/>
        </w:rPr>
        <w:t>Б-44/</w:t>
      </w:r>
      <w:r w:rsidR="002E3B7D" w:rsidRPr="002E3B7D">
        <w:rPr>
          <w:b/>
          <w:bCs/>
        </w:rPr>
        <w:t>М</w:t>
      </w:r>
      <w:r w:rsidR="00D9218B">
        <w:rPr>
          <w:b/>
          <w:bCs/>
        </w:rPr>
        <w:t>К</w:t>
      </w:r>
      <w:r w:rsidR="00456544">
        <w:rPr>
          <w:b/>
          <w:bCs/>
        </w:rPr>
        <w:t>/</w:t>
      </w:r>
      <w:r w:rsidR="00D9218B">
        <w:rPr>
          <w:b/>
          <w:bCs/>
        </w:rPr>
        <w:t>ГКПД/</w:t>
      </w:r>
      <w:r w:rsidR="00456544">
        <w:rPr>
          <w:b/>
          <w:bCs/>
        </w:rPr>
        <w:t>202</w:t>
      </w:r>
      <w:r w:rsidR="00D9218B">
        <w:rPr>
          <w:b/>
          <w:bCs/>
        </w:rPr>
        <w:t>6</w:t>
      </w:r>
    </w:p>
    <w:p w14:paraId="4BC33344" w14:textId="77777777" w:rsidR="00D9218B" w:rsidRDefault="00D9218B" w:rsidP="00033A35">
      <w:pPr>
        <w:jc w:val="center"/>
        <w:rPr>
          <w:bCs/>
          <w:color w:val="000000"/>
        </w:rPr>
      </w:pPr>
    </w:p>
    <w:p w14:paraId="1A928D46" w14:textId="77777777" w:rsidR="007B550E" w:rsidRPr="002345B2" w:rsidRDefault="007B550E" w:rsidP="00033A35">
      <w:pPr>
        <w:jc w:val="center"/>
        <w:rPr>
          <w:bCs/>
        </w:rPr>
      </w:pPr>
      <w:r w:rsidRPr="002345B2">
        <w:rPr>
          <w:bCs/>
          <w:color w:val="000000"/>
        </w:rPr>
        <w:t xml:space="preserve">г. Рязань </w:t>
      </w:r>
      <w:r w:rsidRPr="002345B2">
        <w:rPr>
          <w:bCs/>
          <w:color w:val="000000"/>
        </w:rPr>
        <w:tab/>
      </w:r>
      <w:r w:rsidRPr="002345B2">
        <w:rPr>
          <w:bCs/>
          <w:color w:val="000000"/>
        </w:rPr>
        <w:tab/>
      </w:r>
      <w:r w:rsidRPr="002345B2">
        <w:rPr>
          <w:bCs/>
          <w:color w:val="000000"/>
        </w:rPr>
        <w:tab/>
      </w:r>
      <w:r w:rsidRPr="002345B2">
        <w:rPr>
          <w:bCs/>
          <w:color w:val="000000"/>
        </w:rPr>
        <w:tab/>
        <w:t xml:space="preserve"> </w:t>
      </w:r>
      <w:r w:rsidRPr="002345B2">
        <w:rPr>
          <w:bCs/>
          <w:color w:val="000000"/>
        </w:rPr>
        <w:tab/>
      </w:r>
      <w:r w:rsidRPr="002345B2">
        <w:rPr>
          <w:bCs/>
          <w:color w:val="000000"/>
        </w:rPr>
        <w:tab/>
      </w:r>
      <w:r w:rsidRPr="002345B2">
        <w:rPr>
          <w:bCs/>
          <w:color w:val="000000"/>
        </w:rPr>
        <w:tab/>
      </w:r>
      <w:r w:rsidR="00A65082" w:rsidRPr="002345B2">
        <w:rPr>
          <w:bCs/>
          <w:color w:val="000000"/>
        </w:rPr>
        <w:tab/>
      </w:r>
      <w:r w:rsidR="00A65082" w:rsidRPr="002345B2">
        <w:rPr>
          <w:bCs/>
          <w:color w:val="000000"/>
        </w:rPr>
        <w:tab/>
      </w:r>
      <w:r w:rsidR="00A65082" w:rsidRPr="002345B2">
        <w:rPr>
          <w:bCs/>
          <w:color w:val="000000"/>
        </w:rPr>
        <w:tab/>
      </w:r>
      <w:r w:rsidR="00A65082" w:rsidRPr="002345B2">
        <w:rPr>
          <w:bCs/>
          <w:color w:val="000000"/>
        </w:rPr>
        <w:tab/>
      </w:r>
      <w:r w:rsidR="00A65082" w:rsidRPr="002345B2">
        <w:rPr>
          <w:bCs/>
          <w:color w:val="000000"/>
        </w:rPr>
        <w:tab/>
      </w:r>
      <w:r w:rsidR="00A65082" w:rsidRPr="002345B2">
        <w:rPr>
          <w:bCs/>
          <w:color w:val="000000"/>
        </w:rPr>
        <w:tab/>
      </w:r>
      <w:r w:rsidR="00A65082" w:rsidRPr="002345B2">
        <w:rPr>
          <w:bCs/>
          <w:color w:val="000000"/>
        </w:rPr>
        <w:tab/>
      </w:r>
      <w:r w:rsidR="00A65082" w:rsidRPr="002345B2">
        <w:rPr>
          <w:bCs/>
          <w:color w:val="000000"/>
        </w:rPr>
        <w:tab/>
      </w:r>
      <w:r w:rsidR="002345B2" w:rsidRPr="002345B2">
        <w:rPr>
          <w:bCs/>
          <w:color w:val="000000"/>
        </w:rPr>
        <w:t xml:space="preserve">   </w:t>
      </w:r>
      <w:proofErr w:type="gramStart"/>
      <w:r w:rsidR="002345B2" w:rsidRPr="002345B2">
        <w:rPr>
          <w:bCs/>
          <w:color w:val="000000"/>
        </w:rPr>
        <w:t xml:space="preserve">   </w:t>
      </w:r>
      <w:r w:rsidR="001D6BFA" w:rsidRPr="002345B2">
        <w:rPr>
          <w:bCs/>
          <w:color w:val="000000"/>
        </w:rPr>
        <w:t>«</w:t>
      </w:r>
      <w:proofErr w:type="gramEnd"/>
      <w:r w:rsidR="007C4E6C" w:rsidRPr="002345B2">
        <w:rPr>
          <w:bCs/>
          <w:color w:val="000000"/>
        </w:rPr>
        <w:t>____</w:t>
      </w:r>
      <w:r w:rsidR="00DC0545" w:rsidRPr="002345B2">
        <w:rPr>
          <w:bCs/>
          <w:color w:val="000000"/>
        </w:rPr>
        <w:t>»</w:t>
      </w:r>
      <w:r w:rsidR="00240F3B" w:rsidRPr="002345B2">
        <w:rPr>
          <w:bCs/>
          <w:color w:val="000000"/>
        </w:rPr>
        <w:t xml:space="preserve"> </w:t>
      </w:r>
      <w:r w:rsidR="007C4E6C" w:rsidRPr="002345B2">
        <w:rPr>
          <w:bCs/>
          <w:color w:val="000000"/>
        </w:rPr>
        <w:t>________</w:t>
      </w:r>
      <w:r w:rsidR="002345B2" w:rsidRPr="002345B2">
        <w:rPr>
          <w:bCs/>
          <w:color w:val="000000"/>
        </w:rPr>
        <w:t>___</w:t>
      </w:r>
      <w:r w:rsidR="00722811" w:rsidRPr="002345B2">
        <w:rPr>
          <w:bCs/>
          <w:color w:val="000000"/>
        </w:rPr>
        <w:t xml:space="preserve"> </w:t>
      </w:r>
      <w:r w:rsidR="00240F3B" w:rsidRPr="002345B2">
        <w:rPr>
          <w:bCs/>
          <w:color w:val="000000"/>
        </w:rPr>
        <w:t>202</w:t>
      </w:r>
      <w:r w:rsidR="00E02094">
        <w:rPr>
          <w:bCs/>
          <w:color w:val="000000"/>
        </w:rPr>
        <w:t>6</w:t>
      </w:r>
      <w:r w:rsidRPr="002345B2">
        <w:rPr>
          <w:bCs/>
          <w:color w:val="000000"/>
        </w:rPr>
        <w:t xml:space="preserve"> г</w:t>
      </w:r>
      <w:r w:rsidR="002345B2" w:rsidRPr="002345B2">
        <w:rPr>
          <w:bCs/>
          <w:color w:val="000000"/>
        </w:rPr>
        <w:t>.</w:t>
      </w:r>
    </w:p>
    <w:p w14:paraId="03427A8B" w14:textId="77777777" w:rsidR="007B550E" w:rsidRPr="002345B2" w:rsidRDefault="007B550E" w:rsidP="002345B2">
      <w:pPr>
        <w:jc w:val="both"/>
        <w:rPr>
          <w:b/>
          <w:color w:val="000000"/>
        </w:rPr>
      </w:pPr>
    </w:p>
    <w:p w14:paraId="2863DE3F" w14:textId="77777777" w:rsidR="007B550E" w:rsidRPr="002345B2" w:rsidRDefault="002345B2" w:rsidP="00654B25">
      <w:pPr>
        <w:ind w:firstLine="709"/>
        <w:jc w:val="both"/>
        <w:rPr>
          <w:rFonts w:eastAsia="Calibri"/>
          <w:lang w:eastAsia="en-US"/>
        </w:rPr>
      </w:pPr>
      <w:r>
        <w:rPr>
          <w:bCs/>
          <w:lang w:eastAsia="ru-RU"/>
        </w:rPr>
        <w:t>Ф</w:t>
      </w:r>
      <w:r w:rsidRPr="002345B2">
        <w:rPr>
          <w:bCs/>
          <w:lang w:eastAsia="ru-RU"/>
        </w:rPr>
        <w:t>едеральное государственное бюджетное образовательное учреждение высшего образования «Рязанский государственный университет имени С.А. Есенина»</w:t>
      </w:r>
      <w:r>
        <w:rPr>
          <w:bCs/>
          <w:lang w:eastAsia="ru-RU"/>
        </w:rPr>
        <w:t xml:space="preserve"> (РГУ имени С.А.Есенина),</w:t>
      </w:r>
      <w:r w:rsidR="00CB56FA" w:rsidRPr="002345B2">
        <w:t xml:space="preserve"> именуемое в дальнейшем «Заказчик», в лице </w:t>
      </w:r>
      <w:r w:rsidRPr="002345B2">
        <w:t xml:space="preserve">в лице начальника отдела закупок и </w:t>
      </w:r>
      <w:r w:rsidR="003227E7">
        <w:t>Контракт</w:t>
      </w:r>
      <w:r w:rsidRPr="002345B2">
        <w:t xml:space="preserve">ных отношений финансово-экономического управления (начальника ОЗиДО ФЭУ) Донсковой Ирины Анатольевны, действующего на основании доверенности </w:t>
      </w:r>
      <w:r w:rsidR="00D9218B" w:rsidRPr="00D9218B">
        <w:t>№ 05.02-ДИ/26/01 от 30.12.2025</w:t>
      </w:r>
      <w:r w:rsidR="00CB56FA" w:rsidRPr="002345B2">
        <w:t>, с одной стороны</w:t>
      </w:r>
      <w:r>
        <w:t>,</w:t>
      </w:r>
      <w:r w:rsidR="00CB56FA" w:rsidRPr="002345B2">
        <w:t xml:space="preserve"> </w:t>
      </w:r>
      <w:r w:rsidR="00CB56FA" w:rsidRPr="0098307F">
        <w:t>и</w:t>
      </w:r>
      <w:r w:rsidR="0098307F" w:rsidRPr="0098307F">
        <w:t xml:space="preserve"> </w:t>
      </w:r>
      <w:r w:rsidR="007C4E6C" w:rsidRPr="002345B2">
        <w:rPr>
          <w:b/>
        </w:rPr>
        <w:t>________________________________</w:t>
      </w:r>
      <w:r w:rsidR="00563D33" w:rsidRPr="002345B2">
        <w:rPr>
          <w:bCs/>
        </w:rPr>
        <w:t xml:space="preserve">, </w:t>
      </w:r>
      <w:r w:rsidR="00563D33" w:rsidRPr="002345B2">
        <w:t>именуемое в дальнейшем «</w:t>
      </w:r>
      <w:r w:rsidR="00851E89">
        <w:t>Подрядчик</w:t>
      </w:r>
      <w:r w:rsidR="00563D33" w:rsidRPr="002345B2">
        <w:t xml:space="preserve">», в лице </w:t>
      </w:r>
      <w:r w:rsidR="007C4E6C" w:rsidRPr="002345B2">
        <w:rPr>
          <w:b/>
        </w:rPr>
        <w:t>________________________________________</w:t>
      </w:r>
      <w:r w:rsidR="00563D33" w:rsidRPr="002345B2">
        <w:t>, действующего на основании Устава</w:t>
      </w:r>
      <w:r w:rsidR="007C4E6C" w:rsidRPr="002345B2">
        <w:t>/Свидетельства</w:t>
      </w:r>
      <w:r w:rsidR="00542AE6" w:rsidRPr="002345B2">
        <w:t xml:space="preserve">, </w:t>
      </w:r>
      <w:r w:rsidR="00563D33" w:rsidRPr="002345B2">
        <w:rPr>
          <w:lang w:eastAsia="ru-RU"/>
        </w:rPr>
        <w:t>с</w:t>
      </w:r>
      <w:r w:rsidR="004A5ED0" w:rsidRPr="002345B2">
        <w:rPr>
          <w:lang w:eastAsia="ru-RU"/>
        </w:rPr>
        <w:t xml:space="preserve"> другой </w:t>
      </w:r>
      <w:r w:rsidR="001D6BFA" w:rsidRPr="002345B2">
        <w:rPr>
          <w:lang w:eastAsia="ru-RU"/>
        </w:rPr>
        <w:t xml:space="preserve">стороны, </w:t>
      </w:r>
      <w:r>
        <w:rPr>
          <w:lang w:eastAsia="ru-RU"/>
        </w:rPr>
        <w:t xml:space="preserve">совместно </w:t>
      </w:r>
      <w:r w:rsidR="001D6BFA" w:rsidRPr="002345B2">
        <w:rPr>
          <w:lang w:eastAsia="ru-RU"/>
        </w:rPr>
        <w:t>именуемые</w:t>
      </w:r>
      <w:r w:rsidR="004A5ED0" w:rsidRPr="002345B2">
        <w:rPr>
          <w:lang w:eastAsia="ru-RU"/>
        </w:rPr>
        <w:t xml:space="preserve"> в дальнейшем «Стороны», </w:t>
      </w:r>
      <w:r w:rsidR="00654B25" w:rsidRPr="00654B25">
        <w:t>в соответствии с п.5 ч.1 ст.93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D9218B">
        <w:t>,</w:t>
      </w:r>
      <w:r w:rsidR="00654B25" w:rsidRPr="00654B25">
        <w:t xml:space="preserve"> </w:t>
      </w:r>
      <w:r w:rsidR="00D9218B" w:rsidRPr="00D9218B">
        <w:t xml:space="preserve">на основании итогового протокола закупочной сессии №_________________ от ________, </w:t>
      </w:r>
      <w:r w:rsidR="00654B25" w:rsidRPr="00654B25">
        <w:t>заключили настоящий Контракт о нижеследующем</w:t>
      </w:r>
      <w:r w:rsidR="004A5ED0" w:rsidRPr="002345B2">
        <w:rPr>
          <w:lang w:eastAsia="ru-RU"/>
        </w:rPr>
        <w:t>:</w:t>
      </w:r>
    </w:p>
    <w:p w14:paraId="1A51CFC3" w14:textId="77777777" w:rsidR="007B550E" w:rsidRPr="002345B2" w:rsidRDefault="007B550E" w:rsidP="002345B2">
      <w:pPr>
        <w:jc w:val="both"/>
        <w:rPr>
          <w:b/>
          <w:bCs/>
        </w:rPr>
      </w:pPr>
    </w:p>
    <w:p w14:paraId="4F9C3126" w14:textId="77777777" w:rsidR="007B550E" w:rsidRPr="002345B2" w:rsidRDefault="007B550E" w:rsidP="002345B2">
      <w:pPr>
        <w:jc w:val="center"/>
      </w:pPr>
      <w:r w:rsidRPr="002345B2">
        <w:rPr>
          <w:b/>
          <w:bCs/>
        </w:rPr>
        <w:t xml:space="preserve">1. Предмет </w:t>
      </w:r>
      <w:r w:rsidR="003227E7">
        <w:rPr>
          <w:b/>
          <w:bCs/>
        </w:rPr>
        <w:t>Контракт</w:t>
      </w:r>
      <w:r w:rsidRPr="002345B2">
        <w:rPr>
          <w:b/>
          <w:bCs/>
        </w:rPr>
        <w:t>а</w:t>
      </w:r>
    </w:p>
    <w:p w14:paraId="36165952" w14:textId="77777777" w:rsidR="007B550E" w:rsidRPr="002345B2" w:rsidRDefault="002345B2" w:rsidP="002345B2">
      <w:pPr>
        <w:jc w:val="both"/>
      </w:pPr>
      <w:r>
        <w:t xml:space="preserve">1.1. </w:t>
      </w:r>
      <w:r w:rsidR="00851E89">
        <w:t>Подрядчик</w:t>
      </w:r>
      <w:r w:rsidR="007B550E" w:rsidRPr="002345B2">
        <w:t xml:space="preserve"> по заданию Заказчика </w:t>
      </w:r>
      <w:r w:rsidR="00C37927" w:rsidRPr="002345B2">
        <w:t>производит</w:t>
      </w:r>
      <w:r w:rsidR="00FC702E" w:rsidRPr="002345B2">
        <w:t xml:space="preserve"> </w:t>
      </w:r>
      <w:r w:rsidR="00993134" w:rsidRPr="00993134">
        <w:rPr>
          <w:b/>
          <w:bCs/>
        </w:rPr>
        <w:t xml:space="preserve">монтаж </w:t>
      </w:r>
      <w:r w:rsidR="00D9218B" w:rsidRPr="00D9218B">
        <w:rPr>
          <w:b/>
          <w:bCs/>
        </w:rPr>
        <w:t>и ввод в эксплуатацию кондиционера воздуха в помещении «группы кратковременного пребывания детей» РГУ имени С.А. Есенина, расположенного по адресу: г. Рязань, ул. Свободы, д. 46.</w:t>
      </w:r>
      <w:r w:rsidR="00033A35" w:rsidRPr="00033A35">
        <w:rPr>
          <w:b/>
          <w:bCs/>
        </w:rPr>
        <w:t xml:space="preserve"> </w:t>
      </w:r>
      <w:r w:rsidR="003E1479" w:rsidRPr="002345B2">
        <w:rPr>
          <w:b/>
        </w:rPr>
        <w:t>(</w:t>
      </w:r>
      <w:r w:rsidR="00C37927" w:rsidRPr="002345B2">
        <w:t>далее по тексту</w:t>
      </w:r>
      <w:r>
        <w:t xml:space="preserve"> </w:t>
      </w:r>
      <w:r w:rsidR="003E1479" w:rsidRPr="002345B2">
        <w:t>-</w:t>
      </w:r>
      <w:r w:rsidR="00C37927" w:rsidRPr="002345B2">
        <w:t xml:space="preserve"> «</w:t>
      </w:r>
      <w:r w:rsidR="00035D1E">
        <w:t>Работы</w:t>
      </w:r>
      <w:r w:rsidR="00C37927" w:rsidRPr="002345B2">
        <w:t>»</w:t>
      </w:r>
      <w:r w:rsidR="003E1479" w:rsidRPr="002345B2">
        <w:t>)</w:t>
      </w:r>
      <w:r w:rsidR="00C37927" w:rsidRPr="002345B2">
        <w:t xml:space="preserve">, </w:t>
      </w:r>
      <w:r w:rsidR="00841D18" w:rsidRPr="002345B2">
        <w:t xml:space="preserve">на объекте </w:t>
      </w:r>
      <w:r w:rsidR="007B550E" w:rsidRPr="002345B2">
        <w:t>Заказчика, и обязуется сдать их результат Заказчику, который обязуетс</w:t>
      </w:r>
      <w:r w:rsidR="003E1479" w:rsidRPr="002345B2">
        <w:t xml:space="preserve">я принять и оплатить </w:t>
      </w:r>
      <w:r w:rsidR="00F87C37">
        <w:t>выполненные</w:t>
      </w:r>
      <w:r w:rsidR="007B550E" w:rsidRPr="002345B2">
        <w:t xml:space="preserve"> </w:t>
      </w:r>
      <w:r w:rsidR="00035D1E">
        <w:t>Работы</w:t>
      </w:r>
      <w:r w:rsidR="007B550E" w:rsidRPr="002345B2">
        <w:t>.</w:t>
      </w:r>
    </w:p>
    <w:p w14:paraId="126D6274" w14:textId="77777777" w:rsidR="00FF6469" w:rsidRDefault="002345B2" w:rsidP="002345B2">
      <w:pPr>
        <w:jc w:val="both"/>
      </w:pPr>
      <w:r>
        <w:t xml:space="preserve">1.2. </w:t>
      </w:r>
      <w:r w:rsidR="00FF6469" w:rsidRPr="00FF6469">
        <w:t>Перечень выполняемых работ, их объем, требования к качеству и другие исходные данные установлены Техническим заданием (Приложение № 1 к Контракту), являющимися неотъемлемой частью Контракта.</w:t>
      </w:r>
    </w:p>
    <w:p w14:paraId="0966B072" w14:textId="77777777" w:rsidR="007B550E" w:rsidRPr="002345B2" w:rsidRDefault="00FF6469" w:rsidP="002345B2">
      <w:pPr>
        <w:jc w:val="both"/>
      </w:pPr>
      <w:r>
        <w:t xml:space="preserve">1.3. </w:t>
      </w:r>
      <w:r w:rsidR="00851E89">
        <w:t>Подрядчик</w:t>
      </w:r>
      <w:r w:rsidR="0070558C" w:rsidRPr="002345B2">
        <w:t xml:space="preserve"> </w:t>
      </w:r>
      <w:r w:rsidR="00F87C37">
        <w:t>выполня</w:t>
      </w:r>
      <w:r w:rsidR="003E1479" w:rsidRPr="002345B2">
        <w:t xml:space="preserve">ет </w:t>
      </w:r>
      <w:r w:rsidR="00035D1E">
        <w:t>Работы</w:t>
      </w:r>
      <w:r w:rsidR="0070558C" w:rsidRPr="002345B2">
        <w:t xml:space="preserve"> из своих материалов </w:t>
      </w:r>
      <w:r w:rsidR="007B550E" w:rsidRPr="002345B2">
        <w:t>собственными силами и средствами.</w:t>
      </w:r>
    </w:p>
    <w:p w14:paraId="438BB0A6" w14:textId="77777777" w:rsidR="007B550E" w:rsidRPr="002345B2" w:rsidRDefault="007B550E" w:rsidP="002345B2">
      <w:pPr>
        <w:jc w:val="both"/>
      </w:pPr>
      <w:r w:rsidRPr="002345B2">
        <w:t>1.</w:t>
      </w:r>
      <w:r w:rsidR="00FF6469">
        <w:t>4</w:t>
      </w:r>
      <w:r w:rsidRPr="002345B2">
        <w:t xml:space="preserve">. </w:t>
      </w:r>
      <w:r w:rsidR="00035D1E">
        <w:t>Работы</w:t>
      </w:r>
      <w:r w:rsidRPr="002345B2">
        <w:t xml:space="preserve"> по настоящему </w:t>
      </w:r>
      <w:r w:rsidR="003227E7">
        <w:t>Контракт</w:t>
      </w:r>
      <w:r w:rsidRPr="002345B2">
        <w:t xml:space="preserve">у считаются </w:t>
      </w:r>
      <w:r w:rsidR="00035D1E">
        <w:t>выполненными</w:t>
      </w:r>
      <w:r w:rsidR="003E1479" w:rsidRPr="002345B2">
        <w:t xml:space="preserve"> </w:t>
      </w:r>
      <w:r w:rsidRPr="002345B2">
        <w:t>после подпи</w:t>
      </w:r>
      <w:r w:rsidR="0070558C" w:rsidRPr="002345B2">
        <w:t xml:space="preserve">сания </w:t>
      </w:r>
      <w:r w:rsidR="00035D1E" w:rsidRPr="00035D1E">
        <w:t xml:space="preserve">акта о приемке выполненных работ </w:t>
      </w:r>
      <w:r w:rsidRPr="002345B2">
        <w:t>Заказчиком или его уполномоченным представителем.</w:t>
      </w:r>
    </w:p>
    <w:p w14:paraId="6104A2B9" w14:textId="77777777" w:rsidR="00A65082" w:rsidRPr="002345B2" w:rsidRDefault="00D93615" w:rsidP="002345B2">
      <w:pPr>
        <w:jc w:val="both"/>
        <w:rPr>
          <w:b/>
        </w:rPr>
      </w:pPr>
      <w:r w:rsidRPr="002345B2">
        <w:t>1.</w:t>
      </w:r>
      <w:r w:rsidR="00FF6469">
        <w:t>5</w:t>
      </w:r>
      <w:r w:rsidRPr="002345B2">
        <w:t xml:space="preserve">. </w:t>
      </w:r>
      <w:r w:rsidR="00F87C37">
        <w:t>Работы</w:t>
      </w:r>
      <w:r w:rsidRPr="002345B2">
        <w:t xml:space="preserve"> по настоящему </w:t>
      </w:r>
      <w:r w:rsidR="003227E7">
        <w:t>Контракт</w:t>
      </w:r>
      <w:r w:rsidRPr="002345B2">
        <w:t>у</w:t>
      </w:r>
      <w:r w:rsidR="00563D33" w:rsidRPr="002345B2">
        <w:t xml:space="preserve"> д</w:t>
      </w:r>
      <w:r w:rsidR="0013162A" w:rsidRPr="002345B2">
        <w:t>олж</w:t>
      </w:r>
      <w:r w:rsidR="003E1479" w:rsidRPr="002345B2">
        <w:t xml:space="preserve">ны быть </w:t>
      </w:r>
      <w:r w:rsidR="00F87C37">
        <w:t>выполнен</w:t>
      </w:r>
      <w:r w:rsidR="003E1479" w:rsidRPr="00993134">
        <w:t>ы</w:t>
      </w:r>
      <w:r w:rsidR="0013162A" w:rsidRPr="00993134">
        <w:t xml:space="preserve"> </w:t>
      </w:r>
      <w:r w:rsidR="00D9218B" w:rsidRPr="00D9218B">
        <w:rPr>
          <w:b/>
        </w:rPr>
        <w:t xml:space="preserve">в течение 100 дней с даты заключения </w:t>
      </w:r>
      <w:r w:rsidR="00D9218B">
        <w:rPr>
          <w:b/>
        </w:rPr>
        <w:t>Контракт</w:t>
      </w:r>
      <w:r w:rsidR="00D9218B" w:rsidRPr="00D9218B">
        <w:rPr>
          <w:b/>
        </w:rPr>
        <w:t>а</w:t>
      </w:r>
      <w:r w:rsidR="00DC0AC9" w:rsidRPr="00993134">
        <w:rPr>
          <w:b/>
        </w:rPr>
        <w:t>.</w:t>
      </w:r>
    </w:p>
    <w:p w14:paraId="09E38BEC" w14:textId="77777777" w:rsidR="005010B3" w:rsidRPr="002345B2" w:rsidRDefault="005010B3" w:rsidP="002345B2">
      <w:pPr>
        <w:jc w:val="both"/>
      </w:pPr>
    </w:p>
    <w:p w14:paraId="797B81BF" w14:textId="77777777" w:rsidR="007B550E" w:rsidRPr="002345B2" w:rsidRDefault="007B550E" w:rsidP="002345B2">
      <w:pPr>
        <w:jc w:val="center"/>
      </w:pPr>
      <w:r w:rsidRPr="002345B2">
        <w:rPr>
          <w:b/>
          <w:bCs/>
        </w:rPr>
        <w:t xml:space="preserve">2. Стоимость </w:t>
      </w:r>
      <w:r w:rsidR="00F87C37">
        <w:rPr>
          <w:b/>
          <w:bCs/>
        </w:rPr>
        <w:t>Работы</w:t>
      </w:r>
      <w:r w:rsidRPr="002345B2">
        <w:rPr>
          <w:b/>
          <w:bCs/>
        </w:rPr>
        <w:t xml:space="preserve"> и порядок расчетов</w:t>
      </w:r>
    </w:p>
    <w:p w14:paraId="122D7241" w14:textId="77777777" w:rsidR="00DC0AC9" w:rsidRDefault="009F002B" w:rsidP="002345B2">
      <w:pPr>
        <w:jc w:val="both"/>
        <w:rPr>
          <w:bCs/>
        </w:rPr>
      </w:pPr>
      <w:r w:rsidRPr="002345B2">
        <w:rPr>
          <w:bCs/>
        </w:rPr>
        <w:t xml:space="preserve">2.1. Стоимость </w:t>
      </w:r>
      <w:r w:rsidR="00851E89">
        <w:rPr>
          <w:bCs/>
        </w:rPr>
        <w:t>Работ</w:t>
      </w:r>
      <w:r w:rsidR="007B550E" w:rsidRPr="002345B2">
        <w:rPr>
          <w:bCs/>
        </w:rPr>
        <w:t xml:space="preserve"> по настоящему </w:t>
      </w:r>
      <w:r w:rsidR="003227E7">
        <w:rPr>
          <w:bCs/>
        </w:rPr>
        <w:t>Контракт</w:t>
      </w:r>
      <w:r w:rsidR="007B550E" w:rsidRPr="002345B2">
        <w:rPr>
          <w:bCs/>
        </w:rPr>
        <w:t xml:space="preserve">у </w:t>
      </w:r>
      <w:r w:rsidR="007B550E" w:rsidRPr="00993134">
        <w:rPr>
          <w:bCs/>
        </w:rPr>
        <w:t>составляет</w:t>
      </w:r>
      <w:r w:rsidR="00722811" w:rsidRPr="00993134">
        <w:rPr>
          <w:bCs/>
        </w:rPr>
        <w:t xml:space="preserve"> </w:t>
      </w:r>
      <w:r w:rsidR="007C4E6C" w:rsidRPr="00993134">
        <w:rPr>
          <w:b/>
          <w:bCs/>
        </w:rPr>
        <w:t>______________________</w:t>
      </w:r>
      <w:r w:rsidR="00DC0AC9" w:rsidRPr="00993134">
        <w:rPr>
          <w:bCs/>
        </w:rPr>
        <w:t>, в т.ч. НДС/</w:t>
      </w:r>
      <w:r w:rsidR="007B550E" w:rsidRPr="00993134">
        <w:rPr>
          <w:bCs/>
        </w:rPr>
        <w:t>НДС не облагается, в связи</w:t>
      </w:r>
      <w:r w:rsidR="007B550E" w:rsidRPr="002345B2">
        <w:rPr>
          <w:bCs/>
        </w:rPr>
        <w:t xml:space="preserve"> с применением </w:t>
      </w:r>
      <w:r w:rsidR="00851E89">
        <w:rPr>
          <w:bCs/>
        </w:rPr>
        <w:t>Подрядчико</w:t>
      </w:r>
      <w:r w:rsidR="007B550E" w:rsidRPr="002345B2">
        <w:rPr>
          <w:bCs/>
        </w:rPr>
        <w:t xml:space="preserve">м упрощенной системы налогообложения. </w:t>
      </w:r>
    </w:p>
    <w:p w14:paraId="7484D072" w14:textId="77777777" w:rsidR="007B550E" w:rsidRPr="002345B2" w:rsidRDefault="00DC0AC9" w:rsidP="002345B2">
      <w:pPr>
        <w:jc w:val="both"/>
        <w:rPr>
          <w:b/>
          <w:bCs/>
        </w:rPr>
      </w:pPr>
      <w:r>
        <w:rPr>
          <w:bCs/>
        </w:rPr>
        <w:t xml:space="preserve">2.2. </w:t>
      </w:r>
      <w:r w:rsidR="007B550E" w:rsidRPr="002345B2">
        <w:rPr>
          <w:bCs/>
        </w:rPr>
        <w:t xml:space="preserve">В </w:t>
      </w:r>
      <w:r>
        <w:rPr>
          <w:bCs/>
        </w:rPr>
        <w:t xml:space="preserve">цену </w:t>
      </w:r>
      <w:r w:rsidR="003227E7">
        <w:rPr>
          <w:bCs/>
        </w:rPr>
        <w:t>Контракт</w:t>
      </w:r>
      <w:r>
        <w:rPr>
          <w:bCs/>
        </w:rPr>
        <w:t>а</w:t>
      </w:r>
      <w:r w:rsidR="007B550E" w:rsidRPr="002345B2">
        <w:rPr>
          <w:bCs/>
        </w:rPr>
        <w:t xml:space="preserve"> включаются стоимость оборудования и материалов, а также все расходы Исполнителя, связанные с выполнением его обязанностей по настояще</w:t>
      </w:r>
      <w:r w:rsidR="00563D33" w:rsidRPr="002345B2">
        <w:rPr>
          <w:bCs/>
        </w:rPr>
        <w:t xml:space="preserve">му </w:t>
      </w:r>
      <w:r w:rsidR="003227E7">
        <w:rPr>
          <w:bCs/>
        </w:rPr>
        <w:t>Контракт</w:t>
      </w:r>
      <w:r w:rsidR="00563D33" w:rsidRPr="002345B2">
        <w:rPr>
          <w:bCs/>
        </w:rPr>
        <w:t xml:space="preserve">у. </w:t>
      </w:r>
      <w:r w:rsidR="007B550E" w:rsidRPr="002345B2">
        <w:rPr>
          <w:bCs/>
        </w:rPr>
        <w:t>Расчеты осуществляются в российских рублях.</w:t>
      </w:r>
    </w:p>
    <w:p w14:paraId="263DA565" w14:textId="77777777" w:rsidR="00777B0E" w:rsidRDefault="00777B0E" w:rsidP="002345B2">
      <w:pPr>
        <w:jc w:val="both"/>
        <w:rPr>
          <w:bCs/>
        </w:rPr>
      </w:pPr>
      <w:r w:rsidRPr="002345B2">
        <w:rPr>
          <w:bCs/>
        </w:rPr>
        <w:t xml:space="preserve">2.3. </w:t>
      </w:r>
      <w:r w:rsidR="00DC0AC9">
        <w:rPr>
          <w:bCs/>
        </w:rPr>
        <w:t>Цена</w:t>
      </w:r>
      <w:r w:rsidRPr="002345B2">
        <w:rPr>
          <w:bCs/>
        </w:rPr>
        <w:t xml:space="preserve"> </w:t>
      </w:r>
      <w:r w:rsidR="003227E7">
        <w:rPr>
          <w:bCs/>
        </w:rPr>
        <w:t>Контракт</w:t>
      </w:r>
      <w:r w:rsidR="00DC0AC9">
        <w:rPr>
          <w:bCs/>
        </w:rPr>
        <w:t>а</w:t>
      </w:r>
      <w:r w:rsidRPr="002345B2">
        <w:rPr>
          <w:bCs/>
        </w:rPr>
        <w:t xml:space="preserve"> </w:t>
      </w:r>
      <w:r w:rsidR="007C4E6C" w:rsidRPr="002345B2">
        <w:rPr>
          <w:bCs/>
        </w:rPr>
        <w:t>является твердой и не может быть изменена.</w:t>
      </w:r>
    </w:p>
    <w:p w14:paraId="25FED076" w14:textId="77777777" w:rsidR="006A7609" w:rsidRPr="006A7609" w:rsidRDefault="009A3AED" w:rsidP="006A7609">
      <w:pPr>
        <w:jc w:val="both"/>
        <w:rPr>
          <w:bCs/>
        </w:rPr>
      </w:pPr>
      <w:r>
        <w:rPr>
          <w:bCs/>
        </w:rPr>
        <w:t xml:space="preserve">2.4. </w:t>
      </w:r>
      <w:r w:rsidR="006A7609" w:rsidRPr="006A7609">
        <w:rPr>
          <w:bCs/>
        </w:rPr>
        <w:t>Источник финансирования Контракта - средства федерального бюджетного учреждения.</w:t>
      </w:r>
    </w:p>
    <w:p w14:paraId="3B8FFE42" w14:textId="77777777" w:rsidR="009A3AED" w:rsidRDefault="006A7609" w:rsidP="006A7609">
      <w:pPr>
        <w:jc w:val="both"/>
        <w:rPr>
          <w:bCs/>
        </w:rPr>
      </w:pPr>
      <w:r w:rsidRPr="006A7609">
        <w:rPr>
          <w:bCs/>
        </w:rPr>
        <w:t>2.5.</w:t>
      </w:r>
      <w:r w:rsidRPr="006A7609">
        <w:rPr>
          <w:bCs/>
        </w:rPr>
        <w:tab/>
        <w:t>Лимиты бюджетных обязательств на оплату Контракта доводятся Заказчику, учредителем в рамках соглашения о предоставлении целевой субсидии № 075-02-2026-1940 от 13.04.2026, в соответствии с которым расходование средств указанной субсидии должно быть осуществлено Заказчиком в текущем финансовом году (2026 году).</w:t>
      </w:r>
    </w:p>
    <w:p w14:paraId="1E19F715" w14:textId="77777777" w:rsidR="00DC0AC9" w:rsidRDefault="00DC0AC9" w:rsidP="00DC0AC9">
      <w:pPr>
        <w:jc w:val="both"/>
      </w:pPr>
      <w:r w:rsidRPr="002345B2">
        <w:rPr>
          <w:bCs/>
        </w:rPr>
        <w:t>2.</w:t>
      </w:r>
      <w:r w:rsidR="00FF6469">
        <w:rPr>
          <w:bCs/>
        </w:rPr>
        <w:t>6</w:t>
      </w:r>
      <w:r w:rsidRPr="002345B2">
        <w:rPr>
          <w:bCs/>
        </w:rPr>
        <w:t xml:space="preserve">. </w:t>
      </w:r>
      <w:r w:rsidR="009A3AED" w:rsidRPr="009A3AED">
        <w:rPr>
          <w:bCs/>
        </w:rPr>
        <w:t xml:space="preserve">Выплата аванса не предусмотрена. </w:t>
      </w:r>
      <w:r w:rsidRPr="002345B2">
        <w:rPr>
          <w:bCs/>
        </w:rPr>
        <w:t xml:space="preserve">Оплата </w:t>
      </w:r>
      <w:r w:rsidR="00F87C37">
        <w:rPr>
          <w:bCs/>
        </w:rPr>
        <w:t>Работ</w:t>
      </w:r>
      <w:r w:rsidRPr="002345B2">
        <w:rPr>
          <w:bCs/>
        </w:rPr>
        <w:t xml:space="preserve"> по настоящему </w:t>
      </w:r>
      <w:r w:rsidR="003227E7">
        <w:rPr>
          <w:bCs/>
        </w:rPr>
        <w:t>Контракт</w:t>
      </w:r>
      <w:r w:rsidRPr="002345B2">
        <w:rPr>
          <w:bCs/>
        </w:rPr>
        <w:t xml:space="preserve">у производится Заказчиком путем перечисления денежных средств на расчетный счет Исполнителя </w:t>
      </w:r>
      <w:r>
        <w:rPr>
          <w:bCs/>
        </w:rPr>
        <w:t xml:space="preserve">на основании выставленного счета в течение 7 (семи) рабочих дней с момента подписания </w:t>
      </w:r>
      <w:r w:rsidR="00035D1E">
        <w:rPr>
          <w:bCs/>
        </w:rPr>
        <w:t xml:space="preserve">Заказчиком </w:t>
      </w:r>
      <w:bookmarkStart w:id="0" w:name="_Hlk204865689"/>
      <w:r w:rsidR="00035D1E" w:rsidRPr="00035D1E">
        <w:t>акта о приемке выполненных</w:t>
      </w:r>
      <w:bookmarkEnd w:id="0"/>
      <w:r w:rsidR="00035D1E" w:rsidRPr="00035D1E">
        <w:t>, счета на оплату, счета-фактуры (если Подрядчик является плательщиком НДС)</w:t>
      </w:r>
      <w:r>
        <w:t>.</w:t>
      </w:r>
    </w:p>
    <w:p w14:paraId="65289095" w14:textId="77777777" w:rsidR="003227E7" w:rsidRPr="003227E7" w:rsidRDefault="00401D7E" w:rsidP="003227E7">
      <w:pPr>
        <w:jc w:val="both"/>
        <w:rPr>
          <w:lang w:eastAsia="ru-RU"/>
        </w:rPr>
      </w:pPr>
      <w:r>
        <w:rPr>
          <w:lang w:eastAsia="ru-RU"/>
        </w:rPr>
        <w:t>2</w:t>
      </w:r>
      <w:r w:rsidR="003227E7" w:rsidRPr="003227E7">
        <w:rPr>
          <w:lang w:eastAsia="ru-RU"/>
        </w:rPr>
        <w:t>.</w:t>
      </w:r>
      <w:r w:rsidR="00FF6469">
        <w:rPr>
          <w:lang w:eastAsia="ru-RU"/>
        </w:rPr>
        <w:t>7</w:t>
      </w:r>
      <w:r w:rsidR="003227E7" w:rsidRPr="003227E7">
        <w:rPr>
          <w:lang w:eastAsia="ru-RU"/>
        </w:rPr>
        <w:t xml:space="preserve">. Заказчик уменьшает сумму, подлежащую уплате,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003227E7" w:rsidRPr="003227E7">
        <w:rPr>
          <w:lang w:eastAsia="ru-RU"/>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14:paraId="603F878F" w14:textId="77777777" w:rsidR="007B550E" w:rsidRPr="002345B2" w:rsidRDefault="007B550E" w:rsidP="002345B2">
      <w:pPr>
        <w:jc w:val="both"/>
        <w:rPr>
          <w:b/>
          <w:bCs/>
        </w:rPr>
      </w:pPr>
    </w:p>
    <w:p w14:paraId="00405437" w14:textId="77777777" w:rsidR="007B550E" w:rsidRPr="002345B2" w:rsidRDefault="007B550E" w:rsidP="002345B2">
      <w:pPr>
        <w:jc w:val="center"/>
      </w:pPr>
      <w:r w:rsidRPr="002345B2">
        <w:rPr>
          <w:b/>
        </w:rPr>
        <w:t xml:space="preserve">3. Порядок приема </w:t>
      </w:r>
      <w:r w:rsidR="00F87C37">
        <w:rPr>
          <w:b/>
        </w:rPr>
        <w:t>Работ</w:t>
      </w:r>
      <w:r w:rsidRPr="002345B2">
        <w:rPr>
          <w:b/>
        </w:rPr>
        <w:t>. Гарантии</w:t>
      </w:r>
    </w:p>
    <w:p w14:paraId="3EEB7E99" w14:textId="77777777" w:rsidR="007B550E" w:rsidRPr="002345B2" w:rsidRDefault="007B550E" w:rsidP="002345B2">
      <w:pPr>
        <w:jc w:val="both"/>
      </w:pPr>
      <w:r w:rsidRPr="002345B2">
        <w:t xml:space="preserve">3.1. </w:t>
      </w:r>
      <w:r w:rsidR="00851E89">
        <w:t>Подрядчик</w:t>
      </w:r>
      <w:r w:rsidRPr="002345B2">
        <w:t xml:space="preserve"> гаран</w:t>
      </w:r>
      <w:r w:rsidR="0070558C" w:rsidRPr="002345B2">
        <w:t>ти</w:t>
      </w:r>
      <w:r w:rsidR="003E1479" w:rsidRPr="002345B2">
        <w:t xml:space="preserve">рует качество </w:t>
      </w:r>
      <w:r w:rsidR="00F87C37">
        <w:t>выполня</w:t>
      </w:r>
      <w:r w:rsidR="003E1479" w:rsidRPr="002345B2">
        <w:t>емых</w:t>
      </w:r>
      <w:r w:rsidR="0070558C" w:rsidRPr="002345B2">
        <w:t xml:space="preserve"> </w:t>
      </w:r>
      <w:r w:rsidR="00F87C37">
        <w:t>Работ</w:t>
      </w:r>
      <w:r w:rsidR="006042AA" w:rsidRPr="002345B2">
        <w:t xml:space="preserve"> </w:t>
      </w:r>
      <w:r w:rsidRPr="002345B2">
        <w:t>в соответствии с действующими нормами и техническими условиями.</w:t>
      </w:r>
    </w:p>
    <w:p w14:paraId="6B648B66" w14:textId="77777777" w:rsidR="007B550E" w:rsidRPr="002345B2" w:rsidRDefault="007B550E" w:rsidP="002345B2">
      <w:pPr>
        <w:jc w:val="both"/>
      </w:pPr>
      <w:r w:rsidRPr="002345B2">
        <w:t xml:space="preserve">3.2. </w:t>
      </w:r>
      <w:r w:rsidR="00851E89">
        <w:t>Подрядчик</w:t>
      </w:r>
      <w:r w:rsidRPr="002345B2">
        <w:t xml:space="preserve"> гарантирует своевременное устранение недостатков и дефектов (в течение суток с момента извещения), выявл</w:t>
      </w:r>
      <w:r w:rsidR="005E3016" w:rsidRPr="002345B2">
        <w:t xml:space="preserve">енных при приеме </w:t>
      </w:r>
      <w:r w:rsidR="00F87C37">
        <w:t>выполненных</w:t>
      </w:r>
      <w:r w:rsidR="005E3016" w:rsidRPr="002345B2">
        <w:t xml:space="preserve"> </w:t>
      </w:r>
      <w:r w:rsidR="00F87C37">
        <w:t>Работ</w:t>
      </w:r>
      <w:r w:rsidRPr="002345B2">
        <w:t xml:space="preserve"> и в период гарантийной эксплуатации смонтированной системы.</w:t>
      </w:r>
    </w:p>
    <w:p w14:paraId="0B44ABCA" w14:textId="77777777" w:rsidR="00F1191E" w:rsidRPr="002345B2" w:rsidRDefault="0070558C" w:rsidP="002345B2">
      <w:pPr>
        <w:jc w:val="both"/>
      </w:pPr>
      <w:r w:rsidRPr="002345B2">
        <w:t xml:space="preserve">3.3. Гарантийный срок на </w:t>
      </w:r>
      <w:r w:rsidR="00F87C37">
        <w:t>Работы</w:t>
      </w:r>
      <w:r w:rsidR="007B550E" w:rsidRPr="002345B2">
        <w:t xml:space="preserve"> устанавливается 12 (</w:t>
      </w:r>
      <w:r w:rsidR="00DC0AC9">
        <w:t>д</w:t>
      </w:r>
      <w:r w:rsidR="007B550E" w:rsidRPr="002345B2">
        <w:t>венадцать</w:t>
      </w:r>
      <w:r w:rsidR="00F1191E" w:rsidRPr="002345B2">
        <w:t xml:space="preserve">) месяцев со дня подписания </w:t>
      </w:r>
      <w:r w:rsidR="00DC0AC9">
        <w:t>а</w:t>
      </w:r>
      <w:r w:rsidR="007B550E" w:rsidRPr="002345B2">
        <w:t>кта</w:t>
      </w:r>
      <w:r w:rsidR="003E1479" w:rsidRPr="002345B2">
        <w:t xml:space="preserve"> приемки </w:t>
      </w:r>
      <w:r w:rsidR="00F87C37">
        <w:t>выполнен</w:t>
      </w:r>
      <w:r w:rsidR="003E1479" w:rsidRPr="002345B2">
        <w:t xml:space="preserve">ных </w:t>
      </w:r>
      <w:r w:rsidR="00F87C37">
        <w:t>Работ</w:t>
      </w:r>
      <w:r w:rsidR="00F1191E" w:rsidRPr="002345B2">
        <w:t>.</w:t>
      </w:r>
      <w:r w:rsidR="005F6BF6" w:rsidRPr="002345B2">
        <w:t xml:space="preserve"> Гарантийный срок на оборудование и материалы устанавливается, в соответствии с гарантийными обязательствами завода-изготовителя соответствующего оборудования.</w:t>
      </w:r>
    </w:p>
    <w:p w14:paraId="647F0EDE" w14:textId="77777777" w:rsidR="007B550E" w:rsidRPr="002345B2" w:rsidRDefault="007B550E" w:rsidP="002345B2">
      <w:pPr>
        <w:jc w:val="both"/>
      </w:pPr>
      <w:r w:rsidRPr="002345B2">
        <w:t>3.4. Если в период гарантийной эксплуатации обнаружатся недостатки и дефекты, которые не п</w:t>
      </w:r>
      <w:r w:rsidR="003E1479" w:rsidRPr="002345B2">
        <w:t>озволят продолжить нормальную</w:t>
      </w:r>
      <w:r w:rsidRPr="002345B2">
        <w:t xml:space="preserve"> эксплуатацию, то гарантийный срок продлевается на период устранения недостатков и дефектов. Устранение недостатков и дефектов осуществляется Исполнителем за свой счет. Наличие недостатков, дефектов и сроки их устранения фиксируются двусторонним актом Исполнителя и Заказчика.</w:t>
      </w:r>
    </w:p>
    <w:p w14:paraId="796A341C" w14:textId="77777777" w:rsidR="007B550E" w:rsidRPr="002345B2" w:rsidRDefault="007B550E" w:rsidP="002345B2">
      <w:pPr>
        <w:jc w:val="both"/>
      </w:pPr>
      <w:r w:rsidRPr="002345B2">
        <w:t xml:space="preserve">3.5. Стороны обязуются незамедлительно информировать друг друга о возникновении обстоятельств, которые могут воспрепятствовать исполнению настоящего </w:t>
      </w:r>
      <w:r w:rsidR="003227E7">
        <w:t>Контракт</w:t>
      </w:r>
      <w:r w:rsidRPr="002345B2">
        <w:t>а.</w:t>
      </w:r>
    </w:p>
    <w:p w14:paraId="7A5E11BA" w14:textId="77777777" w:rsidR="00240F3B" w:rsidRPr="002345B2" w:rsidRDefault="00240F3B" w:rsidP="002345B2">
      <w:pPr>
        <w:jc w:val="both"/>
      </w:pPr>
    </w:p>
    <w:p w14:paraId="05DAFAA5" w14:textId="77777777" w:rsidR="007B550E" w:rsidRPr="002345B2" w:rsidRDefault="007B550E" w:rsidP="002345B2">
      <w:pPr>
        <w:jc w:val="center"/>
      </w:pPr>
      <w:r w:rsidRPr="002345B2">
        <w:rPr>
          <w:b/>
          <w:bCs/>
        </w:rPr>
        <w:t xml:space="preserve">4. Обязанности и права </w:t>
      </w:r>
      <w:r w:rsidR="00DC0AC9">
        <w:rPr>
          <w:b/>
          <w:bCs/>
        </w:rPr>
        <w:t>С</w:t>
      </w:r>
      <w:r w:rsidRPr="002345B2">
        <w:rPr>
          <w:b/>
          <w:bCs/>
        </w:rPr>
        <w:t>торон</w:t>
      </w:r>
    </w:p>
    <w:p w14:paraId="3CCE38F9" w14:textId="77777777" w:rsidR="007B550E" w:rsidRPr="002345B2" w:rsidRDefault="007B550E" w:rsidP="002345B2">
      <w:pPr>
        <w:jc w:val="both"/>
      </w:pPr>
      <w:r w:rsidRPr="002345B2">
        <w:rPr>
          <w:bCs/>
        </w:rPr>
        <w:t xml:space="preserve">4.1. </w:t>
      </w:r>
      <w:r w:rsidR="00851E89">
        <w:rPr>
          <w:bCs/>
        </w:rPr>
        <w:t>Подрядчик</w:t>
      </w:r>
      <w:r w:rsidRPr="002345B2">
        <w:rPr>
          <w:bCs/>
        </w:rPr>
        <w:t xml:space="preserve"> обязуется:</w:t>
      </w:r>
    </w:p>
    <w:p w14:paraId="4E6C88AA" w14:textId="77777777" w:rsidR="007B550E" w:rsidRPr="002345B2" w:rsidRDefault="007B550E" w:rsidP="002345B2">
      <w:pPr>
        <w:tabs>
          <w:tab w:val="left" w:pos="851"/>
        </w:tabs>
        <w:jc w:val="both"/>
      </w:pPr>
      <w:r w:rsidRPr="002345B2">
        <w:t>4.1.1. Оказать</w:t>
      </w:r>
      <w:r w:rsidR="009F002B" w:rsidRPr="002345B2">
        <w:t xml:space="preserve"> </w:t>
      </w:r>
      <w:r w:rsidR="00F87C37">
        <w:t>Работы</w:t>
      </w:r>
      <w:r w:rsidR="006042AA" w:rsidRPr="002345B2">
        <w:t xml:space="preserve"> качеств</w:t>
      </w:r>
      <w:r w:rsidR="00DC0AC9">
        <w:t>енно</w:t>
      </w:r>
      <w:r w:rsidR="006042AA" w:rsidRPr="002345B2">
        <w:t>,</w:t>
      </w:r>
      <w:r w:rsidRPr="002345B2">
        <w:t xml:space="preserve"> собственными силами и средствами.</w:t>
      </w:r>
    </w:p>
    <w:p w14:paraId="34C3C44A" w14:textId="77777777" w:rsidR="007B550E" w:rsidRPr="002345B2" w:rsidRDefault="009F002B" w:rsidP="002345B2">
      <w:pPr>
        <w:tabs>
          <w:tab w:val="left" w:pos="851"/>
        </w:tabs>
        <w:jc w:val="both"/>
      </w:pPr>
      <w:r w:rsidRPr="002345B2">
        <w:t xml:space="preserve">4.1.2. Оказать </w:t>
      </w:r>
      <w:r w:rsidR="00F87C37">
        <w:t>Работы</w:t>
      </w:r>
      <w:r w:rsidR="003E1479" w:rsidRPr="002345B2">
        <w:t xml:space="preserve">, предусмотренные </w:t>
      </w:r>
      <w:r w:rsidR="003227E7">
        <w:t>Контракт</w:t>
      </w:r>
      <w:r w:rsidR="003E1479" w:rsidRPr="002345B2">
        <w:t>ом, и сдать их</w:t>
      </w:r>
      <w:r w:rsidR="007B550E" w:rsidRPr="002345B2">
        <w:t xml:space="preserve"> Заказчику в состоянии, позволяющем осуществлять нормальную эксплуатацию смонтированной системы.</w:t>
      </w:r>
    </w:p>
    <w:p w14:paraId="554E1F40" w14:textId="77777777" w:rsidR="007B550E" w:rsidRPr="002345B2" w:rsidRDefault="007B550E" w:rsidP="002345B2">
      <w:pPr>
        <w:tabs>
          <w:tab w:val="left" w:pos="851"/>
        </w:tabs>
        <w:jc w:val="both"/>
      </w:pPr>
      <w:r w:rsidRPr="002345B2">
        <w:t>4.1.3. Передать Заказчику техническую документацию (паспорта и другие документы) к оборудованию</w:t>
      </w:r>
      <w:r w:rsidR="006A7609">
        <w:t xml:space="preserve"> (при наличии дополнительного оборудования)</w:t>
      </w:r>
      <w:r w:rsidRPr="002345B2">
        <w:t>.</w:t>
      </w:r>
    </w:p>
    <w:p w14:paraId="3111C852" w14:textId="77777777" w:rsidR="007B550E" w:rsidRPr="002345B2" w:rsidRDefault="007B550E" w:rsidP="002345B2">
      <w:pPr>
        <w:tabs>
          <w:tab w:val="left" w:pos="851"/>
        </w:tabs>
        <w:jc w:val="both"/>
      </w:pPr>
      <w:r w:rsidRPr="002345B2">
        <w:t xml:space="preserve">4.1.4. </w:t>
      </w:r>
      <w:r w:rsidR="00DC0AC9">
        <w:t>Привлекать</w:t>
      </w:r>
      <w:r w:rsidR="005E3016" w:rsidRPr="002345B2">
        <w:t xml:space="preserve"> </w:t>
      </w:r>
      <w:r w:rsidR="00DC0AC9">
        <w:t>к</w:t>
      </w:r>
      <w:r w:rsidR="005E3016" w:rsidRPr="002345B2">
        <w:t xml:space="preserve"> </w:t>
      </w:r>
      <w:r w:rsidR="00F87C37">
        <w:t>выполнен</w:t>
      </w:r>
      <w:r w:rsidR="005E3016" w:rsidRPr="002345B2">
        <w:t>и</w:t>
      </w:r>
      <w:r w:rsidR="00DC0AC9">
        <w:t>ю</w:t>
      </w:r>
      <w:r w:rsidR="005E3016" w:rsidRPr="002345B2">
        <w:t xml:space="preserve"> </w:t>
      </w:r>
      <w:r w:rsidR="00F87C37">
        <w:t>Работ</w:t>
      </w:r>
      <w:r w:rsidRPr="002345B2">
        <w:t xml:space="preserve"> квалифицированный персонал, аттестованный для данного вида </w:t>
      </w:r>
      <w:r w:rsidR="00F87C37">
        <w:t>Работ</w:t>
      </w:r>
      <w:r w:rsidRPr="002345B2">
        <w:t xml:space="preserve">, </w:t>
      </w:r>
      <w:r w:rsidR="00F87C37">
        <w:t>выполня</w:t>
      </w:r>
      <w:r w:rsidRPr="002345B2">
        <w:t>емых по указанному Заказчиком адресу.</w:t>
      </w:r>
    </w:p>
    <w:p w14:paraId="123EC51D" w14:textId="77777777" w:rsidR="007B550E" w:rsidRPr="002345B2" w:rsidRDefault="007B550E" w:rsidP="002345B2">
      <w:pPr>
        <w:tabs>
          <w:tab w:val="left" w:pos="851"/>
        </w:tabs>
        <w:jc w:val="both"/>
      </w:pPr>
      <w:r w:rsidRPr="002345B2">
        <w:t>4.1.5. Устранять безвозмездно все недоделки, а также недостатки и дефекты, препятствующие нормальной эксплуатации смонтированной системы в течение срока, указанного в пункте 3.3</w:t>
      </w:r>
      <w:r w:rsidR="001D6BFA" w:rsidRPr="002345B2">
        <w:t xml:space="preserve"> настоящего</w:t>
      </w:r>
      <w:r w:rsidRPr="002345B2">
        <w:t xml:space="preserve"> </w:t>
      </w:r>
      <w:r w:rsidR="003227E7">
        <w:t>Контракт</w:t>
      </w:r>
      <w:r w:rsidRPr="002345B2">
        <w:t>а.</w:t>
      </w:r>
    </w:p>
    <w:p w14:paraId="0D1C9C6A" w14:textId="77777777" w:rsidR="007B550E" w:rsidRPr="002345B2" w:rsidRDefault="007B550E" w:rsidP="002345B2">
      <w:pPr>
        <w:tabs>
          <w:tab w:val="left" w:pos="851"/>
        </w:tabs>
        <w:jc w:val="both"/>
      </w:pPr>
      <w:r w:rsidRPr="002345B2">
        <w:t xml:space="preserve">4.1.6. Соблюдать при </w:t>
      </w:r>
      <w:r w:rsidR="00F87C37">
        <w:t>выполнен</w:t>
      </w:r>
      <w:r w:rsidR="00DC0AC9">
        <w:t>ии</w:t>
      </w:r>
      <w:r w:rsidRPr="002345B2">
        <w:t xml:space="preserve"> </w:t>
      </w:r>
      <w:r w:rsidR="00F87C37">
        <w:t>Работ</w:t>
      </w:r>
      <w:r w:rsidRPr="002345B2">
        <w:t xml:space="preserve"> правила техники безопасности, пожарной безопасности и охране окружающей среды, действующие в учреждении Заказчика.</w:t>
      </w:r>
    </w:p>
    <w:p w14:paraId="1DA94ECC" w14:textId="77777777" w:rsidR="007B550E" w:rsidRPr="002345B2" w:rsidRDefault="007B550E" w:rsidP="002345B2">
      <w:pPr>
        <w:tabs>
          <w:tab w:val="left" w:pos="851"/>
        </w:tabs>
        <w:jc w:val="both"/>
      </w:pPr>
      <w:r w:rsidRPr="002345B2">
        <w:t xml:space="preserve">4.1.7. Поставить в известность Заказчика в случае возникновения обстоятельств, замедляющих ход </w:t>
      </w:r>
      <w:r w:rsidR="00F87C37">
        <w:t>выполнен</w:t>
      </w:r>
      <w:r w:rsidR="009B06B4">
        <w:t xml:space="preserve">ия </w:t>
      </w:r>
      <w:r w:rsidR="00F87C37">
        <w:t>Работ</w:t>
      </w:r>
      <w:r w:rsidRPr="002345B2">
        <w:t xml:space="preserve"> или дел</w:t>
      </w:r>
      <w:r w:rsidR="005E3016" w:rsidRPr="002345B2">
        <w:t xml:space="preserve">ающих дальнейшее </w:t>
      </w:r>
      <w:r w:rsidR="00F87C37">
        <w:t>выполнен</w:t>
      </w:r>
      <w:r w:rsidR="005E3016" w:rsidRPr="002345B2">
        <w:t xml:space="preserve">ие </w:t>
      </w:r>
      <w:r w:rsidR="00F87C37">
        <w:t>Работ</w:t>
      </w:r>
      <w:r w:rsidRPr="002345B2">
        <w:t xml:space="preserve"> невозможным.</w:t>
      </w:r>
    </w:p>
    <w:p w14:paraId="0340BC1C" w14:textId="77777777" w:rsidR="007B550E" w:rsidRPr="002345B2" w:rsidRDefault="007B550E" w:rsidP="002345B2">
      <w:pPr>
        <w:tabs>
          <w:tab w:val="left" w:pos="851"/>
        </w:tabs>
        <w:jc w:val="both"/>
      </w:pPr>
      <w:r w:rsidRPr="002345B2">
        <w:t xml:space="preserve">4.1.8. </w:t>
      </w:r>
      <w:r w:rsidR="009B06B4">
        <w:t>К</w:t>
      </w:r>
      <w:r w:rsidRPr="002345B2">
        <w:t>онсультировать персонал Заказчика по техническим и другим вопросам, связанным с эксплуатацией смонтированной системы.</w:t>
      </w:r>
    </w:p>
    <w:p w14:paraId="657D2309" w14:textId="77777777" w:rsidR="007B550E" w:rsidRPr="002345B2" w:rsidRDefault="007B550E" w:rsidP="002345B2">
      <w:pPr>
        <w:tabs>
          <w:tab w:val="left" w:pos="851"/>
        </w:tabs>
        <w:jc w:val="both"/>
      </w:pPr>
      <w:r w:rsidRPr="002345B2">
        <w:t xml:space="preserve">4.1.9. Соблюдать строгую конфиденциальность в отношении информации, полученной от Заказчика в связи с исполнением настоящего </w:t>
      </w:r>
      <w:r w:rsidR="003227E7">
        <w:t>Контракт</w:t>
      </w:r>
      <w:r w:rsidRPr="002345B2">
        <w:t>а.</w:t>
      </w:r>
    </w:p>
    <w:p w14:paraId="0CB5F833" w14:textId="77777777" w:rsidR="007B550E" w:rsidRPr="002345B2" w:rsidRDefault="007B550E" w:rsidP="002345B2">
      <w:pPr>
        <w:tabs>
          <w:tab w:val="left" w:pos="851"/>
        </w:tabs>
        <w:jc w:val="both"/>
      </w:pPr>
      <w:r w:rsidRPr="002345B2">
        <w:t xml:space="preserve">4.2. </w:t>
      </w:r>
      <w:r w:rsidR="00851E89">
        <w:t>Подрядчик</w:t>
      </w:r>
      <w:r w:rsidRPr="002345B2">
        <w:t xml:space="preserve"> вправе:</w:t>
      </w:r>
    </w:p>
    <w:p w14:paraId="3BFF8489" w14:textId="77777777" w:rsidR="007B550E" w:rsidRPr="002345B2" w:rsidRDefault="007B550E" w:rsidP="002345B2">
      <w:pPr>
        <w:tabs>
          <w:tab w:val="left" w:pos="851"/>
        </w:tabs>
        <w:jc w:val="both"/>
      </w:pPr>
      <w:r w:rsidRPr="002345B2">
        <w:t xml:space="preserve">4.2.1. Оказать </w:t>
      </w:r>
      <w:r w:rsidR="00F87C37">
        <w:t>Работы</w:t>
      </w:r>
      <w:r w:rsidR="001D6BFA" w:rsidRPr="002345B2">
        <w:t xml:space="preserve"> досрочно</w:t>
      </w:r>
      <w:r w:rsidRPr="002345B2">
        <w:t xml:space="preserve"> по соглашению с Заказчиком.</w:t>
      </w:r>
    </w:p>
    <w:p w14:paraId="548C4499" w14:textId="77777777" w:rsidR="007B550E" w:rsidRPr="002345B2" w:rsidRDefault="007B550E" w:rsidP="002345B2">
      <w:pPr>
        <w:tabs>
          <w:tab w:val="left" w:pos="851"/>
        </w:tabs>
        <w:jc w:val="both"/>
      </w:pPr>
      <w:r w:rsidRPr="002345B2">
        <w:t>4.2.2. Требовать оп</w:t>
      </w:r>
      <w:r w:rsidR="000D40D9" w:rsidRPr="002345B2">
        <w:t xml:space="preserve">латы </w:t>
      </w:r>
      <w:r w:rsidR="00F87C37">
        <w:t>выполненных</w:t>
      </w:r>
      <w:r w:rsidR="000D40D9" w:rsidRPr="002345B2">
        <w:t xml:space="preserve"> </w:t>
      </w:r>
      <w:r w:rsidR="00F87C37">
        <w:t>Работ</w:t>
      </w:r>
      <w:r w:rsidRPr="002345B2">
        <w:t xml:space="preserve"> в соответствии с их объемом и качеством.</w:t>
      </w:r>
    </w:p>
    <w:p w14:paraId="243090B4" w14:textId="77777777" w:rsidR="007B550E" w:rsidRPr="002345B2" w:rsidRDefault="007B550E" w:rsidP="002345B2">
      <w:pPr>
        <w:tabs>
          <w:tab w:val="left" w:pos="1290"/>
        </w:tabs>
        <w:jc w:val="both"/>
      </w:pPr>
      <w:r w:rsidRPr="002345B2">
        <w:t xml:space="preserve">4.3. </w:t>
      </w:r>
      <w:r w:rsidRPr="002345B2">
        <w:rPr>
          <w:bCs/>
        </w:rPr>
        <w:t>Заказчик обязуется:</w:t>
      </w:r>
    </w:p>
    <w:p w14:paraId="762C0B2D" w14:textId="77777777" w:rsidR="007B550E" w:rsidRPr="002345B2" w:rsidRDefault="007B550E" w:rsidP="002345B2">
      <w:pPr>
        <w:jc w:val="both"/>
      </w:pPr>
      <w:r w:rsidRPr="002345B2">
        <w:t>4.3.1. В течение 5 (</w:t>
      </w:r>
      <w:r w:rsidR="009B06B4">
        <w:t>п</w:t>
      </w:r>
      <w:r w:rsidRPr="002345B2">
        <w:t xml:space="preserve">яти) рабочих дней после получения от Исполнителя извещения об </w:t>
      </w:r>
      <w:r w:rsidR="00F87C37">
        <w:t>выполнен</w:t>
      </w:r>
      <w:r w:rsidRPr="002345B2">
        <w:t xml:space="preserve">ии </w:t>
      </w:r>
      <w:r w:rsidR="00F87C37">
        <w:t>Работ</w:t>
      </w:r>
      <w:r w:rsidRPr="002345B2">
        <w:t xml:space="preserve"> ос</w:t>
      </w:r>
      <w:r w:rsidR="00F1191E" w:rsidRPr="002345B2">
        <w:t xml:space="preserve">мотреть и принять результат по </w:t>
      </w:r>
      <w:r w:rsidR="009B06B4">
        <w:t>а</w:t>
      </w:r>
      <w:r w:rsidRPr="002345B2">
        <w:t>кту</w:t>
      </w:r>
      <w:r w:rsidR="005E3016" w:rsidRPr="002345B2">
        <w:t xml:space="preserve"> приемки </w:t>
      </w:r>
      <w:r w:rsidR="00F87C37">
        <w:t>выполненных</w:t>
      </w:r>
      <w:r w:rsidR="005E3016" w:rsidRPr="002345B2">
        <w:t xml:space="preserve"> </w:t>
      </w:r>
      <w:r w:rsidR="00F87C37">
        <w:t>Работ</w:t>
      </w:r>
      <w:r w:rsidRPr="002345B2">
        <w:t xml:space="preserve">, а при обнаружении отступлений от настоящего </w:t>
      </w:r>
      <w:r w:rsidR="003227E7">
        <w:t>Контракт</w:t>
      </w:r>
      <w:r w:rsidRPr="002345B2">
        <w:t>а</w:t>
      </w:r>
      <w:r w:rsidR="005E3016" w:rsidRPr="002345B2">
        <w:t xml:space="preserve">, ухудшающих результат </w:t>
      </w:r>
      <w:r w:rsidR="00F87C37">
        <w:t>выполненных</w:t>
      </w:r>
      <w:r w:rsidR="005E3016" w:rsidRPr="002345B2">
        <w:t xml:space="preserve"> </w:t>
      </w:r>
      <w:r w:rsidR="00F87C37">
        <w:t>Работ</w:t>
      </w:r>
      <w:r w:rsidRPr="002345B2">
        <w:t>, или иных недостатков заявить об этом Исполнителю.</w:t>
      </w:r>
    </w:p>
    <w:p w14:paraId="12B5A99F" w14:textId="77777777" w:rsidR="007B550E" w:rsidRPr="002345B2" w:rsidRDefault="007B550E" w:rsidP="002345B2">
      <w:pPr>
        <w:jc w:val="both"/>
      </w:pPr>
      <w:r w:rsidRPr="002345B2">
        <w:t xml:space="preserve">4.3.2. Оплатить </w:t>
      </w:r>
      <w:r w:rsidR="00F87C37">
        <w:t>выполненные</w:t>
      </w:r>
      <w:r w:rsidRPr="002345B2">
        <w:t xml:space="preserve"> Исполнителем </w:t>
      </w:r>
      <w:r w:rsidR="00F87C37">
        <w:t>Работы</w:t>
      </w:r>
      <w:r w:rsidRPr="002345B2">
        <w:t xml:space="preserve">, исходя из установленной </w:t>
      </w:r>
      <w:r w:rsidR="009B06B4">
        <w:t xml:space="preserve">цены </w:t>
      </w:r>
      <w:r w:rsidR="003227E7">
        <w:t>Контракт</w:t>
      </w:r>
      <w:r w:rsidR="009B06B4">
        <w:t xml:space="preserve">а </w:t>
      </w:r>
      <w:r w:rsidRPr="002345B2">
        <w:t>в соответствии с фактическим качеством и объемом их выполнения.</w:t>
      </w:r>
    </w:p>
    <w:p w14:paraId="5E38FE5E" w14:textId="77777777" w:rsidR="007B550E" w:rsidRPr="002345B2" w:rsidRDefault="007B550E" w:rsidP="002345B2">
      <w:pPr>
        <w:jc w:val="both"/>
      </w:pPr>
      <w:r w:rsidRPr="002345B2">
        <w:t>4.3.3. Обеспечить Исполнителю беспрепятственный доступ (в согласованное с Заказчиком время) в здание Заказчика в течен</w:t>
      </w:r>
      <w:r w:rsidR="005E3016" w:rsidRPr="002345B2">
        <w:t xml:space="preserve">ие всего периода </w:t>
      </w:r>
      <w:r w:rsidR="00F87C37">
        <w:t>выполнен</w:t>
      </w:r>
      <w:r w:rsidR="005E3016" w:rsidRPr="002345B2">
        <w:t xml:space="preserve">ия </w:t>
      </w:r>
      <w:r w:rsidR="00F87C37">
        <w:t>Работ</w:t>
      </w:r>
      <w:r w:rsidRPr="002345B2">
        <w:t>.</w:t>
      </w:r>
    </w:p>
    <w:p w14:paraId="4B835289" w14:textId="77777777" w:rsidR="007B550E" w:rsidRPr="002345B2" w:rsidRDefault="007B550E" w:rsidP="002345B2">
      <w:pPr>
        <w:jc w:val="both"/>
      </w:pPr>
      <w:r w:rsidRPr="002345B2">
        <w:t>4.4.</w:t>
      </w:r>
      <w:r w:rsidR="00DC0AC9">
        <w:t xml:space="preserve"> </w:t>
      </w:r>
      <w:r w:rsidRPr="002345B2">
        <w:t>Заказчик вправе:</w:t>
      </w:r>
    </w:p>
    <w:p w14:paraId="08022B50" w14:textId="77777777" w:rsidR="007B550E" w:rsidRPr="002345B2" w:rsidRDefault="007B550E" w:rsidP="002345B2">
      <w:pPr>
        <w:jc w:val="both"/>
      </w:pPr>
      <w:r w:rsidRPr="002345B2">
        <w:lastRenderedPageBreak/>
        <w:t>4.4.1. Осуществлять технический надзор и к</w:t>
      </w:r>
      <w:r w:rsidR="005E3016" w:rsidRPr="002345B2">
        <w:t xml:space="preserve">онтроль </w:t>
      </w:r>
      <w:r w:rsidR="00F87C37">
        <w:t>выполнен</w:t>
      </w:r>
      <w:r w:rsidR="005E3016" w:rsidRPr="002345B2">
        <w:t xml:space="preserve">ия </w:t>
      </w:r>
      <w:r w:rsidR="00F87C37">
        <w:t>Работ</w:t>
      </w:r>
      <w:r w:rsidRPr="002345B2">
        <w:t xml:space="preserve"> и качеств</w:t>
      </w:r>
      <w:r w:rsidR="009B06B4">
        <w:t>а</w:t>
      </w:r>
      <w:r w:rsidRPr="002345B2">
        <w:t xml:space="preserve"> используемых Исполнител</w:t>
      </w:r>
      <w:r w:rsidR="001D6BFA" w:rsidRPr="002345B2">
        <w:t>е</w:t>
      </w:r>
      <w:r w:rsidRPr="002345B2">
        <w:t>м материалов.</w:t>
      </w:r>
    </w:p>
    <w:p w14:paraId="564451DC" w14:textId="77777777" w:rsidR="007B550E" w:rsidRPr="002345B2" w:rsidRDefault="007B550E" w:rsidP="002345B2">
      <w:pPr>
        <w:jc w:val="both"/>
      </w:pPr>
      <w:r w:rsidRPr="002345B2">
        <w:t xml:space="preserve">4.4.2. Требовать наличия сертификатов на </w:t>
      </w:r>
      <w:r w:rsidR="00F87C37">
        <w:t>выполня</w:t>
      </w:r>
      <w:r w:rsidRPr="002345B2">
        <w:t xml:space="preserve">емые </w:t>
      </w:r>
      <w:r w:rsidR="00F87C37">
        <w:t>Работы</w:t>
      </w:r>
      <w:r w:rsidRPr="002345B2">
        <w:t>, если они подлежат обязательной сертификации.</w:t>
      </w:r>
    </w:p>
    <w:p w14:paraId="16054ECC" w14:textId="77777777" w:rsidR="007B550E" w:rsidRPr="002345B2" w:rsidRDefault="007B550E" w:rsidP="002345B2">
      <w:pPr>
        <w:jc w:val="both"/>
      </w:pPr>
      <w:r w:rsidRPr="002345B2">
        <w:t>4.4.3. Требовать предоставления гарантийных обязательств.</w:t>
      </w:r>
    </w:p>
    <w:p w14:paraId="64ACB4D6" w14:textId="77777777" w:rsidR="007B550E" w:rsidRPr="002345B2" w:rsidRDefault="007B550E" w:rsidP="002345B2">
      <w:pPr>
        <w:jc w:val="both"/>
      </w:pPr>
    </w:p>
    <w:p w14:paraId="50A24F95" w14:textId="77777777" w:rsidR="007B550E" w:rsidRPr="002345B2" w:rsidRDefault="007B550E" w:rsidP="002345B2">
      <w:pPr>
        <w:jc w:val="center"/>
      </w:pPr>
      <w:r w:rsidRPr="002345B2">
        <w:rPr>
          <w:b/>
        </w:rPr>
        <w:t xml:space="preserve">5. Ответственность </w:t>
      </w:r>
      <w:r w:rsidR="00DC0AC9">
        <w:rPr>
          <w:b/>
        </w:rPr>
        <w:t>С</w:t>
      </w:r>
      <w:r w:rsidRPr="002345B2">
        <w:rPr>
          <w:b/>
        </w:rPr>
        <w:t>торон и разрешение споров</w:t>
      </w:r>
    </w:p>
    <w:p w14:paraId="7DD3D8CC" w14:textId="77777777" w:rsidR="00401D7E" w:rsidRPr="00800427" w:rsidRDefault="007B550E" w:rsidP="00401D7E">
      <w:pPr>
        <w:pStyle w:val="af6"/>
        <w:spacing w:line="240" w:lineRule="auto"/>
        <w:jc w:val="both"/>
        <w:rPr>
          <w:sz w:val="24"/>
          <w:szCs w:val="24"/>
        </w:rPr>
      </w:pPr>
      <w:r w:rsidRPr="002345B2">
        <w:rPr>
          <w:bCs/>
          <w:sz w:val="24"/>
          <w:szCs w:val="24"/>
        </w:rPr>
        <w:t xml:space="preserve">5.1. </w:t>
      </w:r>
      <w:r w:rsidR="00401D7E" w:rsidRPr="00800427">
        <w:rPr>
          <w:sz w:val="24"/>
          <w:szCs w:val="24"/>
        </w:rPr>
        <w:t>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w:t>
      </w:r>
    </w:p>
    <w:p w14:paraId="433109DD" w14:textId="77777777" w:rsidR="00401D7E" w:rsidRPr="00401D7E" w:rsidRDefault="00BD183B" w:rsidP="00401D7E">
      <w:pPr>
        <w:widowControl w:val="0"/>
        <w:jc w:val="both"/>
        <w:rPr>
          <w:lang w:eastAsia="ru-RU"/>
        </w:rPr>
      </w:pPr>
      <w:r>
        <w:rPr>
          <w:lang w:eastAsia="ru-RU"/>
        </w:rPr>
        <w:t>5</w:t>
      </w:r>
      <w:r w:rsidR="00401D7E" w:rsidRPr="00800427">
        <w:rPr>
          <w:lang w:eastAsia="ru-RU"/>
        </w:rPr>
        <w:t>.2. Неустойка по Контракту выплачивается (удерживается) только</w:t>
      </w:r>
      <w:r w:rsidR="00401D7E" w:rsidRPr="00401D7E">
        <w:rPr>
          <w:lang w:eastAsia="ru-RU"/>
        </w:rPr>
        <w:t xml:space="preserve"> на основании обоснованного письменного требования Стороны.</w:t>
      </w:r>
    </w:p>
    <w:p w14:paraId="4B543196" w14:textId="77777777" w:rsidR="00401D7E" w:rsidRPr="00401D7E" w:rsidRDefault="00BD183B" w:rsidP="00401D7E">
      <w:pPr>
        <w:widowControl w:val="0"/>
        <w:jc w:val="both"/>
        <w:rPr>
          <w:lang w:eastAsia="ru-RU"/>
        </w:rPr>
      </w:pPr>
      <w:r>
        <w:rPr>
          <w:lang w:eastAsia="ru-RU"/>
        </w:rPr>
        <w:t>5</w:t>
      </w:r>
      <w:r w:rsidR="00401D7E" w:rsidRPr="00401D7E">
        <w:rPr>
          <w:lang w:eastAsia="ru-RU"/>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51E89">
        <w:rPr>
          <w:lang w:eastAsia="ru-RU"/>
        </w:rPr>
        <w:t>Подрядчик</w:t>
      </w:r>
      <w:r w:rsidR="00401D7E" w:rsidRPr="00401D7E">
        <w:rPr>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77FF1A36" w14:textId="77777777" w:rsidR="00401D7E" w:rsidRPr="00401D7E" w:rsidRDefault="00401D7E" w:rsidP="00401D7E">
      <w:pPr>
        <w:widowControl w:val="0"/>
        <w:jc w:val="both"/>
        <w:rPr>
          <w:lang w:eastAsia="ru-RU"/>
        </w:rPr>
      </w:pPr>
      <w:r w:rsidRPr="00401D7E">
        <w:rPr>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сумме 1000 рублей.</w:t>
      </w:r>
    </w:p>
    <w:p w14:paraId="109D77D7" w14:textId="77777777" w:rsidR="00401D7E" w:rsidRPr="00401D7E" w:rsidRDefault="00BD183B" w:rsidP="00401D7E">
      <w:pPr>
        <w:widowControl w:val="0"/>
        <w:jc w:val="both"/>
        <w:rPr>
          <w:lang w:eastAsia="ru-RU"/>
        </w:rPr>
      </w:pPr>
      <w:r>
        <w:rPr>
          <w:lang w:eastAsia="ru-RU"/>
        </w:rPr>
        <w:t>5</w:t>
      </w:r>
      <w:r w:rsidR="00401D7E" w:rsidRPr="00401D7E">
        <w:rPr>
          <w:lang w:eastAsia="ru-RU"/>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40B2E14" w14:textId="77777777" w:rsidR="00401D7E" w:rsidRPr="00401D7E" w:rsidRDefault="00BD183B" w:rsidP="00401D7E">
      <w:pPr>
        <w:widowControl w:val="0"/>
        <w:jc w:val="both"/>
        <w:rPr>
          <w:lang w:eastAsia="ru-RU"/>
        </w:rPr>
      </w:pPr>
      <w:r>
        <w:rPr>
          <w:lang w:eastAsia="ru-RU"/>
        </w:rPr>
        <w:t>5</w:t>
      </w:r>
      <w:r w:rsidR="00401D7E" w:rsidRPr="00401D7E">
        <w:rPr>
          <w:lang w:eastAsia="ru-RU"/>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BF366DE" w14:textId="77777777" w:rsidR="00401D7E" w:rsidRPr="00401D7E" w:rsidRDefault="00BD183B" w:rsidP="00401D7E">
      <w:pPr>
        <w:widowControl w:val="0"/>
        <w:jc w:val="both"/>
        <w:rPr>
          <w:lang w:eastAsia="ru-RU"/>
        </w:rPr>
      </w:pPr>
      <w:r>
        <w:rPr>
          <w:lang w:eastAsia="ru-RU"/>
        </w:rPr>
        <w:t>5</w:t>
      </w:r>
      <w:r w:rsidR="00401D7E" w:rsidRPr="00401D7E">
        <w:rPr>
          <w:lang w:eastAsia="ru-RU"/>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 цены контракта (_______________ руб.).</w:t>
      </w:r>
    </w:p>
    <w:p w14:paraId="03BE35EF" w14:textId="77777777" w:rsidR="00401D7E" w:rsidRPr="00401D7E" w:rsidRDefault="00BD183B" w:rsidP="00401D7E">
      <w:pPr>
        <w:widowControl w:val="0"/>
        <w:jc w:val="both"/>
        <w:rPr>
          <w:lang w:eastAsia="ru-RU"/>
        </w:rPr>
      </w:pPr>
      <w:r>
        <w:rPr>
          <w:lang w:eastAsia="ru-RU"/>
        </w:rPr>
        <w:t>5</w:t>
      </w:r>
      <w:r w:rsidR="00401D7E" w:rsidRPr="00401D7E">
        <w:rPr>
          <w:lang w:eastAsia="ru-RU"/>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327B8CA" w14:textId="77777777" w:rsidR="00401D7E" w:rsidRPr="00401D7E" w:rsidRDefault="00BD183B" w:rsidP="00401D7E">
      <w:pPr>
        <w:widowControl w:val="0"/>
        <w:jc w:val="both"/>
        <w:rPr>
          <w:lang w:eastAsia="ru-RU"/>
        </w:rPr>
      </w:pPr>
      <w:r>
        <w:rPr>
          <w:lang w:eastAsia="ru-RU"/>
        </w:rPr>
        <w:t>5</w:t>
      </w:r>
      <w:r w:rsidR="00401D7E" w:rsidRPr="00401D7E">
        <w:rPr>
          <w:lang w:eastAsia="ru-RU"/>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5E8E23F" w14:textId="77777777" w:rsidR="00401D7E" w:rsidRPr="00401D7E" w:rsidRDefault="00BD183B" w:rsidP="00401D7E">
      <w:pPr>
        <w:widowControl w:val="0"/>
        <w:jc w:val="both"/>
        <w:rPr>
          <w:lang w:eastAsia="ru-RU"/>
        </w:rPr>
      </w:pPr>
      <w:r>
        <w:rPr>
          <w:lang w:eastAsia="ru-RU"/>
        </w:rPr>
        <w:t>5</w:t>
      </w:r>
      <w:r w:rsidR="00401D7E" w:rsidRPr="00401D7E">
        <w:rPr>
          <w:lang w:eastAsia="ru-RU"/>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3C3B98" w14:textId="77777777" w:rsidR="009B06B4" w:rsidRPr="002345B2" w:rsidRDefault="009B06B4" w:rsidP="00401D7E">
      <w:pPr>
        <w:jc w:val="both"/>
      </w:pPr>
      <w:r>
        <w:t>5.</w:t>
      </w:r>
      <w:r w:rsidR="00BD183B">
        <w:t>10</w:t>
      </w:r>
      <w:r>
        <w:t xml:space="preserve">. </w:t>
      </w:r>
      <w:r w:rsidRPr="002345B2">
        <w:t xml:space="preserve">Спорные вопросы, возникшие в ходе исполнения настоящего </w:t>
      </w:r>
      <w:r w:rsidR="003227E7">
        <w:t>Контракт</w:t>
      </w:r>
      <w:r w:rsidRPr="002345B2">
        <w:t xml:space="preserve">а, разрешаются </w:t>
      </w:r>
      <w:r>
        <w:t>С</w:t>
      </w:r>
      <w:r w:rsidRPr="002345B2">
        <w:t xml:space="preserve">торонами путем переговоров с соблюдением претензионного порядка. Срок рассмотрения претензии – </w:t>
      </w:r>
      <w:r>
        <w:t>1</w:t>
      </w:r>
      <w:r w:rsidRPr="002345B2">
        <w:t>5 (</w:t>
      </w:r>
      <w:r>
        <w:t>п</w:t>
      </w:r>
      <w:r w:rsidRPr="002345B2">
        <w:t>ят</w:t>
      </w:r>
      <w:r>
        <w:t>надцат</w:t>
      </w:r>
      <w:r w:rsidRPr="002345B2">
        <w:t>ь) рабочих дней с момента е</w:t>
      </w:r>
      <w:r>
        <w:t>е</w:t>
      </w:r>
      <w:r w:rsidRPr="002345B2">
        <w:t xml:space="preserve"> получения.</w:t>
      </w:r>
    </w:p>
    <w:p w14:paraId="7BC6EC3D" w14:textId="77777777" w:rsidR="009B06B4" w:rsidRPr="002345B2" w:rsidRDefault="009B06B4" w:rsidP="009B06B4">
      <w:pPr>
        <w:jc w:val="both"/>
      </w:pPr>
      <w:r w:rsidRPr="002345B2">
        <w:t>5.</w:t>
      </w:r>
      <w:r w:rsidR="00BD183B">
        <w:t>11</w:t>
      </w:r>
      <w:r w:rsidRPr="002345B2">
        <w:t>. Если по мнению одной из Сторон не имеется возможности разрешить возникший между сторонами Спор путем переговоров, то он разрешается в Арбитражном суде Рязанской области.</w:t>
      </w:r>
    </w:p>
    <w:p w14:paraId="1961DEF1" w14:textId="77777777" w:rsidR="007B550E" w:rsidRPr="002345B2" w:rsidRDefault="007B550E" w:rsidP="002345B2">
      <w:pPr>
        <w:jc w:val="both"/>
      </w:pPr>
    </w:p>
    <w:p w14:paraId="5AB283EA" w14:textId="77777777" w:rsidR="007B550E" w:rsidRPr="002345B2" w:rsidRDefault="007B550E" w:rsidP="002345B2">
      <w:pPr>
        <w:jc w:val="center"/>
      </w:pPr>
      <w:r w:rsidRPr="002345B2">
        <w:rPr>
          <w:b/>
          <w:bCs/>
        </w:rPr>
        <w:t xml:space="preserve">6. Срок действия </w:t>
      </w:r>
      <w:r w:rsidR="003227E7">
        <w:rPr>
          <w:b/>
          <w:bCs/>
        </w:rPr>
        <w:t>Контракт</w:t>
      </w:r>
      <w:r w:rsidRPr="002345B2">
        <w:rPr>
          <w:b/>
          <w:bCs/>
        </w:rPr>
        <w:t>а</w:t>
      </w:r>
    </w:p>
    <w:p w14:paraId="0D7B82F9" w14:textId="77777777" w:rsidR="007B550E" w:rsidRPr="002345B2" w:rsidRDefault="007B550E" w:rsidP="002345B2">
      <w:pPr>
        <w:jc w:val="both"/>
      </w:pPr>
      <w:r w:rsidRPr="002345B2">
        <w:t xml:space="preserve">6.1. </w:t>
      </w:r>
      <w:r w:rsidRPr="009B06B4">
        <w:t xml:space="preserve">Настоящий </w:t>
      </w:r>
      <w:r w:rsidR="003227E7">
        <w:t>Контракт</w:t>
      </w:r>
      <w:r w:rsidRPr="009B06B4">
        <w:t xml:space="preserve"> вступает в силу с момента его подписания Сторонами и действует до </w:t>
      </w:r>
      <w:r w:rsidR="002F2011">
        <w:t>31</w:t>
      </w:r>
      <w:r w:rsidR="009B06B4">
        <w:t>.12.202</w:t>
      </w:r>
      <w:r w:rsidR="002F2011">
        <w:t>6</w:t>
      </w:r>
      <w:r w:rsidRPr="009B06B4">
        <w:t>.</w:t>
      </w:r>
    </w:p>
    <w:p w14:paraId="565C5190" w14:textId="77777777" w:rsidR="0070558C" w:rsidRPr="002345B2" w:rsidRDefault="0070558C" w:rsidP="002345B2">
      <w:pPr>
        <w:jc w:val="both"/>
      </w:pPr>
    </w:p>
    <w:p w14:paraId="2EB1E99D" w14:textId="77777777" w:rsidR="007B550E" w:rsidRPr="002345B2" w:rsidRDefault="007B550E" w:rsidP="002345B2">
      <w:pPr>
        <w:jc w:val="center"/>
      </w:pPr>
      <w:r w:rsidRPr="002345B2">
        <w:rPr>
          <w:b/>
          <w:bCs/>
        </w:rPr>
        <w:lastRenderedPageBreak/>
        <w:t xml:space="preserve">7. Порядок внесения изменений, дополнений и расторжение </w:t>
      </w:r>
      <w:r w:rsidR="003227E7">
        <w:rPr>
          <w:b/>
          <w:bCs/>
        </w:rPr>
        <w:t>Контракт</w:t>
      </w:r>
      <w:r w:rsidRPr="002345B2">
        <w:rPr>
          <w:b/>
          <w:bCs/>
        </w:rPr>
        <w:t>а</w:t>
      </w:r>
    </w:p>
    <w:p w14:paraId="7A5BFFE0" w14:textId="77777777" w:rsidR="007B550E" w:rsidRPr="002345B2" w:rsidRDefault="007B550E" w:rsidP="002345B2">
      <w:pPr>
        <w:jc w:val="both"/>
      </w:pPr>
      <w:r w:rsidRPr="002345B2">
        <w:t xml:space="preserve">7.1. </w:t>
      </w:r>
      <w:r w:rsidR="009B06B4">
        <w:t xml:space="preserve">Все изменения и дополнения к настоящему </w:t>
      </w:r>
      <w:r w:rsidR="003227E7">
        <w:t>Контракт</w:t>
      </w:r>
      <w:r w:rsidR="009B06B4">
        <w:t>у</w:t>
      </w:r>
      <w:r w:rsidRPr="002345B2">
        <w:t xml:space="preserve"> оформляются дополнительным соглашением</w:t>
      </w:r>
      <w:r w:rsidR="009B06B4">
        <w:t>,</w:t>
      </w:r>
      <w:r w:rsidRPr="002345B2">
        <w:t xml:space="preserve"> являющемся </w:t>
      </w:r>
      <w:r w:rsidR="009B06B4">
        <w:t xml:space="preserve">его </w:t>
      </w:r>
      <w:r w:rsidRPr="002345B2">
        <w:t>неотъемлемой частью.</w:t>
      </w:r>
    </w:p>
    <w:p w14:paraId="36743E65" w14:textId="77777777" w:rsidR="007B550E" w:rsidRPr="002345B2" w:rsidRDefault="007B550E" w:rsidP="002345B2">
      <w:pPr>
        <w:jc w:val="both"/>
      </w:pPr>
      <w:r w:rsidRPr="002345B2">
        <w:t xml:space="preserve">7.2. </w:t>
      </w:r>
      <w:r w:rsidR="003227E7" w:rsidRPr="003227E7">
        <w:t xml:space="preserve">Любые изменения и дополнения к настоящему </w:t>
      </w:r>
      <w:r w:rsidR="003227E7">
        <w:t>Контракт</w:t>
      </w:r>
      <w:r w:rsidR="003227E7" w:rsidRPr="003227E7">
        <w:t>у действительны при условии, если они подписаны Сторонами или надлежаще уполномоченными на то представителями Сторон.</w:t>
      </w:r>
    </w:p>
    <w:p w14:paraId="248A72A6" w14:textId="77777777" w:rsidR="003227E7" w:rsidRPr="002345B2" w:rsidRDefault="007B550E" w:rsidP="003227E7">
      <w:pPr>
        <w:jc w:val="both"/>
      </w:pPr>
      <w:r w:rsidRPr="002345B2">
        <w:t xml:space="preserve">7.3. </w:t>
      </w:r>
      <w:r w:rsidR="003227E7" w:rsidRPr="002345B2">
        <w:t xml:space="preserve">Настоящий </w:t>
      </w:r>
      <w:r w:rsidR="003227E7">
        <w:t>Контракт</w:t>
      </w:r>
      <w:r w:rsidR="003227E7" w:rsidRPr="002345B2">
        <w:t xml:space="preserve"> может быть расторгнут по соглашению Сторон или одной из них в случае нарушения другой Стороной условий настоящего </w:t>
      </w:r>
      <w:r w:rsidR="003227E7">
        <w:t>Контракт</w:t>
      </w:r>
      <w:r w:rsidR="003227E7" w:rsidRPr="002345B2">
        <w:t>а</w:t>
      </w:r>
      <w:r w:rsidR="003227E7">
        <w:t>.</w:t>
      </w:r>
    </w:p>
    <w:p w14:paraId="6E5D087E" w14:textId="77777777" w:rsidR="00F13192" w:rsidRPr="002345B2" w:rsidRDefault="00F13192" w:rsidP="002345B2">
      <w:pPr>
        <w:rPr>
          <w:b/>
          <w:bCs/>
        </w:rPr>
      </w:pPr>
    </w:p>
    <w:p w14:paraId="021BC0D7" w14:textId="77777777" w:rsidR="007B550E" w:rsidRPr="002345B2" w:rsidRDefault="007B550E" w:rsidP="002345B2">
      <w:pPr>
        <w:jc w:val="center"/>
      </w:pPr>
      <w:r w:rsidRPr="002345B2">
        <w:rPr>
          <w:b/>
          <w:bCs/>
        </w:rPr>
        <w:t>8. Дополнительные условия и заключительные положения</w:t>
      </w:r>
    </w:p>
    <w:p w14:paraId="7DC19D57" w14:textId="77777777" w:rsidR="007B550E" w:rsidRPr="002345B2" w:rsidRDefault="007B550E" w:rsidP="002345B2">
      <w:pPr>
        <w:jc w:val="both"/>
      </w:pPr>
      <w:r w:rsidRPr="002345B2">
        <w:t>8.1. В случае изменений у какой-либо из</w:t>
      </w:r>
      <w:r w:rsidR="00B25203" w:rsidRPr="002345B2">
        <w:t xml:space="preserve"> С</w:t>
      </w:r>
      <w:r w:rsidRPr="002345B2">
        <w:t>торон наименования, местонахождения, банковски</w:t>
      </w:r>
      <w:r w:rsidR="00B25203" w:rsidRPr="002345B2">
        <w:t>х реквизитов или реорганизации С</w:t>
      </w:r>
      <w:r w:rsidRPr="002345B2">
        <w:t>тороны и прочего они обязаны письменно в двухнедельный срок сообщить друг другу о произошедших изменениях.</w:t>
      </w:r>
    </w:p>
    <w:p w14:paraId="07BE1D61" w14:textId="77777777" w:rsidR="007B550E" w:rsidRPr="002345B2" w:rsidRDefault="00B25203" w:rsidP="002345B2">
      <w:pPr>
        <w:jc w:val="both"/>
      </w:pPr>
      <w:r w:rsidRPr="002345B2">
        <w:t xml:space="preserve">8.2. </w:t>
      </w:r>
      <w:r w:rsidR="00CD70CA" w:rsidRPr="00CD70CA">
        <w:rPr>
          <w:bCs/>
        </w:rPr>
        <w:t>Контракт подписывается усиленными электронными подписями на электронной площадке и хранится на электронной площадке после заключения Контракта в форме электронного документа</w:t>
      </w:r>
      <w:r w:rsidR="007B550E" w:rsidRPr="002345B2">
        <w:rPr>
          <w:bCs/>
        </w:rPr>
        <w:t>.</w:t>
      </w:r>
    </w:p>
    <w:p w14:paraId="2379C5B7" w14:textId="77777777" w:rsidR="007B550E" w:rsidRPr="002345B2" w:rsidRDefault="007B550E" w:rsidP="002345B2">
      <w:pPr>
        <w:jc w:val="center"/>
        <w:rPr>
          <w:b/>
          <w:bCs/>
        </w:rPr>
      </w:pPr>
    </w:p>
    <w:p w14:paraId="11A2CF28" w14:textId="77777777" w:rsidR="007B550E" w:rsidRPr="002345B2" w:rsidRDefault="007B550E" w:rsidP="002345B2">
      <w:pPr>
        <w:jc w:val="center"/>
      </w:pPr>
      <w:r w:rsidRPr="002345B2">
        <w:rPr>
          <w:b/>
          <w:bCs/>
        </w:rPr>
        <w:t xml:space="preserve">9. Юридические адреса и банковские реквизиты </w:t>
      </w:r>
      <w:r w:rsidR="0098307F">
        <w:rPr>
          <w:b/>
          <w:bCs/>
        </w:rPr>
        <w:t>С</w:t>
      </w:r>
      <w:r w:rsidRPr="002345B2">
        <w:rPr>
          <w:b/>
          <w:bCs/>
        </w:rPr>
        <w:t>торон</w:t>
      </w:r>
    </w:p>
    <w:p w14:paraId="2DF1E48F" w14:textId="77777777" w:rsidR="0098307F" w:rsidRDefault="0098307F" w:rsidP="0098307F">
      <w:pPr>
        <w:rPr>
          <w:b/>
          <w:bCs/>
        </w:rPr>
        <w:sectPr w:rsidR="0098307F" w:rsidSect="002F2011">
          <w:pgSz w:w="11906" w:h="16838"/>
          <w:pgMar w:top="709" w:right="566" w:bottom="709" w:left="1134" w:header="720" w:footer="720" w:gutter="0"/>
          <w:cols w:space="720"/>
          <w:docGrid w:linePitch="360"/>
        </w:sectPr>
      </w:pPr>
    </w:p>
    <w:p w14:paraId="33DA102D" w14:textId="77777777" w:rsidR="007B550E" w:rsidRDefault="0098307F" w:rsidP="0098307F">
      <w:pPr>
        <w:rPr>
          <w:b/>
          <w:bCs/>
        </w:rPr>
      </w:pPr>
      <w:r>
        <w:rPr>
          <w:b/>
          <w:bCs/>
        </w:rPr>
        <w:t>Заказчик</w:t>
      </w:r>
    </w:p>
    <w:p w14:paraId="4FAB5A19" w14:textId="77777777" w:rsidR="0098307F" w:rsidRPr="0098307F" w:rsidRDefault="0098307F" w:rsidP="0098307F">
      <w:pPr>
        <w:widowControl w:val="0"/>
        <w:suppressAutoHyphens w:val="0"/>
        <w:ind w:right="34"/>
        <w:rPr>
          <w:bCs/>
          <w:lang w:eastAsia="ru-RU"/>
        </w:rPr>
      </w:pPr>
      <w:r w:rsidRPr="0098307F">
        <w:rPr>
          <w:bCs/>
          <w:lang w:eastAsia="ru-RU"/>
        </w:rPr>
        <w:t>390000, г. Рязань, ул. Свободы, д.46</w:t>
      </w:r>
    </w:p>
    <w:p w14:paraId="7BAC636B" w14:textId="77777777" w:rsidR="0098307F" w:rsidRPr="0098307F" w:rsidRDefault="0098307F" w:rsidP="0098307F">
      <w:pPr>
        <w:widowControl w:val="0"/>
        <w:suppressAutoHyphens w:val="0"/>
        <w:ind w:right="34"/>
        <w:rPr>
          <w:bCs/>
          <w:lang w:eastAsia="ru-RU"/>
        </w:rPr>
      </w:pPr>
      <w:r w:rsidRPr="0098307F">
        <w:rPr>
          <w:bCs/>
          <w:lang w:eastAsia="ru-RU"/>
        </w:rPr>
        <w:t>УФК по Рязанской области (РГУ имени С.А.Есенина л/с 20596У03780)</w:t>
      </w:r>
    </w:p>
    <w:p w14:paraId="1F6F071E" w14:textId="77777777" w:rsidR="0098307F" w:rsidRPr="0098307F" w:rsidRDefault="0098307F" w:rsidP="0098307F">
      <w:pPr>
        <w:widowControl w:val="0"/>
        <w:suppressAutoHyphens w:val="0"/>
        <w:ind w:right="34"/>
        <w:rPr>
          <w:bCs/>
          <w:lang w:eastAsia="ru-RU"/>
        </w:rPr>
      </w:pPr>
      <w:r w:rsidRPr="0098307F">
        <w:rPr>
          <w:bCs/>
          <w:lang w:eastAsia="ru-RU"/>
        </w:rPr>
        <w:t>ИНН 6231016055</w:t>
      </w:r>
    </w:p>
    <w:p w14:paraId="0170DE7F" w14:textId="77777777" w:rsidR="0098307F" w:rsidRPr="0098307F" w:rsidRDefault="0098307F" w:rsidP="0098307F">
      <w:pPr>
        <w:widowControl w:val="0"/>
        <w:suppressAutoHyphens w:val="0"/>
        <w:ind w:right="34"/>
        <w:rPr>
          <w:bCs/>
          <w:lang w:eastAsia="ru-RU"/>
        </w:rPr>
      </w:pPr>
      <w:r w:rsidRPr="0098307F">
        <w:rPr>
          <w:bCs/>
          <w:lang w:eastAsia="ru-RU"/>
        </w:rPr>
        <w:t>КПП 623401001</w:t>
      </w:r>
    </w:p>
    <w:p w14:paraId="62146462" w14:textId="77777777" w:rsidR="0098307F" w:rsidRPr="0098307F" w:rsidRDefault="0098307F" w:rsidP="0098307F">
      <w:pPr>
        <w:widowControl w:val="0"/>
        <w:suppressAutoHyphens w:val="0"/>
        <w:ind w:right="34"/>
        <w:rPr>
          <w:bCs/>
          <w:lang w:eastAsia="ru-RU"/>
        </w:rPr>
      </w:pPr>
      <w:r w:rsidRPr="0098307F">
        <w:rPr>
          <w:bCs/>
          <w:lang w:eastAsia="ru-RU"/>
        </w:rPr>
        <w:t>ОГРН 1026201268301</w:t>
      </w:r>
    </w:p>
    <w:p w14:paraId="435BF0EC" w14:textId="77777777" w:rsidR="0098307F" w:rsidRPr="0098307F" w:rsidRDefault="0098307F" w:rsidP="0098307F">
      <w:pPr>
        <w:widowControl w:val="0"/>
        <w:suppressAutoHyphens w:val="0"/>
        <w:ind w:right="34"/>
        <w:rPr>
          <w:bCs/>
          <w:lang w:eastAsia="ru-RU"/>
        </w:rPr>
      </w:pPr>
      <w:r w:rsidRPr="0098307F">
        <w:rPr>
          <w:bCs/>
          <w:lang w:eastAsia="ru-RU"/>
        </w:rPr>
        <w:t>ОКТМО 61701000001</w:t>
      </w:r>
    </w:p>
    <w:p w14:paraId="39367390" w14:textId="77777777" w:rsidR="0098307F" w:rsidRPr="0098307F" w:rsidRDefault="0098307F" w:rsidP="0098307F">
      <w:pPr>
        <w:widowControl w:val="0"/>
        <w:suppressAutoHyphens w:val="0"/>
        <w:ind w:right="34"/>
        <w:rPr>
          <w:bCs/>
          <w:lang w:eastAsia="ru-RU"/>
        </w:rPr>
      </w:pPr>
      <w:r w:rsidRPr="0098307F">
        <w:rPr>
          <w:bCs/>
          <w:lang w:eastAsia="ru-RU"/>
        </w:rPr>
        <w:t>Номер счета (казначейский счет) 03214643000000015900</w:t>
      </w:r>
    </w:p>
    <w:p w14:paraId="78FC2F61" w14:textId="77777777" w:rsidR="0098307F" w:rsidRPr="0098307F" w:rsidRDefault="0098307F" w:rsidP="0098307F">
      <w:pPr>
        <w:widowControl w:val="0"/>
        <w:suppressAutoHyphens w:val="0"/>
        <w:ind w:right="34"/>
        <w:rPr>
          <w:bCs/>
          <w:lang w:eastAsia="ru-RU"/>
        </w:rPr>
      </w:pPr>
      <w:r w:rsidRPr="0098307F">
        <w:rPr>
          <w:bCs/>
          <w:lang w:eastAsia="ru-RU"/>
        </w:rPr>
        <w:t>ОТДЕЛЕНИЕ РЯЗАНЬ БАНКА РОССИИ // УФК по Рязанской области г. Рязань</w:t>
      </w:r>
    </w:p>
    <w:p w14:paraId="7DB294CB" w14:textId="77777777" w:rsidR="0098307F" w:rsidRPr="0098307F" w:rsidRDefault="0098307F" w:rsidP="0098307F">
      <w:pPr>
        <w:widowControl w:val="0"/>
        <w:suppressAutoHyphens w:val="0"/>
        <w:ind w:right="34"/>
        <w:rPr>
          <w:bCs/>
          <w:lang w:eastAsia="ru-RU"/>
        </w:rPr>
      </w:pPr>
      <w:r w:rsidRPr="0098307F">
        <w:rPr>
          <w:bCs/>
          <w:lang w:eastAsia="ru-RU"/>
        </w:rPr>
        <w:t>БИК 016126031</w:t>
      </w:r>
    </w:p>
    <w:p w14:paraId="470339FD" w14:textId="77777777" w:rsidR="0098307F" w:rsidRPr="0098307F" w:rsidRDefault="0098307F" w:rsidP="0098307F">
      <w:pPr>
        <w:widowControl w:val="0"/>
        <w:suppressAutoHyphens w:val="0"/>
        <w:ind w:right="34"/>
        <w:rPr>
          <w:bCs/>
          <w:lang w:eastAsia="ru-RU"/>
        </w:rPr>
      </w:pPr>
      <w:r w:rsidRPr="0098307F">
        <w:rPr>
          <w:bCs/>
          <w:lang w:eastAsia="ru-RU"/>
        </w:rPr>
        <w:t>Коррсчет: (единый казначейский счет) 40102810345370000051</w:t>
      </w:r>
    </w:p>
    <w:p w14:paraId="61D47DB1" w14:textId="77777777" w:rsidR="0098307F" w:rsidRPr="0098307F" w:rsidRDefault="0098307F" w:rsidP="0098307F">
      <w:pPr>
        <w:widowControl w:val="0"/>
        <w:suppressAutoHyphens w:val="0"/>
        <w:ind w:right="34"/>
        <w:rPr>
          <w:bCs/>
          <w:lang w:eastAsia="ru-RU"/>
        </w:rPr>
      </w:pPr>
      <w:r w:rsidRPr="0098307F">
        <w:rPr>
          <w:bCs/>
          <w:lang w:eastAsia="ru-RU"/>
        </w:rPr>
        <w:t>ОКПО 02079997</w:t>
      </w:r>
    </w:p>
    <w:p w14:paraId="2FE6E6E3" w14:textId="77777777" w:rsidR="0098307F" w:rsidRPr="0098307F" w:rsidRDefault="0098307F" w:rsidP="0098307F">
      <w:pPr>
        <w:widowControl w:val="0"/>
        <w:suppressAutoHyphens w:val="0"/>
        <w:adjustRightInd w:val="0"/>
        <w:ind w:right="34"/>
        <w:rPr>
          <w:color w:val="282828"/>
          <w:shd w:val="clear" w:color="auto" w:fill="FFFFFF"/>
          <w:lang w:eastAsia="ru-RU"/>
        </w:rPr>
      </w:pPr>
    </w:p>
    <w:p w14:paraId="48346868" w14:textId="77777777" w:rsidR="0098307F" w:rsidRPr="0098307F" w:rsidRDefault="0098307F" w:rsidP="0098307F">
      <w:pPr>
        <w:widowControl w:val="0"/>
        <w:suppressAutoHyphens w:val="0"/>
        <w:adjustRightInd w:val="0"/>
        <w:ind w:right="34"/>
        <w:rPr>
          <w:bCs/>
          <w:lang w:eastAsia="ru-RU"/>
        </w:rPr>
      </w:pPr>
      <w:r>
        <w:rPr>
          <w:bCs/>
          <w:lang w:eastAsia="ru-RU"/>
        </w:rPr>
        <w:t>Начальник ОЗиДО</w:t>
      </w:r>
    </w:p>
    <w:p w14:paraId="1D9644BC" w14:textId="77777777" w:rsidR="0098307F" w:rsidRPr="0098307F" w:rsidRDefault="0098307F" w:rsidP="0098307F">
      <w:pPr>
        <w:widowControl w:val="0"/>
        <w:suppressAutoHyphens w:val="0"/>
        <w:adjustRightInd w:val="0"/>
        <w:ind w:right="34"/>
        <w:rPr>
          <w:bCs/>
          <w:lang w:eastAsia="ru-RU"/>
        </w:rPr>
      </w:pPr>
    </w:p>
    <w:p w14:paraId="28D7A9CE" w14:textId="77777777" w:rsidR="0098307F" w:rsidRPr="0098307F" w:rsidRDefault="0098307F" w:rsidP="0098307F">
      <w:r w:rsidRPr="0098307F">
        <w:rPr>
          <w:bCs/>
          <w:lang w:eastAsia="ru-RU"/>
        </w:rPr>
        <w:t>_</w:t>
      </w:r>
      <w:r w:rsidRPr="0098307F">
        <w:rPr>
          <w:b/>
          <w:bCs/>
          <w:lang w:eastAsia="ru-RU"/>
        </w:rPr>
        <w:t>_______________</w:t>
      </w:r>
      <w:r w:rsidRPr="0098307F">
        <w:rPr>
          <w:lang w:eastAsia="ru-RU"/>
        </w:rPr>
        <w:t xml:space="preserve"> </w:t>
      </w:r>
      <w:r>
        <w:rPr>
          <w:lang w:eastAsia="ru-RU"/>
        </w:rPr>
        <w:t>И.А. Донскова</w:t>
      </w:r>
    </w:p>
    <w:p w14:paraId="7499FE94" w14:textId="77777777" w:rsidR="0098307F" w:rsidRDefault="00851E89" w:rsidP="0098307F">
      <w:pPr>
        <w:rPr>
          <w:b/>
          <w:bCs/>
        </w:rPr>
      </w:pPr>
      <w:r>
        <w:rPr>
          <w:b/>
          <w:bCs/>
        </w:rPr>
        <w:t>Подрядчик</w:t>
      </w:r>
    </w:p>
    <w:p w14:paraId="52C85D30" w14:textId="77777777" w:rsidR="0098307F" w:rsidRDefault="0098307F" w:rsidP="0098307F"/>
    <w:p w14:paraId="6BABEA27" w14:textId="77777777" w:rsidR="0098307F" w:rsidRDefault="0098307F" w:rsidP="0098307F"/>
    <w:p w14:paraId="3D42D3B4" w14:textId="77777777" w:rsidR="0098307F" w:rsidRDefault="0098307F" w:rsidP="0098307F"/>
    <w:p w14:paraId="47C06BD8" w14:textId="77777777" w:rsidR="0098307F" w:rsidRDefault="0098307F" w:rsidP="0098307F"/>
    <w:p w14:paraId="3BF613F0" w14:textId="77777777" w:rsidR="0098307F" w:rsidRDefault="0098307F" w:rsidP="0098307F"/>
    <w:p w14:paraId="6A67A930" w14:textId="77777777" w:rsidR="0098307F" w:rsidRDefault="0098307F" w:rsidP="0098307F"/>
    <w:p w14:paraId="25D28FD3" w14:textId="77777777" w:rsidR="0098307F" w:rsidRDefault="0098307F" w:rsidP="0098307F"/>
    <w:p w14:paraId="19E44F05" w14:textId="77777777" w:rsidR="0098307F" w:rsidRDefault="0098307F" w:rsidP="0098307F"/>
    <w:p w14:paraId="66B84396" w14:textId="77777777" w:rsidR="0098307F" w:rsidRDefault="0098307F" w:rsidP="0098307F"/>
    <w:p w14:paraId="4605CA5A" w14:textId="77777777" w:rsidR="0098307F" w:rsidRDefault="0098307F" w:rsidP="0098307F"/>
    <w:p w14:paraId="6730B802" w14:textId="77777777" w:rsidR="0098307F" w:rsidRDefault="0098307F" w:rsidP="0098307F"/>
    <w:p w14:paraId="53101259" w14:textId="77777777" w:rsidR="0098307F" w:rsidRDefault="0098307F" w:rsidP="0098307F"/>
    <w:p w14:paraId="2A9CB035" w14:textId="77777777" w:rsidR="0098307F" w:rsidRDefault="0098307F" w:rsidP="0098307F"/>
    <w:p w14:paraId="5820ACDB" w14:textId="77777777" w:rsidR="0098307F" w:rsidRDefault="0098307F" w:rsidP="0098307F"/>
    <w:p w14:paraId="789431F6" w14:textId="77777777" w:rsidR="0098307F" w:rsidRDefault="0098307F" w:rsidP="0098307F"/>
    <w:p w14:paraId="684D937D" w14:textId="77777777" w:rsidR="0098307F" w:rsidRDefault="0098307F" w:rsidP="0098307F"/>
    <w:p w14:paraId="03201C9F" w14:textId="77777777" w:rsidR="0098307F" w:rsidRDefault="0098307F" w:rsidP="0098307F"/>
    <w:p w14:paraId="01F6BD0F" w14:textId="77777777" w:rsidR="0098307F" w:rsidRPr="0098307F" w:rsidRDefault="0098307F" w:rsidP="0098307F"/>
    <w:p w14:paraId="71BF8BE4" w14:textId="77777777" w:rsidR="0098307F" w:rsidRDefault="0098307F" w:rsidP="0098307F">
      <w:r w:rsidRPr="0098307F">
        <w:t>________________ _____________</w:t>
      </w:r>
    </w:p>
    <w:p w14:paraId="5C669771" w14:textId="77777777" w:rsidR="0098307F" w:rsidRDefault="0098307F" w:rsidP="0098307F">
      <w:pPr>
        <w:sectPr w:rsidR="0098307F" w:rsidSect="0098307F">
          <w:type w:val="continuous"/>
          <w:pgSz w:w="11906" w:h="16838"/>
          <w:pgMar w:top="1134" w:right="566" w:bottom="360" w:left="1134" w:header="720" w:footer="720" w:gutter="0"/>
          <w:cols w:num="2" w:space="720"/>
          <w:docGrid w:linePitch="360"/>
        </w:sectPr>
      </w:pPr>
    </w:p>
    <w:p w14:paraId="66CCB8B8" w14:textId="77777777" w:rsidR="0098307F" w:rsidRDefault="0098307F" w:rsidP="0098307F"/>
    <w:p w14:paraId="56D74F8C" w14:textId="77777777" w:rsidR="00456544" w:rsidRDefault="00456544" w:rsidP="0098307F"/>
    <w:p w14:paraId="1D138C7F" w14:textId="77777777" w:rsidR="00456544" w:rsidRDefault="00456544" w:rsidP="0098307F"/>
    <w:p w14:paraId="1201A76D" w14:textId="77777777" w:rsidR="00456544" w:rsidRDefault="00456544" w:rsidP="0098307F"/>
    <w:p w14:paraId="6480B86B" w14:textId="77777777" w:rsidR="00456544" w:rsidRDefault="00456544" w:rsidP="00456544">
      <w:pPr>
        <w:spacing w:line="240" w:lineRule="atLeast"/>
        <w:jc w:val="right"/>
        <w:rPr>
          <w:lang w:eastAsia="ru-RU"/>
        </w:rPr>
      </w:pPr>
      <w:r>
        <w:rPr>
          <w:lang w:eastAsia="ru-RU"/>
        </w:rPr>
        <w:br w:type="page"/>
      </w:r>
      <w:r w:rsidRPr="009E78B2">
        <w:rPr>
          <w:lang w:eastAsia="ru-RU"/>
        </w:rPr>
        <w:lastRenderedPageBreak/>
        <w:t xml:space="preserve">Приложение № </w:t>
      </w:r>
      <w:r>
        <w:rPr>
          <w:lang w:eastAsia="ru-RU"/>
        </w:rPr>
        <w:t>1</w:t>
      </w:r>
    </w:p>
    <w:p w14:paraId="392FC713" w14:textId="77777777" w:rsidR="00456544" w:rsidRPr="009E78B2" w:rsidRDefault="00456544" w:rsidP="00456544">
      <w:pPr>
        <w:spacing w:line="240" w:lineRule="atLeast"/>
        <w:jc w:val="right"/>
        <w:rPr>
          <w:lang w:eastAsia="ru-RU"/>
        </w:rPr>
      </w:pPr>
    </w:p>
    <w:p w14:paraId="78F4F472" w14:textId="77777777" w:rsidR="00456544" w:rsidRDefault="00456544" w:rsidP="00456544">
      <w:pPr>
        <w:tabs>
          <w:tab w:val="left" w:pos="6553"/>
          <w:tab w:val="center" w:pos="6804"/>
        </w:tabs>
        <w:ind w:left="5580"/>
        <w:jc w:val="right"/>
        <w:rPr>
          <w:lang w:eastAsia="ru-RU"/>
        </w:rPr>
      </w:pPr>
      <w:r w:rsidRPr="00982AF3">
        <w:rPr>
          <w:lang w:eastAsia="ru-RU"/>
        </w:rPr>
        <w:t xml:space="preserve">к </w:t>
      </w:r>
      <w:r>
        <w:rPr>
          <w:lang w:eastAsia="ru-RU"/>
        </w:rPr>
        <w:t>контракт</w:t>
      </w:r>
      <w:r w:rsidRPr="00982AF3">
        <w:rPr>
          <w:lang w:eastAsia="ru-RU"/>
        </w:rPr>
        <w:t xml:space="preserve">у </w:t>
      </w:r>
    </w:p>
    <w:p w14:paraId="6852C3BB" w14:textId="77777777" w:rsidR="00456544" w:rsidRPr="00982AF3" w:rsidRDefault="00456544" w:rsidP="00456544">
      <w:pPr>
        <w:tabs>
          <w:tab w:val="left" w:pos="6553"/>
          <w:tab w:val="center" w:pos="6804"/>
        </w:tabs>
        <w:ind w:left="5580"/>
        <w:jc w:val="right"/>
        <w:rPr>
          <w:lang w:eastAsia="ru-RU"/>
        </w:rPr>
      </w:pPr>
      <w:r>
        <w:rPr>
          <w:lang w:eastAsia="ru-RU"/>
        </w:rPr>
        <w:t>№</w:t>
      </w:r>
      <w:r w:rsidRPr="00456544">
        <w:rPr>
          <w:lang w:eastAsia="ru-RU"/>
        </w:rPr>
        <w:t xml:space="preserve"> Б-44/М</w:t>
      </w:r>
      <w:r w:rsidR="00FF6469">
        <w:rPr>
          <w:lang w:eastAsia="ru-RU"/>
        </w:rPr>
        <w:t>К/ГКПД</w:t>
      </w:r>
      <w:r w:rsidRPr="00456544">
        <w:rPr>
          <w:lang w:eastAsia="ru-RU"/>
        </w:rPr>
        <w:t>/202</w:t>
      </w:r>
      <w:r w:rsidR="00FF6469">
        <w:rPr>
          <w:lang w:eastAsia="ru-RU"/>
        </w:rPr>
        <w:t>6</w:t>
      </w:r>
    </w:p>
    <w:p w14:paraId="4A2BC2C3" w14:textId="77777777" w:rsidR="00456544" w:rsidRPr="009E78B2" w:rsidRDefault="00456544" w:rsidP="00456544">
      <w:pPr>
        <w:ind w:left="5580"/>
        <w:jc w:val="right"/>
        <w:rPr>
          <w:lang w:eastAsia="ru-RU"/>
        </w:rPr>
      </w:pPr>
      <w:r w:rsidRPr="009E78B2">
        <w:rPr>
          <w:lang w:eastAsia="ru-RU"/>
        </w:rPr>
        <w:t xml:space="preserve">от </w:t>
      </w:r>
      <w:r>
        <w:rPr>
          <w:lang w:eastAsia="ru-RU"/>
        </w:rPr>
        <w:t>«__</w:t>
      </w:r>
      <w:proofErr w:type="gramStart"/>
      <w:r>
        <w:rPr>
          <w:lang w:eastAsia="ru-RU"/>
        </w:rPr>
        <w:t>_»_</w:t>
      </w:r>
      <w:proofErr w:type="gramEnd"/>
      <w:r>
        <w:rPr>
          <w:lang w:eastAsia="ru-RU"/>
        </w:rPr>
        <w:t>_________202</w:t>
      </w:r>
      <w:r w:rsidR="00FF6469">
        <w:rPr>
          <w:lang w:eastAsia="ru-RU"/>
        </w:rPr>
        <w:t>6</w:t>
      </w:r>
      <w:r w:rsidRPr="009E78B2">
        <w:rPr>
          <w:lang w:eastAsia="ru-RU"/>
        </w:rPr>
        <w:t xml:space="preserve"> г. </w:t>
      </w:r>
    </w:p>
    <w:p w14:paraId="0BDB86EA" w14:textId="77777777" w:rsidR="00456544" w:rsidRDefault="00456544" w:rsidP="00456544">
      <w:pPr>
        <w:tabs>
          <w:tab w:val="left" w:pos="6553"/>
          <w:tab w:val="center" w:pos="7467"/>
        </w:tabs>
        <w:ind w:left="5580"/>
        <w:jc w:val="right"/>
        <w:rPr>
          <w:b/>
        </w:rPr>
      </w:pPr>
    </w:p>
    <w:p w14:paraId="7FD36AD6" w14:textId="77777777" w:rsidR="00456544" w:rsidRDefault="00456544" w:rsidP="00456544">
      <w:pPr>
        <w:rPr>
          <w:b/>
        </w:rPr>
      </w:pPr>
    </w:p>
    <w:p w14:paraId="6CB69DE8" w14:textId="77777777" w:rsidR="00456544" w:rsidRDefault="00456544" w:rsidP="00456544">
      <w:pPr>
        <w:rPr>
          <w:b/>
        </w:rPr>
      </w:pPr>
    </w:p>
    <w:p w14:paraId="34D4CB63" w14:textId="77777777" w:rsidR="00456544" w:rsidRDefault="00FF6469" w:rsidP="00033A35">
      <w:pPr>
        <w:jc w:val="center"/>
        <w:rPr>
          <w:b/>
        </w:rPr>
      </w:pPr>
      <w:r>
        <w:rPr>
          <w:b/>
        </w:rPr>
        <w:t>Техническое задание</w:t>
      </w:r>
    </w:p>
    <w:p w14:paraId="628B636A" w14:textId="77777777" w:rsidR="00E02094" w:rsidRPr="00E33348" w:rsidRDefault="00E02094" w:rsidP="00033A35">
      <w:pPr>
        <w:jc w:val="center"/>
        <w:rPr>
          <w:b/>
        </w:rPr>
      </w:pPr>
      <w:r>
        <w:rPr>
          <w:b/>
        </w:rPr>
        <w:t>(Описание объекта закупки)</w:t>
      </w:r>
    </w:p>
    <w:p w14:paraId="1871BA2B" w14:textId="77777777" w:rsidR="00456544" w:rsidRDefault="00456544" w:rsidP="00456544">
      <w:pPr>
        <w:rPr>
          <w:b/>
        </w:rPr>
      </w:pPr>
    </w:p>
    <w:p w14:paraId="5DFFC33C" w14:textId="77777777" w:rsidR="00456544" w:rsidRPr="009E78B2" w:rsidRDefault="00456544" w:rsidP="00456544">
      <w:pPr>
        <w:autoSpaceDE w:val="0"/>
        <w:autoSpaceDN w:val="0"/>
        <w:adjustRightInd w:val="0"/>
        <w:ind w:firstLine="142"/>
        <w:jc w:val="center"/>
        <w:rPr>
          <w:i/>
          <w:lang w:eastAsia="ru-RU"/>
        </w:rPr>
      </w:pPr>
      <w:r w:rsidRPr="009E78B2">
        <w:rPr>
          <w:i/>
          <w:lang w:eastAsia="ru-RU"/>
        </w:rPr>
        <w:t xml:space="preserve">(Формируется на основании документации </w:t>
      </w:r>
      <w:r w:rsidR="00E02094">
        <w:rPr>
          <w:i/>
          <w:lang w:eastAsia="ru-RU"/>
        </w:rPr>
        <w:t>закупки</w:t>
      </w:r>
      <w:r>
        <w:rPr>
          <w:i/>
          <w:lang w:eastAsia="ru-RU"/>
        </w:rPr>
        <w:t>)</w:t>
      </w:r>
    </w:p>
    <w:p w14:paraId="37F1B6CE" w14:textId="77777777" w:rsidR="00456544" w:rsidRPr="009E78B2" w:rsidRDefault="00456544" w:rsidP="00456544">
      <w:pPr>
        <w:autoSpaceDE w:val="0"/>
        <w:autoSpaceDN w:val="0"/>
        <w:adjustRightInd w:val="0"/>
        <w:ind w:firstLine="142"/>
        <w:jc w:val="center"/>
        <w:rPr>
          <w:i/>
          <w:lang w:eastAsia="ru-RU"/>
        </w:rPr>
      </w:pPr>
    </w:p>
    <w:p w14:paraId="4EFEC6CA" w14:textId="77777777" w:rsidR="00456544" w:rsidRPr="0098307F" w:rsidRDefault="00456544" w:rsidP="0098307F"/>
    <w:sectPr w:rsidR="00456544" w:rsidRPr="0098307F" w:rsidSect="0098307F">
      <w:type w:val="continuous"/>
      <w:pgSz w:w="11906" w:h="16838"/>
      <w:pgMar w:top="1134" w:right="566" w:bottom="3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5701" w14:textId="77777777" w:rsidR="0011724B" w:rsidRDefault="0011724B" w:rsidP="005F6BF6">
      <w:r>
        <w:separator/>
      </w:r>
    </w:p>
  </w:endnote>
  <w:endnote w:type="continuationSeparator" w:id="0">
    <w:p w14:paraId="5B9BF8E6" w14:textId="77777777" w:rsidR="0011724B" w:rsidRDefault="0011724B" w:rsidP="005F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17F0" w14:textId="77777777" w:rsidR="0011724B" w:rsidRDefault="0011724B" w:rsidP="005F6BF6">
      <w:r>
        <w:separator/>
      </w:r>
    </w:p>
  </w:footnote>
  <w:footnote w:type="continuationSeparator" w:id="0">
    <w:p w14:paraId="4A4329FE" w14:textId="77777777" w:rsidR="0011724B" w:rsidRDefault="0011724B" w:rsidP="005F6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420" w:hanging="420"/>
      </w:pPr>
      <w:rPr>
        <w:rFonts w:ascii="Liberation Serif" w:hAnsi="Liberation Serif" w:cs="Liberation Serif" w:hint="default"/>
        <w:sz w:val="24"/>
        <w:szCs w:val="24"/>
      </w:rPr>
    </w:lvl>
    <w:lvl w:ilvl="1">
      <w:start w:val="1"/>
      <w:numFmt w:val="decimal"/>
      <w:lvlText w:val="%1.%2."/>
      <w:lvlJc w:val="left"/>
      <w:pPr>
        <w:tabs>
          <w:tab w:val="num" w:pos="0"/>
        </w:tabs>
        <w:ind w:left="780" w:hanging="420"/>
      </w:pPr>
      <w:rPr>
        <w:rFonts w:ascii="Liberation Serif" w:hAnsi="Liberation Serif" w:cs="Liberation Serif" w:hint="default"/>
        <w:sz w:val="24"/>
        <w:szCs w:val="24"/>
      </w:rPr>
    </w:lvl>
    <w:lvl w:ilvl="2">
      <w:start w:val="1"/>
      <w:numFmt w:val="decimal"/>
      <w:lvlText w:val="%1.%2.%3."/>
      <w:lvlJc w:val="left"/>
      <w:pPr>
        <w:tabs>
          <w:tab w:val="num" w:pos="0"/>
        </w:tabs>
        <w:ind w:left="1440" w:hanging="720"/>
      </w:pPr>
      <w:rPr>
        <w:rFonts w:ascii="Liberation Serif" w:hAnsi="Liberation Serif" w:cs="Liberation Serif" w:hint="default"/>
        <w:sz w:val="24"/>
        <w:szCs w:val="24"/>
      </w:rPr>
    </w:lvl>
    <w:lvl w:ilvl="3">
      <w:start w:val="1"/>
      <w:numFmt w:val="decimal"/>
      <w:lvlText w:val="%1.%2.%3.%4."/>
      <w:lvlJc w:val="left"/>
      <w:pPr>
        <w:tabs>
          <w:tab w:val="num" w:pos="0"/>
        </w:tabs>
        <w:ind w:left="1800" w:hanging="720"/>
      </w:pPr>
      <w:rPr>
        <w:rFonts w:ascii="Liberation Serif" w:hAnsi="Liberation Serif" w:cs="Liberation Serif" w:hint="default"/>
        <w:sz w:val="24"/>
        <w:szCs w:val="24"/>
      </w:rPr>
    </w:lvl>
    <w:lvl w:ilvl="4">
      <w:start w:val="1"/>
      <w:numFmt w:val="decimal"/>
      <w:lvlText w:val="%1.%2.%3.%4.%5."/>
      <w:lvlJc w:val="left"/>
      <w:pPr>
        <w:tabs>
          <w:tab w:val="num" w:pos="0"/>
        </w:tabs>
        <w:ind w:left="2520" w:hanging="1080"/>
      </w:pPr>
      <w:rPr>
        <w:rFonts w:ascii="Liberation Serif" w:hAnsi="Liberation Serif" w:cs="Liberation Serif" w:hint="default"/>
        <w:sz w:val="24"/>
        <w:szCs w:val="24"/>
      </w:rPr>
    </w:lvl>
    <w:lvl w:ilvl="5">
      <w:start w:val="1"/>
      <w:numFmt w:val="decimal"/>
      <w:lvlText w:val="%1.%2.%3.%4.%5.%6."/>
      <w:lvlJc w:val="left"/>
      <w:pPr>
        <w:tabs>
          <w:tab w:val="num" w:pos="0"/>
        </w:tabs>
        <w:ind w:left="2880" w:hanging="1080"/>
      </w:pPr>
      <w:rPr>
        <w:rFonts w:ascii="Liberation Serif" w:hAnsi="Liberation Serif" w:cs="Liberation Serif" w:hint="default"/>
        <w:sz w:val="24"/>
        <w:szCs w:val="24"/>
      </w:rPr>
    </w:lvl>
    <w:lvl w:ilvl="6">
      <w:start w:val="1"/>
      <w:numFmt w:val="decimal"/>
      <w:lvlText w:val="%1.%2.%3.%4.%5.%6.%7."/>
      <w:lvlJc w:val="left"/>
      <w:pPr>
        <w:tabs>
          <w:tab w:val="num" w:pos="0"/>
        </w:tabs>
        <w:ind w:left="3600" w:hanging="1440"/>
      </w:pPr>
      <w:rPr>
        <w:rFonts w:ascii="Liberation Serif" w:hAnsi="Liberation Serif" w:cs="Liberation Serif" w:hint="default"/>
        <w:sz w:val="24"/>
        <w:szCs w:val="24"/>
      </w:rPr>
    </w:lvl>
    <w:lvl w:ilvl="7">
      <w:start w:val="1"/>
      <w:numFmt w:val="decimal"/>
      <w:lvlText w:val="%1.%2.%3.%4.%5.%6.%7.%8."/>
      <w:lvlJc w:val="left"/>
      <w:pPr>
        <w:tabs>
          <w:tab w:val="num" w:pos="0"/>
        </w:tabs>
        <w:ind w:left="3960" w:hanging="1440"/>
      </w:pPr>
      <w:rPr>
        <w:rFonts w:ascii="Liberation Serif" w:hAnsi="Liberation Serif" w:cs="Liberation Serif" w:hint="default"/>
        <w:sz w:val="24"/>
        <w:szCs w:val="24"/>
      </w:rPr>
    </w:lvl>
    <w:lvl w:ilvl="8">
      <w:start w:val="1"/>
      <w:numFmt w:val="decimal"/>
      <w:lvlText w:val="%1.%2.%3.%4.%5.%6.%7.%8.%9."/>
      <w:lvlJc w:val="left"/>
      <w:pPr>
        <w:tabs>
          <w:tab w:val="num" w:pos="0"/>
        </w:tabs>
        <w:ind w:left="4680" w:hanging="1800"/>
      </w:pPr>
      <w:rPr>
        <w:rFonts w:ascii="Liberation Serif" w:hAnsi="Liberation Serif" w:cs="Liberation Serif" w:hint="default"/>
        <w:sz w:val="24"/>
        <w:szCs w:val="24"/>
      </w:rPr>
    </w:lvl>
  </w:abstractNum>
  <w:abstractNum w:abstractNumId="2" w15:restartNumberingAfterBreak="0">
    <w:nsid w:val="0C2E0081"/>
    <w:multiLevelType w:val="hybridMultilevel"/>
    <w:tmpl w:val="C5D62CEC"/>
    <w:lvl w:ilvl="0" w:tplc="AACCE604">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3" w15:restartNumberingAfterBreak="0">
    <w:nsid w:val="38457C45"/>
    <w:multiLevelType w:val="hybridMultilevel"/>
    <w:tmpl w:val="482E7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19774F"/>
    <w:multiLevelType w:val="multilevel"/>
    <w:tmpl w:val="D6AE65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96247626">
    <w:abstractNumId w:val="0"/>
  </w:num>
  <w:num w:numId="2" w16cid:durableId="1513882103">
    <w:abstractNumId w:val="1"/>
  </w:num>
  <w:num w:numId="3" w16cid:durableId="2091462736">
    <w:abstractNumId w:val="3"/>
  </w:num>
  <w:num w:numId="4" w16cid:durableId="516041195">
    <w:abstractNumId w:val="2"/>
  </w:num>
  <w:num w:numId="5" w16cid:durableId="158016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FE"/>
    <w:rsid w:val="00017086"/>
    <w:rsid w:val="00022A91"/>
    <w:rsid w:val="00023B53"/>
    <w:rsid w:val="00033A35"/>
    <w:rsid w:val="00035D1E"/>
    <w:rsid w:val="000B4EBE"/>
    <w:rsid w:val="000D40D9"/>
    <w:rsid w:val="000F619D"/>
    <w:rsid w:val="0011724B"/>
    <w:rsid w:val="0013162A"/>
    <w:rsid w:val="00153CF1"/>
    <w:rsid w:val="001605E3"/>
    <w:rsid w:val="00192D1E"/>
    <w:rsid w:val="001A4BC5"/>
    <w:rsid w:val="001A657E"/>
    <w:rsid w:val="001D6BFA"/>
    <w:rsid w:val="002164F4"/>
    <w:rsid w:val="002345B2"/>
    <w:rsid w:val="00240F3B"/>
    <w:rsid w:val="002523FD"/>
    <w:rsid w:val="0026404C"/>
    <w:rsid w:val="002670DA"/>
    <w:rsid w:val="002E3B7D"/>
    <w:rsid w:val="002F2011"/>
    <w:rsid w:val="003227E7"/>
    <w:rsid w:val="0037009B"/>
    <w:rsid w:val="00372F55"/>
    <w:rsid w:val="003B75DC"/>
    <w:rsid w:val="003E1479"/>
    <w:rsid w:val="003E4135"/>
    <w:rsid w:val="003F6B4C"/>
    <w:rsid w:val="00401D7E"/>
    <w:rsid w:val="00410561"/>
    <w:rsid w:val="00456544"/>
    <w:rsid w:val="004901B0"/>
    <w:rsid w:val="004A5ED0"/>
    <w:rsid w:val="004B6933"/>
    <w:rsid w:val="004B6E2B"/>
    <w:rsid w:val="004D67DC"/>
    <w:rsid w:val="004F7BD2"/>
    <w:rsid w:val="005010B3"/>
    <w:rsid w:val="00534DD5"/>
    <w:rsid w:val="00537A6F"/>
    <w:rsid w:val="00542AE6"/>
    <w:rsid w:val="00563D33"/>
    <w:rsid w:val="005651DC"/>
    <w:rsid w:val="00565445"/>
    <w:rsid w:val="00587D3C"/>
    <w:rsid w:val="005A7C66"/>
    <w:rsid w:val="005B616E"/>
    <w:rsid w:val="005C5068"/>
    <w:rsid w:val="005E3016"/>
    <w:rsid w:val="005F6BF6"/>
    <w:rsid w:val="0060303E"/>
    <w:rsid w:val="006042AA"/>
    <w:rsid w:val="006459D2"/>
    <w:rsid w:val="00654B25"/>
    <w:rsid w:val="006769D2"/>
    <w:rsid w:val="006A7609"/>
    <w:rsid w:val="006D5688"/>
    <w:rsid w:val="006D7AF4"/>
    <w:rsid w:val="006E6981"/>
    <w:rsid w:val="0070558C"/>
    <w:rsid w:val="00722811"/>
    <w:rsid w:val="00737E03"/>
    <w:rsid w:val="0077134C"/>
    <w:rsid w:val="00771865"/>
    <w:rsid w:val="00777B0E"/>
    <w:rsid w:val="00784000"/>
    <w:rsid w:val="007B550E"/>
    <w:rsid w:val="007C4E6C"/>
    <w:rsid w:val="00800427"/>
    <w:rsid w:val="008022AE"/>
    <w:rsid w:val="00803BFF"/>
    <w:rsid w:val="008351FE"/>
    <w:rsid w:val="00841D18"/>
    <w:rsid w:val="00844D7A"/>
    <w:rsid w:val="00851E89"/>
    <w:rsid w:val="00860738"/>
    <w:rsid w:val="00867B25"/>
    <w:rsid w:val="00870778"/>
    <w:rsid w:val="00916427"/>
    <w:rsid w:val="009556B3"/>
    <w:rsid w:val="0098307F"/>
    <w:rsid w:val="00986814"/>
    <w:rsid w:val="00993134"/>
    <w:rsid w:val="009A3AED"/>
    <w:rsid w:val="009B06B4"/>
    <w:rsid w:val="009B2C1D"/>
    <w:rsid w:val="009C5D28"/>
    <w:rsid w:val="009F002B"/>
    <w:rsid w:val="00A02ECA"/>
    <w:rsid w:val="00A033D2"/>
    <w:rsid w:val="00A53CE4"/>
    <w:rsid w:val="00A65082"/>
    <w:rsid w:val="00A74B0D"/>
    <w:rsid w:val="00AA617A"/>
    <w:rsid w:val="00AC31B8"/>
    <w:rsid w:val="00AC75EB"/>
    <w:rsid w:val="00B01953"/>
    <w:rsid w:val="00B25203"/>
    <w:rsid w:val="00B40231"/>
    <w:rsid w:val="00B50B69"/>
    <w:rsid w:val="00B54FA5"/>
    <w:rsid w:val="00B778F4"/>
    <w:rsid w:val="00BA3FD8"/>
    <w:rsid w:val="00BA656A"/>
    <w:rsid w:val="00BD183B"/>
    <w:rsid w:val="00BD2DF6"/>
    <w:rsid w:val="00BD30C2"/>
    <w:rsid w:val="00BD72AE"/>
    <w:rsid w:val="00BF1570"/>
    <w:rsid w:val="00BF596B"/>
    <w:rsid w:val="00C06EE7"/>
    <w:rsid w:val="00C1056F"/>
    <w:rsid w:val="00C32619"/>
    <w:rsid w:val="00C37927"/>
    <w:rsid w:val="00C87F35"/>
    <w:rsid w:val="00CA2A48"/>
    <w:rsid w:val="00CB56FA"/>
    <w:rsid w:val="00CC4A23"/>
    <w:rsid w:val="00CD70CA"/>
    <w:rsid w:val="00CF55D5"/>
    <w:rsid w:val="00D46DEA"/>
    <w:rsid w:val="00D514DC"/>
    <w:rsid w:val="00D740D2"/>
    <w:rsid w:val="00D741D5"/>
    <w:rsid w:val="00D909BC"/>
    <w:rsid w:val="00D9218B"/>
    <w:rsid w:val="00D93615"/>
    <w:rsid w:val="00D9630D"/>
    <w:rsid w:val="00DA2B58"/>
    <w:rsid w:val="00DA55C4"/>
    <w:rsid w:val="00DC0545"/>
    <w:rsid w:val="00DC0AC9"/>
    <w:rsid w:val="00DC480D"/>
    <w:rsid w:val="00DF67F6"/>
    <w:rsid w:val="00E02094"/>
    <w:rsid w:val="00E036F7"/>
    <w:rsid w:val="00E91345"/>
    <w:rsid w:val="00E933FB"/>
    <w:rsid w:val="00EE1158"/>
    <w:rsid w:val="00EF5731"/>
    <w:rsid w:val="00EF5864"/>
    <w:rsid w:val="00F03D5E"/>
    <w:rsid w:val="00F05DEC"/>
    <w:rsid w:val="00F1191E"/>
    <w:rsid w:val="00F13192"/>
    <w:rsid w:val="00F149D3"/>
    <w:rsid w:val="00F532D8"/>
    <w:rsid w:val="00F73036"/>
    <w:rsid w:val="00F87C37"/>
    <w:rsid w:val="00FA50FF"/>
    <w:rsid w:val="00FC702E"/>
    <w:rsid w:val="00FD6C02"/>
    <w:rsid w:val="00FE2476"/>
    <w:rsid w:val="00FF6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1A18A18"/>
  <w15:chartTrackingRefBased/>
  <w15:docId w15:val="{26CDE194-5323-4377-B8F0-6D108968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right"/>
      <w:outlineLvl w:val="0"/>
    </w:pPr>
    <w:rPr>
      <w:rFonts w:eastAsia="Arial Unicode MS"/>
      <w:b/>
      <w:bCs/>
      <w:i/>
      <w:iCs/>
    </w:rPr>
  </w:style>
  <w:style w:type="paragraph" w:styleId="2">
    <w:name w:val="heading 2"/>
    <w:basedOn w:val="a"/>
    <w:next w:val="a"/>
    <w:qFormat/>
    <w:pPr>
      <w:keepNext/>
      <w:numPr>
        <w:ilvl w:val="1"/>
        <w:numId w:val="1"/>
      </w:numPr>
      <w:jc w:val="center"/>
      <w:outlineLvl w:val="1"/>
    </w:pPr>
    <w:rPr>
      <w:b/>
      <w:bCs/>
      <w:sz w:val="20"/>
    </w:rPr>
  </w:style>
  <w:style w:type="paragraph" w:styleId="3">
    <w:name w:val="heading 3"/>
    <w:basedOn w:val="a"/>
    <w:next w:val="a"/>
    <w:qFormat/>
    <w:pPr>
      <w:keepNext/>
      <w:numPr>
        <w:ilvl w:val="2"/>
        <w:numId w:val="1"/>
      </w:numPr>
      <w:outlineLvl w:val="2"/>
    </w:pPr>
    <w:rPr>
      <w:rFonts w:ascii="Arial" w:eastAsia="Arial Unicode MS" w:hAnsi="Arial" w:cs="Arial"/>
      <w:b/>
      <w:bCs/>
      <w:sz w:val="20"/>
      <w:szCs w:val="20"/>
    </w:rPr>
  </w:style>
  <w:style w:type="paragraph" w:styleId="4">
    <w:name w:val="heading 4"/>
    <w:basedOn w:val="a"/>
    <w:next w:val="a"/>
    <w:qFormat/>
    <w:pPr>
      <w:keepNext/>
      <w:numPr>
        <w:ilvl w:val="3"/>
        <w:numId w:val="1"/>
      </w:numPr>
      <w:jc w:val="right"/>
      <w:outlineLvl w:val="3"/>
    </w:pPr>
    <w:rPr>
      <w:b/>
      <w:bCs/>
    </w:rPr>
  </w:style>
  <w:style w:type="paragraph" w:styleId="5">
    <w:name w:val="heading 5"/>
    <w:basedOn w:val="a"/>
    <w:next w:val="a"/>
    <w:qFormat/>
    <w:pPr>
      <w:keepNext/>
      <w:numPr>
        <w:ilvl w:val="4"/>
        <w:numId w:val="1"/>
      </w:numPr>
      <w:jc w:val="center"/>
      <w:outlineLvl w:val="4"/>
    </w:pPr>
    <w:rPr>
      <w:rFonts w:ascii="Arial" w:eastAsia="Arial Unicode MS" w:hAnsi="Arial" w:cs="Arial"/>
      <w:b/>
      <w:bCs/>
      <w:sz w:val="20"/>
    </w:rPr>
  </w:style>
  <w:style w:type="paragraph" w:styleId="6">
    <w:name w:val="heading 6"/>
    <w:basedOn w:val="a"/>
    <w:next w:val="a"/>
    <w:qFormat/>
    <w:pPr>
      <w:keepNext/>
      <w:numPr>
        <w:ilvl w:val="5"/>
        <w:numId w:val="1"/>
      </w:numPr>
      <w:jc w:val="center"/>
      <w:outlineLvl w:val="5"/>
    </w:pPr>
    <w:rPr>
      <w:rFonts w:ascii="Arial" w:eastAsia="Arial Unicode MS" w:hAnsi="Arial" w:cs="Arial Unicode MS"/>
      <w:b/>
      <w:bCs/>
      <w:sz w:val="18"/>
      <w:szCs w:val="18"/>
    </w:rPr>
  </w:style>
  <w:style w:type="paragraph" w:styleId="7">
    <w:name w:val="heading 7"/>
    <w:basedOn w:val="a"/>
    <w:next w:val="a"/>
    <w:qFormat/>
    <w:pPr>
      <w:keepNext/>
      <w:numPr>
        <w:ilvl w:val="6"/>
        <w:numId w:val="1"/>
      </w:numPr>
      <w:jc w:val="center"/>
      <w:outlineLvl w:val="6"/>
    </w:pPr>
    <w:rPr>
      <w:rFonts w:ascii="Arial" w:hAnsi="Arial" w:cs="Arial"/>
      <w:b/>
      <w:bCs/>
      <w:sz w:val="16"/>
      <w:szCs w:val="20"/>
    </w:rPr>
  </w:style>
  <w:style w:type="paragraph" w:styleId="8">
    <w:name w:val="heading 8"/>
    <w:basedOn w:val="a"/>
    <w:next w:val="a"/>
    <w:qFormat/>
    <w:pPr>
      <w:keepNext/>
      <w:numPr>
        <w:ilvl w:val="7"/>
        <w:numId w:val="1"/>
      </w:numPr>
      <w:outlineLvl w:val="7"/>
    </w:pPr>
    <w:rPr>
      <w:rFonts w:ascii="Arial" w:hAnsi="Arial" w:cs="Arial"/>
      <w:b/>
      <w:bCs/>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iberation Serif" w:hAnsi="Liberation Serif" w:cs="Liberation Serif" w:hint="default"/>
      <w:sz w:val="24"/>
      <w:szCs w:val="24"/>
    </w:rPr>
  </w:style>
  <w:style w:type="character" w:customStyle="1" w:styleId="20">
    <w:name w:val="Основной шрифт абзаца2"/>
  </w:style>
  <w:style w:type="character" w:customStyle="1" w:styleId="WW8Num3z0">
    <w:name w:val="WW8Num3z0"/>
    <w:rPr>
      <w:rFonts w:hint="default"/>
    </w:rPr>
  </w:style>
  <w:style w:type="character" w:customStyle="1" w:styleId="WW8Num4z0">
    <w:name w:val="WW8Num4z0"/>
    <w:rPr>
      <w:rFonts w:hint="default"/>
      <w:b/>
    </w:rPr>
  </w:style>
  <w:style w:type="character" w:customStyle="1" w:styleId="WW8Num4z1">
    <w:name w:val="WW8Num4z1"/>
    <w:rPr>
      <w:b w:val="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b/>
    </w:rPr>
  </w:style>
  <w:style w:type="character" w:customStyle="1" w:styleId="WW8Num14z1">
    <w:name w:val="WW8Num14z1"/>
    <w:rPr>
      <w:b w:val="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rPr>
      <w:rFonts w:hint="default"/>
    </w:rPr>
  </w:style>
  <w:style w:type="character" w:customStyle="1" w:styleId="WW8Num16z0">
    <w:name w:val="WW8Num16z0"/>
    <w:rPr>
      <w:rFonts w:hint="default"/>
      <w:b/>
      <w:sz w:val="22"/>
    </w:rPr>
  </w:style>
  <w:style w:type="character" w:customStyle="1" w:styleId="WW8Num16z1">
    <w:name w:val="WW8Num16z1"/>
    <w:rPr>
      <w:rFonts w:hint="default"/>
      <w:b w:val="0"/>
      <w:sz w:val="22"/>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Wingdings" w:hAnsi="Wingdings" w:cs="Wingdings" w:hint="default"/>
      <w:sz w:val="16"/>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St21z0">
    <w:name w:val="WW8NumSt21z0"/>
    <w:rPr>
      <w:rFonts w:ascii="Times New Roman" w:hAnsi="Times New Roman" w:cs="Times New Roman" w:hint="default"/>
    </w:rPr>
  </w:style>
  <w:style w:type="character" w:customStyle="1" w:styleId="10">
    <w:name w:val="Основной шрифт абзаца1"/>
  </w:style>
  <w:style w:type="character" w:customStyle="1" w:styleId="textcenternoindent1">
    <w:name w:val="text_center_noindent1"/>
    <w:rPr>
      <w:rFonts w:ascii="Arial" w:hAnsi="Arial" w:cs="Arial"/>
      <w:strike w:val="0"/>
      <w:dstrike w:val="0"/>
      <w:color w:val="333333"/>
      <w:sz w:val="16"/>
      <w:szCs w:val="16"/>
      <w:u w:val="none"/>
    </w:rPr>
  </w:style>
  <w:style w:type="character" w:styleId="a3">
    <w:name w:val="Hyperlink"/>
    <w:rPr>
      <w:color w:val="0000FF"/>
      <w:u w:val="single"/>
    </w:rPr>
  </w:style>
  <w:style w:type="character" w:customStyle="1" w:styleId="30">
    <w:name w:val="Основной текст с отступом 3 Знак"/>
    <w:rPr>
      <w:sz w:val="16"/>
      <w:szCs w:val="16"/>
    </w:rPr>
  </w:style>
  <w:style w:type="character" w:customStyle="1" w:styleId="21">
    <w:name w:val="Основной текст с отступом 2 Знак"/>
    <w:rPr>
      <w:sz w:val="24"/>
      <w:szCs w:val="24"/>
    </w:rPr>
  </w:style>
  <w:style w:type="character" w:customStyle="1" w:styleId="a4">
    <w:name w:val="Основной текст Знак"/>
    <w:rPr>
      <w:sz w:val="24"/>
    </w:rPr>
  </w:style>
  <w:style w:type="character" w:customStyle="1" w:styleId="a5">
    <w:name w:val="Основной текст с отступом Знак"/>
    <w:rPr>
      <w:sz w:val="22"/>
    </w:rPr>
  </w:style>
  <w:style w:type="character" w:styleId="a6">
    <w:name w:val="Emphasis"/>
    <w:qFormat/>
    <w:rPr>
      <w:i/>
      <w:iCs/>
    </w:rPr>
  </w:style>
  <w:style w:type="character" w:customStyle="1" w:styleId="a7">
    <w:name w:val="Текст выноски Знак"/>
    <w:rPr>
      <w:rFonts w:ascii="Tahoma" w:hAnsi="Tahoma" w:cs="Tahoma"/>
      <w:sz w:val="16"/>
      <w:szCs w:val="16"/>
    </w:rPr>
  </w:style>
  <w:style w:type="character" w:customStyle="1" w:styleId="11">
    <w:name w:val="Знак примечания1"/>
    <w:rPr>
      <w:sz w:val="16"/>
      <w:szCs w:val="16"/>
    </w:rPr>
  </w:style>
  <w:style w:type="paragraph" w:styleId="a8">
    <w:name w:val="Title"/>
    <w:basedOn w:val="a"/>
    <w:next w:val="a9"/>
    <w:pPr>
      <w:ind w:firstLine="720"/>
      <w:jc w:val="center"/>
    </w:pPr>
    <w:rPr>
      <w:b/>
      <w:szCs w:val="20"/>
    </w:rPr>
  </w:style>
  <w:style w:type="paragraph" w:styleId="a9">
    <w:name w:val="Body Text"/>
    <w:basedOn w:val="a"/>
    <w:pPr>
      <w:jc w:val="both"/>
    </w:pPr>
    <w:rPr>
      <w:szCs w:val="20"/>
    </w:rPr>
  </w:style>
  <w:style w:type="paragraph" w:styleId="aa">
    <w:name w:val="List"/>
    <w:basedOn w:val="a9"/>
    <w:rPr>
      <w:rFonts w:cs="DejaVu Sans"/>
    </w:rPr>
  </w:style>
  <w:style w:type="paragraph" w:styleId="ab">
    <w:name w:val="caption"/>
    <w:basedOn w:val="a"/>
    <w:qFormat/>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23">
    <w:name w:val="Название объекта2"/>
    <w:basedOn w:val="a"/>
    <w:pPr>
      <w:suppressLineNumbers/>
      <w:spacing w:before="120" w:after="120"/>
    </w:pPr>
    <w:rPr>
      <w:rFonts w:cs="DejaVu Sans"/>
      <w:i/>
      <w:iCs/>
    </w:rPr>
  </w:style>
  <w:style w:type="paragraph" w:customStyle="1" w:styleId="12">
    <w:name w:val="Указатель1"/>
    <w:basedOn w:val="a"/>
    <w:pPr>
      <w:suppressLineNumbers/>
    </w:pPr>
    <w:rPr>
      <w:rFonts w:cs="DejaVu Sans"/>
    </w:rPr>
  </w:style>
  <w:style w:type="paragraph" w:styleId="ac">
    <w:name w:val="Body Text Indent"/>
    <w:basedOn w:val="a"/>
    <w:pPr>
      <w:ind w:firstLine="567"/>
      <w:jc w:val="both"/>
    </w:pPr>
    <w:rPr>
      <w:sz w:val="22"/>
      <w:szCs w:val="20"/>
    </w:rPr>
  </w:style>
  <w:style w:type="paragraph" w:customStyle="1" w:styleId="31">
    <w:name w:val="Основной текст 31"/>
    <w:basedOn w:val="a"/>
    <w:pPr>
      <w:autoSpaceDE w:val="0"/>
      <w:jc w:val="both"/>
    </w:pPr>
    <w:rPr>
      <w:sz w:val="22"/>
      <w:szCs w:val="22"/>
    </w:rPr>
  </w:style>
  <w:style w:type="paragraph" w:styleId="ad">
    <w:name w:val="Subtitle"/>
    <w:basedOn w:val="a"/>
    <w:next w:val="a9"/>
    <w:qFormat/>
    <w:pPr>
      <w:jc w:val="center"/>
    </w:pPr>
    <w:rPr>
      <w:b/>
      <w:szCs w:val="20"/>
    </w:rPr>
  </w:style>
  <w:style w:type="paragraph" w:customStyle="1" w:styleId="13">
    <w:name w:val="Название объекта1"/>
    <w:basedOn w:val="a"/>
    <w:next w:val="a"/>
    <w:pPr>
      <w:ind w:left="7788" w:firstLine="708"/>
      <w:jc w:val="right"/>
    </w:pPr>
    <w:rPr>
      <w:b/>
      <w:bCs/>
      <w:sz w:val="20"/>
    </w:rPr>
  </w:style>
  <w:style w:type="paragraph" w:customStyle="1" w:styleId="210">
    <w:name w:val="Основной текст 21"/>
    <w:basedOn w:val="a"/>
    <w:pPr>
      <w:tabs>
        <w:tab w:val="left" w:pos="180"/>
      </w:tabs>
      <w:jc w:val="both"/>
    </w:pPr>
    <w:rPr>
      <w:bCs/>
      <w:sz w:val="20"/>
    </w:rPr>
  </w:style>
  <w:style w:type="paragraph" w:customStyle="1" w:styleId="FR1">
    <w:name w:val="FR1"/>
    <w:pPr>
      <w:widowControl w:val="0"/>
      <w:suppressAutoHyphens/>
      <w:overflowPunct w:val="0"/>
      <w:autoSpaceDE w:val="0"/>
      <w:ind w:left="200"/>
      <w:textAlignment w:val="baseline"/>
    </w:pPr>
    <w:rPr>
      <w:sz w:val="22"/>
      <w:lang w:eastAsia="ru-RU"/>
    </w:rPr>
  </w:style>
  <w:style w:type="paragraph" w:customStyle="1" w:styleId="310">
    <w:name w:val="Основной текст с отступом 31"/>
    <w:basedOn w:val="a"/>
    <w:pPr>
      <w:spacing w:after="120"/>
      <w:ind w:left="283"/>
    </w:pPr>
    <w:rPr>
      <w:sz w:val="16"/>
      <w:szCs w:val="16"/>
    </w:rPr>
  </w:style>
  <w:style w:type="paragraph" w:customStyle="1" w:styleId="211">
    <w:name w:val="Основной текст с отступом 21"/>
    <w:basedOn w:val="a"/>
    <w:pPr>
      <w:spacing w:after="120" w:line="480" w:lineRule="auto"/>
      <w:ind w:left="283"/>
    </w:pPr>
  </w:style>
  <w:style w:type="paragraph" w:customStyle="1" w:styleId="14">
    <w:name w:val="Цитата1"/>
    <w:basedOn w:val="a"/>
    <w:pPr>
      <w:overflowPunct w:val="0"/>
      <w:autoSpaceDE w:val="0"/>
      <w:spacing w:after="222"/>
      <w:ind w:left="1134" w:right="88"/>
      <w:textAlignment w:val="baseline"/>
    </w:pPr>
    <w:rPr>
      <w:rFonts w:ascii="Courier New" w:hAnsi="Courier New" w:cs="Courier New"/>
      <w:sz w:val="20"/>
      <w:szCs w:val="20"/>
    </w:rPr>
  </w:style>
  <w:style w:type="paragraph" w:styleId="ae">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
    <w:name w:val="annotation subject"/>
    <w:basedOn w:val="15"/>
    <w:next w:val="15"/>
    <w:rPr>
      <w:b/>
      <w:bC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styleId="af2">
    <w:name w:val="header"/>
    <w:basedOn w:val="a"/>
    <w:link w:val="af3"/>
    <w:uiPriority w:val="99"/>
    <w:unhideWhenUsed/>
    <w:rsid w:val="005F6BF6"/>
    <w:pPr>
      <w:tabs>
        <w:tab w:val="center" w:pos="4677"/>
        <w:tab w:val="right" w:pos="9355"/>
      </w:tabs>
    </w:pPr>
  </w:style>
  <w:style w:type="character" w:customStyle="1" w:styleId="af3">
    <w:name w:val="Верхний колонтитул Знак"/>
    <w:link w:val="af2"/>
    <w:uiPriority w:val="99"/>
    <w:rsid w:val="005F6BF6"/>
    <w:rPr>
      <w:sz w:val="24"/>
      <w:szCs w:val="24"/>
      <w:lang w:eastAsia="zh-CN"/>
    </w:rPr>
  </w:style>
  <w:style w:type="paragraph" w:styleId="af4">
    <w:name w:val="footer"/>
    <w:basedOn w:val="a"/>
    <w:link w:val="af5"/>
    <w:uiPriority w:val="99"/>
    <w:unhideWhenUsed/>
    <w:rsid w:val="005F6BF6"/>
    <w:pPr>
      <w:tabs>
        <w:tab w:val="center" w:pos="4677"/>
        <w:tab w:val="right" w:pos="9355"/>
      </w:tabs>
    </w:pPr>
  </w:style>
  <w:style w:type="character" w:customStyle="1" w:styleId="af5">
    <w:name w:val="Нижний колонтитул Знак"/>
    <w:link w:val="af4"/>
    <w:uiPriority w:val="99"/>
    <w:rsid w:val="005F6BF6"/>
    <w:rPr>
      <w:sz w:val="24"/>
      <w:szCs w:val="24"/>
      <w:lang w:eastAsia="zh-CN"/>
    </w:rPr>
  </w:style>
  <w:style w:type="paragraph" w:customStyle="1" w:styleId="af6">
    <w:name w:val="Базовый"/>
    <w:rsid w:val="00401D7E"/>
    <w:pPr>
      <w:widowControl w:val="0"/>
      <w:suppressAutoHyphens/>
      <w:spacing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744">
      <w:bodyDiv w:val="1"/>
      <w:marLeft w:val="0"/>
      <w:marRight w:val="0"/>
      <w:marTop w:val="0"/>
      <w:marBottom w:val="0"/>
      <w:divBdr>
        <w:top w:val="none" w:sz="0" w:space="0" w:color="auto"/>
        <w:left w:val="none" w:sz="0" w:space="0" w:color="auto"/>
        <w:bottom w:val="none" w:sz="0" w:space="0" w:color="auto"/>
        <w:right w:val="none" w:sz="0" w:space="0" w:color="auto"/>
      </w:divBdr>
    </w:div>
    <w:div w:id="67584713">
      <w:bodyDiv w:val="1"/>
      <w:marLeft w:val="0"/>
      <w:marRight w:val="0"/>
      <w:marTop w:val="0"/>
      <w:marBottom w:val="0"/>
      <w:divBdr>
        <w:top w:val="none" w:sz="0" w:space="0" w:color="auto"/>
        <w:left w:val="none" w:sz="0" w:space="0" w:color="auto"/>
        <w:bottom w:val="none" w:sz="0" w:space="0" w:color="auto"/>
        <w:right w:val="none" w:sz="0" w:space="0" w:color="auto"/>
      </w:divBdr>
    </w:div>
    <w:div w:id="129128635">
      <w:bodyDiv w:val="1"/>
      <w:marLeft w:val="0"/>
      <w:marRight w:val="0"/>
      <w:marTop w:val="0"/>
      <w:marBottom w:val="0"/>
      <w:divBdr>
        <w:top w:val="none" w:sz="0" w:space="0" w:color="auto"/>
        <w:left w:val="none" w:sz="0" w:space="0" w:color="auto"/>
        <w:bottom w:val="none" w:sz="0" w:space="0" w:color="auto"/>
        <w:right w:val="none" w:sz="0" w:space="0" w:color="auto"/>
      </w:divBdr>
    </w:div>
    <w:div w:id="152914741">
      <w:bodyDiv w:val="1"/>
      <w:marLeft w:val="0"/>
      <w:marRight w:val="0"/>
      <w:marTop w:val="0"/>
      <w:marBottom w:val="0"/>
      <w:divBdr>
        <w:top w:val="none" w:sz="0" w:space="0" w:color="auto"/>
        <w:left w:val="none" w:sz="0" w:space="0" w:color="auto"/>
        <w:bottom w:val="none" w:sz="0" w:space="0" w:color="auto"/>
        <w:right w:val="none" w:sz="0" w:space="0" w:color="auto"/>
      </w:divBdr>
    </w:div>
    <w:div w:id="227308041">
      <w:bodyDiv w:val="1"/>
      <w:marLeft w:val="0"/>
      <w:marRight w:val="0"/>
      <w:marTop w:val="0"/>
      <w:marBottom w:val="0"/>
      <w:divBdr>
        <w:top w:val="none" w:sz="0" w:space="0" w:color="auto"/>
        <w:left w:val="none" w:sz="0" w:space="0" w:color="auto"/>
        <w:bottom w:val="none" w:sz="0" w:space="0" w:color="auto"/>
        <w:right w:val="none" w:sz="0" w:space="0" w:color="auto"/>
      </w:divBdr>
    </w:div>
    <w:div w:id="509836954">
      <w:bodyDiv w:val="1"/>
      <w:marLeft w:val="0"/>
      <w:marRight w:val="0"/>
      <w:marTop w:val="0"/>
      <w:marBottom w:val="0"/>
      <w:divBdr>
        <w:top w:val="none" w:sz="0" w:space="0" w:color="auto"/>
        <w:left w:val="none" w:sz="0" w:space="0" w:color="auto"/>
        <w:bottom w:val="none" w:sz="0" w:space="0" w:color="auto"/>
        <w:right w:val="none" w:sz="0" w:space="0" w:color="auto"/>
      </w:divBdr>
    </w:div>
    <w:div w:id="556210488">
      <w:bodyDiv w:val="1"/>
      <w:marLeft w:val="0"/>
      <w:marRight w:val="0"/>
      <w:marTop w:val="0"/>
      <w:marBottom w:val="0"/>
      <w:divBdr>
        <w:top w:val="none" w:sz="0" w:space="0" w:color="auto"/>
        <w:left w:val="none" w:sz="0" w:space="0" w:color="auto"/>
        <w:bottom w:val="none" w:sz="0" w:space="0" w:color="auto"/>
        <w:right w:val="none" w:sz="0" w:space="0" w:color="auto"/>
      </w:divBdr>
    </w:div>
    <w:div w:id="600996513">
      <w:bodyDiv w:val="1"/>
      <w:marLeft w:val="0"/>
      <w:marRight w:val="0"/>
      <w:marTop w:val="0"/>
      <w:marBottom w:val="0"/>
      <w:divBdr>
        <w:top w:val="none" w:sz="0" w:space="0" w:color="auto"/>
        <w:left w:val="none" w:sz="0" w:space="0" w:color="auto"/>
        <w:bottom w:val="none" w:sz="0" w:space="0" w:color="auto"/>
        <w:right w:val="none" w:sz="0" w:space="0" w:color="auto"/>
      </w:divBdr>
    </w:div>
    <w:div w:id="754133838">
      <w:bodyDiv w:val="1"/>
      <w:marLeft w:val="0"/>
      <w:marRight w:val="0"/>
      <w:marTop w:val="0"/>
      <w:marBottom w:val="0"/>
      <w:divBdr>
        <w:top w:val="none" w:sz="0" w:space="0" w:color="auto"/>
        <w:left w:val="none" w:sz="0" w:space="0" w:color="auto"/>
        <w:bottom w:val="none" w:sz="0" w:space="0" w:color="auto"/>
        <w:right w:val="none" w:sz="0" w:space="0" w:color="auto"/>
      </w:divBdr>
    </w:div>
    <w:div w:id="828712161">
      <w:bodyDiv w:val="1"/>
      <w:marLeft w:val="0"/>
      <w:marRight w:val="0"/>
      <w:marTop w:val="0"/>
      <w:marBottom w:val="0"/>
      <w:divBdr>
        <w:top w:val="none" w:sz="0" w:space="0" w:color="auto"/>
        <w:left w:val="none" w:sz="0" w:space="0" w:color="auto"/>
        <w:bottom w:val="none" w:sz="0" w:space="0" w:color="auto"/>
        <w:right w:val="none" w:sz="0" w:space="0" w:color="auto"/>
      </w:divBdr>
    </w:div>
    <w:div w:id="878276566">
      <w:bodyDiv w:val="1"/>
      <w:marLeft w:val="0"/>
      <w:marRight w:val="0"/>
      <w:marTop w:val="0"/>
      <w:marBottom w:val="0"/>
      <w:divBdr>
        <w:top w:val="none" w:sz="0" w:space="0" w:color="auto"/>
        <w:left w:val="none" w:sz="0" w:space="0" w:color="auto"/>
        <w:bottom w:val="none" w:sz="0" w:space="0" w:color="auto"/>
        <w:right w:val="none" w:sz="0" w:space="0" w:color="auto"/>
      </w:divBdr>
    </w:div>
    <w:div w:id="888028171">
      <w:bodyDiv w:val="1"/>
      <w:marLeft w:val="0"/>
      <w:marRight w:val="0"/>
      <w:marTop w:val="0"/>
      <w:marBottom w:val="0"/>
      <w:divBdr>
        <w:top w:val="none" w:sz="0" w:space="0" w:color="auto"/>
        <w:left w:val="none" w:sz="0" w:space="0" w:color="auto"/>
        <w:bottom w:val="none" w:sz="0" w:space="0" w:color="auto"/>
        <w:right w:val="none" w:sz="0" w:space="0" w:color="auto"/>
      </w:divBdr>
    </w:div>
    <w:div w:id="891648544">
      <w:bodyDiv w:val="1"/>
      <w:marLeft w:val="0"/>
      <w:marRight w:val="0"/>
      <w:marTop w:val="0"/>
      <w:marBottom w:val="0"/>
      <w:divBdr>
        <w:top w:val="none" w:sz="0" w:space="0" w:color="auto"/>
        <w:left w:val="none" w:sz="0" w:space="0" w:color="auto"/>
        <w:bottom w:val="none" w:sz="0" w:space="0" w:color="auto"/>
        <w:right w:val="none" w:sz="0" w:space="0" w:color="auto"/>
      </w:divBdr>
    </w:div>
    <w:div w:id="1063675496">
      <w:bodyDiv w:val="1"/>
      <w:marLeft w:val="0"/>
      <w:marRight w:val="0"/>
      <w:marTop w:val="0"/>
      <w:marBottom w:val="0"/>
      <w:divBdr>
        <w:top w:val="none" w:sz="0" w:space="0" w:color="auto"/>
        <w:left w:val="none" w:sz="0" w:space="0" w:color="auto"/>
        <w:bottom w:val="none" w:sz="0" w:space="0" w:color="auto"/>
        <w:right w:val="none" w:sz="0" w:space="0" w:color="auto"/>
      </w:divBdr>
    </w:div>
    <w:div w:id="1210652356">
      <w:bodyDiv w:val="1"/>
      <w:marLeft w:val="0"/>
      <w:marRight w:val="0"/>
      <w:marTop w:val="0"/>
      <w:marBottom w:val="0"/>
      <w:divBdr>
        <w:top w:val="none" w:sz="0" w:space="0" w:color="auto"/>
        <w:left w:val="none" w:sz="0" w:space="0" w:color="auto"/>
        <w:bottom w:val="none" w:sz="0" w:space="0" w:color="auto"/>
        <w:right w:val="none" w:sz="0" w:space="0" w:color="auto"/>
      </w:divBdr>
    </w:div>
    <w:div w:id="1389259995">
      <w:bodyDiv w:val="1"/>
      <w:marLeft w:val="0"/>
      <w:marRight w:val="0"/>
      <w:marTop w:val="0"/>
      <w:marBottom w:val="0"/>
      <w:divBdr>
        <w:top w:val="none" w:sz="0" w:space="0" w:color="auto"/>
        <w:left w:val="none" w:sz="0" w:space="0" w:color="auto"/>
        <w:bottom w:val="none" w:sz="0" w:space="0" w:color="auto"/>
        <w:right w:val="none" w:sz="0" w:space="0" w:color="auto"/>
      </w:divBdr>
    </w:div>
    <w:div w:id="1414856786">
      <w:bodyDiv w:val="1"/>
      <w:marLeft w:val="0"/>
      <w:marRight w:val="0"/>
      <w:marTop w:val="0"/>
      <w:marBottom w:val="0"/>
      <w:divBdr>
        <w:top w:val="none" w:sz="0" w:space="0" w:color="auto"/>
        <w:left w:val="none" w:sz="0" w:space="0" w:color="auto"/>
        <w:bottom w:val="none" w:sz="0" w:space="0" w:color="auto"/>
        <w:right w:val="none" w:sz="0" w:space="0" w:color="auto"/>
      </w:divBdr>
    </w:div>
    <w:div w:id="1603076507">
      <w:bodyDiv w:val="1"/>
      <w:marLeft w:val="0"/>
      <w:marRight w:val="0"/>
      <w:marTop w:val="0"/>
      <w:marBottom w:val="0"/>
      <w:divBdr>
        <w:top w:val="none" w:sz="0" w:space="0" w:color="auto"/>
        <w:left w:val="none" w:sz="0" w:space="0" w:color="auto"/>
        <w:bottom w:val="none" w:sz="0" w:space="0" w:color="auto"/>
        <w:right w:val="none" w:sz="0" w:space="0" w:color="auto"/>
      </w:divBdr>
    </w:div>
    <w:div w:id="1608926969">
      <w:bodyDiv w:val="1"/>
      <w:marLeft w:val="0"/>
      <w:marRight w:val="0"/>
      <w:marTop w:val="0"/>
      <w:marBottom w:val="0"/>
      <w:divBdr>
        <w:top w:val="none" w:sz="0" w:space="0" w:color="auto"/>
        <w:left w:val="none" w:sz="0" w:space="0" w:color="auto"/>
        <w:bottom w:val="none" w:sz="0" w:space="0" w:color="auto"/>
        <w:right w:val="none" w:sz="0" w:space="0" w:color="auto"/>
      </w:divBdr>
    </w:div>
    <w:div w:id="1719235457">
      <w:bodyDiv w:val="1"/>
      <w:marLeft w:val="0"/>
      <w:marRight w:val="0"/>
      <w:marTop w:val="0"/>
      <w:marBottom w:val="0"/>
      <w:divBdr>
        <w:top w:val="none" w:sz="0" w:space="0" w:color="auto"/>
        <w:left w:val="none" w:sz="0" w:space="0" w:color="auto"/>
        <w:bottom w:val="none" w:sz="0" w:space="0" w:color="auto"/>
        <w:right w:val="none" w:sz="0" w:space="0" w:color="auto"/>
      </w:divBdr>
    </w:div>
    <w:div w:id="1837768311">
      <w:bodyDiv w:val="1"/>
      <w:marLeft w:val="0"/>
      <w:marRight w:val="0"/>
      <w:marTop w:val="0"/>
      <w:marBottom w:val="0"/>
      <w:divBdr>
        <w:top w:val="none" w:sz="0" w:space="0" w:color="auto"/>
        <w:left w:val="none" w:sz="0" w:space="0" w:color="auto"/>
        <w:bottom w:val="none" w:sz="0" w:space="0" w:color="auto"/>
        <w:right w:val="none" w:sz="0" w:space="0" w:color="auto"/>
      </w:divBdr>
    </w:div>
    <w:div w:id="1845584419">
      <w:bodyDiv w:val="1"/>
      <w:marLeft w:val="0"/>
      <w:marRight w:val="0"/>
      <w:marTop w:val="0"/>
      <w:marBottom w:val="0"/>
      <w:divBdr>
        <w:top w:val="none" w:sz="0" w:space="0" w:color="auto"/>
        <w:left w:val="none" w:sz="0" w:space="0" w:color="auto"/>
        <w:bottom w:val="none" w:sz="0" w:space="0" w:color="auto"/>
        <w:right w:val="none" w:sz="0" w:space="0" w:color="auto"/>
      </w:divBdr>
    </w:div>
    <w:div w:id="1849951490">
      <w:bodyDiv w:val="1"/>
      <w:marLeft w:val="0"/>
      <w:marRight w:val="0"/>
      <w:marTop w:val="0"/>
      <w:marBottom w:val="0"/>
      <w:divBdr>
        <w:top w:val="none" w:sz="0" w:space="0" w:color="auto"/>
        <w:left w:val="none" w:sz="0" w:space="0" w:color="auto"/>
        <w:bottom w:val="none" w:sz="0" w:space="0" w:color="auto"/>
        <w:right w:val="none" w:sz="0" w:space="0" w:color="auto"/>
      </w:divBdr>
    </w:div>
    <w:div w:id="1873300119">
      <w:bodyDiv w:val="1"/>
      <w:marLeft w:val="0"/>
      <w:marRight w:val="0"/>
      <w:marTop w:val="0"/>
      <w:marBottom w:val="0"/>
      <w:divBdr>
        <w:top w:val="none" w:sz="0" w:space="0" w:color="auto"/>
        <w:left w:val="none" w:sz="0" w:space="0" w:color="auto"/>
        <w:bottom w:val="none" w:sz="0" w:space="0" w:color="auto"/>
        <w:right w:val="none" w:sz="0" w:space="0" w:color="auto"/>
      </w:divBdr>
    </w:div>
    <w:div w:id="1890873086">
      <w:bodyDiv w:val="1"/>
      <w:marLeft w:val="0"/>
      <w:marRight w:val="0"/>
      <w:marTop w:val="0"/>
      <w:marBottom w:val="0"/>
      <w:divBdr>
        <w:top w:val="none" w:sz="0" w:space="0" w:color="auto"/>
        <w:left w:val="none" w:sz="0" w:space="0" w:color="auto"/>
        <w:bottom w:val="none" w:sz="0" w:space="0" w:color="auto"/>
        <w:right w:val="none" w:sz="0" w:space="0" w:color="auto"/>
      </w:divBdr>
    </w:div>
    <w:div w:id="1892575579">
      <w:bodyDiv w:val="1"/>
      <w:marLeft w:val="0"/>
      <w:marRight w:val="0"/>
      <w:marTop w:val="0"/>
      <w:marBottom w:val="0"/>
      <w:divBdr>
        <w:top w:val="none" w:sz="0" w:space="0" w:color="auto"/>
        <w:left w:val="none" w:sz="0" w:space="0" w:color="auto"/>
        <w:bottom w:val="none" w:sz="0" w:space="0" w:color="auto"/>
        <w:right w:val="none" w:sz="0" w:space="0" w:color="auto"/>
      </w:divBdr>
    </w:div>
    <w:div w:id="1907256738">
      <w:bodyDiv w:val="1"/>
      <w:marLeft w:val="0"/>
      <w:marRight w:val="0"/>
      <w:marTop w:val="0"/>
      <w:marBottom w:val="0"/>
      <w:divBdr>
        <w:top w:val="none" w:sz="0" w:space="0" w:color="auto"/>
        <w:left w:val="none" w:sz="0" w:space="0" w:color="auto"/>
        <w:bottom w:val="none" w:sz="0" w:space="0" w:color="auto"/>
        <w:right w:val="none" w:sz="0" w:space="0" w:color="auto"/>
      </w:divBdr>
    </w:div>
    <w:div w:id="1908884026">
      <w:bodyDiv w:val="1"/>
      <w:marLeft w:val="0"/>
      <w:marRight w:val="0"/>
      <w:marTop w:val="0"/>
      <w:marBottom w:val="0"/>
      <w:divBdr>
        <w:top w:val="none" w:sz="0" w:space="0" w:color="auto"/>
        <w:left w:val="none" w:sz="0" w:space="0" w:color="auto"/>
        <w:bottom w:val="none" w:sz="0" w:space="0" w:color="auto"/>
        <w:right w:val="none" w:sz="0" w:space="0" w:color="auto"/>
      </w:divBdr>
    </w:div>
    <w:div w:id="20228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27A-D671-4815-A694-D691E83B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 № 07 – «ЦНО»</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07 – «ЦНО»</dc:title>
  <dc:subject/>
  <dc:creator>СЕРГЕЙ</dc:creator>
  <cp:keywords/>
  <cp:lastModifiedBy>Донскова Ирина Анатольевна</cp:lastModifiedBy>
  <cp:revision>2</cp:revision>
  <cp:lastPrinted>2026-06-16T07:54:00Z</cp:lastPrinted>
  <dcterms:created xsi:type="dcterms:W3CDTF">2026-06-16T07:55:00Z</dcterms:created>
  <dcterms:modified xsi:type="dcterms:W3CDTF">2026-06-16T07:55:00Z</dcterms:modified>
</cp:coreProperties>
</file>