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282" w:rsidRPr="00BB51CC" w:rsidRDefault="001E6282" w:rsidP="00A4177D">
      <w:pPr>
        <w:pStyle w:val="ConsPlusNonformat"/>
        <w:widowControl/>
        <w:jc w:val="right"/>
        <w:rPr>
          <w:rFonts w:ascii="Times New Roman" w:hAnsi="Times New Roman" w:cs="Times New Roman"/>
          <w:b/>
          <w:bCs/>
          <w:sz w:val="24"/>
          <w:szCs w:val="24"/>
        </w:rPr>
      </w:pPr>
      <w:r w:rsidRPr="00BB51CC">
        <w:rPr>
          <w:rFonts w:ascii="Times New Roman" w:hAnsi="Times New Roman" w:cs="Times New Roman"/>
          <w:b/>
          <w:bCs/>
          <w:sz w:val="24"/>
          <w:szCs w:val="24"/>
        </w:rPr>
        <w:t>Проект</w:t>
      </w:r>
    </w:p>
    <w:p w:rsidR="00A03968" w:rsidRPr="00BB51CC" w:rsidRDefault="00A03968" w:rsidP="00A03968">
      <w:pPr>
        <w:pStyle w:val="ConsPlusNonformat"/>
        <w:widowControl/>
        <w:jc w:val="center"/>
        <w:rPr>
          <w:rFonts w:ascii="Times New Roman" w:hAnsi="Times New Roman" w:cs="Times New Roman"/>
          <w:b/>
          <w:bCs/>
          <w:sz w:val="24"/>
          <w:szCs w:val="24"/>
        </w:rPr>
      </w:pPr>
      <w:r>
        <w:rPr>
          <w:rFonts w:ascii="Times New Roman" w:hAnsi="Times New Roman" w:cs="Times New Roman"/>
          <w:b/>
          <w:bCs/>
          <w:sz w:val="24"/>
          <w:szCs w:val="24"/>
        </w:rPr>
        <w:t>ГОСУДАРСТВЕННЫЙ</w:t>
      </w:r>
      <w:r w:rsidRPr="00BB51CC">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BB51CC">
        <w:rPr>
          <w:rFonts w:ascii="Times New Roman" w:hAnsi="Times New Roman" w:cs="Times New Roman"/>
          <w:b/>
          <w:bCs/>
          <w:sz w:val="24"/>
          <w:szCs w:val="24"/>
        </w:rPr>
        <w:t xml:space="preserve">КОНТРАКТ № </w:t>
      </w:r>
      <w:r w:rsidR="007C3EDD">
        <w:rPr>
          <w:rFonts w:ascii="Times New Roman" w:hAnsi="Times New Roman" w:cs="Times New Roman"/>
          <w:b/>
          <w:bCs/>
          <w:sz w:val="24"/>
          <w:szCs w:val="24"/>
        </w:rPr>
        <w:t>1</w:t>
      </w:r>
      <w:r w:rsidR="003B7743">
        <w:rPr>
          <w:rFonts w:ascii="Times New Roman" w:hAnsi="Times New Roman" w:cs="Times New Roman"/>
          <w:b/>
          <w:bCs/>
          <w:sz w:val="24"/>
          <w:szCs w:val="24"/>
        </w:rPr>
        <w:t>7</w:t>
      </w:r>
      <w:r w:rsidR="007C3EDD">
        <w:rPr>
          <w:rFonts w:ascii="Times New Roman" w:hAnsi="Times New Roman" w:cs="Times New Roman"/>
          <w:b/>
          <w:bCs/>
          <w:sz w:val="24"/>
          <w:szCs w:val="24"/>
        </w:rPr>
        <w:t>-ПН</w:t>
      </w:r>
      <w:r w:rsidRPr="00BB51CC">
        <w:rPr>
          <w:rFonts w:ascii="Times New Roman" w:hAnsi="Times New Roman" w:cs="Times New Roman"/>
          <w:b/>
          <w:bCs/>
          <w:sz w:val="24"/>
          <w:szCs w:val="24"/>
        </w:rPr>
        <w:t xml:space="preserve"> </w:t>
      </w:r>
    </w:p>
    <w:p w:rsidR="008F3BF5" w:rsidRPr="00BB51CC" w:rsidRDefault="008F3BF5" w:rsidP="00CF1BC3">
      <w:pPr>
        <w:jc w:val="center"/>
        <w:outlineLvl w:val="0"/>
        <w:rPr>
          <w:b/>
          <w:bCs/>
        </w:rPr>
      </w:pPr>
      <w:r w:rsidRPr="00BB51CC">
        <w:rPr>
          <w:b/>
          <w:bCs/>
        </w:rPr>
        <w:t xml:space="preserve">на </w:t>
      </w:r>
      <w:r w:rsidR="00254279" w:rsidRPr="00BB51CC">
        <w:rPr>
          <w:b/>
          <w:bCs/>
        </w:rPr>
        <w:t>выполнение работ</w:t>
      </w:r>
      <w:r w:rsidRPr="00BB51CC">
        <w:rPr>
          <w:b/>
          <w:bCs/>
        </w:rPr>
        <w:t xml:space="preserve"> </w:t>
      </w:r>
      <w:r w:rsidR="004B5C50" w:rsidRPr="004B5C50">
        <w:rPr>
          <w:b/>
          <w:bCs/>
        </w:rPr>
        <w:t>по проведению технического обслуживания систем кондиционирования Новороссийской таможни</w:t>
      </w:r>
    </w:p>
    <w:p w:rsidR="001E6282" w:rsidRPr="00BB51CC" w:rsidRDefault="001E6282">
      <w:pPr>
        <w:pStyle w:val="ConsPlusNonformat"/>
        <w:widowControl/>
        <w:rPr>
          <w:rFonts w:ascii="Times New Roman" w:hAnsi="Times New Roman" w:cs="Times New Roman"/>
          <w:sz w:val="24"/>
          <w:szCs w:val="24"/>
        </w:rPr>
      </w:pPr>
    </w:p>
    <w:p w:rsidR="001E6282" w:rsidRPr="00BB51CC" w:rsidRDefault="001E6282" w:rsidP="00B06E51">
      <w:pPr>
        <w:pStyle w:val="ConsPlusNonformat"/>
        <w:widowControl/>
        <w:rPr>
          <w:rFonts w:ascii="Times New Roman" w:hAnsi="Times New Roman" w:cs="Times New Roman"/>
          <w:sz w:val="24"/>
          <w:szCs w:val="24"/>
        </w:rPr>
      </w:pPr>
      <w:r w:rsidRPr="00BB51CC">
        <w:rPr>
          <w:rFonts w:ascii="Times New Roman" w:hAnsi="Times New Roman" w:cs="Times New Roman"/>
          <w:sz w:val="24"/>
          <w:szCs w:val="24"/>
        </w:rPr>
        <w:t>г. Новороссийск                                                                                               «____»__________ 20</w:t>
      </w:r>
      <w:r w:rsidR="00A517EF">
        <w:rPr>
          <w:rFonts w:ascii="Times New Roman" w:hAnsi="Times New Roman" w:cs="Times New Roman"/>
          <w:sz w:val="24"/>
          <w:szCs w:val="24"/>
        </w:rPr>
        <w:t>2</w:t>
      </w:r>
      <w:r w:rsidR="00E94B5C">
        <w:rPr>
          <w:rFonts w:ascii="Times New Roman" w:hAnsi="Times New Roman" w:cs="Times New Roman"/>
          <w:sz w:val="24"/>
          <w:szCs w:val="24"/>
        </w:rPr>
        <w:t>6</w:t>
      </w:r>
      <w:r w:rsidRPr="00BB51CC">
        <w:rPr>
          <w:rFonts w:ascii="Times New Roman" w:hAnsi="Times New Roman" w:cs="Times New Roman"/>
          <w:sz w:val="24"/>
          <w:szCs w:val="24"/>
        </w:rPr>
        <w:t xml:space="preserve"> г.</w:t>
      </w:r>
    </w:p>
    <w:p w:rsidR="007A489D" w:rsidRDefault="007A489D" w:rsidP="00A03968">
      <w:pPr>
        <w:pStyle w:val="21"/>
        <w:ind w:right="-2" w:firstLine="708"/>
        <w:rPr>
          <w:snapToGrid w:val="0"/>
        </w:rPr>
      </w:pPr>
    </w:p>
    <w:p w:rsidR="00172544" w:rsidRDefault="003202AD" w:rsidP="003202AD">
      <w:pPr>
        <w:ind w:right="-2" w:firstLine="708"/>
        <w:jc w:val="both"/>
        <w:rPr>
          <w:snapToGrid w:val="0"/>
        </w:rPr>
      </w:pPr>
      <w:proofErr w:type="gramStart"/>
      <w:r w:rsidRPr="00BB51CC">
        <w:rPr>
          <w:snapToGrid w:val="0"/>
        </w:rPr>
        <w:t>Новороссийская таможня,</w:t>
      </w:r>
      <w:r w:rsidRPr="00BB51CC">
        <w:t xml:space="preserve"> от имени Российской Федерации, в целях обеспечения государственных нужд, выполнения функций и полномочий государственных органов Российской Федерации,</w:t>
      </w:r>
      <w:r w:rsidRPr="00BB51CC">
        <w:rPr>
          <w:snapToGrid w:val="0"/>
        </w:rPr>
        <w:t xml:space="preserve"> именуемая в дальнейшем «</w:t>
      </w:r>
      <w:r w:rsidRPr="00BB51CC">
        <w:rPr>
          <w:b/>
          <w:bCs/>
          <w:snapToGrid w:val="0"/>
        </w:rPr>
        <w:t>Заказчик»</w:t>
      </w:r>
      <w:r w:rsidRPr="00BB51CC">
        <w:rPr>
          <w:snapToGrid w:val="0"/>
        </w:rPr>
        <w:t>, в лице _________________________________________, действующего на основании ____________________, с одной стороны, и ______________________________, именуемое в дальнейшем «</w:t>
      </w:r>
      <w:r w:rsidRPr="00BB51CC">
        <w:rPr>
          <w:b/>
          <w:bCs/>
          <w:snapToGrid w:val="0"/>
        </w:rPr>
        <w:t>Подрядчик</w:t>
      </w:r>
      <w:r w:rsidRPr="00BB51CC">
        <w:rPr>
          <w:b/>
          <w:bCs/>
        </w:rPr>
        <w:t>»</w:t>
      </w:r>
      <w:r>
        <w:rPr>
          <w:b/>
          <w:bCs/>
        </w:rPr>
        <w:t xml:space="preserve"> </w:t>
      </w:r>
      <w:r w:rsidRPr="00BB51CC">
        <w:rPr>
          <w:snapToGrid w:val="0"/>
        </w:rPr>
        <w:t xml:space="preserve">в лице ____________________________, </w:t>
      </w:r>
      <w:r w:rsidRPr="003C3287">
        <w:rPr>
          <w:snapToGrid w:val="0"/>
        </w:rPr>
        <w:t xml:space="preserve">действующего на основании </w:t>
      </w:r>
      <w:r w:rsidRPr="00A369CE">
        <w:rPr>
          <w:snapToGrid w:val="0"/>
        </w:rPr>
        <w:t xml:space="preserve">_____________ именуемые в дальнейшем Стороны, </w:t>
      </w:r>
      <w:r w:rsidR="00403EF4" w:rsidRPr="00403EF4">
        <w:rPr>
          <w:snapToGrid w:val="0"/>
        </w:rPr>
        <w:t>на основании п.4 ч.1 ст.93 Федерального закона от 05.04.2013 №44 «О контрактной</w:t>
      </w:r>
      <w:proofErr w:type="gramEnd"/>
      <w:r w:rsidR="00403EF4" w:rsidRPr="00403EF4">
        <w:rPr>
          <w:snapToGrid w:val="0"/>
        </w:rPr>
        <w:t xml:space="preserve"> системе в сфере закупок товаров, работ, услуг для обеспечения государственных и муниципальных нужд» (далее – Закон № 44-ФЗ), заключили настоящий Государственный Контракт (далее – Контракт) о нижеследующем:</w:t>
      </w:r>
    </w:p>
    <w:p w:rsidR="00030FB8" w:rsidRPr="007F05F8" w:rsidRDefault="00030FB8" w:rsidP="00030FB8">
      <w:pPr>
        <w:autoSpaceDE w:val="0"/>
        <w:autoSpaceDN w:val="0"/>
        <w:adjustRightInd w:val="0"/>
        <w:rPr>
          <w:sz w:val="22"/>
        </w:rPr>
      </w:pPr>
    </w:p>
    <w:p w:rsidR="001E6282" w:rsidRDefault="001E6282" w:rsidP="003F5938">
      <w:pPr>
        <w:pStyle w:val="21"/>
        <w:ind w:right="-2" w:firstLine="708"/>
        <w:jc w:val="center"/>
        <w:rPr>
          <w:b/>
          <w:bCs/>
        </w:rPr>
      </w:pPr>
      <w:r w:rsidRPr="00BB51CC">
        <w:rPr>
          <w:b/>
          <w:bCs/>
        </w:rPr>
        <w:t>1. Предмет контракта на выполнение работ</w:t>
      </w:r>
    </w:p>
    <w:p w:rsidR="00253E82" w:rsidRDefault="00253E82" w:rsidP="003F5938">
      <w:pPr>
        <w:pStyle w:val="21"/>
        <w:ind w:right="-2" w:firstLine="708"/>
        <w:jc w:val="center"/>
        <w:rPr>
          <w:b/>
          <w:bCs/>
        </w:rPr>
      </w:pPr>
    </w:p>
    <w:p w:rsidR="001E6282" w:rsidRPr="00BB51CC" w:rsidRDefault="001E6282" w:rsidP="009B31CB">
      <w:pPr>
        <w:pStyle w:val="ConsPlusNonformat"/>
        <w:widowControl/>
        <w:ind w:firstLine="567"/>
        <w:jc w:val="both"/>
        <w:rPr>
          <w:rFonts w:ascii="Times New Roman" w:hAnsi="Times New Roman" w:cs="Times New Roman"/>
          <w:sz w:val="24"/>
          <w:szCs w:val="24"/>
        </w:rPr>
      </w:pPr>
      <w:r w:rsidRPr="00BB51CC">
        <w:rPr>
          <w:rFonts w:ascii="Times New Roman" w:hAnsi="Times New Roman" w:cs="Times New Roman"/>
          <w:sz w:val="24"/>
          <w:szCs w:val="24"/>
        </w:rPr>
        <w:t xml:space="preserve">1.1. </w:t>
      </w:r>
      <w:r w:rsidRPr="00BB51CC">
        <w:rPr>
          <w:rFonts w:ascii="Times New Roman" w:hAnsi="Times New Roman" w:cs="Times New Roman"/>
          <w:b/>
          <w:bCs/>
          <w:sz w:val="24"/>
          <w:szCs w:val="24"/>
        </w:rPr>
        <w:t>Подрядчик</w:t>
      </w:r>
      <w:r w:rsidRPr="00BB51CC">
        <w:rPr>
          <w:rFonts w:ascii="Times New Roman" w:hAnsi="Times New Roman" w:cs="Times New Roman"/>
          <w:sz w:val="24"/>
          <w:szCs w:val="24"/>
        </w:rPr>
        <w:t xml:space="preserve"> обязуется в установленные настоящим Контрактом сроки, по заданию </w:t>
      </w:r>
      <w:r w:rsidRPr="00BB51CC">
        <w:rPr>
          <w:rFonts w:ascii="Times New Roman" w:hAnsi="Times New Roman" w:cs="Times New Roman"/>
          <w:b/>
          <w:bCs/>
          <w:sz w:val="24"/>
          <w:szCs w:val="24"/>
        </w:rPr>
        <w:t>Заказчика,</w:t>
      </w:r>
      <w:r w:rsidRPr="00BB51CC">
        <w:rPr>
          <w:rFonts w:ascii="Times New Roman" w:hAnsi="Times New Roman" w:cs="Times New Roman"/>
          <w:sz w:val="24"/>
          <w:szCs w:val="24"/>
        </w:rPr>
        <w:t xml:space="preserve"> выполнить работы по </w:t>
      </w:r>
      <w:r w:rsidR="004B5C50" w:rsidRPr="004B5C50">
        <w:rPr>
          <w:rFonts w:ascii="Times New Roman" w:hAnsi="Times New Roman" w:cs="Times New Roman"/>
          <w:sz w:val="24"/>
          <w:szCs w:val="24"/>
        </w:rPr>
        <w:t>техническо</w:t>
      </w:r>
      <w:r w:rsidR="004B5C50">
        <w:rPr>
          <w:rFonts w:ascii="Times New Roman" w:hAnsi="Times New Roman" w:cs="Times New Roman"/>
          <w:sz w:val="24"/>
          <w:szCs w:val="24"/>
        </w:rPr>
        <w:t>му</w:t>
      </w:r>
      <w:r w:rsidR="004B5C50" w:rsidRPr="004B5C50">
        <w:rPr>
          <w:rFonts w:ascii="Times New Roman" w:hAnsi="Times New Roman" w:cs="Times New Roman"/>
          <w:sz w:val="24"/>
          <w:szCs w:val="24"/>
        </w:rPr>
        <w:t xml:space="preserve"> обслуживани</w:t>
      </w:r>
      <w:r w:rsidR="004B5C50">
        <w:rPr>
          <w:rFonts w:ascii="Times New Roman" w:hAnsi="Times New Roman" w:cs="Times New Roman"/>
          <w:sz w:val="24"/>
          <w:szCs w:val="24"/>
        </w:rPr>
        <w:t>ю</w:t>
      </w:r>
      <w:r w:rsidR="004B5C50" w:rsidRPr="004B5C50">
        <w:rPr>
          <w:rFonts w:ascii="Times New Roman" w:hAnsi="Times New Roman" w:cs="Times New Roman"/>
          <w:sz w:val="24"/>
          <w:szCs w:val="24"/>
        </w:rPr>
        <w:t xml:space="preserve"> систем кондиционирования Новороссийской таможни</w:t>
      </w:r>
      <w:r w:rsidR="00EA7D04" w:rsidRPr="00BB51CC">
        <w:rPr>
          <w:rFonts w:ascii="Times New Roman" w:hAnsi="Times New Roman" w:cs="Times New Roman"/>
          <w:sz w:val="24"/>
          <w:szCs w:val="24"/>
        </w:rPr>
        <w:t xml:space="preserve"> </w:t>
      </w:r>
      <w:r w:rsidRPr="00BB51CC">
        <w:rPr>
          <w:rFonts w:ascii="Times New Roman" w:hAnsi="Times New Roman" w:cs="Times New Roman"/>
          <w:sz w:val="24"/>
          <w:szCs w:val="24"/>
        </w:rPr>
        <w:t xml:space="preserve">(далее - работы) </w:t>
      </w:r>
      <w:r w:rsidRPr="00BB51CC">
        <w:rPr>
          <w:rFonts w:ascii="Times New Roman" w:hAnsi="Times New Roman" w:cs="Times New Roman"/>
          <w:snapToGrid w:val="0"/>
          <w:sz w:val="24"/>
          <w:szCs w:val="24"/>
        </w:rPr>
        <w:t>в соответствии с Техническим заданием (Приложением № 1)</w:t>
      </w:r>
      <w:r w:rsidR="000C3645">
        <w:rPr>
          <w:rFonts w:ascii="Times New Roman" w:hAnsi="Times New Roman" w:cs="Times New Roman"/>
          <w:snapToGrid w:val="0"/>
          <w:sz w:val="24"/>
          <w:szCs w:val="24"/>
        </w:rPr>
        <w:t>, по ценам единицы работ (Приложение № 2)</w:t>
      </w:r>
      <w:r w:rsidRPr="00BB51CC">
        <w:rPr>
          <w:rFonts w:ascii="Times New Roman" w:hAnsi="Times New Roman" w:cs="Times New Roman"/>
          <w:snapToGrid w:val="0"/>
          <w:sz w:val="24"/>
          <w:szCs w:val="24"/>
        </w:rPr>
        <w:t xml:space="preserve"> </w:t>
      </w:r>
      <w:r w:rsidRPr="00BB51CC">
        <w:rPr>
          <w:rFonts w:ascii="Times New Roman" w:hAnsi="Times New Roman" w:cs="Times New Roman"/>
          <w:sz w:val="24"/>
          <w:szCs w:val="24"/>
        </w:rPr>
        <w:t xml:space="preserve">и сдать их результат </w:t>
      </w:r>
      <w:r w:rsidRPr="00BB51CC">
        <w:rPr>
          <w:rFonts w:ascii="Times New Roman" w:hAnsi="Times New Roman" w:cs="Times New Roman"/>
          <w:b/>
          <w:bCs/>
          <w:sz w:val="24"/>
          <w:szCs w:val="24"/>
        </w:rPr>
        <w:t>Заказчику</w:t>
      </w:r>
      <w:r w:rsidRPr="00BB51CC">
        <w:rPr>
          <w:rFonts w:ascii="Times New Roman" w:hAnsi="Times New Roman" w:cs="Times New Roman"/>
          <w:sz w:val="24"/>
          <w:szCs w:val="24"/>
        </w:rPr>
        <w:t xml:space="preserve">, а </w:t>
      </w:r>
      <w:r w:rsidRPr="00BB51CC">
        <w:rPr>
          <w:rFonts w:ascii="Times New Roman" w:hAnsi="Times New Roman" w:cs="Times New Roman"/>
          <w:b/>
          <w:bCs/>
          <w:sz w:val="24"/>
          <w:szCs w:val="24"/>
        </w:rPr>
        <w:t>Заказчик</w:t>
      </w:r>
      <w:r w:rsidRPr="00BB51CC">
        <w:rPr>
          <w:rFonts w:ascii="Times New Roman" w:hAnsi="Times New Roman" w:cs="Times New Roman"/>
          <w:sz w:val="24"/>
          <w:szCs w:val="24"/>
        </w:rPr>
        <w:t xml:space="preserve"> </w:t>
      </w:r>
      <w:r w:rsidR="00A03968" w:rsidRPr="002A062A">
        <w:rPr>
          <w:rFonts w:ascii="Times New Roman" w:hAnsi="Times New Roman" w:cs="Times New Roman"/>
          <w:sz w:val="24"/>
          <w:szCs w:val="24"/>
        </w:rPr>
        <w:t xml:space="preserve">обязуется принять </w:t>
      </w:r>
      <w:r w:rsidR="00A03968" w:rsidRPr="00793BD8">
        <w:rPr>
          <w:rFonts w:ascii="Times New Roman" w:hAnsi="Times New Roman" w:cs="Times New Roman"/>
          <w:sz w:val="24"/>
          <w:szCs w:val="24"/>
        </w:rPr>
        <w:t>результат работ и оплатить его</w:t>
      </w:r>
      <w:r w:rsidRPr="00793BD8">
        <w:rPr>
          <w:rFonts w:ascii="Times New Roman" w:hAnsi="Times New Roman" w:cs="Times New Roman"/>
          <w:sz w:val="24"/>
          <w:szCs w:val="24"/>
        </w:rPr>
        <w:t xml:space="preserve"> </w:t>
      </w:r>
      <w:r w:rsidRPr="00DE4267">
        <w:rPr>
          <w:rFonts w:ascii="Times New Roman" w:hAnsi="Times New Roman" w:cs="Times New Roman"/>
          <w:sz w:val="24"/>
          <w:szCs w:val="24"/>
        </w:rPr>
        <w:t>(</w:t>
      </w:r>
      <w:r w:rsidR="00EA7D04" w:rsidRPr="00DE4267">
        <w:rPr>
          <w:rFonts w:ascii="Times New Roman" w:hAnsi="Times New Roman" w:cs="Times New Roman"/>
          <w:sz w:val="24"/>
          <w:szCs w:val="24"/>
        </w:rPr>
        <w:t xml:space="preserve">ОКДП – </w:t>
      </w:r>
      <w:r w:rsidR="00A517EF">
        <w:rPr>
          <w:rFonts w:ascii="Times New Roman" w:hAnsi="Times New Roman" w:cs="Times New Roman"/>
          <w:sz w:val="24"/>
          <w:szCs w:val="24"/>
        </w:rPr>
        <w:t>3</w:t>
      </w:r>
      <w:r w:rsidR="00A03968" w:rsidRPr="00DE4267">
        <w:rPr>
          <w:rFonts w:ascii="Times New Roman" w:hAnsi="Times New Roman" w:cs="Times New Roman"/>
          <w:sz w:val="24"/>
          <w:szCs w:val="24"/>
        </w:rPr>
        <w:t>3.</w:t>
      </w:r>
      <w:r w:rsidR="00A517EF">
        <w:rPr>
          <w:rFonts w:ascii="Times New Roman" w:hAnsi="Times New Roman" w:cs="Times New Roman"/>
          <w:sz w:val="24"/>
          <w:szCs w:val="24"/>
        </w:rPr>
        <w:t>1</w:t>
      </w:r>
      <w:r w:rsidR="00A03968" w:rsidRPr="00DE4267">
        <w:rPr>
          <w:rFonts w:ascii="Times New Roman" w:hAnsi="Times New Roman" w:cs="Times New Roman"/>
          <w:sz w:val="24"/>
          <w:szCs w:val="24"/>
        </w:rPr>
        <w:t>2.1</w:t>
      </w:r>
      <w:r w:rsidR="00A517EF">
        <w:rPr>
          <w:rFonts w:ascii="Times New Roman" w:hAnsi="Times New Roman" w:cs="Times New Roman"/>
          <w:sz w:val="24"/>
          <w:szCs w:val="24"/>
        </w:rPr>
        <w:t>8</w:t>
      </w:r>
      <w:r w:rsidR="00A03968" w:rsidRPr="00DE4267">
        <w:rPr>
          <w:rFonts w:ascii="Times New Roman" w:hAnsi="Times New Roman" w:cs="Times New Roman"/>
          <w:sz w:val="24"/>
          <w:szCs w:val="24"/>
        </w:rPr>
        <w:t>.</w:t>
      </w:r>
      <w:r w:rsidR="00A517EF">
        <w:rPr>
          <w:rFonts w:ascii="Times New Roman" w:hAnsi="Times New Roman" w:cs="Times New Roman"/>
          <w:sz w:val="24"/>
          <w:szCs w:val="24"/>
        </w:rPr>
        <w:t>00</w:t>
      </w:r>
      <w:r w:rsidR="00A03968" w:rsidRPr="00DE4267">
        <w:rPr>
          <w:rFonts w:ascii="Times New Roman" w:hAnsi="Times New Roman" w:cs="Times New Roman"/>
          <w:sz w:val="24"/>
          <w:szCs w:val="24"/>
        </w:rPr>
        <w:t>0</w:t>
      </w:r>
      <w:r w:rsidRPr="00DE4267">
        <w:rPr>
          <w:rFonts w:ascii="Times New Roman" w:hAnsi="Times New Roman" w:cs="Times New Roman"/>
          <w:sz w:val="24"/>
          <w:szCs w:val="24"/>
        </w:rPr>
        <w:t>).</w:t>
      </w:r>
      <w:r w:rsidRPr="00BB51CC">
        <w:rPr>
          <w:rFonts w:ascii="Times New Roman" w:hAnsi="Times New Roman" w:cs="Times New Roman"/>
          <w:sz w:val="24"/>
          <w:szCs w:val="24"/>
        </w:rPr>
        <w:t xml:space="preserve"> </w:t>
      </w:r>
    </w:p>
    <w:p w:rsidR="00F3560B" w:rsidRDefault="001E6282" w:rsidP="006B2F98">
      <w:pPr>
        <w:ind w:firstLine="567"/>
        <w:jc w:val="both"/>
        <w:rPr>
          <w:b/>
          <w:bCs/>
        </w:rPr>
      </w:pPr>
      <w:r w:rsidRPr="00BB51CC">
        <w:t>1.2. Срок выполнения работ</w:t>
      </w:r>
      <w:r w:rsidRPr="00BB51CC">
        <w:rPr>
          <w:b/>
          <w:bCs/>
        </w:rPr>
        <w:t>:</w:t>
      </w:r>
      <w:r w:rsidR="009062D1">
        <w:rPr>
          <w:b/>
          <w:bCs/>
        </w:rPr>
        <w:t xml:space="preserve"> </w:t>
      </w:r>
    </w:p>
    <w:p w:rsidR="00F3560B" w:rsidRPr="00F3560B" w:rsidRDefault="00F3560B" w:rsidP="00F3560B">
      <w:pPr>
        <w:ind w:firstLine="567"/>
        <w:jc w:val="both"/>
        <w:rPr>
          <w:bCs/>
        </w:rPr>
      </w:pPr>
      <w:r w:rsidRPr="00F3560B">
        <w:rPr>
          <w:bCs/>
        </w:rPr>
        <w:t>Начало выполнения работ: со следующего рабочего дня после дня заключения Контракта;</w:t>
      </w:r>
    </w:p>
    <w:p w:rsidR="00F3560B" w:rsidRPr="00BA6897" w:rsidRDefault="00F3560B" w:rsidP="00F3560B">
      <w:pPr>
        <w:ind w:firstLine="567"/>
        <w:jc w:val="both"/>
        <w:rPr>
          <w:bCs/>
        </w:rPr>
      </w:pPr>
      <w:r w:rsidRPr="00BA6897">
        <w:rPr>
          <w:bCs/>
        </w:rPr>
        <w:t xml:space="preserve">Окончание выполнения работ: </w:t>
      </w:r>
      <w:r w:rsidR="00E94B5C">
        <w:rPr>
          <w:bCs/>
        </w:rPr>
        <w:t>30</w:t>
      </w:r>
      <w:r w:rsidRPr="00BA6897">
        <w:rPr>
          <w:bCs/>
        </w:rPr>
        <w:t xml:space="preserve"> </w:t>
      </w:r>
      <w:r w:rsidR="003202AD" w:rsidRPr="00BA6897">
        <w:rPr>
          <w:bCs/>
        </w:rPr>
        <w:t>октября</w:t>
      </w:r>
      <w:r w:rsidRPr="00BA6897">
        <w:rPr>
          <w:bCs/>
        </w:rPr>
        <w:t xml:space="preserve"> 202</w:t>
      </w:r>
      <w:r w:rsidR="00E94B5C">
        <w:rPr>
          <w:bCs/>
        </w:rPr>
        <w:t>6</w:t>
      </w:r>
      <w:r w:rsidRPr="00BA6897">
        <w:rPr>
          <w:bCs/>
        </w:rPr>
        <w:t xml:space="preserve"> г.</w:t>
      </w:r>
    </w:p>
    <w:p w:rsidR="00F3560B" w:rsidRPr="00BA6897" w:rsidRDefault="00F3560B" w:rsidP="00F3560B">
      <w:pPr>
        <w:ind w:firstLine="567"/>
        <w:jc w:val="both"/>
        <w:rPr>
          <w:bCs/>
        </w:rPr>
      </w:pPr>
      <w:r w:rsidRPr="00E94B5C">
        <w:rPr>
          <w:bCs/>
        </w:rPr>
        <w:t xml:space="preserve">Срок исполнения контракта: до </w:t>
      </w:r>
      <w:r w:rsidR="00E94B5C" w:rsidRPr="00E94B5C">
        <w:rPr>
          <w:bCs/>
        </w:rPr>
        <w:t>04</w:t>
      </w:r>
      <w:r w:rsidRPr="00E94B5C">
        <w:rPr>
          <w:bCs/>
        </w:rPr>
        <w:t xml:space="preserve"> </w:t>
      </w:r>
      <w:r w:rsidR="00E94B5C" w:rsidRPr="00E94B5C">
        <w:rPr>
          <w:bCs/>
        </w:rPr>
        <w:t>декабря</w:t>
      </w:r>
      <w:r w:rsidRPr="00E94B5C">
        <w:rPr>
          <w:bCs/>
        </w:rPr>
        <w:t xml:space="preserve"> 202</w:t>
      </w:r>
      <w:r w:rsidR="00E94B5C" w:rsidRPr="00E94B5C">
        <w:rPr>
          <w:bCs/>
        </w:rPr>
        <w:t>6</w:t>
      </w:r>
      <w:r w:rsidRPr="00E94B5C">
        <w:rPr>
          <w:bCs/>
        </w:rPr>
        <w:t xml:space="preserve"> г.</w:t>
      </w:r>
    </w:p>
    <w:p w:rsidR="001E6282" w:rsidRPr="00BB51CC" w:rsidRDefault="001E6282" w:rsidP="00233002">
      <w:pPr>
        <w:ind w:firstLine="567"/>
        <w:jc w:val="both"/>
      </w:pPr>
      <w:r w:rsidRPr="00BB51CC">
        <w:t xml:space="preserve">1.3. Место выполнения работ: </w:t>
      </w:r>
    </w:p>
    <w:p w:rsidR="004911A3" w:rsidRDefault="004911A3" w:rsidP="004911A3">
      <w:pPr>
        <w:ind w:firstLine="567"/>
        <w:jc w:val="both"/>
      </w:pPr>
      <w:r>
        <w:t>- г. Новороссийск, Мысхакское шоссе, 61;</w:t>
      </w:r>
    </w:p>
    <w:p w:rsidR="00A517EF" w:rsidRDefault="00A517EF" w:rsidP="004911A3">
      <w:pPr>
        <w:ind w:firstLine="567"/>
        <w:jc w:val="both"/>
      </w:pPr>
      <w:r w:rsidRPr="00A517EF">
        <w:t>- г. Новороссийск, ул. Мира,2 (ул. Портовая, 6);</w:t>
      </w:r>
    </w:p>
    <w:p w:rsidR="001E6282" w:rsidRDefault="004911A3" w:rsidP="004911A3">
      <w:pPr>
        <w:ind w:firstLine="567"/>
        <w:jc w:val="both"/>
      </w:pPr>
      <w:r>
        <w:t>- г. Геленджик, ул. Шмидта, 10 угол ул. Пушкина, 42В – Геленджикский таможенный пост.</w:t>
      </w:r>
    </w:p>
    <w:p w:rsidR="004911A3" w:rsidRPr="000C6E33" w:rsidRDefault="004911A3" w:rsidP="004911A3">
      <w:pPr>
        <w:ind w:firstLine="567"/>
        <w:jc w:val="both"/>
      </w:pPr>
    </w:p>
    <w:p w:rsidR="001E6282" w:rsidRDefault="002620AF">
      <w:pPr>
        <w:pStyle w:val="ConsPlusNonformat"/>
        <w:widowControl/>
        <w:jc w:val="center"/>
        <w:rPr>
          <w:rFonts w:ascii="Times New Roman" w:hAnsi="Times New Roman" w:cs="Times New Roman"/>
          <w:b/>
          <w:bCs/>
          <w:sz w:val="24"/>
          <w:szCs w:val="24"/>
        </w:rPr>
      </w:pPr>
      <w:r>
        <w:rPr>
          <w:rFonts w:ascii="Times New Roman" w:hAnsi="Times New Roman" w:cs="Times New Roman"/>
          <w:b/>
          <w:bCs/>
          <w:sz w:val="24"/>
          <w:szCs w:val="24"/>
        </w:rPr>
        <w:t>2. Цена К</w:t>
      </w:r>
      <w:r w:rsidR="001E6282" w:rsidRPr="00BB51CC">
        <w:rPr>
          <w:rFonts w:ascii="Times New Roman" w:hAnsi="Times New Roman" w:cs="Times New Roman"/>
          <w:b/>
          <w:bCs/>
          <w:sz w:val="24"/>
          <w:szCs w:val="24"/>
        </w:rPr>
        <w:t>онтракта  и порядок расчётов</w:t>
      </w:r>
    </w:p>
    <w:p w:rsidR="00253E82" w:rsidRDefault="00253E82">
      <w:pPr>
        <w:pStyle w:val="ConsPlusNonformat"/>
        <w:widowControl/>
        <w:jc w:val="center"/>
        <w:rPr>
          <w:rFonts w:ascii="Times New Roman" w:hAnsi="Times New Roman" w:cs="Times New Roman"/>
          <w:b/>
          <w:bCs/>
          <w:sz w:val="24"/>
          <w:szCs w:val="24"/>
        </w:rPr>
      </w:pPr>
    </w:p>
    <w:p w:rsidR="00C40378" w:rsidRPr="0048179C" w:rsidRDefault="00C40378" w:rsidP="00F3560B">
      <w:pPr>
        <w:pStyle w:val="ConsPlusNonformat"/>
        <w:ind w:firstLine="567"/>
        <w:jc w:val="both"/>
        <w:rPr>
          <w:rFonts w:ascii="Times New Roman" w:hAnsi="Times New Roman" w:cs="Times New Roman"/>
          <w:snapToGrid w:val="0"/>
          <w:sz w:val="24"/>
          <w:szCs w:val="24"/>
        </w:rPr>
      </w:pPr>
      <w:r w:rsidRPr="00555845">
        <w:rPr>
          <w:rFonts w:ascii="Times New Roman" w:hAnsi="Times New Roman" w:cs="Times New Roman"/>
          <w:snapToGrid w:val="0"/>
          <w:sz w:val="24"/>
          <w:szCs w:val="24"/>
        </w:rPr>
        <w:t xml:space="preserve">2.1. </w:t>
      </w:r>
      <w:r w:rsidRPr="00555845">
        <w:rPr>
          <w:rFonts w:ascii="Times New Roman" w:hAnsi="Times New Roman" w:cs="Times New Roman"/>
          <w:sz w:val="24"/>
          <w:szCs w:val="24"/>
        </w:rPr>
        <w:t>Цена настоящего Контракта составляет</w:t>
      </w:r>
      <w:r w:rsidR="00F449C6" w:rsidRPr="00555845">
        <w:rPr>
          <w:rFonts w:ascii="Times New Roman" w:hAnsi="Times New Roman" w:cs="Times New Roman"/>
          <w:sz w:val="24"/>
          <w:szCs w:val="24"/>
        </w:rPr>
        <w:t xml:space="preserve"> </w:t>
      </w:r>
      <w:r w:rsidR="004243AD" w:rsidRPr="004243AD">
        <w:rPr>
          <w:rFonts w:ascii="Times New Roman" w:hAnsi="Times New Roman" w:cs="Times New Roman"/>
          <w:sz w:val="24"/>
          <w:szCs w:val="24"/>
        </w:rPr>
        <w:t>272 182,08 руб. (двести семьдесят две тысячи сто восемьдесят два руб. 68 коп.)</w:t>
      </w:r>
      <w:r w:rsidR="004911A3" w:rsidRPr="00555845">
        <w:rPr>
          <w:rFonts w:ascii="Times New Roman" w:hAnsi="Times New Roman" w:cs="Times New Roman"/>
          <w:sz w:val="24"/>
          <w:szCs w:val="24"/>
        </w:rPr>
        <w:t>, в том числе НДС ___%__________ (указывается ставка (в процентах)</w:t>
      </w:r>
      <w:r w:rsidRPr="00555845">
        <w:rPr>
          <w:rFonts w:ascii="Times New Roman" w:hAnsi="Times New Roman" w:cs="Times New Roman"/>
          <w:sz w:val="24"/>
          <w:szCs w:val="24"/>
        </w:rPr>
        <w:t xml:space="preserve">, сумма цифрами и прописью либо основание освобождения </w:t>
      </w:r>
      <w:r w:rsidRPr="00555845">
        <w:rPr>
          <w:rFonts w:ascii="Times New Roman" w:hAnsi="Times New Roman" w:cs="Times New Roman"/>
          <w:b/>
          <w:bCs/>
          <w:sz w:val="24"/>
          <w:szCs w:val="24"/>
        </w:rPr>
        <w:t xml:space="preserve">Подрядчика </w:t>
      </w:r>
      <w:r w:rsidRPr="00555845">
        <w:rPr>
          <w:rFonts w:ascii="Times New Roman" w:hAnsi="Times New Roman" w:cs="Times New Roman"/>
          <w:sz w:val="24"/>
          <w:szCs w:val="24"/>
        </w:rPr>
        <w:t xml:space="preserve">от уплаты </w:t>
      </w:r>
      <w:r w:rsidRPr="0048179C">
        <w:rPr>
          <w:rFonts w:ascii="Times New Roman" w:hAnsi="Times New Roman" w:cs="Times New Roman"/>
          <w:sz w:val="24"/>
          <w:szCs w:val="24"/>
        </w:rPr>
        <w:t>НДС).</w:t>
      </w:r>
    </w:p>
    <w:p w:rsidR="0036436D" w:rsidRPr="007A489D" w:rsidRDefault="0036436D" w:rsidP="00254279">
      <w:pPr>
        <w:pStyle w:val="ConsPlusNonformat"/>
        <w:ind w:firstLine="567"/>
        <w:jc w:val="both"/>
        <w:rPr>
          <w:rFonts w:ascii="Times New Roman" w:hAnsi="Times New Roman" w:cs="Times New Roman"/>
          <w:sz w:val="24"/>
          <w:szCs w:val="24"/>
        </w:rPr>
      </w:pPr>
      <w:r w:rsidRPr="007A489D">
        <w:rPr>
          <w:rFonts w:ascii="Times New Roman" w:hAnsi="Times New Roman" w:cs="Times New Roman"/>
          <w:sz w:val="24"/>
          <w:szCs w:val="24"/>
        </w:rPr>
        <w:t>2.2.</w:t>
      </w:r>
      <w:r w:rsidR="007A489D">
        <w:rPr>
          <w:rFonts w:ascii="Times New Roman" w:hAnsi="Times New Roman" w:cs="Times New Roman"/>
          <w:sz w:val="24"/>
          <w:szCs w:val="24"/>
        </w:rPr>
        <w:t xml:space="preserve"> </w:t>
      </w:r>
      <w:r w:rsidR="009657E0" w:rsidRPr="009657E0">
        <w:rPr>
          <w:rFonts w:ascii="Times New Roman" w:hAnsi="Times New Roman" w:cs="Times New Roman"/>
          <w:sz w:val="24"/>
          <w:szCs w:val="24"/>
        </w:rPr>
        <w:t>Работы оплачиваются Заказчиком в пределах лимитов бюджетных обязательств 20</w:t>
      </w:r>
      <w:r w:rsidR="00E664FE">
        <w:rPr>
          <w:rFonts w:ascii="Times New Roman" w:hAnsi="Times New Roman" w:cs="Times New Roman"/>
          <w:sz w:val="24"/>
          <w:szCs w:val="24"/>
        </w:rPr>
        <w:t>2</w:t>
      </w:r>
      <w:r w:rsidR="004243AD">
        <w:rPr>
          <w:rFonts w:ascii="Times New Roman" w:hAnsi="Times New Roman" w:cs="Times New Roman"/>
          <w:sz w:val="24"/>
          <w:szCs w:val="24"/>
        </w:rPr>
        <w:t>6</w:t>
      </w:r>
      <w:r w:rsidR="009657E0" w:rsidRPr="009657E0">
        <w:rPr>
          <w:rFonts w:ascii="Times New Roman" w:hAnsi="Times New Roman" w:cs="Times New Roman"/>
          <w:sz w:val="24"/>
          <w:szCs w:val="24"/>
        </w:rPr>
        <w:t xml:space="preserve"> года. Источник финансирования: федеральный бюджет.</w:t>
      </w:r>
      <w:r w:rsidR="00BA6897">
        <w:rPr>
          <w:rFonts w:ascii="Times New Roman" w:hAnsi="Times New Roman" w:cs="Times New Roman"/>
          <w:sz w:val="24"/>
          <w:szCs w:val="24"/>
        </w:rPr>
        <w:t xml:space="preserve"> </w:t>
      </w:r>
      <w:r w:rsidR="00BA6897" w:rsidRPr="00BA6897">
        <w:rPr>
          <w:rFonts w:ascii="Times New Roman" w:hAnsi="Times New Roman" w:cs="Times New Roman"/>
          <w:sz w:val="24"/>
          <w:szCs w:val="24"/>
        </w:rPr>
        <w:t>КБК 153 01 06 39 4 15 90049 244</w:t>
      </w:r>
      <w:r w:rsidR="00BA6897">
        <w:rPr>
          <w:rFonts w:ascii="Times New Roman" w:hAnsi="Times New Roman" w:cs="Times New Roman"/>
          <w:sz w:val="24"/>
          <w:szCs w:val="24"/>
        </w:rPr>
        <w:t> </w:t>
      </w:r>
      <w:r w:rsidR="00BA6897" w:rsidRPr="00BA6897">
        <w:rPr>
          <w:rFonts w:ascii="Times New Roman" w:hAnsi="Times New Roman" w:cs="Times New Roman"/>
          <w:sz w:val="24"/>
          <w:szCs w:val="24"/>
        </w:rPr>
        <w:t>225</w:t>
      </w:r>
      <w:r w:rsidR="00BA6897">
        <w:rPr>
          <w:rFonts w:ascii="Times New Roman" w:hAnsi="Times New Roman" w:cs="Times New Roman"/>
          <w:sz w:val="24"/>
          <w:szCs w:val="24"/>
        </w:rPr>
        <w:t>.</w:t>
      </w:r>
    </w:p>
    <w:p w:rsidR="003202AD" w:rsidRPr="00832A3F" w:rsidRDefault="003202AD" w:rsidP="003202AD">
      <w:pPr>
        <w:pStyle w:val="ConsPlusNonformat"/>
        <w:spacing w:line="276" w:lineRule="auto"/>
        <w:ind w:firstLine="567"/>
        <w:jc w:val="both"/>
        <w:rPr>
          <w:rFonts w:ascii="Times New Roman" w:hAnsi="Times New Roman"/>
          <w:sz w:val="24"/>
          <w:szCs w:val="24"/>
        </w:rPr>
      </w:pPr>
      <w:r w:rsidRPr="002E6663">
        <w:rPr>
          <w:rFonts w:ascii="Times New Roman" w:hAnsi="Times New Roman"/>
          <w:sz w:val="24"/>
          <w:szCs w:val="24"/>
        </w:rPr>
        <w:t xml:space="preserve">2.3. </w:t>
      </w:r>
      <w:r w:rsidR="004243AD" w:rsidRPr="008E34A5">
        <w:rPr>
          <w:rFonts w:ascii="Times New Roman" w:hAnsi="Times New Roman" w:cs="Times New Roman"/>
          <w:snapToGrid w:val="0"/>
          <w:sz w:val="24"/>
          <w:szCs w:val="24"/>
        </w:rPr>
        <w:t xml:space="preserve">Оплата по настоящему Контракту осуществляется путем перечисления денежных средств на расчетный счет </w:t>
      </w:r>
      <w:r w:rsidR="004243AD" w:rsidRPr="008E34A5">
        <w:rPr>
          <w:rFonts w:ascii="Times New Roman" w:hAnsi="Times New Roman" w:cs="Times New Roman"/>
          <w:b/>
          <w:bCs/>
          <w:sz w:val="24"/>
          <w:szCs w:val="24"/>
        </w:rPr>
        <w:t xml:space="preserve">Подрядчика </w:t>
      </w:r>
      <w:r w:rsidR="004243AD" w:rsidRPr="008E34A5">
        <w:rPr>
          <w:rFonts w:ascii="Times New Roman" w:hAnsi="Times New Roman" w:cs="Times New Roman"/>
          <w:snapToGrid w:val="0"/>
          <w:sz w:val="24"/>
          <w:szCs w:val="24"/>
        </w:rPr>
        <w:t xml:space="preserve">в безналичном порядке, за фактически выполненные работы на основании счета, предоставленного </w:t>
      </w:r>
      <w:r w:rsidR="004243AD" w:rsidRPr="008E34A5">
        <w:rPr>
          <w:rFonts w:ascii="Times New Roman" w:hAnsi="Times New Roman" w:cs="Times New Roman"/>
          <w:b/>
          <w:snapToGrid w:val="0"/>
          <w:sz w:val="24"/>
          <w:szCs w:val="24"/>
        </w:rPr>
        <w:t>Подрядчиком</w:t>
      </w:r>
      <w:r w:rsidR="004243AD" w:rsidRPr="008E34A5">
        <w:rPr>
          <w:rFonts w:ascii="Times New Roman" w:hAnsi="Times New Roman" w:cs="Times New Roman"/>
          <w:snapToGrid w:val="0"/>
          <w:sz w:val="24"/>
          <w:szCs w:val="24"/>
        </w:rPr>
        <w:t xml:space="preserve"> и Акта выполненных работ или универсального передаточного документа (далее – УПД), подписанного </w:t>
      </w:r>
      <w:r w:rsidR="004243AD" w:rsidRPr="008E34A5">
        <w:rPr>
          <w:rFonts w:ascii="Times New Roman" w:hAnsi="Times New Roman" w:cs="Times New Roman"/>
          <w:b/>
          <w:snapToGrid w:val="0"/>
          <w:sz w:val="24"/>
          <w:szCs w:val="24"/>
        </w:rPr>
        <w:t>Заказчиком</w:t>
      </w:r>
      <w:r w:rsidR="004243AD" w:rsidRPr="008E34A5">
        <w:rPr>
          <w:rFonts w:ascii="Times New Roman" w:hAnsi="Times New Roman" w:cs="Times New Roman"/>
          <w:snapToGrid w:val="0"/>
          <w:sz w:val="24"/>
          <w:szCs w:val="24"/>
        </w:rPr>
        <w:t xml:space="preserve"> и </w:t>
      </w:r>
      <w:r w:rsidR="004243AD" w:rsidRPr="008E34A5">
        <w:rPr>
          <w:rFonts w:ascii="Times New Roman" w:hAnsi="Times New Roman" w:cs="Times New Roman"/>
          <w:b/>
          <w:snapToGrid w:val="0"/>
          <w:sz w:val="24"/>
          <w:szCs w:val="24"/>
        </w:rPr>
        <w:t>Подрядчиком</w:t>
      </w:r>
      <w:r w:rsidR="004243AD" w:rsidRPr="008E34A5">
        <w:rPr>
          <w:rFonts w:ascii="Times New Roman" w:hAnsi="Times New Roman" w:cs="Times New Roman"/>
          <w:snapToGrid w:val="0"/>
          <w:sz w:val="24"/>
          <w:szCs w:val="24"/>
        </w:rPr>
        <w:t xml:space="preserve">. Перечисление денежных средств осуществляется в течение 5 (пяти) рабочих дней со дня подписания </w:t>
      </w:r>
      <w:r w:rsidR="004243AD" w:rsidRPr="008E34A5">
        <w:rPr>
          <w:rFonts w:ascii="Times New Roman" w:hAnsi="Times New Roman" w:cs="Times New Roman"/>
          <w:b/>
          <w:snapToGrid w:val="0"/>
          <w:sz w:val="24"/>
          <w:szCs w:val="24"/>
        </w:rPr>
        <w:t>Заказчиком</w:t>
      </w:r>
      <w:r w:rsidR="004243AD" w:rsidRPr="008E34A5">
        <w:rPr>
          <w:rFonts w:ascii="Times New Roman" w:hAnsi="Times New Roman" w:cs="Times New Roman"/>
          <w:snapToGrid w:val="0"/>
          <w:sz w:val="24"/>
          <w:szCs w:val="24"/>
        </w:rPr>
        <w:t xml:space="preserve"> Акта выполненных работ или УПД. Если дата выплаты по Контракту придется на день, являющийся нерабочим днем, то выплата будет осуществлена не позднее следующего рабочего дня.</w:t>
      </w:r>
    </w:p>
    <w:p w:rsidR="00DC2B75" w:rsidRDefault="001E6282" w:rsidP="00254279">
      <w:pPr>
        <w:ind w:firstLine="567"/>
        <w:jc w:val="both"/>
      </w:pPr>
      <w:r w:rsidRPr="00BB51CC">
        <w:rPr>
          <w:snapToGrid w:val="0"/>
        </w:rPr>
        <w:t xml:space="preserve">2.4. </w:t>
      </w:r>
      <w:r w:rsidR="008537CB" w:rsidRPr="008537CB">
        <w:t xml:space="preserve">Цена Контракта формируется </w:t>
      </w:r>
      <w:r w:rsidR="00F3560B" w:rsidRPr="00F3560B">
        <w:t xml:space="preserve">с учетом всех расходов </w:t>
      </w:r>
      <w:r w:rsidR="00F3560B" w:rsidRPr="00F3560B">
        <w:rPr>
          <w:b/>
        </w:rPr>
        <w:t>Подрядчика</w:t>
      </w:r>
      <w:r w:rsidR="00F3560B" w:rsidRPr="00F3560B">
        <w:t xml:space="preserve">, включая стоимость работ специальной техники (автовышек, «туры», сборных лесов и </w:t>
      </w:r>
      <w:proofErr w:type="spellStart"/>
      <w:r w:rsidR="00F3560B" w:rsidRPr="00F3560B">
        <w:t>д.р</w:t>
      </w:r>
      <w:proofErr w:type="spellEnd"/>
      <w:r w:rsidR="00F3560B" w:rsidRPr="00F3560B">
        <w:t xml:space="preserve">.), используемого оборудования для обслуживания систем кондиционирования находящихся на уровне второго и </w:t>
      </w:r>
      <w:r w:rsidR="00F3560B" w:rsidRPr="00F3560B">
        <w:lastRenderedPageBreak/>
        <w:t>выше второго этажей; доставка к месту выполнения работ специалистов и приспособлений, а так же командировочные расходы; стоимость химических средств, оборудования, расходных материалов и технического инвентаря для выполнения работ по данному Контракту, затраты на заработную плату персоналу, налогов и других обязательных платежей, включенных в цену работ.</w:t>
      </w:r>
    </w:p>
    <w:p w:rsidR="00182167" w:rsidRPr="00B176B9" w:rsidRDefault="00182167" w:rsidP="00182167">
      <w:pPr>
        <w:pStyle w:val="ConsPlusNonformat"/>
        <w:ind w:firstLine="567"/>
        <w:jc w:val="both"/>
        <w:rPr>
          <w:rFonts w:ascii="Times New Roman" w:hAnsi="Times New Roman" w:cs="Times New Roman"/>
          <w:sz w:val="24"/>
          <w:szCs w:val="24"/>
        </w:rPr>
      </w:pPr>
      <w:r w:rsidRPr="00B176B9">
        <w:rPr>
          <w:rFonts w:ascii="Times New Roman" w:hAnsi="Times New Roman" w:cs="Times New Roman"/>
          <w:snapToGrid w:val="0"/>
          <w:sz w:val="24"/>
          <w:szCs w:val="24"/>
        </w:rPr>
        <w:t xml:space="preserve">2.5. </w:t>
      </w:r>
      <w:r w:rsidR="008537CB" w:rsidRPr="008537CB">
        <w:rPr>
          <w:rFonts w:ascii="Times New Roman" w:hAnsi="Times New Roman" w:cs="Times New Roman"/>
          <w:sz w:val="24"/>
          <w:szCs w:val="24"/>
        </w:rPr>
        <w:t>Цена настоящего контракта является твердой и определяется на весь срок исполнения государственного контракта и не может изменяться в ходе его исполнения, за исключением случаев, предусмотренных законодательством Российской Федерации.</w:t>
      </w:r>
    </w:p>
    <w:p w:rsidR="001E6282" w:rsidRPr="000C6E33" w:rsidRDefault="00176690" w:rsidP="007A489D">
      <w:pPr>
        <w:pStyle w:val="ConsPlusNonformat"/>
        <w:ind w:firstLine="567"/>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2.6. </w:t>
      </w:r>
      <w:proofErr w:type="gramStart"/>
      <w:r>
        <w:rPr>
          <w:rFonts w:ascii="Times New Roman" w:hAnsi="Times New Roman" w:cs="Times New Roman"/>
          <w:snapToGrid w:val="0"/>
          <w:sz w:val="24"/>
          <w:szCs w:val="24"/>
        </w:rPr>
        <w:t>Если в соответствии с законодательством Российской Федерации о налогах и сборах</w:t>
      </w:r>
      <w:r w:rsidR="00321AFB">
        <w:rPr>
          <w:rFonts w:ascii="Times New Roman" w:hAnsi="Times New Roman" w:cs="Times New Roman"/>
          <w:snapToGrid w:val="0"/>
          <w:sz w:val="24"/>
          <w:szCs w:val="24"/>
        </w:rPr>
        <w:t xml:space="preserve"> такие налоги, сборы и иные обязательные платежи подлежат уплате в бюджеты бюджетной системы Российской Федерации Заказчиком, то сумма, подлежащая уплате Заказчиком юридическому лицу </w:t>
      </w:r>
      <w:r w:rsidR="003F5938">
        <w:rPr>
          <w:rFonts w:ascii="Times New Roman" w:hAnsi="Times New Roman" w:cs="Times New Roman"/>
          <w:snapToGrid w:val="0"/>
          <w:sz w:val="24"/>
          <w:szCs w:val="24"/>
        </w:rPr>
        <w:t>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w:t>
      </w:r>
      <w:proofErr w:type="gramEnd"/>
      <w:r w:rsidR="003F5938">
        <w:rPr>
          <w:rFonts w:ascii="Times New Roman" w:hAnsi="Times New Roman" w:cs="Times New Roman"/>
          <w:snapToGrid w:val="0"/>
          <w:sz w:val="24"/>
          <w:szCs w:val="24"/>
        </w:rPr>
        <w:t xml:space="preserve"> с оплатой Контракта, уменьшается.</w:t>
      </w:r>
    </w:p>
    <w:p w:rsidR="00BA0F08" w:rsidRDefault="00BA0F08" w:rsidP="00BA0F08">
      <w:pPr>
        <w:autoSpaceDE w:val="0"/>
        <w:ind w:firstLine="540"/>
        <w:jc w:val="both"/>
      </w:pPr>
    </w:p>
    <w:p w:rsidR="001E6282" w:rsidRDefault="00F57B72">
      <w:pPr>
        <w:pStyle w:val="ConsPlusNonformat"/>
        <w:widowControl/>
        <w:jc w:val="center"/>
        <w:rPr>
          <w:rFonts w:ascii="Times New Roman" w:hAnsi="Times New Roman" w:cs="Times New Roman"/>
          <w:b/>
          <w:bCs/>
          <w:sz w:val="24"/>
          <w:szCs w:val="24"/>
        </w:rPr>
      </w:pPr>
      <w:r>
        <w:rPr>
          <w:rFonts w:ascii="Times New Roman" w:hAnsi="Times New Roman" w:cs="Times New Roman"/>
          <w:b/>
          <w:bCs/>
          <w:sz w:val="24"/>
          <w:szCs w:val="24"/>
        </w:rPr>
        <w:t>3</w:t>
      </w:r>
      <w:r w:rsidR="001E6282" w:rsidRPr="00F14A7E">
        <w:rPr>
          <w:rFonts w:ascii="Times New Roman" w:hAnsi="Times New Roman" w:cs="Times New Roman"/>
          <w:b/>
          <w:bCs/>
          <w:sz w:val="24"/>
          <w:szCs w:val="24"/>
        </w:rPr>
        <w:t>. Права и обязанности Сторон</w:t>
      </w:r>
    </w:p>
    <w:p w:rsidR="00253E82" w:rsidRDefault="00253E82">
      <w:pPr>
        <w:pStyle w:val="ConsPlusNonformat"/>
        <w:widowControl/>
        <w:jc w:val="center"/>
        <w:rPr>
          <w:rFonts w:ascii="Times New Roman" w:hAnsi="Times New Roman" w:cs="Times New Roman"/>
          <w:b/>
          <w:bCs/>
          <w:sz w:val="24"/>
          <w:szCs w:val="24"/>
        </w:rPr>
      </w:pPr>
    </w:p>
    <w:p w:rsidR="001E6282" w:rsidRPr="00F14A7E" w:rsidRDefault="00F57B72" w:rsidP="00916A8E">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3</w:t>
      </w:r>
      <w:r w:rsidR="001E6282" w:rsidRPr="00F57B72">
        <w:rPr>
          <w:rFonts w:ascii="Times New Roman" w:hAnsi="Times New Roman" w:cs="Times New Roman"/>
          <w:sz w:val="24"/>
          <w:szCs w:val="24"/>
        </w:rPr>
        <w:t>.1</w:t>
      </w:r>
      <w:r w:rsidR="001E6282" w:rsidRPr="00F14A7E">
        <w:rPr>
          <w:rFonts w:ascii="Times New Roman" w:hAnsi="Times New Roman" w:cs="Times New Roman"/>
          <w:sz w:val="24"/>
          <w:szCs w:val="24"/>
        </w:rPr>
        <w:t xml:space="preserve">. </w:t>
      </w:r>
      <w:r w:rsidR="001E6282" w:rsidRPr="00F14A7E">
        <w:rPr>
          <w:rFonts w:ascii="Times New Roman" w:hAnsi="Times New Roman" w:cs="Times New Roman"/>
          <w:b/>
          <w:bCs/>
          <w:sz w:val="24"/>
          <w:szCs w:val="24"/>
        </w:rPr>
        <w:t>Подрядчик</w:t>
      </w:r>
      <w:r w:rsidR="001E6282" w:rsidRPr="00F14A7E">
        <w:rPr>
          <w:rFonts w:ascii="Times New Roman" w:hAnsi="Times New Roman" w:cs="Times New Roman"/>
          <w:sz w:val="24"/>
          <w:szCs w:val="24"/>
        </w:rPr>
        <w:t xml:space="preserve"> обязан:</w:t>
      </w:r>
    </w:p>
    <w:p w:rsidR="001E6282" w:rsidRPr="00F14A7E" w:rsidRDefault="00F57B72" w:rsidP="00FB5B37">
      <w:pPr>
        <w:pStyle w:val="ConsPlusNonformat"/>
        <w:ind w:firstLine="567"/>
        <w:jc w:val="both"/>
        <w:rPr>
          <w:rFonts w:ascii="Times New Roman" w:hAnsi="Times New Roman" w:cs="Times New Roman"/>
          <w:snapToGrid w:val="0"/>
          <w:sz w:val="24"/>
          <w:szCs w:val="24"/>
        </w:rPr>
      </w:pPr>
      <w:r>
        <w:rPr>
          <w:rFonts w:ascii="Times New Roman" w:hAnsi="Times New Roman" w:cs="Times New Roman"/>
          <w:sz w:val="24"/>
          <w:szCs w:val="24"/>
        </w:rPr>
        <w:t>3</w:t>
      </w:r>
      <w:r w:rsidR="001E6282" w:rsidRPr="00F14A7E">
        <w:rPr>
          <w:rFonts w:ascii="Times New Roman" w:hAnsi="Times New Roman" w:cs="Times New Roman"/>
          <w:sz w:val="24"/>
          <w:szCs w:val="24"/>
        </w:rPr>
        <w:t xml:space="preserve">.1.1. </w:t>
      </w:r>
      <w:r w:rsidR="006B0852" w:rsidRPr="00F14A7E">
        <w:rPr>
          <w:rFonts w:ascii="Times New Roman" w:hAnsi="Times New Roman" w:cs="Times New Roman"/>
          <w:sz w:val="24"/>
          <w:szCs w:val="24"/>
        </w:rPr>
        <w:t>в</w:t>
      </w:r>
      <w:r w:rsidR="001E6282" w:rsidRPr="00F14A7E">
        <w:rPr>
          <w:rFonts w:ascii="Times New Roman" w:hAnsi="Times New Roman" w:cs="Times New Roman"/>
          <w:sz w:val="24"/>
          <w:szCs w:val="24"/>
        </w:rPr>
        <w:t xml:space="preserve">ыполнить работы качественно, в объеме и в срок, предусмотренные Техническим заданием </w:t>
      </w:r>
      <w:r w:rsidR="001E6282" w:rsidRPr="00F14A7E">
        <w:rPr>
          <w:rFonts w:ascii="Times New Roman" w:hAnsi="Times New Roman" w:cs="Times New Roman"/>
          <w:snapToGrid w:val="0"/>
          <w:sz w:val="24"/>
          <w:szCs w:val="24"/>
        </w:rPr>
        <w:t xml:space="preserve">(Приложение № </w:t>
      </w:r>
      <w:r w:rsidR="008444B1" w:rsidRPr="00F14A7E">
        <w:rPr>
          <w:rFonts w:ascii="Times New Roman" w:hAnsi="Times New Roman" w:cs="Times New Roman"/>
          <w:snapToGrid w:val="0"/>
          <w:sz w:val="24"/>
          <w:szCs w:val="24"/>
        </w:rPr>
        <w:t>1</w:t>
      </w:r>
      <w:r w:rsidR="001E6282" w:rsidRPr="00F14A7E">
        <w:rPr>
          <w:rFonts w:ascii="Times New Roman" w:hAnsi="Times New Roman" w:cs="Times New Roman"/>
          <w:snapToGrid w:val="0"/>
          <w:sz w:val="24"/>
          <w:szCs w:val="24"/>
        </w:rPr>
        <w:t xml:space="preserve"> к Контракту</w:t>
      </w:r>
      <w:r w:rsidR="00305456" w:rsidRPr="00F14A7E">
        <w:rPr>
          <w:rFonts w:ascii="Times New Roman" w:hAnsi="Times New Roman" w:cs="Times New Roman"/>
          <w:snapToGrid w:val="0"/>
          <w:sz w:val="24"/>
          <w:szCs w:val="24"/>
        </w:rPr>
        <w:t>)</w:t>
      </w:r>
      <w:r w:rsidR="001E6282" w:rsidRPr="00F14A7E">
        <w:rPr>
          <w:rFonts w:ascii="Times New Roman" w:hAnsi="Times New Roman" w:cs="Times New Roman"/>
          <w:snapToGrid w:val="0"/>
          <w:sz w:val="24"/>
          <w:szCs w:val="24"/>
        </w:rPr>
        <w:t xml:space="preserve">, и сдать результаты работ </w:t>
      </w:r>
      <w:r w:rsidR="001E6282" w:rsidRPr="00F14A7E">
        <w:rPr>
          <w:rFonts w:ascii="Times New Roman" w:hAnsi="Times New Roman" w:cs="Times New Roman"/>
          <w:b/>
          <w:bCs/>
          <w:snapToGrid w:val="0"/>
          <w:sz w:val="24"/>
          <w:szCs w:val="24"/>
        </w:rPr>
        <w:t xml:space="preserve">Заказчику </w:t>
      </w:r>
      <w:r w:rsidR="001E6282" w:rsidRPr="00F14A7E">
        <w:rPr>
          <w:rFonts w:ascii="Times New Roman" w:hAnsi="Times New Roman" w:cs="Times New Roman"/>
          <w:snapToGrid w:val="0"/>
          <w:sz w:val="24"/>
          <w:szCs w:val="24"/>
        </w:rPr>
        <w:t xml:space="preserve">в соответствии с условиями настоящего Контракта; </w:t>
      </w:r>
    </w:p>
    <w:p w:rsidR="00C676E0" w:rsidRPr="00F14A7E" w:rsidRDefault="00F57B72" w:rsidP="00C676E0">
      <w:pPr>
        <w:ind w:firstLine="567"/>
        <w:jc w:val="both"/>
      </w:pPr>
      <w:r>
        <w:t>3</w:t>
      </w:r>
      <w:r w:rsidR="006B0852" w:rsidRPr="00F14A7E">
        <w:t xml:space="preserve">.1.2. все </w:t>
      </w:r>
      <w:r w:rsidR="00E44623" w:rsidRPr="00F14A7E">
        <w:t>работы, оборудование и материалы, их качество и комплектность должны соответствовать требованиям ГОСТ (государственный стандарт), СНиП (строительные нормы и правила), СанПиН (санитарные правила и нормы), НПБ (нормы пожарной безопасности) и другим нормативным документам, принятым и действующим в Российской Федерации</w:t>
      </w:r>
      <w:proofErr w:type="gramStart"/>
      <w:r w:rsidR="00E44623" w:rsidRPr="00F14A7E">
        <w:t>.</w:t>
      </w:r>
      <w:r w:rsidR="00C676E0" w:rsidRPr="00F14A7E">
        <w:t>.</w:t>
      </w:r>
      <w:proofErr w:type="gramEnd"/>
    </w:p>
    <w:p w:rsidR="008444B1" w:rsidRPr="00F14A7E" w:rsidRDefault="00F57B72" w:rsidP="008444B1">
      <w:pPr>
        <w:pStyle w:val="ConsPlusNonformat"/>
        <w:ind w:firstLine="567"/>
        <w:rPr>
          <w:rFonts w:ascii="Times New Roman" w:hAnsi="Times New Roman" w:cs="Times New Roman"/>
          <w:sz w:val="24"/>
          <w:szCs w:val="24"/>
        </w:rPr>
      </w:pPr>
      <w:r>
        <w:rPr>
          <w:rFonts w:ascii="Times New Roman" w:hAnsi="Times New Roman" w:cs="Times New Roman"/>
          <w:sz w:val="24"/>
          <w:szCs w:val="24"/>
        </w:rPr>
        <w:t>3</w:t>
      </w:r>
      <w:r w:rsidR="008444B1" w:rsidRPr="00F14A7E">
        <w:rPr>
          <w:rFonts w:ascii="Times New Roman" w:hAnsi="Times New Roman" w:cs="Times New Roman"/>
          <w:sz w:val="24"/>
          <w:szCs w:val="24"/>
        </w:rPr>
        <w:t>.1.</w:t>
      </w:r>
      <w:r w:rsidR="00C00D7E" w:rsidRPr="00F14A7E">
        <w:rPr>
          <w:rFonts w:ascii="Times New Roman" w:hAnsi="Times New Roman" w:cs="Times New Roman"/>
          <w:sz w:val="24"/>
          <w:szCs w:val="24"/>
        </w:rPr>
        <w:t>3</w:t>
      </w:r>
      <w:r w:rsidR="008444B1" w:rsidRPr="00F14A7E">
        <w:rPr>
          <w:rFonts w:ascii="Times New Roman" w:hAnsi="Times New Roman" w:cs="Times New Roman"/>
          <w:sz w:val="24"/>
          <w:szCs w:val="24"/>
        </w:rPr>
        <w:t xml:space="preserve">. </w:t>
      </w:r>
      <w:r w:rsidR="00CA7523" w:rsidRPr="00F14A7E">
        <w:rPr>
          <w:rFonts w:ascii="Times New Roman" w:hAnsi="Times New Roman" w:cs="Times New Roman"/>
          <w:sz w:val="24"/>
          <w:szCs w:val="24"/>
        </w:rPr>
        <w:t xml:space="preserve">при возникновении аварийных ситуаций, вызванных деятельностью </w:t>
      </w:r>
      <w:r w:rsidR="00CA7523" w:rsidRPr="00F14A7E">
        <w:rPr>
          <w:rFonts w:ascii="Times New Roman" w:hAnsi="Times New Roman" w:cs="Times New Roman"/>
          <w:b/>
          <w:bCs/>
          <w:sz w:val="24"/>
          <w:szCs w:val="24"/>
        </w:rPr>
        <w:t>Подрядчика</w:t>
      </w:r>
      <w:r w:rsidR="00CA7523" w:rsidRPr="00F14A7E">
        <w:rPr>
          <w:rFonts w:ascii="Times New Roman" w:hAnsi="Times New Roman" w:cs="Times New Roman"/>
          <w:sz w:val="24"/>
          <w:szCs w:val="24"/>
        </w:rPr>
        <w:t xml:space="preserve">, </w:t>
      </w:r>
      <w:r w:rsidR="00CA7523" w:rsidRPr="00F14A7E">
        <w:rPr>
          <w:rFonts w:ascii="Times New Roman" w:hAnsi="Times New Roman" w:cs="Times New Roman"/>
          <w:b/>
          <w:bCs/>
          <w:sz w:val="24"/>
          <w:szCs w:val="24"/>
        </w:rPr>
        <w:t>Подрядчик</w:t>
      </w:r>
      <w:r w:rsidR="00CA7523" w:rsidRPr="00F14A7E">
        <w:rPr>
          <w:rFonts w:ascii="Times New Roman" w:hAnsi="Times New Roman" w:cs="Times New Roman"/>
          <w:sz w:val="24"/>
          <w:szCs w:val="24"/>
        </w:rPr>
        <w:t xml:space="preserve"> обязан устранить недостатки собственными силами и средствами;</w:t>
      </w:r>
    </w:p>
    <w:p w:rsidR="006B0852" w:rsidRPr="00F14A7E" w:rsidRDefault="00F57B72" w:rsidP="006B0852">
      <w:pPr>
        <w:autoSpaceDE w:val="0"/>
        <w:autoSpaceDN w:val="0"/>
        <w:adjustRightInd w:val="0"/>
        <w:ind w:firstLine="567"/>
        <w:jc w:val="both"/>
      </w:pPr>
      <w:r>
        <w:t>3</w:t>
      </w:r>
      <w:r w:rsidR="006B0852" w:rsidRPr="00F14A7E">
        <w:t>.1.</w:t>
      </w:r>
      <w:r w:rsidR="00C00D7E" w:rsidRPr="00F14A7E">
        <w:t>4</w:t>
      </w:r>
      <w:r w:rsidR="006B0852" w:rsidRPr="00F14A7E">
        <w:t xml:space="preserve">. </w:t>
      </w:r>
      <w:r w:rsidR="00CA7523" w:rsidRPr="00F14A7E">
        <w:t>по окончанию работ убрать производственные отходы, а также вывезти и утилизировать отходы и мусор;</w:t>
      </w:r>
    </w:p>
    <w:p w:rsidR="006B0852" w:rsidRPr="00F14A7E" w:rsidRDefault="00F57B72" w:rsidP="006B0852">
      <w:pPr>
        <w:autoSpaceDE w:val="0"/>
        <w:autoSpaceDN w:val="0"/>
        <w:adjustRightInd w:val="0"/>
        <w:ind w:firstLine="567"/>
        <w:jc w:val="both"/>
      </w:pPr>
      <w:r>
        <w:t>3</w:t>
      </w:r>
      <w:r w:rsidR="006B0852" w:rsidRPr="00F14A7E">
        <w:t>.1.</w:t>
      </w:r>
      <w:r w:rsidR="00C00D7E" w:rsidRPr="00F14A7E">
        <w:t>5</w:t>
      </w:r>
      <w:r w:rsidR="006B0852" w:rsidRPr="00F14A7E">
        <w:t xml:space="preserve">. </w:t>
      </w:r>
      <w:r w:rsidR="00CA7523" w:rsidRPr="00F14A7E">
        <w:t>при выполнении работ использовать собственные расходные материалы и измерительное оборудование, необходимые для проведения профилактических и диагностических работ в соответствии с нормами технической документации на перечисленное оборудование. (Применение сертифицированных дезинфицирующих растворов, фильтров, хладагентов, измерительных приборов), применять материалы, непосредственно рекомендуемых фирмой-производителем климатической техники;</w:t>
      </w:r>
    </w:p>
    <w:p w:rsidR="006B0852" w:rsidRPr="00F14A7E" w:rsidRDefault="00F57B72" w:rsidP="006B0852">
      <w:pPr>
        <w:autoSpaceDE w:val="0"/>
        <w:autoSpaceDN w:val="0"/>
        <w:adjustRightInd w:val="0"/>
        <w:ind w:firstLine="567"/>
        <w:jc w:val="both"/>
      </w:pPr>
      <w:r>
        <w:t>3</w:t>
      </w:r>
      <w:r w:rsidR="006B0852" w:rsidRPr="00F14A7E">
        <w:t>.1.</w:t>
      </w:r>
      <w:r w:rsidR="00C00D7E" w:rsidRPr="00F14A7E">
        <w:t>6</w:t>
      </w:r>
      <w:r w:rsidR="006B0852" w:rsidRPr="00F14A7E">
        <w:t xml:space="preserve">. </w:t>
      </w:r>
      <w:r w:rsidR="004243AD" w:rsidRPr="004243AD">
        <w:t xml:space="preserve">вести журнал выполненных работ (оформление отчетной документации) </w:t>
      </w:r>
      <w:r w:rsidR="004243AD" w:rsidRPr="003B7743">
        <w:t>(Приложение № 3 к Контракту), записи в котором являются основанием для оформления Актов</w:t>
      </w:r>
      <w:r w:rsidR="004243AD" w:rsidRPr="004243AD">
        <w:t xml:space="preserve"> выполненных работ</w:t>
      </w:r>
      <w:proofErr w:type="gramStart"/>
      <w:r w:rsidR="004243AD" w:rsidRPr="004243AD">
        <w:t>.</w:t>
      </w:r>
      <w:r w:rsidR="00CA7523" w:rsidRPr="00F14A7E">
        <w:t>;</w:t>
      </w:r>
      <w:proofErr w:type="gramEnd"/>
    </w:p>
    <w:p w:rsidR="00CA2394" w:rsidRPr="00F14A7E" w:rsidRDefault="000F1B75" w:rsidP="006B0852">
      <w:pPr>
        <w:autoSpaceDE w:val="0"/>
        <w:autoSpaceDN w:val="0"/>
        <w:adjustRightInd w:val="0"/>
        <w:ind w:firstLine="567"/>
        <w:jc w:val="both"/>
      </w:pPr>
      <w:r>
        <w:t>3</w:t>
      </w:r>
      <w:r w:rsidR="006B0852" w:rsidRPr="000F1B75">
        <w:t>.1.</w:t>
      </w:r>
      <w:r w:rsidR="00C00D7E" w:rsidRPr="000F1B75">
        <w:t>7</w:t>
      </w:r>
      <w:r w:rsidR="006B0852" w:rsidRPr="000F1B75">
        <w:t xml:space="preserve">. </w:t>
      </w:r>
      <w:r w:rsidR="00CA2394" w:rsidRPr="000F1B75">
        <w:t xml:space="preserve">обеспечить прибытие специалиста на указанный </w:t>
      </w:r>
      <w:r w:rsidR="00CA2394" w:rsidRPr="000F1B75">
        <w:rPr>
          <w:b/>
        </w:rPr>
        <w:t>Заказчиком</w:t>
      </w:r>
      <w:r w:rsidR="00CA2394" w:rsidRPr="000F1B75">
        <w:t xml:space="preserve"> объект для</w:t>
      </w:r>
      <w:r w:rsidR="00CA2394" w:rsidRPr="00F14A7E">
        <w:t xml:space="preserve"> диагностики, а также принятия мер по устранению выявленных нарушений в течение </w:t>
      </w:r>
      <w:r w:rsidR="00F14A7E" w:rsidRPr="00F14A7E">
        <w:t>4</w:t>
      </w:r>
      <w:r w:rsidR="00CA2394" w:rsidRPr="00F14A7E">
        <w:t xml:space="preserve"> (</w:t>
      </w:r>
      <w:r w:rsidR="00F14A7E" w:rsidRPr="00F14A7E">
        <w:t>четырех</w:t>
      </w:r>
      <w:r w:rsidR="00CA2394" w:rsidRPr="00F14A7E">
        <w:t>) часов с момента телефонного уведомления о проведении внепланового технического обслуживания.</w:t>
      </w:r>
    </w:p>
    <w:p w:rsidR="00F549B9" w:rsidRPr="00F14A7E" w:rsidRDefault="000F1B75" w:rsidP="006B0852">
      <w:pPr>
        <w:autoSpaceDE w:val="0"/>
        <w:autoSpaceDN w:val="0"/>
        <w:adjustRightInd w:val="0"/>
        <w:ind w:firstLine="567"/>
        <w:jc w:val="both"/>
      </w:pPr>
      <w:r>
        <w:t>3</w:t>
      </w:r>
      <w:r w:rsidR="006B0852" w:rsidRPr="00F14A7E">
        <w:t>.1.</w:t>
      </w:r>
      <w:r w:rsidR="00C00D7E" w:rsidRPr="00F14A7E">
        <w:t>8</w:t>
      </w:r>
      <w:r w:rsidR="006B0852" w:rsidRPr="00F14A7E">
        <w:t xml:space="preserve">. </w:t>
      </w:r>
      <w:r w:rsidR="00F549B9" w:rsidRPr="00F14A7E">
        <w:t xml:space="preserve">производить отключение существующих инженерных систем, сетей и отдельных их участков только по предварительному согласованию с </w:t>
      </w:r>
      <w:r w:rsidR="00F549B9" w:rsidRPr="00F14A7E">
        <w:rPr>
          <w:b/>
          <w:bCs/>
        </w:rPr>
        <w:t>Заказчиком</w:t>
      </w:r>
      <w:r w:rsidR="00F549B9" w:rsidRPr="00F14A7E">
        <w:t>.</w:t>
      </w:r>
    </w:p>
    <w:p w:rsidR="00F549B9" w:rsidRPr="00F14A7E" w:rsidRDefault="000F1B75" w:rsidP="006B0852">
      <w:pPr>
        <w:autoSpaceDE w:val="0"/>
        <w:autoSpaceDN w:val="0"/>
        <w:adjustRightInd w:val="0"/>
        <w:ind w:firstLine="567"/>
        <w:jc w:val="both"/>
      </w:pPr>
      <w:r>
        <w:t>3</w:t>
      </w:r>
      <w:r w:rsidR="00C00D7E" w:rsidRPr="00F14A7E">
        <w:t>.1.9</w:t>
      </w:r>
      <w:r w:rsidR="00F549B9" w:rsidRPr="00F14A7E">
        <w:t>. нести ответственность за риск случайной гибели или случайного повреждения материалов, оборудования, переданной для переработки (обработки) вещи, или иного используемого для исполнения Контракта имущества.</w:t>
      </w:r>
    </w:p>
    <w:p w:rsidR="002F33AE" w:rsidRPr="004C39D0" w:rsidRDefault="000F1B75" w:rsidP="006B0852">
      <w:pPr>
        <w:autoSpaceDE w:val="0"/>
        <w:autoSpaceDN w:val="0"/>
        <w:adjustRightInd w:val="0"/>
        <w:ind w:firstLine="567"/>
        <w:jc w:val="both"/>
      </w:pPr>
      <w:r>
        <w:t>3</w:t>
      </w:r>
      <w:r w:rsidR="00F549B9" w:rsidRPr="004C39D0">
        <w:t>.1.1</w:t>
      </w:r>
      <w:r w:rsidR="00C00D7E" w:rsidRPr="004C39D0">
        <w:t>0</w:t>
      </w:r>
      <w:r w:rsidR="00F549B9" w:rsidRPr="004C39D0">
        <w:t xml:space="preserve">. </w:t>
      </w:r>
      <w:r w:rsidR="004C39D0" w:rsidRPr="004C39D0">
        <w:t xml:space="preserve">Устранить за свой счет недостатки результатов работ, выявленные </w:t>
      </w:r>
      <w:r w:rsidR="004C39D0" w:rsidRPr="004C39D0">
        <w:rPr>
          <w:b/>
        </w:rPr>
        <w:t>Заказчиком</w:t>
      </w:r>
      <w:r w:rsidR="004C39D0" w:rsidRPr="004C39D0">
        <w:t xml:space="preserve"> при их приемке, в течение 7 календарных дней со дня получения соответствующего уведомления </w:t>
      </w:r>
      <w:r w:rsidR="004C39D0" w:rsidRPr="004C39D0">
        <w:rPr>
          <w:b/>
        </w:rPr>
        <w:t>Заказчика</w:t>
      </w:r>
      <w:r w:rsidR="004C39D0" w:rsidRPr="004C39D0">
        <w:t>.</w:t>
      </w:r>
    </w:p>
    <w:p w:rsidR="00F549B9" w:rsidRPr="004C39D0" w:rsidRDefault="00AF0FA1" w:rsidP="006B0852">
      <w:pPr>
        <w:autoSpaceDE w:val="0"/>
        <w:autoSpaceDN w:val="0"/>
        <w:adjustRightInd w:val="0"/>
        <w:ind w:firstLine="567"/>
        <w:jc w:val="both"/>
      </w:pPr>
      <w:r>
        <w:t>3</w:t>
      </w:r>
      <w:r w:rsidR="00C00D7E" w:rsidRPr="004C39D0">
        <w:t>.1.11</w:t>
      </w:r>
      <w:r w:rsidR="00F549B9" w:rsidRPr="004C39D0">
        <w:t xml:space="preserve">. </w:t>
      </w:r>
      <w:r w:rsidR="004C39D0" w:rsidRPr="004C39D0">
        <w:t>При обнаружении в период гарантийного срока использования результатов работ недостатков, которые не позволят продолжить их нормальное использование, устранить недостатки за свой счет и продлить гарантийный срок на период устранения недостатков.</w:t>
      </w:r>
    </w:p>
    <w:p w:rsidR="004C39D0" w:rsidRPr="004C39D0" w:rsidRDefault="00AF0FA1" w:rsidP="006B0852">
      <w:pPr>
        <w:autoSpaceDE w:val="0"/>
        <w:autoSpaceDN w:val="0"/>
        <w:adjustRightInd w:val="0"/>
        <w:ind w:firstLine="567"/>
        <w:jc w:val="both"/>
      </w:pPr>
      <w:r>
        <w:lastRenderedPageBreak/>
        <w:t>3</w:t>
      </w:r>
      <w:r w:rsidR="007F212A" w:rsidRPr="004C39D0">
        <w:t>.1.1</w:t>
      </w:r>
      <w:r w:rsidR="00C00D7E" w:rsidRPr="004C39D0">
        <w:t>2</w:t>
      </w:r>
      <w:r w:rsidR="007F212A" w:rsidRPr="004C39D0">
        <w:t xml:space="preserve">. </w:t>
      </w:r>
      <w:r w:rsidR="004C39D0" w:rsidRPr="004C39D0">
        <w:rPr>
          <w:spacing w:val="1"/>
          <w:lang w:eastAsia="en-US"/>
        </w:rPr>
        <w:t xml:space="preserve">По требованию </w:t>
      </w:r>
      <w:r w:rsidR="004C39D0" w:rsidRPr="004C39D0">
        <w:rPr>
          <w:b/>
          <w:spacing w:val="1"/>
          <w:lang w:eastAsia="en-US"/>
        </w:rPr>
        <w:t>Заказчика</w:t>
      </w:r>
      <w:r w:rsidR="004C39D0" w:rsidRPr="004C39D0">
        <w:rPr>
          <w:spacing w:val="1"/>
          <w:lang w:eastAsia="en-US"/>
        </w:rPr>
        <w:t xml:space="preserve"> принимать участие в проверках, проводимых уполномоченными организациями и нести полную ответственность наряду с </w:t>
      </w:r>
      <w:r w:rsidR="004C39D0" w:rsidRPr="004C39D0">
        <w:rPr>
          <w:b/>
          <w:spacing w:val="1"/>
          <w:lang w:eastAsia="en-US"/>
        </w:rPr>
        <w:t>Заказчиком</w:t>
      </w:r>
      <w:r w:rsidR="004C39D0" w:rsidRPr="004C39D0">
        <w:rPr>
          <w:spacing w:val="1"/>
          <w:lang w:eastAsia="en-US"/>
        </w:rPr>
        <w:t>.</w:t>
      </w:r>
    </w:p>
    <w:p w:rsidR="00F549B9" w:rsidRPr="004C39D0" w:rsidRDefault="00AF0FA1" w:rsidP="006B0852">
      <w:pPr>
        <w:autoSpaceDE w:val="0"/>
        <w:autoSpaceDN w:val="0"/>
        <w:adjustRightInd w:val="0"/>
        <w:ind w:firstLine="567"/>
        <w:jc w:val="both"/>
      </w:pPr>
      <w:r>
        <w:t>3</w:t>
      </w:r>
      <w:r w:rsidR="00B17464" w:rsidRPr="004C39D0">
        <w:t xml:space="preserve">.1.13. </w:t>
      </w:r>
      <w:r w:rsidR="004C39D0" w:rsidRPr="004C39D0">
        <w:rPr>
          <w:spacing w:val="1"/>
          <w:lang w:eastAsia="en-US"/>
        </w:rPr>
        <w:t>Надлежаще исполнять иные обязательства по Контракту.</w:t>
      </w:r>
    </w:p>
    <w:p w:rsidR="00D16047" w:rsidRPr="00FA1FFA" w:rsidRDefault="000B3415" w:rsidP="00D16047">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3</w:t>
      </w:r>
      <w:r w:rsidR="00D16047" w:rsidRPr="004C39D0">
        <w:rPr>
          <w:rFonts w:ascii="Times New Roman" w:hAnsi="Times New Roman" w:cs="Times New Roman"/>
          <w:sz w:val="24"/>
          <w:szCs w:val="24"/>
        </w:rPr>
        <w:t xml:space="preserve">.2. </w:t>
      </w:r>
      <w:r w:rsidR="00D16047" w:rsidRPr="004C39D0">
        <w:rPr>
          <w:rFonts w:ascii="Times New Roman" w:hAnsi="Times New Roman" w:cs="Times New Roman"/>
          <w:b/>
          <w:bCs/>
          <w:sz w:val="24"/>
          <w:szCs w:val="24"/>
        </w:rPr>
        <w:t>Подрядчик</w:t>
      </w:r>
      <w:r w:rsidR="00D16047" w:rsidRPr="004C39D0">
        <w:rPr>
          <w:rFonts w:ascii="Times New Roman" w:hAnsi="Times New Roman" w:cs="Times New Roman"/>
          <w:sz w:val="24"/>
          <w:szCs w:val="24"/>
        </w:rPr>
        <w:t xml:space="preserve"> имеет право:</w:t>
      </w:r>
    </w:p>
    <w:p w:rsidR="00D16047" w:rsidRPr="00FA1FFA" w:rsidRDefault="00AF0FA1" w:rsidP="00D16047">
      <w:pPr>
        <w:ind w:firstLine="567"/>
        <w:jc w:val="both"/>
      </w:pPr>
      <w:r>
        <w:t>3</w:t>
      </w:r>
      <w:r w:rsidR="00D16047" w:rsidRPr="00FA1FFA">
        <w:t>.2.1. Требовать своевременной оплаты за работу, выполненную надлежащим образом, в соответствии с пунктом 2.3. настоящего Контракта;</w:t>
      </w:r>
    </w:p>
    <w:p w:rsidR="00D16047" w:rsidRPr="00FA1FFA" w:rsidRDefault="00AF0FA1" w:rsidP="00D16047">
      <w:pPr>
        <w:ind w:firstLine="567"/>
        <w:jc w:val="both"/>
      </w:pPr>
      <w:r>
        <w:t>3</w:t>
      </w:r>
      <w:r w:rsidR="00D16047" w:rsidRPr="00FA1FFA">
        <w:t xml:space="preserve">.2.2. Запрашивать у </w:t>
      </w:r>
      <w:r w:rsidR="00D16047" w:rsidRPr="00FA1FFA">
        <w:rPr>
          <w:b/>
          <w:bCs/>
        </w:rPr>
        <w:t>Заказчика</w:t>
      </w:r>
      <w:r w:rsidR="00D16047" w:rsidRPr="00FA1FFA">
        <w:t xml:space="preserve"> разъяснения и уточнения, относительно выполняемых работ в рамках настоящего Контракта;</w:t>
      </w:r>
    </w:p>
    <w:p w:rsidR="00D16047" w:rsidRPr="00FA1FFA" w:rsidRDefault="00AF0FA1" w:rsidP="00D16047">
      <w:pPr>
        <w:ind w:firstLine="567"/>
        <w:jc w:val="both"/>
      </w:pPr>
      <w:r>
        <w:t>3</w:t>
      </w:r>
      <w:r w:rsidR="00D16047" w:rsidRPr="00FA1FFA">
        <w:t xml:space="preserve">.2.3. Получать от </w:t>
      </w:r>
      <w:r w:rsidR="00D16047" w:rsidRPr="00FA1FFA">
        <w:rPr>
          <w:b/>
          <w:bCs/>
        </w:rPr>
        <w:t>Заказчика</w:t>
      </w:r>
      <w:r w:rsidR="00D16047" w:rsidRPr="00FA1FFA">
        <w:t xml:space="preserve"> содействие при выполнении работ в соответствии с условиями настоящего Контракта.</w:t>
      </w:r>
    </w:p>
    <w:p w:rsidR="00D16047" w:rsidRPr="00FA1FFA" w:rsidRDefault="00AF0FA1" w:rsidP="00D16047">
      <w:pPr>
        <w:ind w:firstLine="567"/>
        <w:jc w:val="both"/>
      </w:pPr>
      <w:r>
        <w:t>3</w:t>
      </w:r>
      <w:r w:rsidR="00D16047" w:rsidRPr="00FA1FFA">
        <w:t>.2.4. Пользоваться иными правами, установленными Контрактом и действующим законодательством Российской Федерации.</w:t>
      </w:r>
    </w:p>
    <w:p w:rsidR="001E6282" w:rsidRPr="008321FC" w:rsidRDefault="00AF0FA1" w:rsidP="00BB51CC">
      <w:pPr>
        <w:pStyle w:val="ConsPlusNormal"/>
        <w:ind w:firstLine="540"/>
        <w:jc w:val="both"/>
        <w:rPr>
          <w:rFonts w:ascii="Times New Roman" w:hAnsi="Times New Roman"/>
          <w:sz w:val="24"/>
          <w:szCs w:val="24"/>
        </w:rPr>
      </w:pPr>
      <w:r>
        <w:rPr>
          <w:rFonts w:ascii="Times New Roman" w:hAnsi="Times New Roman"/>
          <w:sz w:val="24"/>
          <w:szCs w:val="24"/>
        </w:rPr>
        <w:t>3</w:t>
      </w:r>
      <w:r w:rsidR="001E6282" w:rsidRPr="008321FC">
        <w:rPr>
          <w:rFonts w:ascii="Times New Roman" w:hAnsi="Times New Roman"/>
          <w:sz w:val="24"/>
          <w:szCs w:val="24"/>
        </w:rPr>
        <w:t>.</w:t>
      </w:r>
      <w:r w:rsidR="00D16047" w:rsidRPr="008321FC">
        <w:rPr>
          <w:rFonts w:ascii="Times New Roman" w:hAnsi="Times New Roman"/>
          <w:sz w:val="24"/>
          <w:szCs w:val="24"/>
        </w:rPr>
        <w:t>3</w:t>
      </w:r>
      <w:r w:rsidR="001E6282" w:rsidRPr="008321FC">
        <w:rPr>
          <w:rFonts w:ascii="Times New Roman" w:hAnsi="Times New Roman"/>
          <w:sz w:val="24"/>
          <w:szCs w:val="24"/>
        </w:rPr>
        <w:t xml:space="preserve">. </w:t>
      </w:r>
      <w:r w:rsidR="001E6282" w:rsidRPr="008321FC">
        <w:rPr>
          <w:rFonts w:ascii="Times New Roman" w:hAnsi="Times New Roman"/>
          <w:b/>
          <w:bCs/>
          <w:sz w:val="24"/>
          <w:szCs w:val="24"/>
        </w:rPr>
        <w:t>Заказчик</w:t>
      </w:r>
      <w:r w:rsidR="001E6282" w:rsidRPr="008321FC">
        <w:rPr>
          <w:rFonts w:ascii="Times New Roman" w:hAnsi="Times New Roman"/>
          <w:sz w:val="24"/>
          <w:szCs w:val="24"/>
        </w:rPr>
        <w:t xml:space="preserve"> обязан:</w:t>
      </w:r>
    </w:p>
    <w:p w:rsidR="001E6282" w:rsidRPr="008321FC" w:rsidRDefault="00AF0FA1" w:rsidP="00BB51CC">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3</w:t>
      </w:r>
      <w:r w:rsidR="001E6282" w:rsidRPr="008321FC">
        <w:rPr>
          <w:rFonts w:ascii="Times New Roman" w:hAnsi="Times New Roman" w:cs="Times New Roman"/>
          <w:sz w:val="24"/>
          <w:szCs w:val="24"/>
        </w:rPr>
        <w:t>.</w:t>
      </w:r>
      <w:r w:rsidR="00D16047" w:rsidRPr="008321FC">
        <w:rPr>
          <w:rFonts w:ascii="Times New Roman" w:hAnsi="Times New Roman" w:cs="Times New Roman"/>
          <w:sz w:val="24"/>
          <w:szCs w:val="24"/>
        </w:rPr>
        <w:t>3</w:t>
      </w:r>
      <w:r w:rsidR="001E6282" w:rsidRPr="008321FC">
        <w:rPr>
          <w:rFonts w:ascii="Times New Roman" w:hAnsi="Times New Roman" w:cs="Times New Roman"/>
          <w:sz w:val="24"/>
          <w:szCs w:val="24"/>
        </w:rPr>
        <w:t xml:space="preserve">.1. </w:t>
      </w:r>
      <w:r w:rsidR="00C676E0" w:rsidRPr="008321FC">
        <w:rPr>
          <w:rFonts w:ascii="Times New Roman" w:hAnsi="Times New Roman" w:cs="Times New Roman"/>
          <w:sz w:val="24"/>
          <w:szCs w:val="24"/>
        </w:rPr>
        <w:t>о</w:t>
      </w:r>
      <w:r w:rsidR="001E6282" w:rsidRPr="008321FC">
        <w:rPr>
          <w:rFonts w:ascii="Times New Roman" w:hAnsi="Times New Roman" w:cs="Times New Roman"/>
          <w:sz w:val="24"/>
          <w:szCs w:val="24"/>
        </w:rPr>
        <w:t xml:space="preserve">платить выполненные работы в соответствии с </w:t>
      </w:r>
      <w:hyperlink w:anchor="Par656" w:history="1">
        <w:r w:rsidR="001E6282" w:rsidRPr="008321FC">
          <w:rPr>
            <w:rFonts w:ascii="Times New Roman" w:hAnsi="Times New Roman" w:cs="Times New Roman"/>
            <w:sz w:val="24"/>
            <w:szCs w:val="24"/>
          </w:rPr>
          <w:t>разделом 2</w:t>
        </w:r>
      </w:hyperlink>
      <w:r w:rsidR="001E6282" w:rsidRPr="008321FC">
        <w:rPr>
          <w:rFonts w:ascii="Times New Roman" w:hAnsi="Times New Roman" w:cs="Times New Roman"/>
          <w:sz w:val="24"/>
          <w:szCs w:val="24"/>
        </w:rPr>
        <w:t xml:space="preserve"> настоящего Контракта.</w:t>
      </w:r>
    </w:p>
    <w:p w:rsidR="001E6282" w:rsidRPr="008321FC" w:rsidRDefault="00AF0FA1" w:rsidP="00BB51CC">
      <w:pPr>
        <w:pStyle w:val="Normal1"/>
        <w:widowControl/>
        <w:tabs>
          <w:tab w:val="num" w:pos="720"/>
        </w:tabs>
        <w:spacing w:line="240" w:lineRule="auto"/>
        <w:ind w:firstLine="567"/>
        <w:rPr>
          <w:b/>
          <w:bCs/>
          <w:sz w:val="24"/>
          <w:szCs w:val="24"/>
        </w:rPr>
      </w:pPr>
      <w:r>
        <w:rPr>
          <w:sz w:val="24"/>
          <w:szCs w:val="24"/>
        </w:rPr>
        <w:t>3</w:t>
      </w:r>
      <w:r w:rsidR="00D16047" w:rsidRPr="008321FC">
        <w:rPr>
          <w:sz w:val="24"/>
          <w:szCs w:val="24"/>
        </w:rPr>
        <w:t>.3</w:t>
      </w:r>
      <w:r w:rsidR="001E6282" w:rsidRPr="008321FC">
        <w:rPr>
          <w:sz w:val="24"/>
          <w:szCs w:val="24"/>
        </w:rPr>
        <w:t xml:space="preserve">.2. </w:t>
      </w:r>
      <w:r w:rsidR="00C676E0" w:rsidRPr="008321FC">
        <w:rPr>
          <w:sz w:val="24"/>
          <w:szCs w:val="24"/>
        </w:rPr>
        <w:t>о</w:t>
      </w:r>
      <w:r w:rsidR="001E6282" w:rsidRPr="008321FC">
        <w:rPr>
          <w:sz w:val="24"/>
          <w:szCs w:val="24"/>
        </w:rPr>
        <w:t xml:space="preserve">беспечить доступ к объектам, в рамках исполнения Контракта, в согласованное Сторонами время, а также предоставлять разъяснения по существу заказа по требованию </w:t>
      </w:r>
      <w:r w:rsidR="001E6282" w:rsidRPr="008321FC">
        <w:rPr>
          <w:b/>
          <w:bCs/>
          <w:sz w:val="24"/>
          <w:szCs w:val="24"/>
        </w:rPr>
        <w:t>Подрядчика.</w:t>
      </w:r>
    </w:p>
    <w:p w:rsidR="00084233" w:rsidRPr="009230F6" w:rsidRDefault="009230F6" w:rsidP="00084233">
      <w:pPr>
        <w:ind w:firstLine="567"/>
        <w:jc w:val="both"/>
      </w:pPr>
      <w:r>
        <w:rPr>
          <w:bCs/>
        </w:rPr>
        <w:t>3</w:t>
      </w:r>
      <w:r w:rsidR="00D16047" w:rsidRPr="009230F6">
        <w:rPr>
          <w:bCs/>
        </w:rPr>
        <w:t>.3</w:t>
      </w:r>
      <w:r w:rsidR="00F62675" w:rsidRPr="009230F6">
        <w:rPr>
          <w:bCs/>
        </w:rPr>
        <w:t xml:space="preserve">.3. </w:t>
      </w:r>
      <w:r w:rsidR="00084233" w:rsidRPr="009230F6">
        <w:rPr>
          <w:bCs/>
        </w:rPr>
        <w:t>З</w:t>
      </w:r>
      <w:r w:rsidR="00084233" w:rsidRPr="009230F6">
        <w:rPr>
          <w:b/>
          <w:bCs/>
          <w:snapToGrid w:val="0"/>
        </w:rPr>
        <w:t>аказчик</w:t>
      </w:r>
      <w:r w:rsidR="00084233" w:rsidRPr="009230F6">
        <w:rPr>
          <w:snapToGrid w:val="0"/>
        </w:rPr>
        <w:t xml:space="preserve"> в течение </w:t>
      </w:r>
      <w:r w:rsidR="007F212A" w:rsidRPr="009230F6">
        <w:rPr>
          <w:snapToGrid w:val="0"/>
        </w:rPr>
        <w:t>5</w:t>
      </w:r>
      <w:r w:rsidR="00084233" w:rsidRPr="009230F6">
        <w:rPr>
          <w:snapToGrid w:val="0"/>
        </w:rPr>
        <w:t xml:space="preserve"> (</w:t>
      </w:r>
      <w:r w:rsidR="007F212A" w:rsidRPr="009230F6">
        <w:rPr>
          <w:snapToGrid w:val="0"/>
        </w:rPr>
        <w:t>пяти</w:t>
      </w:r>
      <w:r w:rsidR="00084233" w:rsidRPr="009230F6">
        <w:rPr>
          <w:snapToGrid w:val="0"/>
        </w:rPr>
        <w:t xml:space="preserve">) дней после получения от </w:t>
      </w:r>
      <w:r w:rsidR="00084233" w:rsidRPr="009230F6">
        <w:rPr>
          <w:b/>
          <w:bCs/>
          <w:snapToGrid w:val="0"/>
        </w:rPr>
        <w:t>Подрядчика</w:t>
      </w:r>
      <w:r w:rsidR="00084233" w:rsidRPr="009230F6">
        <w:rPr>
          <w:snapToGrid w:val="0"/>
        </w:rPr>
        <w:t xml:space="preserve"> </w:t>
      </w:r>
      <w:r w:rsidRPr="009230F6">
        <w:t>Актов выполненных работ и Акта приемки товаров, работ, услуг по форме 0510452</w:t>
      </w:r>
      <w:r w:rsidR="00084233" w:rsidRPr="009230F6">
        <w:rPr>
          <w:snapToGrid w:val="0"/>
        </w:rPr>
        <w:t>, осуществляет их проверку на соответствие условиям настоящего Контракта и о</w:t>
      </w:r>
      <w:r w:rsidR="00084233" w:rsidRPr="009230F6">
        <w:t xml:space="preserve">плачивает выполненные </w:t>
      </w:r>
      <w:r w:rsidR="00084233" w:rsidRPr="009230F6">
        <w:rPr>
          <w:b/>
          <w:bCs/>
        </w:rPr>
        <w:t>Подрядчиком</w:t>
      </w:r>
      <w:r w:rsidR="00084233" w:rsidRPr="009230F6">
        <w:t xml:space="preserve"> работы в сумме и в сроки</w:t>
      </w:r>
      <w:r w:rsidR="002620AF" w:rsidRPr="009230F6">
        <w:t>,</w:t>
      </w:r>
      <w:r w:rsidR="00084233" w:rsidRPr="009230F6">
        <w:t xml:space="preserve"> установленные настоящим Контрактом. При несоответствии содержащихся в представленных документах сумм и объёмов выполненных работ фактическим данным </w:t>
      </w:r>
      <w:r w:rsidR="00084233" w:rsidRPr="009230F6">
        <w:rPr>
          <w:b/>
          <w:bCs/>
        </w:rPr>
        <w:t>Заказчик</w:t>
      </w:r>
      <w:r w:rsidR="00084233" w:rsidRPr="009230F6">
        <w:t xml:space="preserve"> возвращает их </w:t>
      </w:r>
      <w:r w:rsidR="00084233" w:rsidRPr="009230F6">
        <w:rPr>
          <w:b/>
          <w:bCs/>
        </w:rPr>
        <w:t>Подрядчику</w:t>
      </w:r>
      <w:r w:rsidR="00084233" w:rsidRPr="009230F6">
        <w:t xml:space="preserve"> с мотивированным отказом и указанием срока повторного представления документов.</w:t>
      </w:r>
    </w:p>
    <w:p w:rsidR="00047BD9" w:rsidRPr="008321FC" w:rsidRDefault="009230F6" w:rsidP="00047BD9">
      <w:pPr>
        <w:pStyle w:val="ConsPlusNonformat"/>
        <w:ind w:firstLine="567"/>
        <w:jc w:val="both"/>
        <w:rPr>
          <w:rFonts w:ascii="Times New Roman" w:hAnsi="Times New Roman"/>
          <w:sz w:val="24"/>
          <w:szCs w:val="24"/>
        </w:rPr>
      </w:pPr>
      <w:r>
        <w:rPr>
          <w:rFonts w:ascii="Times New Roman" w:hAnsi="Times New Roman"/>
          <w:sz w:val="24"/>
          <w:szCs w:val="24"/>
        </w:rPr>
        <w:t>3</w:t>
      </w:r>
      <w:r w:rsidR="00047BD9" w:rsidRPr="008321FC">
        <w:rPr>
          <w:rFonts w:ascii="Times New Roman" w:hAnsi="Times New Roman"/>
          <w:sz w:val="24"/>
          <w:szCs w:val="24"/>
        </w:rPr>
        <w:t xml:space="preserve">.3.4. Направлять </w:t>
      </w:r>
      <w:r w:rsidR="00047BD9" w:rsidRPr="008321FC">
        <w:rPr>
          <w:rFonts w:ascii="Times New Roman" w:hAnsi="Times New Roman"/>
          <w:b/>
          <w:sz w:val="24"/>
          <w:szCs w:val="24"/>
        </w:rPr>
        <w:t>Подрядчику</w:t>
      </w:r>
      <w:r w:rsidR="00047BD9" w:rsidRPr="008321FC">
        <w:rPr>
          <w:rFonts w:ascii="Times New Roman" w:hAnsi="Times New Roman"/>
          <w:sz w:val="24"/>
          <w:szCs w:val="24"/>
        </w:rPr>
        <w:t xml:space="preserve"> уведомления об уплате в добровольном порядке сумм неустойки (пеней, штрафов), предусмотренных Контрактом за неисполнение и (или) ненадлежащее исполнение своих обязательств по Контракту в порядке, предусмотренном Контрактом и действующим законодательством Российской Федерации.</w:t>
      </w:r>
    </w:p>
    <w:p w:rsidR="00047BD9" w:rsidRPr="008321FC" w:rsidRDefault="00F97DD5" w:rsidP="00047BD9">
      <w:pPr>
        <w:pStyle w:val="ConsPlusNonformat"/>
        <w:ind w:firstLine="567"/>
        <w:jc w:val="both"/>
        <w:rPr>
          <w:rFonts w:ascii="Times New Roman" w:hAnsi="Times New Roman"/>
          <w:sz w:val="24"/>
          <w:szCs w:val="24"/>
        </w:rPr>
      </w:pPr>
      <w:r>
        <w:rPr>
          <w:rFonts w:ascii="Times New Roman" w:hAnsi="Times New Roman"/>
          <w:sz w:val="24"/>
          <w:szCs w:val="24"/>
        </w:rPr>
        <w:t>3</w:t>
      </w:r>
      <w:r w:rsidR="00047BD9" w:rsidRPr="008321FC">
        <w:rPr>
          <w:rFonts w:ascii="Times New Roman" w:hAnsi="Times New Roman"/>
          <w:sz w:val="24"/>
          <w:szCs w:val="24"/>
        </w:rPr>
        <w:t xml:space="preserve">.3.5. В случае неуплаты </w:t>
      </w:r>
      <w:r w:rsidR="00047BD9" w:rsidRPr="008321FC">
        <w:rPr>
          <w:rFonts w:ascii="Times New Roman" w:hAnsi="Times New Roman"/>
          <w:b/>
          <w:sz w:val="24"/>
          <w:szCs w:val="24"/>
        </w:rPr>
        <w:t>Подрядчиком</w:t>
      </w:r>
      <w:r w:rsidR="00047BD9" w:rsidRPr="008321FC">
        <w:rPr>
          <w:rFonts w:ascii="Times New Roman" w:hAnsi="Times New Roman"/>
          <w:sz w:val="24"/>
          <w:szCs w:val="24"/>
        </w:rPr>
        <w:t xml:space="preserve"> в добровольном порядке предусмотренных Контрактом сумм неустойки (пеней, штрафов) взыскивать их в судебном порядке.</w:t>
      </w:r>
    </w:p>
    <w:p w:rsidR="00657371" w:rsidRPr="008321FC" w:rsidRDefault="00F97DD5" w:rsidP="00657371">
      <w:pPr>
        <w:ind w:firstLine="567"/>
        <w:jc w:val="both"/>
      </w:pPr>
      <w:r>
        <w:t>3</w:t>
      </w:r>
      <w:r w:rsidR="00657371" w:rsidRPr="008321FC">
        <w:t xml:space="preserve">.4. </w:t>
      </w:r>
      <w:r w:rsidR="00657371" w:rsidRPr="008321FC">
        <w:rPr>
          <w:b/>
          <w:bCs/>
        </w:rPr>
        <w:t>Заказчик</w:t>
      </w:r>
      <w:r w:rsidR="00657371" w:rsidRPr="008321FC">
        <w:t xml:space="preserve"> имеет право:</w:t>
      </w:r>
    </w:p>
    <w:p w:rsidR="00657371" w:rsidRPr="00445BE1" w:rsidRDefault="00F97DD5" w:rsidP="00657371">
      <w:pPr>
        <w:ind w:firstLine="567"/>
        <w:jc w:val="both"/>
        <w:rPr>
          <w:highlight w:val="yellow"/>
        </w:rPr>
      </w:pPr>
      <w:r>
        <w:t>3</w:t>
      </w:r>
      <w:r w:rsidR="00657371" w:rsidRPr="008321FC">
        <w:t xml:space="preserve">.4.1. </w:t>
      </w:r>
      <w:r w:rsidR="008321FC" w:rsidRPr="008321FC">
        <w:rPr>
          <w:spacing w:val="-1"/>
          <w:lang w:eastAsia="en-US"/>
        </w:rPr>
        <w:t xml:space="preserve">Проверять в любое время ход и качество </w:t>
      </w:r>
      <w:proofErr w:type="gramStart"/>
      <w:r w:rsidR="008321FC" w:rsidRPr="008321FC">
        <w:rPr>
          <w:spacing w:val="-1"/>
          <w:lang w:eastAsia="en-US"/>
        </w:rPr>
        <w:t>выполнение</w:t>
      </w:r>
      <w:proofErr w:type="gramEnd"/>
      <w:r w:rsidR="008321FC" w:rsidRPr="008321FC">
        <w:rPr>
          <w:spacing w:val="-1"/>
          <w:lang w:eastAsia="en-US"/>
        </w:rPr>
        <w:t xml:space="preserve"> </w:t>
      </w:r>
      <w:r w:rsidR="008321FC" w:rsidRPr="00F97DD5">
        <w:rPr>
          <w:b/>
          <w:spacing w:val="-1"/>
          <w:lang w:eastAsia="en-US"/>
        </w:rPr>
        <w:t>Подрядчиком</w:t>
      </w:r>
      <w:r w:rsidR="008321FC" w:rsidRPr="008321FC">
        <w:rPr>
          <w:spacing w:val="-1"/>
          <w:lang w:eastAsia="en-US"/>
        </w:rPr>
        <w:t xml:space="preserve"> работ</w:t>
      </w:r>
      <w:r w:rsidR="008321FC" w:rsidRPr="008321FC">
        <w:rPr>
          <w:lang w:eastAsia="en-US"/>
        </w:rPr>
        <w:t>, не вмешиваясь в его деятельность.</w:t>
      </w:r>
      <w:r w:rsidR="008321FC" w:rsidRPr="008321FC">
        <w:rPr>
          <w:spacing w:val="-1"/>
          <w:lang w:eastAsia="en-US"/>
        </w:rPr>
        <w:t xml:space="preserve"> При обнаружении недостатков составляется акт и подписывается</w:t>
      </w:r>
      <w:r w:rsidR="008321FC" w:rsidRPr="00FE5693">
        <w:rPr>
          <w:spacing w:val="-1"/>
          <w:lang w:eastAsia="en-US"/>
        </w:rPr>
        <w:t xml:space="preserve"> с двух сторон, при отказе одной из сторон от подписания акта в нем делается отметка об этом и акт подписывается другой стороной.</w:t>
      </w:r>
    </w:p>
    <w:p w:rsidR="00657371" w:rsidRPr="00445BE1" w:rsidRDefault="00F97DD5" w:rsidP="00657371">
      <w:pPr>
        <w:ind w:firstLine="567"/>
        <w:jc w:val="both"/>
        <w:rPr>
          <w:highlight w:val="yellow"/>
        </w:rPr>
      </w:pPr>
      <w:r>
        <w:t>3</w:t>
      </w:r>
      <w:r w:rsidR="00657371" w:rsidRPr="002F33AE">
        <w:t xml:space="preserve">.4.2. </w:t>
      </w:r>
      <w:r w:rsidR="002F33AE" w:rsidRPr="002F33AE">
        <w:t xml:space="preserve">Требовать от </w:t>
      </w:r>
      <w:r w:rsidR="002F33AE" w:rsidRPr="00F97DD5">
        <w:rPr>
          <w:b/>
        </w:rPr>
        <w:t>Подрядчика</w:t>
      </w:r>
      <w:r w:rsidR="002F33AE" w:rsidRPr="002F33AE">
        <w:t xml:space="preserve"> надлежащего исполнения обязательств в соответствии с</w:t>
      </w:r>
      <w:r w:rsidR="002F33AE" w:rsidRPr="00FE5693">
        <w:t xml:space="preserve"> условиями Контракта, а также требовать своевременного устранения выявленных недостатков.</w:t>
      </w:r>
    </w:p>
    <w:p w:rsidR="00047BD9" w:rsidRPr="002F33AE" w:rsidRDefault="00F97DD5" w:rsidP="00047BD9">
      <w:pPr>
        <w:ind w:firstLine="567"/>
        <w:jc w:val="both"/>
      </w:pPr>
      <w:r>
        <w:t>3</w:t>
      </w:r>
      <w:r w:rsidR="00047BD9" w:rsidRPr="002F33AE">
        <w:t xml:space="preserve">.4.3. Требовать от </w:t>
      </w:r>
      <w:r w:rsidR="00047BD9" w:rsidRPr="002F33AE">
        <w:rPr>
          <w:b/>
        </w:rPr>
        <w:t>Подрядчика</w:t>
      </w:r>
      <w:r w:rsidR="00047BD9" w:rsidRPr="002F33AE">
        <w:t xml:space="preserve"> представления надлежащим образом оформленных документов, указанных в п. </w:t>
      </w:r>
      <w:r>
        <w:t>4</w:t>
      </w:r>
      <w:r w:rsidR="00047BD9" w:rsidRPr="002F33AE">
        <w:t>.2 Контракта.</w:t>
      </w:r>
    </w:p>
    <w:p w:rsidR="00047BD9" w:rsidRPr="008321FC" w:rsidRDefault="00F97DD5" w:rsidP="00047BD9">
      <w:pPr>
        <w:shd w:val="clear" w:color="auto" w:fill="FFFFFF"/>
        <w:tabs>
          <w:tab w:val="left" w:pos="1276"/>
        </w:tabs>
        <w:ind w:firstLine="567"/>
        <w:contextualSpacing/>
        <w:jc w:val="both"/>
        <w:rPr>
          <w:spacing w:val="-1"/>
          <w:lang w:eastAsia="en-US"/>
        </w:rPr>
      </w:pPr>
      <w:r>
        <w:rPr>
          <w:spacing w:val="-1"/>
          <w:lang w:eastAsia="en-US"/>
        </w:rPr>
        <w:t>3</w:t>
      </w:r>
      <w:r w:rsidR="00047BD9" w:rsidRPr="008321FC">
        <w:rPr>
          <w:spacing w:val="-1"/>
          <w:lang w:eastAsia="en-US"/>
        </w:rPr>
        <w:t>.4.4. Запрашивать документы, доказывающие выполнение работ.</w:t>
      </w:r>
    </w:p>
    <w:p w:rsidR="00657371" w:rsidRPr="008321FC" w:rsidRDefault="00F97DD5" w:rsidP="00657371">
      <w:pPr>
        <w:widowControl w:val="0"/>
        <w:suppressAutoHyphens/>
        <w:ind w:firstLine="567"/>
        <w:jc w:val="both"/>
        <w:rPr>
          <w:rFonts w:eastAsia="Lucida Sans Unicode"/>
          <w:kern w:val="1"/>
        </w:rPr>
      </w:pPr>
      <w:r>
        <w:rPr>
          <w:rFonts w:eastAsia="Lucida Sans Unicode"/>
          <w:kern w:val="1"/>
        </w:rPr>
        <w:t>3</w:t>
      </w:r>
      <w:r w:rsidR="00657371" w:rsidRPr="008321FC">
        <w:rPr>
          <w:rFonts w:eastAsia="Lucida Sans Unicode"/>
          <w:kern w:val="1"/>
        </w:rPr>
        <w:t>.4.</w:t>
      </w:r>
      <w:r w:rsidR="00047BD9" w:rsidRPr="008321FC">
        <w:rPr>
          <w:rFonts w:eastAsia="Lucida Sans Unicode"/>
          <w:kern w:val="1"/>
        </w:rPr>
        <w:t>5</w:t>
      </w:r>
      <w:r w:rsidR="00657371" w:rsidRPr="008321FC">
        <w:rPr>
          <w:rFonts w:eastAsia="Lucida Sans Unicode"/>
          <w:kern w:val="1"/>
        </w:rPr>
        <w:t>. Пользоваться иными правами, установленными настоящим Контрактом и действующим законодательством Российской Федерации.</w:t>
      </w:r>
    </w:p>
    <w:p w:rsidR="00BB51CC" w:rsidRPr="002F33AE" w:rsidRDefault="00F97DD5" w:rsidP="00BB51CC">
      <w:pPr>
        <w:ind w:firstLine="567"/>
        <w:jc w:val="both"/>
      </w:pPr>
      <w:r>
        <w:t>3</w:t>
      </w:r>
      <w:r w:rsidR="001E6282" w:rsidRPr="002F33AE">
        <w:t>.5.</w:t>
      </w:r>
      <w:r w:rsidR="00BB51CC" w:rsidRPr="002F33AE">
        <w:t xml:space="preserve"> Срок предоставления гарантий качества: не менее 12 месяцев на используемые материалы, </w:t>
      </w:r>
      <w:r w:rsidR="005F767D" w:rsidRPr="002F33AE">
        <w:t xml:space="preserve">оборудование, </w:t>
      </w:r>
      <w:r w:rsidR="00BB51CC" w:rsidRPr="002F33AE">
        <w:t xml:space="preserve">комплектующие и оригинальные запасные части с момента подписания </w:t>
      </w:r>
      <w:r w:rsidR="002F33AE" w:rsidRPr="002F33AE">
        <w:t>документа о приемке</w:t>
      </w:r>
      <w:r w:rsidR="00BB51CC" w:rsidRPr="002F33AE">
        <w:t>. Срок устранения неисправностей в период действия гарантии качества не более 24 часов с момента получения извещения о возникших неисправностях.</w:t>
      </w:r>
    </w:p>
    <w:p w:rsidR="001E6282" w:rsidRPr="002F33AE" w:rsidRDefault="00F97DD5" w:rsidP="00BB51CC">
      <w:pPr>
        <w:ind w:firstLine="567"/>
        <w:jc w:val="both"/>
      </w:pPr>
      <w:r>
        <w:rPr>
          <w:spacing w:val="10"/>
        </w:rPr>
        <w:t>3</w:t>
      </w:r>
      <w:r w:rsidR="00BB51CC" w:rsidRPr="002F33AE">
        <w:rPr>
          <w:spacing w:val="10"/>
        </w:rPr>
        <w:t xml:space="preserve">.6. </w:t>
      </w:r>
      <w:r w:rsidR="001E6282" w:rsidRPr="002F33AE">
        <w:rPr>
          <w:b/>
          <w:bCs/>
        </w:rPr>
        <w:t>Подрядчик</w:t>
      </w:r>
      <w:r w:rsidR="001E6282" w:rsidRPr="002F33AE">
        <w:t xml:space="preserve"> обеспечивает соблюдение персоналом пропускного и внутриобъектного режима, установленного на объект</w:t>
      </w:r>
      <w:r w:rsidR="00346576" w:rsidRPr="002F33AE">
        <w:t>ах</w:t>
      </w:r>
      <w:r w:rsidR="001E6282" w:rsidRPr="002F33AE">
        <w:t xml:space="preserve"> </w:t>
      </w:r>
      <w:r w:rsidR="001E6282" w:rsidRPr="002F33AE">
        <w:rPr>
          <w:b/>
        </w:rPr>
        <w:t>Заказчика</w:t>
      </w:r>
      <w:r w:rsidR="001E6282" w:rsidRPr="002F33AE">
        <w:t>;</w:t>
      </w:r>
    </w:p>
    <w:p w:rsidR="001E6282" w:rsidRPr="002F33AE" w:rsidRDefault="00F97DD5" w:rsidP="00BB51CC">
      <w:pPr>
        <w:ind w:firstLine="567"/>
        <w:jc w:val="both"/>
      </w:pPr>
      <w:r>
        <w:rPr>
          <w:snapToGrid w:val="0"/>
        </w:rPr>
        <w:t>3</w:t>
      </w:r>
      <w:r w:rsidR="00BB51CC" w:rsidRPr="002F33AE">
        <w:rPr>
          <w:snapToGrid w:val="0"/>
        </w:rPr>
        <w:t>.</w:t>
      </w:r>
      <w:r w:rsidR="00BB1973" w:rsidRPr="002F33AE">
        <w:rPr>
          <w:snapToGrid w:val="0"/>
        </w:rPr>
        <w:t>7</w:t>
      </w:r>
      <w:r w:rsidR="001E6282" w:rsidRPr="002F33AE">
        <w:rPr>
          <w:snapToGrid w:val="0"/>
        </w:rPr>
        <w:t xml:space="preserve">. </w:t>
      </w:r>
      <w:r w:rsidR="001E6282" w:rsidRPr="002F33AE">
        <w:rPr>
          <w:b/>
          <w:bCs/>
        </w:rPr>
        <w:t>Подрядчик</w:t>
      </w:r>
      <w:r w:rsidR="001E6282" w:rsidRPr="002F33AE">
        <w:rPr>
          <w:snapToGrid w:val="0"/>
        </w:rPr>
        <w:t xml:space="preserve"> несет ответственность за соблюдение своим персоналом правил техники безопасности, пожарной безопасности на территории </w:t>
      </w:r>
      <w:r w:rsidR="001E6282" w:rsidRPr="002F33AE">
        <w:rPr>
          <w:b/>
          <w:snapToGrid w:val="0"/>
        </w:rPr>
        <w:t>Заказчика</w:t>
      </w:r>
      <w:r w:rsidR="001E6282" w:rsidRPr="002F33AE">
        <w:rPr>
          <w:snapToGrid w:val="0"/>
        </w:rPr>
        <w:t>.</w:t>
      </w:r>
      <w:r w:rsidR="001E6282" w:rsidRPr="002F33AE">
        <w:t xml:space="preserve"> Обеспечивает отсутствие со стороны своего персонала при выполнении работ каких-либо действий/бездействий, которые могут привести к нарушению нормального функционирования деятельности </w:t>
      </w:r>
      <w:r w:rsidR="001E6282" w:rsidRPr="002F33AE">
        <w:rPr>
          <w:b/>
        </w:rPr>
        <w:t>Заказчика</w:t>
      </w:r>
      <w:r w:rsidR="001E6282" w:rsidRPr="002F33AE">
        <w:t>;</w:t>
      </w:r>
    </w:p>
    <w:p w:rsidR="001E6282" w:rsidRPr="002F33AE" w:rsidRDefault="00F97DD5" w:rsidP="003E4D16">
      <w:pPr>
        <w:pStyle w:val="ConsPlusNonformat"/>
        <w:ind w:firstLine="567"/>
        <w:jc w:val="both"/>
        <w:rPr>
          <w:rFonts w:ascii="Times New Roman" w:hAnsi="Times New Roman" w:cs="Times New Roman"/>
          <w:snapToGrid w:val="0"/>
          <w:sz w:val="24"/>
          <w:szCs w:val="24"/>
        </w:rPr>
      </w:pPr>
      <w:r>
        <w:rPr>
          <w:rFonts w:ascii="Times New Roman" w:hAnsi="Times New Roman" w:cs="Times New Roman"/>
          <w:sz w:val="24"/>
          <w:szCs w:val="24"/>
        </w:rPr>
        <w:t>3</w:t>
      </w:r>
      <w:r w:rsidR="001E6282" w:rsidRPr="002F33AE">
        <w:rPr>
          <w:rFonts w:ascii="Times New Roman" w:hAnsi="Times New Roman" w:cs="Times New Roman"/>
          <w:sz w:val="24"/>
          <w:szCs w:val="24"/>
        </w:rPr>
        <w:t>.</w:t>
      </w:r>
      <w:r w:rsidR="00BB1973" w:rsidRPr="002F33AE">
        <w:rPr>
          <w:rFonts w:ascii="Times New Roman" w:hAnsi="Times New Roman" w:cs="Times New Roman"/>
          <w:sz w:val="24"/>
          <w:szCs w:val="24"/>
        </w:rPr>
        <w:t>8</w:t>
      </w:r>
      <w:r w:rsidR="001E6282" w:rsidRPr="002F33AE">
        <w:rPr>
          <w:rFonts w:ascii="Times New Roman" w:hAnsi="Times New Roman" w:cs="Times New Roman"/>
          <w:sz w:val="24"/>
          <w:szCs w:val="24"/>
        </w:rPr>
        <w:t xml:space="preserve">. </w:t>
      </w:r>
      <w:r w:rsidR="001E6282" w:rsidRPr="002F33AE">
        <w:rPr>
          <w:rFonts w:ascii="Times New Roman" w:hAnsi="Times New Roman" w:cs="Times New Roman"/>
          <w:snapToGrid w:val="0"/>
          <w:sz w:val="24"/>
          <w:szCs w:val="24"/>
        </w:rPr>
        <w:t xml:space="preserve">В случае несоблюдения, ненадлежащего соблюдения персоналом </w:t>
      </w:r>
      <w:r w:rsidR="001E6282" w:rsidRPr="002F33AE">
        <w:rPr>
          <w:rFonts w:ascii="Times New Roman" w:hAnsi="Times New Roman" w:cs="Times New Roman"/>
          <w:b/>
          <w:bCs/>
          <w:sz w:val="24"/>
          <w:szCs w:val="24"/>
        </w:rPr>
        <w:t>Подрядчик</w:t>
      </w:r>
      <w:r w:rsidR="001E6282" w:rsidRPr="002F33AE">
        <w:rPr>
          <w:rFonts w:ascii="Times New Roman" w:hAnsi="Times New Roman" w:cs="Times New Roman"/>
          <w:snapToGrid w:val="0"/>
          <w:sz w:val="24"/>
          <w:szCs w:val="24"/>
        </w:rPr>
        <w:t xml:space="preserve"> правил техники безопасности при </w:t>
      </w:r>
      <w:r w:rsidR="001E6282" w:rsidRPr="002F33AE">
        <w:rPr>
          <w:rFonts w:ascii="Times New Roman" w:hAnsi="Times New Roman" w:cs="Times New Roman"/>
          <w:sz w:val="24"/>
          <w:szCs w:val="24"/>
        </w:rPr>
        <w:t>выполнении работ</w:t>
      </w:r>
      <w:r w:rsidR="001E6282" w:rsidRPr="002F33AE">
        <w:rPr>
          <w:rFonts w:ascii="Times New Roman" w:hAnsi="Times New Roman" w:cs="Times New Roman"/>
          <w:snapToGrid w:val="0"/>
          <w:sz w:val="24"/>
          <w:szCs w:val="24"/>
        </w:rPr>
        <w:t xml:space="preserve">, по настоящему Контракту, приведшем к несчастному случаю, </w:t>
      </w:r>
      <w:r w:rsidR="001E6282" w:rsidRPr="002F33AE">
        <w:rPr>
          <w:rFonts w:ascii="Times New Roman" w:hAnsi="Times New Roman" w:cs="Times New Roman"/>
          <w:b/>
          <w:bCs/>
          <w:sz w:val="24"/>
          <w:szCs w:val="24"/>
        </w:rPr>
        <w:t>Подрядчик</w:t>
      </w:r>
      <w:r w:rsidR="001E6282" w:rsidRPr="002F33AE">
        <w:rPr>
          <w:rFonts w:ascii="Times New Roman" w:hAnsi="Times New Roman" w:cs="Times New Roman"/>
          <w:snapToGrid w:val="0"/>
          <w:sz w:val="24"/>
          <w:szCs w:val="24"/>
        </w:rPr>
        <w:t xml:space="preserve"> самостоятельно проводит мероприятия</w:t>
      </w:r>
      <w:r w:rsidR="002620AF" w:rsidRPr="002F33AE">
        <w:rPr>
          <w:rFonts w:ascii="Times New Roman" w:hAnsi="Times New Roman" w:cs="Times New Roman"/>
          <w:snapToGrid w:val="0"/>
          <w:sz w:val="24"/>
          <w:szCs w:val="24"/>
        </w:rPr>
        <w:t xml:space="preserve">, </w:t>
      </w:r>
      <w:r w:rsidR="001E6282" w:rsidRPr="002F33AE">
        <w:rPr>
          <w:rFonts w:ascii="Times New Roman" w:hAnsi="Times New Roman" w:cs="Times New Roman"/>
          <w:snapToGrid w:val="0"/>
          <w:sz w:val="24"/>
          <w:szCs w:val="24"/>
        </w:rPr>
        <w:t xml:space="preserve">предусмотренные </w:t>
      </w:r>
      <w:r w:rsidR="001E6282" w:rsidRPr="002F33AE">
        <w:rPr>
          <w:rFonts w:ascii="Times New Roman" w:hAnsi="Times New Roman" w:cs="Times New Roman"/>
          <w:snapToGrid w:val="0"/>
          <w:sz w:val="24"/>
          <w:szCs w:val="24"/>
        </w:rPr>
        <w:lastRenderedPageBreak/>
        <w:t xml:space="preserve">действующим законодательством. </w:t>
      </w:r>
    </w:p>
    <w:p w:rsidR="00711051" w:rsidRDefault="00F97DD5" w:rsidP="00711051">
      <w:pPr>
        <w:pStyle w:val="ConsPlusNonformat"/>
        <w:ind w:firstLine="567"/>
        <w:jc w:val="both"/>
        <w:rPr>
          <w:rFonts w:ascii="Times New Roman" w:hAnsi="Times New Roman" w:cs="Times New Roman"/>
          <w:sz w:val="24"/>
          <w:szCs w:val="24"/>
        </w:rPr>
      </w:pPr>
      <w:r>
        <w:rPr>
          <w:rFonts w:ascii="Times New Roman" w:hAnsi="Times New Roman" w:cs="Times New Roman"/>
          <w:snapToGrid w:val="0"/>
          <w:sz w:val="24"/>
          <w:szCs w:val="24"/>
        </w:rPr>
        <w:t>3</w:t>
      </w:r>
      <w:r w:rsidR="00F32346" w:rsidRPr="002F33AE">
        <w:rPr>
          <w:rFonts w:ascii="Times New Roman" w:hAnsi="Times New Roman" w:cs="Times New Roman"/>
          <w:snapToGrid w:val="0"/>
          <w:sz w:val="24"/>
          <w:szCs w:val="24"/>
        </w:rPr>
        <w:t xml:space="preserve">.9. </w:t>
      </w:r>
      <w:r w:rsidR="002F33AE" w:rsidRPr="002F33AE">
        <w:rPr>
          <w:rFonts w:ascii="Times New Roman" w:hAnsi="Times New Roman" w:cs="Times New Roman"/>
          <w:sz w:val="24"/>
          <w:szCs w:val="24"/>
        </w:rPr>
        <w:t xml:space="preserve">Стороны дают согласие на электронное актирование и осуществляют подписание документа о приемке в электронном виде, так и на бумажном носителе. УПД в электронном виде, </w:t>
      </w:r>
      <w:proofErr w:type="gramStart"/>
      <w:r w:rsidR="002F33AE" w:rsidRPr="002F33AE">
        <w:rPr>
          <w:rFonts w:ascii="Times New Roman" w:hAnsi="Times New Roman" w:cs="Times New Roman"/>
          <w:sz w:val="24"/>
          <w:szCs w:val="24"/>
        </w:rPr>
        <w:t>подписанный</w:t>
      </w:r>
      <w:proofErr w:type="gramEnd"/>
      <w:r w:rsidR="002F33AE" w:rsidRPr="002F33AE">
        <w:rPr>
          <w:rFonts w:ascii="Times New Roman" w:hAnsi="Times New Roman" w:cs="Times New Roman"/>
          <w:sz w:val="24"/>
          <w:szCs w:val="24"/>
        </w:rPr>
        <w:t xml:space="preserve"> усиленной электронной подписью, признается равнозначным документу на бумажном носителе, подписанному собственноручной подписью и заверенному печатью.</w:t>
      </w:r>
    </w:p>
    <w:p w:rsidR="002F33AE" w:rsidRPr="00C93B54" w:rsidRDefault="000B3415" w:rsidP="002F33AE">
      <w:pPr>
        <w:pStyle w:val="24"/>
        <w:shd w:val="clear" w:color="auto" w:fill="auto"/>
        <w:spacing w:line="240" w:lineRule="auto"/>
        <w:ind w:firstLine="567"/>
        <w:rPr>
          <w:sz w:val="24"/>
          <w:szCs w:val="24"/>
        </w:rPr>
      </w:pPr>
      <w:r>
        <w:rPr>
          <w:sz w:val="24"/>
          <w:szCs w:val="24"/>
        </w:rPr>
        <w:t>3</w:t>
      </w:r>
      <w:r w:rsidR="002F33AE">
        <w:rPr>
          <w:sz w:val="24"/>
          <w:szCs w:val="24"/>
        </w:rPr>
        <w:t xml:space="preserve">.10. </w:t>
      </w:r>
      <w:r w:rsidR="002F33AE" w:rsidRPr="006A0D84">
        <w:rPr>
          <w:sz w:val="24"/>
          <w:szCs w:val="24"/>
          <w:lang w:eastAsia="en-US"/>
        </w:rPr>
        <w:t xml:space="preserve">Обязательства </w:t>
      </w:r>
      <w:r w:rsidR="002F33AE" w:rsidRPr="006A0D84">
        <w:rPr>
          <w:b/>
          <w:sz w:val="24"/>
          <w:szCs w:val="24"/>
          <w:lang w:eastAsia="en-US"/>
        </w:rPr>
        <w:t>Сторон</w:t>
      </w:r>
      <w:r w:rsidR="002F33AE" w:rsidRPr="006A0D84">
        <w:rPr>
          <w:sz w:val="24"/>
          <w:szCs w:val="24"/>
          <w:lang w:eastAsia="en-US"/>
        </w:rPr>
        <w:t xml:space="preserve"> считаются выполненными с момента выполнения всех обязательств по Контракту обеими сторонами и завершения всех взаиморасчетов по Контракту.</w:t>
      </w:r>
    </w:p>
    <w:p w:rsidR="001E6282" w:rsidRPr="00BA0F08" w:rsidRDefault="001E6282">
      <w:pPr>
        <w:pStyle w:val="ConsPlusNonformat"/>
        <w:widowControl/>
        <w:jc w:val="center"/>
        <w:rPr>
          <w:rFonts w:ascii="Times New Roman" w:hAnsi="Times New Roman" w:cs="Times New Roman"/>
          <w:bCs/>
          <w:sz w:val="24"/>
          <w:szCs w:val="24"/>
        </w:rPr>
      </w:pPr>
    </w:p>
    <w:p w:rsidR="001E6282" w:rsidRDefault="000B3415">
      <w:pPr>
        <w:pStyle w:val="ConsPlusNonformat"/>
        <w:widowControl/>
        <w:jc w:val="center"/>
        <w:rPr>
          <w:rFonts w:ascii="Times New Roman" w:hAnsi="Times New Roman" w:cs="Times New Roman"/>
          <w:b/>
          <w:bCs/>
          <w:sz w:val="24"/>
          <w:szCs w:val="24"/>
        </w:rPr>
      </w:pPr>
      <w:r>
        <w:rPr>
          <w:rFonts w:ascii="Times New Roman" w:hAnsi="Times New Roman" w:cs="Times New Roman"/>
          <w:b/>
          <w:bCs/>
          <w:sz w:val="24"/>
          <w:szCs w:val="24"/>
        </w:rPr>
        <w:t>4</w:t>
      </w:r>
      <w:r w:rsidR="001E6282" w:rsidRPr="00EB1A82">
        <w:rPr>
          <w:rFonts w:ascii="Times New Roman" w:hAnsi="Times New Roman" w:cs="Times New Roman"/>
          <w:b/>
          <w:bCs/>
          <w:sz w:val="24"/>
          <w:szCs w:val="24"/>
        </w:rPr>
        <w:t>. Порядок сдачи и приёмки выполненных р</w:t>
      </w:r>
      <w:r w:rsidR="002620AF" w:rsidRPr="00EB1A82">
        <w:rPr>
          <w:rFonts w:ascii="Times New Roman" w:hAnsi="Times New Roman" w:cs="Times New Roman"/>
          <w:b/>
          <w:bCs/>
          <w:sz w:val="24"/>
          <w:szCs w:val="24"/>
        </w:rPr>
        <w:t>а</w:t>
      </w:r>
      <w:r w:rsidR="001E6282" w:rsidRPr="00EB1A82">
        <w:rPr>
          <w:rFonts w:ascii="Times New Roman" w:hAnsi="Times New Roman" w:cs="Times New Roman"/>
          <w:b/>
          <w:bCs/>
          <w:sz w:val="24"/>
          <w:szCs w:val="24"/>
        </w:rPr>
        <w:t>бот</w:t>
      </w:r>
    </w:p>
    <w:p w:rsidR="00253E82" w:rsidRDefault="00253E82">
      <w:pPr>
        <w:pStyle w:val="ConsPlusNonformat"/>
        <w:widowControl/>
        <w:jc w:val="center"/>
        <w:rPr>
          <w:rFonts w:ascii="Times New Roman" w:hAnsi="Times New Roman" w:cs="Times New Roman"/>
          <w:b/>
          <w:bCs/>
          <w:sz w:val="24"/>
          <w:szCs w:val="24"/>
        </w:rPr>
      </w:pPr>
    </w:p>
    <w:p w:rsidR="00323944" w:rsidRPr="00914A15" w:rsidRDefault="002B3514" w:rsidP="00323944">
      <w:pPr>
        <w:widowControl w:val="0"/>
        <w:suppressAutoHyphens/>
        <w:ind w:firstLine="567"/>
        <w:jc w:val="both"/>
        <w:rPr>
          <w:rFonts w:eastAsia="Lucida Sans Unicode"/>
          <w:color w:val="000000"/>
          <w:kern w:val="1"/>
        </w:rPr>
      </w:pPr>
      <w:r>
        <w:rPr>
          <w:rFonts w:eastAsia="Lucida Sans Unicode"/>
          <w:color w:val="000000"/>
          <w:kern w:val="1"/>
        </w:rPr>
        <w:t>4</w:t>
      </w:r>
      <w:r w:rsidR="00323944" w:rsidRPr="00914A15">
        <w:rPr>
          <w:rFonts w:eastAsia="Lucida Sans Unicode"/>
          <w:color w:val="000000"/>
          <w:kern w:val="1"/>
        </w:rPr>
        <w:t xml:space="preserve">.1. </w:t>
      </w:r>
      <w:r w:rsidR="00323944" w:rsidRPr="00914A15">
        <w:rPr>
          <w:rFonts w:eastAsia="Lucida Sans Unicode"/>
          <w:b/>
          <w:color w:val="000000"/>
          <w:kern w:val="1"/>
        </w:rPr>
        <w:t>Подрядчик</w:t>
      </w:r>
      <w:r w:rsidR="00323944" w:rsidRPr="00914A15">
        <w:rPr>
          <w:rFonts w:eastAsia="Lucida Sans Unicode"/>
          <w:color w:val="000000"/>
          <w:kern w:val="1"/>
        </w:rPr>
        <w:t xml:space="preserve"> </w:t>
      </w:r>
      <w:r w:rsidR="00323944">
        <w:rPr>
          <w:rFonts w:eastAsia="Lucida Sans Unicode"/>
          <w:color w:val="000000"/>
          <w:kern w:val="1"/>
        </w:rPr>
        <w:t>по окончанию выполнения работ</w:t>
      </w:r>
      <w:r w:rsidR="00323944" w:rsidRPr="00914A15">
        <w:rPr>
          <w:rFonts w:eastAsia="Lucida Sans Unicode"/>
          <w:color w:val="000000"/>
          <w:kern w:val="1"/>
        </w:rPr>
        <w:t xml:space="preserve"> обязан предоставить </w:t>
      </w:r>
      <w:r w:rsidR="00323944" w:rsidRPr="00914A15">
        <w:rPr>
          <w:rFonts w:eastAsia="Lucida Sans Unicode"/>
          <w:b/>
          <w:color w:val="000000"/>
          <w:kern w:val="1"/>
        </w:rPr>
        <w:t>Заказчику</w:t>
      </w:r>
      <w:r w:rsidR="00323944" w:rsidRPr="00914A15">
        <w:rPr>
          <w:rFonts w:eastAsia="Lucida Sans Unicode"/>
          <w:color w:val="000000"/>
          <w:kern w:val="1"/>
        </w:rPr>
        <w:t xml:space="preserve"> результаты выполненных работ, предусмотренных Контрактом, а </w:t>
      </w:r>
      <w:r w:rsidR="00323944" w:rsidRPr="00914A15">
        <w:rPr>
          <w:rFonts w:eastAsia="Lucida Sans Unicode"/>
          <w:b/>
          <w:color w:val="000000"/>
          <w:kern w:val="1"/>
        </w:rPr>
        <w:t>Заказчик</w:t>
      </w:r>
      <w:r w:rsidR="00323944" w:rsidRPr="00914A15">
        <w:rPr>
          <w:rFonts w:eastAsia="Lucida Sans Unicode"/>
          <w:color w:val="000000"/>
          <w:kern w:val="1"/>
        </w:rPr>
        <w:t xml:space="preserve"> обязан обеспечить приемку результатов работ на соответствие их объема и качества условиям Контракта.</w:t>
      </w:r>
    </w:p>
    <w:p w:rsidR="000B3415" w:rsidRDefault="002B3514" w:rsidP="00323944">
      <w:pPr>
        <w:pStyle w:val="ConsPlusNonformat"/>
        <w:widowControl/>
        <w:ind w:firstLine="567"/>
        <w:jc w:val="both"/>
        <w:rPr>
          <w:rFonts w:ascii="Times New Roman" w:hAnsi="Times New Roman"/>
          <w:snapToGrid w:val="0"/>
          <w:color w:val="000000"/>
          <w:sz w:val="24"/>
          <w:szCs w:val="24"/>
        </w:rPr>
      </w:pPr>
      <w:r>
        <w:rPr>
          <w:rFonts w:ascii="Times New Roman" w:hAnsi="Times New Roman"/>
          <w:snapToGrid w:val="0"/>
          <w:color w:val="000000"/>
          <w:sz w:val="24"/>
          <w:szCs w:val="24"/>
        </w:rPr>
        <w:t>4</w:t>
      </w:r>
      <w:r w:rsidR="00323944">
        <w:rPr>
          <w:rFonts w:ascii="Times New Roman" w:hAnsi="Times New Roman"/>
          <w:snapToGrid w:val="0"/>
          <w:color w:val="000000"/>
          <w:sz w:val="24"/>
          <w:szCs w:val="24"/>
        </w:rPr>
        <w:t xml:space="preserve">.2. </w:t>
      </w:r>
      <w:proofErr w:type="gramStart"/>
      <w:r w:rsidR="00323944" w:rsidRPr="00914A15">
        <w:rPr>
          <w:rFonts w:ascii="Times New Roman" w:hAnsi="Times New Roman"/>
          <w:snapToGrid w:val="0"/>
          <w:color w:val="000000"/>
          <w:sz w:val="24"/>
          <w:szCs w:val="24"/>
        </w:rPr>
        <w:t xml:space="preserve">Сдача результатов </w:t>
      </w:r>
      <w:r w:rsidR="00323944" w:rsidRPr="00914A15">
        <w:rPr>
          <w:rFonts w:ascii="Times New Roman" w:hAnsi="Times New Roman"/>
          <w:color w:val="000000"/>
          <w:sz w:val="24"/>
          <w:szCs w:val="24"/>
        </w:rPr>
        <w:t>выполнен</w:t>
      </w:r>
      <w:r w:rsidR="00323944">
        <w:rPr>
          <w:rFonts w:ascii="Times New Roman" w:hAnsi="Times New Roman"/>
          <w:color w:val="000000"/>
          <w:sz w:val="24"/>
          <w:szCs w:val="24"/>
        </w:rPr>
        <w:t>ных</w:t>
      </w:r>
      <w:r w:rsidR="00323944" w:rsidRPr="00914A15">
        <w:rPr>
          <w:rFonts w:ascii="Times New Roman" w:hAnsi="Times New Roman"/>
          <w:color w:val="000000"/>
          <w:sz w:val="24"/>
          <w:szCs w:val="24"/>
        </w:rPr>
        <w:t xml:space="preserve"> работ</w:t>
      </w:r>
      <w:r w:rsidR="00323944" w:rsidRPr="00914A15">
        <w:rPr>
          <w:rFonts w:ascii="Times New Roman" w:hAnsi="Times New Roman"/>
          <w:snapToGrid w:val="0"/>
          <w:color w:val="000000"/>
          <w:sz w:val="24"/>
          <w:szCs w:val="24"/>
        </w:rPr>
        <w:t xml:space="preserve"> </w:t>
      </w:r>
      <w:r w:rsidR="00323944" w:rsidRPr="00914A15">
        <w:rPr>
          <w:rFonts w:ascii="Times New Roman" w:hAnsi="Times New Roman"/>
          <w:b/>
          <w:bCs/>
          <w:color w:val="000000"/>
          <w:sz w:val="24"/>
          <w:szCs w:val="24"/>
        </w:rPr>
        <w:t>Подрядчиком</w:t>
      </w:r>
      <w:r w:rsidR="00323944" w:rsidRPr="00914A15">
        <w:rPr>
          <w:rFonts w:ascii="Times New Roman" w:hAnsi="Times New Roman"/>
          <w:snapToGrid w:val="0"/>
          <w:color w:val="000000"/>
          <w:sz w:val="24"/>
          <w:szCs w:val="24"/>
        </w:rPr>
        <w:t xml:space="preserve"> и их приемка </w:t>
      </w:r>
      <w:r w:rsidR="00323944" w:rsidRPr="00914A15">
        <w:rPr>
          <w:rFonts w:ascii="Times New Roman" w:hAnsi="Times New Roman"/>
          <w:b/>
          <w:bCs/>
          <w:snapToGrid w:val="0"/>
          <w:color w:val="000000"/>
          <w:sz w:val="24"/>
          <w:szCs w:val="24"/>
        </w:rPr>
        <w:t>Заказчиком</w:t>
      </w:r>
      <w:r w:rsidR="00323944" w:rsidRPr="00914A15">
        <w:rPr>
          <w:rFonts w:ascii="Times New Roman" w:hAnsi="Times New Roman"/>
          <w:snapToGrid w:val="0"/>
          <w:color w:val="000000"/>
          <w:sz w:val="24"/>
          <w:szCs w:val="24"/>
        </w:rPr>
        <w:t xml:space="preserve"> производится в соответствии с гражданским законодательством и оформляется </w:t>
      </w:r>
      <w:r w:rsidRPr="002B3514">
        <w:rPr>
          <w:rFonts w:ascii="Times New Roman" w:hAnsi="Times New Roman"/>
          <w:snapToGrid w:val="0"/>
          <w:color w:val="000000"/>
          <w:sz w:val="24"/>
          <w:szCs w:val="24"/>
        </w:rPr>
        <w:t xml:space="preserve">Актом </w:t>
      </w:r>
      <w:r>
        <w:rPr>
          <w:rFonts w:ascii="Times New Roman" w:hAnsi="Times New Roman"/>
          <w:snapToGrid w:val="0"/>
          <w:color w:val="000000"/>
          <w:sz w:val="24"/>
          <w:szCs w:val="24"/>
        </w:rPr>
        <w:t>выполненных работ</w:t>
      </w:r>
      <w:r w:rsidRPr="002B3514">
        <w:rPr>
          <w:rFonts w:ascii="Times New Roman" w:hAnsi="Times New Roman"/>
          <w:snapToGrid w:val="0"/>
          <w:color w:val="000000"/>
          <w:sz w:val="24"/>
          <w:szCs w:val="24"/>
        </w:rPr>
        <w:t xml:space="preserve"> или УПД, а также, на основании приказа Минфина России от 28 июня 2022 г. № 100н «О внесении изменений в приложения № 1-5 к приказу Министерства финансов Российской Федерации от 15 апреля 2021 г. № 61н «Об утверждении унифицированных форм электронных документов бухгалтерского</w:t>
      </w:r>
      <w:proofErr w:type="gramEnd"/>
      <w:r w:rsidRPr="002B3514">
        <w:rPr>
          <w:rFonts w:ascii="Times New Roman" w:hAnsi="Times New Roman"/>
          <w:snapToGrid w:val="0"/>
          <w:color w:val="000000"/>
          <w:sz w:val="24"/>
          <w:szCs w:val="24"/>
        </w:rPr>
        <w:t xml:space="preserve">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в целях оформления приемки выполненных работ</w:t>
      </w:r>
      <w:r>
        <w:rPr>
          <w:rFonts w:ascii="Times New Roman" w:hAnsi="Times New Roman"/>
          <w:snapToGrid w:val="0"/>
          <w:color w:val="000000"/>
          <w:sz w:val="24"/>
          <w:szCs w:val="24"/>
        </w:rPr>
        <w:t xml:space="preserve"> </w:t>
      </w:r>
      <w:r w:rsidRPr="002B3514">
        <w:rPr>
          <w:rFonts w:ascii="Times New Roman" w:hAnsi="Times New Roman"/>
          <w:b/>
          <w:snapToGrid w:val="0"/>
          <w:color w:val="000000"/>
          <w:sz w:val="24"/>
          <w:szCs w:val="24"/>
        </w:rPr>
        <w:t>Подрядчик</w:t>
      </w:r>
      <w:r>
        <w:rPr>
          <w:rFonts w:ascii="Times New Roman" w:hAnsi="Times New Roman"/>
          <w:snapToGrid w:val="0"/>
          <w:color w:val="000000"/>
          <w:sz w:val="24"/>
          <w:szCs w:val="24"/>
        </w:rPr>
        <w:t xml:space="preserve"> </w:t>
      </w:r>
      <w:r w:rsidRPr="002B3514">
        <w:rPr>
          <w:rFonts w:ascii="Times New Roman" w:hAnsi="Times New Roman"/>
          <w:snapToGrid w:val="0"/>
          <w:color w:val="000000"/>
          <w:sz w:val="24"/>
          <w:szCs w:val="24"/>
        </w:rPr>
        <w:t xml:space="preserve">формирует и предоставляет Акт приемки товаров, работ, услуг по форме 0510452, подписываемым </w:t>
      </w:r>
      <w:r w:rsidRPr="002B3514">
        <w:rPr>
          <w:rFonts w:ascii="Times New Roman" w:hAnsi="Times New Roman"/>
          <w:b/>
          <w:snapToGrid w:val="0"/>
          <w:color w:val="000000"/>
          <w:sz w:val="24"/>
          <w:szCs w:val="24"/>
        </w:rPr>
        <w:t>Заказчиком</w:t>
      </w:r>
      <w:r w:rsidRPr="002B3514">
        <w:rPr>
          <w:rFonts w:ascii="Times New Roman" w:hAnsi="Times New Roman"/>
          <w:snapToGrid w:val="0"/>
          <w:color w:val="000000"/>
          <w:sz w:val="24"/>
          <w:szCs w:val="24"/>
        </w:rPr>
        <w:t xml:space="preserve"> и </w:t>
      </w:r>
      <w:r w:rsidR="00097C05" w:rsidRPr="00097C05">
        <w:rPr>
          <w:rFonts w:ascii="Times New Roman" w:hAnsi="Times New Roman"/>
          <w:b/>
          <w:snapToGrid w:val="0"/>
          <w:sz w:val="24"/>
          <w:szCs w:val="24"/>
        </w:rPr>
        <w:t>Подрядчиком</w:t>
      </w:r>
      <w:r w:rsidRPr="00097C05">
        <w:rPr>
          <w:rFonts w:ascii="Times New Roman" w:hAnsi="Times New Roman"/>
          <w:snapToGrid w:val="0"/>
          <w:sz w:val="24"/>
          <w:szCs w:val="24"/>
        </w:rPr>
        <w:t>.</w:t>
      </w:r>
    </w:p>
    <w:p w:rsidR="00323944" w:rsidRPr="00D20568" w:rsidRDefault="002B3514" w:rsidP="00D20568">
      <w:pPr>
        <w:pStyle w:val="ConsPlusNonformat"/>
        <w:widowControl/>
        <w:ind w:firstLine="567"/>
        <w:jc w:val="both"/>
        <w:rPr>
          <w:rFonts w:ascii="Times New Roman" w:eastAsia="Lucida Sans Unicode" w:hAnsi="Times New Roman" w:cs="Times New Roman"/>
          <w:kern w:val="1"/>
          <w:sz w:val="24"/>
          <w:szCs w:val="24"/>
        </w:rPr>
      </w:pPr>
      <w:r w:rsidRPr="00D20568">
        <w:rPr>
          <w:rFonts w:ascii="Times New Roman" w:hAnsi="Times New Roman" w:cs="Times New Roman"/>
          <w:snapToGrid w:val="0"/>
          <w:sz w:val="24"/>
          <w:szCs w:val="24"/>
        </w:rPr>
        <w:t>4</w:t>
      </w:r>
      <w:r w:rsidR="00323944" w:rsidRPr="00D20568">
        <w:rPr>
          <w:rFonts w:ascii="Times New Roman" w:hAnsi="Times New Roman" w:cs="Times New Roman"/>
          <w:snapToGrid w:val="0"/>
          <w:sz w:val="24"/>
          <w:szCs w:val="24"/>
        </w:rPr>
        <w:t xml:space="preserve">.3. </w:t>
      </w:r>
      <w:r w:rsidR="00D20568" w:rsidRPr="00D20568">
        <w:rPr>
          <w:rFonts w:ascii="Times New Roman" w:hAnsi="Times New Roman" w:cs="Times New Roman"/>
          <w:b/>
          <w:snapToGrid w:val="0"/>
          <w:sz w:val="24"/>
          <w:szCs w:val="24"/>
        </w:rPr>
        <w:t>Подрядчик</w:t>
      </w:r>
      <w:r w:rsidR="00D20568" w:rsidRPr="00D20568">
        <w:rPr>
          <w:rFonts w:ascii="Times New Roman" w:hAnsi="Times New Roman" w:cs="Times New Roman"/>
          <w:snapToGrid w:val="0"/>
          <w:sz w:val="24"/>
          <w:szCs w:val="24"/>
        </w:rPr>
        <w:t xml:space="preserve"> направляет в адрес </w:t>
      </w:r>
      <w:r w:rsidR="00D20568" w:rsidRPr="00D20568">
        <w:rPr>
          <w:rFonts w:ascii="Times New Roman" w:hAnsi="Times New Roman" w:cs="Times New Roman"/>
          <w:b/>
          <w:snapToGrid w:val="0"/>
          <w:sz w:val="24"/>
          <w:szCs w:val="24"/>
        </w:rPr>
        <w:t>Заказчика</w:t>
      </w:r>
      <w:r w:rsidR="00D20568" w:rsidRPr="00D20568">
        <w:rPr>
          <w:rFonts w:ascii="Times New Roman" w:hAnsi="Times New Roman" w:cs="Times New Roman"/>
          <w:snapToGrid w:val="0"/>
          <w:sz w:val="24"/>
          <w:szCs w:val="24"/>
        </w:rPr>
        <w:t xml:space="preserve"> Акт выполненных работ</w:t>
      </w:r>
      <w:r w:rsidR="00D20568" w:rsidRPr="00D20568">
        <w:t xml:space="preserve"> </w:t>
      </w:r>
      <w:r w:rsidR="00D20568" w:rsidRPr="00D20568">
        <w:rPr>
          <w:rFonts w:ascii="Times New Roman" w:hAnsi="Times New Roman" w:cs="Times New Roman"/>
          <w:snapToGrid w:val="0"/>
          <w:sz w:val="24"/>
          <w:szCs w:val="24"/>
        </w:rPr>
        <w:t>или УПД в 2 (двух) экземплярах</w:t>
      </w:r>
      <w:r w:rsidR="00D20568">
        <w:rPr>
          <w:rFonts w:ascii="Times New Roman" w:hAnsi="Times New Roman" w:cs="Times New Roman"/>
          <w:snapToGrid w:val="0"/>
          <w:sz w:val="24"/>
          <w:szCs w:val="24"/>
        </w:rPr>
        <w:t xml:space="preserve">, </w:t>
      </w:r>
      <w:r w:rsidR="00D20568" w:rsidRPr="00D20568">
        <w:rPr>
          <w:rFonts w:ascii="Times New Roman" w:hAnsi="Times New Roman" w:cs="Times New Roman"/>
          <w:snapToGrid w:val="0"/>
          <w:sz w:val="24"/>
          <w:szCs w:val="24"/>
        </w:rPr>
        <w:t>Акт приемки товаров, работ, услуг по форме 0510452.</w:t>
      </w:r>
    </w:p>
    <w:p w:rsidR="00D20568" w:rsidRDefault="00D20568" w:rsidP="00323944">
      <w:pPr>
        <w:widowControl w:val="0"/>
        <w:suppressAutoHyphens/>
        <w:ind w:firstLine="567"/>
        <w:jc w:val="both"/>
        <w:rPr>
          <w:rFonts w:eastAsia="Lucida Sans Unicode"/>
          <w:kern w:val="1"/>
        </w:rPr>
      </w:pPr>
      <w:r>
        <w:rPr>
          <w:rFonts w:eastAsia="Lucida Sans Unicode"/>
          <w:kern w:val="1"/>
        </w:rPr>
        <w:t>4</w:t>
      </w:r>
      <w:r w:rsidR="00323944" w:rsidRPr="005904A4">
        <w:rPr>
          <w:rFonts w:eastAsia="Lucida Sans Unicode"/>
          <w:kern w:val="1"/>
        </w:rPr>
        <w:t xml:space="preserve">.4. </w:t>
      </w:r>
      <w:r w:rsidRPr="00D20568">
        <w:rPr>
          <w:rFonts w:eastAsia="Lucida Sans Unicode"/>
          <w:kern w:val="1"/>
        </w:rPr>
        <w:t xml:space="preserve">Не позднее 5 (пяти) рабочих дней после получения от </w:t>
      </w:r>
      <w:r w:rsidRPr="00D20568">
        <w:rPr>
          <w:rFonts w:eastAsia="Lucida Sans Unicode"/>
          <w:b/>
          <w:kern w:val="1"/>
        </w:rPr>
        <w:t>Подрядчика</w:t>
      </w:r>
      <w:r w:rsidRPr="00D20568">
        <w:rPr>
          <w:rFonts w:eastAsia="Lucida Sans Unicode"/>
          <w:kern w:val="1"/>
        </w:rPr>
        <w:t xml:space="preserve"> документов, указанных в </w:t>
      </w:r>
      <w:r>
        <w:rPr>
          <w:rFonts w:eastAsia="Lucida Sans Unicode"/>
          <w:kern w:val="1"/>
        </w:rPr>
        <w:t xml:space="preserve">п. 2.3, </w:t>
      </w:r>
      <w:r w:rsidRPr="00D20568">
        <w:rPr>
          <w:rFonts w:eastAsia="Lucida Sans Unicode"/>
          <w:kern w:val="1"/>
        </w:rPr>
        <w:t>п. 4.</w:t>
      </w:r>
      <w:r>
        <w:rPr>
          <w:rFonts w:eastAsia="Lucida Sans Unicode"/>
          <w:kern w:val="1"/>
        </w:rPr>
        <w:t>3</w:t>
      </w:r>
      <w:r w:rsidRPr="00D20568">
        <w:rPr>
          <w:rFonts w:eastAsia="Lucida Sans Unicode"/>
          <w:kern w:val="1"/>
        </w:rPr>
        <w:t xml:space="preserve"> Контракта, </w:t>
      </w:r>
      <w:r w:rsidRPr="00D20568">
        <w:rPr>
          <w:rFonts w:eastAsia="Lucida Sans Unicode"/>
          <w:b/>
          <w:kern w:val="1"/>
        </w:rPr>
        <w:t>Заказчик</w:t>
      </w:r>
      <w:r w:rsidRPr="00D20568">
        <w:rPr>
          <w:rFonts w:eastAsia="Lucida Sans Unicode"/>
          <w:kern w:val="1"/>
        </w:rPr>
        <w:t xml:space="preserve"> рассматривает результаты и осуществляет приемку выполненных работ по Контракту в соответствии с п. 3.</w:t>
      </w:r>
      <w:r>
        <w:rPr>
          <w:rFonts w:eastAsia="Lucida Sans Unicode"/>
          <w:kern w:val="1"/>
        </w:rPr>
        <w:t>3</w:t>
      </w:r>
      <w:r w:rsidRPr="00D20568">
        <w:rPr>
          <w:rFonts w:eastAsia="Lucida Sans Unicode"/>
          <w:kern w:val="1"/>
        </w:rPr>
        <w:t>.3. настоящего Контракта</w:t>
      </w:r>
      <w:r>
        <w:rPr>
          <w:rFonts w:eastAsia="Lucida Sans Unicode"/>
          <w:kern w:val="1"/>
        </w:rPr>
        <w:t>.</w:t>
      </w:r>
    </w:p>
    <w:p w:rsidR="00323944" w:rsidRPr="005904A4" w:rsidRDefault="00D20568" w:rsidP="00323944">
      <w:pPr>
        <w:widowControl w:val="0"/>
        <w:suppressAutoHyphens/>
        <w:ind w:firstLine="567"/>
        <w:jc w:val="both"/>
        <w:rPr>
          <w:rFonts w:eastAsia="Lucida Sans Unicode"/>
          <w:kern w:val="1"/>
        </w:rPr>
      </w:pPr>
      <w:r>
        <w:rPr>
          <w:rFonts w:eastAsia="Lucida Sans Unicode"/>
          <w:kern w:val="1"/>
        </w:rPr>
        <w:t>4</w:t>
      </w:r>
      <w:r w:rsidR="00323944" w:rsidRPr="005904A4">
        <w:rPr>
          <w:rFonts w:eastAsia="Lucida Sans Unicode"/>
          <w:kern w:val="1"/>
        </w:rPr>
        <w:t xml:space="preserve">.5. Для проверки предоставленных </w:t>
      </w:r>
      <w:r w:rsidR="00323944" w:rsidRPr="005904A4">
        <w:rPr>
          <w:rFonts w:eastAsia="Lucida Sans Unicode"/>
          <w:b/>
          <w:kern w:val="1"/>
        </w:rPr>
        <w:t>Подрядчиком</w:t>
      </w:r>
      <w:r w:rsidR="00323944" w:rsidRPr="005904A4">
        <w:rPr>
          <w:rFonts w:eastAsia="Lucida Sans Unicode"/>
          <w:kern w:val="1"/>
        </w:rPr>
        <w:t xml:space="preserve"> результатов, предусмотренных Контрактом, в части их соответствия условиям Контракта, </w:t>
      </w:r>
      <w:r w:rsidR="00323944" w:rsidRPr="005904A4">
        <w:rPr>
          <w:rFonts w:eastAsia="Lucida Sans Unicode"/>
          <w:b/>
          <w:kern w:val="1"/>
        </w:rPr>
        <w:t>Заказчик</w:t>
      </w:r>
      <w:r w:rsidR="00323944" w:rsidRPr="005904A4">
        <w:rPr>
          <w:rFonts w:eastAsia="Lucida Sans Unicode"/>
          <w:kern w:val="1"/>
        </w:rPr>
        <w:t xml:space="preserve"> самостоятельно проводит экспертизу своими силами.</w:t>
      </w:r>
    </w:p>
    <w:p w:rsidR="00323944" w:rsidRPr="005904A4" w:rsidRDefault="00D20568" w:rsidP="00323944">
      <w:pPr>
        <w:widowControl w:val="0"/>
        <w:suppressAutoHyphens/>
        <w:ind w:firstLine="567"/>
        <w:jc w:val="both"/>
        <w:rPr>
          <w:rFonts w:eastAsia="Lucida Sans Unicode"/>
          <w:kern w:val="1"/>
        </w:rPr>
      </w:pPr>
      <w:r>
        <w:rPr>
          <w:rFonts w:eastAsia="Lucida Sans Unicode"/>
          <w:kern w:val="1"/>
        </w:rPr>
        <w:t>4</w:t>
      </w:r>
      <w:r w:rsidR="00323944" w:rsidRPr="005904A4">
        <w:rPr>
          <w:rFonts w:eastAsia="Lucida Sans Unicode"/>
          <w:kern w:val="1"/>
        </w:rPr>
        <w:t xml:space="preserve">.6. </w:t>
      </w:r>
      <w:r w:rsidR="00323944" w:rsidRPr="005904A4">
        <w:rPr>
          <w:rFonts w:eastAsia="Lucida Sans Unicode"/>
          <w:b/>
          <w:kern w:val="1"/>
        </w:rPr>
        <w:t>Заказчик</w:t>
      </w:r>
      <w:r w:rsidR="00323944" w:rsidRPr="005904A4">
        <w:rPr>
          <w:rFonts w:eastAsia="Lucida Sans Unicode"/>
          <w:kern w:val="1"/>
        </w:rPr>
        <w:t xml:space="preserve"> для проведения экспертизы может привлекать экспертов, экспертные организации в установленном порядке. В случае если по результатам экспертизы установлено несоответствие результатов работы требованиям Контракта, расходы, понесенные </w:t>
      </w:r>
      <w:r w:rsidR="00323944" w:rsidRPr="005904A4">
        <w:rPr>
          <w:rFonts w:eastAsia="Lucida Sans Unicode"/>
          <w:b/>
          <w:kern w:val="1"/>
        </w:rPr>
        <w:t>Заказчиком</w:t>
      </w:r>
      <w:r w:rsidR="00323944" w:rsidRPr="005904A4">
        <w:rPr>
          <w:rFonts w:eastAsia="Lucida Sans Unicode"/>
          <w:kern w:val="1"/>
        </w:rPr>
        <w:t xml:space="preserve"> в связи с проведением экспертизы, а также причиненные таким несоответствием последнему убытки, возлагаются на </w:t>
      </w:r>
      <w:r w:rsidR="00323944" w:rsidRPr="005904A4">
        <w:rPr>
          <w:rFonts w:eastAsia="Lucida Sans Unicode"/>
          <w:b/>
          <w:kern w:val="1"/>
        </w:rPr>
        <w:t>Подрядчика</w:t>
      </w:r>
      <w:r w:rsidR="00323944" w:rsidRPr="005904A4">
        <w:rPr>
          <w:rFonts w:eastAsia="Lucida Sans Unicode"/>
          <w:kern w:val="1"/>
        </w:rPr>
        <w:t xml:space="preserve">. </w:t>
      </w:r>
    </w:p>
    <w:p w:rsidR="00323944" w:rsidRPr="005904A4" w:rsidRDefault="007807B8" w:rsidP="00323944">
      <w:pPr>
        <w:widowControl w:val="0"/>
        <w:suppressAutoHyphens/>
        <w:ind w:firstLine="567"/>
        <w:jc w:val="both"/>
        <w:rPr>
          <w:rFonts w:eastAsia="Lucida Sans Unicode"/>
          <w:kern w:val="1"/>
        </w:rPr>
      </w:pPr>
      <w:r>
        <w:rPr>
          <w:rFonts w:eastAsia="Lucida Sans Unicode"/>
          <w:kern w:val="1"/>
        </w:rPr>
        <w:t>4</w:t>
      </w:r>
      <w:r w:rsidR="00323944" w:rsidRPr="005904A4">
        <w:rPr>
          <w:rFonts w:eastAsia="Lucida Sans Unicode"/>
          <w:kern w:val="1"/>
        </w:rPr>
        <w:t xml:space="preserve">.7. Если </w:t>
      </w:r>
      <w:r w:rsidR="00323944" w:rsidRPr="005904A4">
        <w:rPr>
          <w:rFonts w:eastAsia="Lucida Sans Unicode"/>
          <w:b/>
          <w:kern w:val="1"/>
        </w:rPr>
        <w:t>Подрядчик</w:t>
      </w:r>
      <w:r w:rsidR="00323944" w:rsidRPr="005904A4">
        <w:rPr>
          <w:rFonts w:eastAsia="Lucida Sans Unicode"/>
          <w:kern w:val="1"/>
        </w:rPr>
        <w:t xml:space="preserve"> в установленный срок не устранит недостатки, </w:t>
      </w:r>
      <w:r w:rsidR="00323944" w:rsidRPr="005904A4">
        <w:rPr>
          <w:rFonts w:eastAsia="Lucida Sans Unicode"/>
          <w:b/>
          <w:kern w:val="1"/>
        </w:rPr>
        <w:t>Заказчик</w:t>
      </w:r>
      <w:r w:rsidR="00323944" w:rsidRPr="005904A4">
        <w:rPr>
          <w:rFonts w:eastAsia="Lucida Sans Unicode"/>
          <w:kern w:val="1"/>
        </w:rPr>
        <w:t xml:space="preserve"> вправе предъявить </w:t>
      </w:r>
      <w:r w:rsidR="00323944" w:rsidRPr="005904A4">
        <w:rPr>
          <w:rFonts w:eastAsia="Lucida Sans Unicode"/>
          <w:b/>
          <w:kern w:val="1"/>
        </w:rPr>
        <w:t>Подрядчику</w:t>
      </w:r>
      <w:r w:rsidR="00323944" w:rsidRPr="005904A4">
        <w:rPr>
          <w:rFonts w:eastAsia="Lucida Sans Unicode"/>
          <w:kern w:val="1"/>
        </w:rPr>
        <w:t xml:space="preserve"> требование о возмещении понесенных убытков, уплате неустойки и (или) о расторжении Контракта. </w:t>
      </w:r>
    </w:p>
    <w:p w:rsidR="00323944" w:rsidRPr="005904A4" w:rsidRDefault="007807B8" w:rsidP="00323944">
      <w:pPr>
        <w:widowControl w:val="0"/>
        <w:suppressAutoHyphens/>
        <w:ind w:firstLine="567"/>
        <w:jc w:val="both"/>
        <w:rPr>
          <w:rFonts w:eastAsia="Lucida Sans Unicode"/>
          <w:kern w:val="1"/>
        </w:rPr>
      </w:pPr>
      <w:r>
        <w:rPr>
          <w:rFonts w:eastAsia="Lucida Sans Unicode"/>
          <w:kern w:val="1"/>
        </w:rPr>
        <w:t>4</w:t>
      </w:r>
      <w:r w:rsidR="00323944" w:rsidRPr="005904A4">
        <w:rPr>
          <w:rFonts w:eastAsia="Lucida Sans Unicode"/>
          <w:kern w:val="1"/>
        </w:rPr>
        <w:t xml:space="preserve">.8. Подписанный </w:t>
      </w:r>
      <w:r w:rsidR="00323944" w:rsidRPr="005904A4">
        <w:rPr>
          <w:rFonts w:eastAsia="Lucida Sans Unicode"/>
          <w:b/>
          <w:kern w:val="1"/>
        </w:rPr>
        <w:t>Подрядчиком</w:t>
      </w:r>
      <w:r w:rsidR="00323944" w:rsidRPr="005904A4">
        <w:rPr>
          <w:rFonts w:eastAsia="Lucida Sans Unicode"/>
          <w:kern w:val="1"/>
        </w:rPr>
        <w:t xml:space="preserve"> и </w:t>
      </w:r>
      <w:r w:rsidR="00323944" w:rsidRPr="005904A4">
        <w:rPr>
          <w:rFonts w:eastAsia="Lucida Sans Unicode"/>
          <w:b/>
          <w:kern w:val="1"/>
        </w:rPr>
        <w:t>Заказчиком</w:t>
      </w:r>
      <w:r w:rsidR="00323944" w:rsidRPr="005904A4">
        <w:rPr>
          <w:rFonts w:eastAsia="Lucida Sans Unicode"/>
          <w:kern w:val="1"/>
        </w:rPr>
        <w:t xml:space="preserve"> </w:t>
      </w:r>
      <w:r w:rsidRPr="007807B8">
        <w:rPr>
          <w:rFonts w:eastAsia="Lucida Sans Unicode"/>
          <w:kern w:val="1"/>
        </w:rPr>
        <w:t>Акт выполненных работ</w:t>
      </w:r>
      <w:r>
        <w:rPr>
          <w:rFonts w:eastAsia="Lucida Sans Unicode"/>
          <w:kern w:val="1"/>
        </w:rPr>
        <w:t xml:space="preserve"> или УПД</w:t>
      </w:r>
      <w:r w:rsidRPr="007807B8">
        <w:rPr>
          <w:rFonts w:eastAsia="Lucida Sans Unicode"/>
          <w:kern w:val="1"/>
        </w:rPr>
        <w:t xml:space="preserve"> </w:t>
      </w:r>
      <w:r w:rsidR="00323944" w:rsidRPr="005904A4">
        <w:rPr>
          <w:rFonts w:eastAsia="Lucida Sans Unicode"/>
          <w:kern w:val="1"/>
        </w:rPr>
        <w:t xml:space="preserve">является основанием для оплаты </w:t>
      </w:r>
      <w:r w:rsidR="00323944" w:rsidRPr="005904A4">
        <w:rPr>
          <w:rFonts w:eastAsia="Lucida Sans Unicode"/>
          <w:b/>
          <w:kern w:val="1"/>
        </w:rPr>
        <w:t>Подрядчику</w:t>
      </w:r>
      <w:r w:rsidR="00323944" w:rsidRPr="005904A4">
        <w:rPr>
          <w:rFonts w:eastAsia="Lucida Sans Unicode"/>
          <w:kern w:val="1"/>
        </w:rPr>
        <w:t xml:space="preserve"> выполненных работ.</w:t>
      </w:r>
    </w:p>
    <w:p w:rsidR="00323944" w:rsidRPr="005904A4" w:rsidRDefault="007807B8" w:rsidP="00323944">
      <w:pPr>
        <w:pStyle w:val="ConsPlusNonformat"/>
        <w:widowControl/>
        <w:ind w:firstLine="567"/>
        <w:jc w:val="both"/>
        <w:rPr>
          <w:rFonts w:ascii="Times New Roman" w:hAnsi="Times New Roman"/>
          <w:snapToGrid w:val="0"/>
          <w:sz w:val="24"/>
          <w:szCs w:val="24"/>
        </w:rPr>
      </w:pPr>
      <w:r>
        <w:rPr>
          <w:rFonts w:ascii="Times New Roman" w:hAnsi="Times New Roman"/>
          <w:snapToGrid w:val="0"/>
          <w:sz w:val="24"/>
          <w:szCs w:val="24"/>
        </w:rPr>
        <w:t>4</w:t>
      </w:r>
      <w:r w:rsidR="00323944" w:rsidRPr="005904A4">
        <w:rPr>
          <w:rFonts w:ascii="Times New Roman" w:hAnsi="Times New Roman"/>
          <w:snapToGrid w:val="0"/>
          <w:sz w:val="24"/>
          <w:szCs w:val="24"/>
        </w:rPr>
        <w:t xml:space="preserve">.9. </w:t>
      </w:r>
      <w:r w:rsidRPr="007807B8">
        <w:rPr>
          <w:rFonts w:ascii="Times New Roman" w:hAnsi="Times New Roman" w:cs="Times New Roman"/>
          <w:snapToGrid w:val="0"/>
          <w:sz w:val="24"/>
          <w:szCs w:val="24"/>
        </w:rPr>
        <w:t xml:space="preserve">Датой </w:t>
      </w:r>
      <w:r w:rsidRPr="007807B8">
        <w:rPr>
          <w:rFonts w:ascii="Times New Roman" w:hAnsi="Times New Roman" w:cs="Times New Roman"/>
          <w:sz w:val="24"/>
          <w:szCs w:val="24"/>
        </w:rPr>
        <w:t>выполнения работ</w:t>
      </w:r>
      <w:r w:rsidRPr="007807B8">
        <w:rPr>
          <w:rFonts w:ascii="Times New Roman" w:hAnsi="Times New Roman" w:cs="Times New Roman"/>
          <w:snapToGrid w:val="0"/>
          <w:sz w:val="24"/>
          <w:szCs w:val="24"/>
        </w:rPr>
        <w:t xml:space="preserve"> считается дата подписания </w:t>
      </w:r>
      <w:r w:rsidRPr="007807B8">
        <w:rPr>
          <w:rFonts w:ascii="Times New Roman" w:hAnsi="Times New Roman" w:cs="Times New Roman"/>
          <w:b/>
          <w:bCs/>
          <w:snapToGrid w:val="0"/>
          <w:sz w:val="24"/>
          <w:szCs w:val="24"/>
        </w:rPr>
        <w:t>Заказчиком</w:t>
      </w:r>
      <w:r w:rsidRPr="007807B8">
        <w:rPr>
          <w:rFonts w:ascii="Times New Roman" w:hAnsi="Times New Roman" w:cs="Times New Roman"/>
          <w:snapToGrid w:val="0"/>
          <w:sz w:val="24"/>
          <w:szCs w:val="24"/>
        </w:rPr>
        <w:t xml:space="preserve"> и </w:t>
      </w:r>
      <w:r w:rsidRPr="007807B8">
        <w:rPr>
          <w:rFonts w:ascii="Times New Roman" w:hAnsi="Times New Roman" w:cs="Times New Roman"/>
          <w:b/>
          <w:bCs/>
          <w:sz w:val="24"/>
          <w:szCs w:val="24"/>
        </w:rPr>
        <w:t>Подрядчиком</w:t>
      </w:r>
      <w:r w:rsidRPr="007807B8">
        <w:rPr>
          <w:rFonts w:ascii="Times New Roman" w:hAnsi="Times New Roman" w:cs="Times New Roman"/>
          <w:snapToGrid w:val="0"/>
          <w:sz w:val="24"/>
          <w:szCs w:val="24"/>
        </w:rPr>
        <w:t xml:space="preserve"> Акта </w:t>
      </w:r>
      <w:r w:rsidRPr="007807B8">
        <w:rPr>
          <w:rFonts w:ascii="Times New Roman" w:hAnsi="Times New Roman" w:cs="Times New Roman"/>
          <w:sz w:val="24"/>
          <w:szCs w:val="24"/>
        </w:rPr>
        <w:t>выполненных работ</w:t>
      </w:r>
      <w:r>
        <w:rPr>
          <w:rFonts w:ascii="Times New Roman" w:hAnsi="Times New Roman" w:cs="Times New Roman"/>
          <w:sz w:val="24"/>
          <w:szCs w:val="24"/>
        </w:rPr>
        <w:t xml:space="preserve"> </w:t>
      </w:r>
      <w:r w:rsidRPr="007807B8">
        <w:rPr>
          <w:rFonts w:ascii="Times New Roman" w:hAnsi="Times New Roman" w:cs="Times New Roman"/>
          <w:sz w:val="24"/>
          <w:szCs w:val="24"/>
        </w:rPr>
        <w:t>или УПД</w:t>
      </w:r>
      <w:r w:rsidRPr="007807B8">
        <w:rPr>
          <w:rFonts w:ascii="Times New Roman" w:hAnsi="Times New Roman" w:cs="Times New Roman"/>
          <w:snapToGrid w:val="0"/>
          <w:sz w:val="24"/>
          <w:szCs w:val="24"/>
        </w:rPr>
        <w:t>.</w:t>
      </w:r>
      <w:r w:rsidRPr="007807B8">
        <w:rPr>
          <w:rFonts w:ascii="Times New Roman" w:hAnsi="Times New Roman" w:cs="Times New Roman"/>
          <w:sz w:val="24"/>
          <w:szCs w:val="24"/>
          <w:lang w:eastAsia="en-US"/>
        </w:rPr>
        <w:t xml:space="preserve"> Подписание Сторонами Акта выполненных работ  не освобождает </w:t>
      </w:r>
      <w:r w:rsidRPr="007807B8">
        <w:rPr>
          <w:rFonts w:ascii="Times New Roman" w:hAnsi="Times New Roman" w:cs="Times New Roman"/>
          <w:b/>
          <w:sz w:val="24"/>
          <w:szCs w:val="24"/>
          <w:lang w:eastAsia="en-US"/>
        </w:rPr>
        <w:t>Подрядчика</w:t>
      </w:r>
      <w:r w:rsidRPr="007807B8">
        <w:rPr>
          <w:rFonts w:ascii="Times New Roman" w:hAnsi="Times New Roman" w:cs="Times New Roman"/>
          <w:sz w:val="24"/>
          <w:szCs w:val="24"/>
          <w:lang w:eastAsia="en-US"/>
        </w:rPr>
        <w:t xml:space="preserve"> от исполнения гарантийных обязательств.</w:t>
      </w:r>
    </w:p>
    <w:p w:rsidR="007F7C1C" w:rsidRPr="005904A4" w:rsidRDefault="007F7C1C" w:rsidP="00323944">
      <w:pPr>
        <w:pStyle w:val="ConsPlusNonformat"/>
        <w:widowControl/>
        <w:ind w:firstLine="567"/>
        <w:jc w:val="both"/>
        <w:rPr>
          <w:rFonts w:ascii="Times New Roman" w:hAnsi="Times New Roman"/>
          <w:snapToGrid w:val="0"/>
          <w:sz w:val="24"/>
          <w:szCs w:val="24"/>
        </w:rPr>
      </w:pPr>
    </w:p>
    <w:p w:rsidR="00EF5E50" w:rsidRDefault="0001372B" w:rsidP="00EF5E50">
      <w:pPr>
        <w:pStyle w:val="ConsPlusNonformat"/>
        <w:widowControl/>
        <w:jc w:val="center"/>
        <w:rPr>
          <w:rFonts w:ascii="Times New Roman" w:hAnsi="Times New Roman" w:cs="Times New Roman"/>
          <w:b/>
          <w:bCs/>
          <w:sz w:val="24"/>
          <w:szCs w:val="24"/>
        </w:rPr>
      </w:pPr>
      <w:r>
        <w:rPr>
          <w:rFonts w:ascii="Times New Roman" w:hAnsi="Times New Roman" w:cs="Times New Roman"/>
          <w:b/>
          <w:bCs/>
          <w:sz w:val="24"/>
          <w:szCs w:val="24"/>
        </w:rPr>
        <w:t>5</w:t>
      </w:r>
      <w:r w:rsidR="00EF5E50" w:rsidRPr="00BA0F08">
        <w:rPr>
          <w:rFonts w:ascii="Times New Roman" w:hAnsi="Times New Roman" w:cs="Times New Roman"/>
          <w:b/>
          <w:bCs/>
          <w:sz w:val="24"/>
          <w:szCs w:val="24"/>
        </w:rPr>
        <w:t>. Ответственность Сторон</w:t>
      </w:r>
    </w:p>
    <w:p w:rsidR="00253E82" w:rsidRDefault="00253E82" w:rsidP="00EF5E50">
      <w:pPr>
        <w:pStyle w:val="ConsPlusNonformat"/>
        <w:widowControl/>
        <w:jc w:val="center"/>
        <w:rPr>
          <w:rFonts w:ascii="Times New Roman" w:hAnsi="Times New Roman" w:cs="Times New Roman"/>
          <w:b/>
          <w:bCs/>
          <w:sz w:val="24"/>
          <w:szCs w:val="24"/>
        </w:rPr>
      </w:pPr>
    </w:p>
    <w:p w:rsidR="00D613DA" w:rsidRPr="00BA0F08" w:rsidRDefault="00D54D9A" w:rsidP="000D2408">
      <w:pPr>
        <w:shd w:val="clear" w:color="auto" w:fill="FFFFFF"/>
        <w:spacing w:line="264" w:lineRule="auto"/>
        <w:ind w:firstLine="567"/>
        <w:jc w:val="both"/>
        <w:rPr>
          <w:snapToGrid w:val="0"/>
        </w:rPr>
      </w:pPr>
      <w:r>
        <w:rPr>
          <w:snapToGrid w:val="0"/>
        </w:rPr>
        <w:t>5</w:t>
      </w:r>
      <w:r w:rsidR="00D613DA" w:rsidRPr="00BA0F08">
        <w:rPr>
          <w:snapToGrid w:val="0"/>
        </w:rPr>
        <w:t xml:space="preserve">.1. В случае просрочки исполнения </w:t>
      </w:r>
      <w:r w:rsidR="00D613DA" w:rsidRPr="00BA0F08">
        <w:rPr>
          <w:b/>
          <w:snapToGrid w:val="0"/>
        </w:rPr>
        <w:t>Подрядчиком</w:t>
      </w:r>
      <w:r w:rsidR="00D613DA" w:rsidRPr="00BA0F08">
        <w:rPr>
          <w:snapToGrid w:val="0"/>
        </w:rPr>
        <w:t xml:space="preserve"> обязательств, предусмотренных контрактом, а также в иных случаях неисполнения или ненадлежащего исполнения </w:t>
      </w:r>
      <w:r w:rsidR="00D613DA" w:rsidRPr="00BA0F08">
        <w:rPr>
          <w:b/>
          <w:snapToGrid w:val="0"/>
        </w:rPr>
        <w:t>Подрядчиком</w:t>
      </w:r>
      <w:r w:rsidR="00D613DA" w:rsidRPr="00BA0F08">
        <w:rPr>
          <w:snapToGrid w:val="0"/>
        </w:rPr>
        <w:t xml:space="preserve"> обязательств, предусмотренных Контрактом, </w:t>
      </w:r>
      <w:r w:rsidR="00D613DA" w:rsidRPr="00BA0F08">
        <w:rPr>
          <w:b/>
          <w:snapToGrid w:val="0"/>
        </w:rPr>
        <w:t>Заказчик</w:t>
      </w:r>
      <w:r w:rsidR="00D613DA" w:rsidRPr="00BA0F08">
        <w:rPr>
          <w:snapToGrid w:val="0"/>
        </w:rPr>
        <w:t xml:space="preserve"> направляет </w:t>
      </w:r>
      <w:r w:rsidR="00D613DA" w:rsidRPr="00BA0F08">
        <w:rPr>
          <w:b/>
          <w:snapToGrid w:val="0"/>
        </w:rPr>
        <w:t>Подрядчику</w:t>
      </w:r>
      <w:r w:rsidR="00D613DA" w:rsidRPr="00BA0F08">
        <w:rPr>
          <w:snapToGrid w:val="0"/>
        </w:rPr>
        <w:t>, требование об уплате неустоек (штрафов, пеней).</w:t>
      </w:r>
    </w:p>
    <w:p w:rsidR="000D2408" w:rsidRPr="00BA0F08" w:rsidRDefault="00D54D9A" w:rsidP="000D2408">
      <w:pPr>
        <w:shd w:val="clear" w:color="auto" w:fill="FFFFFF"/>
        <w:spacing w:line="264" w:lineRule="auto"/>
        <w:ind w:firstLine="567"/>
        <w:jc w:val="both"/>
        <w:rPr>
          <w:snapToGrid w:val="0"/>
        </w:rPr>
      </w:pPr>
      <w:r>
        <w:rPr>
          <w:snapToGrid w:val="0"/>
        </w:rPr>
        <w:t>5</w:t>
      </w:r>
      <w:r w:rsidR="000D2408" w:rsidRPr="00BA0F08">
        <w:rPr>
          <w:snapToGrid w:val="0"/>
        </w:rPr>
        <w:t xml:space="preserve">.2. </w:t>
      </w:r>
      <w:proofErr w:type="gramStart"/>
      <w:r w:rsidR="000D2408" w:rsidRPr="00BA0F08">
        <w:rPr>
          <w:snapToGrid w:val="0"/>
        </w:rPr>
        <w:t xml:space="preserve">Пеня начисляется за каждый день просрочки исполнения </w:t>
      </w:r>
      <w:r w:rsidR="000D2408" w:rsidRPr="00BA0F08">
        <w:rPr>
          <w:b/>
          <w:snapToGrid w:val="0"/>
        </w:rPr>
        <w:t>Подрядчиком</w:t>
      </w:r>
      <w:r w:rsidR="000D2408" w:rsidRPr="00BA0F08">
        <w:rPr>
          <w:snapToGrid w:val="0"/>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w:t>
      </w:r>
      <w:r w:rsidR="000D2408" w:rsidRPr="00BA0F08">
        <w:rPr>
          <w:snapToGrid w:val="0"/>
        </w:rPr>
        <w:lastRenderedPageBreak/>
        <w:t xml:space="preserve">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0D2408" w:rsidRPr="00BA0F08">
        <w:rPr>
          <w:b/>
          <w:snapToGrid w:val="0"/>
        </w:rPr>
        <w:t>Подрядчиком</w:t>
      </w:r>
      <w:r w:rsidR="000D2408" w:rsidRPr="00BA0F08">
        <w:rPr>
          <w:snapToGrid w:val="0"/>
        </w:rPr>
        <w:t>, за исключением случаев, если</w:t>
      </w:r>
      <w:proofErr w:type="gramEnd"/>
      <w:r w:rsidR="000D2408" w:rsidRPr="00BA0F08">
        <w:rPr>
          <w:snapToGrid w:val="0"/>
        </w:rPr>
        <w:t xml:space="preserve"> законодательством Российской Федерации установлен иной порядок начисления пени.</w:t>
      </w:r>
    </w:p>
    <w:p w:rsidR="003C0AE0" w:rsidRPr="00513645" w:rsidRDefault="003C0AE0" w:rsidP="003C0AE0">
      <w:pPr>
        <w:shd w:val="clear" w:color="auto" w:fill="FFFFFF"/>
        <w:spacing w:line="264" w:lineRule="auto"/>
        <w:ind w:firstLine="567"/>
        <w:jc w:val="both"/>
        <w:rPr>
          <w:snapToGrid w:val="0"/>
        </w:rPr>
      </w:pPr>
      <w:r>
        <w:rPr>
          <w:snapToGrid w:val="0"/>
        </w:rPr>
        <w:t xml:space="preserve">5.3. </w:t>
      </w:r>
      <w:r w:rsidR="00513645" w:rsidRPr="00513645">
        <w:rPr>
          <w:snapToGrid w:val="0"/>
        </w:rPr>
        <w:t xml:space="preserve">За неисполнение или ненадлежащее исполнение </w:t>
      </w:r>
      <w:r w:rsidR="00513645" w:rsidRPr="00BA0F08">
        <w:rPr>
          <w:b/>
          <w:snapToGrid w:val="0"/>
        </w:rPr>
        <w:t>Подрядчиком</w:t>
      </w:r>
      <w:r w:rsidR="00513645" w:rsidRPr="00513645">
        <w:rPr>
          <w:snapToGrid w:val="0"/>
        </w:rPr>
        <w:t xml:space="preserve"> обязательств, предусмотренных Контрактом, за исключением просрочки исполнения </w:t>
      </w:r>
      <w:r w:rsidR="007C7913" w:rsidRPr="007C7913">
        <w:rPr>
          <w:b/>
          <w:snapToGrid w:val="0"/>
        </w:rPr>
        <w:t>Подрядчиком</w:t>
      </w:r>
      <w:r w:rsidR="00513645" w:rsidRPr="00513645">
        <w:rPr>
          <w:snapToGrid w:val="0"/>
        </w:rPr>
        <w:t xml:space="preserve"> обязательств (в том числе гарантийного обязательства), предусмотренных Контрактом, начисляется штраф. </w:t>
      </w:r>
      <w:proofErr w:type="gramStart"/>
      <w:r w:rsidR="00513645" w:rsidRPr="00513645">
        <w:rPr>
          <w:snapToGrid w:val="0"/>
        </w:rPr>
        <w:t xml:space="preserve">Размер штрафа устанавливается Контрактом в порядке, установленном Правительством Российской Федерации от 30 августа 2017 г. № 1042 «Об утверждении Правил определения размера штрафа, начисляемого в случае ненадлежащего исполнения </w:t>
      </w:r>
      <w:r w:rsidR="00513645" w:rsidRPr="007C7913">
        <w:rPr>
          <w:b/>
          <w:snapToGrid w:val="0"/>
        </w:rPr>
        <w:t>Заказчиком</w:t>
      </w:r>
      <w:r w:rsidR="00513645" w:rsidRPr="00513645">
        <w:rPr>
          <w:snapToGrid w:val="0"/>
        </w:rPr>
        <w:t>,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w:t>
      </w:r>
      <w:proofErr w:type="gramEnd"/>
      <w:r w:rsidR="00513645" w:rsidRPr="00513645">
        <w:rPr>
          <w:snapToGrid w:val="0"/>
        </w:rPr>
        <w:t>,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в размере 10% цены Контракта.</w:t>
      </w:r>
    </w:p>
    <w:p w:rsidR="00513645" w:rsidRPr="00513645" w:rsidRDefault="00513645" w:rsidP="003C0AE0">
      <w:pPr>
        <w:shd w:val="clear" w:color="auto" w:fill="FFFFFF"/>
        <w:spacing w:line="264" w:lineRule="auto"/>
        <w:ind w:firstLine="567"/>
        <w:jc w:val="both"/>
        <w:rPr>
          <w:snapToGrid w:val="0"/>
        </w:rPr>
      </w:pPr>
      <w:r w:rsidRPr="00513645">
        <w:rPr>
          <w:snapToGrid w:val="0"/>
        </w:rPr>
        <w:t>5</w:t>
      </w:r>
      <w:r>
        <w:rPr>
          <w:snapToGrid w:val="0"/>
        </w:rPr>
        <w:t xml:space="preserve">.4. </w:t>
      </w:r>
      <w:r w:rsidRPr="00513645">
        <w:rPr>
          <w:snapToGrid w:val="0"/>
        </w:rPr>
        <w:t xml:space="preserve">За каждый факт неисполнения или ненадлежащего исполнения </w:t>
      </w:r>
      <w:r w:rsidRPr="00BA0F08">
        <w:rPr>
          <w:b/>
          <w:snapToGrid w:val="0"/>
        </w:rPr>
        <w:t>Подрядчиком</w:t>
      </w:r>
      <w:r w:rsidRPr="00513645">
        <w:rPr>
          <w:snapToGrid w:val="0"/>
        </w:rPr>
        <w:t xml:space="preserve"> обязательства, предусмотренного </w:t>
      </w:r>
      <w:r>
        <w:rPr>
          <w:snapToGrid w:val="0"/>
        </w:rPr>
        <w:t>К</w:t>
      </w:r>
      <w:r w:rsidRPr="00513645">
        <w:rPr>
          <w:snapToGrid w:val="0"/>
        </w:rPr>
        <w:t>онтрактом, которое не имеет стоимостного выражения, размер штрафа устанавливается в размере 1000 рублей, т.к. цена Контракта не превышает 3 млн. рублей.</w:t>
      </w:r>
    </w:p>
    <w:p w:rsidR="000D2408" w:rsidRPr="00BA0F08" w:rsidRDefault="003C0AE0" w:rsidP="000D2408">
      <w:pPr>
        <w:shd w:val="clear" w:color="auto" w:fill="FFFFFF"/>
        <w:spacing w:line="264" w:lineRule="auto"/>
        <w:ind w:firstLine="567"/>
        <w:jc w:val="both"/>
        <w:rPr>
          <w:snapToGrid w:val="0"/>
        </w:rPr>
      </w:pPr>
      <w:r w:rsidRPr="003C0AE0">
        <w:rPr>
          <w:snapToGrid w:val="0"/>
        </w:rPr>
        <w:t>5</w:t>
      </w:r>
      <w:r w:rsidR="000D2408" w:rsidRPr="00BA0F08">
        <w:rPr>
          <w:snapToGrid w:val="0"/>
        </w:rPr>
        <w:t>.</w:t>
      </w:r>
      <w:r w:rsidR="00513645">
        <w:rPr>
          <w:snapToGrid w:val="0"/>
        </w:rPr>
        <w:t>5</w:t>
      </w:r>
      <w:r w:rsidR="000D2408" w:rsidRPr="00BA0F08">
        <w:rPr>
          <w:snapToGrid w:val="0"/>
        </w:rPr>
        <w:t xml:space="preserve">. В случае просрочки исполнения </w:t>
      </w:r>
      <w:r w:rsidR="000D2408" w:rsidRPr="00BA0F08">
        <w:rPr>
          <w:b/>
          <w:snapToGrid w:val="0"/>
        </w:rPr>
        <w:t>Заказчиком</w:t>
      </w:r>
      <w:r w:rsidR="000D2408" w:rsidRPr="00BA0F08">
        <w:rPr>
          <w:snapToGrid w:val="0"/>
        </w:rPr>
        <w:t xml:space="preserve"> обязательств, предусмотренных Контрактом, а также в иных случаях неисполнения или ненадлежащего исполнения </w:t>
      </w:r>
      <w:r w:rsidR="000D2408" w:rsidRPr="00BA0F08">
        <w:rPr>
          <w:b/>
          <w:snapToGrid w:val="0"/>
        </w:rPr>
        <w:t>Заказчиком</w:t>
      </w:r>
      <w:r w:rsidR="000D2408" w:rsidRPr="00BA0F08">
        <w:rPr>
          <w:snapToGrid w:val="0"/>
        </w:rPr>
        <w:t xml:space="preserve"> обязательств, предусмотренных Контрактом, </w:t>
      </w:r>
      <w:r w:rsidR="000D2408" w:rsidRPr="00BA0F08">
        <w:rPr>
          <w:b/>
          <w:snapToGrid w:val="0"/>
        </w:rPr>
        <w:t>Подрядчик</w:t>
      </w:r>
      <w:r w:rsidR="000D2408" w:rsidRPr="00BA0F08">
        <w:rPr>
          <w:snapToGrid w:val="0"/>
        </w:rPr>
        <w:t xml:space="preserve"> вправе потребовать уплаты неустоек (штрафов, пеней).</w:t>
      </w:r>
    </w:p>
    <w:p w:rsidR="000D2408" w:rsidRPr="00BA0F08" w:rsidRDefault="003C0AE0" w:rsidP="000D2408">
      <w:pPr>
        <w:shd w:val="clear" w:color="auto" w:fill="FFFFFF"/>
        <w:spacing w:line="264" w:lineRule="auto"/>
        <w:ind w:firstLine="567"/>
        <w:jc w:val="both"/>
        <w:rPr>
          <w:snapToGrid w:val="0"/>
        </w:rPr>
      </w:pPr>
      <w:r w:rsidRPr="003C0AE0">
        <w:rPr>
          <w:snapToGrid w:val="0"/>
        </w:rPr>
        <w:t>5</w:t>
      </w:r>
      <w:r w:rsidR="000D2408" w:rsidRPr="00BA0F08">
        <w:rPr>
          <w:snapToGrid w:val="0"/>
        </w:rPr>
        <w:t>.</w:t>
      </w:r>
      <w:r w:rsidR="00513645">
        <w:rPr>
          <w:snapToGrid w:val="0"/>
        </w:rPr>
        <w:t>6</w:t>
      </w:r>
      <w:r w:rsidR="000D2408" w:rsidRPr="00BA0F08">
        <w:rPr>
          <w:snapToGrid w:val="0"/>
        </w:rPr>
        <w:t xml:space="preserve">. Пеня начисляется за каждый день просрочки исполнения </w:t>
      </w:r>
      <w:r w:rsidR="000D2408" w:rsidRPr="00BA0F08">
        <w:rPr>
          <w:b/>
          <w:snapToGrid w:val="0"/>
        </w:rPr>
        <w:t>Заказчиком</w:t>
      </w:r>
      <w:r w:rsidR="000D2408" w:rsidRPr="00BA0F08">
        <w:rPr>
          <w:snapToGrid w:val="0"/>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D2408" w:rsidRPr="00BA0F08" w:rsidRDefault="003C0AE0" w:rsidP="000D2408">
      <w:pPr>
        <w:shd w:val="clear" w:color="auto" w:fill="FFFFFF"/>
        <w:spacing w:line="264" w:lineRule="auto"/>
        <w:ind w:firstLine="567"/>
        <w:jc w:val="both"/>
        <w:rPr>
          <w:snapToGrid w:val="0"/>
        </w:rPr>
      </w:pPr>
      <w:r w:rsidRPr="003C0AE0">
        <w:rPr>
          <w:snapToGrid w:val="0"/>
        </w:rPr>
        <w:t>5</w:t>
      </w:r>
      <w:r w:rsidR="000D2408" w:rsidRPr="00BA0F08">
        <w:rPr>
          <w:snapToGrid w:val="0"/>
        </w:rPr>
        <w:t>.</w:t>
      </w:r>
      <w:r w:rsidR="00513645">
        <w:rPr>
          <w:snapToGrid w:val="0"/>
        </w:rPr>
        <w:t>7</w:t>
      </w:r>
      <w:r w:rsidR="000D2408" w:rsidRPr="00BA0F08">
        <w:rPr>
          <w:snapToGrid w:val="0"/>
        </w:rPr>
        <w:t xml:space="preserve">. За каждый факт неисполнения </w:t>
      </w:r>
      <w:r w:rsidR="000D2408" w:rsidRPr="00BA0F08">
        <w:rPr>
          <w:b/>
          <w:snapToGrid w:val="0"/>
        </w:rPr>
        <w:t>Заказчиком</w:t>
      </w:r>
      <w:r w:rsidR="000D2408" w:rsidRPr="00BA0F08">
        <w:rPr>
          <w:snapToGrid w:val="0"/>
        </w:rPr>
        <w:t xml:space="preserve">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1000 рублей.</w:t>
      </w:r>
    </w:p>
    <w:p w:rsidR="000D2408" w:rsidRPr="00BA0F08" w:rsidRDefault="003C0AE0" w:rsidP="000D2408">
      <w:pPr>
        <w:shd w:val="clear" w:color="auto" w:fill="FFFFFF"/>
        <w:spacing w:line="264" w:lineRule="auto"/>
        <w:ind w:firstLine="567"/>
        <w:jc w:val="both"/>
        <w:rPr>
          <w:snapToGrid w:val="0"/>
        </w:rPr>
      </w:pPr>
      <w:r w:rsidRPr="003C0AE0">
        <w:rPr>
          <w:snapToGrid w:val="0"/>
        </w:rPr>
        <w:t>5</w:t>
      </w:r>
      <w:r w:rsidR="000D2408" w:rsidRPr="00BA0F08">
        <w:rPr>
          <w:snapToGrid w:val="0"/>
        </w:rPr>
        <w:t>.</w:t>
      </w:r>
      <w:r w:rsidR="00513645">
        <w:rPr>
          <w:snapToGrid w:val="0"/>
        </w:rPr>
        <w:t>8</w:t>
      </w:r>
      <w:r w:rsidR="000D2408" w:rsidRPr="00BA0F08">
        <w:rPr>
          <w:snapToGrid w:val="0"/>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Сторона, которая не исполняет обязательств по настоящему Контракту  вследствие действия обстоятельств непреодолимой силы, должна незамедлительно известить другую Сторону о таких обстоятельствах и об их влиянии на исполнение обязательств.</w:t>
      </w:r>
    </w:p>
    <w:p w:rsidR="000D2408" w:rsidRPr="00BA0F08" w:rsidRDefault="003C0AE0" w:rsidP="000D2408">
      <w:pPr>
        <w:shd w:val="clear" w:color="auto" w:fill="FFFFFF"/>
        <w:spacing w:line="264" w:lineRule="auto"/>
        <w:ind w:firstLine="567"/>
        <w:jc w:val="both"/>
        <w:rPr>
          <w:snapToGrid w:val="0"/>
        </w:rPr>
      </w:pPr>
      <w:r w:rsidRPr="003C0AE0">
        <w:rPr>
          <w:snapToGrid w:val="0"/>
        </w:rPr>
        <w:t>5</w:t>
      </w:r>
      <w:r w:rsidR="000D2408" w:rsidRPr="00BA0F08">
        <w:rPr>
          <w:snapToGrid w:val="0"/>
        </w:rPr>
        <w:t>.</w:t>
      </w:r>
      <w:r w:rsidR="00513645">
        <w:rPr>
          <w:snapToGrid w:val="0"/>
        </w:rPr>
        <w:t>9</w:t>
      </w:r>
      <w:r w:rsidR="000D2408" w:rsidRPr="00BA0F08">
        <w:rPr>
          <w:snapToGrid w:val="0"/>
        </w:rPr>
        <w:t>. Уплата пени, штрафа не освобождает Стороны от исполнения обязательств по настоящему Контракту.</w:t>
      </w:r>
    </w:p>
    <w:p w:rsidR="000D2408" w:rsidRPr="00BA0F08" w:rsidRDefault="003C0AE0" w:rsidP="000D2408">
      <w:pPr>
        <w:shd w:val="clear" w:color="auto" w:fill="FFFFFF"/>
        <w:spacing w:line="264" w:lineRule="auto"/>
        <w:ind w:firstLine="567"/>
        <w:jc w:val="both"/>
        <w:rPr>
          <w:snapToGrid w:val="0"/>
        </w:rPr>
      </w:pPr>
      <w:r w:rsidRPr="003C0AE0">
        <w:rPr>
          <w:snapToGrid w:val="0"/>
        </w:rPr>
        <w:t>5</w:t>
      </w:r>
      <w:r w:rsidR="000D2408" w:rsidRPr="00BA0F08">
        <w:rPr>
          <w:snapToGrid w:val="0"/>
        </w:rPr>
        <w:t>.</w:t>
      </w:r>
      <w:r w:rsidR="00513645">
        <w:rPr>
          <w:snapToGrid w:val="0"/>
        </w:rPr>
        <w:t>10</w:t>
      </w:r>
      <w:r w:rsidR="000D2408" w:rsidRPr="00BA0F08">
        <w:rPr>
          <w:snapToGrid w:val="0"/>
        </w:rPr>
        <w:t xml:space="preserve">. Общая сумма начисленной неустойки (штрафов, пени) за неисполнение или ненадлежащее исполнение </w:t>
      </w:r>
      <w:r w:rsidR="000D2408" w:rsidRPr="00BA0F08">
        <w:rPr>
          <w:b/>
          <w:snapToGrid w:val="0"/>
        </w:rPr>
        <w:t>Подрядчиком</w:t>
      </w:r>
      <w:r w:rsidR="000D2408" w:rsidRPr="00BA0F08">
        <w:rPr>
          <w:snapToGrid w:val="0"/>
        </w:rPr>
        <w:t xml:space="preserve"> обязательств, предусмотренных Контрактом, не может превышать цену Контракта.</w:t>
      </w:r>
    </w:p>
    <w:p w:rsidR="000D2408" w:rsidRPr="00BA0F08" w:rsidRDefault="003C0AE0" w:rsidP="000D2408">
      <w:pPr>
        <w:shd w:val="clear" w:color="auto" w:fill="FFFFFF"/>
        <w:spacing w:line="264" w:lineRule="auto"/>
        <w:ind w:firstLine="567"/>
        <w:jc w:val="both"/>
        <w:rPr>
          <w:snapToGrid w:val="0"/>
        </w:rPr>
      </w:pPr>
      <w:r w:rsidRPr="00555845">
        <w:rPr>
          <w:snapToGrid w:val="0"/>
        </w:rPr>
        <w:t>5</w:t>
      </w:r>
      <w:r w:rsidR="000D2408" w:rsidRPr="00BA0F08">
        <w:rPr>
          <w:snapToGrid w:val="0"/>
        </w:rPr>
        <w:t>.</w:t>
      </w:r>
      <w:r w:rsidR="00513645">
        <w:rPr>
          <w:snapToGrid w:val="0"/>
        </w:rPr>
        <w:t>11</w:t>
      </w:r>
      <w:r w:rsidR="000D2408" w:rsidRPr="00BA0F08">
        <w:rPr>
          <w:snapToGrid w:val="0"/>
        </w:rPr>
        <w:t xml:space="preserve">. Общая сумма начисленной неустойки (штрафов, пени) за ненадлежащее исполнение </w:t>
      </w:r>
      <w:r w:rsidR="000D2408" w:rsidRPr="00BA0F08">
        <w:rPr>
          <w:b/>
          <w:snapToGrid w:val="0"/>
        </w:rPr>
        <w:t>Заказчиком</w:t>
      </w:r>
      <w:r w:rsidR="000D2408" w:rsidRPr="00BA0F08">
        <w:rPr>
          <w:snapToGrid w:val="0"/>
        </w:rPr>
        <w:t xml:space="preserve"> обязательств, предусмотренных Контрактом, не может превышать цену Контракта.</w:t>
      </w:r>
    </w:p>
    <w:p w:rsidR="000D2408" w:rsidRPr="00BA0F08" w:rsidRDefault="003C0AE0" w:rsidP="000D2408">
      <w:pPr>
        <w:shd w:val="clear" w:color="auto" w:fill="FFFFFF"/>
        <w:spacing w:line="264" w:lineRule="auto"/>
        <w:ind w:firstLine="567"/>
        <w:jc w:val="both"/>
        <w:rPr>
          <w:snapToGrid w:val="0"/>
        </w:rPr>
      </w:pPr>
      <w:r w:rsidRPr="00555845">
        <w:rPr>
          <w:snapToGrid w:val="0"/>
        </w:rPr>
        <w:t>5</w:t>
      </w:r>
      <w:r w:rsidR="000D2408" w:rsidRPr="00BA0F08">
        <w:rPr>
          <w:snapToGrid w:val="0"/>
        </w:rPr>
        <w:t>.</w:t>
      </w:r>
      <w:r w:rsidR="00513645">
        <w:rPr>
          <w:snapToGrid w:val="0"/>
        </w:rPr>
        <w:t>12</w:t>
      </w:r>
      <w:r w:rsidR="000D2408" w:rsidRPr="00BA0F08">
        <w:rPr>
          <w:snapToGrid w:val="0"/>
        </w:rPr>
        <w:t xml:space="preserve">. Ответственность </w:t>
      </w:r>
      <w:r w:rsidR="000D2408" w:rsidRPr="00BA0F08">
        <w:rPr>
          <w:b/>
          <w:snapToGrid w:val="0"/>
        </w:rPr>
        <w:t>Сторон</w:t>
      </w:r>
      <w:r w:rsidR="000D2408" w:rsidRPr="00BA0F08">
        <w:rPr>
          <w:snapToGrid w:val="0"/>
        </w:rPr>
        <w:t xml:space="preserve"> в иных случаях определяется в соответствии с законодательством Российской Федерации.</w:t>
      </w:r>
    </w:p>
    <w:p w:rsidR="00EF5E50" w:rsidRPr="00BA0F08" w:rsidRDefault="00EF5E50" w:rsidP="00EF5E50">
      <w:pPr>
        <w:pStyle w:val="ConsPlusNonformat"/>
        <w:widowControl/>
        <w:jc w:val="center"/>
        <w:rPr>
          <w:rFonts w:ascii="Times New Roman" w:hAnsi="Times New Roman" w:cs="Times New Roman"/>
          <w:bCs/>
          <w:sz w:val="24"/>
          <w:szCs w:val="24"/>
        </w:rPr>
      </w:pPr>
    </w:p>
    <w:p w:rsidR="001E6282" w:rsidRDefault="00513645" w:rsidP="00BA2C5A">
      <w:pPr>
        <w:pStyle w:val="ConsPlusNonformat"/>
        <w:widowControl/>
        <w:jc w:val="center"/>
        <w:rPr>
          <w:rFonts w:ascii="Times New Roman" w:hAnsi="Times New Roman" w:cs="Times New Roman"/>
          <w:b/>
          <w:bCs/>
          <w:sz w:val="24"/>
          <w:szCs w:val="24"/>
        </w:rPr>
      </w:pPr>
      <w:r>
        <w:rPr>
          <w:rFonts w:ascii="Times New Roman" w:hAnsi="Times New Roman" w:cs="Times New Roman"/>
          <w:b/>
          <w:bCs/>
          <w:sz w:val="24"/>
          <w:szCs w:val="24"/>
        </w:rPr>
        <w:t>6</w:t>
      </w:r>
      <w:r w:rsidR="001E6282" w:rsidRPr="00BA0F08">
        <w:rPr>
          <w:rFonts w:ascii="Times New Roman" w:hAnsi="Times New Roman" w:cs="Times New Roman"/>
          <w:b/>
          <w:bCs/>
          <w:sz w:val="24"/>
          <w:szCs w:val="24"/>
        </w:rPr>
        <w:t>. Порядок разрешения споров</w:t>
      </w:r>
    </w:p>
    <w:p w:rsidR="00253E82" w:rsidRDefault="00253E82" w:rsidP="00BA2C5A">
      <w:pPr>
        <w:pStyle w:val="ConsPlusNonformat"/>
        <w:widowControl/>
        <w:jc w:val="center"/>
        <w:rPr>
          <w:rFonts w:ascii="Times New Roman" w:hAnsi="Times New Roman" w:cs="Times New Roman"/>
          <w:b/>
          <w:bCs/>
          <w:sz w:val="24"/>
          <w:szCs w:val="24"/>
        </w:rPr>
      </w:pPr>
    </w:p>
    <w:p w:rsidR="001E6282" w:rsidRPr="00BA0F08" w:rsidRDefault="00513645" w:rsidP="00BA2C5A">
      <w:pPr>
        <w:pStyle w:val="ConsPlusNonformat"/>
        <w:widowControl/>
        <w:ind w:firstLine="567"/>
        <w:jc w:val="both"/>
        <w:rPr>
          <w:rFonts w:ascii="Times New Roman" w:hAnsi="Times New Roman" w:cs="Times New Roman"/>
          <w:snapToGrid w:val="0"/>
          <w:sz w:val="24"/>
          <w:szCs w:val="24"/>
        </w:rPr>
      </w:pPr>
      <w:r>
        <w:rPr>
          <w:rFonts w:ascii="Times New Roman" w:hAnsi="Times New Roman" w:cs="Times New Roman"/>
          <w:snapToGrid w:val="0"/>
          <w:sz w:val="24"/>
          <w:szCs w:val="24"/>
        </w:rPr>
        <w:t>6</w:t>
      </w:r>
      <w:r w:rsidR="001E6282" w:rsidRPr="00BA0F08">
        <w:rPr>
          <w:rFonts w:ascii="Times New Roman" w:hAnsi="Times New Roman" w:cs="Times New Roman"/>
          <w:snapToGrid w:val="0"/>
          <w:sz w:val="24"/>
          <w:szCs w:val="24"/>
        </w:rPr>
        <w:t>.1. Все споры и разногласия, возникающие между Сторонами при исполнении настоящего Контракта, будут разрешаться путем переговоров, в том числе путем направления претензий.</w:t>
      </w:r>
    </w:p>
    <w:p w:rsidR="001E6282" w:rsidRPr="00BA0F08" w:rsidRDefault="00513645" w:rsidP="00BA2C5A">
      <w:pPr>
        <w:pStyle w:val="ConsPlusNonformat"/>
        <w:widowControl/>
        <w:ind w:firstLine="567"/>
        <w:jc w:val="both"/>
        <w:rPr>
          <w:rFonts w:ascii="Times New Roman" w:hAnsi="Times New Roman" w:cs="Times New Roman"/>
          <w:snapToGrid w:val="0"/>
          <w:sz w:val="24"/>
          <w:szCs w:val="24"/>
        </w:rPr>
      </w:pPr>
      <w:r>
        <w:rPr>
          <w:rFonts w:ascii="Times New Roman" w:hAnsi="Times New Roman" w:cs="Times New Roman"/>
          <w:snapToGrid w:val="0"/>
          <w:sz w:val="24"/>
          <w:szCs w:val="24"/>
        </w:rPr>
        <w:t>6</w:t>
      </w:r>
      <w:r w:rsidR="001E6282" w:rsidRPr="00BA0F08">
        <w:rPr>
          <w:rFonts w:ascii="Times New Roman" w:hAnsi="Times New Roman" w:cs="Times New Roman"/>
          <w:snapToGrid w:val="0"/>
          <w:sz w:val="24"/>
          <w:szCs w:val="24"/>
        </w:rPr>
        <w:t>.2.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Контракта или его приложений, стоимостная оценка ответственности (неустойки), а также действия, которые должны быть произведены для устранения нарушений.</w:t>
      </w:r>
    </w:p>
    <w:p w:rsidR="001E6282" w:rsidRPr="00BA0F08" w:rsidRDefault="00513645" w:rsidP="00BA2C5A">
      <w:pPr>
        <w:pStyle w:val="ConsPlusNonformat"/>
        <w:widowControl/>
        <w:ind w:firstLine="567"/>
        <w:jc w:val="both"/>
        <w:rPr>
          <w:rFonts w:ascii="Times New Roman" w:hAnsi="Times New Roman" w:cs="Times New Roman"/>
          <w:snapToGrid w:val="0"/>
          <w:sz w:val="24"/>
          <w:szCs w:val="24"/>
        </w:rPr>
      </w:pPr>
      <w:r>
        <w:rPr>
          <w:rFonts w:ascii="Times New Roman" w:hAnsi="Times New Roman" w:cs="Times New Roman"/>
          <w:snapToGrid w:val="0"/>
          <w:sz w:val="24"/>
          <w:szCs w:val="24"/>
        </w:rPr>
        <w:t>6</w:t>
      </w:r>
      <w:r w:rsidR="001E6282" w:rsidRPr="00BA0F08">
        <w:rPr>
          <w:rFonts w:ascii="Times New Roman" w:hAnsi="Times New Roman" w:cs="Times New Roman"/>
          <w:snapToGrid w:val="0"/>
          <w:sz w:val="24"/>
          <w:szCs w:val="24"/>
        </w:rPr>
        <w:t>.3. Срок рассмотрения писем, уведомлений или претензий не может превышать 10 (десяти) дней со дня их получения, если настоящим Контрактом не предусмотрены иные сроки рассмотрения. Переписка Сторон может осуществляться в виде письма, телеграммы, а также электронного сообщения с последующим представлением оригинала документа.</w:t>
      </w:r>
    </w:p>
    <w:p w:rsidR="00793BD8" w:rsidRPr="00BA0F08" w:rsidRDefault="00513645" w:rsidP="00793BD8">
      <w:pPr>
        <w:pStyle w:val="ConsPlusNonformat"/>
        <w:widowControl/>
        <w:ind w:firstLine="567"/>
        <w:jc w:val="both"/>
        <w:rPr>
          <w:rFonts w:ascii="Times New Roman" w:hAnsi="Times New Roman" w:cs="Times New Roman"/>
          <w:snapToGrid w:val="0"/>
          <w:sz w:val="24"/>
          <w:szCs w:val="24"/>
        </w:rPr>
      </w:pPr>
      <w:r>
        <w:rPr>
          <w:rFonts w:ascii="Times New Roman" w:hAnsi="Times New Roman" w:cs="Times New Roman"/>
          <w:snapToGrid w:val="0"/>
          <w:sz w:val="24"/>
          <w:szCs w:val="24"/>
        </w:rPr>
        <w:t>6</w:t>
      </w:r>
      <w:r w:rsidR="00793BD8" w:rsidRPr="00BA0F08">
        <w:rPr>
          <w:rFonts w:ascii="Times New Roman" w:hAnsi="Times New Roman" w:cs="Times New Roman"/>
          <w:snapToGrid w:val="0"/>
          <w:sz w:val="24"/>
          <w:szCs w:val="24"/>
        </w:rPr>
        <w:t xml:space="preserve">.4. При не урегулировании Сторонами в досудебном порядке спор передается на разрешение в </w:t>
      </w:r>
      <w:r w:rsidR="006356B1" w:rsidRPr="00BA0F08">
        <w:rPr>
          <w:rFonts w:ascii="Times New Roman" w:hAnsi="Times New Roman" w:cs="Times New Roman"/>
          <w:snapToGrid w:val="0"/>
          <w:sz w:val="24"/>
          <w:szCs w:val="24"/>
        </w:rPr>
        <w:t>Арбитражный суд Краснодарского края</w:t>
      </w:r>
      <w:r w:rsidR="00793BD8" w:rsidRPr="00BA0F08">
        <w:rPr>
          <w:rFonts w:ascii="Times New Roman" w:hAnsi="Times New Roman" w:cs="Times New Roman"/>
          <w:snapToGrid w:val="0"/>
          <w:sz w:val="24"/>
          <w:szCs w:val="24"/>
        </w:rPr>
        <w:t xml:space="preserve"> согласно порядку, установленному законодательством Российской Федерации.</w:t>
      </w:r>
    </w:p>
    <w:p w:rsidR="000C6E33" w:rsidRPr="00BA0F08" w:rsidRDefault="000C6E33">
      <w:pPr>
        <w:pStyle w:val="ConsPlusNonformat"/>
        <w:widowControl/>
        <w:jc w:val="center"/>
        <w:rPr>
          <w:rFonts w:ascii="Times New Roman" w:hAnsi="Times New Roman" w:cs="Times New Roman"/>
          <w:bCs/>
          <w:sz w:val="24"/>
          <w:szCs w:val="24"/>
        </w:rPr>
      </w:pPr>
    </w:p>
    <w:p w:rsidR="001E6282" w:rsidRDefault="00513645">
      <w:pPr>
        <w:pStyle w:val="ConsPlusNonformat"/>
        <w:widowControl/>
        <w:jc w:val="center"/>
        <w:rPr>
          <w:rFonts w:ascii="Times New Roman" w:hAnsi="Times New Roman" w:cs="Times New Roman"/>
          <w:b/>
          <w:bCs/>
          <w:sz w:val="24"/>
          <w:szCs w:val="24"/>
        </w:rPr>
      </w:pPr>
      <w:r>
        <w:rPr>
          <w:rFonts w:ascii="Times New Roman" w:hAnsi="Times New Roman" w:cs="Times New Roman"/>
          <w:b/>
          <w:bCs/>
          <w:sz w:val="24"/>
          <w:szCs w:val="24"/>
        </w:rPr>
        <w:t>7</w:t>
      </w:r>
      <w:r w:rsidR="001E6282" w:rsidRPr="00BA0F08">
        <w:rPr>
          <w:rFonts w:ascii="Times New Roman" w:hAnsi="Times New Roman" w:cs="Times New Roman"/>
          <w:b/>
          <w:bCs/>
          <w:sz w:val="24"/>
          <w:szCs w:val="24"/>
        </w:rPr>
        <w:t>. Действие обстоятельств непреодолимой силы</w:t>
      </w:r>
    </w:p>
    <w:p w:rsidR="00253E82" w:rsidRDefault="00253E82">
      <w:pPr>
        <w:pStyle w:val="ConsPlusNonformat"/>
        <w:widowControl/>
        <w:jc w:val="center"/>
        <w:rPr>
          <w:rFonts w:ascii="Times New Roman" w:hAnsi="Times New Roman" w:cs="Times New Roman"/>
          <w:b/>
          <w:bCs/>
          <w:sz w:val="24"/>
          <w:szCs w:val="24"/>
        </w:rPr>
      </w:pPr>
    </w:p>
    <w:p w:rsidR="001E6282" w:rsidRPr="00BA0F08" w:rsidRDefault="00513645">
      <w:pPr>
        <w:pStyle w:val="ConsPlusNonformat"/>
        <w:widowControl/>
        <w:ind w:firstLine="567"/>
        <w:jc w:val="both"/>
        <w:rPr>
          <w:rFonts w:ascii="Times New Roman" w:hAnsi="Times New Roman" w:cs="Times New Roman"/>
          <w:snapToGrid w:val="0"/>
          <w:sz w:val="24"/>
          <w:szCs w:val="24"/>
        </w:rPr>
      </w:pPr>
      <w:r>
        <w:rPr>
          <w:rFonts w:ascii="Times New Roman" w:hAnsi="Times New Roman" w:cs="Times New Roman"/>
          <w:snapToGrid w:val="0"/>
          <w:sz w:val="24"/>
          <w:szCs w:val="24"/>
        </w:rPr>
        <w:t>7</w:t>
      </w:r>
      <w:r w:rsidR="001E6282" w:rsidRPr="00BA0F08">
        <w:rPr>
          <w:rFonts w:ascii="Times New Roman" w:hAnsi="Times New Roman" w:cs="Times New Roman"/>
          <w:snapToGrid w:val="0"/>
          <w:sz w:val="24"/>
          <w:szCs w:val="24"/>
        </w:rPr>
        <w:t xml:space="preserve">.1. </w:t>
      </w:r>
      <w:proofErr w:type="gramStart"/>
      <w:r w:rsidR="001E6282" w:rsidRPr="00BA0F08">
        <w:rPr>
          <w:rFonts w:ascii="Times New Roman" w:hAnsi="Times New Roman" w:cs="Times New Roman"/>
          <w:snapToGrid w:val="0"/>
          <w:sz w:val="24"/>
          <w:szCs w:val="24"/>
        </w:rPr>
        <w:t>Ни одна из Сторон не несет ответственности перед другой Стороной за неисполнение обязательств по настоящему Контракту,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объявленной или фактической войны, гражданских волнений, эпидемии, блокады, эмбарго, пожаров, землетрясений, наводнений и других природных стихийных бедствий, а также изданием актов государственных органов.</w:t>
      </w:r>
      <w:proofErr w:type="gramEnd"/>
    </w:p>
    <w:p w:rsidR="001E6282" w:rsidRPr="00BA0F08" w:rsidRDefault="00513645">
      <w:pPr>
        <w:pStyle w:val="ConsPlusNonformat"/>
        <w:widowControl/>
        <w:ind w:firstLine="567"/>
        <w:jc w:val="both"/>
        <w:rPr>
          <w:rFonts w:ascii="Times New Roman" w:hAnsi="Times New Roman" w:cs="Times New Roman"/>
          <w:snapToGrid w:val="0"/>
          <w:sz w:val="24"/>
          <w:szCs w:val="24"/>
        </w:rPr>
      </w:pPr>
      <w:r>
        <w:rPr>
          <w:rFonts w:ascii="Times New Roman" w:hAnsi="Times New Roman" w:cs="Times New Roman"/>
          <w:snapToGrid w:val="0"/>
          <w:sz w:val="24"/>
          <w:szCs w:val="24"/>
        </w:rPr>
        <w:t>7</w:t>
      </w:r>
      <w:r w:rsidR="001E6282" w:rsidRPr="00BA0F08">
        <w:rPr>
          <w:rFonts w:ascii="Times New Roman" w:hAnsi="Times New Roman" w:cs="Times New Roman"/>
          <w:snapToGrid w:val="0"/>
          <w:sz w:val="24"/>
          <w:szCs w:val="24"/>
        </w:rPr>
        <w:t>.2. 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rsidR="001E6282" w:rsidRPr="00BA0F08" w:rsidRDefault="00513645">
      <w:pPr>
        <w:pStyle w:val="ConsPlusNonformat"/>
        <w:widowControl/>
        <w:ind w:firstLine="567"/>
        <w:jc w:val="both"/>
        <w:rPr>
          <w:rFonts w:ascii="Times New Roman" w:hAnsi="Times New Roman" w:cs="Times New Roman"/>
          <w:snapToGrid w:val="0"/>
          <w:sz w:val="24"/>
          <w:szCs w:val="24"/>
        </w:rPr>
      </w:pPr>
      <w:r>
        <w:rPr>
          <w:rFonts w:ascii="Times New Roman" w:hAnsi="Times New Roman" w:cs="Times New Roman"/>
          <w:snapToGrid w:val="0"/>
          <w:sz w:val="24"/>
          <w:szCs w:val="24"/>
        </w:rPr>
        <w:t>7</w:t>
      </w:r>
      <w:r w:rsidR="001E6282" w:rsidRPr="00BA0F08">
        <w:rPr>
          <w:rFonts w:ascii="Times New Roman" w:hAnsi="Times New Roman" w:cs="Times New Roman"/>
          <w:snapToGrid w:val="0"/>
          <w:sz w:val="24"/>
          <w:szCs w:val="24"/>
        </w:rPr>
        <w:t>.3. Сторона, которая не исполняет обязательств по настоящему Контракту вследствие действия обстоятельств непреодолимой силы, должна незамедлительно известить другую Сторону о таких обстоятельствах и об их влиянии на исполнение обязательств.</w:t>
      </w:r>
    </w:p>
    <w:p w:rsidR="000C6E33" w:rsidRPr="00541BCE" w:rsidRDefault="000C6E33">
      <w:pPr>
        <w:pStyle w:val="ConsPlusNonformat"/>
        <w:widowControl/>
        <w:jc w:val="center"/>
        <w:rPr>
          <w:rFonts w:ascii="Times New Roman" w:hAnsi="Times New Roman" w:cs="Times New Roman"/>
          <w:bCs/>
          <w:sz w:val="24"/>
          <w:szCs w:val="24"/>
        </w:rPr>
      </w:pPr>
    </w:p>
    <w:p w:rsidR="001E6282" w:rsidRDefault="00513645">
      <w:pPr>
        <w:pStyle w:val="ConsPlusNonformat"/>
        <w:widowControl/>
        <w:jc w:val="center"/>
        <w:rPr>
          <w:rFonts w:ascii="Times New Roman" w:hAnsi="Times New Roman" w:cs="Times New Roman"/>
          <w:b/>
          <w:bCs/>
          <w:sz w:val="24"/>
          <w:szCs w:val="24"/>
        </w:rPr>
      </w:pPr>
      <w:r>
        <w:rPr>
          <w:rFonts w:ascii="Times New Roman" w:hAnsi="Times New Roman" w:cs="Times New Roman"/>
          <w:b/>
          <w:bCs/>
          <w:sz w:val="24"/>
          <w:szCs w:val="24"/>
        </w:rPr>
        <w:t>8</w:t>
      </w:r>
      <w:r w:rsidR="001E6282" w:rsidRPr="00541BCE">
        <w:rPr>
          <w:rFonts w:ascii="Times New Roman" w:hAnsi="Times New Roman" w:cs="Times New Roman"/>
          <w:b/>
          <w:bCs/>
          <w:sz w:val="24"/>
          <w:szCs w:val="24"/>
        </w:rPr>
        <w:t>. П</w:t>
      </w:r>
      <w:r w:rsidR="002620AF" w:rsidRPr="00541BCE">
        <w:rPr>
          <w:rFonts w:ascii="Times New Roman" w:hAnsi="Times New Roman" w:cs="Times New Roman"/>
          <w:b/>
          <w:bCs/>
          <w:sz w:val="24"/>
          <w:szCs w:val="24"/>
        </w:rPr>
        <w:t>орядок изменения и расторжения К</w:t>
      </w:r>
      <w:r w:rsidR="001E6282" w:rsidRPr="00541BCE">
        <w:rPr>
          <w:rFonts w:ascii="Times New Roman" w:hAnsi="Times New Roman" w:cs="Times New Roman"/>
          <w:b/>
          <w:bCs/>
          <w:sz w:val="24"/>
          <w:szCs w:val="24"/>
        </w:rPr>
        <w:t xml:space="preserve">онтракта </w:t>
      </w:r>
    </w:p>
    <w:p w:rsidR="00253E82" w:rsidRDefault="00253E82">
      <w:pPr>
        <w:pStyle w:val="ConsPlusNonformat"/>
        <w:widowControl/>
        <w:jc w:val="center"/>
        <w:rPr>
          <w:rFonts w:ascii="Times New Roman" w:hAnsi="Times New Roman" w:cs="Times New Roman"/>
          <w:b/>
          <w:bCs/>
          <w:sz w:val="24"/>
          <w:szCs w:val="24"/>
        </w:rPr>
      </w:pPr>
    </w:p>
    <w:p w:rsidR="00D504FE" w:rsidRPr="00E10FB6" w:rsidRDefault="00253E82" w:rsidP="00D504FE">
      <w:pPr>
        <w:pStyle w:val="ConsPlusNonformat"/>
        <w:widowControl/>
        <w:ind w:firstLine="567"/>
        <w:jc w:val="both"/>
        <w:rPr>
          <w:rFonts w:ascii="Times New Roman" w:hAnsi="Times New Roman"/>
          <w:snapToGrid w:val="0"/>
          <w:sz w:val="24"/>
          <w:szCs w:val="24"/>
        </w:rPr>
      </w:pPr>
      <w:r>
        <w:rPr>
          <w:rFonts w:ascii="Times New Roman" w:hAnsi="Times New Roman"/>
          <w:snapToGrid w:val="0"/>
          <w:sz w:val="24"/>
          <w:szCs w:val="24"/>
        </w:rPr>
        <w:t>8</w:t>
      </w:r>
      <w:r w:rsidR="00D504FE" w:rsidRPr="00E10FB6">
        <w:rPr>
          <w:rFonts w:ascii="Times New Roman" w:hAnsi="Times New Roman"/>
          <w:snapToGrid w:val="0"/>
          <w:sz w:val="24"/>
          <w:szCs w:val="24"/>
        </w:rPr>
        <w:t xml:space="preserve">.1. </w:t>
      </w:r>
      <w:r w:rsidR="00D504FE" w:rsidRPr="00FF3D19">
        <w:rPr>
          <w:rFonts w:ascii="Times New Roman" w:hAnsi="Times New Roman"/>
          <w:snapToGrid w:val="0"/>
          <w:sz w:val="24"/>
          <w:szCs w:val="24"/>
        </w:rPr>
        <w:t>Любые изменения и дополнения к настоящему Контракту имеют силу только при условии их оформления в письменном виде и подписания Сторонами</w:t>
      </w:r>
      <w:r>
        <w:rPr>
          <w:rFonts w:ascii="Times New Roman" w:hAnsi="Times New Roman"/>
          <w:snapToGrid w:val="0"/>
          <w:sz w:val="24"/>
          <w:szCs w:val="24"/>
        </w:rPr>
        <w:t>.</w:t>
      </w:r>
      <w:r w:rsidR="00D504FE" w:rsidRPr="00FF3D19">
        <w:rPr>
          <w:rFonts w:ascii="Times New Roman" w:hAnsi="Times New Roman"/>
          <w:snapToGrid w:val="0"/>
          <w:sz w:val="24"/>
          <w:szCs w:val="24"/>
        </w:rPr>
        <w:t xml:space="preserve"> </w:t>
      </w:r>
    </w:p>
    <w:p w:rsidR="00D504FE" w:rsidRDefault="00253E82" w:rsidP="00D504FE">
      <w:pPr>
        <w:pStyle w:val="ConsPlusNormal"/>
        <w:ind w:firstLine="540"/>
        <w:jc w:val="both"/>
        <w:rPr>
          <w:rFonts w:ascii="Times New Roman" w:hAnsi="Times New Roman"/>
          <w:snapToGrid w:val="0"/>
          <w:sz w:val="24"/>
          <w:szCs w:val="24"/>
        </w:rPr>
      </w:pPr>
      <w:r>
        <w:rPr>
          <w:rFonts w:ascii="Times New Roman" w:hAnsi="Times New Roman"/>
          <w:snapToGrid w:val="0"/>
          <w:sz w:val="24"/>
          <w:szCs w:val="24"/>
        </w:rPr>
        <w:t>8</w:t>
      </w:r>
      <w:r w:rsidR="00D504FE" w:rsidRPr="00E10FB6">
        <w:rPr>
          <w:rFonts w:ascii="Times New Roman" w:hAnsi="Times New Roman"/>
          <w:snapToGrid w:val="0"/>
          <w:sz w:val="24"/>
          <w:szCs w:val="24"/>
        </w:rPr>
        <w:t xml:space="preserve">.2. </w:t>
      </w:r>
      <w:r w:rsidR="00D504FE" w:rsidRPr="00FF3D19">
        <w:rPr>
          <w:rFonts w:ascii="Times New Roman" w:hAnsi="Times New Roman"/>
          <w:snapToGrid w:val="0"/>
          <w:sz w:val="24"/>
          <w:szCs w:val="24"/>
        </w:rPr>
        <w:t>Изменение существенных условий Контракта при его исполнении не допускается, за исключением их изменения по соглашению Сторон в случаях, перечисленных в ч. 1 ст. 95 Закон № 44-ФЗ.</w:t>
      </w:r>
    </w:p>
    <w:p w:rsidR="00703E81" w:rsidRPr="00541BCE" w:rsidRDefault="00253E82" w:rsidP="00EF5E50">
      <w:pPr>
        <w:pStyle w:val="ConsPlusNormal"/>
        <w:ind w:firstLine="540"/>
        <w:jc w:val="both"/>
        <w:rPr>
          <w:rFonts w:ascii="Times New Roman" w:hAnsi="Times New Roman"/>
          <w:snapToGrid w:val="0"/>
          <w:sz w:val="24"/>
          <w:szCs w:val="24"/>
        </w:rPr>
      </w:pPr>
      <w:r>
        <w:rPr>
          <w:rFonts w:ascii="Times New Roman" w:hAnsi="Times New Roman"/>
          <w:snapToGrid w:val="0"/>
          <w:sz w:val="24"/>
          <w:szCs w:val="24"/>
        </w:rPr>
        <w:t>8</w:t>
      </w:r>
      <w:r w:rsidR="00A72318" w:rsidRPr="00541BCE">
        <w:rPr>
          <w:rFonts w:ascii="Times New Roman" w:hAnsi="Times New Roman"/>
          <w:snapToGrid w:val="0"/>
          <w:sz w:val="24"/>
          <w:szCs w:val="24"/>
        </w:rPr>
        <w:t xml:space="preserve">.3. При исполнении Контракта не допускается перемена </w:t>
      </w:r>
      <w:r w:rsidR="00A72318" w:rsidRPr="00541BCE">
        <w:rPr>
          <w:rFonts w:ascii="Times New Roman" w:hAnsi="Times New Roman"/>
          <w:b/>
          <w:bCs/>
          <w:sz w:val="24"/>
          <w:szCs w:val="24"/>
        </w:rPr>
        <w:t>Подрядчика</w:t>
      </w:r>
      <w:r w:rsidR="00A72318" w:rsidRPr="00541BCE">
        <w:rPr>
          <w:rFonts w:ascii="Times New Roman" w:hAnsi="Times New Roman"/>
          <w:snapToGrid w:val="0"/>
          <w:sz w:val="24"/>
          <w:szCs w:val="24"/>
        </w:rPr>
        <w:t>, за исключением случая, указанного в ч. 5 ст. 95 Федерального закона 44-ФЗ.</w:t>
      </w:r>
    </w:p>
    <w:p w:rsidR="00EB1A82" w:rsidRPr="00541BCE" w:rsidRDefault="00253E82" w:rsidP="00253E82">
      <w:pPr>
        <w:autoSpaceDE w:val="0"/>
        <w:autoSpaceDN w:val="0"/>
        <w:adjustRightInd w:val="0"/>
        <w:ind w:firstLine="567"/>
        <w:jc w:val="both"/>
        <w:rPr>
          <w:snapToGrid w:val="0"/>
        </w:rPr>
      </w:pPr>
      <w:r>
        <w:rPr>
          <w:snapToGrid w:val="0"/>
        </w:rPr>
        <w:t>8</w:t>
      </w:r>
      <w:r w:rsidR="00EB1A82" w:rsidRPr="00541BCE">
        <w:rPr>
          <w:snapToGrid w:val="0"/>
        </w:rPr>
        <w:t xml:space="preserve">.4. </w:t>
      </w:r>
      <w:r w:rsidR="00EB1A82" w:rsidRPr="00541BCE">
        <w:rPr>
          <w:b/>
          <w:snapToGrid w:val="0"/>
        </w:rPr>
        <w:t>Стороны</w:t>
      </w:r>
      <w:r w:rsidR="00EB1A82" w:rsidRPr="00541BCE">
        <w:rPr>
          <w:snapToGrid w:val="0"/>
        </w:rPr>
        <w:t xml:space="preserve"> вправе снизить цену Контракта без изменения предусмотренных Контрактом объёма </w:t>
      </w:r>
      <w:r w:rsidR="00383A92">
        <w:rPr>
          <w:snapToGrid w:val="0"/>
        </w:rPr>
        <w:t>работ</w:t>
      </w:r>
      <w:r w:rsidR="00EB1A82" w:rsidRPr="00541BCE">
        <w:rPr>
          <w:snapToGrid w:val="0"/>
        </w:rPr>
        <w:t xml:space="preserve"> и иных условий Контракта (п</w:t>
      </w:r>
      <w:r w:rsidR="00383A92">
        <w:rPr>
          <w:snapToGrid w:val="0"/>
        </w:rPr>
        <w:t>.1.1 ч.1 ст.95 Закон № 44-ФЗ).</w:t>
      </w:r>
    </w:p>
    <w:p w:rsidR="00EB1A82" w:rsidRPr="00541BCE" w:rsidRDefault="00253E82" w:rsidP="00253E82">
      <w:pPr>
        <w:tabs>
          <w:tab w:val="left" w:pos="1134"/>
        </w:tabs>
        <w:autoSpaceDE w:val="0"/>
        <w:autoSpaceDN w:val="0"/>
        <w:adjustRightInd w:val="0"/>
        <w:ind w:firstLine="567"/>
        <w:jc w:val="both"/>
        <w:rPr>
          <w:snapToGrid w:val="0"/>
        </w:rPr>
      </w:pPr>
      <w:r>
        <w:rPr>
          <w:snapToGrid w:val="0"/>
        </w:rPr>
        <w:t>8</w:t>
      </w:r>
      <w:r w:rsidR="00EB1A82" w:rsidRPr="00541BCE">
        <w:rPr>
          <w:snapToGrid w:val="0"/>
        </w:rPr>
        <w:t>.5.</w:t>
      </w:r>
      <w:r w:rsidR="00EB1A82" w:rsidRPr="00541BCE">
        <w:rPr>
          <w:b/>
          <w:snapToGrid w:val="0"/>
        </w:rPr>
        <w:t xml:space="preserve"> Стороны</w:t>
      </w:r>
      <w:r w:rsidR="00EB1A82" w:rsidRPr="00541BCE">
        <w:rPr>
          <w:snapToGrid w:val="0"/>
        </w:rPr>
        <w:t xml:space="preserve"> вправе увеличить предусмотренный Контрактом объём услуг, не более чем на десять процентов или уменьшить предусмотренный Контрактом объём услуг не более чем на десять процентов (п.1.2 ч.1 ст. 95 Закон № 44-ФЗ).</w:t>
      </w:r>
    </w:p>
    <w:p w:rsidR="00EB1A82" w:rsidRPr="00541BCE" w:rsidRDefault="00253E82" w:rsidP="00253E82">
      <w:pPr>
        <w:tabs>
          <w:tab w:val="left" w:pos="1134"/>
        </w:tabs>
        <w:autoSpaceDE w:val="0"/>
        <w:autoSpaceDN w:val="0"/>
        <w:adjustRightInd w:val="0"/>
        <w:ind w:firstLine="567"/>
        <w:jc w:val="both"/>
        <w:rPr>
          <w:rFonts w:cs="Courier New"/>
          <w:snapToGrid w:val="0"/>
        </w:rPr>
      </w:pPr>
      <w:r>
        <w:rPr>
          <w:rFonts w:cs="Courier New"/>
          <w:snapToGrid w:val="0"/>
        </w:rPr>
        <w:t>8</w:t>
      </w:r>
      <w:r w:rsidR="00EB1A82" w:rsidRPr="00541BCE">
        <w:rPr>
          <w:rFonts w:cs="Courier New"/>
          <w:snapToGrid w:val="0"/>
        </w:rPr>
        <w:t xml:space="preserve">.6. Настоящий </w:t>
      </w:r>
      <w:proofErr w:type="gramStart"/>
      <w:r w:rsidR="00EB1A82" w:rsidRPr="00541BCE">
        <w:rPr>
          <w:rFonts w:cs="Courier New"/>
          <w:snapToGrid w:val="0"/>
        </w:rPr>
        <w:t>Контракт</w:t>
      </w:r>
      <w:proofErr w:type="gramEnd"/>
      <w:r w:rsidR="00EB1A82" w:rsidRPr="00541BCE">
        <w:rPr>
          <w:rFonts w:cs="Courier New"/>
          <w:snapToGrid w:val="0"/>
        </w:rPr>
        <w:t xml:space="preserve"> может быть расторгнут по взаимному соглашению Сторон, по решению суда, а также в случае одностороннего отказа Стороны от исполнения настоящего </w:t>
      </w:r>
      <w:r w:rsidR="00EB1A82" w:rsidRPr="00B77EA9">
        <w:rPr>
          <w:rFonts w:cs="Courier New"/>
          <w:snapToGrid w:val="0"/>
        </w:rPr>
        <w:t xml:space="preserve">Контракта в соответствии с гражданским законодательством в порядке, предусмотренном </w:t>
      </w:r>
      <w:r w:rsidR="00EB1A82" w:rsidRPr="00541BCE">
        <w:rPr>
          <w:rFonts w:cs="Courier New"/>
          <w:snapToGrid w:val="0"/>
        </w:rPr>
        <w:t xml:space="preserve">статьи 95 </w:t>
      </w:r>
      <w:r w:rsidR="00EB1A82" w:rsidRPr="00541BCE">
        <w:rPr>
          <w:snapToGrid w:val="0"/>
        </w:rPr>
        <w:t>Закона № 44-ФЗ</w:t>
      </w:r>
      <w:r w:rsidR="00EB1A82" w:rsidRPr="00541BCE">
        <w:rPr>
          <w:rFonts w:cs="Courier New"/>
          <w:snapToGrid w:val="0"/>
        </w:rPr>
        <w:t>.</w:t>
      </w:r>
    </w:p>
    <w:p w:rsidR="00EF5E50" w:rsidRPr="00541BCE" w:rsidRDefault="00253E82" w:rsidP="00253E82">
      <w:pPr>
        <w:pStyle w:val="ConsPlusNonformat"/>
        <w:widowControl/>
        <w:ind w:firstLine="567"/>
        <w:jc w:val="both"/>
        <w:rPr>
          <w:rFonts w:ascii="Times New Roman" w:hAnsi="Times New Roman" w:cs="Times New Roman"/>
          <w:snapToGrid w:val="0"/>
          <w:sz w:val="24"/>
          <w:szCs w:val="24"/>
        </w:rPr>
      </w:pPr>
      <w:r>
        <w:rPr>
          <w:rFonts w:ascii="Times New Roman" w:hAnsi="Times New Roman" w:cs="Times New Roman"/>
          <w:snapToGrid w:val="0"/>
          <w:sz w:val="24"/>
          <w:szCs w:val="24"/>
        </w:rPr>
        <w:t>8</w:t>
      </w:r>
      <w:r w:rsidR="00EF5E50" w:rsidRPr="00541BCE">
        <w:rPr>
          <w:rFonts w:ascii="Times New Roman" w:hAnsi="Times New Roman" w:cs="Times New Roman"/>
          <w:snapToGrid w:val="0"/>
          <w:sz w:val="24"/>
          <w:szCs w:val="24"/>
        </w:rPr>
        <w:t>.</w:t>
      </w:r>
      <w:r w:rsidR="00A72318" w:rsidRPr="00541BCE">
        <w:rPr>
          <w:rFonts w:ascii="Times New Roman" w:hAnsi="Times New Roman" w:cs="Times New Roman"/>
          <w:snapToGrid w:val="0"/>
          <w:sz w:val="24"/>
          <w:szCs w:val="24"/>
        </w:rPr>
        <w:t>7</w:t>
      </w:r>
      <w:r w:rsidR="00EF5E50" w:rsidRPr="00541BCE">
        <w:rPr>
          <w:rFonts w:ascii="Times New Roman" w:hAnsi="Times New Roman" w:cs="Times New Roman"/>
          <w:snapToGrid w:val="0"/>
          <w:sz w:val="24"/>
          <w:szCs w:val="24"/>
        </w:rPr>
        <w:t>. Сторона, решившая расторгнуть настоящий Контракт, должна направить соответствующее письменное уведомление другой Стороне не позднее, чем за 10 (десять) дней до предполагаемого дня его расторжения.</w:t>
      </w:r>
    </w:p>
    <w:p w:rsidR="00EF5E50" w:rsidRPr="00541BCE" w:rsidRDefault="00253E82" w:rsidP="00253E82">
      <w:pPr>
        <w:pStyle w:val="ConsPlusNonformat"/>
        <w:widowControl/>
        <w:ind w:firstLine="567"/>
        <w:jc w:val="both"/>
        <w:rPr>
          <w:rFonts w:ascii="Times New Roman" w:hAnsi="Times New Roman" w:cs="Times New Roman"/>
          <w:sz w:val="24"/>
          <w:szCs w:val="24"/>
        </w:rPr>
      </w:pPr>
      <w:r>
        <w:rPr>
          <w:rFonts w:ascii="Times New Roman" w:hAnsi="Times New Roman" w:cs="Times New Roman"/>
          <w:snapToGrid w:val="0"/>
          <w:sz w:val="24"/>
          <w:szCs w:val="24"/>
        </w:rPr>
        <w:lastRenderedPageBreak/>
        <w:t>8</w:t>
      </w:r>
      <w:r w:rsidR="00EF5E50" w:rsidRPr="00541BCE">
        <w:rPr>
          <w:rFonts w:ascii="Times New Roman" w:hAnsi="Times New Roman" w:cs="Times New Roman"/>
          <w:snapToGrid w:val="0"/>
          <w:sz w:val="24"/>
          <w:szCs w:val="24"/>
        </w:rPr>
        <w:t>.</w:t>
      </w:r>
      <w:r w:rsidR="00A72318" w:rsidRPr="00541BCE">
        <w:rPr>
          <w:rFonts w:ascii="Times New Roman" w:hAnsi="Times New Roman" w:cs="Times New Roman"/>
          <w:snapToGrid w:val="0"/>
          <w:sz w:val="24"/>
          <w:szCs w:val="24"/>
        </w:rPr>
        <w:t>8</w:t>
      </w:r>
      <w:r w:rsidR="00EF5E50" w:rsidRPr="00541BCE">
        <w:rPr>
          <w:rFonts w:ascii="Times New Roman" w:hAnsi="Times New Roman" w:cs="Times New Roman"/>
          <w:snapToGrid w:val="0"/>
          <w:sz w:val="24"/>
          <w:szCs w:val="24"/>
        </w:rPr>
        <w:t xml:space="preserve">. </w:t>
      </w:r>
      <w:r w:rsidR="00EF5E50" w:rsidRPr="00541BCE">
        <w:rPr>
          <w:rFonts w:ascii="Times New Roman" w:hAnsi="Times New Roman" w:cs="Times New Roman"/>
          <w:b/>
          <w:bCs/>
          <w:sz w:val="24"/>
          <w:szCs w:val="24"/>
        </w:rPr>
        <w:t>Заказчик</w:t>
      </w:r>
      <w:r w:rsidR="00EF5E50" w:rsidRPr="00541BCE">
        <w:rPr>
          <w:rFonts w:ascii="Times New Roman" w:hAnsi="Times New Roman" w:cs="Times New Roman"/>
          <w:sz w:val="24"/>
          <w:szCs w:val="24"/>
        </w:rPr>
        <w:t xml:space="preserve"> принимает решение об одностороннем отказе от исполнения Контракта, если в ходе исполнения Контракта установлено, что </w:t>
      </w:r>
      <w:r w:rsidR="00EF5E50" w:rsidRPr="00541BCE">
        <w:rPr>
          <w:rFonts w:ascii="Times New Roman" w:hAnsi="Times New Roman" w:cs="Times New Roman"/>
          <w:b/>
          <w:bCs/>
          <w:sz w:val="24"/>
          <w:szCs w:val="24"/>
        </w:rPr>
        <w:t>Подрядчик</w:t>
      </w:r>
      <w:r w:rsidR="00EF5E50" w:rsidRPr="00541BCE">
        <w:rPr>
          <w:rFonts w:ascii="Times New Roman" w:hAnsi="Times New Roman" w:cs="Times New Roman"/>
          <w:sz w:val="24"/>
          <w:szCs w:val="24"/>
        </w:rPr>
        <w:t xml:space="preserve"> не соответствует установленным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EF5E50" w:rsidRPr="00541BCE">
        <w:rPr>
          <w:rFonts w:ascii="Times New Roman" w:hAnsi="Times New Roman" w:cs="Times New Roman"/>
          <w:b/>
          <w:bCs/>
          <w:sz w:val="24"/>
          <w:szCs w:val="24"/>
        </w:rPr>
        <w:t>Подрядчика</w:t>
      </w:r>
      <w:r w:rsidR="00EF5E50" w:rsidRPr="00541BCE">
        <w:rPr>
          <w:rFonts w:ascii="Times New Roman" w:hAnsi="Times New Roman" w:cs="Times New Roman"/>
          <w:sz w:val="24"/>
          <w:szCs w:val="24"/>
        </w:rPr>
        <w:t>.</w:t>
      </w:r>
    </w:p>
    <w:p w:rsidR="00793BD8" w:rsidRDefault="00793BD8" w:rsidP="00793BD8">
      <w:pPr>
        <w:pStyle w:val="ConsPlusNonformat"/>
        <w:widowControl/>
        <w:ind w:firstLine="567"/>
        <w:jc w:val="both"/>
        <w:rPr>
          <w:rFonts w:ascii="Times New Roman" w:hAnsi="Times New Roman" w:cs="Times New Roman"/>
          <w:sz w:val="24"/>
          <w:szCs w:val="24"/>
        </w:rPr>
      </w:pPr>
    </w:p>
    <w:p w:rsidR="00383A92" w:rsidRDefault="00253E82" w:rsidP="00383A92">
      <w:pPr>
        <w:pStyle w:val="ConsPlusNonformat"/>
        <w:widowControl/>
        <w:jc w:val="center"/>
        <w:rPr>
          <w:rFonts w:ascii="Times New Roman" w:hAnsi="Times New Roman"/>
          <w:b/>
          <w:bCs/>
          <w:sz w:val="24"/>
          <w:szCs w:val="24"/>
        </w:rPr>
      </w:pPr>
      <w:r>
        <w:rPr>
          <w:rFonts w:ascii="Times New Roman" w:hAnsi="Times New Roman"/>
          <w:b/>
          <w:bCs/>
          <w:sz w:val="24"/>
          <w:szCs w:val="24"/>
        </w:rPr>
        <w:t>9</w:t>
      </w:r>
      <w:r w:rsidR="00383A92" w:rsidRPr="004616A2">
        <w:rPr>
          <w:rFonts w:ascii="Times New Roman" w:hAnsi="Times New Roman"/>
          <w:b/>
          <w:bCs/>
          <w:sz w:val="24"/>
          <w:szCs w:val="24"/>
        </w:rPr>
        <w:t>.</w:t>
      </w:r>
      <w:r>
        <w:rPr>
          <w:rFonts w:ascii="Times New Roman" w:hAnsi="Times New Roman"/>
          <w:b/>
          <w:bCs/>
          <w:sz w:val="24"/>
          <w:szCs w:val="24"/>
        </w:rPr>
        <w:t xml:space="preserve"> </w:t>
      </w:r>
      <w:r w:rsidR="00383A92" w:rsidRPr="004616A2">
        <w:rPr>
          <w:rFonts w:ascii="Times New Roman" w:hAnsi="Times New Roman"/>
          <w:b/>
          <w:bCs/>
          <w:sz w:val="24"/>
          <w:szCs w:val="24"/>
        </w:rPr>
        <w:t>Антикоррупционная оговорка</w:t>
      </w:r>
    </w:p>
    <w:p w:rsidR="00253E82" w:rsidRDefault="00253E82" w:rsidP="00383A92">
      <w:pPr>
        <w:pStyle w:val="ConsPlusNonformat"/>
        <w:widowControl/>
        <w:jc w:val="center"/>
        <w:rPr>
          <w:rFonts w:ascii="Times New Roman" w:hAnsi="Times New Roman"/>
          <w:b/>
          <w:bCs/>
          <w:sz w:val="24"/>
          <w:szCs w:val="24"/>
        </w:rPr>
      </w:pPr>
    </w:p>
    <w:p w:rsidR="00383A92" w:rsidRPr="004616A2" w:rsidRDefault="00253E82" w:rsidP="00383A92">
      <w:pPr>
        <w:pStyle w:val="ConsPlusNonformat"/>
        <w:ind w:firstLine="567"/>
        <w:jc w:val="both"/>
        <w:rPr>
          <w:rFonts w:ascii="Times New Roman" w:hAnsi="Times New Roman"/>
          <w:sz w:val="24"/>
          <w:szCs w:val="24"/>
        </w:rPr>
      </w:pPr>
      <w:r>
        <w:rPr>
          <w:rFonts w:ascii="Times New Roman" w:hAnsi="Times New Roman"/>
          <w:sz w:val="24"/>
          <w:szCs w:val="24"/>
        </w:rPr>
        <w:t>9</w:t>
      </w:r>
      <w:r w:rsidR="00383A92" w:rsidRPr="004616A2">
        <w:rPr>
          <w:rFonts w:ascii="Times New Roman" w:hAnsi="Times New Roman"/>
          <w:sz w:val="24"/>
          <w:szCs w:val="24"/>
        </w:rPr>
        <w:t>.1</w:t>
      </w:r>
      <w:r w:rsidR="00383A92">
        <w:rPr>
          <w:rFonts w:ascii="Times New Roman" w:hAnsi="Times New Roman"/>
          <w:sz w:val="24"/>
          <w:szCs w:val="24"/>
        </w:rPr>
        <w:t>.</w:t>
      </w:r>
      <w:r w:rsidR="00383A92" w:rsidRPr="004616A2">
        <w:rPr>
          <w:rFonts w:ascii="Times New Roman" w:hAnsi="Times New Roman"/>
          <w:sz w:val="24"/>
          <w:szCs w:val="24"/>
        </w:rPr>
        <w:t xml:space="preserve"> </w:t>
      </w:r>
      <w:proofErr w:type="gramStart"/>
      <w:r w:rsidR="00383A92" w:rsidRPr="004616A2">
        <w:rPr>
          <w:rFonts w:ascii="Times New Roman" w:hAnsi="Times New Roman"/>
          <w:sz w:val="24"/>
          <w:szCs w:val="24"/>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383A92" w:rsidRPr="004616A2" w:rsidRDefault="00253E82" w:rsidP="00383A92">
      <w:pPr>
        <w:pStyle w:val="ConsPlusNonformat"/>
        <w:ind w:firstLine="567"/>
        <w:jc w:val="both"/>
        <w:rPr>
          <w:rFonts w:ascii="Times New Roman" w:hAnsi="Times New Roman"/>
          <w:sz w:val="24"/>
          <w:szCs w:val="24"/>
        </w:rPr>
      </w:pPr>
      <w:r>
        <w:rPr>
          <w:rFonts w:ascii="Times New Roman" w:hAnsi="Times New Roman"/>
          <w:sz w:val="24"/>
          <w:szCs w:val="24"/>
        </w:rPr>
        <w:t>9</w:t>
      </w:r>
      <w:r w:rsidR="00383A92" w:rsidRPr="004616A2">
        <w:rPr>
          <w:rFonts w:ascii="Times New Roman" w:hAnsi="Times New Roman"/>
          <w:sz w:val="24"/>
          <w:szCs w:val="24"/>
        </w:rPr>
        <w:t>.2</w:t>
      </w:r>
      <w:r w:rsidR="00383A92">
        <w:rPr>
          <w:rFonts w:ascii="Times New Roman" w:hAnsi="Times New Roman"/>
          <w:sz w:val="24"/>
          <w:szCs w:val="24"/>
        </w:rPr>
        <w:t xml:space="preserve">. </w:t>
      </w:r>
      <w:r w:rsidR="00383A92" w:rsidRPr="004616A2">
        <w:rPr>
          <w:rFonts w:ascii="Times New Roman" w:hAnsi="Times New Roman"/>
          <w:sz w:val="24"/>
          <w:szCs w:val="24"/>
        </w:rP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383A92" w:rsidRPr="004616A2" w:rsidRDefault="00253E82" w:rsidP="00383A92">
      <w:pPr>
        <w:pStyle w:val="ConsPlusNonformat"/>
        <w:ind w:firstLine="567"/>
        <w:jc w:val="both"/>
        <w:rPr>
          <w:rFonts w:ascii="Times New Roman" w:hAnsi="Times New Roman"/>
          <w:sz w:val="24"/>
          <w:szCs w:val="24"/>
        </w:rPr>
      </w:pPr>
      <w:r>
        <w:rPr>
          <w:rFonts w:ascii="Times New Roman" w:hAnsi="Times New Roman"/>
          <w:sz w:val="24"/>
          <w:szCs w:val="24"/>
        </w:rPr>
        <w:t>9</w:t>
      </w:r>
      <w:r w:rsidR="00383A92">
        <w:rPr>
          <w:rFonts w:ascii="Times New Roman" w:hAnsi="Times New Roman"/>
          <w:sz w:val="24"/>
          <w:szCs w:val="24"/>
        </w:rPr>
        <w:t xml:space="preserve">.3. </w:t>
      </w:r>
      <w:r w:rsidR="00383A92" w:rsidRPr="004616A2">
        <w:rPr>
          <w:rFonts w:ascii="Times New Roman" w:hAnsi="Times New Roman"/>
          <w:sz w:val="24"/>
          <w:szCs w:val="24"/>
        </w:rPr>
        <w:t xml:space="preserve">В случае возникновения у Стороны обоснованных подозрений, что произошло или </w:t>
      </w:r>
    </w:p>
    <w:p w:rsidR="00383A92" w:rsidRPr="004616A2" w:rsidRDefault="00383A92" w:rsidP="00383A92">
      <w:pPr>
        <w:pStyle w:val="ConsPlusNonformat"/>
        <w:ind w:firstLine="567"/>
        <w:jc w:val="both"/>
        <w:rPr>
          <w:rFonts w:ascii="Times New Roman" w:hAnsi="Times New Roman"/>
          <w:sz w:val="24"/>
          <w:szCs w:val="24"/>
        </w:rPr>
      </w:pPr>
      <w:r w:rsidRPr="004616A2">
        <w:rPr>
          <w:rFonts w:ascii="Times New Roman" w:hAnsi="Times New Roman"/>
          <w:sz w:val="24"/>
          <w:szCs w:val="24"/>
        </w:rPr>
        <w:t xml:space="preserve">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w:t>
      </w:r>
      <w:proofErr w:type="gramStart"/>
      <w:r w:rsidRPr="004616A2">
        <w:rPr>
          <w:rFonts w:ascii="Times New Roman" w:hAnsi="Times New Roman"/>
          <w:sz w:val="24"/>
          <w:szCs w:val="24"/>
        </w:rPr>
        <w:t>с даты направления</w:t>
      </w:r>
      <w:proofErr w:type="gramEnd"/>
      <w:r w:rsidRPr="004616A2">
        <w:rPr>
          <w:rFonts w:ascii="Times New Roman" w:hAnsi="Times New Roman"/>
          <w:sz w:val="24"/>
          <w:szCs w:val="24"/>
        </w:rPr>
        <w:t xml:space="preserve"> письменного уведомления.</w:t>
      </w:r>
    </w:p>
    <w:p w:rsidR="00383A92" w:rsidRPr="004616A2" w:rsidRDefault="00253E82" w:rsidP="00383A92">
      <w:pPr>
        <w:pStyle w:val="ConsPlusNonformat"/>
        <w:ind w:firstLine="567"/>
        <w:jc w:val="both"/>
        <w:rPr>
          <w:rFonts w:ascii="Times New Roman" w:hAnsi="Times New Roman"/>
          <w:sz w:val="24"/>
          <w:szCs w:val="24"/>
        </w:rPr>
      </w:pPr>
      <w:r>
        <w:rPr>
          <w:rFonts w:ascii="Times New Roman" w:hAnsi="Times New Roman"/>
          <w:sz w:val="24"/>
          <w:szCs w:val="24"/>
        </w:rPr>
        <w:t>9</w:t>
      </w:r>
      <w:r w:rsidR="00383A92" w:rsidRPr="004616A2">
        <w:rPr>
          <w:rFonts w:ascii="Times New Roman" w:hAnsi="Times New Roman"/>
          <w:sz w:val="24"/>
          <w:szCs w:val="24"/>
        </w:rPr>
        <w:t>.4</w:t>
      </w:r>
      <w:r w:rsidR="00383A92">
        <w:rPr>
          <w:rFonts w:ascii="Times New Roman" w:hAnsi="Times New Roman"/>
          <w:sz w:val="24"/>
          <w:szCs w:val="24"/>
        </w:rPr>
        <w:t xml:space="preserve">. </w:t>
      </w:r>
      <w:proofErr w:type="gramStart"/>
      <w:r w:rsidR="00383A92" w:rsidRPr="004616A2">
        <w:rPr>
          <w:rFonts w:ascii="Times New Roman" w:hAnsi="Times New Roman"/>
          <w:sz w:val="24"/>
          <w:szCs w:val="24"/>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00383A92" w:rsidRPr="004616A2">
        <w:rPr>
          <w:rFonts w:ascii="Times New Roman" w:hAnsi="Times New Roman"/>
          <w:sz w:val="24"/>
          <w:szCs w:val="24"/>
        </w:rPr>
        <w:t xml:space="preserve"> легализации (отмыванию) доходов, полученных преступным путем.</w:t>
      </w:r>
    </w:p>
    <w:p w:rsidR="00383A92" w:rsidRDefault="00383A92" w:rsidP="00383A92">
      <w:pPr>
        <w:pStyle w:val="ConsPlusNonformat"/>
        <w:widowControl/>
        <w:ind w:firstLine="567"/>
        <w:jc w:val="both"/>
        <w:rPr>
          <w:rFonts w:ascii="Times New Roman" w:hAnsi="Times New Roman"/>
          <w:sz w:val="24"/>
          <w:szCs w:val="24"/>
        </w:rPr>
      </w:pPr>
      <w:r w:rsidRPr="004616A2">
        <w:rPr>
          <w:rFonts w:ascii="Times New Roman" w:hAnsi="Times New Roman"/>
          <w:sz w:val="24"/>
          <w:szCs w:val="24"/>
        </w:rPr>
        <w:t>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383A92" w:rsidRPr="00541BCE" w:rsidRDefault="00383A92" w:rsidP="00793BD8">
      <w:pPr>
        <w:pStyle w:val="ConsPlusNonformat"/>
        <w:widowControl/>
        <w:ind w:firstLine="567"/>
        <w:jc w:val="both"/>
        <w:rPr>
          <w:rFonts w:ascii="Times New Roman" w:hAnsi="Times New Roman" w:cs="Times New Roman"/>
          <w:sz w:val="24"/>
          <w:szCs w:val="24"/>
        </w:rPr>
      </w:pPr>
    </w:p>
    <w:p w:rsidR="001E6282" w:rsidRDefault="00253E82">
      <w:pPr>
        <w:pStyle w:val="ConsPlusNonformat"/>
        <w:widowControl/>
        <w:jc w:val="center"/>
        <w:rPr>
          <w:rFonts w:ascii="Times New Roman" w:hAnsi="Times New Roman" w:cs="Times New Roman"/>
          <w:b/>
          <w:bCs/>
          <w:sz w:val="24"/>
          <w:szCs w:val="24"/>
        </w:rPr>
      </w:pPr>
      <w:r>
        <w:rPr>
          <w:rFonts w:ascii="Times New Roman" w:hAnsi="Times New Roman" w:cs="Times New Roman"/>
          <w:b/>
          <w:bCs/>
          <w:sz w:val="24"/>
          <w:szCs w:val="24"/>
        </w:rPr>
        <w:t>10</w:t>
      </w:r>
      <w:r w:rsidR="001E6282" w:rsidRPr="00541BCE">
        <w:rPr>
          <w:rFonts w:ascii="Times New Roman" w:hAnsi="Times New Roman" w:cs="Times New Roman"/>
          <w:b/>
          <w:bCs/>
          <w:sz w:val="24"/>
          <w:szCs w:val="24"/>
        </w:rPr>
        <w:t>. Прочие условия</w:t>
      </w:r>
    </w:p>
    <w:p w:rsidR="00253E82" w:rsidRPr="00541BCE" w:rsidRDefault="00253E82">
      <w:pPr>
        <w:pStyle w:val="ConsPlusNonformat"/>
        <w:widowControl/>
        <w:jc w:val="center"/>
        <w:rPr>
          <w:rFonts w:ascii="Times New Roman" w:hAnsi="Times New Roman" w:cs="Times New Roman"/>
          <w:b/>
          <w:bCs/>
          <w:sz w:val="24"/>
          <w:szCs w:val="24"/>
        </w:rPr>
      </w:pPr>
    </w:p>
    <w:p w:rsidR="001E6282" w:rsidRPr="00541BCE" w:rsidRDefault="00F13D92" w:rsidP="00EF5E50">
      <w:pPr>
        <w:pStyle w:val="ConsPlusNonformat"/>
        <w:ind w:firstLine="567"/>
        <w:jc w:val="both"/>
        <w:rPr>
          <w:rFonts w:ascii="Times New Roman" w:hAnsi="Times New Roman" w:cs="Times New Roman"/>
          <w:sz w:val="24"/>
          <w:szCs w:val="24"/>
        </w:rPr>
      </w:pPr>
      <w:r w:rsidRPr="00541BCE">
        <w:rPr>
          <w:rFonts w:ascii="Times New Roman" w:hAnsi="Times New Roman" w:cs="Times New Roman"/>
          <w:sz w:val="24"/>
          <w:szCs w:val="24"/>
        </w:rPr>
        <w:t>1</w:t>
      </w:r>
      <w:r w:rsidR="00253E82">
        <w:rPr>
          <w:rFonts w:ascii="Times New Roman" w:hAnsi="Times New Roman" w:cs="Times New Roman"/>
          <w:sz w:val="24"/>
          <w:szCs w:val="24"/>
        </w:rPr>
        <w:t>0</w:t>
      </w:r>
      <w:r w:rsidR="001E6282" w:rsidRPr="00541BCE">
        <w:rPr>
          <w:rFonts w:ascii="Times New Roman" w:hAnsi="Times New Roman" w:cs="Times New Roman"/>
          <w:sz w:val="24"/>
          <w:szCs w:val="24"/>
        </w:rPr>
        <w:t>.1. Настоящий Контра</w:t>
      </w:r>
      <w:proofErr w:type="gramStart"/>
      <w:r w:rsidR="001E6282" w:rsidRPr="00541BCE">
        <w:rPr>
          <w:rFonts w:ascii="Times New Roman" w:hAnsi="Times New Roman" w:cs="Times New Roman"/>
          <w:sz w:val="24"/>
          <w:szCs w:val="24"/>
        </w:rPr>
        <w:t>кт вст</w:t>
      </w:r>
      <w:proofErr w:type="gramEnd"/>
      <w:r w:rsidR="001E6282" w:rsidRPr="00541BCE">
        <w:rPr>
          <w:rFonts w:ascii="Times New Roman" w:hAnsi="Times New Roman" w:cs="Times New Roman"/>
          <w:sz w:val="24"/>
          <w:szCs w:val="24"/>
        </w:rPr>
        <w:t xml:space="preserve">упает в силу с даты его </w:t>
      </w:r>
      <w:r w:rsidR="007D544B" w:rsidRPr="00541BCE">
        <w:rPr>
          <w:rFonts w:ascii="Times New Roman" w:hAnsi="Times New Roman" w:cs="Times New Roman"/>
          <w:sz w:val="24"/>
          <w:szCs w:val="24"/>
        </w:rPr>
        <w:t>заключения</w:t>
      </w:r>
      <w:r w:rsidR="001E6282" w:rsidRPr="00541BCE">
        <w:rPr>
          <w:rFonts w:ascii="Times New Roman" w:hAnsi="Times New Roman" w:cs="Times New Roman"/>
          <w:sz w:val="24"/>
          <w:szCs w:val="24"/>
        </w:rPr>
        <w:t xml:space="preserve"> Сторонами и действует до </w:t>
      </w:r>
      <w:r w:rsidR="00EB1A82" w:rsidRPr="00541BCE">
        <w:rPr>
          <w:rFonts w:ascii="Times New Roman" w:hAnsi="Times New Roman" w:cs="Times New Roman"/>
          <w:sz w:val="24"/>
          <w:szCs w:val="24"/>
        </w:rPr>
        <w:t>1</w:t>
      </w:r>
      <w:r w:rsidR="003B7743">
        <w:rPr>
          <w:rFonts w:ascii="Times New Roman" w:hAnsi="Times New Roman" w:cs="Times New Roman"/>
          <w:sz w:val="24"/>
          <w:szCs w:val="24"/>
        </w:rPr>
        <w:t>8</w:t>
      </w:r>
      <w:r w:rsidR="00490563" w:rsidRPr="00541BCE">
        <w:rPr>
          <w:rFonts w:ascii="Times New Roman" w:hAnsi="Times New Roman" w:cs="Times New Roman"/>
          <w:sz w:val="24"/>
          <w:szCs w:val="24"/>
        </w:rPr>
        <w:t xml:space="preserve"> </w:t>
      </w:r>
      <w:r w:rsidR="00EB1A82" w:rsidRPr="00541BCE">
        <w:rPr>
          <w:rFonts w:ascii="Times New Roman" w:hAnsi="Times New Roman" w:cs="Times New Roman"/>
          <w:sz w:val="24"/>
          <w:szCs w:val="24"/>
        </w:rPr>
        <w:t>дека</w:t>
      </w:r>
      <w:r w:rsidR="00490563" w:rsidRPr="00541BCE">
        <w:rPr>
          <w:rFonts w:ascii="Times New Roman" w:hAnsi="Times New Roman" w:cs="Times New Roman"/>
          <w:sz w:val="24"/>
          <w:szCs w:val="24"/>
        </w:rPr>
        <w:t>бря</w:t>
      </w:r>
      <w:r w:rsidR="00EA7D04" w:rsidRPr="00541BCE">
        <w:rPr>
          <w:rFonts w:ascii="Times New Roman" w:hAnsi="Times New Roman" w:cs="Times New Roman"/>
          <w:sz w:val="24"/>
          <w:szCs w:val="24"/>
        </w:rPr>
        <w:t xml:space="preserve"> 20</w:t>
      </w:r>
      <w:r w:rsidR="00710C57" w:rsidRPr="00541BCE">
        <w:rPr>
          <w:rFonts w:ascii="Times New Roman" w:hAnsi="Times New Roman" w:cs="Times New Roman"/>
          <w:sz w:val="24"/>
          <w:szCs w:val="24"/>
        </w:rPr>
        <w:t>2</w:t>
      </w:r>
      <w:r w:rsidR="003B7743">
        <w:rPr>
          <w:rFonts w:ascii="Times New Roman" w:hAnsi="Times New Roman" w:cs="Times New Roman"/>
          <w:sz w:val="24"/>
          <w:szCs w:val="24"/>
        </w:rPr>
        <w:t>6</w:t>
      </w:r>
      <w:r w:rsidR="00EA7D04" w:rsidRPr="00541BCE">
        <w:rPr>
          <w:rFonts w:ascii="Times New Roman" w:hAnsi="Times New Roman" w:cs="Times New Roman"/>
          <w:sz w:val="24"/>
          <w:szCs w:val="24"/>
        </w:rPr>
        <w:t xml:space="preserve"> г.,</w:t>
      </w:r>
      <w:r w:rsidR="001376C7" w:rsidRPr="00541BCE">
        <w:rPr>
          <w:rFonts w:ascii="Times New Roman" w:hAnsi="Times New Roman" w:cs="Times New Roman"/>
          <w:sz w:val="24"/>
          <w:szCs w:val="24"/>
        </w:rPr>
        <w:t xml:space="preserve"> а в части расчетов – до полного исполнения сторонами обязательств по настоящему Контракту,</w:t>
      </w:r>
      <w:r w:rsidR="00EA7D04" w:rsidRPr="00541BCE">
        <w:rPr>
          <w:rFonts w:ascii="Times New Roman" w:hAnsi="Times New Roman" w:cs="Times New Roman"/>
          <w:sz w:val="24"/>
          <w:szCs w:val="24"/>
        </w:rPr>
        <w:t xml:space="preserve"> </w:t>
      </w:r>
      <w:r w:rsidR="001E6282" w:rsidRPr="00541BCE">
        <w:rPr>
          <w:rFonts w:ascii="Times New Roman" w:hAnsi="Times New Roman" w:cs="Times New Roman"/>
          <w:sz w:val="24"/>
          <w:szCs w:val="24"/>
        </w:rPr>
        <w:t xml:space="preserve">что не освобождает </w:t>
      </w:r>
      <w:r w:rsidR="001E6282" w:rsidRPr="00541BCE">
        <w:rPr>
          <w:rFonts w:ascii="Times New Roman" w:hAnsi="Times New Roman" w:cs="Times New Roman"/>
          <w:b/>
          <w:bCs/>
          <w:sz w:val="24"/>
          <w:szCs w:val="24"/>
        </w:rPr>
        <w:t>Подрядчика</w:t>
      </w:r>
      <w:r w:rsidR="001E6282" w:rsidRPr="00541BCE">
        <w:rPr>
          <w:rFonts w:ascii="Times New Roman" w:hAnsi="Times New Roman" w:cs="Times New Roman"/>
          <w:sz w:val="24"/>
          <w:szCs w:val="24"/>
        </w:rPr>
        <w:t xml:space="preserve"> от исполнения гарантийных обязательств. </w:t>
      </w:r>
    </w:p>
    <w:p w:rsidR="009A3E36" w:rsidRDefault="009A3E36" w:rsidP="009A3E36">
      <w:pPr>
        <w:ind w:firstLine="567"/>
        <w:jc w:val="both"/>
      </w:pPr>
      <w:r>
        <w:t>1</w:t>
      </w:r>
      <w:r w:rsidR="00253E82">
        <w:t>0</w:t>
      </w:r>
      <w:r w:rsidRPr="00BB51CC">
        <w:t xml:space="preserve">.2. </w:t>
      </w:r>
      <w:r w:rsidRPr="00742D7A">
        <w:t xml:space="preserve">Настоящий Контракт заключается в форме электронного документа в соответствии с </w:t>
      </w:r>
      <w:r w:rsidRPr="00972126">
        <w:rPr>
          <w:snapToGrid w:val="0"/>
        </w:rPr>
        <w:t>Закон</w:t>
      </w:r>
      <w:r>
        <w:rPr>
          <w:snapToGrid w:val="0"/>
        </w:rPr>
        <w:t>ом</w:t>
      </w:r>
      <w:r w:rsidRPr="00972126">
        <w:rPr>
          <w:snapToGrid w:val="0"/>
        </w:rPr>
        <w:t xml:space="preserve"> №</w:t>
      </w:r>
      <w:r>
        <w:rPr>
          <w:snapToGrid w:val="0"/>
        </w:rPr>
        <w:t> </w:t>
      </w:r>
      <w:r w:rsidRPr="00972126">
        <w:rPr>
          <w:snapToGrid w:val="0"/>
        </w:rPr>
        <w:t>44-ФЗ</w:t>
      </w:r>
      <w:r w:rsidRPr="00742D7A">
        <w:t>.</w:t>
      </w:r>
    </w:p>
    <w:p w:rsidR="001E6282" w:rsidRPr="00541BCE" w:rsidRDefault="004D4834" w:rsidP="00EF5E50">
      <w:pPr>
        <w:ind w:firstLine="567"/>
        <w:jc w:val="both"/>
      </w:pPr>
      <w:r w:rsidRPr="00541BCE">
        <w:t>1</w:t>
      </w:r>
      <w:r w:rsidR="00253E82">
        <w:t>0</w:t>
      </w:r>
      <w:r w:rsidRPr="00541BCE">
        <w:t xml:space="preserve">.3. </w:t>
      </w:r>
      <w:r w:rsidR="001E6282" w:rsidRPr="00541BCE">
        <w:t>При изменен</w:t>
      </w:r>
      <w:proofErr w:type="gramStart"/>
      <w:r w:rsidR="001E6282" w:rsidRPr="00541BCE">
        <w:t>ии у о</w:t>
      </w:r>
      <w:proofErr w:type="gramEnd"/>
      <w:r w:rsidR="001E6282" w:rsidRPr="00541BCE">
        <w:t xml:space="preserve">дной из Сторон адреса местонахождения, наименования, банковских и других реквизитов она обязана в течение 3 (трёх) дней письменно известить об этом другую Сторону. </w:t>
      </w:r>
    </w:p>
    <w:p w:rsidR="00EA7D04" w:rsidRPr="00541BCE" w:rsidRDefault="00F13D92" w:rsidP="00EF5E50">
      <w:pPr>
        <w:pStyle w:val="ConsPlusNonformat"/>
        <w:widowControl/>
        <w:ind w:firstLine="567"/>
        <w:jc w:val="both"/>
        <w:rPr>
          <w:rFonts w:ascii="Times New Roman" w:hAnsi="Times New Roman" w:cs="Times New Roman"/>
          <w:sz w:val="24"/>
          <w:szCs w:val="24"/>
        </w:rPr>
      </w:pPr>
      <w:r w:rsidRPr="00541BCE">
        <w:rPr>
          <w:rFonts w:ascii="Times New Roman" w:hAnsi="Times New Roman" w:cs="Times New Roman"/>
          <w:sz w:val="24"/>
          <w:szCs w:val="24"/>
        </w:rPr>
        <w:t>1</w:t>
      </w:r>
      <w:r w:rsidR="00253E82">
        <w:rPr>
          <w:rFonts w:ascii="Times New Roman" w:hAnsi="Times New Roman" w:cs="Times New Roman"/>
          <w:sz w:val="24"/>
          <w:szCs w:val="24"/>
        </w:rPr>
        <w:t>0</w:t>
      </w:r>
      <w:r w:rsidR="00EA7D04" w:rsidRPr="00541BCE">
        <w:rPr>
          <w:rFonts w:ascii="Times New Roman" w:hAnsi="Times New Roman" w:cs="Times New Roman"/>
          <w:sz w:val="24"/>
          <w:szCs w:val="24"/>
        </w:rPr>
        <w:t>.</w:t>
      </w:r>
      <w:r w:rsidR="006A0620" w:rsidRPr="00541BCE">
        <w:rPr>
          <w:rFonts w:ascii="Times New Roman" w:hAnsi="Times New Roman" w:cs="Times New Roman"/>
          <w:sz w:val="24"/>
          <w:szCs w:val="24"/>
        </w:rPr>
        <w:t>4</w:t>
      </w:r>
      <w:r w:rsidR="00EA7D04" w:rsidRPr="00541BCE">
        <w:rPr>
          <w:rFonts w:ascii="Times New Roman" w:hAnsi="Times New Roman" w:cs="Times New Roman"/>
          <w:sz w:val="24"/>
          <w:szCs w:val="24"/>
        </w:rPr>
        <w:t xml:space="preserve">. Неотъемлемой частью настоящего Контракта являются следующее приложение: </w:t>
      </w:r>
    </w:p>
    <w:p w:rsidR="00EA7D04" w:rsidRPr="00541BCE" w:rsidRDefault="00F13D92" w:rsidP="00EF5E50">
      <w:pPr>
        <w:pStyle w:val="ConsPlusNonformat"/>
        <w:widowControl/>
        <w:ind w:firstLine="567"/>
        <w:jc w:val="both"/>
        <w:rPr>
          <w:rFonts w:ascii="Times New Roman" w:hAnsi="Times New Roman" w:cs="Times New Roman"/>
          <w:sz w:val="24"/>
          <w:szCs w:val="24"/>
        </w:rPr>
      </w:pPr>
      <w:r w:rsidRPr="00541BCE">
        <w:rPr>
          <w:rFonts w:ascii="Times New Roman" w:hAnsi="Times New Roman" w:cs="Times New Roman"/>
          <w:sz w:val="24"/>
          <w:szCs w:val="24"/>
        </w:rPr>
        <w:t>1</w:t>
      </w:r>
      <w:r w:rsidR="00253E82">
        <w:rPr>
          <w:rFonts w:ascii="Times New Roman" w:hAnsi="Times New Roman" w:cs="Times New Roman"/>
          <w:sz w:val="24"/>
          <w:szCs w:val="24"/>
        </w:rPr>
        <w:t>0</w:t>
      </w:r>
      <w:r w:rsidR="00EA7D04" w:rsidRPr="00541BCE">
        <w:rPr>
          <w:rFonts w:ascii="Times New Roman" w:hAnsi="Times New Roman" w:cs="Times New Roman"/>
          <w:sz w:val="24"/>
          <w:szCs w:val="24"/>
        </w:rPr>
        <w:t>.</w:t>
      </w:r>
      <w:r w:rsidR="006A0620" w:rsidRPr="00541BCE">
        <w:rPr>
          <w:rFonts w:ascii="Times New Roman" w:hAnsi="Times New Roman" w:cs="Times New Roman"/>
          <w:sz w:val="24"/>
          <w:szCs w:val="24"/>
        </w:rPr>
        <w:t>4</w:t>
      </w:r>
      <w:r w:rsidR="00EA7D04" w:rsidRPr="00541BCE">
        <w:rPr>
          <w:rFonts w:ascii="Times New Roman" w:hAnsi="Times New Roman" w:cs="Times New Roman"/>
          <w:sz w:val="24"/>
          <w:szCs w:val="24"/>
        </w:rPr>
        <w:t xml:space="preserve">.1. Приложение № 1. Техническое задание на </w:t>
      </w:r>
      <w:r w:rsidR="00D310ED" w:rsidRPr="00541BCE">
        <w:rPr>
          <w:rFonts w:ascii="Times New Roman" w:hAnsi="Times New Roman" w:cs="Times New Roman"/>
          <w:sz w:val="24"/>
          <w:szCs w:val="24"/>
        </w:rPr>
        <w:t>выполнение работ</w:t>
      </w:r>
      <w:r w:rsidR="00EA7D04" w:rsidRPr="00541BCE">
        <w:rPr>
          <w:rFonts w:ascii="Times New Roman" w:hAnsi="Times New Roman" w:cs="Times New Roman"/>
          <w:sz w:val="24"/>
          <w:szCs w:val="24"/>
        </w:rPr>
        <w:t xml:space="preserve"> </w:t>
      </w:r>
      <w:r w:rsidR="004D4834" w:rsidRPr="00541BCE">
        <w:rPr>
          <w:rFonts w:ascii="Times New Roman" w:hAnsi="Times New Roman" w:cs="Times New Roman"/>
          <w:sz w:val="24"/>
          <w:szCs w:val="24"/>
        </w:rPr>
        <w:t>по проведению технического обслуживания систем кондиционирования Новороссийской таможни</w:t>
      </w:r>
      <w:r w:rsidR="00EA7D04" w:rsidRPr="00541BCE">
        <w:rPr>
          <w:rFonts w:ascii="Times New Roman" w:hAnsi="Times New Roman" w:cs="Times New Roman"/>
          <w:sz w:val="24"/>
          <w:szCs w:val="24"/>
        </w:rPr>
        <w:t>.</w:t>
      </w:r>
    </w:p>
    <w:p w:rsidR="005533DD" w:rsidRDefault="006A0620" w:rsidP="005533DD">
      <w:pPr>
        <w:pStyle w:val="ConsPlusNonformat"/>
        <w:widowControl/>
        <w:ind w:firstLine="567"/>
        <w:jc w:val="both"/>
        <w:rPr>
          <w:rFonts w:ascii="Times New Roman" w:hAnsi="Times New Roman"/>
          <w:sz w:val="24"/>
          <w:szCs w:val="24"/>
        </w:rPr>
      </w:pPr>
      <w:r w:rsidRPr="00541BCE">
        <w:rPr>
          <w:rFonts w:ascii="Times New Roman" w:hAnsi="Times New Roman" w:cs="Times New Roman"/>
          <w:sz w:val="24"/>
          <w:szCs w:val="24"/>
        </w:rPr>
        <w:t>1</w:t>
      </w:r>
      <w:r w:rsidR="00253E82">
        <w:rPr>
          <w:rFonts w:ascii="Times New Roman" w:hAnsi="Times New Roman" w:cs="Times New Roman"/>
          <w:sz w:val="24"/>
          <w:szCs w:val="24"/>
        </w:rPr>
        <w:t>0</w:t>
      </w:r>
      <w:r w:rsidRPr="00541BCE">
        <w:rPr>
          <w:rFonts w:ascii="Times New Roman" w:hAnsi="Times New Roman" w:cs="Times New Roman"/>
          <w:sz w:val="24"/>
          <w:szCs w:val="24"/>
        </w:rPr>
        <w:t>.4</w:t>
      </w:r>
      <w:r w:rsidR="005533DD" w:rsidRPr="00541BCE">
        <w:rPr>
          <w:rFonts w:ascii="Times New Roman" w:hAnsi="Times New Roman" w:cs="Times New Roman"/>
          <w:sz w:val="24"/>
          <w:szCs w:val="24"/>
        </w:rPr>
        <w:t>.2. Приложение № 2.</w:t>
      </w:r>
      <w:r w:rsidR="005533DD" w:rsidRPr="00541BCE">
        <w:rPr>
          <w:sz w:val="24"/>
          <w:szCs w:val="24"/>
        </w:rPr>
        <w:t xml:space="preserve"> </w:t>
      </w:r>
      <w:r w:rsidR="005533DD" w:rsidRPr="00541BCE">
        <w:rPr>
          <w:rFonts w:ascii="Times New Roman" w:hAnsi="Times New Roman"/>
          <w:sz w:val="24"/>
          <w:szCs w:val="24"/>
        </w:rPr>
        <w:t xml:space="preserve">Цена </w:t>
      </w:r>
      <w:r w:rsidR="00541BCE" w:rsidRPr="00541BCE">
        <w:rPr>
          <w:rFonts w:ascii="Times New Roman" w:hAnsi="Times New Roman"/>
          <w:sz w:val="24"/>
          <w:szCs w:val="24"/>
        </w:rPr>
        <w:t>единицы работ</w:t>
      </w:r>
      <w:r w:rsidR="005533DD" w:rsidRPr="00541BCE">
        <w:rPr>
          <w:rFonts w:ascii="Times New Roman" w:hAnsi="Times New Roman"/>
          <w:sz w:val="24"/>
          <w:szCs w:val="24"/>
        </w:rPr>
        <w:t>.</w:t>
      </w:r>
    </w:p>
    <w:p w:rsidR="003B7743" w:rsidRPr="00541BCE" w:rsidRDefault="003B7743" w:rsidP="005533DD">
      <w:pPr>
        <w:pStyle w:val="ConsPlusNonformat"/>
        <w:widowControl/>
        <w:ind w:firstLine="567"/>
        <w:jc w:val="both"/>
        <w:rPr>
          <w:rFonts w:ascii="Times New Roman" w:hAnsi="Times New Roman"/>
          <w:sz w:val="24"/>
          <w:szCs w:val="24"/>
        </w:rPr>
      </w:pPr>
      <w:r w:rsidRPr="003B7743">
        <w:rPr>
          <w:rFonts w:ascii="Times New Roman" w:hAnsi="Times New Roman"/>
          <w:sz w:val="24"/>
          <w:szCs w:val="24"/>
        </w:rPr>
        <w:t>1</w:t>
      </w:r>
      <w:r>
        <w:rPr>
          <w:rFonts w:ascii="Times New Roman" w:hAnsi="Times New Roman"/>
          <w:sz w:val="24"/>
          <w:szCs w:val="24"/>
        </w:rPr>
        <w:t>0</w:t>
      </w:r>
      <w:r w:rsidRPr="003B7743">
        <w:rPr>
          <w:rFonts w:ascii="Times New Roman" w:hAnsi="Times New Roman"/>
          <w:sz w:val="24"/>
          <w:szCs w:val="24"/>
        </w:rPr>
        <w:t>.4.3. Приложение № 3. Форма журнала выполненных работ.</w:t>
      </w:r>
    </w:p>
    <w:p w:rsidR="001E6282" w:rsidRDefault="00F13D92" w:rsidP="00EF5E50">
      <w:pPr>
        <w:ind w:firstLine="567"/>
        <w:jc w:val="both"/>
      </w:pPr>
      <w:r w:rsidRPr="00541BCE">
        <w:lastRenderedPageBreak/>
        <w:t>1</w:t>
      </w:r>
      <w:r w:rsidR="00253E82">
        <w:t>0</w:t>
      </w:r>
      <w:r w:rsidR="001E6282" w:rsidRPr="00541BCE">
        <w:t>.</w:t>
      </w:r>
      <w:r w:rsidR="006A0620" w:rsidRPr="00541BCE">
        <w:t>5</w:t>
      </w:r>
      <w:r w:rsidR="001E6282" w:rsidRPr="00541BCE">
        <w:t>. Вопросы, не урегулированные настоящим Контрактом, разрешаются в соответствии с законодательством Российской Федерации.</w:t>
      </w:r>
    </w:p>
    <w:p w:rsidR="003D3652" w:rsidRPr="00541BCE" w:rsidRDefault="003D3652" w:rsidP="003D3652">
      <w:pPr>
        <w:tabs>
          <w:tab w:val="left" w:pos="2780"/>
        </w:tabs>
        <w:jc w:val="both"/>
      </w:pPr>
    </w:p>
    <w:p w:rsidR="003D3652" w:rsidRDefault="003D3652" w:rsidP="003D3652">
      <w:pPr>
        <w:pStyle w:val="ConsPlusNonformat"/>
        <w:widowControl/>
        <w:jc w:val="center"/>
        <w:rPr>
          <w:rFonts w:ascii="Times New Roman" w:hAnsi="Times New Roman"/>
          <w:b/>
          <w:bCs/>
          <w:snapToGrid w:val="0"/>
          <w:sz w:val="24"/>
          <w:szCs w:val="24"/>
        </w:rPr>
      </w:pPr>
      <w:r w:rsidRPr="00541BCE">
        <w:rPr>
          <w:rFonts w:ascii="Times New Roman" w:hAnsi="Times New Roman"/>
          <w:b/>
          <w:bCs/>
          <w:snapToGrid w:val="0"/>
          <w:sz w:val="24"/>
          <w:szCs w:val="24"/>
        </w:rPr>
        <w:t>1</w:t>
      </w:r>
      <w:r w:rsidR="00253E82">
        <w:rPr>
          <w:rFonts w:ascii="Times New Roman" w:hAnsi="Times New Roman"/>
          <w:b/>
          <w:bCs/>
          <w:snapToGrid w:val="0"/>
          <w:sz w:val="24"/>
          <w:szCs w:val="24"/>
        </w:rPr>
        <w:t>1</w:t>
      </w:r>
      <w:r w:rsidRPr="00541BCE">
        <w:rPr>
          <w:rFonts w:ascii="Times New Roman" w:hAnsi="Times New Roman"/>
          <w:b/>
          <w:bCs/>
          <w:snapToGrid w:val="0"/>
          <w:sz w:val="24"/>
          <w:szCs w:val="24"/>
        </w:rPr>
        <w:t xml:space="preserve">. Местонахождение и банковские реквизиты Сторон </w:t>
      </w:r>
    </w:p>
    <w:p w:rsidR="007F7C1C" w:rsidRPr="00541BCE" w:rsidRDefault="007F7C1C" w:rsidP="003D3652">
      <w:pPr>
        <w:pStyle w:val="ConsPlusNonformat"/>
        <w:widowControl/>
        <w:jc w:val="center"/>
        <w:rPr>
          <w:rFonts w:ascii="Times New Roman" w:hAnsi="Times New Roman"/>
          <w:b/>
          <w:bCs/>
          <w:snapToGrid w:val="0"/>
          <w:sz w:val="24"/>
          <w:szCs w:val="24"/>
        </w:rPr>
      </w:pPr>
    </w:p>
    <w:tbl>
      <w:tblPr>
        <w:tblW w:w="8856" w:type="dxa"/>
        <w:jc w:val="center"/>
        <w:tblInd w:w="-454" w:type="dxa"/>
        <w:tblLayout w:type="fixed"/>
        <w:tblLook w:val="0000" w:firstRow="0" w:lastRow="0" w:firstColumn="0" w:lastColumn="0" w:noHBand="0" w:noVBand="0"/>
      </w:tblPr>
      <w:tblGrid>
        <w:gridCol w:w="4649"/>
        <w:gridCol w:w="4207"/>
      </w:tblGrid>
      <w:tr w:rsidR="009A3E36" w:rsidRPr="00F9665B" w:rsidTr="003B7743">
        <w:trPr>
          <w:trHeight w:val="3686"/>
          <w:jc w:val="center"/>
        </w:trPr>
        <w:tc>
          <w:tcPr>
            <w:tcW w:w="4649" w:type="dxa"/>
            <w:tcBorders>
              <w:top w:val="nil"/>
              <w:left w:val="nil"/>
              <w:bottom w:val="nil"/>
              <w:right w:val="nil"/>
            </w:tcBorders>
          </w:tcPr>
          <w:p w:rsidR="003B7743" w:rsidRDefault="003B7743" w:rsidP="003B7743">
            <w:pPr>
              <w:jc w:val="both"/>
            </w:pPr>
            <w:r>
              <w:t xml:space="preserve">                      “ЗАКАЗЧИК” </w:t>
            </w:r>
          </w:p>
          <w:p w:rsidR="003B7743" w:rsidRDefault="003B7743" w:rsidP="003B7743">
            <w:pPr>
              <w:jc w:val="both"/>
            </w:pPr>
            <w:r>
              <w:t>Новороссийская таможня</w:t>
            </w:r>
            <w:r>
              <w:tab/>
            </w:r>
            <w:r>
              <w:tab/>
            </w:r>
            <w:r>
              <w:tab/>
            </w:r>
          </w:p>
          <w:p w:rsidR="003B7743" w:rsidRDefault="003B7743" w:rsidP="003B7743">
            <w:pPr>
              <w:jc w:val="both"/>
            </w:pPr>
            <w:r>
              <w:t>353915, г. Новороссийск, Мысхакское шоссе, 61, тел. / факс 8 (8617) 791 228</w:t>
            </w:r>
            <w:r>
              <w:tab/>
            </w:r>
          </w:p>
          <w:p w:rsidR="003B7743" w:rsidRDefault="003B7743" w:rsidP="003B7743">
            <w:pPr>
              <w:jc w:val="both"/>
            </w:pPr>
            <w:r>
              <w:t>nvr_odo@jtu.customs.gov.ru</w:t>
            </w:r>
          </w:p>
          <w:p w:rsidR="003B7743" w:rsidRDefault="003B7743" w:rsidP="003B7743">
            <w:pPr>
              <w:jc w:val="both"/>
            </w:pPr>
            <w:r>
              <w:t xml:space="preserve">Получатель: </w:t>
            </w:r>
            <w:proofErr w:type="gramStart"/>
            <w:r>
              <w:t xml:space="preserve">УФК по Краснодарскому краю (Новороссийская таможня </w:t>
            </w:r>
            <w:proofErr w:type="gramEnd"/>
          </w:p>
          <w:p w:rsidR="003B7743" w:rsidRDefault="003B7743" w:rsidP="003B7743">
            <w:pPr>
              <w:jc w:val="both"/>
            </w:pPr>
            <w:proofErr w:type="gramStart"/>
            <w:r>
              <w:t>л</w:t>
            </w:r>
            <w:proofErr w:type="gramEnd"/>
            <w:r>
              <w:t>/с 03181521710)</w:t>
            </w:r>
          </w:p>
          <w:p w:rsidR="003B7743" w:rsidRDefault="003B7743" w:rsidP="003B7743">
            <w:pPr>
              <w:jc w:val="both"/>
            </w:pPr>
            <w:r>
              <w:t xml:space="preserve">Наименование банка: </w:t>
            </w:r>
          </w:p>
          <w:p w:rsidR="003B7743" w:rsidRDefault="003B7743" w:rsidP="003B7743">
            <w:pPr>
              <w:jc w:val="both"/>
            </w:pPr>
            <w:proofErr w:type="gramStart"/>
            <w:r>
              <w:t>ВОЛГО-ВЯТСКОЕ</w:t>
            </w:r>
            <w:proofErr w:type="gramEnd"/>
            <w:r>
              <w:t xml:space="preserve"> ГУ БАНКА РОССИИ//УФК по Нижегородской области, г. Нижний Новгород </w:t>
            </w:r>
          </w:p>
          <w:p w:rsidR="003B7743" w:rsidRDefault="003B7743" w:rsidP="003B7743">
            <w:pPr>
              <w:jc w:val="both"/>
            </w:pPr>
            <w:r>
              <w:t>БИК: 012202102,</w:t>
            </w:r>
          </w:p>
          <w:p w:rsidR="003B7743" w:rsidRDefault="003B7743" w:rsidP="003B7743">
            <w:pPr>
              <w:jc w:val="both"/>
            </w:pPr>
            <w:r>
              <w:t>ИНН 2315060310  КПП 231501001</w:t>
            </w:r>
          </w:p>
          <w:p w:rsidR="003B7743" w:rsidRDefault="003B7743" w:rsidP="003B7743">
            <w:pPr>
              <w:jc w:val="both"/>
            </w:pPr>
            <w:r>
              <w:t xml:space="preserve">Номер казначейского счета для  операций </w:t>
            </w:r>
          </w:p>
          <w:p w:rsidR="003B7743" w:rsidRDefault="003B7743" w:rsidP="003B7743">
            <w:pPr>
              <w:jc w:val="both"/>
            </w:pPr>
            <w:r>
              <w:t>03211643000000013241,</w:t>
            </w:r>
          </w:p>
          <w:p w:rsidR="003B7743" w:rsidRDefault="003B7743" w:rsidP="003B7743">
            <w:pPr>
              <w:jc w:val="both"/>
            </w:pPr>
            <w:r>
              <w:t xml:space="preserve">Номер банковского счета </w:t>
            </w:r>
          </w:p>
          <w:p w:rsidR="003B7743" w:rsidRDefault="003B7743" w:rsidP="003B7743">
            <w:pPr>
              <w:jc w:val="both"/>
            </w:pPr>
            <w:r>
              <w:t>40102810745370000024</w:t>
            </w:r>
          </w:p>
          <w:p w:rsidR="003B7743" w:rsidRDefault="003B7743" w:rsidP="003B7743">
            <w:pPr>
              <w:jc w:val="both"/>
            </w:pPr>
            <w:r>
              <w:t xml:space="preserve">ОКПО 01860880 ОКВЭД 84.11.4   </w:t>
            </w:r>
          </w:p>
          <w:p w:rsidR="003B7743" w:rsidRDefault="003B7743" w:rsidP="003B7743">
            <w:pPr>
              <w:jc w:val="both"/>
            </w:pPr>
            <w:r>
              <w:t xml:space="preserve">ОКАТО 03420368000 </w:t>
            </w:r>
          </w:p>
          <w:p w:rsidR="003B7743" w:rsidRDefault="003B7743" w:rsidP="003B7743">
            <w:pPr>
              <w:jc w:val="both"/>
            </w:pPr>
            <w:r>
              <w:t>ОКТМО 03720000001</w:t>
            </w:r>
          </w:p>
          <w:p w:rsidR="003B7743" w:rsidRDefault="003B7743" w:rsidP="003B7743">
            <w:pPr>
              <w:jc w:val="both"/>
            </w:pPr>
          </w:p>
          <w:p w:rsidR="003B7743" w:rsidRDefault="003B7743" w:rsidP="003B7743">
            <w:pPr>
              <w:jc w:val="both"/>
            </w:pPr>
          </w:p>
          <w:p w:rsidR="009A3E36" w:rsidRPr="00F9665B" w:rsidRDefault="003B7743" w:rsidP="003B7743">
            <w:r>
              <w:t>_______________ / ______________ /</w:t>
            </w:r>
          </w:p>
        </w:tc>
        <w:tc>
          <w:tcPr>
            <w:tcW w:w="4207" w:type="dxa"/>
            <w:tcBorders>
              <w:top w:val="nil"/>
              <w:left w:val="nil"/>
              <w:bottom w:val="nil"/>
              <w:right w:val="nil"/>
            </w:tcBorders>
          </w:tcPr>
          <w:p w:rsidR="009A3E36" w:rsidRPr="00F9665B" w:rsidRDefault="009A3E36" w:rsidP="0069352D">
            <w:pPr>
              <w:jc w:val="both"/>
            </w:pPr>
            <w:r w:rsidRPr="00F9665B">
              <w:t>“</w:t>
            </w:r>
            <w:r w:rsidRPr="00F9665B">
              <w:rPr>
                <w:b/>
                <w:bCs/>
              </w:rPr>
              <w:t>ПОДРЯДЧИК”</w:t>
            </w:r>
            <w:r w:rsidRPr="00F9665B">
              <w:t xml:space="preserve"> </w:t>
            </w:r>
          </w:p>
          <w:p w:rsidR="009A3E36" w:rsidRPr="00F9665B" w:rsidRDefault="009A3E36" w:rsidP="0069352D"/>
          <w:p w:rsidR="009A3E36" w:rsidRPr="00290A0A" w:rsidRDefault="009A3E36" w:rsidP="0069352D">
            <w:pPr>
              <w:tabs>
                <w:tab w:val="left" w:pos="709"/>
              </w:tabs>
              <w:jc w:val="both"/>
              <w:rPr>
                <w:sz w:val="20"/>
                <w:szCs w:val="20"/>
              </w:rPr>
            </w:pPr>
            <w:r w:rsidRPr="00290A0A">
              <w:rPr>
                <w:sz w:val="20"/>
                <w:szCs w:val="20"/>
              </w:rPr>
              <w:t>Индекс, юр. и факт</w:t>
            </w:r>
            <w:proofErr w:type="gramStart"/>
            <w:r w:rsidRPr="00290A0A">
              <w:rPr>
                <w:sz w:val="20"/>
                <w:szCs w:val="20"/>
              </w:rPr>
              <w:t>.</w:t>
            </w:r>
            <w:proofErr w:type="gramEnd"/>
            <w:r w:rsidRPr="00290A0A">
              <w:rPr>
                <w:sz w:val="20"/>
                <w:szCs w:val="20"/>
              </w:rPr>
              <w:t xml:space="preserve"> </w:t>
            </w:r>
            <w:proofErr w:type="gramStart"/>
            <w:r w:rsidRPr="00290A0A">
              <w:rPr>
                <w:sz w:val="20"/>
                <w:szCs w:val="20"/>
              </w:rPr>
              <w:t>а</w:t>
            </w:r>
            <w:proofErr w:type="gramEnd"/>
            <w:r w:rsidRPr="00290A0A">
              <w:rPr>
                <w:sz w:val="20"/>
                <w:szCs w:val="20"/>
              </w:rPr>
              <w:t>дреса, банк. реквизиты, ИНН, КПП, ОКТМО, телефон (факс), ОКПО, ОГРН, ОКВЭД, адрес электронной почты.</w:t>
            </w:r>
          </w:p>
          <w:p w:rsidR="009A3E36" w:rsidRDefault="009A3E36" w:rsidP="0069352D">
            <w:pPr>
              <w:jc w:val="both"/>
              <w:rPr>
                <w:sz w:val="20"/>
                <w:szCs w:val="20"/>
              </w:rPr>
            </w:pPr>
            <w:r w:rsidRPr="00290A0A">
              <w:rPr>
                <w:sz w:val="20"/>
                <w:szCs w:val="20"/>
              </w:rPr>
              <w:t>Дата постановки на учет в налоговом органе</w:t>
            </w:r>
          </w:p>
          <w:p w:rsidR="009A3E36" w:rsidRDefault="009A3E36" w:rsidP="0069352D">
            <w:pPr>
              <w:jc w:val="both"/>
              <w:rPr>
                <w:sz w:val="20"/>
                <w:szCs w:val="20"/>
              </w:rPr>
            </w:pPr>
          </w:p>
          <w:p w:rsidR="009A3E36" w:rsidRDefault="009A3E36" w:rsidP="0069352D">
            <w:pPr>
              <w:jc w:val="both"/>
              <w:rPr>
                <w:sz w:val="20"/>
                <w:szCs w:val="20"/>
              </w:rPr>
            </w:pPr>
          </w:p>
          <w:p w:rsidR="009A3E36" w:rsidRDefault="009A3E36" w:rsidP="0069352D">
            <w:pPr>
              <w:jc w:val="both"/>
              <w:rPr>
                <w:sz w:val="20"/>
                <w:szCs w:val="20"/>
              </w:rPr>
            </w:pPr>
          </w:p>
          <w:p w:rsidR="009A3E36" w:rsidRDefault="009A3E36" w:rsidP="0069352D">
            <w:pPr>
              <w:jc w:val="both"/>
              <w:rPr>
                <w:sz w:val="20"/>
                <w:szCs w:val="20"/>
              </w:rPr>
            </w:pPr>
          </w:p>
          <w:p w:rsidR="009A3E36" w:rsidRDefault="009A3E36" w:rsidP="0069352D">
            <w:pPr>
              <w:jc w:val="both"/>
              <w:rPr>
                <w:sz w:val="20"/>
                <w:szCs w:val="20"/>
              </w:rPr>
            </w:pPr>
          </w:p>
          <w:p w:rsidR="009A3E36" w:rsidRDefault="009A3E36" w:rsidP="0069352D">
            <w:pPr>
              <w:jc w:val="both"/>
              <w:rPr>
                <w:sz w:val="20"/>
                <w:szCs w:val="20"/>
              </w:rPr>
            </w:pPr>
          </w:p>
          <w:p w:rsidR="003B7743" w:rsidRDefault="003B7743" w:rsidP="0069352D">
            <w:pPr>
              <w:jc w:val="both"/>
              <w:rPr>
                <w:sz w:val="20"/>
                <w:szCs w:val="20"/>
              </w:rPr>
            </w:pPr>
          </w:p>
          <w:p w:rsidR="003B7743" w:rsidRDefault="003B7743" w:rsidP="0069352D">
            <w:pPr>
              <w:jc w:val="both"/>
              <w:rPr>
                <w:sz w:val="20"/>
                <w:szCs w:val="20"/>
              </w:rPr>
            </w:pPr>
          </w:p>
          <w:p w:rsidR="003B7743" w:rsidRDefault="003B7743" w:rsidP="0069352D">
            <w:pPr>
              <w:jc w:val="both"/>
              <w:rPr>
                <w:sz w:val="20"/>
                <w:szCs w:val="20"/>
              </w:rPr>
            </w:pPr>
          </w:p>
          <w:p w:rsidR="003B7743" w:rsidRDefault="003B7743" w:rsidP="0069352D">
            <w:pPr>
              <w:jc w:val="both"/>
              <w:rPr>
                <w:sz w:val="20"/>
                <w:szCs w:val="20"/>
              </w:rPr>
            </w:pPr>
          </w:p>
          <w:p w:rsidR="003B7743" w:rsidRDefault="003B7743" w:rsidP="0069352D">
            <w:pPr>
              <w:jc w:val="both"/>
              <w:rPr>
                <w:sz w:val="20"/>
                <w:szCs w:val="20"/>
              </w:rPr>
            </w:pPr>
          </w:p>
          <w:p w:rsidR="003B7743" w:rsidRDefault="003B7743" w:rsidP="0069352D">
            <w:pPr>
              <w:jc w:val="both"/>
              <w:rPr>
                <w:sz w:val="20"/>
                <w:szCs w:val="20"/>
              </w:rPr>
            </w:pPr>
          </w:p>
          <w:p w:rsidR="003B7743" w:rsidRDefault="003B7743" w:rsidP="0069352D">
            <w:pPr>
              <w:jc w:val="both"/>
              <w:rPr>
                <w:sz w:val="20"/>
                <w:szCs w:val="20"/>
              </w:rPr>
            </w:pPr>
          </w:p>
          <w:p w:rsidR="003B7743" w:rsidRDefault="003B7743" w:rsidP="0069352D">
            <w:pPr>
              <w:jc w:val="both"/>
              <w:rPr>
                <w:sz w:val="20"/>
                <w:szCs w:val="20"/>
              </w:rPr>
            </w:pPr>
          </w:p>
          <w:p w:rsidR="003B7743" w:rsidRDefault="003B7743" w:rsidP="0069352D">
            <w:pPr>
              <w:jc w:val="both"/>
              <w:rPr>
                <w:sz w:val="20"/>
                <w:szCs w:val="20"/>
              </w:rPr>
            </w:pPr>
          </w:p>
          <w:p w:rsidR="003B7743" w:rsidRDefault="003B7743" w:rsidP="0069352D">
            <w:pPr>
              <w:jc w:val="both"/>
              <w:rPr>
                <w:sz w:val="20"/>
                <w:szCs w:val="20"/>
              </w:rPr>
            </w:pPr>
          </w:p>
          <w:p w:rsidR="003B7743" w:rsidRDefault="003B7743" w:rsidP="0069352D">
            <w:pPr>
              <w:jc w:val="both"/>
              <w:rPr>
                <w:sz w:val="20"/>
                <w:szCs w:val="20"/>
              </w:rPr>
            </w:pPr>
          </w:p>
          <w:p w:rsidR="003B7743" w:rsidRDefault="003B7743" w:rsidP="0069352D">
            <w:pPr>
              <w:jc w:val="both"/>
              <w:rPr>
                <w:sz w:val="20"/>
                <w:szCs w:val="20"/>
              </w:rPr>
            </w:pPr>
          </w:p>
          <w:p w:rsidR="003B7743" w:rsidRDefault="003B7743" w:rsidP="0069352D">
            <w:pPr>
              <w:jc w:val="both"/>
              <w:rPr>
                <w:sz w:val="20"/>
                <w:szCs w:val="20"/>
              </w:rPr>
            </w:pPr>
          </w:p>
          <w:p w:rsidR="009A3E36" w:rsidRDefault="009A3E36" w:rsidP="0069352D">
            <w:pPr>
              <w:jc w:val="both"/>
              <w:rPr>
                <w:sz w:val="20"/>
                <w:szCs w:val="20"/>
              </w:rPr>
            </w:pPr>
          </w:p>
          <w:p w:rsidR="009A3E36" w:rsidRDefault="009A3E36" w:rsidP="0069352D">
            <w:pPr>
              <w:jc w:val="both"/>
              <w:rPr>
                <w:sz w:val="20"/>
                <w:szCs w:val="20"/>
              </w:rPr>
            </w:pPr>
          </w:p>
          <w:p w:rsidR="009A3E36" w:rsidRPr="00F9665B" w:rsidRDefault="009A3E36" w:rsidP="0069352D">
            <w:pPr>
              <w:ind w:left="-227" w:firstLine="227"/>
            </w:pPr>
            <w:r w:rsidRPr="00F9665B">
              <w:t>__________</w:t>
            </w:r>
            <w:r>
              <w:t>___</w:t>
            </w:r>
            <w:r w:rsidRPr="00F9665B">
              <w:t xml:space="preserve"> / </w:t>
            </w:r>
            <w:r>
              <w:t>_</w:t>
            </w:r>
            <w:r w:rsidRPr="00F9665B">
              <w:t>_______</w:t>
            </w:r>
            <w:r>
              <w:t>____/</w:t>
            </w:r>
          </w:p>
        </w:tc>
      </w:tr>
    </w:tbl>
    <w:p w:rsidR="00C96AC7" w:rsidRPr="00EC5552" w:rsidRDefault="003D3652" w:rsidP="00C96AC7">
      <w:pPr>
        <w:ind w:firstLine="709"/>
        <w:jc w:val="right"/>
      </w:pPr>
      <w:r w:rsidRPr="00541BCE">
        <w:br w:type="page"/>
      </w:r>
      <w:r w:rsidR="00C96AC7" w:rsidRPr="00EC5552">
        <w:rPr>
          <w:rFonts w:eastAsia="MS Mincho"/>
        </w:rPr>
        <w:lastRenderedPageBreak/>
        <w:t>Приложение  № 1</w:t>
      </w:r>
    </w:p>
    <w:p w:rsidR="00C96AC7" w:rsidRPr="00EC5552" w:rsidRDefault="00C96AC7" w:rsidP="00C96AC7">
      <w:pPr>
        <w:shd w:val="clear" w:color="auto" w:fill="FFFFFF"/>
        <w:tabs>
          <w:tab w:val="left" w:pos="180"/>
        </w:tabs>
        <w:jc w:val="right"/>
      </w:pPr>
      <w:r w:rsidRPr="00EC5552">
        <w:rPr>
          <w:rFonts w:eastAsia="MS Mincho"/>
        </w:rPr>
        <w:t>к государственному контракту</w:t>
      </w:r>
    </w:p>
    <w:p w:rsidR="007C3EDD" w:rsidRPr="00EC5552" w:rsidRDefault="007C3EDD" w:rsidP="007C3EDD">
      <w:pPr>
        <w:shd w:val="clear" w:color="auto" w:fill="FFFFFF"/>
        <w:tabs>
          <w:tab w:val="left" w:pos="180"/>
        </w:tabs>
        <w:jc w:val="right"/>
        <w:rPr>
          <w:rFonts w:eastAsia="MS Mincho"/>
        </w:rPr>
      </w:pPr>
      <w:r w:rsidRPr="00EC5552">
        <w:rPr>
          <w:rFonts w:eastAsia="MS Mincho"/>
        </w:rPr>
        <w:t>от _________</w:t>
      </w:r>
      <w:r>
        <w:rPr>
          <w:rFonts w:eastAsia="MS Mincho"/>
        </w:rPr>
        <w:t>202</w:t>
      </w:r>
      <w:r w:rsidR="003B7743">
        <w:rPr>
          <w:rFonts w:eastAsia="MS Mincho"/>
        </w:rPr>
        <w:t>6</w:t>
      </w:r>
      <w:r>
        <w:rPr>
          <w:rFonts w:eastAsia="MS Mincho"/>
        </w:rPr>
        <w:t xml:space="preserve">г. </w:t>
      </w:r>
      <w:r w:rsidRPr="00EC5552">
        <w:rPr>
          <w:rFonts w:eastAsia="MS Mincho"/>
        </w:rPr>
        <w:t>№</w:t>
      </w:r>
      <w:r>
        <w:rPr>
          <w:rFonts w:eastAsia="MS Mincho"/>
        </w:rPr>
        <w:t xml:space="preserve"> 1</w:t>
      </w:r>
      <w:r w:rsidR="003B7743">
        <w:rPr>
          <w:rFonts w:eastAsia="MS Mincho"/>
        </w:rPr>
        <w:t>7</w:t>
      </w:r>
      <w:r>
        <w:rPr>
          <w:rFonts w:eastAsia="MS Mincho"/>
        </w:rPr>
        <w:t>-ПН</w:t>
      </w:r>
    </w:p>
    <w:p w:rsidR="00BB51CC" w:rsidRDefault="00BB51CC" w:rsidP="00C96AC7">
      <w:pPr>
        <w:ind w:left="-720"/>
        <w:jc w:val="right"/>
      </w:pPr>
    </w:p>
    <w:p w:rsidR="00C96AC7" w:rsidRDefault="00C96AC7" w:rsidP="00E34ABC">
      <w:pPr>
        <w:pStyle w:val="ConsPlusNonformat"/>
        <w:widowControl/>
        <w:jc w:val="both"/>
        <w:rPr>
          <w:rFonts w:ascii="Times New Roman" w:hAnsi="Times New Roman" w:cs="Times New Roman"/>
          <w:sz w:val="24"/>
          <w:szCs w:val="24"/>
        </w:rPr>
      </w:pPr>
    </w:p>
    <w:p w:rsidR="00541BCE" w:rsidRPr="00712811" w:rsidRDefault="00541BCE" w:rsidP="00541BCE">
      <w:pPr>
        <w:jc w:val="center"/>
        <w:rPr>
          <w:b/>
          <w:sz w:val="26"/>
          <w:szCs w:val="26"/>
        </w:rPr>
      </w:pPr>
      <w:r w:rsidRPr="00712811">
        <w:rPr>
          <w:b/>
          <w:sz w:val="26"/>
          <w:szCs w:val="26"/>
        </w:rPr>
        <w:t>ТЕХНИЧЕСКОЕ ЗАДАНИЕ</w:t>
      </w:r>
    </w:p>
    <w:p w:rsidR="00712811" w:rsidRPr="00712811" w:rsidRDefault="00541BCE" w:rsidP="00541BCE">
      <w:pPr>
        <w:jc w:val="center"/>
        <w:rPr>
          <w:sz w:val="26"/>
          <w:szCs w:val="26"/>
        </w:rPr>
      </w:pPr>
      <w:r w:rsidRPr="00712811">
        <w:rPr>
          <w:sz w:val="26"/>
          <w:szCs w:val="26"/>
        </w:rPr>
        <w:t xml:space="preserve">на выполнение работ по проведению технического обслуживания </w:t>
      </w:r>
    </w:p>
    <w:p w:rsidR="00541BCE" w:rsidRPr="00712811" w:rsidRDefault="00541BCE" w:rsidP="00541BCE">
      <w:pPr>
        <w:jc w:val="center"/>
        <w:rPr>
          <w:sz w:val="26"/>
          <w:szCs w:val="26"/>
        </w:rPr>
      </w:pPr>
      <w:r w:rsidRPr="00712811">
        <w:rPr>
          <w:sz w:val="26"/>
          <w:szCs w:val="26"/>
        </w:rPr>
        <w:t>систем кондиционирования Новороссийской таможни</w:t>
      </w:r>
    </w:p>
    <w:p w:rsidR="00541BCE" w:rsidRPr="00712811" w:rsidRDefault="00541BCE" w:rsidP="00541BCE">
      <w:pPr>
        <w:rPr>
          <w:szCs w:val="28"/>
        </w:rPr>
      </w:pPr>
    </w:p>
    <w:p w:rsidR="00541BCE" w:rsidRPr="00E41B5D" w:rsidRDefault="00541BCE" w:rsidP="00541BCE">
      <w:pPr>
        <w:numPr>
          <w:ilvl w:val="0"/>
          <w:numId w:val="6"/>
        </w:numPr>
        <w:tabs>
          <w:tab w:val="clear" w:pos="720"/>
          <w:tab w:val="num" w:pos="540"/>
        </w:tabs>
        <w:autoSpaceDE w:val="0"/>
        <w:autoSpaceDN w:val="0"/>
        <w:ind w:left="0" w:firstLine="0"/>
        <w:rPr>
          <w:b/>
          <w:szCs w:val="28"/>
          <w:u w:val="single"/>
        </w:rPr>
      </w:pPr>
      <w:r w:rsidRPr="00E41B5D">
        <w:rPr>
          <w:b/>
          <w:szCs w:val="28"/>
          <w:u w:val="single"/>
        </w:rPr>
        <w:t>Исходные данные:</w:t>
      </w:r>
    </w:p>
    <w:p w:rsidR="00541BCE" w:rsidRDefault="00541BCE" w:rsidP="00541BCE">
      <w:pPr>
        <w:spacing w:after="120"/>
        <w:ind w:right="-284" w:firstLine="425"/>
        <w:rPr>
          <w:szCs w:val="28"/>
        </w:rPr>
      </w:pPr>
    </w:p>
    <w:tbl>
      <w:tblPr>
        <w:tblStyle w:val="af8"/>
        <w:tblW w:w="9919" w:type="dxa"/>
        <w:jc w:val="right"/>
        <w:tblInd w:w="-318" w:type="dxa"/>
        <w:tblLook w:val="04A0" w:firstRow="1" w:lastRow="0" w:firstColumn="1" w:lastColumn="0" w:noHBand="0" w:noVBand="1"/>
      </w:tblPr>
      <w:tblGrid>
        <w:gridCol w:w="676"/>
        <w:gridCol w:w="3094"/>
        <w:gridCol w:w="2216"/>
        <w:gridCol w:w="2369"/>
        <w:gridCol w:w="1564"/>
      </w:tblGrid>
      <w:tr w:rsidR="003B7743" w:rsidRPr="00665576" w:rsidTr="003B7743">
        <w:trPr>
          <w:trHeight w:val="605"/>
          <w:jc w:val="right"/>
        </w:trPr>
        <w:tc>
          <w:tcPr>
            <w:tcW w:w="676" w:type="dxa"/>
            <w:tcBorders>
              <w:top w:val="single" w:sz="4" w:space="0" w:color="auto"/>
              <w:left w:val="single" w:sz="4" w:space="0" w:color="auto"/>
              <w:bottom w:val="single" w:sz="4" w:space="0" w:color="auto"/>
              <w:right w:val="single" w:sz="4" w:space="0" w:color="auto"/>
            </w:tcBorders>
            <w:vAlign w:val="center"/>
            <w:hideMark/>
          </w:tcPr>
          <w:p w:rsidR="003B7743" w:rsidRPr="00665576" w:rsidRDefault="003B7743" w:rsidP="003B7743">
            <w:pPr>
              <w:pStyle w:val="ConsPlusNonformat"/>
              <w:tabs>
                <w:tab w:val="left" w:pos="176"/>
              </w:tabs>
              <w:jc w:val="center"/>
              <w:rPr>
                <w:rFonts w:ascii="Times New Roman" w:hAnsi="Times New Roman" w:cs="Times New Roman"/>
              </w:rPr>
            </w:pPr>
            <w:r w:rsidRPr="00665576">
              <w:rPr>
                <w:rFonts w:ascii="Times New Roman" w:hAnsi="Times New Roman" w:cs="Times New Roman"/>
              </w:rPr>
              <w:t xml:space="preserve">№ </w:t>
            </w:r>
            <w:proofErr w:type="gramStart"/>
            <w:r w:rsidRPr="00665576">
              <w:rPr>
                <w:rFonts w:ascii="Times New Roman" w:hAnsi="Times New Roman" w:cs="Times New Roman"/>
              </w:rPr>
              <w:t>п</w:t>
            </w:r>
            <w:proofErr w:type="gramEnd"/>
            <w:r w:rsidRPr="00665576">
              <w:rPr>
                <w:rFonts w:ascii="Times New Roman" w:hAnsi="Times New Roman" w:cs="Times New Roman"/>
              </w:rPr>
              <w:t>/п</w:t>
            </w:r>
          </w:p>
        </w:tc>
        <w:tc>
          <w:tcPr>
            <w:tcW w:w="3094" w:type="dxa"/>
            <w:tcBorders>
              <w:top w:val="single" w:sz="4" w:space="0" w:color="auto"/>
              <w:left w:val="single" w:sz="4" w:space="0" w:color="auto"/>
              <w:bottom w:val="single" w:sz="4" w:space="0" w:color="auto"/>
              <w:right w:val="single" w:sz="4" w:space="0" w:color="auto"/>
            </w:tcBorders>
            <w:vAlign w:val="center"/>
            <w:hideMark/>
          </w:tcPr>
          <w:p w:rsidR="003B7743" w:rsidRPr="00665576" w:rsidRDefault="003B7743" w:rsidP="003B7743">
            <w:pPr>
              <w:pStyle w:val="ConsPlusNonformat"/>
              <w:jc w:val="center"/>
              <w:rPr>
                <w:rFonts w:ascii="Times New Roman" w:hAnsi="Times New Roman" w:cs="Times New Roman"/>
              </w:rPr>
            </w:pPr>
            <w:r w:rsidRPr="00665576">
              <w:rPr>
                <w:rFonts w:ascii="Times New Roman" w:hAnsi="Times New Roman" w:cs="Times New Roman"/>
              </w:rPr>
              <w:t>Наименование оборудования</w:t>
            </w:r>
          </w:p>
        </w:tc>
        <w:tc>
          <w:tcPr>
            <w:tcW w:w="2216" w:type="dxa"/>
            <w:tcBorders>
              <w:top w:val="single" w:sz="4" w:space="0" w:color="auto"/>
              <w:left w:val="single" w:sz="4" w:space="0" w:color="auto"/>
              <w:bottom w:val="single" w:sz="4" w:space="0" w:color="auto"/>
              <w:right w:val="single" w:sz="4" w:space="0" w:color="auto"/>
            </w:tcBorders>
            <w:vAlign w:val="center"/>
            <w:hideMark/>
          </w:tcPr>
          <w:p w:rsidR="003B7743" w:rsidRPr="00665576" w:rsidRDefault="003B7743" w:rsidP="003B7743">
            <w:pPr>
              <w:pStyle w:val="ConsPlusNonformat"/>
              <w:jc w:val="center"/>
              <w:rPr>
                <w:rFonts w:ascii="Times New Roman" w:hAnsi="Times New Roman" w:cs="Times New Roman"/>
              </w:rPr>
            </w:pPr>
            <w:r w:rsidRPr="00665576">
              <w:rPr>
                <w:rFonts w:ascii="Times New Roman" w:hAnsi="Times New Roman" w:cs="Times New Roman"/>
              </w:rPr>
              <w:t>Инв. номер</w:t>
            </w:r>
          </w:p>
        </w:tc>
        <w:tc>
          <w:tcPr>
            <w:tcW w:w="2369" w:type="dxa"/>
            <w:tcBorders>
              <w:top w:val="single" w:sz="4" w:space="0" w:color="auto"/>
              <w:left w:val="single" w:sz="4" w:space="0" w:color="auto"/>
              <w:bottom w:val="single" w:sz="4" w:space="0" w:color="auto"/>
              <w:right w:val="single" w:sz="4" w:space="0" w:color="auto"/>
            </w:tcBorders>
            <w:vAlign w:val="center"/>
            <w:hideMark/>
          </w:tcPr>
          <w:p w:rsidR="003B7743" w:rsidRPr="00665576" w:rsidRDefault="003B7743" w:rsidP="003B7743">
            <w:pPr>
              <w:pStyle w:val="ConsPlusNonformat"/>
              <w:jc w:val="center"/>
              <w:rPr>
                <w:rFonts w:ascii="Times New Roman" w:hAnsi="Times New Roman" w:cs="Times New Roman"/>
              </w:rPr>
            </w:pPr>
            <w:r w:rsidRPr="00665576">
              <w:rPr>
                <w:rFonts w:ascii="Times New Roman" w:hAnsi="Times New Roman" w:cs="Times New Roman"/>
              </w:rPr>
              <w:t xml:space="preserve">Место нахождения оборудования </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665576">
              <w:rPr>
                <w:rFonts w:ascii="Times New Roman" w:hAnsi="Times New Roman" w:cs="Times New Roman"/>
              </w:rPr>
              <w:t>этажность</w:t>
            </w:r>
          </w:p>
        </w:tc>
      </w:tr>
      <w:tr w:rsidR="003B7743" w:rsidRPr="00665576" w:rsidTr="003B7743">
        <w:trPr>
          <w:jc w:val="right"/>
        </w:trPr>
        <w:tc>
          <w:tcPr>
            <w:tcW w:w="676" w:type="dxa"/>
            <w:tcBorders>
              <w:top w:val="single" w:sz="4" w:space="0" w:color="auto"/>
              <w:left w:val="single" w:sz="4" w:space="0" w:color="auto"/>
              <w:bottom w:val="single" w:sz="4" w:space="0" w:color="auto"/>
              <w:right w:val="single" w:sz="4" w:space="0" w:color="auto"/>
            </w:tcBorders>
            <w:vAlign w:val="center"/>
            <w:hideMark/>
          </w:tcPr>
          <w:p w:rsidR="003B7743" w:rsidRPr="00665576" w:rsidRDefault="003B7743" w:rsidP="003B7743">
            <w:pPr>
              <w:pStyle w:val="ConsPlusNonformat"/>
              <w:tabs>
                <w:tab w:val="left" w:pos="176"/>
              </w:tabs>
              <w:jc w:val="center"/>
              <w:rPr>
                <w:rFonts w:ascii="Times New Roman" w:hAnsi="Times New Roman" w:cs="Times New Roman"/>
                <w:sz w:val="16"/>
              </w:rPr>
            </w:pPr>
            <w:r w:rsidRPr="00665576">
              <w:rPr>
                <w:rFonts w:ascii="Times New Roman" w:hAnsi="Times New Roman" w:cs="Times New Roman"/>
                <w:sz w:val="16"/>
              </w:rPr>
              <w:t>1</w:t>
            </w:r>
          </w:p>
        </w:tc>
        <w:tc>
          <w:tcPr>
            <w:tcW w:w="3094" w:type="dxa"/>
            <w:tcBorders>
              <w:top w:val="single" w:sz="4" w:space="0" w:color="auto"/>
              <w:left w:val="single" w:sz="4" w:space="0" w:color="auto"/>
              <w:bottom w:val="single" w:sz="4" w:space="0" w:color="auto"/>
              <w:right w:val="single" w:sz="4" w:space="0" w:color="auto"/>
            </w:tcBorders>
            <w:vAlign w:val="center"/>
            <w:hideMark/>
          </w:tcPr>
          <w:p w:rsidR="003B7743" w:rsidRPr="00665576" w:rsidRDefault="003B7743" w:rsidP="003B7743">
            <w:pPr>
              <w:pStyle w:val="ConsPlusNonformat"/>
              <w:jc w:val="center"/>
              <w:rPr>
                <w:rFonts w:ascii="Times New Roman" w:hAnsi="Times New Roman" w:cs="Times New Roman"/>
                <w:sz w:val="16"/>
              </w:rPr>
            </w:pPr>
            <w:r w:rsidRPr="00665576">
              <w:rPr>
                <w:rFonts w:ascii="Times New Roman" w:hAnsi="Times New Roman" w:cs="Times New Roman"/>
                <w:sz w:val="16"/>
              </w:rPr>
              <w:t>2</w:t>
            </w:r>
          </w:p>
        </w:tc>
        <w:tc>
          <w:tcPr>
            <w:tcW w:w="2216" w:type="dxa"/>
            <w:tcBorders>
              <w:top w:val="single" w:sz="4" w:space="0" w:color="auto"/>
              <w:left w:val="single" w:sz="4" w:space="0" w:color="auto"/>
              <w:bottom w:val="single" w:sz="4" w:space="0" w:color="auto"/>
              <w:right w:val="single" w:sz="4" w:space="0" w:color="auto"/>
            </w:tcBorders>
            <w:vAlign w:val="center"/>
            <w:hideMark/>
          </w:tcPr>
          <w:p w:rsidR="003B7743" w:rsidRPr="00665576" w:rsidRDefault="003B7743" w:rsidP="003B7743">
            <w:pPr>
              <w:pStyle w:val="ConsPlusNonformat"/>
              <w:jc w:val="center"/>
              <w:rPr>
                <w:rFonts w:ascii="Times New Roman" w:hAnsi="Times New Roman" w:cs="Times New Roman"/>
                <w:sz w:val="16"/>
              </w:rPr>
            </w:pPr>
            <w:r w:rsidRPr="00665576">
              <w:rPr>
                <w:rFonts w:ascii="Times New Roman" w:hAnsi="Times New Roman" w:cs="Times New Roman"/>
                <w:sz w:val="16"/>
              </w:rPr>
              <w:t>4</w:t>
            </w:r>
          </w:p>
        </w:tc>
        <w:tc>
          <w:tcPr>
            <w:tcW w:w="2369" w:type="dxa"/>
            <w:tcBorders>
              <w:top w:val="single" w:sz="4" w:space="0" w:color="auto"/>
              <w:left w:val="single" w:sz="4" w:space="0" w:color="auto"/>
              <w:bottom w:val="single" w:sz="4" w:space="0" w:color="auto"/>
              <w:right w:val="single" w:sz="4" w:space="0" w:color="auto"/>
            </w:tcBorders>
            <w:vAlign w:val="center"/>
            <w:hideMark/>
          </w:tcPr>
          <w:p w:rsidR="003B7743" w:rsidRPr="00665576" w:rsidRDefault="003B7743" w:rsidP="003B7743">
            <w:pPr>
              <w:pStyle w:val="ConsPlusNonformat"/>
              <w:jc w:val="center"/>
              <w:rPr>
                <w:rFonts w:ascii="Times New Roman" w:hAnsi="Times New Roman" w:cs="Times New Roman"/>
                <w:sz w:val="16"/>
              </w:rPr>
            </w:pPr>
            <w:r w:rsidRPr="00665576">
              <w:rPr>
                <w:rFonts w:ascii="Times New Roman" w:hAnsi="Times New Roman" w:cs="Times New Roman"/>
                <w:sz w:val="16"/>
              </w:rPr>
              <w:t>3</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sz w:val="16"/>
              </w:rPr>
            </w:pPr>
            <w:r w:rsidRPr="00665576">
              <w:rPr>
                <w:rFonts w:ascii="Times New Roman" w:hAnsi="Times New Roman" w:cs="Times New Roman"/>
                <w:sz w:val="16"/>
              </w:rPr>
              <w:t>4</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176"/>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r w:rsidRPr="00665576">
              <w:rPr>
                <w:rFonts w:ascii="Times New Roman" w:hAnsi="Times New Roman" w:cs="Times New Roman"/>
              </w:rPr>
              <w:t xml:space="preserve">Сплит-система </w:t>
            </w:r>
            <w:proofErr w:type="spellStart"/>
            <w:r w:rsidRPr="00665576">
              <w:rPr>
                <w:rFonts w:ascii="Times New Roman" w:hAnsi="Times New Roman" w:cs="Times New Roman"/>
              </w:rPr>
              <w:t>Royal</w:t>
            </w:r>
            <w:proofErr w:type="spellEnd"/>
            <w:r w:rsidRPr="00665576">
              <w:rPr>
                <w:rFonts w:ascii="Times New Roman" w:hAnsi="Times New Roman" w:cs="Times New Roman"/>
              </w:rPr>
              <w:t xml:space="preserve"> </w:t>
            </w:r>
            <w:proofErr w:type="spellStart"/>
            <w:r w:rsidRPr="00665576">
              <w:rPr>
                <w:rFonts w:ascii="Times New Roman" w:hAnsi="Times New Roman" w:cs="Times New Roman"/>
              </w:rPr>
              <w:t>Clima</w:t>
            </w:r>
            <w:proofErr w:type="spellEnd"/>
            <w:r w:rsidRPr="00665576">
              <w:rPr>
                <w:rFonts w:ascii="Times New Roman" w:hAnsi="Times New Roman" w:cs="Times New Roman"/>
              </w:rPr>
              <w:t xml:space="preserve"> RCI-P41HN</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665576">
              <w:rPr>
                <w:rFonts w:ascii="Times New Roman" w:hAnsi="Times New Roman" w:cs="Times New Roman"/>
              </w:rPr>
              <w:t>1013602309</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665576">
              <w:rPr>
                <w:rFonts w:ascii="Times New Roman" w:hAnsi="Times New Roman" w:cs="Times New Roman"/>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665576">
              <w:rPr>
                <w:rFonts w:ascii="Times New Roman" w:hAnsi="Times New Roman" w:cs="Times New Roman"/>
              </w:rPr>
              <w:t>Цокольный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176"/>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r w:rsidRPr="00665576">
              <w:rPr>
                <w:rFonts w:ascii="Times New Roman" w:hAnsi="Times New Roman" w:cs="Times New Roman"/>
              </w:rPr>
              <w:t>Сплит-система JAX ACiU-20HE</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665576">
              <w:rPr>
                <w:rFonts w:ascii="Times New Roman" w:hAnsi="Times New Roman" w:cs="Times New Roman"/>
              </w:rPr>
              <w:t>101360000002405</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665576">
              <w:rPr>
                <w:rFonts w:ascii="Times New Roman" w:hAnsi="Times New Roman" w:cs="Times New Roman"/>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665576">
              <w:rPr>
                <w:rFonts w:ascii="Times New Roman" w:hAnsi="Times New Roman" w:cs="Times New Roman"/>
              </w:rPr>
              <w:t>1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176"/>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r w:rsidRPr="00665576">
              <w:rPr>
                <w:rFonts w:ascii="Times New Roman" w:hAnsi="Times New Roman" w:cs="Times New Roman"/>
              </w:rPr>
              <w:t>Сплит-система JAX ACiU-08HE</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665576">
              <w:rPr>
                <w:rFonts w:ascii="Times New Roman" w:hAnsi="Times New Roman" w:cs="Times New Roman"/>
              </w:rPr>
              <w:t>101360000002402</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665576">
              <w:rPr>
                <w:rFonts w:ascii="Times New Roman" w:hAnsi="Times New Roman" w:cs="Times New Roman"/>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665576">
              <w:rPr>
                <w:rFonts w:ascii="Times New Roman" w:hAnsi="Times New Roman" w:cs="Times New Roman"/>
              </w:rPr>
              <w:t>1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176"/>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r w:rsidRPr="00665576">
              <w:rPr>
                <w:rFonts w:ascii="Times New Roman" w:hAnsi="Times New Roman" w:cs="Times New Roman"/>
              </w:rPr>
              <w:t xml:space="preserve">Сплит </w:t>
            </w:r>
            <w:proofErr w:type="spellStart"/>
            <w:r w:rsidRPr="00665576">
              <w:rPr>
                <w:rFonts w:ascii="Times New Roman" w:hAnsi="Times New Roman" w:cs="Times New Roman"/>
              </w:rPr>
              <w:t>Whirlpool</w:t>
            </w:r>
            <w:proofErr w:type="spellEnd"/>
            <w:r w:rsidRPr="00665576">
              <w:rPr>
                <w:rFonts w:ascii="Times New Roman" w:hAnsi="Times New Roman" w:cs="Times New Roman"/>
              </w:rPr>
              <w:t xml:space="preserve"> AMD 344</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665576">
              <w:rPr>
                <w:rFonts w:ascii="Times New Roman" w:hAnsi="Times New Roman" w:cs="Times New Roman"/>
              </w:rPr>
              <w:t>1101041013601050</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1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176"/>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BD0188" w:rsidRDefault="003B7743" w:rsidP="003B7743">
            <w:pPr>
              <w:pStyle w:val="ConsPlusNonformat"/>
              <w:rPr>
                <w:rFonts w:ascii="Times New Roman" w:hAnsi="Times New Roman" w:cs="Times New Roman"/>
                <w:lang w:val="en-US"/>
              </w:rPr>
            </w:pPr>
            <w:r w:rsidRPr="00665576">
              <w:rPr>
                <w:rFonts w:ascii="Times New Roman" w:hAnsi="Times New Roman" w:cs="Times New Roman"/>
              </w:rPr>
              <w:t>Сплит</w:t>
            </w:r>
            <w:r w:rsidRPr="00BD0188">
              <w:rPr>
                <w:rFonts w:ascii="Times New Roman" w:hAnsi="Times New Roman" w:cs="Times New Roman"/>
                <w:lang w:val="en-US"/>
              </w:rPr>
              <w:t>-</w:t>
            </w:r>
            <w:r w:rsidRPr="00665576">
              <w:rPr>
                <w:rFonts w:ascii="Times New Roman" w:hAnsi="Times New Roman" w:cs="Times New Roman"/>
              </w:rPr>
              <w:t>система</w:t>
            </w:r>
            <w:r w:rsidRPr="00BD0188">
              <w:rPr>
                <w:rFonts w:ascii="Times New Roman" w:hAnsi="Times New Roman" w:cs="Times New Roman"/>
                <w:lang w:val="en-US"/>
              </w:rPr>
              <w:t xml:space="preserve"> SMARTWAY SUE-24A\SME-24A</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665576">
              <w:rPr>
                <w:rFonts w:ascii="Times New Roman" w:hAnsi="Times New Roman" w:cs="Times New Roman"/>
              </w:rPr>
              <w:t>1013602183</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1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176"/>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BD0188" w:rsidRDefault="003B7743" w:rsidP="003B7743">
            <w:pPr>
              <w:pStyle w:val="ConsPlusNonformat"/>
              <w:rPr>
                <w:rFonts w:ascii="Times New Roman" w:hAnsi="Times New Roman" w:cs="Times New Roman"/>
                <w:lang w:val="en-US"/>
              </w:rPr>
            </w:pPr>
            <w:r w:rsidRPr="00665576">
              <w:rPr>
                <w:rFonts w:ascii="Times New Roman" w:hAnsi="Times New Roman" w:cs="Times New Roman"/>
              </w:rPr>
              <w:t>Сплит</w:t>
            </w:r>
            <w:r w:rsidRPr="00BD0188">
              <w:rPr>
                <w:rFonts w:ascii="Times New Roman" w:hAnsi="Times New Roman" w:cs="Times New Roman"/>
                <w:lang w:val="en-US"/>
              </w:rPr>
              <w:t>-</w:t>
            </w:r>
            <w:r w:rsidRPr="00665576">
              <w:rPr>
                <w:rFonts w:ascii="Times New Roman" w:hAnsi="Times New Roman" w:cs="Times New Roman"/>
              </w:rPr>
              <w:t>система</w:t>
            </w:r>
            <w:r w:rsidRPr="00BD0188">
              <w:rPr>
                <w:rFonts w:ascii="Times New Roman" w:hAnsi="Times New Roman" w:cs="Times New Roman"/>
                <w:lang w:val="en-US"/>
              </w:rPr>
              <w:t xml:space="preserve"> SMARTWAY SUE-24A\SME-24A</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665576">
              <w:rPr>
                <w:rFonts w:ascii="Times New Roman" w:hAnsi="Times New Roman" w:cs="Times New Roman"/>
              </w:rPr>
              <w:t>1013602182</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1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176"/>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r w:rsidRPr="00665576">
              <w:rPr>
                <w:rFonts w:ascii="Times New Roman" w:hAnsi="Times New Roman" w:cs="Times New Roman"/>
              </w:rPr>
              <w:t xml:space="preserve">Настенная инверторная сплит система </w:t>
            </w:r>
            <w:proofErr w:type="spellStart"/>
            <w:r w:rsidRPr="00665576">
              <w:rPr>
                <w:rFonts w:ascii="Times New Roman" w:hAnsi="Times New Roman" w:cs="Times New Roman"/>
              </w:rPr>
              <w:t>Rovex</w:t>
            </w:r>
            <w:proofErr w:type="spellEnd"/>
            <w:r w:rsidRPr="00665576">
              <w:rPr>
                <w:rFonts w:ascii="Times New Roman" w:hAnsi="Times New Roman" w:cs="Times New Roman"/>
              </w:rPr>
              <w:t xml:space="preserve"> модель 24 UIN </w:t>
            </w:r>
            <w:proofErr w:type="spellStart"/>
            <w:r w:rsidRPr="00665576">
              <w:rPr>
                <w:rFonts w:ascii="Times New Roman" w:hAnsi="Times New Roman" w:cs="Times New Roman"/>
              </w:rPr>
              <w:t>inverter</w:t>
            </w:r>
            <w:proofErr w:type="spellEnd"/>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665576">
              <w:rPr>
                <w:rFonts w:ascii="Times New Roman" w:hAnsi="Times New Roman" w:cs="Times New Roman"/>
              </w:rPr>
              <w:t>1013601828</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665576">
              <w:rPr>
                <w:rFonts w:ascii="Times New Roman" w:hAnsi="Times New Roman" w:cs="Times New Roman"/>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Pr>
                <w:rFonts w:ascii="Times New Roman" w:hAnsi="Times New Roman" w:cs="Times New Roman"/>
              </w:rPr>
              <w:t>2</w:t>
            </w:r>
            <w:r w:rsidRPr="00665576">
              <w:rPr>
                <w:rFonts w:ascii="Times New Roman" w:hAnsi="Times New Roman" w:cs="Times New Roman"/>
              </w:rPr>
              <w:t xml:space="preserve">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176"/>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r w:rsidRPr="00665576">
              <w:rPr>
                <w:rFonts w:ascii="Times New Roman" w:hAnsi="Times New Roman" w:cs="Times New Roman"/>
              </w:rPr>
              <w:t xml:space="preserve">Сплит-система </w:t>
            </w:r>
            <w:r>
              <w:rPr>
                <w:rFonts w:ascii="Times New Roman" w:hAnsi="Times New Roman" w:cs="Times New Roman"/>
              </w:rPr>
              <w:t xml:space="preserve"> </w:t>
            </w:r>
            <w:proofErr w:type="spellStart"/>
            <w:r w:rsidRPr="00665576">
              <w:rPr>
                <w:rFonts w:ascii="Times New Roman" w:hAnsi="Times New Roman" w:cs="Times New Roman"/>
              </w:rPr>
              <w:t>Toshiba</w:t>
            </w:r>
            <w:proofErr w:type="spellEnd"/>
            <w:r w:rsidRPr="00665576">
              <w:rPr>
                <w:rFonts w:ascii="Times New Roman" w:hAnsi="Times New Roman" w:cs="Times New Roman"/>
              </w:rPr>
              <w:tab/>
            </w:r>
            <w:r>
              <w:rPr>
                <w:rFonts w:ascii="Times New Roman" w:hAnsi="Times New Roman" w:cs="Times New Roman"/>
              </w:rPr>
              <w:t xml:space="preserve"> </w:t>
            </w:r>
            <w:r w:rsidRPr="00665576">
              <w:rPr>
                <w:rFonts w:ascii="Times New Roman" w:hAnsi="Times New Roman" w:cs="Times New Roman"/>
              </w:rPr>
              <w:t>RAS-13SKHP-ES</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665576">
              <w:rPr>
                <w:rFonts w:ascii="Times New Roman" w:hAnsi="Times New Roman" w:cs="Times New Roman"/>
              </w:rPr>
              <w:t>110112101120001.209</w:t>
            </w:r>
            <w:r>
              <w:rPr>
                <w:rFonts w:ascii="Times New Roman" w:hAnsi="Times New Roman" w:cs="Times New Roman"/>
              </w:rPr>
              <w:t>.1</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665576">
              <w:rPr>
                <w:rFonts w:ascii="Times New Roman" w:hAnsi="Times New Roman" w:cs="Times New Roman"/>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Pr>
                <w:rFonts w:ascii="Times New Roman" w:hAnsi="Times New Roman" w:cs="Times New Roman"/>
              </w:rPr>
              <w:t>2</w:t>
            </w:r>
            <w:r w:rsidRPr="00665576">
              <w:rPr>
                <w:rFonts w:ascii="Times New Roman" w:hAnsi="Times New Roman" w:cs="Times New Roman"/>
              </w:rPr>
              <w:t xml:space="preserve">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176"/>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r w:rsidRPr="00665576">
              <w:rPr>
                <w:rFonts w:ascii="Times New Roman" w:hAnsi="Times New Roman" w:cs="Times New Roman"/>
              </w:rPr>
              <w:t>Сплит-система</w:t>
            </w:r>
            <w:r>
              <w:rPr>
                <w:rFonts w:ascii="Times New Roman" w:hAnsi="Times New Roman" w:cs="Times New Roman"/>
              </w:rPr>
              <w:t xml:space="preserve"> </w:t>
            </w:r>
            <w:proofErr w:type="spellStart"/>
            <w:r>
              <w:rPr>
                <w:rFonts w:ascii="Times New Roman" w:hAnsi="Times New Roman" w:cs="Times New Roman"/>
              </w:rPr>
              <w:t>Daikin</w:t>
            </w:r>
            <w:proofErr w:type="spellEnd"/>
            <w:r>
              <w:rPr>
                <w:rFonts w:ascii="Times New Roman" w:hAnsi="Times New Roman" w:cs="Times New Roman"/>
              </w:rPr>
              <w:t xml:space="preserve"> </w:t>
            </w:r>
            <w:r w:rsidRPr="00665576">
              <w:rPr>
                <w:rFonts w:ascii="Times New Roman" w:hAnsi="Times New Roman" w:cs="Times New Roman"/>
              </w:rPr>
              <w:t>FАQ100BVV1В</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665576">
              <w:rPr>
                <w:rFonts w:ascii="Times New Roman" w:hAnsi="Times New Roman" w:cs="Times New Roman"/>
              </w:rPr>
              <w:t>1101341043400333.6</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665576">
              <w:rPr>
                <w:rFonts w:ascii="Times New Roman" w:hAnsi="Times New Roman" w:cs="Times New Roman"/>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Pr>
                <w:rFonts w:ascii="Times New Roman" w:hAnsi="Times New Roman" w:cs="Times New Roman"/>
              </w:rPr>
              <w:t>2</w:t>
            </w:r>
            <w:r w:rsidRPr="00665576">
              <w:rPr>
                <w:rFonts w:ascii="Times New Roman" w:hAnsi="Times New Roman" w:cs="Times New Roman"/>
              </w:rPr>
              <w:t xml:space="preserve">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r w:rsidRPr="00665576">
              <w:rPr>
                <w:rFonts w:ascii="Times New Roman" w:hAnsi="Times New Roman" w:cs="Times New Roman"/>
              </w:rPr>
              <w:t>Сплит-система</w:t>
            </w:r>
            <w:r>
              <w:rPr>
                <w:rFonts w:ascii="Times New Roman" w:hAnsi="Times New Roman" w:cs="Times New Roman"/>
              </w:rPr>
              <w:t xml:space="preserve"> </w:t>
            </w:r>
            <w:proofErr w:type="spellStart"/>
            <w:r>
              <w:rPr>
                <w:rFonts w:ascii="Times New Roman" w:hAnsi="Times New Roman" w:cs="Times New Roman"/>
              </w:rPr>
              <w:t>Mitsubishi</w:t>
            </w:r>
            <w:proofErr w:type="spellEnd"/>
            <w:r>
              <w:rPr>
                <w:rFonts w:ascii="Times New Roman" w:hAnsi="Times New Roman" w:cs="Times New Roman"/>
              </w:rPr>
              <w:t xml:space="preserve"> </w:t>
            </w:r>
            <w:r w:rsidRPr="00665576">
              <w:rPr>
                <w:rFonts w:ascii="Times New Roman" w:hAnsi="Times New Roman" w:cs="Times New Roman"/>
              </w:rPr>
              <w:t>MSC-GA35VB</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665576">
              <w:rPr>
                <w:rFonts w:ascii="Times New Roman" w:hAnsi="Times New Roman" w:cs="Times New Roman"/>
              </w:rPr>
              <w:t>110112101120001.209</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665576">
              <w:rPr>
                <w:rFonts w:ascii="Times New Roman" w:hAnsi="Times New Roman" w:cs="Times New Roman"/>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Pr>
                <w:rFonts w:ascii="Times New Roman" w:hAnsi="Times New Roman" w:cs="Times New Roman"/>
              </w:rPr>
              <w:t>2</w:t>
            </w:r>
            <w:r w:rsidRPr="00665576">
              <w:rPr>
                <w:rFonts w:ascii="Times New Roman" w:hAnsi="Times New Roman" w:cs="Times New Roman"/>
              </w:rPr>
              <w:t xml:space="preserve">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r w:rsidRPr="00665576">
              <w:rPr>
                <w:rFonts w:ascii="Times New Roman" w:hAnsi="Times New Roman" w:cs="Times New Roman"/>
              </w:rPr>
              <w:t xml:space="preserve">Кондиционер (сплит-система) </w:t>
            </w:r>
            <w:proofErr w:type="spellStart"/>
            <w:r w:rsidRPr="00665576">
              <w:rPr>
                <w:rFonts w:ascii="Times New Roman" w:hAnsi="Times New Roman" w:cs="Times New Roman"/>
              </w:rPr>
              <w:t>Acson</w:t>
            </w:r>
            <w:proofErr w:type="spellEnd"/>
            <w:r w:rsidRPr="00665576">
              <w:rPr>
                <w:rFonts w:ascii="Times New Roman" w:hAnsi="Times New Roman" w:cs="Times New Roman"/>
              </w:rPr>
              <w:t xml:space="preserve"> А5WM10G2R/A5LCR</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665576">
              <w:rPr>
                <w:rFonts w:ascii="Times New Roman" w:hAnsi="Times New Roman" w:cs="Times New Roman"/>
              </w:rPr>
              <w:t>1101041013600447</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665576">
              <w:rPr>
                <w:rFonts w:ascii="Times New Roman" w:hAnsi="Times New Roman" w:cs="Times New Roman"/>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Pr>
                <w:rFonts w:ascii="Times New Roman" w:hAnsi="Times New Roman" w:cs="Times New Roman"/>
              </w:rPr>
              <w:t>2</w:t>
            </w:r>
            <w:r w:rsidRPr="00665576">
              <w:rPr>
                <w:rFonts w:ascii="Times New Roman" w:hAnsi="Times New Roman" w:cs="Times New Roman"/>
              </w:rPr>
              <w:t xml:space="preserve">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proofErr w:type="spellStart"/>
            <w:r w:rsidRPr="002A57CE">
              <w:rPr>
                <w:rFonts w:ascii="Times New Roman" w:hAnsi="Times New Roman" w:cs="Times New Roman"/>
              </w:rPr>
              <w:t>Фанкойл</w:t>
            </w:r>
            <w:proofErr w:type="spellEnd"/>
            <w:r w:rsidRPr="002A57CE">
              <w:rPr>
                <w:rFonts w:ascii="Times New Roman" w:hAnsi="Times New Roman" w:cs="Times New Roman"/>
              </w:rPr>
              <w:t xml:space="preserve"> MDV настенного типа</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1</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665576">
              <w:rPr>
                <w:rFonts w:ascii="Times New Roman" w:hAnsi="Times New Roman" w:cs="Times New Roman"/>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665576">
              <w:rPr>
                <w:rFonts w:ascii="Times New Roman" w:hAnsi="Times New Roman" w:cs="Times New Roman"/>
              </w:rPr>
              <w:t>Цокольный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proofErr w:type="spellStart"/>
            <w:r w:rsidRPr="002A57CE">
              <w:rPr>
                <w:rFonts w:ascii="Times New Roman" w:hAnsi="Times New Roman" w:cs="Times New Roman"/>
              </w:rPr>
              <w:t>Фанкойл</w:t>
            </w:r>
            <w:proofErr w:type="spellEnd"/>
            <w:r w:rsidRPr="002A57CE">
              <w:rPr>
                <w:rFonts w:ascii="Times New Roman" w:hAnsi="Times New Roman" w:cs="Times New Roman"/>
              </w:rPr>
              <w:t xml:space="preserve"> MDV настенного типа</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2</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665576">
              <w:rPr>
                <w:rFonts w:ascii="Times New Roman" w:hAnsi="Times New Roman" w:cs="Times New Roman"/>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665576">
              <w:rPr>
                <w:rFonts w:ascii="Times New Roman" w:hAnsi="Times New Roman" w:cs="Times New Roman"/>
              </w:rPr>
              <w:t>Цокольный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proofErr w:type="spellStart"/>
            <w:r w:rsidRPr="002A57CE">
              <w:rPr>
                <w:rFonts w:ascii="Times New Roman" w:hAnsi="Times New Roman" w:cs="Times New Roman"/>
              </w:rPr>
              <w:t>Фанкойл</w:t>
            </w:r>
            <w:proofErr w:type="spellEnd"/>
            <w:r w:rsidRPr="002A57CE">
              <w:rPr>
                <w:rFonts w:ascii="Times New Roman" w:hAnsi="Times New Roman" w:cs="Times New Roman"/>
              </w:rPr>
              <w:t xml:space="preserve"> MDV настенного типа</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3</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665576">
              <w:rPr>
                <w:rFonts w:ascii="Times New Roman" w:hAnsi="Times New Roman" w:cs="Times New Roman"/>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665576">
              <w:rPr>
                <w:rFonts w:ascii="Times New Roman" w:hAnsi="Times New Roman" w:cs="Times New Roman"/>
              </w:rPr>
              <w:t>Цокольный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proofErr w:type="spellStart"/>
            <w:r w:rsidRPr="002A57CE">
              <w:rPr>
                <w:rFonts w:ascii="Times New Roman" w:hAnsi="Times New Roman" w:cs="Times New Roman"/>
              </w:rPr>
              <w:t>Фанкойл</w:t>
            </w:r>
            <w:proofErr w:type="spellEnd"/>
            <w:r w:rsidRPr="002A57CE">
              <w:rPr>
                <w:rFonts w:ascii="Times New Roman" w:hAnsi="Times New Roman" w:cs="Times New Roman"/>
              </w:rPr>
              <w:t xml:space="preserve"> MDV настенного типа</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4</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665576">
              <w:rPr>
                <w:rFonts w:ascii="Times New Roman" w:hAnsi="Times New Roman" w:cs="Times New Roman"/>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665576">
              <w:rPr>
                <w:rFonts w:ascii="Times New Roman" w:hAnsi="Times New Roman" w:cs="Times New Roman"/>
              </w:rPr>
              <w:t>Цокольный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proofErr w:type="spellStart"/>
            <w:r w:rsidRPr="002A57CE">
              <w:rPr>
                <w:rFonts w:ascii="Times New Roman" w:hAnsi="Times New Roman" w:cs="Times New Roman"/>
              </w:rPr>
              <w:t>Фанкойл</w:t>
            </w:r>
            <w:proofErr w:type="spellEnd"/>
            <w:r w:rsidRPr="002A57CE">
              <w:rPr>
                <w:rFonts w:ascii="Times New Roman" w:hAnsi="Times New Roman" w:cs="Times New Roman"/>
              </w:rPr>
              <w:t xml:space="preserve"> MDV настенного типа</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5</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665576">
              <w:rPr>
                <w:rFonts w:ascii="Times New Roman" w:hAnsi="Times New Roman" w:cs="Times New Roman"/>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665576">
              <w:rPr>
                <w:rFonts w:ascii="Times New Roman" w:hAnsi="Times New Roman" w:cs="Times New Roman"/>
              </w:rPr>
              <w:t>Цокольный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proofErr w:type="spellStart"/>
            <w:r w:rsidRPr="002A57CE">
              <w:rPr>
                <w:rFonts w:ascii="Times New Roman" w:hAnsi="Times New Roman" w:cs="Times New Roman"/>
              </w:rPr>
              <w:t>Фанкойл</w:t>
            </w:r>
            <w:proofErr w:type="spellEnd"/>
            <w:r w:rsidRPr="002A57CE">
              <w:rPr>
                <w:rFonts w:ascii="Times New Roman" w:hAnsi="Times New Roman" w:cs="Times New Roman"/>
              </w:rPr>
              <w:t xml:space="preserve"> MDV настенного типа</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6</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665576">
              <w:rPr>
                <w:rFonts w:ascii="Times New Roman" w:hAnsi="Times New Roman" w:cs="Times New Roman"/>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665576">
              <w:rPr>
                <w:rFonts w:ascii="Times New Roman" w:hAnsi="Times New Roman" w:cs="Times New Roman"/>
              </w:rPr>
              <w:t>Цокольный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proofErr w:type="spellStart"/>
            <w:r w:rsidRPr="002A57CE">
              <w:rPr>
                <w:rFonts w:ascii="Times New Roman" w:hAnsi="Times New Roman" w:cs="Times New Roman"/>
              </w:rPr>
              <w:t>Фанкойл</w:t>
            </w:r>
            <w:proofErr w:type="spellEnd"/>
            <w:r w:rsidRPr="002A57CE">
              <w:rPr>
                <w:rFonts w:ascii="Times New Roman" w:hAnsi="Times New Roman" w:cs="Times New Roman"/>
              </w:rPr>
              <w:t xml:space="preserve"> MDV настенного типа</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7</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665576">
              <w:rPr>
                <w:rFonts w:ascii="Times New Roman" w:hAnsi="Times New Roman" w:cs="Times New Roman"/>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665576">
              <w:rPr>
                <w:rFonts w:ascii="Times New Roman" w:hAnsi="Times New Roman" w:cs="Times New Roman"/>
              </w:rPr>
              <w:t>Цокольный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9D586F" w:rsidRDefault="003B7743" w:rsidP="003B7743">
            <w:pPr>
              <w:pStyle w:val="ConsPlusNonformat"/>
              <w:rPr>
                <w:rFonts w:ascii="Times New Roman" w:hAnsi="Times New Roman" w:cs="Times New Roman"/>
              </w:rPr>
            </w:pPr>
            <w:proofErr w:type="spellStart"/>
            <w:r w:rsidRPr="009D586F">
              <w:rPr>
                <w:rFonts w:ascii="Times New Roman" w:hAnsi="Times New Roman" w:cs="Times New Roman"/>
              </w:rPr>
              <w:t>Фанкойл</w:t>
            </w:r>
            <w:proofErr w:type="spellEnd"/>
            <w:r w:rsidRPr="009D586F">
              <w:rPr>
                <w:rFonts w:ascii="Times New Roman" w:hAnsi="Times New Roman" w:cs="Times New Roman"/>
              </w:rPr>
              <w:t xml:space="preserve"> </w:t>
            </w:r>
            <w:proofErr w:type="spellStart"/>
            <w:r w:rsidRPr="009D586F">
              <w:rPr>
                <w:rFonts w:ascii="Times New Roman" w:hAnsi="Times New Roman" w:cs="Times New Roman"/>
                <w:lang w:val="en-US"/>
              </w:rPr>
              <w:t>Ferroli</w:t>
            </w:r>
            <w:proofErr w:type="spellEnd"/>
            <w:r w:rsidRPr="009D586F">
              <w:rPr>
                <w:rFonts w:ascii="Times New Roman" w:hAnsi="Times New Roman" w:cs="Times New Roman"/>
              </w:rPr>
              <w:t xml:space="preserve"> потолочного типа </w:t>
            </w:r>
            <w:r>
              <w:rPr>
                <w:rFonts w:ascii="Times New Roman" w:hAnsi="Times New Roman" w:cs="Times New Roman"/>
                <w:lang w:val="en-US"/>
              </w:rPr>
              <w:t>TOP</w:t>
            </w:r>
            <w:r w:rsidRPr="009D586F">
              <w:rPr>
                <w:rFonts w:ascii="Times New Roman" w:hAnsi="Times New Roman" w:cs="Times New Roman"/>
              </w:rPr>
              <w:t xml:space="preserve"> </w:t>
            </w:r>
            <w:r>
              <w:rPr>
                <w:rFonts w:ascii="Times New Roman" w:hAnsi="Times New Roman" w:cs="Times New Roman"/>
                <w:lang w:val="en-US"/>
              </w:rPr>
              <w:t>FAN</w:t>
            </w:r>
            <w:r w:rsidRPr="009D586F">
              <w:rPr>
                <w:rFonts w:ascii="Times New Roman" w:hAnsi="Times New Roman" w:cs="Times New Roman"/>
              </w:rPr>
              <w:t xml:space="preserve"> </w:t>
            </w:r>
            <w:r w:rsidRPr="009D586F">
              <w:rPr>
                <w:rFonts w:ascii="Times New Roman" w:hAnsi="Times New Roman" w:cs="Times New Roman"/>
                <w:lang w:val="en-US"/>
              </w:rPr>
              <w:t>VN</w:t>
            </w:r>
            <w:r w:rsidRPr="009D586F">
              <w:rPr>
                <w:rFonts w:ascii="Times New Roman" w:hAnsi="Times New Roman" w:cs="Times New Roman"/>
              </w:rPr>
              <w:t>-3</w:t>
            </w:r>
            <w:r w:rsidRPr="009D586F">
              <w:rPr>
                <w:rFonts w:ascii="Times New Roman" w:hAnsi="Times New Roman" w:cs="Times New Roman"/>
                <w:lang w:val="en-US"/>
              </w:rPr>
              <w:t>V</w:t>
            </w:r>
            <w:r w:rsidRPr="009D586F">
              <w:rPr>
                <w:rFonts w:ascii="Times New Roman" w:hAnsi="Times New Roman" w:cs="Times New Roman"/>
              </w:rPr>
              <w:t>100</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8</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665576">
              <w:rPr>
                <w:rFonts w:ascii="Times New Roman" w:hAnsi="Times New Roman" w:cs="Times New Roman"/>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665576">
              <w:rPr>
                <w:rFonts w:ascii="Times New Roman" w:hAnsi="Times New Roman" w:cs="Times New Roman"/>
              </w:rPr>
              <w:t>Цокольный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9D586F" w:rsidRDefault="003B7743" w:rsidP="003B7743">
            <w:pPr>
              <w:rPr>
                <w:sz w:val="20"/>
              </w:rPr>
            </w:pPr>
            <w:proofErr w:type="spellStart"/>
            <w:r w:rsidRPr="009D586F">
              <w:rPr>
                <w:sz w:val="20"/>
              </w:rPr>
              <w:t>Фанкойл</w:t>
            </w:r>
            <w:proofErr w:type="spellEnd"/>
            <w:r w:rsidRPr="009D586F">
              <w:rPr>
                <w:sz w:val="20"/>
              </w:rPr>
              <w:t xml:space="preserve"> </w:t>
            </w:r>
            <w:proofErr w:type="spellStart"/>
            <w:r w:rsidRPr="009D586F">
              <w:rPr>
                <w:sz w:val="20"/>
              </w:rPr>
              <w:t>Ferroli</w:t>
            </w:r>
            <w:proofErr w:type="spellEnd"/>
            <w:r w:rsidRPr="009D586F">
              <w:rPr>
                <w:sz w:val="20"/>
              </w:rPr>
              <w:t xml:space="preserve"> потолочного типа TOP FAN VN-3V100</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9</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665576">
              <w:rPr>
                <w:rFonts w:ascii="Times New Roman" w:hAnsi="Times New Roman" w:cs="Times New Roman"/>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665576">
              <w:rPr>
                <w:rFonts w:ascii="Times New Roman" w:hAnsi="Times New Roman" w:cs="Times New Roman"/>
              </w:rPr>
              <w:t>Цокольный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9D586F" w:rsidRDefault="003B7743" w:rsidP="003B7743">
            <w:pPr>
              <w:rPr>
                <w:sz w:val="20"/>
              </w:rPr>
            </w:pPr>
            <w:proofErr w:type="spellStart"/>
            <w:r w:rsidRPr="009D586F">
              <w:rPr>
                <w:sz w:val="20"/>
              </w:rPr>
              <w:t>Фанкойл</w:t>
            </w:r>
            <w:proofErr w:type="spellEnd"/>
            <w:r w:rsidRPr="009D586F">
              <w:rPr>
                <w:sz w:val="20"/>
              </w:rPr>
              <w:t xml:space="preserve"> </w:t>
            </w:r>
            <w:proofErr w:type="spellStart"/>
            <w:r w:rsidRPr="009D586F">
              <w:rPr>
                <w:sz w:val="20"/>
              </w:rPr>
              <w:t>Ferroli</w:t>
            </w:r>
            <w:proofErr w:type="spellEnd"/>
            <w:r w:rsidRPr="009D586F">
              <w:rPr>
                <w:sz w:val="20"/>
              </w:rPr>
              <w:t xml:space="preserve"> потолочного типа TOP FAN VN-3V100</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10</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665576">
              <w:rPr>
                <w:rFonts w:ascii="Times New Roman" w:hAnsi="Times New Roman" w:cs="Times New Roman"/>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665576">
              <w:rPr>
                <w:rFonts w:ascii="Times New Roman" w:hAnsi="Times New Roman" w:cs="Times New Roman"/>
              </w:rPr>
              <w:t>Цокольный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proofErr w:type="spellStart"/>
            <w:r w:rsidRPr="009D586F">
              <w:rPr>
                <w:rFonts w:ascii="Times New Roman" w:hAnsi="Times New Roman" w:cs="Times New Roman"/>
              </w:rPr>
              <w:t>Фанкойл</w:t>
            </w:r>
            <w:proofErr w:type="spellEnd"/>
            <w:r w:rsidRPr="009D586F">
              <w:rPr>
                <w:rFonts w:ascii="Times New Roman" w:hAnsi="Times New Roman" w:cs="Times New Roman"/>
              </w:rPr>
              <w:t xml:space="preserve"> </w:t>
            </w:r>
            <w:proofErr w:type="spellStart"/>
            <w:r w:rsidRPr="009D586F">
              <w:rPr>
                <w:rFonts w:ascii="Times New Roman" w:hAnsi="Times New Roman" w:cs="Times New Roman"/>
              </w:rPr>
              <w:t>Ferroli</w:t>
            </w:r>
            <w:proofErr w:type="spellEnd"/>
            <w:r w:rsidRPr="009D586F">
              <w:rPr>
                <w:rFonts w:ascii="Times New Roman" w:hAnsi="Times New Roman" w:cs="Times New Roman"/>
              </w:rPr>
              <w:t xml:space="preserve"> настенного типа</w:t>
            </w:r>
            <w:r>
              <w:rPr>
                <w:rFonts w:ascii="Times New Roman" w:hAnsi="Times New Roman" w:cs="Times New Roman"/>
              </w:rPr>
              <w:t xml:space="preserve"> </w:t>
            </w:r>
            <w:r w:rsidRPr="009D586F">
              <w:rPr>
                <w:rFonts w:ascii="Times New Roman" w:hAnsi="Times New Roman" w:cs="Times New Roman"/>
              </w:rPr>
              <w:t>FCL-30V</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11</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665576">
              <w:rPr>
                <w:rFonts w:ascii="Times New Roman" w:hAnsi="Times New Roman" w:cs="Times New Roman"/>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665576">
              <w:rPr>
                <w:rFonts w:ascii="Times New Roman" w:hAnsi="Times New Roman" w:cs="Times New Roman"/>
              </w:rPr>
              <w:t>Цокольный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proofErr w:type="spellStart"/>
            <w:r w:rsidRPr="009D586F">
              <w:rPr>
                <w:rFonts w:ascii="Times New Roman" w:hAnsi="Times New Roman" w:cs="Times New Roman"/>
              </w:rPr>
              <w:t>Фанкойл</w:t>
            </w:r>
            <w:proofErr w:type="spellEnd"/>
            <w:r w:rsidRPr="009D586F">
              <w:rPr>
                <w:rFonts w:ascii="Times New Roman" w:hAnsi="Times New Roman" w:cs="Times New Roman"/>
              </w:rPr>
              <w:t xml:space="preserve"> </w:t>
            </w:r>
            <w:proofErr w:type="spellStart"/>
            <w:r w:rsidRPr="009D586F">
              <w:rPr>
                <w:rFonts w:ascii="Times New Roman" w:hAnsi="Times New Roman" w:cs="Times New Roman"/>
              </w:rPr>
              <w:t>Ferroli</w:t>
            </w:r>
            <w:proofErr w:type="spellEnd"/>
            <w:r w:rsidRPr="009D586F">
              <w:rPr>
                <w:rFonts w:ascii="Times New Roman" w:hAnsi="Times New Roman" w:cs="Times New Roman"/>
              </w:rPr>
              <w:t xml:space="preserve"> настенного типа</w:t>
            </w:r>
            <w:r>
              <w:rPr>
                <w:rFonts w:ascii="Times New Roman" w:hAnsi="Times New Roman" w:cs="Times New Roman"/>
              </w:rPr>
              <w:t xml:space="preserve"> </w:t>
            </w:r>
            <w:r w:rsidRPr="009D586F">
              <w:rPr>
                <w:rFonts w:ascii="Times New Roman" w:hAnsi="Times New Roman" w:cs="Times New Roman"/>
              </w:rPr>
              <w:t>FCL-30V</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12</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665576">
              <w:rPr>
                <w:rFonts w:ascii="Times New Roman" w:hAnsi="Times New Roman" w:cs="Times New Roman"/>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665576">
              <w:rPr>
                <w:rFonts w:ascii="Times New Roman" w:hAnsi="Times New Roman" w:cs="Times New Roman"/>
              </w:rPr>
              <w:t>Цокольный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proofErr w:type="spellStart"/>
            <w:r w:rsidRPr="009D586F">
              <w:rPr>
                <w:rFonts w:ascii="Times New Roman" w:hAnsi="Times New Roman" w:cs="Times New Roman"/>
              </w:rPr>
              <w:t>Фанкойл</w:t>
            </w:r>
            <w:proofErr w:type="spellEnd"/>
            <w:r w:rsidRPr="009D586F">
              <w:rPr>
                <w:rFonts w:ascii="Times New Roman" w:hAnsi="Times New Roman" w:cs="Times New Roman"/>
              </w:rPr>
              <w:t xml:space="preserve"> </w:t>
            </w:r>
            <w:proofErr w:type="spellStart"/>
            <w:r w:rsidRPr="009D586F">
              <w:rPr>
                <w:rFonts w:ascii="Times New Roman" w:hAnsi="Times New Roman" w:cs="Times New Roman"/>
              </w:rPr>
              <w:t>Ferroli</w:t>
            </w:r>
            <w:proofErr w:type="spellEnd"/>
            <w:r w:rsidRPr="009D586F">
              <w:rPr>
                <w:rFonts w:ascii="Times New Roman" w:hAnsi="Times New Roman" w:cs="Times New Roman"/>
              </w:rPr>
              <w:t xml:space="preserve"> настенного типа</w:t>
            </w:r>
            <w:r>
              <w:rPr>
                <w:rFonts w:ascii="Times New Roman" w:hAnsi="Times New Roman" w:cs="Times New Roman"/>
              </w:rPr>
              <w:t xml:space="preserve"> </w:t>
            </w:r>
            <w:r w:rsidRPr="009D586F">
              <w:rPr>
                <w:rFonts w:ascii="Times New Roman" w:hAnsi="Times New Roman" w:cs="Times New Roman"/>
              </w:rPr>
              <w:t>FCL-30V</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100</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1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proofErr w:type="spellStart"/>
            <w:r w:rsidRPr="009D586F">
              <w:rPr>
                <w:rFonts w:ascii="Times New Roman" w:hAnsi="Times New Roman" w:cs="Times New Roman"/>
              </w:rPr>
              <w:t>Фанкойл</w:t>
            </w:r>
            <w:proofErr w:type="spellEnd"/>
            <w:r w:rsidRPr="009D586F">
              <w:rPr>
                <w:rFonts w:ascii="Times New Roman" w:hAnsi="Times New Roman" w:cs="Times New Roman"/>
              </w:rPr>
              <w:t xml:space="preserve"> </w:t>
            </w:r>
            <w:proofErr w:type="spellStart"/>
            <w:r w:rsidRPr="009D586F">
              <w:rPr>
                <w:rFonts w:ascii="Times New Roman" w:hAnsi="Times New Roman" w:cs="Times New Roman"/>
              </w:rPr>
              <w:t>Ferroli</w:t>
            </w:r>
            <w:proofErr w:type="spellEnd"/>
            <w:r w:rsidRPr="009D586F">
              <w:rPr>
                <w:rFonts w:ascii="Times New Roman" w:hAnsi="Times New Roman" w:cs="Times New Roman"/>
              </w:rPr>
              <w:t xml:space="preserve"> настенного типа</w:t>
            </w:r>
            <w:r>
              <w:rPr>
                <w:rFonts w:ascii="Times New Roman" w:hAnsi="Times New Roman" w:cs="Times New Roman"/>
              </w:rPr>
              <w:t xml:space="preserve"> </w:t>
            </w:r>
            <w:r w:rsidRPr="009D586F">
              <w:rPr>
                <w:rFonts w:ascii="Times New Roman" w:hAnsi="Times New Roman" w:cs="Times New Roman"/>
              </w:rPr>
              <w:t>FCL-30V</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100.1</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1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proofErr w:type="spellStart"/>
            <w:r w:rsidRPr="009D586F">
              <w:rPr>
                <w:rFonts w:ascii="Times New Roman" w:hAnsi="Times New Roman" w:cs="Times New Roman"/>
              </w:rPr>
              <w:t>Фанкойл</w:t>
            </w:r>
            <w:proofErr w:type="spellEnd"/>
            <w:r w:rsidRPr="009D586F">
              <w:rPr>
                <w:rFonts w:ascii="Times New Roman" w:hAnsi="Times New Roman" w:cs="Times New Roman"/>
              </w:rPr>
              <w:t xml:space="preserve"> </w:t>
            </w:r>
            <w:proofErr w:type="spellStart"/>
            <w:r w:rsidRPr="009D586F">
              <w:rPr>
                <w:rFonts w:ascii="Times New Roman" w:hAnsi="Times New Roman" w:cs="Times New Roman"/>
              </w:rPr>
              <w:t>Ferroli</w:t>
            </w:r>
            <w:proofErr w:type="spellEnd"/>
            <w:r w:rsidRPr="009D586F">
              <w:rPr>
                <w:rFonts w:ascii="Times New Roman" w:hAnsi="Times New Roman" w:cs="Times New Roman"/>
              </w:rPr>
              <w:t xml:space="preserve"> настенного типа</w:t>
            </w:r>
            <w:r>
              <w:rPr>
                <w:rFonts w:ascii="Times New Roman" w:hAnsi="Times New Roman" w:cs="Times New Roman"/>
              </w:rPr>
              <w:t xml:space="preserve"> </w:t>
            </w:r>
            <w:r w:rsidRPr="009D586F">
              <w:rPr>
                <w:rFonts w:ascii="Times New Roman" w:hAnsi="Times New Roman" w:cs="Times New Roman"/>
              </w:rPr>
              <w:t>FCL-30V</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102</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1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9D586F" w:rsidRDefault="003B7743" w:rsidP="003B7743">
            <w:pPr>
              <w:rPr>
                <w:sz w:val="20"/>
              </w:rPr>
            </w:pPr>
            <w:proofErr w:type="spellStart"/>
            <w:r w:rsidRPr="009D586F">
              <w:rPr>
                <w:sz w:val="20"/>
              </w:rPr>
              <w:t>Фанкойл</w:t>
            </w:r>
            <w:proofErr w:type="spellEnd"/>
            <w:r w:rsidRPr="009D586F">
              <w:rPr>
                <w:sz w:val="20"/>
              </w:rPr>
              <w:t xml:space="preserve"> </w:t>
            </w:r>
            <w:proofErr w:type="spellStart"/>
            <w:r w:rsidRPr="009D586F">
              <w:rPr>
                <w:sz w:val="20"/>
              </w:rPr>
              <w:t>Ferroli</w:t>
            </w:r>
            <w:proofErr w:type="spellEnd"/>
            <w:r w:rsidRPr="009D586F">
              <w:rPr>
                <w:sz w:val="20"/>
              </w:rPr>
              <w:t xml:space="preserve"> потолочного типа TOP FAN VN-3V100</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103</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1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9D586F" w:rsidRDefault="003B7743" w:rsidP="003B7743">
            <w:pPr>
              <w:rPr>
                <w:sz w:val="20"/>
              </w:rPr>
            </w:pPr>
            <w:proofErr w:type="spellStart"/>
            <w:r w:rsidRPr="009D586F">
              <w:rPr>
                <w:sz w:val="20"/>
              </w:rPr>
              <w:t>Фанкойл</w:t>
            </w:r>
            <w:proofErr w:type="spellEnd"/>
            <w:r w:rsidRPr="009D586F">
              <w:rPr>
                <w:sz w:val="20"/>
              </w:rPr>
              <w:t xml:space="preserve"> </w:t>
            </w:r>
            <w:proofErr w:type="spellStart"/>
            <w:r w:rsidRPr="009D586F">
              <w:rPr>
                <w:sz w:val="20"/>
              </w:rPr>
              <w:t>Ferroli</w:t>
            </w:r>
            <w:proofErr w:type="spellEnd"/>
            <w:r w:rsidRPr="009D586F">
              <w:rPr>
                <w:sz w:val="20"/>
              </w:rPr>
              <w:t xml:space="preserve"> потолочного типа TOP FAN VN-3V100</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104</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1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proofErr w:type="spellStart"/>
            <w:r w:rsidRPr="009D586F">
              <w:rPr>
                <w:rFonts w:ascii="Times New Roman" w:hAnsi="Times New Roman" w:cs="Times New Roman"/>
              </w:rPr>
              <w:t>Фанкойл</w:t>
            </w:r>
            <w:proofErr w:type="spellEnd"/>
            <w:r w:rsidRPr="009D586F">
              <w:rPr>
                <w:rFonts w:ascii="Times New Roman" w:hAnsi="Times New Roman" w:cs="Times New Roman"/>
              </w:rPr>
              <w:t xml:space="preserve"> </w:t>
            </w:r>
            <w:proofErr w:type="spellStart"/>
            <w:r w:rsidRPr="009D586F">
              <w:rPr>
                <w:rFonts w:ascii="Times New Roman" w:hAnsi="Times New Roman" w:cs="Times New Roman"/>
              </w:rPr>
              <w:t>Ferroli</w:t>
            </w:r>
            <w:proofErr w:type="spellEnd"/>
            <w:r w:rsidRPr="009D586F">
              <w:rPr>
                <w:rFonts w:ascii="Times New Roman" w:hAnsi="Times New Roman" w:cs="Times New Roman"/>
              </w:rPr>
              <w:t xml:space="preserve"> настенного типа</w:t>
            </w:r>
            <w:r>
              <w:rPr>
                <w:rFonts w:ascii="Times New Roman" w:hAnsi="Times New Roman" w:cs="Times New Roman"/>
              </w:rPr>
              <w:t xml:space="preserve"> </w:t>
            </w:r>
            <w:r w:rsidRPr="009D586F">
              <w:rPr>
                <w:rFonts w:ascii="Times New Roman" w:hAnsi="Times New Roman" w:cs="Times New Roman"/>
              </w:rPr>
              <w:t>FCL-30V</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106</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1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proofErr w:type="spellStart"/>
            <w:r w:rsidRPr="009D586F">
              <w:rPr>
                <w:rFonts w:ascii="Times New Roman" w:hAnsi="Times New Roman" w:cs="Times New Roman"/>
              </w:rPr>
              <w:t>Фанкойл</w:t>
            </w:r>
            <w:proofErr w:type="spellEnd"/>
            <w:r w:rsidRPr="009D586F">
              <w:rPr>
                <w:rFonts w:ascii="Times New Roman" w:hAnsi="Times New Roman" w:cs="Times New Roman"/>
              </w:rPr>
              <w:t xml:space="preserve"> </w:t>
            </w:r>
            <w:proofErr w:type="spellStart"/>
            <w:r w:rsidRPr="009D586F">
              <w:rPr>
                <w:rFonts w:ascii="Times New Roman" w:hAnsi="Times New Roman" w:cs="Times New Roman"/>
              </w:rPr>
              <w:t>Ferroli</w:t>
            </w:r>
            <w:proofErr w:type="spellEnd"/>
            <w:r w:rsidRPr="009D586F">
              <w:rPr>
                <w:rFonts w:ascii="Times New Roman" w:hAnsi="Times New Roman" w:cs="Times New Roman"/>
              </w:rPr>
              <w:t xml:space="preserve"> настенного типа</w:t>
            </w:r>
            <w:r>
              <w:rPr>
                <w:rFonts w:ascii="Times New Roman" w:hAnsi="Times New Roman" w:cs="Times New Roman"/>
              </w:rPr>
              <w:t xml:space="preserve"> </w:t>
            </w:r>
            <w:r w:rsidRPr="009D586F">
              <w:rPr>
                <w:rFonts w:ascii="Times New Roman" w:hAnsi="Times New Roman" w:cs="Times New Roman"/>
              </w:rPr>
              <w:t>FCL-30V</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107</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1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proofErr w:type="spellStart"/>
            <w:r w:rsidRPr="009D586F">
              <w:rPr>
                <w:rFonts w:ascii="Times New Roman" w:hAnsi="Times New Roman" w:cs="Times New Roman"/>
              </w:rPr>
              <w:t>Фанкойл</w:t>
            </w:r>
            <w:proofErr w:type="spellEnd"/>
            <w:r w:rsidRPr="009D586F">
              <w:rPr>
                <w:rFonts w:ascii="Times New Roman" w:hAnsi="Times New Roman" w:cs="Times New Roman"/>
              </w:rPr>
              <w:t xml:space="preserve"> </w:t>
            </w:r>
            <w:proofErr w:type="spellStart"/>
            <w:r w:rsidRPr="009D586F">
              <w:rPr>
                <w:rFonts w:ascii="Times New Roman" w:hAnsi="Times New Roman" w:cs="Times New Roman"/>
              </w:rPr>
              <w:t>Ferroli</w:t>
            </w:r>
            <w:proofErr w:type="spellEnd"/>
            <w:r w:rsidRPr="009D586F">
              <w:rPr>
                <w:rFonts w:ascii="Times New Roman" w:hAnsi="Times New Roman" w:cs="Times New Roman"/>
              </w:rPr>
              <w:t xml:space="preserve"> настенного типа</w:t>
            </w:r>
            <w:r>
              <w:rPr>
                <w:rFonts w:ascii="Times New Roman" w:hAnsi="Times New Roman" w:cs="Times New Roman"/>
              </w:rPr>
              <w:t xml:space="preserve"> </w:t>
            </w:r>
            <w:r w:rsidRPr="009D586F">
              <w:rPr>
                <w:rFonts w:ascii="Times New Roman" w:hAnsi="Times New Roman" w:cs="Times New Roman"/>
              </w:rPr>
              <w:t>FCL-30V</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108</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1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proofErr w:type="spellStart"/>
            <w:r w:rsidRPr="009D586F">
              <w:rPr>
                <w:rFonts w:ascii="Times New Roman" w:hAnsi="Times New Roman" w:cs="Times New Roman"/>
              </w:rPr>
              <w:t>Фанкойл</w:t>
            </w:r>
            <w:proofErr w:type="spellEnd"/>
            <w:r w:rsidRPr="009D586F">
              <w:rPr>
                <w:rFonts w:ascii="Times New Roman" w:hAnsi="Times New Roman" w:cs="Times New Roman"/>
              </w:rPr>
              <w:t xml:space="preserve"> </w:t>
            </w:r>
            <w:proofErr w:type="spellStart"/>
            <w:r w:rsidRPr="009D586F">
              <w:rPr>
                <w:rFonts w:ascii="Times New Roman" w:hAnsi="Times New Roman" w:cs="Times New Roman"/>
              </w:rPr>
              <w:t>Ferroli</w:t>
            </w:r>
            <w:proofErr w:type="spellEnd"/>
            <w:r w:rsidRPr="009D586F">
              <w:rPr>
                <w:rFonts w:ascii="Times New Roman" w:hAnsi="Times New Roman" w:cs="Times New Roman"/>
              </w:rPr>
              <w:t xml:space="preserve"> настенного типа</w:t>
            </w:r>
            <w:r>
              <w:rPr>
                <w:rFonts w:ascii="Times New Roman" w:hAnsi="Times New Roman" w:cs="Times New Roman"/>
              </w:rPr>
              <w:t xml:space="preserve"> </w:t>
            </w:r>
            <w:r w:rsidRPr="009D586F">
              <w:rPr>
                <w:rFonts w:ascii="Times New Roman" w:hAnsi="Times New Roman" w:cs="Times New Roman"/>
              </w:rPr>
              <w:t>FCL-30V</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109</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1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proofErr w:type="spellStart"/>
            <w:r w:rsidRPr="009D586F">
              <w:rPr>
                <w:rFonts w:ascii="Times New Roman" w:hAnsi="Times New Roman" w:cs="Times New Roman"/>
              </w:rPr>
              <w:t>Фанкойл</w:t>
            </w:r>
            <w:proofErr w:type="spellEnd"/>
            <w:r w:rsidRPr="009D586F">
              <w:rPr>
                <w:rFonts w:ascii="Times New Roman" w:hAnsi="Times New Roman" w:cs="Times New Roman"/>
              </w:rPr>
              <w:t xml:space="preserve"> </w:t>
            </w:r>
            <w:proofErr w:type="spellStart"/>
            <w:r w:rsidRPr="00463C8F">
              <w:rPr>
                <w:rFonts w:ascii="Times New Roman" w:hAnsi="Times New Roman" w:cs="Times New Roman"/>
              </w:rPr>
              <w:t>Enrgolux</w:t>
            </w:r>
            <w:proofErr w:type="spellEnd"/>
            <w:r w:rsidRPr="00463C8F">
              <w:rPr>
                <w:rFonts w:ascii="Times New Roman" w:hAnsi="Times New Roman" w:cs="Times New Roman"/>
              </w:rPr>
              <w:t xml:space="preserve"> </w:t>
            </w:r>
            <w:r w:rsidRPr="009D586F">
              <w:rPr>
                <w:rFonts w:ascii="Times New Roman" w:hAnsi="Times New Roman" w:cs="Times New Roman"/>
              </w:rPr>
              <w:t>настенного типа</w:t>
            </w:r>
            <w:r w:rsidRPr="00463C8F">
              <w:rPr>
                <w:rFonts w:ascii="Times New Roman" w:hAnsi="Times New Roman" w:cs="Times New Roman"/>
              </w:rPr>
              <w:t xml:space="preserve"> SFW300A2</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109.1</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1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proofErr w:type="spellStart"/>
            <w:r w:rsidRPr="009D586F">
              <w:rPr>
                <w:rFonts w:ascii="Times New Roman" w:hAnsi="Times New Roman" w:cs="Times New Roman"/>
              </w:rPr>
              <w:t>Фанкойл</w:t>
            </w:r>
            <w:proofErr w:type="spellEnd"/>
            <w:r w:rsidRPr="009D586F">
              <w:rPr>
                <w:rFonts w:ascii="Times New Roman" w:hAnsi="Times New Roman" w:cs="Times New Roman"/>
              </w:rPr>
              <w:t xml:space="preserve"> </w:t>
            </w:r>
            <w:proofErr w:type="spellStart"/>
            <w:r w:rsidRPr="009D586F">
              <w:rPr>
                <w:rFonts w:ascii="Times New Roman" w:hAnsi="Times New Roman" w:cs="Times New Roman"/>
              </w:rPr>
              <w:t>Ferroli</w:t>
            </w:r>
            <w:proofErr w:type="spellEnd"/>
            <w:r w:rsidRPr="009D586F">
              <w:rPr>
                <w:rFonts w:ascii="Times New Roman" w:hAnsi="Times New Roman" w:cs="Times New Roman"/>
              </w:rPr>
              <w:t xml:space="preserve"> настенного типа</w:t>
            </w:r>
            <w:r>
              <w:rPr>
                <w:rFonts w:ascii="Times New Roman" w:hAnsi="Times New Roman" w:cs="Times New Roman"/>
              </w:rPr>
              <w:t xml:space="preserve"> </w:t>
            </w:r>
            <w:r w:rsidRPr="009D586F">
              <w:rPr>
                <w:rFonts w:ascii="Times New Roman" w:hAnsi="Times New Roman" w:cs="Times New Roman"/>
              </w:rPr>
              <w:t>FCL-30V</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110</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1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proofErr w:type="spellStart"/>
            <w:r w:rsidRPr="00463C8F">
              <w:rPr>
                <w:rFonts w:ascii="Times New Roman" w:hAnsi="Times New Roman" w:cs="Times New Roman"/>
              </w:rPr>
              <w:t>Фанкойл</w:t>
            </w:r>
            <w:proofErr w:type="spellEnd"/>
            <w:r w:rsidRPr="00463C8F">
              <w:rPr>
                <w:rFonts w:ascii="Times New Roman" w:hAnsi="Times New Roman" w:cs="Times New Roman"/>
              </w:rPr>
              <w:t xml:space="preserve"> MDV настенного типа</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111</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1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proofErr w:type="spellStart"/>
            <w:r w:rsidRPr="009D586F">
              <w:rPr>
                <w:rFonts w:ascii="Times New Roman" w:hAnsi="Times New Roman" w:cs="Times New Roman"/>
              </w:rPr>
              <w:t>Фанкойл</w:t>
            </w:r>
            <w:proofErr w:type="spellEnd"/>
            <w:r w:rsidRPr="009D586F">
              <w:rPr>
                <w:rFonts w:ascii="Times New Roman" w:hAnsi="Times New Roman" w:cs="Times New Roman"/>
              </w:rPr>
              <w:t xml:space="preserve"> </w:t>
            </w:r>
            <w:proofErr w:type="spellStart"/>
            <w:r w:rsidRPr="009D586F">
              <w:rPr>
                <w:rFonts w:ascii="Times New Roman" w:hAnsi="Times New Roman" w:cs="Times New Roman"/>
              </w:rPr>
              <w:t>Ferroli</w:t>
            </w:r>
            <w:proofErr w:type="spellEnd"/>
            <w:r w:rsidRPr="009D586F">
              <w:rPr>
                <w:rFonts w:ascii="Times New Roman" w:hAnsi="Times New Roman" w:cs="Times New Roman"/>
              </w:rPr>
              <w:t xml:space="preserve"> настенного типа</w:t>
            </w:r>
            <w:r>
              <w:rPr>
                <w:rFonts w:ascii="Times New Roman" w:hAnsi="Times New Roman" w:cs="Times New Roman"/>
              </w:rPr>
              <w:t xml:space="preserve"> </w:t>
            </w:r>
            <w:r w:rsidRPr="009D586F">
              <w:rPr>
                <w:rFonts w:ascii="Times New Roman" w:hAnsi="Times New Roman" w:cs="Times New Roman"/>
              </w:rPr>
              <w:t>FCL-30V</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112</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1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9D586F" w:rsidRDefault="003B7743" w:rsidP="003B7743">
            <w:pPr>
              <w:rPr>
                <w:sz w:val="20"/>
              </w:rPr>
            </w:pPr>
            <w:proofErr w:type="spellStart"/>
            <w:r w:rsidRPr="009D586F">
              <w:rPr>
                <w:sz w:val="20"/>
              </w:rPr>
              <w:t>Фанкойл</w:t>
            </w:r>
            <w:proofErr w:type="spellEnd"/>
            <w:r w:rsidRPr="009D586F">
              <w:rPr>
                <w:sz w:val="20"/>
              </w:rPr>
              <w:t xml:space="preserve"> </w:t>
            </w:r>
            <w:proofErr w:type="spellStart"/>
            <w:r w:rsidRPr="009D586F">
              <w:rPr>
                <w:sz w:val="20"/>
              </w:rPr>
              <w:t>Ferroli</w:t>
            </w:r>
            <w:proofErr w:type="spellEnd"/>
            <w:r w:rsidRPr="009D586F">
              <w:rPr>
                <w:sz w:val="20"/>
              </w:rPr>
              <w:t xml:space="preserve"> потолочного типа TOP FAN VN-3V100</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114</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1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9D586F" w:rsidRDefault="003B7743" w:rsidP="003B7743">
            <w:pPr>
              <w:rPr>
                <w:sz w:val="20"/>
              </w:rPr>
            </w:pPr>
            <w:proofErr w:type="spellStart"/>
            <w:r w:rsidRPr="009D586F">
              <w:rPr>
                <w:sz w:val="20"/>
              </w:rPr>
              <w:t>Фанкойл</w:t>
            </w:r>
            <w:proofErr w:type="spellEnd"/>
            <w:r w:rsidRPr="009D586F">
              <w:rPr>
                <w:sz w:val="20"/>
              </w:rPr>
              <w:t xml:space="preserve"> </w:t>
            </w:r>
            <w:proofErr w:type="spellStart"/>
            <w:r w:rsidRPr="009D586F">
              <w:rPr>
                <w:sz w:val="20"/>
              </w:rPr>
              <w:t>Ferroli</w:t>
            </w:r>
            <w:proofErr w:type="spellEnd"/>
            <w:r w:rsidRPr="009D586F">
              <w:rPr>
                <w:sz w:val="20"/>
              </w:rPr>
              <w:t xml:space="preserve"> потолочного типа TOP FAN VN-3V</w:t>
            </w:r>
            <w:r>
              <w:rPr>
                <w:sz w:val="20"/>
              </w:rPr>
              <w:t>8</w:t>
            </w:r>
            <w:r w:rsidRPr="009D586F">
              <w:rPr>
                <w:sz w:val="20"/>
              </w:rPr>
              <w:t>0</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115</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1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9D586F" w:rsidRDefault="003B7743" w:rsidP="003B7743">
            <w:pPr>
              <w:rPr>
                <w:sz w:val="20"/>
              </w:rPr>
            </w:pPr>
            <w:proofErr w:type="spellStart"/>
            <w:r w:rsidRPr="009D586F">
              <w:rPr>
                <w:sz w:val="20"/>
              </w:rPr>
              <w:t>Фанкойл</w:t>
            </w:r>
            <w:proofErr w:type="spellEnd"/>
            <w:r w:rsidRPr="009D586F">
              <w:rPr>
                <w:sz w:val="20"/>
              </w:rPr>
              <w:t xml:space="preserve"> </w:t>
            </w:r>
            <w:proofErr w:type="spellStart"/>
            <w:r w:rsidRPr="009D586F">
              <w:rPr>
                <w:sz w:val="20"/>
              </w:rPr>
              <w:t>Ferroli</w:t>
            </w:r>
            <w:proofErr w:type="spellEnd"/>
            <w:r w:rsidRPr="009D586F">
              <w:rPr>
                <w:sz w:val="20"/>
              </w:rPr>
              <w:t xml:space="preserve"> потолочного типа TOP FAN VN-3V100</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116</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1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9D586F" w:rsidRDefault="003B7743" w:rsidP="003B7743">
            <w:pPr>
              <w:rPr>
                <w:sz w:val="20"/>
              </w:rPr>
            </w:pPr>
            <w:proofErr w:type="spellStart"/>
            <w:r w:rsidRPr="009D586F">
              <w:rPr>
                <w:sz w:val="20"/>
              </w:rPr>
              <w:t>Фанкойл</w:t>
            </w:r>
            <w:proofErr w:type="spellEnd"/>
            <w:r w:rsidRPr="009D586F">
              <w:rPr>
                <w:sz w:val="20"/>
              </w:rPr>
              <w:t xml:space="preserve"> </w:t>
            </w:r>
            <w:proofErr w:type="spellStart"/>
            <w:r w:rsidRPr="009D586F">
              <w:rPr>
                <w:sz w:val="20"/>
              </w:rPr>
              <w:t>Ferroli</w:t>
            </w:r>
            <w:proofErr w:type="spellEnd"/>
            <w:r w:rsidRPr="009D586F">
              <w:rPr>
                <w:sz w:val="20"/>
              </w:rPr>
              <w:t xml:space="preserve"> потолочного типа TOP FAN VN-3V100</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117</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1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proofErr w:type="spellStart"/>
            <w:r w:rsidRPr="0038053C">
              <w:rPr>
                <w:rFonts w:ascii="Times New Roman" w:hAnsi="Times New Roman" w:cs="Times New Roman"/>
              </w:rPr>
              <w:t>Фанкойл</w:t>
            </w:r>
            <w:proofErr w:type="spellEnd"/>
            <w:r w:rsidRPr="0038053C">
              <w:rPr>
                <w:rFonts w:ascii="Times New Roman" w:hAnsi="Times New Roman" w:cs="Times New Roman"/>
              </w:rPr>
              <w:t xml:space="preserve"> MDV канального типа</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118</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1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9D586F" w:rsidRDefault="003B7743" w:rsidP="003B7743">
            <w:pPr>
              <w:rPr>
                <w:sz w:val="20"/>
              </w:rPr>
            </w:pPr>
            <w:proofErr w:type="spellStart"/>
            <w:r w:rsidRPr="009D586F">
              <w:rPr>
                <w:sz w:val="20"/>
              </w:rPr>
              <w:t>Фанкойл</w:t>
            </w:r>
            <w:proofErr w:type="spellEnd"/>
            <w:r w:rsidRPr="009D586F">
              <w:rPr>
                <w:sz w:val="20"/>
              </w:rPr>
              <w:t xml:space="preserve"> </w:t>
            </w:r>
            <w:proofErr w:type="spellStart"/>
            <w:r w:rsidRPr="009D586F">
              <w:rPr>
                <w:sz w:val="20"/>
              </w:rPr>
              <w:t>Ferroli</w:t>
            </w:r>
            <w:proofErr w:type="spellEnd"/>
            <w:r w:rsidRPr="009D586F">
              <w:rPr>
                <w:sz w:val="20"/>
              </w:rPr>
              <w:t xml:space="preserve"> потолочного типа TOP FAN VN-3V</w:t>
            </w:r>
            <w:r>
              <w:rPr>
                <w:sz w:val="20"/>
              </w:rPr>
              <w:t>8</w:t>
            </w:r>
            <w:r w:rsidRPr="009D586F">
              <w:rPr>
                <w:sz w:val="20"/>
              </w:rPr>
              <w:t>0</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119</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1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9D586F" w:rsidRDefault="003B7743" w:rsidP="003B7743">
            <w:pPr>
              <w:rPr>
                <w:sz w:val="20"/>
              </w:rPr>
            </w:pPr>
            <w:proofErr w:type="spellStart"/>
            <w:r w:rsidRPr="009D586F">
              <w:rPr>
                <w:sz w:val="20"/>
              </w:rPr>
              <w:t>Фанкойл</w:t>
            </w:r>
            <w:proofErr w:type="spellEnd"/>
            <w:r w:rsidRPr="009D586F">
              <w:rPr>
                <w:sz w:val="20"/>
              </w:rPr>
              <w:t xml:space="preserve"> </w:t>
            </w:r>
            <w:proofErr w:type="spellStart"/>
            <w:r w:rsidRPr="009D586F">
              <w:rPr>
                <w:sz w:val="20"/>
              </w:rPr>
              <w:t>Ferroli</w:t>
            </w:r>
            <w:proofErr w:type="spellEnd"/>
            <w:r w:rsidRPr="009D586F">
              <w:rPr>
                <w:sz w:val="20"/>
              </w:rPr>
              <w:t xml:space="preserve"> потолочного типа TOP FAN VN-3V100</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201</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BD0188" w:rsidRDefault="003B7743" w:rsidP="003B7743">
            <w:pPr>
              <w:jc w:val="center"/>
              <w:rPr>
                <w:sz w:val="20"/>
              </w:rPr>
            </w:pPr>
            <w:r w:rsidRPr="00BD0188">
              <w:rPr>
                <w:sz w:val="20"/>
              </w:rPr>
              <w:t>2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proofErr w:type="spellStart"/>
            <w:r w:rsidRPr="009D586F">
              <w:rPr>
                <w:rFonts w:ascii="Times New Roman" w:hAnsi="Times New Roman" w:cs="Times New Roman"/>
              </w:rPr>
              <w:t>Фанкойл</w:t>
            </w:r>
            <w:proofErr w:type="spellEnd"/>
            <w:r w:rsidRPr="009D586F">
              <w:rPr>
                <w:rFonts w:ascii="Times New Roman" w:hAnsi="Times New Roman" w:cs="Times New Roman"/>
              </w:rPr>
              <w:t xml:space="preserve"> </w:t>
            </w:r>
            <w:proofErr w:type="spellStart"/>
            <w:r w:rsidRPr="009D586F">
              <w:rPr>
                <w:rFonts w:ascii="Times New Roman" w:hAnsi="Times New Roman" w:cs="Times New Roman"/>
              </w:rPr>
              <w:t>Ferroli</w:t>
            </w:r>
            <w:proofErr w:type="spellEnd"/>
            <w:r w:rsidRPr="009D586F">
              <w:rPr>
                <w:rFonts w:ascii="Times New Roman" w:hAnsi="Times New Roman" w:cs="Times New Roman"/>
              </w:rPr>
              <w:t xml:space="preserve"> настенного типа</w:t>
            </w:r>
            <w:r>
              <w:rPr>
                <w:rFonts w:ascii="Times New Roman" w:hAnsi="Times New Roman" w:cs="Times New Roman"/>
              </w:rPr>
              <w:t xml:space="preserve"> </w:t>
            </w:r>
            <w:r w:rsidRPr="009D586F">
              <w:rPr>
                <w:rFonts w:ascii="Times New Roman" w:hAnsi="Times New Roman" w:cs="Times New Roman"/>
              </w:rPr>
              <w:t>FCL-30V</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202</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BD0188" w:rsidRDefault="003B7743" w:rsidP="003B7743">
            <w:pPr>
              <w:jc w:val="center"/>
              <w:rPr>
                <w:sz w:val="20"/>
              </w:rPr>
            </w:pPr>
            <w:r w:rsidRPr="00BD0188">
              <w:rPr>
                <w:sz w:val="20"/>
              </w:rPr>
              <w:t>2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proofErr w:type="spellStart"/>
            <w:r w:rsidRPr="009D586F">
              <w:rPr>
                <w:rFonts w:ascii="Times New Roman" w:hAnsi="Times New Roman" w:cs="Times New Roman"/>
              </w:rPr>
              <w:t>Фанкойл</w:t>
            </w:r>
            <w:proofErr w:type="spellEnd"/>
            <w:r w:rsidRPr="009D586F">
              <w:rPr>
                <w:rFonts w:ascii="Times New Roman" w:hAnsi="Times New Roman" w:cs="Times New Roman"/>
              </w:rPr>
              <w:t xml:space="preserve"> </w:t>
            </w:r>
            <w:proofErr w:type="spellStart"/>
            <w:r w:rsidRPr="009D586F">
              <w:rPr>
                <w:rFonts w:ascii="Times New Roman" w:hAnsi="Times New Roman" w:cs="Times New Roman"/>
              </w:rPr>
              <w:t>Ferroli</w:t>
            </w:r>
            <w:proofErr w:type="spellEnd"/>
            <w:r w:rsidRPr="009D586F">
              <w:rPr>
                <w:rFonts w:ascii="Times New Roman" w:hAnsi="Times New Roman" w:cs="Times New Roman"/>
              </w:rPr>
              <w:t xml:space="preserve"> настенного типа</w:t>
            </w:r>
            <w:r>
              <w:rPr>
                <w:rFonts w:ascii="Times New Roman" w:hAnsi="Times New Roman" w:cs="Times New Roman"/>
              </w:rPr>
              <w:t xml:space="preserve"> </w:t>
            </w:r>
            <w:r w:rsidRPr="009D586F">
              <w:rPr>
                <w:rFonts w:ascii="Times New Roman" w:hAnsi="Times New Roman" w:cs="Times New Roman"/>
              </w:rPr>
              <w:t>FCL-30V</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203</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BD0188" w:rsidRDefault="003B7743" w:rsidP="003B7743">
            <w:pPr>
              <w:jc w:val="center"/>
              <w:rPr>
                <w:sz w:val="20"/>
              </w:rPr>
            </w:pPr>
            <w:r w:rsidRPr="00BD0188">
              <w:rPr>
                <w:sz w:val="20"/>
              </w:rPr>
              <w:t>2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proofErr w:type="spellStart"/>
            <w:r w:rsidRPr="009D586F">
              <w:rPr>
                <w:rFonts w:ascii="Times New Roman" w:hAnsi="Times New Roman" w:cs="Times New Roman"/>
              </w:rPr>
              <w:t>Фанкойл</w:t>
            </w:r>
            <w:proofErr w:type="spellEnd"/>
            <w:r w:rsidRPr="009D586F">
              <w:rPr>
                <w:rFonts w:ascii="Times New Roman" w:hAnsi="Times New Roman" w:cs="Times New Roman"/>
              </w:rPr>
              <w:t xml:space="preserve"> </w:t>
            </w:r>
            <w:proofErr w:type="spellStart"/>
            <w:r w:rsidRPr="009D586F">
              <w:rPr>
                <w:rFonts w:ascii="Times New Roman" w:hAnsi="Times New Roman" w:cs="Times New Roman"/>
              </w:rPr>
              <w:t>Ferroli</w:t>
            </w:r>
            <w:proofErr w:type="spellEnd"/>
            <w:r w:rsidRPr="009D586F">
              <w:rPr>
                <w:rFonts w:ascii="Times New Roman" w:hAnsi="Times New Roman" w:cs="Times New Roman"/>
              </w:rPr>
              <w:t xml:space="preserve"> настенного типа</w:t>
            </w:r>
            <w:r>
              <w:rPr>
                <w:rFonts w:ascii="Times New Roman" w:hAnsi="Times New Roman" w:cs="Times New Roman"/>
              </w:rPr>
              <w:t xml:space="preserve"> </w:t>
            </w:r>
            <w:r w:rsidRPr="009D586F">
              <w:rPr>
                <w:rFonts w:ascii="Times New Roman" w:hAnsi="Times New Roman" w:cs="Times New Roman"/>
              </w:rPr>
              <w:t>FCL-30V</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204</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BD0188" w:rsidRDefault="003B7743" w:rsidP="003B7743">
            <w:pPr>
              <w:jc w:val="center"/>
              <w:rPr>
                <w:sz w:val="20"/>
              </w:rPr>
            </w:pPr>
            <w:r w:rsidRPr="00BD0188">
              <w:rPr>
                <w:sz w:val="20"/>
              </w:rPr>
              <w:t>2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proofErr w:type="spellStart"/>
            <w:r w:rsidRPr="00463C8F">
              <w:rPr>
                <w:rFonts w:ascii="Times New Roman" w:hAnsi="Times New Roman" w:cs="Times New Roman"/>
              </w:rPr>
              <w:t>Фанкойл</w:t>
            </w:r>
            <w:proofErr w:type="spellEnd"/>
            <w:r w:rsidRPr="00463C8F">
              <w:rPr>
                <w:rFonts w:ascii="Times New Roman" w:hAnsi="Times New Roman" w:cs="Times New Roman"/>
              </w:rPr>
              <w:t xml:space="preserve"> MDV настенного типа</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205</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BD0188" w:rsidRDefault="003B7743" w:rsidP="003B7743">
            <w:pPr>
              <w:jc w:val="center"/>
              <w:rPr>
                <w:sz w:val="20"/>
              </w:rPr>
            </w:pPr>
            <w:r w:rsidRPr="00BD0188">
              <w:rPr>
                <w:sz w:val="20"/>
              </w:rPr>
              <w:t>2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9D586F" w:rsidRDefault="003B7743" w:rsidP="003B7743">
            <w:pPr>
              <w:rPr>
                <w:sz w:val="20"/>
              </w:rPr>
            </w:pPr>
            <w:proofErr w:type="spellStart"/>
            <w:r w:rsidRPr="009D586F">
              <w:rPr>
                <w:sz w:val="20"/>
              </w:rPr>
              <w:t>Фанкойл</w:t>
            </w:r>
            <w:proofErr w:type="spellEnd"/>
            <w:r w:rsidRPr="009D586F">
              <w:rPr>
                <w:sz w:val="20"/>
              </w:rPr>
              <w:t xml:space="preserve"> </w:t>
            </w:r>
            <w:proofErr w:type="spellStart"/>
            <w:r w:rsidRPr="009D586F">
              <w:rPr>
                <w:sz w:val="20"/>
              </w:rPr>
              <w:t>Ferroli</w:t>
            </w:r>
            <w:proofErr w:type="spellEnd"/>
            <w:r w:rsidRPr="009D586F">
              <w:rPr>
                <w:sz w:val="20"/>
              </w:rPr>
              <w:t xml:space="preserve"> потолочного типа TOP FAN VN-3V100</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206</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BD0188" w:rsidRDefault="003B7743" w:rsidP="003B7743">
            <w:pPr>
              <w:jc w:val="center"/>
              <w:rPr>
                <w:sz w:val="20"/>
              </w:rPr>
            </w:pPr>
            <w:r w:rsidRPr="00BD0188">
              <w:rPr>
                <w:sz w:val="20"/>
              </w:rPr>
              <w:t>2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proofErr w:type="spellStart"/>
            <w:r w:rsidRPr="009D586F">
              <w:rPr>
                <w:rFonts w:ascii="Times New Roman" w:hAnsi="Times New Roman" w:cs="Times New Roman"/>
              </w:rPr>
              <w:t>Фанкойл</w:t>
            </w:r>
            <w:proofErr w:type="spellEnd"/>
            <w:r w:rsidRPr="009D586F">
              <w:rPr>
                <w:rFonts w:ascii="Times New Roman" w:hAnsi="Times New Roman" w:cs="Times New Roman"/>
              </w:rPr>
              <w:t xml:space="preserve"> </w:t>
            </w:r>
            <w:proofErr w:type="spellStart"/>
            <w:r w:rsidRPr="009D586F">
              <w:rPr>
                <w:rFonts w:ascii="Times New Roman" w:hAnsi="Times New Roman" w:cs="Times New Roman"/>
              </w:rPr>
              <w:t>Ferroli</w:t>
            </w:r>
            <w:proofErr w:type="spellEnd"/>
            <w:r w:rsidRPr="009D586F">
              <w:rPr>
                <w:rFonts w:ascii="Times New Roman" w:hAnsi="Times New Roman" w:cs="Times New Roman"/>
              </w:rPr>
              <w:t xml:space="preserve"> настенного типа</w:t>
            </w:r>
            <w:r>
              <w:rPr>
                <w:rFonts w:ascii="Times New Roman" w:hAnsi="Times New Roman" w:cs="Times New Roman"/>
              </w:rPr>
              <w:t xml:space="preserve"> </w:t>
            </w:r>
            <w:r w:rsidRPr="009D586F">
              <w:rPr>
                <w:rFonts w:ascii="Times New Roman" w:hAnsi="Times New Roman" w:cs="Times New Roman"/>
              </w:rPr>
              <w:t>FCL-30V</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207</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BD0188" w:rsidRDefault="003B7743" w:rsidP="003B7743">
            <w:pPr>
              <w:jc w:val="center"/>
              <w:rPr>
                <w:sz w:val="20"/>
              </w:rPr>
            </w:pPr>
            <w:r w:rsidRPr="00BD0188">
              <w:rPr>
                <w:sz w:val="20"/>
              </w:rPr>
              <w:t>2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proofErr w:type="spellStart"/>
            <w:r w:rsidRPr="009D586F">
              <w:rPr>
                <w:rFonts w:ascii="Times New Roman" w:hAnsi="Times New Roman" w:cs="Times New Roman"/>
              </w:rPr>
              <w:t>Фанкойл</w:t>
            </w:r>
            <w:proofErr w:type="spellEnd"/>
            <w:r w:rsidRPr="009D586F">
              <w:rPr>
                <w:rFonts w:ascii="Times New Roman" w:hAnsi="Times New Roman" w:cs="Times New Roman"/>
              </w:rPr>
              <w:t xml:space="preserve"> </w:t>
            </w:r>
            <w:proofErr w:type="spellStart"/>
            <w:r w:rsidRPr="009D586F">
              <w:rPr>
                <w:rFonts w:ascii="Times New Roman" w:hAnsi="Times New Roman" w:cs="Times New Roman"/>
              </w:rPr>
              <w:t>Ferroli</w:t>
            </w:r>
            <w:proofErr w:type="spellEnd"/>
            <w:r w:rsidRPr="009D586F">
              <w:rPr>
                <w:rFonts w:ascii="Times New Roman" w:hAnsi="Times New Roman" w:cs="Times New Roman"/>
              </w:rPr>
              <w:t xml:space="preserve"> настенного типа</w:t>
            </w:r>
            <w:r>
              <w:rPr>
                <w:rFonts w:ascii="Times New Roman" w:hAnsi="Times New Roman" w:cs="Times New Roman"/>
              </w:rPr>
              <w:t xml:space="preserve"> </w:t>
            </w:r>
            <w:r w:rsidRPr="009D586F">
              <w:rPr>
                <w:rFonts w:ascii="Times New Roman" w:hAnsi="Times New Roman" w:cs="Times New Roman"/>
              </w:rPr>
              <w:t>FCL-30V</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208</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BD0188" w:rsidRDefault="003B7743" w:rsidP="003B7743">
            <w:pPr>
              <w:jc w:val="center"/>
              <w:rPr>
                <w:sz w:val="20"/>
              </w:rPr>
            </w:pPr>
            <w:r w:rsidRPr="00BD0188">
              <w:rPr>
                <w:sz w:val="20"/>
              </w:rPr>
              <w:t>2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proofErr w:type="spellStart"/>
            <w:r w:rsidRPr="009D586F">
              <w:rPr>
                <w:rFonts w:ascii="Times New Roman" w:hAnsi="Times New Roman" w:cs="Times New Roman"/>
              </w:rPr>
              <w:t>Фанкойл</w:t>
            </w:r>
            <w:proofErr w:type="spellEnd"/>
            <w:r w:rsidRPr="009D586F">
              <w:rPr>
                <w:rFonts w:ascii="Times New Roman" w:hAnsi="Times New Roman" w:cs="Times New Roman"/>
              </w:rPr>
              <w:t xml:space="preserve"> </w:t>
            </w:r>
            <w:proofErr w:type="spellStart"/>
            <w:r w:rsidRPr="009D586F">
              <w:rPr>
                <w:rFonts w:ascii="Times New Roman" w:hAnsi="Times New Roman" w:cs="Times New Roman"/>
              </w:rPr>
              <w:t>Ferroli</w:t>
            </w:r>
            <w:proofErr w:type="spellEnd"/>
            <w:r w:rsidRPr="009D586F">
              <w:rPr>
                <w:rFonts w:ascii="Times New Roman" w:hAnsi="Times New Roman" w:cs="Times New Roman"/>
              </w:rPr>
              <w:t xml:space="preserve"> настенного типа</w:t>
            </w:r>
            <w:r>
              <w:rPr>
                <w:rFonts w:ascii="Times New Roman" w:hAnsi="Times New Roman" w:cs="Times New Roman"/>
              </w:rPr>
              <w:t xml:space="preserve"> </w:t>
            </w:r>
            <w:r w:rsidRPr="009D586F">
              <w:rPr>
                <w:rFonts w:ascii="Times New Roman" w:hAnsi="Times New Roman" w:cs="Times New Roman"/>
              </w:rPr>
              <w:t>FCL-30V</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210</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BD0188" w:rsidRDefault="003B7743" w:rsidP="003B7743">
            <w:pPr>
              <w:jc w:val="center"/>
              <w:rPr>
                <w:sz w:val="20"/>
              </w:rPr>
            </w:pPr>
            <w:r w:rsidRPr="00BD0188">
              <w:rPr>
                <w:sz w:val="20"/>
              </w:rPr>
              <w:t>2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9D586F" w:rsidRDefault="003B7743" w:rsidP="003B7743">
            <w:pPr>
              <w:rPr>
                <w:sz w:val="20"/>
              </w:rPr>
            </w:pPr>
            <w:proofErr w:type="spellStart"/>
            <w:r w:rsidRPr="009D586F">
              <w:rPr>
                <w:sz w:val="20"/>
              </w:rPr>
              <w:t>Фанкойл</w:t>
            </w:r>
            <w:proofErr w:type="spellEnd"/>
            <w:r w:rsidRPr="009D586F">
              <w:rPr>
                <w:sz w:val="20"/>
              </w:rPr>
              <w:t xml:space="preserve"> </w:t>
            </w:r>
            <w:proofErr w:type="spellStart"/>
            <w:r w:rsidRPr="009D586F">
              <w:rPr>
                <w:sz w:val="20"/>
              </w:rPr>
              <w:t>Ferroli</w:t>
            </w:r>
            <w:proofErr w:type="spellEnd"/>
            <w:r w:rsidRPr="009D586F">
              <w:rPr>
                <w:sz w:val="20"/>
              </w:rPr>
              <w:t xml:space="preserve"> потолочного типа TOP FAN VN-3V100</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211</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BD0188" w:rsidRDefault="003B7743" w:rsidP="003B7743">
            <w:pPr>
              <w:jc w:val="center"/>
              <w:rPr>
                <w:sz w:val="20"/>
              </w:rPr>
            </w:pPr>
            <w:r w:rsidRPr="00BD0188">
              <w:rPr>
                <w:sz w:val="20"/>
              </w:rPr>
              <w:t>2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9D586F" w:rsidRDefault="003B7743" w:rsidP="003B7743">
            <w:pPr>
              <w:rPr>
                <w:sz w:val="20"/>
              </w:rPr>
            </w:pPr>
            <w:proofErr w:type="spellStart"/>
            <w:r w:rsidRPr="009D586F">
              <w:rPr>
                <w:sz w:val="20"/>
              </w:rPr>
              <w:t>Фанкойл</w:t>
            </w:r>
            <w:proofErr w:type="spellEnd"/>
            <w:r w:rsidRPr="009D586F">
              <w:rPr>
                <w:sz w:val="20"/>
              </w:rPr>
              <w:t xml:space="preserve"> </w:t>
            </w:r>
            <w:proofErr w:type="spellStart"/>
            <w:r w:rsidRPr="009D586F">
              <w:rPr>
                <w:sz w:val="20"/>
              </w:rPr>
              <w:t>Ferroli</w:t>
            </w:r>
            <w:proofErr w:type="spellEnd"/>
            <w:r w:rsidRPr="009D586F">
              <w:rPr>
                <w:sz w:val="20"/>
              </w:rPr>
              <w:t xml:space="preserve"> потолочного типа TOP FAN VN-3V100</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212</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BD0188" w:rsidRDefault="003B7743" w:rsidP="003B7743">
            <w:pPr>
              <w:jc w:val="center"/>
              <w:rPr>
                <w:sz w:val="20"/>
              </w:rPr>
            </w:pPr>
            <w:r w:rsidRPr="00BD0188">
              <w:rPr>
                <w:sz w:val="20"/>
              </w:rPr>
              <w:t>2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9D586F" w:rsidRDefault="003B7743" w:rsidP="003B7743">
            <w:pPr>
              <w:rPr>
                <w:sz w:val="20"/>
              </w:rPr>
            </w:pPr>
            <w:proofErr w:type="spellStart"/>
            <w:r w:rsidRPr="009D586F">
              <w:rPr>
                <w:sz w:val="20"/>
              </w:rPr>
              <w:t>Фанкойл</w:t>
            </w:r>
            <w:proofErr w:type="spellEnd"/>
            <w:r w:rsidRPr="009D586F">
              <w:rPr>
                <w:sz w:val="20"/>
              </w:rPr>
              <w:t xml:space="preserve"> </w:t>
            </w:r>
            <w:proofErr w:type="spellStart"/>
            <w:r w:rsidRPr="009D586F">
              <w:rPr>
                <w:sz w:val="20"/>
              </w:rPr>
              <w:t>Ferroli</w:t>
            </w:r>
            <w:proofErr w:type="spellEnd"/>
            <w:r w:rsidRPr="009D586F">
              <w:rPr>
                <w:sz w:val="20"/>
              </w:rPr>
              <w:t xml:space="preserve"> потолочного типа TOP FAN VN-3V100</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213</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BD0188" w:rsidRDefault="003B7743" w:rsidP="003B7743">
            <w:pPr>
              <w:jc w:val="center"/>
              <w:rPr>
                <w:sz w:val="20"/>
              </w:rPr>
            </w:pPr>
            <w:r w:rsidRPr="00BD0188">
              <w:rPr>
                <w:sz w:val="20"/>
              </w:rPr>
              <w:t>2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9D586F" w:rsidRDefault="003B7743" w:rsidP="003B7743">
            <w:pPr>
              <w:rPr>
                <w:sz w:val="20"/>
              </w:rPr>
            </w:pPr>
            <w:proofErr w:type="spellStart"/>
            <w:r w:rsidRPr="009D586F">
              <w:rPr>
                <w:sz w:val="20"/>
              </w:rPr>
              <w:t>Фанкойл</w:t>
            </w:r>
            <w:proofErr w:type="spellEnd"/>
            <w:r w:rsidRPr="009D586F">
              <w:rPr>
                <w:sz w:val="20"/>
              </w:rPr>
              <w:t xml:space="preserve"> </w:t>
            </w:r>
            <w:proofErr w:type="spellStart"/>
            <w:r w:rsidRPr="009D586F">
              <w:rPr>
                <w:sz w:val="20"/>
              </w:rPr>
              <w:t>Ferroli</w:t>
            </w:r>
            <w:proofErr w:type="spellEnd"/>
            <w:r w:rsidRPr="009D586F">
              <w:rPr>
                <w:sz w:val="20"/>
              </w:rPr>
              <w:t xml:space="preserve"> потолочного типа TOP FAN VN-3V100</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214</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BD0188" w:rsidRDefault="003B7743" w:rsidP="003B7743">
            <w:pPr>
              <w:jc w:val="center"/>
              <w:rPr>
                <w:sz w:val="20"/>
              </w:rPr>
            </w:pPr>
            <w:r w:rsidRPr="00BD0188">
              <w:rPr>
                <w:sz w:val="20"/>
              </w:rPr>
              <w:t>2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9D586F" w:rsidRDefault="003B7743" w:rsidP="003B7743">
            <w:pPr>
              <w:rPr>
                <w:sz w:val="20"/>
              </w:rPr>
            </w:pPr>
            <w:proofErr w:type="spellStart"/>
            <w:r w:rsidRPr="009D586F">
              <w:rPr>
                <w:sz w:val="20"/>
              </w:rPr>
              <w:t>Фанкойл</w:t>
            </w:r>
            <w:proofErr w:type="spellEnd"/>
            <w:r w:rsidRPr="009D586F">
              <w:rPr>
                <w:sz w:val="20"/>
              </w:rPr>
              <w:t xml:space="preserve"> </w:t>
            </w:r>
            <w:proofErr w:type="spellStart"/>
            <w:r w:rsidRPr="009D586F">
              <w:rPr>
                <w:sz w:val="20"/>
              </w:rPr>
              <w:t>Ferroli</w:t>
            </w:r>
            <w:proofErr w:type="spellEnd"/>
            <w:r w:rsidRPr="009D586F">
              <w:rPr>
                <w:sz w:val="20"/>
              </w:rPr>
              <w:t xml:space="preserve"> потолочного типа TOP FAN VN-3V100</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215</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BD0188" w:rsidRDefault="003B7743" w:rsidP="003B7743">
            <w:pPr>
              <w:jc w:val="center"/>
              <w:rPr>
                <w:sz w:val="20"/>
              </w:rPr>
            </w:pPr>
            <w:r w:rsidRPr="00BD0188">
              <w:rPr>
                <w:sz w:val="20"/>
              </w:rPr>
              <w:t>2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9D586F" w:rsidRDefault="003B7743" w:rsidP="003B7743">
            <w:pPr>
              <w:rPr>
                <w:sz w:val="20"/>
              </w:rPr>
            </w:pPr>
            <w:proofErr w:type="spellStart"/>
            <w:r w:rsidRPr="009D586F">
              <w:rPr>
                <w:sz w:val="20"/>
              </w:rPr>
              <w:t>Фанкойл</w:t>
            </w:r>
            <w:proofErr w:type="spellEnd"/>
            <w:r w:rsidRPr="009D586F">
              <w:rPr>
                <w:sz w:val="20"/>
              </w:rPr>
              <w:t xml:space="preserve"> </w:t>
            </w:r>
            <w:proofErr w:type="spellStart"/>
            <w:r w:rsidRPr="009D586F">
              <w:rPr>
                <w:sz w:val="20"/>
              </w:rPr>
              <w:t>Ferroli</w:t>
            </w:r>
            <w:proofErr w:type="spellEnd"/>
            <w:r w:rsidRPr="009D586F">
              <w:rPr>
                <w:sz w:val="20"/>
              </w:rPr>
              <w:t xml:space="preserve"> потолочного типа TOP FAN VN-3V100</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216</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BD0188" w:rsidRDefault="003B7743" w:rsidP="003B7743">
            <w:pPr>
              <w:jc w:val="center"/>
              <w:rPr>
                <w:sz w:val="20"/>
              </w:rPr>
            </w:pPr>
            <w:r w:rsidRPr="00BD0188">
              <w:rPr>
                <w:sz w:val="20"/>
              </w:rPr>
              <w:t>2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proofErr w:type="spellStart"/>
            <w:r w:rsidRPr="009D586F">
              <w:rPr>
                <w:rFonts w:ascii="Times New Roman" w:hAnsi="Times New Roman" w:cs="Times New Roman"/>
              </w:rPr>
              <w:t>Фанкойл</w:t>
            </w:r>
            <w:proofErr w:type="spellEnd"/>
            <w:r w:rsidRPr="009D586F">
              <w:rPr>
                <w:rFonts w:ascii="Times New Roman" w:hAnsi="Times New Roman" w:cs="Times New Roman"/>
              </w:rPr>
              <w:t xml:space="preserve"> </w:t>
            </w:r>
            <w:proofErr w:type="spellStart"/>
            <w:r w:rsidRPr="009D586F">
              <w:rPr>
                <w:rFonts w:ascii="Times New Roman" w:hAnsi="Times New Roman" w:cs="Times New Roman"/>
              </w:rPr>
              <w:t>Ferroli</w:t>
            </w:r>
            <w:proofErr w:type="spellEnd"/>
            <w:r w:rsidRPr="009D586F">
              <w:rPr>
                <w:rFonts w:ascii="Times New Roman" w:hAnsi="Times New Roman" w:cs="Times New Roman"/>
              </w:rPr>
              <w:t xml:space="preserve"> настенного типа</w:t>
            </w:r>
            <w:r>
              <w:rPr>
                <w:rFonts w:ascii="Times New Roman" w:hAnsi="Times New Roman" w:cs="Times New Roman"/>
              </w:rPr>
              <w:t xml:space="preserve"> </w:t>
            </w:r>
            <w:r w:rsidRPr="009D586F">
              <w:rPr>
                <w:rFonts w:ascii="Times New Roman" w:hAnsi="Times New Roman" w:cs="Times New Roman"/>
              </w:rPr>
              <w:t>FCL-30V</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217</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BD0188" w:rsidRDefault="003B7743" w:rsidP="003B7743">
            <w:pPr>
              <w:jc w:val="center"/>
              <w:rPr>
                <w:sz w:val="20"/>
              </w:rPr>
            </w:pPr>
            <w:r w:rsidRPr="00BD0188">
              <w:rPr>
                <w:sz w:val="20"/>
              </w:rPr>
              <w:t>2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9D586F" w:rsidRDefault="003B7743" w:rsidP="003B7743">
            <w:pPr>
              <w:rPr>
                <w:sz w:val="20"/>
              </w:rPr>
            </w:pPr>
            <w:proofErr w:type="spellStart"/>
            <w:r w:rsidRPr="009D586F">
              <w:rPr>
                <w:sz w:val="20"/>
              </w:rPr>
              <w:t>Фанкойл</w:t>
            </w:r>
            <w:proofErr w:type="spellEnd"/>
            <w:r w:rsidRPr="009D586F">
              <w:rPr>
                <w:sz w:val="20"/>
              </w:rPr>
              <w:t xml:space="preserve"> </w:t>
            </w:r>
            <w:proofErr w:type="spellStart"/>
            <w:r w:rsidRPr="009D586F">
              <w:rPr>
                <w:sz w:val="20"/>
              </w:rPr>
              <w:t>Ferroli</w:t>
            </w:r>
            <w:proofErr w:type="spellEnd"/>
            <w:r w:rsidRPr="009D586F">
              <w:rPr>
                <w:sz w:val="20"/>
              </w:rPr>
              <w:t xml:space="preserve"> потолочного типа TOP FAN VN-3V100</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200</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BD0188" w:rsidRDefault="003B7743" w:rsidP="003B7743">
            <w:pPr>
              <w:jc w:val="center"/>
              <w:rPr>
                <w:sz w:val="20"/>
              </w:rPr>
            </w:pPr>
            <w:r w:rsidRPr="00BD0188">
              <w:rPr>
                <w:sz w:val="20"/>
              </w:rPr>
              <w:t>2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9D586F" w:rsidRDefault="003B7743" w:rsidP="003B7743">
            <w:pPr>
              <w:rPr>
                <w:sz w:val="20"/>
              </w:rPr>
            </w:pPr>
            <w:proofErr w:type="spellStart"/>
            <w:r w:rsidRPr="009D586F">
              <w:rPr>
                <w:sz w:val="20"/>
              </w:rPr>
              <w:t>Фанкойл</w:t>
            </w:r>
            <w:proofErr w:type="spellEnd"/>
            <w:r w:rsidRPr="009D586F">
              <w:rPr>
                <w:sz w:val="20"/>
              </w:rPr>
              <w:t xml:space="preserve"> </w:t>
            </w:r>
            <w:proofErr w:type="spellStart"/>
            <w:r w:rsidRPr="009D586F">
              <w:rPr>
                <w:sz w:val="20"/>
              </w:rPr>
              <w:t>Ferroli</w:t>
            </w:r>
            <w:proofErr w:type="spellEnd"/>
            <w:r w:rsidRPr="009D586F">
              <w:rPr>
                <w:sz w:val="20"/>
              </w:rPr>
              <w:t xml:space="preserve"> потолочного типа TOP FAN VN-3V100</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301</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Pr>
                <w:rFonts w:ascii="Times New Roman" w:hAnsi="Times New Roman" w:cs="Times New Roman"/>
              </w:rPr>
              <w:t>3</w:t>
            </w:r>
            <w:r w:rsidRPr="00BD0188">
              <w:rPr>
                <w:rFonts w:ascii="Times New Roman" w:hAnsi="Times New Roman" w:cs="Times New Roman"/>
              </w:rPr>
              <w:t xml:space="preserve">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9D586F" w:rsidRDefault="003B7743" w:rsidP="003B7743">
            <w:pPr>
              <w:rPr>
                <w:sz w:val="20"/>
              </w:rPr>
            </w:pPr>
            <w:proofErr w:type="spellStart"/>
            <w:r w:rsidRPr="009D586F">
              <w:rPr>
                <w:sz w:val="20"/>
              </w:rPr>
              <w:t>Фанкойл</w:t>
            </w:r>
            <w:proofErr w:type="spellEnd"/>
            <w:r w:rsidRPr="009D586F">
              <w:rPr>
                <w:sz w:val="20"/>
              </w:rPr>
              <w:t xml:space="preserve"> </w:t>
            </w:r>
            <w:proofErr w:type="spellStart"/>
            <w:r w:rsidRPr="009D586F">
              <w:rPr>
                <w:sz w:val="20"/>
              </w:rPr>
              <w:t>Ferroli</w:t>
            </w:r>
            <w:proofErr w:type="spellEnd"/>
            <w:r w:rsidRPr="009D586F">
              <w:rPr>
                <w:sz w:val="20"/>
              </w:rPr>
              <w:t xml:space="preserve"> потолочного типа TOP FAN VN-3V100</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302</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Pr>
                <w:rFonts w:ascii="Times New Roman" w:hAnsi="Times New Roman" w:cs="Times New Roman"/>
              </w:rPr>
              <w:t>3</w:t>
            </w:r>
            <w:r w:rsidRPr="00BD0188">
              <w:rPr>
                <w:rFonts w:ascii="Times New Roman" w:hAnsi="Times New Roman" w:cs="Times New Roman"/>
              </w:rPr>
              <w:t xml:space="preserve">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proofErr w:type="spellStart"/>
            <w:r w:rsidRPr="009D586F">
              <w:rPr>
                <w:rFonts w:ascii="Times New Roman" w:hAnsi="Times New Roman" w:cs="Times New Roman"/>
              </w:rPr>
              <w:t>Фанкойл</w:t>
            </w:r>
            <w:proofErr w:type="spellEnd"/>
            <w:r w:rsidRPr="009D586F">
              <w:rPr>
                <w:rFonts w:ascii="Times New Roman" w:hAnsi="Times New Roman" w:cs="Times New Roman"/>
              </w:rPr>
              <w:t xml:space="preserve"> </w:t>
            </w:r>
            <w:proofErr w:type="spellStart"/>
            <w:r w:rsidRPr="009D586F">
              <w:rPr>
                <w:rFonts w:ascii="Times New Roman" w:hAnsi="Times New Roman" w:cs="Times New Roman"/>
              </w:rPr>
              <w:t>Ferroli</w:t>
            </w:r>
            <w:proofErr w:type="spellEnd"/>
            <w:r w:rsidRPr="009D586F">
              <w:rPr>
                <w:rFonts w:ascii="Times New Roman" w:hAnsi="Times New Roman" w:cs="Times New Roman"/>
              </w:rPr>
              <w:t xml:space="preserve"> настенного типа</w:t>
            </w:r>
            <w:r>
              <w:rPr>
                <w:rFonts w:ascii="Times New Roman" w:hAnsi="Times New Roman" w:cs="Times New Roman"/>
              </w:rPr>
              <w:t xml:space="preserve"> </w:t>
            </w:r>
            <w:r w:rsidRPr="009D586F">
              <w:rPr>
                <w:rFonts w:ascii="Times New Roman" w:hAnsi="Times New Roman" w:cs="Times New Roman"/>
              </w:rPr>
              <w:t>FCL-30V</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303</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Pr>
                <w:rFonts w:ascii="Times New Roman" w:hAnsi="Times New Roman" w:cs="Times New Roman"/>
              </w:rPr>
              <w:t>3</w:t>
            </w:r>
            <w:r w:rsidRPr="00BD0188">
              <w:rPr>
                <w:rFonts w:ascii="Times New Roman" w:hAnsi="Times New Roman" w:cs="Times New Roman"/>
              </w:rPr>
              <w:t xml:space="preserve">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proofErr w:type="spellStart"/>
            <w:r w:rsidRPr="009D586F">
              <w:rPr>
                <w:rFonts w:ascii="Times New Roman" w:hAnsi="Times New Roman" w:cs="Times New Roman"/>
              </w:rPr>
              <w:t>Фанкойл</w:t>
            </w:r>
            <w:proofErr w:type="spellEnd"/>
            <w:r w:rsidRPr="009D586F">
              <w:rPr>
                <w:rFonts w:ascii="Times New Roman" w:hAnsi="Times New Roman" w:cs="Times New Roman"/>
              </w:rPr>
              <w:t xml:space="preserve"> </w:t>
            </w:r>
            <w:proofErr w:type="spellStart"/>
            <w:r w:rsidRPr="009D586F">
              <w:rPr>
                <w:rFonts w:ascii="Times New Roman" w:hAnsi="Times New Roman" w:cs="Times New Roman"/>
              </w:rPr>
              <w:t>Ferroli</w:t>
            </w:r>
            <w:proofErr w:type="spellEnd"/>
            <w:r w:rsidRPr="009D586F">
              <w:rPr>
                <w:rFonts w:ascii="Times New Roman" w:hAnsi="Times New Roman" w:cs="Times New Roman"/>
              </w:rPr>
              <w:t xml:space="preserve"> настенного типа</w:t>
            </w:r>
            <w:r>
              <w:rPr>
                <w:rFonts w:ascii="Times New Roman" w:hAnsi="Times New Roman" w:cs="Times New Roman"/>
              </w:rPr>
              <w:t xml:space="preserve"> </w:t>
            </w:r>
            <w:r w:rsidRPr="009D586F">
              <w:rPr>
                <w:rFonts w:ascii="Times New Roman" w:hAnsi="Times New Roman" w:cs="Times New Roman"/>
              </w:rPr>
              <w:t>FCL-30V</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304</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Pr>
                <w:rFonts w:ascii="Times New Roman" w:hAnsi="Times New Roman" w:cs="Times New Roman"/>
              </w:rPr>
              <w:t>3</w:t>
            </w:r>
            <w:r w:rsidRPr="00BD0188">
              <w:rPr>
                <w:rFonts w:ascii="Times New Roman" w:hAnsi="Times New Roman" w:cs="Times New Roman"/>
              </w:rPr>
              <w:t xml:space="preserve">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proofErr w:type="spellStart"/>
            <w:r w:rsidRPr="009D586F">
              <w:rPr>
                <w:rFonts w:ascii="Times New Roman" w:hAnsi="Times New Roman" w:cs="Times New Roman"/>
              </w:rPr>
              <w:t>Фанкойл</w:t>
            </w:r>
            <w:proofErr w:type="spellEnd"/>
            <w:r w:rsidRPr="009D586F">
              <w:rPr>
                <w:rFonts w:ascii="Times New Roman" w:hAnsi="Times New Roman" w:cs="Times New Roman"/>
              </w:rPr>
              <w:t xml:space="preserve"> </w:t>
            </w:r>
            <w:proofErr w:type="spellStart"/>
            <w:r w:rsidRPr="009D586F">
              <w:rPr>
                <w:rFonts w:ascii="Times New Roman" w:hAnsi="Times New Roman" w:cs="Times New Roman"/>
              </w:rPr>
              <w:t>Ferroli</w:t>
            </w:r>
            <w:proofErr w:type="spellEnd"/>
            <w:r w:rsidRPr="009D586F">
              <w:rPr>
                <w:rFonts w:ascii="Times New Roman" w:hAnsi="Times New Roman" w:cs="Times New Roman"/>
              </w:rPr>
              <w:t xml:space="preserve"> настенного типа</w:t>
            </w:r>
            <w:r>
              <w:rPr>
                <w:rFonts w:ascii="Times New Roman" w:hAnsi="Times New Roman" w:cs="Times New Roman"/>
              </w:rPr>
              <w:t xml:space="preserve"> </w:t>
            </w:r>
            <w:r w:rsidRPr="009D586F">
              <w:rPr>
                <w:rFonts w:ascii="Times New Roman" w:hAnsi="Times New Roman" w:cs="Times New Roman"/>
              </w:rPr>
              <w:t>FCL-30V</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305</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Pr>
                <w:rFonts w:ascii="Times New Roman" w:hAnsi="Times New Roman" w:cs="Times New Roman"/>
              </w:rPr>
              <w:t>3</w:t>
            </w:r>
            <w:r w:rsidRPr="00BD0188">
              <w:rPr>
                <w:rFonts w:ascii="Times New Roman" w:hAnsi="Times New Roman" w:cs="Times New Roman"/>
              </w:rPr>
              <w:t xml:space="preserve">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proofErr w:type="spellStart"/>
            <w:r w:rsidRPr="009D586F">
              <w:rPr>
                <w:rFonts w:ascii="Times New Roman" w:hAnsi="Times New Roman" w:cs="Times New Roman"/>
              </w:rPr>
              <w:t>Фанкойл</w:t>
            </w:r>
            <w:proofErr w:type="spellEnd"/>
            <w:r w:rsidRPr="009D586F">
              <w:rPr>
                <w:rFonts w:ascii="Times New Roman" w:hAnsi="Times New Roman" w:cs="Times New Roman"/>
              </w:rPr>
              <w:t xml:space="preserve"> </w:t>
            </w:r>
            <w:proofErr w:type="spellStart"/>
            <w:r w:rsidRPr="009D586F">
              <w:rPr>
                <w:rFonts w:ascii="Times New Roman" w:hAnsi="Times New Roman" w:cs="Times New Roman"/>
              </w:rPr>
              <w:t>Ferroli</w:t>
            </w:r>
            <w:proofErr w:type="spellEnd"/>
            <w:r w:rsidRPr="009D586F">
              <w:rPr>
                <w:rFonts w:ascii="Times New Roman" w:hAnsi="Times New Roman" w:cs="Times New Roman"/>
              </w:rPr>
              <w:t xml:space="preserve"> настенного типа</w:t>
            </w:r>
            <w:r>
              <w:rPr>
                <w:rFonts w:ascii="Times New Roman" w:hAnsi="Times New Roman" w:cs="Times New Roman"/>
              </w:rPr>
              <w:t xml:space="preserve"> </w:t>
            </w:r>
            <w:r w:rsidRPr="009D586F">
              <w:rPr>
                <w:rFonts w:ascii="Times New Roman" w:hAnsi="Times New Roman" w:cs="Times New Roman"/>
              </w:rPr>
              <w:t>FCL-30V</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306</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Pr>
                <w:rFonts w:ascii="Times New Roman" w:hAnsi="Times New Roman" w:cs="Times New Roman"/>
              </w:rPr>
              <w:t>3</w:t>
            </w:r>
            <w:r w:rsidRPr="00BD0188">
              <w:rPr>
                <w:rFonts w:ascii="Times New Roman" w:hAnsi="Times New Roman" w:cs="Times New Roman"/>
              </w:rPr>
              <w:t xml:space="preserve">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proofErr w:type="spellStart"/>
            <w:r w:rsidRPr="009D586F">
              <w:rPr>
                <w:rFonts w:ascii="Times New Roman" w:hAnsi="Times New Roman" w:cs="Times New Roman"/>
              </w:rPr>
              <w:t>Фанкойл</w:t>
            </w:r>
            <w:proofErr w:type="spellEnd"/>
            <w:r w:rsidRPr="009D586F">
              <w:rPr>
                <w:rFonts w:ascii="Times New Roman" w:hAnsi="Times New Roman" w:cs="Times New Roman"/>
              </w:rPr>
              <w:t xml:space="preserve"> </w:t>
            </w:r>
            <w:proofErr w:type="spellStart"/>
            <w:r w:rsidRPr="009D586F">
              <w:rPr>
                <w:rFonts w:ascii="Times New Roman" w:hAnsi="Times New Roman" w:cs="Times New Roman"/>
              </w:rPr>
              <w:t>Ferroli</w:t>
            </w:r>
            <w:proofErr w:type="spellEnd"/>
            <w:r w:rsidRPr="009D586F">
              <w:rPr>
                <w:rFonts w:ascii="Times New Roman" w:hAnsi="Times New Roman" w:cs="Times New Roman"/>
              </w:rPr>
              <w:t xml:space="preserve"> настенного типа</w:t>
            </w:r>
            <w:r>
              <w:rPr>
                <w:rFonts w:ascii="Times New Roman" w:hAnsi="Times New Roman" w:cs="Times New Roman"/>
              </w:rPr>
              <w:t xml:space="preserve"> </w:t>
            </w:r>
            <w:r w:rsidRPr="009D586F">
              <w:rPr>
                <w:rFonts w:ascii="Times New Roman" w:hAnsi="Times New Roman" w:cs="Times New Roman"/>
              </w:rPr>
              <w:t>FCL-30V</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307</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Pr>
                <w:rFonts w:ascii="Times New Roman" w:hAnsi="Times New Roman" w:cs="Times New Roman"/>
              </w:rPr>
              <w:t>3</w:t>
            </w:r>
            <w:r w:rsidRPr="00BD0188">
              <w:rPr>
                <w:rFonts w:ascii="Times New Roman" w:hAnsi="Times New Roman" w:cs="Times New Roman"/>
              </w:rPr>
              <w:t xml:space="preserve">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proofErr w:type="spellStart"/>
            <w:r w:rsidRPr="009D586F">
              <w:rPr>
                <w:rFonts w:ascii="Times New Roman" w:hAnsi="Times New Roman" w:cs="Times New Roman"/>
              </w:rPr>
              <w:t>Фанкойл</w:t>
            </w:r>
            <w:proofErr w:type="spellEnd"/>
            <w:r w:rsidRPr="009D586F">
              <w:rPr>
                <w:rFonts w:ascii="Times New Roman" w:hAnsi="Times New Roman" w:cs="Times New Roman"/>
              </w:rPr>
              <w:t xml:space="preserve"> </w:t>
            </w:r>
            <w:proofErr w:type="spellStart"/>
            <w:r w:rsidRPr="009D586F">
              <w:rPr>
                <w:rFonts w:ascii="Times New Roman" w:hAnsi="Times New Roman" w:cs="Times New Roman"/>
              </w:rPr>
              <w:t>Ferroli</w:t>
            </w:r>
            <w:proofErr w:type="spellEnd"/>
            <w:r w:rsidRPr="009D586F">
              <w:rPr>
                <w:rFonts w:ascii="Times New Roman" w:hAnsi="Times New Roman" w:cs="Times New Roman"/>
              </w:rPr>
              <w:t xml:space="preserve"> настенного типа</w:t>
            </w:r>
            <w:r>
              <w:rPr>
                <w:rFonts w:ascii="Times New Roman" w:hAnsi="Times New Roman" w:cs="Times New Roman"/>
              </w:rPr>
              <w:t xml:space="preserve"> </w:t>
            </w:r>
            <w:r w:rsidRPr="009D586F">
              <w:rPr>
                <w:rFonts w:ascii="Times New Roman" w:hAnsi="Times New Roman" w:cs="Times New Roman"/>
              </w:rPr>
              <w:t>FCL-30V</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308</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Pr>
                <w:rFonts w:ascii="Times New Roman" w:hAnsi="Times New Roman" w:cs="Times New Roman"/>
              </w:rPr>
              <w:t>3</w:t>
            </w:r>
            <w:r w:rsidRPr="00BD0188">
              <w:rPr>
                <w:rFonts w:ascii="Times New Roman" w:hAnsi="Times New Roman" w:cs="Times New Roman"/>
              </w:rPr>
              <w:t xml:space="preserve">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proofErr w:type="spellStart"/>
            <w:r w:rsidRPr="009D586F">
              <w:rPr>
                <w:rFonts w:ascii="Times New Roman" w:hAnsi="Times New Roman" w:cs="Times New Roman"/>
              </w:rPr>
              <w:t>Фанкойл</w:t>
            </w:r>
            <w:proofErr w:type="spellEnd"/>
            <w:r w:rsidRPr="009D586F">
              <w:rPr>
                <w:rFonts w:ascii="Times New Roman" w:hAnsi="Times New Roman" w:cs="Times New Roman"/>
              </w:rPr>
              <w:t xml:space="preserve"> </w:t>
            </w:r>
            <w:proofErr w:type="spellStart"/>
            <w:r w:rsidRPr="009D586F">
              <w:rPr>
                <w:rFonts w:ascii="Times New Roman" w:hAnsi="Times New Roman" w:cs="Times New Roman"/>
              </w:rPr>
              <w:t>Ferroli</w:t>
            </w:r>
            <w:proofErr w:type="spellEnd"/>
            <w:r w:rsidRPr="009D586F">
              <w:rPr>
                <w:rFonts w:ascii="Times New Roman" w:hAnsi="Times New Roman" w:cs="Times New Roman"/>
              </w:rPr>
              <w:t xml:space="preserve"> настенного типа</w:t>
            </w:r>
            <w:r>
              <w:rPr>
                <w:rFonts w:ascii="Times New Roman" w:hAnsi="Times New Roman" w:cs="Times New Roman"/>
              </w:rPr>
              <w:t xml:space="preserve"> </w:t>
            </w:r>
            <w:r w:rsidRPr="009D586F">
              <w:rPr>
                <w:rFonts w:ascii="Times New Roman" w:hAnsi="Times New Roman" w:cs="Times New Roman"/>
              </w:rPr>
              <w:t>FCL-30V</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309</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Pr>
                <w:rFonts w:ascii="Times New Roman" w:hAnsi="Times New Roman" w:cs="Times New Roman"/>
              </w:rPr>
              <w:t>3</w:t>
            </w:r>
            <w:r w:rsidRPr="00BD0188">
              <w:rPr>
                <w:rFonts w:ascii="Times New Roman" w:hAnsi="Times New Roman" w:cs="Times New Roman"/>
              </w:rPr>
              <w:t xml:space="preserve">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proofErr w:type="spellStart"/>
            <w:r w:rsidRPr="00620902">
              <w:rPr>
                <w:rFonts w:ascii="Times New Roman" w:hAnsi="Times New Roman" w:cs="Times New Roman"/>
              </w:rPr>
              <w:t>Фанкойл</w:t>
            </w:r>
            <w:proofErr w:type="spellEnd"/>
            <w:r w:rsidRPr="00620902">
              <w:rPr>
                <w:rFonts w:ascii="Times New Roman" w:hAnsi="Times New Roman" w:cs="Times New Roman"/>
              </w:rPr>
              <w:t xml:space="preserve"> </w:t>
            </w:r>
            <w:proofErr w:type="spellStart"/>
            <w:r w:rsidRPr="00620902">
              <w:rPr>
                <w:rFonts w:ascii="Times New Roman" w:hAnsi="Times New Roman" w:cs="Times New Roman"/>
              </w:rPr>
              <w:t>Ferroli</w:t>
            </w:r>
            <w:proofErr w:type="spellEnd"/>
            <w:r w:rsidRPr="00620902">
              <w:rPr>
                <w:rFonts w:ascii="Times New Roman" w:hAnsi="Times New Roman" w:cs="Times New Roman"/>
              </w:rPr>
              <w:t xml:space="preserve"> потолочного типа TOP FAN VN-3V</w:t>
            </w:r>
            <w:r>
              <w:rPr>
                <w:rFonts w:ascii="Times New Roman" w:hAnsi="Times New Roman" w:cs="Times New Roman"/>
              </w:rPr>
              <w:t>80</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310</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Pr>
                <w:rFonts w:ascii="Times New Roman" w:hAnsi="Times New Roman" w:cs="Times New Roman"/>
              </w:rPr>
              <w:t>3</w:t>
            </w:r>
            <w:r w:rsidRPr="00BD0188">
              <w:rPr>
                <w:rFonts w:ascii="Times New Roman" w:hAnsi="Times New Roman" w:cs="Times New Roman"/>
              </w:rPr>
              <w:t xml:space="preserve">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proofErr w:type="spellStart"/>
            <w:r w:rsidRPr="009D586F">
              <w:rPr>
                <w:rFonts w:ascii="Times New Roman" w:hAnsi="Times New Roman" w:cs="Times New Roman"/>
              </w:rPr>
              <w:t>Фанкойл</w:t>
            </w:r>
            <w:proofErr w:type="spellEnd"/>
            <w:r w:rsidRPr="009D586F">
              <w:rPr>
                <w:rFonts w:ascii="Times New Roman" w:hAnsi="Times New Roman" w:cs="Times New Roman"/>
              </w:rPr>
              <w:t xml:space="preserve"> </w:t>
            </w:r>
            <w:proofErr w:type="spellStart"/>
            <w:r w:rsidRPr="009D586F">
              <w:rPr>
                <w:rFonts w:ascii="Times New Roman" w:hAnsi="Times New Roman" w:cs="Times New Roman"/>
              </w:rPr>
              <w:t>Ferroli</w:t>
            </w:r>
            <w:proofErr w:type="spellEnd"/>
            <w:r w:rsidRPr="009D586F">
              <w:rPr>
                <w:rFonts w:ascii="Times New Roman" w:hAnsi="Times New Roman" w:cs="Times New Roman"/>
              </w:rPr>
              <w:t xml:space="preserve"> настенного типа</w:t>
            </w:r>
            <w:r>
              <w:rPr>
                <w:rFonts w:ascii="Times New Roman" w:hAnsi="Times New Roman" w:cs="Times New Roman"/>
              </w:rPr>
              <w:t xml:space="preserve"> </w:t>
            </w:r>
            <w:r w:rsidRPr="009D586F">
              <w:rPr>
                <w:rFonts w:ascii="Times New Roman" w:hAnsi="Times New Roman" w:cs="Times New Roman"/>
              </w:rPr>
              <w:t>FCL-</w:t>
            </w:r>
            <w:r>
              <w:rPr>
                <w:rFonts w:ascii="Times New Roman" w:hAnsi="Times New Roman" w:cs="Times New Roman"/>
              </w:rPr>
              <w:t>4</w:t>
            </w:r>
            <w:r w:rsidRPr="009D586F">
              <w:rPr>
                <w:rFonts w:ascii="Times New Roman" w:hAnsi="Times New Roman" w:cs="Times New Roman"/>
              </w:rPr>
              <w:t>0V</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311</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Pr>
                <w:rFonts w:ascii="Times New Roman" w:hAnsi="Times New Roman" w:cs="Times New Roman"/>
              </w:rPr>
              <w:t>3</w:t>
            </w:r>
            <w:r w:rsidRPr="00BD0188">
              <w:rPr>
                <w:rFonts w:ascii="Times New Roman" w:hAnsi="Times New Roman" w:cs="Times New Roman"/>
              </w:rPr>
              <w:t xml:space="preserve">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proofErr w:type="spellStart"/>
            <w:r w:rsidRPr="00620902">
              <w:rPr>
                <w:rFonts w:ascii="Times New Roman" w:hAnsi="Times New Roman" w:cs="Times New Roman"/>
              </w:rPr>
              <w:t>Фанкойл</w:t>
            </w:r>
            <w:proofErr w:type="spellEnd"/>
            <w:r w:rsidRPr="00620902">
              <w:rPr>
                <w:rFonts w:ascii="Times New Roman" w:hAnsi="Times New Roman" w:cs="Times New Roman"/>
              </w:rPr>
              <w:t xml:space="preserve"> </w:t>
            </w:r>
            <w:proofErr w:type="spellStart"/>
            <w:r w:rsidRPr="00620902">
              <w:rPr>
                <w:rFonts w:ascii="Times New Roman" w:hAnsi="Times New Roman" w:cs="Times New Roman"/>
              </w:rPr>
              <w:t>Ferroli</w:t>
            </w:r>
            <w:proofErr w:type="spellEnd"/>
            <w:r w:rsidRPr="00620902">
              <w:rPr>
                <w:rFonts w:ascii="Times New Roman" w:hAnsi="Times New Roman" w:cs="Times New Roman"/>
              </w:rPr>
              <w:t xml:space="preserve"> потолочного типа TOP FAN VN-3V</w:t>
            </w:r>
            <w:r>
              <w:rPr>
                <w:rFonts w:ascii="Times New Roman" w:hAnsi="Times New Roman" w:cs="Times New Roman"/>
              </w:rPr>
              <w:t>80</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311.1</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Pr>
                <w:rFonts w:ascii="Times New Roman" w:hAnsi="Times New Roman" w:cs="Times New Roman"/>
              </w:rPr>
              <w:t>3</w:t>
            </w:r>
            <w:r w:rsidRPr="00BD0188">
              <w:rPr>
                <w:rFonts w:ascii="Times New Roman" w:hAnsi="Times New Roman" w:cs="Times New Roman"/>
              </w:rPr>
              <w:t xml:space="preserve">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9D586F" w:rsidRDefault="003B7743" w:rsidP="003B7743">
            <w:pPr>
              <w:rPr>
                <w:sz w:val="20"/>
              </w:rPr>
            </w:pPr>
            <w:proofErr w:type="spellStart"/>
            <w:r w:rsidRPr="009D586F">
              <w:rPr>
                <w:sz w:val="20"/>
              </w:rPr>
              <w:t>Фанкойл</w:t>
            </w:r>
            <w:proofErr w:type="spellEnd"/>
            <w:r w:rsidRPr="009D586F">
              <w:rPr>
                <w:sz w:val="20"/>
              </w:rPr>
              <w:t xml:space="preserve"> </w:t>
            </w:r>
            <w:proofErr w:type="spellStart"/>
            <w:r w:rsidRPr="009D586F">
              <w:rPr>
                <w:sz w:val="20"/>
              </w:rPr>
              <w:t>Ferroli</w:t>
            </w:r>
            <w:proofErr w:type="spellEnd"/>
            <w:r w:rsidRPr="009D586F">
              <w:rPr>
                <w:sz w:val="20"/>
              </w:rPr>
              <w:t xml:space="preserve"> потолочного типа TOP FAN VN-3V100</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312</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Pr>
                <w:rFonts w:ascii="Times New Roman" w:hAnsi="Times New Roman" w:cs="Times New Roman"/>
              </w:rPr>
              <w:t>3</w:t>
            </w:r>
            <w:r w:rsidRPr="00BD0188">
              <w:rPr>
                <w:rFonts w:ascii="Times New Roman" w:hAnsi="Times New Roman" w:cs="Times New Roman"/>
              </w:rPr>
              <w:t xml:space="preserve">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9D586F" w:rsidRDefault="003B7743" w:rsidP="003B7743">
            <w:pPr>
              <w:rPr>
                <w:sz w:val="20"/>
              </w:rPr>
            </w:pPr>
            <w:proofErr w:type="spellStart"/>
            <w:r w:rsidRPr="009D586F">
              <w:rPr>
                <w:sz w:val="20"/>
              </w:rPr>
              <w:t>Фанкойл</w:t>
            </w:r>
            <w:proofErr w:type="spellEnd"/>
            <w:r w:rsidRPr="009D586F">
              <w:rPr>
                <w:sz w:val="20"/>
              </w:rPr>
              <w:t xml:space="preserve"> </w:t>
            </w:r>
            <w:proofErr w:type="spellStart"/>
            <w:r w:rsidRPr="009D586F">
              <w:rPr>
                <w:sz w:val="20"/>
              </w:rPr>
              <w:t>Ferroli</w:t>
            </w:r>
            <w:proofErr w:type="spellEnd"/>
            <w:r w:rsidRPr="009D586F">
              <w:rPr>
                <w:sz w:val="20"/>
              </w:rPr>
              <w:t xml:space="preserve"> потолочного типа TOP FAN VN-3V100</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313</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Pr>
                <w:rFonts w:ascii="Times New Roman" w:hAnsi="Times New Roman" w:cs="Times New Roman"/>
              </w:rPr>
              <w:t>3</w:t>
            </w:r>
            <w:r w:rsidRPr="00BD0188">
              <w:rPr>
                <w:rFonts w:ascii="Times New Roman" w:hAnsi="Times New Roman" w:cs="Times New Roman"/>
              </w:rPr>
              <w:t xml:space="preserve">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9D586F" w:rsidRDefault="003B7743" w:rsidP="003B7743">
            <w:pPr>
              <w:rPr>
                <w:sz w:val="20"/>
              </w:rPr>
            </w:pPr>
            <w:proofErr w:type="spellStart"/>
            <w:r w:rsidRPr="009D586F">
              <w:rPr>
                <w:sz w:val="20"/>
              </w:rPr>
              <w:t>Фанкойл</w:t>
            </w:r>
            <w:proofErr w:type="spellEnd"/>
            <w:r w:rsidRPr="009D586F">
              <w:rPr>
                <w:sz w:val="20"/>
              </w:rPr>
              <w:t xml:space="preserve"> </w:t>
            </w:r>
            <w:proofErr w:type="spellStart"/>
            <w:r w:rsidRPr="009D586F">
              <w:rPr>
                <w:sz w:val="20"/>
              </w:rPr>
              <w:t>Ferroli</w:t>
            </w:r>
            <w:proofErr w:type="spellEnd"/>
            <w:r w:rsidRPr="009D586F">
              <w:rPr>
                <w:sz w:val="20"/>
              </w:rPr>
              <w:t xml:space="preserve"> потолочного типа TOP FAN VN-3V100</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314</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Pr>
                <w:rFonts w:ascii="Times New Roman" w:hAnsi="Times New Roman" w:cs="Times New Roman"/>
              </w:rPr>
              <w:t>3</w:t>
            </w:r>
            <w:r w:rsidRPr="00BD0188">
              <w:rPr>
                <w:rFonts w:ascii="Times New Roman" w:hAnsi="Times New Roman" w:cs="Times New Roman"/>
              </w:rPr>
              <w:t xml:space="preserve">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9D586F" w:rsidRDefault="003B7743" w:rsidP="003B7743">
            <w:pPr>
              <w:rPr>
                <w:sz w:val="20"/>
              </w:rPr>
            </w:pPr>
            <w:proofErr w:type="spellStart"/>
            <w:r w:rsidRPr="009D586F">
              <w:rPr>
                <w:sz w:val="20"/>
              </w:rPr>
              <w:t>Фанкойл</w:t>
            </w:r>
            <w:proofErr w:type="spellEnd"/>
            <w:r w:rsidRPr="009D586F">
              <w:rPr>
                <w:sz w:val="20"/>
              </w:rPr>
              <w:t xml:space="preserve"> </w:t>
            </w:r>
            <w:proofErr w:type="spellStart"/>
            <w:r w:rsidRPr="009D586F">
              <w:rPr>
                <w:sz w:val="20"/>
              </w:rPr>
              <w:t>Ferroli</w:t>
            </w:r>
            <w:proofErr w:type="spellEnd"/>
            <w:r w:rsidRPr="009D586F">
              <w:rPr>
                <w:sz w:val="20"/>
              </w:rPr>
              <w:t xml:space="preserve"> потолочного типа TOP FAN VN-3V100</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315</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Pr>
                <w:rFonts w:ascii="Times New Roman" w:hAnsi="Times New Roman" w:cs="Times New Roman"/>
              </w:rPr>
              <w:t>3</w:t>
            </w:r>
            <w:r w:rsidRPr="00BD0188">
              <w:rPr>
                <w:rFonts w:ascii="Times New Roman" w:hAnsi="Times New Roman" w:cs="Times New Roman"/>
              </w:rPr>
              <w:t xml:space="preserve">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proofErr w:type="spellStart"/>
            <w:r w:rsidRPr="009D586F">
              <w:rPr>
                <w:rFonts w:ascii="Times New Roman" w:hAnsi="Times New Roman" w:cs="Times New Roman"/>
              </w:rPr>
              <w:t>Фанкойл</w:t>
            </w:r>
            <w:proofErr w:type="spellEnd"/>
            <w:r w:rsidRPr="009D586F">
              <w:rPr>
                <w:rFonts w:ascii="Times New Roman" w:hAnsi="Times New Roman" w:cs="Times New Roman"/>
              </w:rPr>
              <w:t xml:space="preserve"> </w:t>
            </w:r>
            <w:proofErr w:type="spellStart"/>
            <w:r w:rsidRPr="009D586F">
              <w:rPr>
                <w:rFonts w:ascii="Times New Roman" w:hAnsi="Times New Roman" w:cs="Times New Roman"/>
              </w:rPr>
              <w:t>Ferroli</w:t>
            </w:r>
            <w:proofErr w:type="spellEnd"/>
            <w:r w:rsidRPr="009D586F">
              <w:rPr>
                <w:rFonts w:ascii="Times New Roman" w:hAnsi="Times New Roman" w:cs="Times New Roman"/>
              </w:rPr>
              <w:t xml:space="preserve"> настенного типа</w:t>
            </w:r>
            <w:r>
              <w:rPr>
                <w:rFonts w:ascii="Times New Roman" w:hAnsi="Times New Roman" w:cs="Times New Roman"/>
              </w:rPr>
              <w:t xml:space="preserve"> </w:t>
            </w:r>
            <w:r w:rsidRPr="009D586F">
              <w:rPr>
                <w:rFonts w:ascii="Times New Roman" w:hAnsi="Times New Roman" w:cs="Times New Roman"/>
              </w:rPr>
              <w:t>FCL-</w:t>
            </w:r>
            <w:r>
              <w:rPr>
                <w:rFonts w:ascii="Times New Roman" w:hAnsi="Times New Roman" w:cs="Times New Roman"/>
              </w:rPr>
              <w:t>4</w:t>
            </w:r>
            <w:r w:rsidRPr="009D586F">
              <w:rPr>
                <w:rFonts w:ascii="Times New Roman" w:hAnsi="Times New Roman" w:cs="Times New Roman"/>
              </w:rPr>
              <w:t>0V</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315.1</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Pr>
                <w:rFonts w:ascii="Times New Roman" w:hAnsi="Times New Roman" w:cs="Times New Roman"/>
              </w:rPr>
              <w:t>3</w:t>
            </w:r>
            <w:r w:rsidRPr="00BD0188">
              <w:rPr>
                <w:rFonts w:ascii="Times New Roman" w:hAnsi="Times New Roman" w:cs="Times New Roman"/>
              </w:rPr>
              <w:t xml:space="preserve">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proofErr w:type="spellStart"/>
            <w:r w:rsidRPr="009D586F">
              <w:rPr>
                <w:rFonts w:ascii="Times New Roman" w:hAnsi="Times New Roman" w:cs="Times New Roman"/>
              </w:rPr>
              <w:t>Фанкойл</w:t>
            </w:r>
            <w:proofErr w:type="spellEnd"/>
            <w:r w:rsidRPr="009D586F">
              <w:rPr>
                <w:rFonts w:ascii="Times New Roman" w:hAnsi="Times New Roman" w:cs="Times New Roman"/>
              </w:rPr>
              <w:t xml:space="preserve"> </w:t>
            </w:r>
            <w:proofErr w:type="spellStart"/>
            <w:r w:rsidRPr="009D586F">
              <w:rPr>
                <w:rFonts w:ascii="Times New Roman" w:hAnsi="Times New Roman" w:cs="Times New Roman"/>
              </w:rPr>
              <w:t>Ferroli</w:t>
            </w:r>
            <w:proofErr w:type="spellEnd"/>
            <w:r w:rsidRPr="009D586F">
              <w:rPr>
                <w:rFonts w:ascii="Times New Roman" w:hAnsi="Times New Roman" w:cs="Times New Roman"/>
              </w:rPr>
              <w:t xml:space="preserve"> настенного типа</w:t>
            </w:r>
            <w:r>
              <w:rPr>
                <w:rFonts w:ascii="Times New Roman" w:hAnsi="Times New Roman" w:cs="Times New Roman"/>
              </w:rPr>
              <w:t xml:space="preserve"> </w:t>
            </w:r>
            <w:r w:rsidRPr="009D586F">
              <w:rPr>
                <w:rFonts w:ascii="Times New Roman" w:hAnsi="Times New Roman" w:cs="Times New Roman"/>
              </w:rPr>
              <w:t>FCL-30V</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316</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Pr>
                <w:rFonts w:ascii="Times New Roman" w:hAnsi="Times New Roman" w:cs="Times New Roman"/>
              </w:rPr>
              <w:t>3</w:t>
            </w:r>
            <w:r w:rsidRPr="00BD0188">
              <w:rPr>
                <w:rFonts w:ascii="Times New Roman" w:hAnsi="Times New Roman" w:cs="Times New Roman"/>
              </w:rPr>
              <w:t xml:space="preserve">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proofErr w:type="spellStart"/>
            <w:r w:rsidRPr="009D586F">
              <w:rPr>
                <w:rFonts w:ascii="Times New Roman" w:hAnsi="Times New Roman" w:cs="Times New Roman"/>
              </w:rPr>
              <w:t>Фанкойл</w:t>
            </w:r>
            <w:proofErr w:type="spellEnd"/>
            <w:r w:rsidRPr="009D586F">
              <w:rPr>
                <w:rFonts w:ascii="Times New Roman" w:hAnsi="Times New Roman" w:cs="Times New Roman"/>
              </w:rPr>
              <w:t xml:space="preserve"> </w:t>
            </w:r>
            <w:proofErr w:type="spellStart"/>
            <w:r w:rsidRPr="009D586F">
              <w:rPr>
                <w:rFonts w:ascii="Times New Roman" w:hAnsi="Times New Roman" w:cs="Times New Roman"/>
              </w:rPr>
              <w:t>Ferroli</w:t>
            </w:r>
            <w:proofErr w:type="spellEnd"/>
            <w:r w:rsidRPr="009D586F">
              <w:rPr>
                <w:rFonts w:ascii="Times New Roman" w:hAnsi="Times New Roman" w:cs="Times New Roman"/>
              </w:rPr>
              <w:t xml:space="preserve"> настенного типа</w:t>
            </w:r>
            <w:r>
              <w:rPr>
                <w:rFonts w:ascii="Times New Roman" w:hAnsi="Times New Roman" w:cs="Times New Roman"/>
              </w:rPr>
              <w:t xml:space="preserve"> </w:t>
            </w:r>
            <w:r w:rsidRPr="009D586F">
              <w:rPr>
                <w:rFonts w:ascii="Times New Roman" w:hAnsi="Times New Roman" w:cs="Times New Roman"/>
              </w:rPr>
              <w:t>FCL-30V</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317</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Pr>
                <w:rFonts w:ascii="Times New Roman" w:hAnsi="Times New Roman" w:cs="Times New Roman"/>
              </w:rPr>
              <w:t>3</w:t>
            </w:r>
            <w:r w:rsidRPr="00BD0188">
              <w:rPr>
                <w:rFonts w:ascii="Times New Roman" w:hAnsi="Times New Roman" w:cs="Times New Roman"/>
              </w:rPr>
              <w:t xml:space="preserve">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9D586F" w:rsidRDefault="003B7743" w:rsidP="003B7743">
            <w:pPr>
              <w:rPr>
                <w:sz w:val="20"/>
              </w:rPr>
            </w:pPr>
            <w:proofErr w:type="spellStart"/>
            <w:r w:rsidRPr="009D586F">
              <w:rPr>
                <w:sz w:val="20"/>
              </w:rPr>
              <w:t>Фанкойл</w:t>
            </w:r>
            <w:proofErr w:type="spellEnd"/>
            <w:r w:rsidRPr="009D586F">
              <w:rPr>
                <w:sz w:val="20"/>
              </w:rPr>
              <w:t xml:space="preserve"> </w:t>
            </w:r>
            <w:proofErr w:type="spellStart"/>
            <w:r w:rsidRPr="009D586F">
              <w:rPr>
                <w:sz w:val="20"/>
              </w:rPr>
              <w:t>Ferroli</w:t>
            </w:r>
            <w:proofErr w:type="spellEnd"/>
            <w:r w:rsidRPr="009D586F">
              <w:rPr>
                <w:sz w:val="20"/>
              </w:rPr>
              <w:t xml:space="preserve"> потолочного типа TOP FAN VN-3V100</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300</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Pr>
                <w:rFonts w:ascii="Times New Roman" w:hAnsi="Times New Roman" w:cs="Times New Roman"/>
              </w:rPr>
              <w:t>3</w:t>
            </w:r>
            <w:r w:rsidRPr="00BD0188">
              <w:rPr>
                <w:rFonts w:ascii="Times New Roman" w:hAnsi="Times New Roman" w:cs="Times New Roman"/>
              </w:rPr>
              <w:t xml:space="preserve">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proofErr w:type="spellStart"/>
            <w:r w:rsidRPr="00C01217">
              <w:rPr>
                <w:rFonts w:ascii="Times New Roman" w:hAnsi="Times New Roman" w:cs="Times New Roman"/>
              </w:rPr>
              <w:t>Фанкойл</w:t>
            </w:r>
            <w:proofErr w:type="spellEnd"/>
            <w:r w:rsidRPr="00C01217">
              <w:rPr>
                <w:rFonts w:ascii="Times New Roman" w:hAnsi="Times New Roman" w:cs="Times New Roman"/>
              </w:rPr>
              <w:t xml:space="preserve"> </w:t>
            </w:r>
            <w:proofErr w:type="spellStart"/>
            <w:r w:rsidRPr="00C01217">
              <w:rPr>
                <w:rFonts w:ascii="Times New Roman" w:hAnsi="Times New Roman" w:cs="Times New Roman"/>
              </w:rPr>
              <w:t>Ferroli</w:t>
            </w:r>
            <w:proofErr w:type="spellEnd"/>
            <w:r w:rsidRPr="00C01217">
              <w:rPr>
                <w:rFonts w:ascii="Times New Roman" w:hAnsi="Times New Roman" w:cs="Times New Roman"/>
              </w:rPr>
              <w:t xml:space="preserve"> потолочного типа TOP FAN VN-3V100</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400</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Pr>
                <w:rFonts w:ascii="Times New Roman" w:hAnsi="Times New Roman" w:cs="Times New Roman"/>
              </w:rPr>
              <w:t>4</w:t>
            </w:r>
            <w:r w:rsidRPr="00C01217">
              <w:rPr>
                <w:rFonts w:ascii="Times New Roman" w:hAnsi="Times New Roman" w:cs="Times New Roman"/>
              </w:rPr>
              <w:t xml:space="preserve">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proofErr w:type="spellStart"/>
            <w:r w:rsidRPr="00C01217">
              <w:rPr>
                <w:rFonts w:ascii="Times New Roman" w:hAnsi="Times New Roman" w:cs="Times New Roman"/>
              </w:rPr>
              <w:t>Фанкойл</w:t>
            </w:r>
            <w:proofErr w:type="spellEnd"/>
            <w:r w:rsidRPr="00C01217">
              <w:rPr>
                <w:rFonts w:ascii="Times New Roman" w:hAnsi="Times New Roman" w:cs="Times New Roman"/>
              </w:rPr>
              <w:t xml:space="preserve"> </w:t>
            </w:r>
            <w:proofErr w:type="spellStart"/>
            <w:r w:rsidRPr="00C01217">
              <w:rPr>
                <w:rFonts w:ascii="Times New Roman" w:hAnsi="Times New Roman" w:cs="Times New Roman"/>
              </w:rPr>
              <w:t>Ferroli</w:t>
            </w:r>
            <w:proofErr w:type="spellEnd"/>
            <w:r w:rsidRPr="00C01217">
              <w:rPr>
                <w:rFonts w:ascii="Times New Roman" w:hAnsi="Times New Roman" w:cs="Times New Roman"/>
              </w:rPr>
              <w:t xml:space="preserve"> потолочного типа TOP FAN VN-3V100</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401</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C01217" w:rsidRDefault="003B7743" w:rsidP="003B7743">
            <w:pPr>
              <w:jc w:val="center"/>
              <w:rPr>
                <w:sz w:val="20"/>
              </w:rPr>
            </w:pPr>
            <w:r w:rsidRPr="00C01217">
              <w:rPr>
                <w:sz w:val="20"/>
              </w:rPr>
              <w:t>4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proofErr w:type="spellStart"/>
            <w:r w:rsidRPr="009D586F">
              <w:rPr>
                <w:rFonts w:ascii="Times New Roman" w:hAnsi="Times New Roman" w:cs="Times New Roman"/>
              </w:rPr>
              <w:t>Фанкойл</w:t>
            </w:r>
            <w:proofErr w:type="spellEnd"/>
            <w:r w:rsidRPr="009D586F">
              <w:rPr>
                <w:rFonts w:ascii="Times New Roman" w:hAnsi="Times New Roman" w:cs="Times New Roman"/>
              </w:rPr>
              <w:t xml:space="preserve"> </w:t>
            </w:r>
            <w:proofErr w:type="spellStart"/>
            <w:r w:rsidRPr="009D586F">
              <w:rPr>
                <w:rFonts w:ascii="Times New Roman" w:hAnsi="Times New Roman" w:cs="Times New Roman"/>
              </w:rPr>
              <w:t>Ferroli</w:t>
            </w:r>
            <w:proofErr w:type="spellEnd"/>
            <w:r w:rsidRPr="009D586F">
              <w:rPr>
                <w:rFonts w:ascii="Times New Roman" w:hAnsi="Times New Roman" w:cs="Times New Roman"/>
              </w:rPr>
              <w:t xml:space="preserve"> настенного типа</w:t>
            </w:r>
            <w:r>
              <w:rPr>
                <w:rFonts w:ascii="Times New Roman" w:hAnsi="Times New Roman" w:cs="Times New Roman"/>
              </w:rPr>
              <w:t xml:space="preserve"> </w:t>
            </w:r>
            <w:r w:rsidRPr="009D586F">
              <w:rPr>
                <w:rFonts w:ascii="Times New Roman" w:hAnsi="Times New Roman" w:cs="Times New Roman"/>
              </w:rPr>
              <w:t>FCL-30V</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403</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C01217" w:rsidRDefault="003B7743" w:rsidP="003B7743">
            <w:pPr>
              <w:jc w:val="center"/>
              <w:rPr>
                <w:sz w:val="20"/>
              </w:rPr>
            </w:pPr>
            <w:r w:rsidRPr="00C01217">
              <w:rPr>
                <w:sz w:val="20"/>
              </w:rPr>
              <w:t>4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proofErr w:type="spellStart"/>
            <w:r w:rsidRPr="009D586F">
              <w:rPr>
                <w:rFonts w:ascii="Times New Roman" w:hAnsi="Times New Roman" w:cs="Times New Roman"/>
              </w:rPr>
              <w:t>Фанкойл</w:t>
            </w:r>
            <w:proofErr w:type="spellEnd"/>
            <w:r w:rsidRPr="009D586F">
              <w:rPr>
                <w:rFonts w:ascii="Times New Roman" w:hAnsi="Times New Roman" w:cs="Times New Roman"/>
              </w:rPr>
              <w:t xml:space="preserve"> </w:t>
            </w:r>
            <w:proofErr w:type="spellStart"/>
            <w:r w:rsidRPr="009D586F">
              <w:rPr>
                <w:rFonts w:ascii="Times New Roman" w:hAnsi="Times New Roman" w:cs="Times New Roman"/>
              </w:rPr>
              <w:t>Ferroli</w:t>
            </w:r>
            <w:proofErr w:type="spellEnd"/>
            <w:r w:rsidRPr="009D586F">
              <w:rPr>
                <w:rFonts w:ascii="Times New Roman" w:hAnsi="Times New Roman" w:cs="Times New Roman"/>
              </w:rPr>
              <w:t xml:space="preserve"> настенного типа</w:t>
            </w:r>
            <w:r>
              <w:rPr>
                <w:rFonts w:ascii="Times New Roman" w:hAnsi="Times New Roman" w:cs="Times New Roman"/>
              </w:rPr>
              <w:t xml:space="preserve"> </w:t>
            </w:r>
            <w:r w:rsidRPr="009D586F">
              <w:rPr>
                <w:rFonts w:ascii="Times New Roman" w:hAnsi="Times New Roman" w:cs="Times New Roman"/>
              </w:rPr>
              <w:t>FCL-30V</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404</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C01217" w:rsidRDefault="003B7743" w:rsidP="003B7743">
            <w:pPr>
              <w:jc w:val="center"/>
              <w:rPr>
                <w:sz w:val="20"/>
              </w:rPr>
            </w:pPr>
            <w:r w:rsidRPr="00C01217">
              <w:rPr>
                <w:sz w:val="20"/>
              </w:rPr>
              <w:t>4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proofErr w:type="spellStart"/>
            <w:r w:rsidRPr="009D586F">
              <w:rPr>
                <w:rFonts w:ascii="Times New Roman" w:hAnsi="Times New Roman" w:cs="Times New Roman"/>
              </w:rPr>
              <w:t>Фанкойл</w:t>
            </w:r>
            <w:proofErr w:type="spellEnd"/>
            <w:r w:rsidRPr="009D586F">
              <w:rPr>
                <w:rFonts w:ascii="Times New Roman" w:hAnsi="Times New Roman" w:cs="Times New Roman"/>
              </w:rPr>
              <w:t xml:space="preserve"> </w:t>
            </w:r>
            <w:proofErr w:type="spellStart"/>
            <w:r w:rsidRPr="009D586F">
              <w:rPr>
                <w:rFonts w:ascii="Times New Roman" w:hAnsi="Times New Roman" w:cs="Times New Roman"/>
              </w:rPr>
              <w:t>Ferroli</w:t>
            </w:r>
            <w:proofErr w:type="spellEnd"/>
            <w:r w:rsidRPr="009D586F">
              <w:rPr>
                <w:rFonts w:ascii="Times New Roman" w:hAnsi="Times New Roman" w:cs="Times New Roman"/>
              </w:rPr>
              <w:t xml:space="preserve"> настенного типа</w:t>
            </w:r>
            <w:r>
              <w:rPr>
                <w:rFonts w:ascii="Times New Roman" w:hAnsi="Times New Roman" w:cs="Times New Roman"/>
              </w:rPr>
              <w:t xml:space="preserve"> </w:t>
            </w:r>
            <w:r w:rsidRPr="009D586F">
              <w:rPr>
                <w:rFonts w:ascii="Times New Roman" w:hAnsi="Times New Roman" w:cs="Times New Roman"/>
              </w:rPr>
              <w:t>FCL-30V</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405</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C01217" w:rsidRDefault="003B7743" w:rsidP="003B7743">
            <w:pPr>
              <w:jc w:val="center"/>
              <w:rPr>
                <w:sz w:val="20"/>
              </w:rPr>
            </w:pPr>
            <w:r w:rsidRPr="00C01217">
              <w:rPr>
                <w:sz w:val="20"/>
              </w:rPr>
              <w:t>4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proofErr w:type="spellStart"/>
            <w:r w:rsidRPr="009D586F">
              <w:rPr>
                <w:rFonts w:ascii="Times New Roman" w:hAnsi="Times New Roman" w:cs="Times New Roman"/>
              </w:rPr>
              <w:t>Фанкойл</w:t>
            </w:r>
            <w:proofErr w:type="spellEnd"/>
            <w:r w:rsidRPr="009D586F">
              <w:rPr>
                <w:rFonts w:ascii="Times New Roman" w:hAnsi="Times New Roman" w:cs="Times New Roman"/>
              </w:rPr>
              <w:t xml:space="preserve"> </w:t>
            </w:r>
            <w:proofErr w:type="spellStart"/>
            <w:r w:rsidRPr="009D586F">
              <w:rPr>
                <w:rFonts w:ascii="Times New Roman" w:hAnsi="Times New Roman" w:cs="Times New Roman"/>
              </w:rPr>
              <w:t>Ferroli</w:t>
            </w:r>
            <w:proofErr w:type="spellEnd"/>
            <w:r w:rsidRPr="009D586F">
              <w:rPr>
                <w:rFonts w:ascii="Times New Roman" w:hAnsi="Times New Roman" w:cs="Times New Roman"/>
              </w:rPr>
              <w:t xml:space="preserve"> настенного типа</w:t>
            </w:r>
            <w:r>
              <w:rPr>
                <w:rFonts w:ascii="Times New Roman" w:hAnsi="Times New Roman" w:cs="Times New Roman"/>
              </w:rPr>
              <w:t xml:space="preserve"> </w:t>
            </w:r>
            <w:r w:rsidRPr="009D586F">
              <w:rPr>
                <w:rFonts w:ascii="Times New Roman" w:hAnsi="Times New Roman" w:cs="Times New Roman"/>
              </w:rPr>
              <w:t>FCL-30V</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406</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C01217" w:rsidRDefault="003B7743" w:rsidP="003B7743">
            <w:pPr>
              <w:jc w:val="center"/>
              <w:rPr>
                <w:sz w:val="20"/>
              </w:rPr>
            </w:pPr>
            <w:r w:rsidRPr="00C01217">
              <w:rPr>
                <w:sz w:val="20"/>
              </w:rPr>
              <w:t>4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proofErr w:type="spellStart"/>
            <w:r w:rsidRPr="009D586F">
              <w:rPr>
                <w:rFonts w:ascii="Times New Roman" w:hAnsi="Times New Roman" w:cs="Times New Roman"/>
              </w:rPr>
              <w:t>Фанкойл</w:t>
            </w:r>
            <w:proofErr w:type="spellEnd"/>
            <w:r w:rsidRPr="009D586F">
              <w:rPr>
                <w:rFonts w:ascii="Times New Roman" w:hAnsi="Times New Roman" w:cs="Times New Roman"/>
              </w:rPr>
              <w:t xml:space="preserve"> </w:t>
            </w:r>
            <w:proofErr w:type="spellStart"/>
            <w:r w:rsidRPr="009D586F">
              <w:rPr>
                <w:rFonts w:ascii="Times New Roman" w:hAnsi="Times New Roman" w:cs="Times New Roman"/>
              </w:rPr>
              <w:t>Ferroli</w:t>
            </w:r>
            <w:proofErr w:type="spellEnd"/>
            <w:r w:rsidRPr="009D586F">
              <w:rPr>
                <w:rFonts w:ascii="Times New Roman" w:hAnsi="Times New Roman" w:cs="Times New Roman"/>
              </w:rPr>
              <w:t xml:space="preserve"> настенного типа</w:t>
            </w:r>
            <w:r>
              <w:rPr>
                <w:rFonts w:ascii="Times New Roman" w:hAnsi="Times New Roman" w:cs="Times New Roman"/>
              </w:rPr>
              <w:t xml:space="preserve"> </w:t>
            </w:r>
            <w:r w:rsidRPr="009D586F">
              <w:rPr>
                <w:rFonts w:ascii="Times New Roman" w:hAnsi="Times New Roman" w:cs="Times New Roman"/>
              </w:rPr>
              <w:t>FCL-30V</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407</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C01217" w:rsidRDefault="003B7743" w:rsidP="003B7743">
            <w:pPr>
              <w:jc w:val="center"/>
              <w:rPr>
                <w:sz w:val="20"/>
              </w:rPr>
            </w:pPr>
            <w:r w:rsidRPr="00C01217">
              <w:rPr>
                <w:sz w:val="20"/>
              </w:rPr>
              <w:t>4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proofErr w:type="spellStart"/>
            <w:r w:rsidRPr="00CC2D6C">
              <w:rPr>
                <w:rFonts w:ascii="Times New Roman" w:hAnsi="Times New Roman" w:cs="Times New Roman"/>
              </w:rPr>
              <w:t>Фанкойл</w:t>
            </w:r>
            <w:proofErr w:type="spellEnd"/>
            <w:r w:rsidRPr="00CC2D6C">
              <w:rPr>
                <w:rFonts w:ascii="Times New Roman" w:hAnsi="Times New Roman" w:cs="Times New Roman"/>
              </w:rPr>
              <w:t xml:space="preserve"> </w:t>
            </w:r>
            <w:proofErr w:type="spellStart"/>
            <w:r w:rsidRPr="00CC2D6C">
              <w:rPr>
                <w:rFonts w:ascii="Times New Roman" w:hAnsi="Times New Roman" w:cs="Times New Roman"/>
              </w:rPr>
              <w:t>Ferroli</w:t>
            </w:r>
            <w:proofErr w:type="spellEnd"/>
            <w:r w:rsidRPr="00CC2D6C">
              <w:rPr>
                <w:rFonts w:ascii="Times New Roman" w:hAnsi="Times New Roman" w:cs="Times New Roman"/>
              </w:rPr>
              <w:t xml:space="preserve"> потолочного типа TOP FAN VN-3V1</w:t>
            </w:r>
            <w:r>
              <w:rPr>
                <w:rFonts w:ascii="Times New Roman" w:hAnsi="Times New Roman" w:cs="Times New Roman"/>
              </w:rPr>
              <w:t>2</w:t>
            </w:r>
            <w:r w:rsidRPr="00CC2D6C">
              <w:rPr>
                <w:rFonts w:ascii="Times New Roman" w:hAnsi="Times New Roman" w:cs="Times New Roman"/>
              </w:rPr>
              <w:t>0</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402.1</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C01217" w:rsidRDefault="003B7743" w:rsidP="003B7743">
            <w:pPr>
              <w:jc w:val="center"/>
              <w:rPr>
                <w:sz w:val="20"/>
              </w:rPr>
            </w:pPr>
            <w:r w:rsidRPr="00C01217">
              <w:rPr>
                <w:sz w:val="20"/>
              </w:rPr>
              <w:t>4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proofErr w:type="spellStart"/>
            <w:r w:rsidRPr="00CC2D6C">
              <w:rPr>
                <w:rFonts w:ascii="Times New Roman" w:hAnsi="Times New Roman" w:cs="Times New Roman"/>
              </w:rPr>
              <w:t>Фанкойл</w:t>
            </w:r>
            <w:proofErr w:type="spellEnd"/>
            <w:r w:rsidRPr="00CC2D6C">
              <w:rPr>
                <w:rFonts w:ascii="Times New Roman" w:hAnsi="Times New Roman" w:cs="Times New Roman"/>
              </w:rPr>
              <w:t xml:space="preserve"> </w:t>
            </w:r>
            <w:proofErr w:type="spellStart"/>
            <w:r w:rsidRPr="00CC2D6C">
              <w:rPr>
                <w:rFonts w:ascii="Times New Roman" w:hAnsi="Times New Roman" w:cs="Times New Roman"/>
              </w:rPr>
              <w:t>Ferroli</w:t>
            </w:r>
            <w:proofErr w:type="spellEnd"/>
            <w:r w:rsidRPr="00CC2D6C">
              <w:rPr>
                <w:rFonts w:ascii="Times New Roman" w:hAnsi="Times New Roman" w:cs="Times New Roman"/>
              </w:rPr>
              <w:t xml:space="preserve"> потолочного типа TOP FAN VN-3V1</w:t>
            </w:r>
            <w:r>
              <w:rPr>
                <w:rFonts w:ascii="Times New Roman" w:hAnsi="Times New Roman" w:cs="Times New Roman"/>
              </w:rPr>
              <w:t>2</w:t>
            </w:r>
            <w:r w:rsidRPr="00CC2D6C">
              <w:rPr>
                <w:rFonts w:ascii="Times New Roman" w:hAnsi="Times New Roman" w:cs="Times New Roman"/>
              </w:rPr>
              <w:t>0</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402.2</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C01217" w:rsidRDefault="003B7743" w:rsidP="003B7743">
            <w:pPr>
              <w:jc w:val="center"/>
              <w:rPr>
                <w:sz w:val="20"/>
              </w:rPr>
            </w:pPr>
            <w:r w:rsidRPr="00C01217">
              <w:rPr>
                <w:sz w:val="20"/>
              </w:rPr>
              <w:t>4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proofErr w:type="spellStart"/>
            <w:r w:rsidRPr="00CC2D6C">
              <w:rPr>
                <w:rFonts w:ascii="Times New Roman" w:hAnsi="Times New Roman" w:cs="Times New Roman"/>
              </w:rPr>
              <w:t>Фанкойл</w:t>
            </w:r>
            <w:proofErr w:type="spellEnd"/>
            <w:r w:rsidRPr="00CC2D6C">
              <w:rPr>
                <w:rFonts w:ascii="Times New Roman" w:hAnsi="Times New Roman" w:cs="Times New Roman"/>
              </w:rPr>
              <w:t xml:space="preserve"> </w:t>
            </w:r>
            <w:proofErr w:type="spellStart"/>
            <w:r w:rsidRPr="00CC2D6C">
              <w:rPr>
                <w:rFonts w:ascii="Times New Roman" w:hAnsi="Times New Roman" w:cs="Times New Roman"/>
              </w:rPr>
              <w:t>Ferroli</w:t>
            </w:r>
            <w:proofErr w:type="spellEnd"/>
            <w:r w:rsidRPr="00CC2D6C">
              <w:rPr>
                <w:rFonts w:ascii="Times New Roman" w:hAnsi="Times New Roman" w:cs="Times New Roman"/>
              </w:rPr>
              <w:t xml:space="preserve"> потолочного типа TOP FAN VN-3V1</w:t>
            </w:r>
            <w:r>
              <w:rPr>
                <w:rFonts w:ascii="Times New Roman" w:hAnsi="Times New Roman" w:cs="Times New Roman"/>
              </w:rPr>
              <w:t>2</w:t>
            </w:r>
            <w:r w:rsidRPr="00CC2D6C">
              <w:rPr>
                <w:rFonts w:ascii="Times New Roman" w:hAnsi="Times New Roman" w:cs="Times New Roman"/>
              </w:rPr>
              <w:t>0</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402.3</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C01217" w:rsidRDefault="003B7743" w:rsidP="003B7743">
            <w:pPr>
              <w:jc w:val="center"/>
              <w:rPr>
                <w:sz w:val="20"/>
              </w:rPr>
            </w:pPr>
            <w:r w:rsidRPr="00C01217">
              <w:rPr>
                <w:sz w:val="20"/>
              </w:rPr>
              <w:t>4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proofErr w:type="spellStart"/>
            <w:r w:rsidRPr="00CC2D6C">
              <w:rPr>
                <w:rFonts w:ascii="Times New Roman" w:hAnsi="Times New Roman" w:cs="Times New Roman"/>
              </w:rPr>
              <w:t>Фанкойл</w:t>
            </w:r>
            <w:proofErr w:type="spellEnd"/>
            <w:r w:rsidRPr="00CC2D6C">
              <w:rPr>
                <w:rFonts w:ascii="Times New Roman" w:hAnsi="Times New Roman" w:cs="Times New Roman"/>
              </w:rPr>
              <w:t xml:space="preserve"> </w:t>
            </w:r>
            <w:proofErr w:type="spellStart"/>
            <w:r w:rsidRPr="00CC2D6C">
              <w:rPr>
                <w:rFonts w:ascii="Times New Roman" w:hAnsi="Times New Roman" w:cs="Times New Roman"/>
              </w:rPr>
              <w:t>Ferroli</w:t>
            </w:r>
            <w:proofErr w:type="spellEnd"/>
            <w:r w:rsidRPr="00CC2D6C">
              <w:rPr>
                <w:rFonts w:ascii="Times New Roman" w:hAnsi="Times New Roman" w:cs="Times New Roman"/>
              </w:rPr>
              <w:t xml:space="preserve"> потолочного типа TOP FAN VN-3V1</w:t>
            </w:r>
            <w:r>
              <w:rPr>
                <w:rFonts w:ascii="Times New Roman" w:hAnsi="Times New Roman" w:cs="Times New Roman"/>
              </w:rPr>
              <w:t>2</w:t>
            </w:r>
            <w:r w:rsidRPr="00CC2D6C">
              <w:rPr>
                <w:rFonts w:ascii="Times New Roman" w:hAnsi="Times New Roman" w:cs="Times New Roman"/>
              </w:rPr>
              <w:t>0</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402.4</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C01217" w:rsidRDefault="003B7743" w:rsidP="003B7743">
            <w:pPr>
              <w:jc w:val="center"/>
              <w:rPr>
                <w:sz w:val="20"/>
              </w:rPr>
            </w:pPr>
            <w:r w:rsidRPr="00C01217">
              <w:rPr>
                <w:sz w:val="20"/>
              </w:rPr>
              <w:t>4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r w:rsidRPr="00CC2D6C">
              <w:rPr>
                <w:rFonts w:ascii="Times New Roman" w:hAnsi="Times New Roman" w:cs="Times New Roman"/>
              </w:rPr>
              <w:t xml:space="preserve">Система чиллера (на базе двух </w:t>
            </w:r>
            <w:proofErr w:type="spellStart"/>
            <w:r w:rsidRPr="00CC2D6C">
              <w:rPr>
                <w:rFonts w:ascii="Times New Roman" w:hAnsi="Times New Roman" w:cs="Times New Roman"/>
              </w:rPr>
              <w:t>чиллеров</w:t>
            </w:r>
            <w:proofErr w:type="spellEnd"/>
            <w:r w:rsidRPr="00CC2D6C">
              <w:rPr>
                <w:rFonts w:ascii="Times New Roman" w:hAnsi="Times New Roman" w:cs="Times New Roman"/>
              </w:rPr>
              <w:t xml:space="preserve"> MDGBL-F185W/RN1)</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D586F">
              <w:rPr>
                <w:rFonts w:ascii="Times New Roman" w:hAnsi="Times New Roman" w:cs="Times New Roman"/>
              </w:rPr>
              <w:t>110112101120001.</w:t>
            </w:r>
            <w:r>
              <w:rPr>
                <w:rFonts w:ascii="Times New Roman" w:hAnsi="Times New Roman" w:cs="Times New Roman"/>
              </w:rPr>
              <w:t>500</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(СПЗ)</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Default="003B7743" w:rsidP="003B7743">
            <w:pPr>
              <w:pStyle w:val="ConsPlusNonformat"/>
              <w:jc w:val="center"/>
              <w:rPr>
                <w:rFonts w:ascii="Times New Roman" w:hAnsi="Times New Roman" w:cs="Times New Roman"/>
              </w:rPr>
            </w:pPr>
            <w:r>
              <w:rPr>
                <w:rFonts w:ascii="Times New Roman" w:hAnsi="Times New Roman" w:cs="Times New Roman"/>
              </w:rPr>
              <w:t xml:space="preserve">Крыша </w:t>
            </w:r>
          </w:p>
          <w:p w:rsidR="003B7743" w:rsidRPr="00665576" w:rsidRDefault="003B7743" w:rsidP="003B7743">
            <w:pPr>
              <w:pStyle w:val="ConsPlusNonformat"/>
              <w:jc w:val="center"/>
              <w:rPr>
                <w:rFonts w:ascii="Times New Roman" w:hAnsi="Times New Roman" w:cs="Times New Roman"/>
              </w:rPr>
            </w:pPr>
            <w:r>
              <w:rPr>
                <w:rFonts w:ascii="Times New Roman" w:hAnsi="Times New Roman" w:cs="Times New Roman"/>
              </w:rPr>
              <w:t>(5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proofErr w:type="spellStart"/>
            <w:r w:rsidRPr="00AF12C9">
              <w:rPr>
                <w:rFonts w:ascii="Times New Roman" w:hAnsi="Times New Roman" w:cs="Times New Roman"/>
              </w:rPr>
              <w:t>McQuay</w:t>
            </w:r>
            <w:proofErr w:type="spellEnd"/>
            <w:r w:rsidRPr="00AF12C9">
              <w:rPr>
                <w:rFonts w:ascii="Times New Roman" w:hAnsi="Times New Roman" w:cs="Times New Roman"/>
              </w:rPr>
              <w:t xml:space="preserve"> MWMO15 GR сплит-система</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AF12C9">
              <w:rPr>
                <w:rFonts w:ascii="Times New Roman" w:hAnsi="Times New Roman" w:cs="Times New Roman"/>
              </w:rPr>
              <w:t>1101041041400008</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w:t>
            </w:r>
            <w:r>
              <w:rPr>
                <w:sz w:val="20"/>
                <w:szCs w:val="20"/>
              </w:rPr>
              <w:t>Литер А</w:t>
            </w:r>
            <w:r w:rsidRPr="00665576">
              <w:rPr>
                <w:sz w:val="20"/>
                <w:szCs w:val="20"/>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0723BD">
              <w:rPr>
                <w:rFonts w:ascii="Times New Roman" w:hAnsi="Times New Roman" w:cs="Times New Roman"/>
              </w:rPr>
              <w:t>1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proofErr w:type="spellStart"/>
            <w:r w:rsidRPr="000723BD">
              <w:rPr>
                <w:rFonts w:ascii="Times New Roman" w:hAnsi="Times New Roman" w:cs="Times New Roman"/>
              </w:rPr>
              <w:t>McQuay</w:t>
            </w:r>
            <w:proofErr w:type="spellEnd"/>
            <w:r w:rsidRPr="000723BD">
              <w:rPr>
                <w:rFonts w:ascii="Times New Roman" w:hAnsi="Times New Roman" w:cs="Times New Roman"/>
              </w:rPr>
              <w:t xml:space="preserve"> MWMO15 GR сплит-система</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0723BD">
              <w:rPr>
                <w:rFonts w:ascii="Times New Roman" w:hAnsi="Times New Roman" w:cs="Times New Roman"/>
              </w:rPr>
              <w:t>1101041041400012</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w:t>
            </w:r>
            <w:r>
              <w:rPr>
                <w:sz w:val="20"/>
                <w:szCs w:val="20"/>
              </w:rPr>
              <w:t>Литер А</w:t>
            </w:r>
            <w:r w:rsidRPr="00665576">
              <w:rPr>
                <w:sz w:val="20"/>
                <w:szCs w:val="20"/>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0723BD">
              <w:rPr>
                <w:rFonts w:ascii="Times New Roman" w:hAnsi="Times New Roman" w:cs="Times New Roman"/>
              </w:rPr>
              <w:t>1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proofErr w:type="spellStart"/>
            <w:r w:rsidRPr="000723BD">
              <w:rPr>
                <w:rFonts w:ascii="Times New Roman" w:hAnsi="Times New Roman" w:cs="Times New Roman"/>
              </w:rPr>
              <w:t>McQuay</w:t>
            </w:r>
            <w:proofErr w:type="spellEnd"/>
            <w:r w:rsidRPr="000723BD">
              <w:rPr>
                <w:rFonts w:ascii="Times New Roman" w:hAnsi="Times New Roman" w:cs="Times New Roman"/>
              </w:rPr>
              <w:t xml:space="preserve"> MWMO15 GR сплит-система</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0723BD">
              <w:rPr>
                <w:rFonts w:ascii="Times New Roman" w:hAnsi="Times New Roman" w:cs="Times New Roman"/>
              </w:rPr>
              <w:t>1101041041400016</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w:t>
            </w:r>
            <w:r>
              <w:rPr>
                <w:sz w:val="20"/>
                <w:szCs w:val="20"/>
              </w:rPr>
              <w:t>Литер А</w:t>
            </w:r>
            <w:r w:rsidRPr="00665576">
              <w:rPr>
                <w:sz w:val="20"/>
                <w:szCs w:val="20"/>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0723BD">
              <w:rPr>
                <w:rFonts w:ascii="Times New Roman" w:hAnsi="Times New Roman" w:cs="Times New Roman"/>
              </w:rPr>
              <w:t>1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proofErr w:type="spellStart"/>
            <w:r w:rsidRPr="000723BD">
              <w:rPr>
                <w:rFonts w:ascii="Times New Roman" w:hAnsi="Times New Roman" w:cs="Times New Roman"/>
              </w:rPr>
              <w:t>McQuay</w:t>
            </w:r>
            <w:proofErr w:type="spellEnd"/>
            <w:r w:rsidRPr="000723BD">
              <w:rPr>
                <w:rFonts w:ascii="Times New Roman" w:hAnsi="Times New Roman" w:cs="Times New Roman"/>
              </w:rPr>
              <w:t xml:space="preserve"> MWMO15 GR сплит-система</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0723BD">
              <w:rPr>
                <w:rFonts w:ascii="Times New Roman" w:hAnsi="Times New Roman" w:cs="Times New Roman"/>
              </w:rPr>
              <w:t>1101041041400009</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w:t>
            </w:r>
            <w:r>
              <w:rPr>
                <w:sz w:val="20"/>
                <w:szCs w:val="20"/>
              </w:rPr>
              <w:t>Литер А</w:t>
            </w:r>
            <w:r w:rsidRPr="00665576">
              <w:rPr>
                <w:sz w:val="20"/>
                <w:szCs w:val="20"/>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0723BD">
              <w:rPr>
                <w:rFonts w:ascii="Times New Roman" w:hAnsi="Times New Roman" w:cs="Times New Roman"/>
              </w:rPr>
              <w:t>1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r w:rsidRPr="000723BD">
              <w:rPr>
                <w:rFonts w:ascii="Times New Roman" w:hAnsi="Times New Roman" w:cs="Times New Roman"/>
              </w:rPr>
              <w:t xml:space="preserve">Сплит-система </w:t>
            </w:r>
            <w:proofErr w:type="spellStart"/>
            <w:r w:rsidRPr="000723BD">
              <w:rPr>
                <w:rFonts w:ascii="Times New Roman" w:hAnsi="Times New Roman" w:cs="Times New Roman"/>
              </w:rPr>
              <w:t>McQuay</w:t>
            </w:r>
            <w:proofErr w:type="spellEnd"/>
            <w:r w:rsidRPr="000723BD">
              <w:rPr>
                <w:rFonts w:ascii="Times New Roman" w:hAnsi="Times New Roman" w:cs="Times New Roman"/>
              </w:rPr>
              <w:t xml:space="preserve"> MWM007CR/MLC009CR</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0723BD">
              <w:rPr>
                <w:rFonts w:ascii="Times New Roman" w:hAnsi="Times New Roman" w:cs="Times New Roman"/>
              </w:rPr>
              <w:t>1101041040300024</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w:t>
            </w:r>
            <w:r>
              <w:rPr>
                <w:sz w:val="20"/>
                <w:szCs w:val="20"/>
              </w:rPr>
              <w:t>Литер А</w:t>
            </w:r>
            <w:r w:rsidRPr="00665576">
              <w:rPr>
                <w:sz w:val="20"/>
                <w:szCs w:val="20"/>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0723BD">
              <w:rPr>
                <w:rFonts w:ascii="Times New Roman" w:hAnsi="Times New Roman" w:cs="Times New Roman"/>
              </w:rPr>
              <w:t>1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proofErr w:type="spellStart"/>
            <w:r w:rsidRPr="002D57EF">
              <w:rPr>
                <w:rFonts w:ascii="Times New Roman" w:hAnsi="Times New Roman" w:cs="Times New Roman"/>
              </w:rPr>
              <w:t>McQuay</w:t>
            </w:r>
            <w:proofErr w:type="spellEnd"/>
            <w:r w:rsidRPr="002D57EF">
              <w:rPr>
                <w:rFonts w:ascii="Times New Roman" w:hAnsi="Times New Roman" w:cs="Times New Roman"/>
              </w:rPr>
              <w:t xml:space="preserve"> MWMO15 GR сплит-система</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0723BD">
              <w:rPr>
                <w:rFonts w:ascii="Times New Roman" w:hAnsi="Times New Roman" w:cs="Times New Roman"/>
              </w:rPr>
              <w:t>1101041041400018</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w:t>
            </w:r>
            <w:r>
              <w:rPr>
                <w:sz w:val="20"/>
                <w:szCs w:val="20"/>
              </w:rPr>
              <w:t>Литер А</w:t>
            </w:r>
            <w:r w:rsidRPr="00665576">
              <w:rPr>
                <w:sz w:val="20"/>
                <w:szCs w:val="20"/>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0723BD">
              <w:rPr>
                <w:rFonts w:ascii="Times New Roman" w:hAnsi="Times New Roman" w:cs="Times New Roman"/>
              </w:rPr>
              <w:t>1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r w:rsidRPr="00AF12C9">
              <w:rPr>
                <w:rFonts w:ascii="Times New Roman" w:hAnsi="Times New Roman" w:cs="Times New Roman"/>
              </w:rPr>
              <w:t>Кондиционер LG</w:t>
            </w:r>
            <w:r>
              <w:rPr>
                <w:rFonts w:ascii="Times New Roman" w:hAnsi="Times New Roman" w:cs="Times New Roman"/>
              </w:rPr>
              <w:t xml:space="preserve"> (</w:t>
            </w:r>
            <w:r w:rsidRPr="00AF12C9">
              <w:rPr>
                <w:rFonts w:ascii="Times New Roman" w:hAnsi="Times New Roman" w:cs="Times New Roman"/>
              </w:rPr>
              <w:t>G07LH)</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AF12C9">
              <w:rPr>
                <w:rFonts w:ascii="Times New Roman" w:hAnsi="Times New Roman" w:cs="Times New Roman"/>
              </w:rPr>
              <w:t>11010601630730</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w:t>
            </w:r>
            <w:r>
              <w:rPr>
                <w:sz w:val="20"/>
                <w:szCs w:val="20"/>
              </w:rPr>
              <w:t>Литер А</w:t>
            </w:r>
            <w:r w:rsidRPr="00665576">
              <w:rPr>
                <w:sz w:val="20"/>
                <w:szCs w:val="20"/>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0723BD">
              <w:rPr>
                <w:rFonts w:ascii="Times New Roman" w:hAnsi="Times New Roman" w:cs="Times New Roman"/>
              </w:rPr>
              <w:t>1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r w:rsidRPr="00F45EC0">
              <w:rPr>
                <w:rFonts w:ascii="Times New Roman" w:hAnsi="Times New Roman" w:cs="Times New Roman"/>
              </w:rPr>
              <w:t xml:space="preserve">Сплит-система </w:t>
            </w:r>
            <w:proofErr w:type="spellStart"/>
            <w:r w:rsidRPr="00F45EC0">
              <w:rPr>
                <w:rFonts w:ascii="Times New Roman" w:hAnsi="Times New Roman" w:cs="Times New Roman"/>
              </w:rPr>
              <w:t>McQuay</w:t>
            </w:r>
            <w:proofErr w:type="spellEnd"/>
            <w:r w:rsidRPr="00F45EC0">
              <w:rPr>
                <w:rFonts w:ascii="Times New Roman" w:hAnsi="Times New Roman" w:cs="Times New Roman"/>
              </w:rPr>
              <w:t xml:space="preserve"> MWM025CR/MLC025CR</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F45EC0">
              <w:rPr>
                <w:rFonts w:ascii="Times New Roman" w:hAnsi="Times New Roman" w:cs="Times New Roman"/>
              </w:rPr>
              <w:t>110104-21040300031</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w:t>
            </w:r>
            <w:r>
              <w:rPr>
                <w:sz w:val="20"/>
                <w:szCs w:val="20"/>
              </w:rPr>
              <w:t>Литер А</w:t>
            </w:r>
            <w:r w:rsidRPr="00665576">
              <w:rPr>
                <w:sz w:val="20"/>
                <w:szCs w:val="20"/>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0723BD">
              <w:rPr>
                <w:rFonts w:ascii="Times New Roman" w:hAnsi="Times New Roman" w:cs="Times New Roman"/>
              </w:rPr>
              <w:t>1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r w:rsidRPr="00F45EC0">
              <w:rPr>
                <w:rFonts w:ascii="Times New Roman" w:hAnsi="Times New Roman" w:cs="Times New Roman"/>
              </w:rPr>
              <w:t xml:space="preserve">Сплит-система </w:t>
            </w:r>
            <w:proofErr w:type="spellStart"/>
            <w:r w:rsidRPr="00F45EC0">
              <w:rPr>
                <w:rFonts w:ascii="Times New Roman" w:hAnsi="Times New Roman" w:cs="Times New Roman"/>
              </w:rPr>
              <w:t>McQuay</w:t>
            </w:r>
            <w:proofErr w:type="spellEnd"/>
            <w:r w:rsidRPr="00F45EC0">
              <w:rPr>
                <w:rFonts w:ascii="Times New Roman" w:hAnsi="Times New Roman" w:cs="Times New Roman"/>
              </w:rPr>
              <w:t xml:space="preserve"> MWM025CR/MLC025CR</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F45EC0">
              <w:rPr>
                <w:rFonts w:ascii="Times New Roman" w:hAnsi="Times New Roman" w:cs="Times New Roman"/>
              </w:rPr>
              <w:t>1101041040300038</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w:t>
            </w:r>
            <w:r>
              <w:rPr>
                <w:sz w:val="20"/>
                <w:szCs w:val="20"/>
              </w:rPr>
              <w:t>Литер А</w:t>
            </w:r>
            <w:r w:rsidRPr="00665576">
              <w:rPr>
                <w:sz w:val="20"/>
                <w:szCs w:val="20"/>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0723BD">
              <w:rPr>
                <w:rFonts w:ascii="Times New Roman" w:hAnsi="Times New Roman" w:cs="Times New Roman"/>
              </w:rPr>
              <w:t>1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proofErr w:type="spellStart"/>
            <w:r w:rsidRPr="00F45EC0">
              <w:rPr>
                <w:rFonts w:ascii="Times New Roman" w:hAnsi="Times New Roman" w:cs="Times New Roman"/>
              </w:rPr>
              <w:t>McQuay</w:t>
            </w:r>
            <w:proofErr w:type="spellEnd"/>
            <w:r w:rsidRPr="00F45EC0">
              <w:rPr>
                <w:rFonts w:ascii="Times New Roman" w:hAnsi="Times New Roman" w:cs="Times New Roman"/>
              </w:rPr>
              <w:t xml:space="preserve"> MWMO15 GR сплит-система</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F45EC0">
              <w:rPr>
                <w:rFonts w:ascii="Times New Roman" w:hAnsi="Times New Roman" w:cs="Times New Roman"/>
              </w:rPr>
              <w:t>1101041041400011</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w:t>
            </w:r>
            <w:r>
              <w:rPr>
                <w:sz w:val="20"/>
                <w:szCs w:val="20"/>
              </w:rPr>
              <w:t>Литер А</w:t>
            </w:r>
            <w:r w:rsidRPr="00665576">
              <w:rPr>
                <w:sz w:val="20"/>
                <w:szCs w:val="20"/>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0723BD">
              <w:rPr>
                <w:rFonts w:ascii="Times New Roman" w:hAnsi="Times New Roman" w:cs="Times New Roman"/>
              </w:rPr>
              <w:t>1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r w:rsidRPr="00F45EC0">
              <w:rPr>
                <w:rFonts w:ascii="Times New Roman" w:hAnsi="Times New Roman" w:cs="Times New Roman"/>
              </w:rPr>
              <w:t>Сплит-система JAX ACiU-20HE</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F45EC0">
              <w:rPr>
                <w:rFonts w:ascii="Times New Roman" w:hAnsi="Times New Roman" w:cs="Times New Roman"/>
              </w:rPr>
              <w:t>101360000002404</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w:t>
            </w:r>
            <w:r>
              <w:rPr>
                <w:sz w:val="20"/>
                <w:szCs w:val="20"/>
              </w:rPr>
              <w:t>Литер А</w:t>
            </w:r>
            <w:r w:rsidRPr="00665576">
              <w:rPr>
                <w:sz w:val="20"/>
                <w:szCs w:val="20"/>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0723BD">
              <w:rPr>
                <w:rFonts w:ascii="Times New Roman" w:hAnsi="Times New Roman" w:cs="Times New Roman"/>
              </w:rPr>
              <w:t>1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r w:rsidRPr="00F45EC0">
              <w:rPr>
                <w:rFonts w:ascii="Times New Roman" w:hAnsi="Times New Roman" w:cs="Times New Roman"/>
              </w:rPr>
              <w:t xml:space="preserve">Сплит-система </w:t>
            </w:r>
            <w:proofErr w:type="spellStart"/>
            <w:r w:rsidRPr="00F45EC0">
              <w:rPr>
                <w:rFonts w:ascii="Times New Roman" w:hAnsi="Times New Roman" w:cs="Times New Roman"/>
              </w:rPr>
              <w:t>McQuay</w:t>
            </w:r>
            <w:proofErr w:type="spellEnd"/>
            <w:r w:rsidRPr="00F45EC0">
              <w:rPr>
                <w:rFonts w:ascii="Times New Roman" w:hAnsi="Times New Roman" w:cs="Times New Roman"/>
              </w:rPr>
              <w:t xml:space="preserve"> MWM025CR/MLC025CR</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F45EC0">
              <w:rPr>
                <w:rFonts w:ascii="Times New Roman" w:hAnsi="Times New Roman" w:cs="Times New Roman"/>
              </w:rPr>
              <w:t>110104-21040300033</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w:t>
            </w:r>
            <w:r>
              <w:rPr>
                <w:sz w:val="20"/>
                <w:szCs w:val="20"/>
              </w:rPr>
              <w:t>Литер А</w:t>
            </w:r>
            <w:r w:rsidRPr="00665576">
              <w:rPr>
                <w:sz w:val="20"/>
                <w:szCs w:val="20"/>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0723BD">
              <w:rPr>
                <w:rFonts w:ascii="Times New Roman" w:hAnsi="Times New Roman" w:cs="Times New Roman"/>
              </w:rPr>
              <w:t>1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r w:rsidRPr="00F45EC0">
              <w:rPr>
                <w:rFonts w:ascii="Times New Roman" w:hAnsi="Times New Roman" w:cs="Times New Roman"/>
              </w:rPr>
              <w:t>Сплит-система JAX ACI-26HE</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F45EC0">
              <w:rPr>
                <w:rFonts w:ascii="Times New Roman" w:hAnsi="Times New Roman" w:cs="Times New Roman"/>
              </w:rPr>
              <w:t>1013602310</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w:t>
            </w:r>
            <w:r>
              <w:rPr>
                <w:sz w:val="20"/>
                <w:szCs w:val="20"/>
              </w:rPr>
              <w:t>Литер А</w:t>
            </w:r>
            <w:r w:rsidRPr="00665576">
              <w:rPr>
                <w:sz w:val="20"/>
                <w:szCs w:val="20"/>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0723BD">
              <w:rPr>
                <w:rFonts w:ascii="Times New Roman" w:hAnsi="Times New Roman" w:cs="Times New Roman"/>
              </w:rPr>
              <w:t>1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r w:rsidRPr="009118ED">
              <w:rPr>
                <w:rFonts w:ascii="Times New Roman" w:hAnsi="Times New Roman" w:cs="Times New Roman"/>
              </w:rPr>
              <w:t xml:space="preserve">Сплит-система </w:t>
            </w:r>
            <w:proofErr w:type="spellStart"/>
            <w:r w:rsidRPr="009118ED">
              <w:rPr>
                <w:rFonts w:ascii="Times New Roman" w:hAnsi="Times New Roman" w:cs="Times New Roman"/>
              </w:rPr>
              <w:t>Ballu</w:t>
            </w:r>
            <w:proofErr w:type="spellEnd"/>
            <w:r w:rsidRPr="009118ED">
              <w:rPr>
                <w:rFonts w:ascii="Times New Roman" w:hAnsi="Times New Roman" w:cs="Times New Roman"/>
              </w:rPr>
              <w:t xml:space="preserve"> BSYI-07HN8/ES/21Y</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118ED">
              <w:rPr>
                <w:rFonts w:ascii="Times New Roman" w:hAnsi="Times New Roman" w:cs="Times New Roman"/>
              </w:rPr>
              <w:t>1013602311</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w:t>
            </w:r>
            <w:r>
              <w:rPr>
                <w:sz w:val="20"/>
                <w:szCs w:val="20"/>
              </w:rPr>
              <w:t>Литер А</w:t>
            </w:r>
            <w:r w:rsidRPr="00665576">
              <w:rPr>
                <w:sz w:val="20"/>
                <w:szCs w:val="20"/>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0723BD">
              <w:rPr>
                <w:rFonts w:ascii="Times New Roman" w:hAnsi="Times New Roman" w:cs="Times New Roman"/>
              </w:rPr>
              <w:t>1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proofErr w:type="spellStart"/>
            <w:r w:rsidRPr="009118ED">
              <w:rPr>
                <w:rFonts w:ascii="Times New Roman" w:hAnsi="Times New Roman" w:cs="Times New Roman"/>
              </w:rPr>
              <w:t>McQuay</w:t>
            </w:r>
            <w:proofErr w:type="spellEnd"/>
            <w:r w:rsidRPr="009118ED">
              <w:rPr>
                <w:rFonts w:ascii="Times New Roman" w:hAnsi="Times New Roman" w:cs="Times New Roman"/>
              </w:rPr>
              <w:t xml:space="preserve"> MWMO15 GR сплит-система</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118ED">
              <w:rPr>
                <w:rFonts w:ascii="Times New Roman" w:hAnsi="Times New Roman" w:cs="Times New Roman"/>
              </w:rPr>
              <w:t>1101041041400015</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w:t>
            </w:r>
            <w:r>
              <w:rPr>
                <w:sz w:val="20"/>
                <w:szCs w:val="20"/>
              </w:rPr>
              <w:t>Литер А</w:t>
            </w:r>
            <w:r w:rsidRPr="00665576">
              <w:rPr>
                <w:sz w:val="20"/>
                <w:szCs w:val="20"/>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0723BD">
              <w:rPr>
                <w:rFonts w:ascii="Times New Roman" w:hAnsi="Times New Roman" w:cs="Times New Roman"/>
              </w:rPr>
              <w:t>1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proofErr w:type="spellStart"/>
            <w:r w:rsidRPr="009118ED">
              <w:rPr>
                <w:rFonts w:ascii="Times New Roman" w:hAnsi="Times New Roman" w:cs="Times New Roman"/>
              </w:rPr>
              <w:t>McQuay</w:t>
            </w:r>
            <w:proofErr w:type="spellEnd"/>
            <w:r w:rsidRPr="009118ED">
              <w:rPr>
                <w:rFonts w:ascii="Times New Roman" w:hAnsi="Times New Roman" w:cs="Times New Roman"/>
              </w:rPr>
              <w:t xml:space="preserve"> MWMO15 GR сплит-система</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118ED">
              <w:rPr>
                <w:rFonts w:ascii="Times New Roman" w:hAnsi="Times New Roman" w:cs="Times New Roman"/>
              </w:rPr>
              <w:t>1101041041400010</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w:t>
            </w:r>
            <w:r>
              <w:rPr>
                <w:sz w:val="20"/>
                <w:szCs w:val="20"/>
              </w:rPr>
              <w:t>Литер А</w:t>
            </w:r>
            <w:r w:rsidRPr="00665576">
              <w:rPr>
                <w:sz w:val="20"/>
                <w:szCs w:val="20"/>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0723BD">
              <w:rPr>
                <w:rFonts w:ascii="Times New Roman" w:hAnsi="Times New Roman" w:cs="Times New Roman"/>
              </w:rPr>
              <w:t>1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r w:rsidRPr="009118ED">
              <w:rPr>
                <w:rFonts w:ascii="Times New Roman" w:hAnsi="Times New Roman" w:cs="Times New Roman"/>
              </w:rPr>
              <w:t>Сплит-система JAX ACiU-20HE</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118ED">
              <w:rPr>
                <w:rFonts w:ascii="Times New Roman" w:hAnsi="Times New Roman" w:cs="Times New Roman"/>
              </w:rPr>
              <w:t>101360000002406</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w:t>
            </w:r>
            <w:r>
              <w:rPr>
                <w:sz w:val="20"/>
                <w:szCs w:val="20"/>
              </w:rPr>
              <w:t>Литер А</w:t>
            </w:r>
            <w:r w:rsidRPr="00665576">
              <w:rPr>
                <w:sz w:val="20"/>
                <w:szCs w:val="20"/>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0723BD">
              <w:rPr>
                <w:rFonts w:ascii="Times New Roman" w:hAnsi="Times New Roman" w:cs="Times New Roman"/>
              </w:rPr>
              <w:t>1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proofErr w:type="spellStart"/>
            <w:r w:rsidRPr="009118ED">
              <w:rPr>
                <w:rFonts w:ascii="Times New Roman" w:hAnsi="Times New Roman" w:cs="Times New Roman"/>
              </w:rPr>
              <w:t>McQuay</w:t>
            </w:r>
            <w:proofErr w:type="spellEnd"/>
            <w:r w:rsidRPr="009118ED">
              <w:rPr>
                <w:rFonts w:ascii="Times New Roman" w:hAnsi="Times New Roman" w:cs="Times New Roman"/>
              </w:rPr>
              <w:t xml:space="preserve"> MWMO15 GR сплит-система</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118ED">
              <w:rPr>
                <w:rFonts w:ascii="Times New Roman" w:hAnsi="Times New Roman" w:cs="Times New Roman"/>
              </w:rPr>
              <w:t>1101041041400014</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w:t>
            </w:r>
            <w:r>
              <w:rPr>
                <w:sz w:val="20"/>
                <w:szCs w:val="20"/>
              </w:rPr>
              <w:t>Литер А</w:t>
            </w:r>
            <w:r w:rsidRPr="00665576">
              <w:rPr>
                <w:sz w:val="20"/>
                <w:szCs w:val="20"/>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0723BD">
              <w:rPr>
                <w:rFonts w:ascii="Times New Roman" w:hAnsi="Times New Roman" w:cs="Times New Roman"/>
              </w:rPr>
              <w:t>1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r w:rsidRPr="00665576">
              <w:rPr>
                <w:rFonts w:ascii="Times New Roman" w:hAnsi="Times New Roman" w:cs="Times New Roman"/>
              </w:rPr>
              <w:t>Сплит-система</w:t>
            </w:r>
            <w:r>
              <w:rPr>
                <w:rFonts w:ascii="Times New Roman" w:hAnsi="Times New Roman" w:cs="Times New Roman"/>
              </w:rPr>
              <w:t xml:space="preserve"> </w:t>
            </w:r>
            <w:proofErr w:type="spellStart"/>
            <w:r>
              <w:rPr>
                <w:rFonts w:ascii="Times New Roman" w:hAnsi="Times New Roman" w:cs="Times New Roman"/>
              </w:rPr>
              <w:t>Daikin</w:t>
            </w:r>
            <w:proofErr w:type="spellEnd"/>
            <w:r>
              <w:rPr>
                <w:rFonts w:ascii="Times New Roman" w:hAnsi="Times New Roman" w:cs="Times New Roman"/>
              </w:rPr>
              <w:t xml:space="preserve"> </w:t>
            </w:r>
            <w:r w:rsidRPr="00665576">
              <w:rPr>
                <w:rFonts w:ascii="Times New Roman" w:hAnsi="Times New Roman" w:cs="Times New Roman"/>
              </w:rPr>
              <w:t>FАQ100BVV1В</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2A7B6C" w:rsidRDefault="003B7743" w:rsidP="003B7743">
            <w:pPr>
              <w:pStyle w:val="ConsPlusNonformat"/>
              <w:jc w:val="center"/>
              <w:rPr>
                <w:rFonts w:ascii="Times New Roman" w:hAnsi="Times New Roman" w:cs="Times New Roman"/>
              </w:rPr>
            </w:pPr>
            <w:r w:rsidRPr="002A7B6C">
              <w:rPr>
                <w:rFonts w:ascii="Times New Roman" w:hAnsi="Times New Roman" w:cs="Times New Roman"/>
              </w:rPr>
              <w:t>1101341043400333.1</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w:t>
            </w:r>
            <w:r>
              <w:rPr>
                <w:sz w:val="20"/>
                <w:szCs w:val="20"/>
              </w:rPr>
              <w:t>Литер А</w:t>
            </w:r>
            <w:r w:rsidRPr="00665576">
              <w:rPr>
                <w:sz w:val="20"/>
                <w:szCs w:val="20"/>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0723BD">
              <w:rPr>
                <w:rFonts w:ascii="Times New Roman" w:hAnsi="Times New Roman" w:cs="Times New Roman"/>
              </w:rPr>
              <w:t>1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r w:rsidRPr="00665576">
              <w:rPr>
                <w:rFonts w:ascii="Times New Roman" w:hAnsi="Times New Roman" w:cs="Times New Roman"/>
              </w:rPr>
              <w:t>Сплит-система</w:t>
            </w:r>
            <w:r>
              <w:rPr>
                <w:rFonts w:ascii="Times New Roman" w:hAnsi="Times New Roman" w:cs="Times New Roman"/>
              </w:rPr>
              <w:t xml:space="preserve"> </w:t>
            </w:r>
            <w:proofErr w:type="spellStart"/>
            <w:r>
              <w:rPr>
                <w:rFonts w:ascii="Times New Roman" w:hAnsi="Times New Roman" w:cs="Times New Roman"/>
              </w:rPr>
              <w:t>Daikin</w:t>
            </w:r>
            <w:proofErr w:type="spellEnd"/>
            <w:r>
              <w:rPr>
                <w:rFonts w:ascii="Times New Roman" w:hAnsi="Times New Roman" w:cs="Times New Roman"/>
              </w:rPr>
              <w:t xml:space="preserve"> </w:t>
            </w:r>
            <w:r w:rsidRPr="00665576">
              <w:rPr>
                <w:rFonts w:ascii="Times New Roman" w:hAnsi="Times New Roman" w:cs="Times New Roman"/>
              </w:rPr>
              <w:t>FАQ100BVV1В</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2A7B6C" w:rsidRDefault="003B7743" w:rsidP="003B7743">
            <w:pPr>
              <w:pStyle w:val="ConsPlusNonformat"/>
              <w:jc w:val="center"/>
              <w:rPr>
                <w:rFonts w:ascii="Times New Roman" w:hAnsi="Times New Roman" w:cs="Times New Roman"/>
              </w:rPr>
            </w:pPr>
            <w:r w:rsidRPr="002A7B6C">
              <w:rPr>
                <w:rFonts w:ascii="Times New Roman" w:hAnsi="Times New Roman" w:cs="Times New Roman"/>
              </w:rPr>
              <w:t>1101341043400333.2</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w:t>
            </w:r>
            <w:r>
              <w:rPr>
                <w:sz w:val="20"/>
                <w:szCs w:val="20"/>
              </w:rPr>
              <w:t>Литер А</w:t>
            </w:r>
            <w:r w:rsidRPr="00665576">
              <w:rPr>
                <w:sz w:val="20"/>
                <w:szCs w:val="20"/>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0723BD">
              <w:rPr>
                <w:rFonts w:ascii="Times New Roman" w:hAnsi="Times New Roman" w:cs="Times New Roman"/>
              </w:rPr>
              <w:t>1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r w:rsidRPr="00665576">
              <w:rPr>
                <w:rFonts w:ascii="Times New Roman" w:hAnsi="Times New Roman" w:cs="Times New Roman"/>
              </w:rPr>
              <w:t>Сплит-система</w:t>
            </w:r>
            <w:r>
              <w:rPr>
                <w:rFonts w:ascii="Times New Roman" w:hAnsi="Times New Roman" w:cs="Times New Roman"/>
              </w:rPr>
              <w:t xml:space="preserve"> </w:t>
            </w:r>
            <w:proofErr w:type="spellStart"/>
            <w:r>
              <w:rPr>
                <w:rFonts w:ascii="Times New Roman" w:hAnsi="Times New Roman" w:cs="Times New Roman"/>
              </w:rPr>
              <w:t>Daikin</w:t>
            </w:r>
            <w:proofErr w:type="spellEnd"/>
            <w:r>
              <w:rPr>
                <w:rFonts w:ascii="Times New Roman" w:hAnsi="Times New Roman" w:cs="Times New Roman"/>
              </w:rPr>
              <w:t xml:space="preserve"> </w:t>
            </w:r>
            <w:r w:rsidRPr="00665576">
              <w:rPr>
                <w:rFonts w:ascii="Times New Roman" w:hAnsi="Times New Roman" w:cs="Times New Roman"/>
              </w:rPr>
              <w:t>FАQ100BVV1В</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2A7B6C" w:rsidRDefault="003B7743" w:rsidP="003B7743">
            <w:pPr>
              <w:pStyle w:val="ConsPlusNonformat"/>
              <w:jc w:val="center"/>
              <w:rPr>
                <w:rFonts w:ascii="Times New Roman" w:hAnsi="Times New Roman" w:cs="Times New Roman"/>
              </w:rPr>
            </w:pPr>
            <w:r w:rsidRPr="002A7B6C">
              <w:rPr>
                <w:rFonts w:ascii="Times New Roman" w:hAnsi="Times New Roman" w:cs="Times New Roman"/>
              </w:rPr>
              <w:t>1101341043400333.3</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w:t>
            </w:r>
            <w:r>
              <w:rPr>
                <w:sz w:val="20"/>
                <w:szCs w:val="20"/>
              </w:rPr>
              <w:t>Литер А</w:t>
            </w:r>
            <w:r w:rsidRPr="00665576">
              <w:rPr>
                <w:sz w:val="20"/>
                <w:szCs w:val="20"/>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0723BD">
              <w:rPr>
                <w:rFonts w:ascii="Times New Roman" w:hAnsi="Times New Roman" w:cs="Times New Roman"/>
              </w:rPr>
              <w:t>1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r w:rsidRPr="002A7B6C">
              <w:rPr>
                <w:rFonts w:ascii="Times New Roman" w:hAnsi="Times New Roman" w:cs="Times New Roman"/>
              </w:rPr>
              <w:t>Сплит-система JAX ACiU-08HE</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2A7B6C">
              <w:rPr>
                <w:rFonts w:ascii="Times New Roman" w:hAnsi="Times New Roman" w:cs="Times New Roman"/>
              </w:rPr>
              <w:t>101360000002401</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w:t>
            </w:r>
            <w:r>
              <w:rPr>
                <w:sz w:val="20"/>
                <w:szCs w:val="20"/>
              </w:rPr>
              <w:t>Литер А</w:t>
            </w:r>
            <w:r w:rsidRPr="00665576">
              <w:rPr>
                <w:sz w:val="20"/>
                <w:szCs w:val="20"/>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Pr>
                <w:rFonts w:ascii="Times New Roman" w:hAnsi="Times New Roman" w:cs="Times New Roman"/>
              </w:rPr>
              <w:t>2</w:t>
            </w:r>
            <w:r w:rsidRPr="000723BD">
              <w:rPr>
                <w:rFonts w:ascii="Times New Roman" w:hAnsi="Times New Roman" w:cs="Times New Roman"/>
              </w:rPr>
              <w:t xml:space="preserve">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r w:rsidRPr="002A7B6C">
              <w:rPr>
                <w:rFonts w:ascii="Times New Roman" w:hAnsi="Times New Roman" w:cs="Times New Roman"/>
              </w:rPr>
              <w:t>Сплит-система JAX ACiU-20HE</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2A7B6C">
              <w:rPr>
                <w:rFonts w:ascii="Times New Roman" w:hAnsi="Times New Roman" w:cs="Times New Roman"/>
              </w:rPr>
              <w:t>101360000002403</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w:t>
            </w:r>
            <w:r>
              <w:rPr>
                <w:sz w:val="20"/>
                <w:szCs w:val="20"/>
              </w:rPr>
              <w:t>Литер А</w:t>
            </w:r>
            <w:r w:rsidRPr="00665576">
              <w:rPr>
                <w:sz w:val="20"/>
                <w:szCs w:val="20"/>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Pr>
                <w:rFonts w:ascii="Times New Roman" w:hAnsi="Times New Roman" w:cs="Times New Roman"/>
              </w:rPr>
              <w:t>2</w:t>
            </w:r>
            <w:r w:rsidRPr="000723BD">
              <w:rPr>
                <w:rFonts w:ascii="Times New Roman" w:hAnsi="Times New Roman" w:cs="Times New Roman"/>
              </w:rPr>
              <w:t xml:space="preserve">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r w:rsidRPr="002A7B6C">
              <w:rPr>
                <w:rFonts w:ascii="Times New Roman" w:hAnsi="Times New Roman" w:cs="Times New Roman"/>
              </w:rPr>
              <w:t>Кондиционер JAX ACE-14 HE</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2A7B6C">
              <w:rPr>
                <w:rFonts w:ascii="Times New Roman" w:hAnsi="Times New Roman" w:cs="Times New Roman"/>
              </w:rPr>
              <w:t>1101341013400090</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w:t>
            </w:r>
            <w:r>
              <w:rPr>
                <w:sz w:val="20"/>
                <w:szCs w:val="20"/>
              </w:rPr>
              <w:t>Литер А</w:t>
            </w:r>
            <w:r w:rsidRPr="00665576">
              <w:rPr>
                <w:sz w:val="20"/>
                <w:szCs w:val="20"/>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Pr>
                <w:rFonts w:ascii="Times New Roman" w:hAnsi="Times New Roman" w:cs="Times New Roman"/>
              </w:rPr>
              <w:t>2</w:t>
            </w:r>
            <w:r w:rsidRPr="000723BD">
              <w:rPr>
                <w:rFonts w:ascii="Times New Roman" w:hAnsi="Times New Roman" w:cs="Times New Roman"/>
              </w:rPr>
              <w:t xml:space="preserve">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r w:rsidRPr="002A7B6C">
              <w:rPr>
                <w:rFonts w:ascii="Times New Roman" w:hAnsi="Times New Roman" w:cs="Times New Roman"/>
              </w:rPr>
              <w:t xml:space="preserve">Сплит-система </w:t>
            </w:r>
            <w:proofErr w:type="spellStart"/>
            <w:r w:rsidRPr="002A7B6C">
              <w:rPr>
                <w:rFonts w:ascii="Times New Roman" w:hAnsi="Times New Roman" w:cs="Times New Roman"/>
              </w:rPr>
              <w:t>McQuay</w:t>
            </w:r>
            <w:proofErr w:type="spellEnd"/>
            <w:r w:rsidRPr="002A7B6C">
              <w:rPr>
                <w:rFonts w:ascii="Times New Roman" w:hAnsi="Times New Roman" w:cs="Times New Roman"/>
              </w:rPr>
              <w:t xml:space="preserve"> MWM007CR/MLC007CR</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2A7B6C">
              <w:rPr>
                <w:rFonts w:ascii="Times New Roman" w:hAnsi="Times New Roman" w:cs="Times New Roman"/>
              </w:rPr>
              <w:t>1101041040300402</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w:t>
            </w:r>
            <w:r>
              <w:rPr>
                <w:sz w:val="20"/>
                <w:szCs w:val="20"/>
              </w:rPr>
              <w:t>Литер А</w:t>
            </w:r>
            <w:r w:rsidRPr="00665576">
              <w:rPr>
                <w:sz w:val="20"/>
                <w:szCs w:val="20"/>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Pr>
                <w:rFonts w:ascii="Times New Roman" w:hAnsi="Times New Roman" w:cs="Times New Roman"/>
              </w:rPr>
              <w:t>2</w:t>
            </w:r>
            <w:r w:rsidRPr="000723BD">
              <w:rPr>
                <w:rFonts w:ascii="Times New Roman" w:hAnsi="Times New Roman" w:cs="Times New Roman"/>
              </w:rPr>
              <w:t xml:space="preserve">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r w:rsidRPr="002A7B6C">
              <w:rPr>
                <w:rFonts w:ascii="Times New Roman" w:hAnsi="Times New Roman" w:cs="Times New Roman"/>
              </w:rPr>
              <w:t>Сплит-система</w:t>
            </w:r>
            <w:r>
              <w:rPr>
                <w:rFonts w:ascii="Times New Roman" w:hAnsi="Times New Roman" w:cs="Times New Roman"/>
              </w:rPr>
              <w:t xml:space="preserve"> (</w:t>
            </w:r>
            <w:proofErr w:type="spellStart"/>
            <w:r>
              <w:rPr>
                <w:rFonts w:ascii="Times New Roman" w:hAnsi="Times New Roman" w:cs="Times New Roman"/>
              </w:rPr>
              <w:t>Airtel</w:t>
            </w:r>
            <w:proofErr w:type="spellEnd"/>
            <w:r>
              <w:rPr>
                <w:rFonts w:ascii="Times New Roman" w:hAnsi="Times New Roman" w:cs="Times New Roman"/>
              </w:rPr>
              <w:t xml:space="preserve"> </w:t>
            </w:r>
            <w:r w:rsidRPr="002A7B6C">
              <w:rPr>
                <w:rFonts w:ascii="Times New Roman" w:hAnsi="Times New Roman" w:cs="Times New Roman"/>
              </w:rPr>
              <w:t>AS09-0933</w:t>
            </w:r>
            <w:r>
              <w:rPr>
                <w:rFonts w:ascii="Times New Roman" w:hAnsi="Times New Roman" w:cs="Times New Roman"/>
              </w:rPr>
              <w:t>)</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2A7B6C">
              <w:rPr>
                <w:rFonts w:ascii="Times New Roman" w:hAnsi="Times New Roman" w:cs="Times New Roman"/>
              </w:rPr>
              <w:t>1101041013400422</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w:t>
            </w:r>
            <w:r>
              <w:rPr>
                <w:sz w:val="20"/>
                <w:szCs w:val="20"/>
              </w:rPr>
              <w:t>Литер А</w:t>
            </w:r>
            <w:r w:rsidRPr="00665576">
              <w:rPr>
                <w:sz w:val="20"/>
                <w:szCs w:val="20"/>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Pr>
                <w:rFonts w:ascii="Times New Roman" w:hAnsi="Times New Roman" w:cs="Times New Roman"/>
              </w:rPr>
              <w:t>2</w:t>
            </w:r>
            <w:r w:rsidRPr="000723BD">
              <w:rPr>
                <w:rFonts w:ascii="Times New Roman" w:hAnsi="Times New Roman" w:cs="Times New Roman"/>
              </w:rPr>
              <w:t xml:space="preserve">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r w:rsidRPr="00665576">
              <w:rPr>
                <w:rFonts w:ascii="Times New Roman" w:hAnsi="Times New Roman" w:cs="Times New Roman"/>
              </w:rPr>
              <w:t>Сплит-система</w:t>
            </w:r>
            <w:r>
              <w:rPr>
                <w:rFonts w:ascii="Times New Roman" w:hAnsi="Times New Roman" w:cs="Times New Roman"/>
              </w:rPr>
              <w:t xml:space="preserve"> </w:t>
            </w:r>
            <w:proofErr w:type="spellStart"/>
            <w:r>
              <w:rPr>
                <w:rFonts w:ascii="Times New Roman" w:hAnsi="Times New Roman" w:cs="Times New Roman"/>
              </w:rPr>
              <w:t>Daikin</w:t>
            </w:r>
            <w:proofErr w:type="spellEnd"/>
            <w:r>
              <w:rPr>
                <w:rFonts w:ascii="Times New Roman" w:hAnsi="Times New Roman" w:cs="Times New Roman"/>
              </w:rPr>
              <w:t xml:space="preserve"> </w:t>
            </w:r>
            <w:r w:rsidRPr="00665576">
              <w:rPr>
                <w:rFonts w:ascii="Times New Roman" w:hAnsi="Times New Roman" w:cs="Times New Roman"/>
              </w:rPr>
              <w:t>FАQ100BVV1В</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2A7B6C" w:rsidRDefault="003B7743" w:rsidP="003B7743">
            <w:pPr>
              <w:pStyle w:val="ConsPlusNonformat"/>
              <w:jc w:val="center"/>
              <w:rPr>
                <w:rFonts w:ascii="Times New Roman" w:hAnsi="Times New Roman" w:cs="Times New Roman"/>
              </w:rPr>
            </w:pPr>
            <w:r w:rsidRPr="002A7B6C">
              <w:rPr>
                <w:rFonts w:ascii="Times New Roman" w:hAnsi="Times New Roman" w:cs="Times New Roman"/>
              </w:rPr>
              <w:t>1101341043400333.</w:t>
            </w:r>
            <w:r>
              <w:rPr>
                <w:rFonts w:ascii="Times New Roman" w:hAnsi="Times New Roman" w:cs="Times New Roman"/>
              </w:rPr>
              <w:t>4</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w:t>
            </w:r>
            <w:r>
              <w:rPr>
                <w:sz w:val="20"/>
                <w:szCs w:val="20"/>
              </w:rPr>
              <w:t>Литер А</w:t>
            </w:r>
            <w:r w:rsidRPr="00665576">
              <w:rPr>
                <w:sz w:val="20"/>
                <w:szCs w:val="20"/>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Pr>
                <w:rFonts w:ascii="Times New Roman" w:hAnsi="Times New Roman" w:cs="Times New Roman"/>
              </w:rPr>
              <w:t>2</w:t>
            </w:r>
            <w:r w:rsidRPr="000723BD">
              <w:rPr>
                <w:rFonts w:ascii="Times New Roman" w:hAnsi="Times New Roman" w:cs="Times New Roman"/>
              </w:rPr>
              <w:t xml:space="preserve">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r w:rsidRPr="00262244">
              <w:rPr>
                <w:rFonts w:ascii="Times New Roman" w:hAnsi="Times New Roman" w:cs="Times New Roman"/>
              </w:rPr>
              <w:t>Сплит-система (</w:t>
            </w:r>
            <w:proofErr w:type="spellStart"/>
            <w:r w:rsidRPr="00262244">
              <w:rPr>
                <w:rFonts w:ascii="Times New Roman" w:hAnsi="Times New Roman" w:cs="Times New Roman"/>
              </w:rPr>
              <w:t>Airtel</w:t>
            </w:r>
            <w:proofErr w:type="spellEnd"/>
            <w:r w:rsidRPr="00262244">
              <w:rPr>
                <w:rFonts w:ascii="Times New Roman" w:hAnsi="Times New Roman" w:cs="Times New Roman"/>
              </w:rPr>
              <w:t xml:space="preserve"> AS09-0933)</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262244">
              <w:rPr>
                <w:rFonts w:ascii="Times New Roman" w:hAnsi="Times New Roman" w:cs="Times New Roman"/>
              </w:rPr>
              <w:t>1101041013400421</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w:t>
            </w:r>
            <w:r>
              <w:rPr>
                <w:sz w:val="20"/>
                <w:szCs w:val="20"/>
              </w:rPr>
              <w:t>Литер А</w:t>
            </w:r>
            <w:r w:rsidRPr="00665576">
              <w:rPr>
                <w:sz w:val="20"/>
                <w:szCs w:val="20"/>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Pr>
                <w:rFonts w:ascii="Times New Roman" w:hAnsi="Times New Roman" w:cs="Times New Roman"/>
              </w:rPr>
              <w:t>2</w:t>
            </w:r>
            <w:r w:rsidRPr="000723BD">
              <w:rPr>
                <w:rFonts w:ascii="Times New Roman" w:hAnsi="Times New Roman" w:cs="Times New Roman"/>
              </w:rPr>
              <w:t xml:space="preserve">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r w:rsidRPr="00665576">
              <w:rPr>
                <w:rFonts w:ascii="Times New Roman" w:hAnsi="Times New Roman" w:cs="Times New Roman"/>
              </w:rPr>
              <w:t>Сплит-система</w:t>
            </w:r>
            <w:r>
              <w:rPr>
                <w:rFonts w:ascii="Times New Roman" w:hAnsi="Times New Roman" w:cs="Times New Roman"/>
              </w:rPr>
              <w:t xml:space="preserve"> </w:t>
            </w:r>
            <w:proofErr w:type="spellStart"/>
            <w:r>
              <w:rPr>
                <w:rFonts w:ascii="Times New Roman" w:hAnsi="Times New Roman" w:cs="Times New Roman"/>
              </w:rPr>
              <w:t>Daikin</w:t>
            </w:r>
            <w:proofErr w:type="spellEnd"/>
            <w:r>
              <w:rPr>
                <w:rFonts w:ascii="Times New Roman" w:hAnsi="Times New Roman" w:cs="Times New Roman"/>
              </w:rPr>
              <w:t xml:space="preserve"> </w:t>
            </w:r>
            <w:r w:rsidRPr="00665576">
              <w:rPr>
                <w:rFonts w:ascii="Times New Roman" w:hAnsi="Times New Roman" w:cs="Times New Roman"/>
              </w:rPr>
              <w:t>FАQ100BVV1В</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2A7B6C" w:rsidRDefault="003B7743" w:rsidP="003B7743">
            <w:pPr>
              <w:pStyle w:val="ConsPlusNonformat"/>
              <w:jc w:val="center"/>
              <w:rPr>
                <w:rFonts w:ascii="Times New Roman" w:hAnsi="Times New Roman" w:cs="Times New Roman"/>
              </w:rPr>
            </w:pPr>
            <w:r w:rsidRPr="002A7B6C">
              <w:rPr>
                <w:rFonts w:ascii="Times New Roman" w:hAnsi="Times New Roman" w:cs="Times New Roman"/>
              </w:rPr>
              <w:t>1101341043400333.</w:t>
            </w:r>
            <w:r>
              <w:rPr>
                <w:rFonts w:ascii="Times New Roman" w:hAnsi="Times New Roman" w:cs="Times New Roman"/>
              </w:rPr>
              <w:t>5</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w:t>
            </w:r>
            <w:r>
              <w:rPr>
                <w:sz w:val="20"/>
                <w:szCs w:val="20"/>
              </w:rPr>
              <w:t>Литер А</w:t>
            </w:r>
            <w:r w:rsidRPr="00665576">
              <w:rPr>
                <w:sz w:val="20"/>
                <w:szCs w:val="20"/>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Pr>
                <w:rFonts w:ascii="Times New Roman" w:hAnsi="Times New Roman" w:cs="Times New Roman"/>
              </w:rPr>
              <w:t>2</w:t>
            </w:r>
            <w:r w:rsidRPr="000723BD">
              <w:rPr>
                <w:rFonts w:ascii="Times New Roman" w:hAnsi="Times New Roman" w:cs="Times New Roman"/>
              </w:rPr>
              <w:t xml:space="preserve">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proofErr w:type="spellStart"/>
            <w:r w:rsidRPr="00262244">
              <w:rPr>
                <w:rFonts w:ascii="Times New Roman" w:hAnsi="Times New Roman" w:cs="Times New Roman"/>
              </w:rPr>
              <w:t>McQuay</w:t>
            </w:r>
            <w:proofErr w:type="spellEnd"/>
            <w:r w:rsidRPr="00262244">
              <w:rPr>
                <w:rFonts w:ascii="Times New Roman" w:hAnsi="Times New Roman" w:cs="Times New Roman"/>
              </w:rPr>
              <w:t xml:space="preserve"> MWMO15 GR сплит-система</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262244">
              <w:rPr>
                <w:rFonts w:ascii="Times New Roman" w:hAnsi="Times New Roman" w:cs="Times New Roman"/>
              </w:rPr>
              <w:t>1101041041400017</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w:t>
            </w:r>
            <w:r>
              <w:rPr>
                <w:sz w:val="20"/>
                <w:szCs w:val="20"/>
              </w:rPr>
              <w:t>Литер А</w:t>
            </w:r>
            <w:r w:rsidRPr="00665576">
              <w:rPr>
                <w:sz w:val="20"/>
                <w:szCs w:val="20"/>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Pr>
                <w:rFonts w:ascii="Times New Roman" w:hAnsi="Times New Roman" w:cs="Times New Roman"/>
              </w:rPr>
              <w:t>3</w:t>
            </w:r>
            <w:r w:rsidRPr="000723BD">
              <w:rPr>
                <w:rFonts w:ascii="Times New Roman" w:hAnsi="Times New Roman" w:cs="Times New Roman"/>
              </w:rPr>
              <w:t xml:space="preserve">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proofErr w:type="spellStart"/>
            <w:r w:rsidRPr="00262244">
              <w:rPr>
                <w:rFonts w:ascii="Times New Roman" w:hAnsi="Times New Roman" w:cs="Times New Roman"/>
              </w:rPr>
              <w:t>Mc</w:t>
            </w:r>
            <w:proofErr w:type="spellEnd"/>
            <w:r w:rsidRPr="00262244">
              <w:rPr>
                <w:rFonts w:ascii="Times New Roman" w:hAnsi="Times New Roman" w:cs="Times New Roman"/>
              </w:rPr>
              <w:t xml:space="preserve"> </w:t>
            </w:r>
            <w:proofErr w:type="spellStart"/>
            <w:r w:rsidRPr="00262244">
              <w:rPr>
                <w:rFonts w:ascii="Times New Roman" w:hAnsi="Times New Roman" w:cs="Times New Roman"/>
              </w:rPr>
              <w:t>Quay</w:t>
            </w:r>
            <w:proofErr w:type="spellEnd"/>
            <w:r w:rsidRPr="00262244">
              <w:rPr>
                <w:rFonts w:ascii="Times New Roman" w:hAnsi="Times New Roman" w:cs="Times New Roman"/>
              </w:rPr>
              <w:t xml:space="preserve"> MWMO10GR сплит-система</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262244">
              <w:rPr>
                <w:rFonts w:ascii="Times New Roman" w:hAnsi="Times New Roman" w:cs="Times New Roman"/>
              </w:rPr>
              <w:t>1101041041400003</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w:t>
            </w:r>
            <w:r>
              <w:rPr>
                <w:sz w:val="20"/>
                <w:szCs w:val="20"/>
              </w:rPr>
              <w:t>Литер А</w:t>
            </w:r>
            <w:r w:rsidRPr="00665576">
              <w:rPr>
                <w:sz w:val="20"/>
                <w:szCs w:val="20"/>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Pr>
                <w:rFonts w:ascii="Times New Roman" w:hAnsi="Times New Roman" w:cs="Times New Roman"/>
              </w:rPr>
              <w:t>3</w:t>
            </w:r>
            <w:r w:rsidRPr="000723BD">
              <w:rPr>
                <w:rFonts w:ascii="Times New Roman" w:hAnsi="Times New Roman" w:cs="Times New Roman"/>
              </w:rPr>
              <w:t xml:space="preserve">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E04AA3" w:rsidRDefault="003B7743" w:rsidP="003B7743">
            <w:pPr>
              <w:pStyle w:val="ConsPlusNonformat"/>
              <w:rPr>
                <w:rFonts w:ascii="Times New Roman" w:hAnsi="Times New Roman" w:cs="Times New Roman"/>
              </w:rPr>
            </w:pPr>
            <w:r w:rsidRPr="00423EFC">
              <w:rPr>
                <w:rFonts w:ascii="Times New Roman" w:hAnsi="Times New Roman" w:cs="Times New Roman"/>
              </w:rPr>
              <w:t xml:space="preserve">Сплит-система </w:t>
            </w:r>
            <w:proofErr w:type="spellStart"/>
            <w:r w:rsidRPr="00423EFC">
              <w:rPr>
                <w:rFonts w:ascii="Times New Roman" w:hAnsi="Times New Roman" w:cs="Times New Roman"/>
              </w:rPr>
              <w:t>McQuay</w:t>
            </w:r>
            <w:proofErr w:type="spellEnd"/>
            <w:r w:rsidRPr="00423EFC">
              <w:rPr>
                <w:rFonts w:ascii="Times New Roman" w:hAnsi="Times New Roman" w:cs="Times New Roman"/>
              </w:rPr>
              <w:t xml:space="preserve"> MWM007CR/MLC009CR</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423EFC">
              <w:rPr>
                <w:rFonts w:ascii="Times New Roman" w:hAnsi="Times New Roman" w:cs="Times New Roman"/>
              </w:rPr>
              <w:t>1101041040300025</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w:t>
            </w:r>
            <w:r>
              <w:rPr>
                <w:sz w:val="20"/>
                <w:szCs w:val="20"/>
              </w:rPr>
              <w:t>Литер А</w:t>
            </w:r>
            <w:r w:rsidRPr="00665576">
              <w:rPr>
                <w:sz w:val="20"/>
                <w:szCs w:val="20"/>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Pr>
                <w:rFonts w:ascii="Times New Roman" w:hAnsi="Times New Roman" w:cs="Times New Roman"/>
              </w:rPr>
              <w:t>3</w:t>
            </w:r>
            <w:r w:rsidRPr="000723BD">
              <w:rPr>
                <w:rFonts w:ascii="Times New Roman" w:hAnsi="Times New Roman" w:cs="Times New Roman"/>
              </w:rPr>
              <w:t xml:space="preserve">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bottom"/>
          </w:tcPr>
          <w:p w:rsidR="003B7743" w:rsidRPr="00423EFC" w:rsidRDefault="003B7743" w:rsidP="003B7743">
            <w:pPr>
              <w:pStyle w:val="ConsPlusNonformat"/>
              <w:rPr>
                <w:rFonts w:ascii="Times New Roman" w:hAnsi="Times New Roman" w:cs="Times New Roman"/>
              </w:rPr>
            </w:pPr>
            <w:r w:rsidRPr="00423EFC">
              <w:rPr>
                <w:rFonts w:ascii="Times New Roman" w:hAnsi="Times New Roman" w:cs="Times New Roman"/>
              </w:rPr>
              <w:t xml:space="preserve">Сплит-система </w:t>
            </w:r>
            <w:proofErr w:type="spellStart"/>
            <w:r w:rsidRPr="00423EFC">
              <w:rPr>
                <w:rFonts w:ascii="Times New Roman" w:hAnsi="Times New Roman" w:cs="Times New Roman"/>
              </w:rPr>
              <w:t>McQuay</w:t>
            </w:r>
            <w:proofErr w:type="spellEnd"/>
            <w:r w:rsidRPr="00423EFC">
              <w:rPr>
                <w:rFonts w:ascii="Times New Roman" w:hAnsi="Times New Roman" w:cs="Times New Roman"/>
              </w:rPr>
              <w:t xml:space="preserve"> MWM007CR/MLC007CR</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423EFC" w:rsidRDefault="003B7743" w:rsidP="003B7743">
            <w:pPr>
              <w:pStyle w:val="ConsPlusNonformat"/>
              <w:jc w:val="center"/>
              <w:rPr>
                <w:rFonts w:ascii="Times New Roman" w:hAnsi="Times New Roman" w:cs="Times New Roman"/>
              </w:rPr>
            </w:pPr>
            <w:r w:rsidRPr="00423EFC">
              <w:rPr>
                <w:rFonts w:ascii="Times New Roman" w:hAnsi="Times New Roman" w:cs="Times New Roman"/>
              </w:rPr>
              <w:t>1101041040300401</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w:t>
            </w:r>
            <w:r>
              <w:rPr>
                <w:sz w:val="20"/>
                <w:szCs w:val="20"/>
              </w:rPr>
              <w:t>Литер А</w:t>
            </w:r>
            <w:r w:rsidRPr="00665576">
              <w:rPr>
                <w:sz w:val="20"/>
                <w:szCs w:val="20"/>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Pr>
                <w:rFonts w:ascii="Times New Roman" w:hAnsi="Times New Roman" w:cs="Times New Roman"/>
              </w:rPr>
              <w:t>3</w:t>
            </w:r>
            <w:r w:rsidRPr="000723BD">
              <w:rPr>
                <w:rFonts w:ascii="Times New Roman" w:hAnsi="Times New Roman" w:cs="Times New Roman"/>
              </w:rPr>
              <w:t xml:space="preserve">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bottom"/>
          </w:tcPr>
          <w:p w:rsidR="003B7743" w:rsidRPr="00423EFC" w:rsidRDefault="003B7743" w:rsidP="003B7743">
            <w:pPr>
              <w:pStyle w:val="ConsPlusNonformat"/>
              <w:rPr>
                <w:rFonts w:ascii="Times New Roman" w:hAnsi="Times New Roman" w:cs="Times New Roman"/>
              </w:rPr>
            </w:pPr>
            <w:r w:rsidRPr="00423EFC">
              <w:rPr>
                <w:rFonts w:ascii="Times New Roman" w:hAnsi="Times New Roman" w:cs="Times New Roman"/>
              </w:rPr>
              <w:t xml:space="preserve">Сплит-система </w:t>
            </w:r>
            <w:proofErr w:type="spellStart"/>
            <w:r w:rsidRPr="00423EFC">
              <w:rPr>
                <w:rFonts w:ascii="Times New Roman" w:hAnsi="Times New Roman" w:cs="Times New Roman"/>
              </w:rPr>
              <w:t>McQuay</w:t>
            </w:r>
            <w:proofErr w:type="spellEnd"/>
            <w:r w:rsidRPr="00423EFC">
              <w:rPr>
                <w:rFonts w:ascii="Times New Roman" w:hAnsi="Times New Roman" w:cs="Times New Roman"/>
              </w:rPr>
              <w:t xml:space="preserve"> MWM007CR/MLC007CR</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423EFC" w:rsidRDefault="003B7743" w:rsidP="003B7743">
            <w:pPr>
              <w:pStyle w:val="ConsPlusNonformat"/>
              <w:jc w:val="center"/>
              <w:rPr>
                <w:rFonts w:ascii="Times New Roman" w:hAnsi="Times New Roman" w:cs="Times New Roman"/>
              </w:rPr>
            </w:pPr>
            <w:r w:rsidRPr="00423EFC">
              <w:rPr>
                <w:rFonts w:ascii="Times New Roman" w:hAnsi="Times New Roman" w:cs="Times New Roman"/>
              </w:rPr>
              <w:t>1101041040300399</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w:t>
            </w:r>
            <w:r>
              <w:rPr>
                <w:sz w:val="20"/>
                <w:szCs w:val="20"/>
              </w:rPr>
              <w:t>Литер А</w:t>
            </w:r>
            <w:r w:rsidRPr="00665576">
              <w:rPr>
                <w:sz w:val="20"/>
                <w:szCs w:val="20"/>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Pr>
                <w:rFonts w:ascii="Times New Roman" w:hAnsi="Times New Roman" w:cs="Times New Roman"/>
              </w:rPr>
              <w:t>3</w:t>
            </w:r>
            <w:r w:rsidRPr="000723BD">
              <w:rPr>
                <w:rFonts w:ascii="Times New Roman" w:hAnsi="Times New Roman" w:cs="Times New Roman"/>
              </w:rPr>
              <w:t xml:space="preserve">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r w:rsidRPr="00613D6B">
              <w:rPr>
                <w:rFonts w:ascii="Times New Roman" w:hAnsi="Times New Roman" w:cs="Times New Roman"/>
              </w:rPr>
              <w:t xml:space="preserve">Сплит-система </w:t>
            </w:r>
            <w:proofErr w:type="spellStart"/>
            <w:r w:rsidRPr="00613D6B">
              <w:rPr>
                <w:rFonts w:ascii="Times New Roman" w:hAnsi="Times New Roman" w:cs="Times New Roman"/>
              </w:rPr>
              <w:t>McQuay</w:t>
            </w:r>
            <w:proofErr w:type="spellEnd"/>
            <w:r w:rsidRPr="00613D6B">
              <w:rPr>
                <w:rFonts w:ascii="Times New Roman" w:hAnsi="Times New Roman" w:cs="Times New Roman"/>
              </w:rPr>
              <w:t xml:space="preserve"> MWM007CR/MLC007CR</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613D6B">
              <w:rPr>
                <w:rFonts w:ascii="Times New Roman" w:hAnsi="Times New Roman" w:cs="Times New Roman"/>
              </w:rPr>
              <w:t>1101041040300400</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w:t>
            </w:r>
            <w:r>
              <w:rPr>
                <w:sz w:val="20"/>
                <w:szCs w:val="20"/>
              </w:rPr>
              <w:t>Литер А</w:t>
            </w:r>
            <w:r w:rsidRPr="00665576">
              <w:rPr>
                <w:sz w:val="20"/>
                <w:szCs w:val="20"/>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Pr>
                <w:rFonts w:ascii="Times New Roman" w:hAnsi="Times New Roman" w:cs="Times New Roman"/>
              </w:rPr>
              <w:t>3</w:t>
            </w:r>
            <w:r w:rsidRPr="000723BD">
              <w:rPr>
                <w:rFonts w:ascii="Times New Roman" w:hAnsi="Times New Roman" w:cs="Times New Roman"/>
              </w:rPr>
              <w:t xml:space="preserve">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423EFC" w:rsidRDefault="003B7743" w:rsidP="003B7743">
            <w:pPr>
              <w:pStyle w:val="ConsPlusNonformat"/>
              <w:rPr>
                <w:rFonts w:ascii="Times New Roman" w:hAnsi="Times New Roman" w:cs="Times New Roman"/>
              </w:rPr>
            </w:pPr>
            <w:r w:rsidRPr="00423EFC">
              <w:rPr>
                <w:rFonts w:ascii="Times New Roman" w:hAnsi="Times New Roman" w:cs="Times New Roman"/>
              </w:rPr>
              <w:t xml:space="preserve">Сплит-система </w:t>
            </w:r>
            <w:proofErr w:type="spellStart"/>
            <w:r w:rsidRPr="00423EFC">
              <w:rPr>
                <w:rFonts w:ascii="Times New Roman" w:hAnsi="Times New Roman" w:cs="Times New Roman"/>
              </w:rPr>
              <w:t>McQuay</w:t>
            </w:r>
            <w:proofErr w:type="spellEnd"/>
            <w:r w:rsidRPr="00423EFC">
              <w:rPr>
                <w:rFonts w:ascii="Times New Roman" w:hAnsi="Times New Roman" w:cs="Times New Roman"/>
              </w:rPr>
              <w:t xml:space="preserve"> MWM007CR/MLC009CR</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423EFC" w:rsidRDefault="003B7743" w:rsidP="003B7743">
            <w:pPr>
              <w:pStyle w:val="ConsPlusNonformat"/>
              <w:jc w:val="center"/>
              <w:rPr>
                <w:rFonts w:ascii="Times New Roman" w:hAnsi="Times New Roman" w:cs="Times New Roman"/>
              </w:rPr>
            </w:pPr>
            <w:r w:rsidRPr="00423EFC">
              <w:rPr>
                <w:rFonts w:ascii="Times New Roman" w:hAnsi="Times New Roman" w:cs="Times New Roman"/>
              </w:rPr>
              <w:t>1101041040300025</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w:t>
            </w:r>
            <w:r>
              <w:rPr>
                <w:sz w:val="20"/>
                <w:szCs w:val="20"/>
              </w:rPr>
              <w:t>Литер А</w:t>
            </w:r>
            <w:r w:rsidRPr="00665576">
              <w:rPr>
                <w:sz w:val="20"/>
                <w:szCs w:val="20"/>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Pr>
                <w:rFonts w:ascii="Times New Roman" w:hAnsi="Times New Roman" w:cs="Times New Roman"/>
              </w:rPr>
              <w:t>3</w:t>
            </w:r>
            <w:r w:rsidRPr="000723BD">
              <w:rPr>
                <w:rFonts w:ascii="Times New Roman" w:hAnsi="Times New Roman" w:cs="Times New Roman"/>
              </w:rPr>
              <w:t xml:space="preserve">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r w:rsidRPr="00613D6B">
              <w:rPr>
                <w:rFonts w:ascii="Times New Roman" w:hAnsi="Times New Roman" w:cs="Times New Roman"/>
              </w:rPr>
              <w:t>Кондиционер (сплит-система) 07 БИРЮСА</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613D6B">
              <w:rPr>
                <w:rFonts w:ascii="Times New Roman" w:hAnsi="Times New Roman" w:cs="Times New Roman"/>
              </w:rPr>
              <w:t>101360000004002</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w:t>
            </w:r>
            <w:r>
              <w:rPr>
                <w:sz w:val="20"/>
                <w:szCs w:val="20"/>
              </w:rPr>
              <w:t>Литер А</w:t>
            </w:r>
            <w:r w:rsidRPr="00665576">
              <w:rPr>
                <w:sz w:val="20"/>
                <w:szCs w:val="20"/>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Pr>
                <w:rFonts w:ascii="Times New Roman" w:hAnsi="Times New Roman" w:cs="Times New Roman"/>
              </w:rPr>
              <w:t>3</w:t>
            </w:r>
            <w:r w:rsidRPr="000723BD">
              <w:rPr>
                <w:rFonts w:ascii="Times New Roman" w:hAnsi="Times New Roman" w:cs="Times New Roman"/>
              </w:rPr>
              <w:t xml:space="preserve">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r w:rsidRPr="00D900CD">
              <w:rPr>
                <w:rFonts w:ascii="Times New Roman" w:hAnsi="Times New Roman" w:cs="Times New Roman"/>
              </w:rPr>
              <w:t>Кондиционер (сплит-система) 07 БИРЮСА</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D900CD">
              <w:rPr>
                <w:rFonts w:ascii="Times New Roman" w:hAnsi="Times New Roman" w:cs="Times New Roman"/>
              </w:rPr>
              <w:t>101360000004001</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w:t>
            </w:r>
            <w:r>
              <w:rPr>
                <w:sz w:val="20"/>
                <w:szCs w:val="20"/>
              </w:rPr>
              <w:t>Литер А</w:t>
            </w:r>
            <w:r w:rsidRPr="00665576">
              <w:rPr>
                <w:sz w:val="20"/>
                <w:szCs w:val="20"/>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Pr>
                <w:rFonts w:ascii="Times New Roman" w:hAnsi="Times New Roman" w:cs="Times New Roman"/>
              </w:rPr>
              <w:t>3</w:t>
            </w:r>
            <w:r w:rsidRPr="000723BD">
              <w:rPr>
                <w:rFonts w:ascii="Times New Roman" w:hAnsi="Times New Roman" w:cs="Times New Roman"/>
              </w:rPr>
              <w:t xml:space="preserve">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proofErr w:type="spellStart"/>
            <w:r w:rsidRPr="00A32405">
              <w:rPr>
                <w:rFonts w:ascii="Times New Roman" w:hAnsi="Times New Roman" w:cs="Times New Roman"/>
              </w:rPr>
              <w:t>Mc</w:t>
            </w:r>
            <w:proofErr w:type="spellEnd"/>
            <w:r w:rsidRPr="00A32405">
              <w:rPr>
                <w:rFonts w:ascii="Times New Roman" w:hAnsi="Times New Roman" w:cs="Times New Roman"/>
              </w:rPr>
              <w:t xml:space="preserve"> </w:t>
            </w:r>
            <w:proofErr w:type="spellStart"/>
            <w:r w:rsidRPr="00A32405">
              <w:rPr>
                <w:rFonts w:ascii="Times New Roman" w:hAnsi="Times New Roman" w:cs="Times New Roman"/>
              </w:rPr>
              <w:t>Quay</w:t>
            </w:r>
            <w:proofErr w:type="spellEnd"/>
            <w:r w:rsidRPr="00A32405">
              <w:rPr>
                <w:rFonts w:ascii="Times New Roman" w:hAnsi="Times New Roman" w:cs="Times New Roman"/>
              </w:rPr>
              <w:t xml:space="preserve"> MWMO10GR сплит-система</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D900CD">
              <w:rPr>
                <w:rFonts w:ascii="Times New Roman" w:hAnsi="Times New Roman" w:cs="Times New Roman"/>
              </w:rPr>
              <w:t>1101041041400004</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w:t>
            </w:r>
            <w:r>
              <w:rPr>
                <w:sz w:val="20"/>
                <w:szCs w:val="20"/>
              </w:rPr>
              <w:t>Литер А</w:t>
            </w:r>
            <w:r w:rsidRPr="00665576">
              <w:rPr>
                <w:sz w:val="20"/>
                <w:szCs w:val="20"/>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Pr>
                <w:rFonts w:ascii="Times New Roman" w:hAnsi="Times New Roman" w:cs="Times New Roman"/>
              </w:rPr>
              <w:t>3</w:t>
            </w:r>
            <w:r w:rsidRPr="000723BD">
              <w:rPr>
                <w:rFonts w:ascii="Times New Roman" w:hAnsi="Times New Roman" w:cs="Times New Roman"/>
              </w:rPr>
              <w:t xml:space="preserve">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r w:rsidRPr="006B664D">
              <w:rPr>
                <w:rFonts w:ascii="Times New Roman" w:hAnsi="Times New Roman" w:cs="Times New Roman"/>
              </w:rPr>
              <w:t xml:space="preserve">Сплит-система </w:t>
            </w:r>
            <w:proofErr w:type="spellStart"/>
            <w:r w:rsidRPr="006B664D">
              <w:rPr>
                <w:rFonts w:ascii="Times New Roman" w:hAnsi="Times New Roman" w:cs="Times New Roman"/>
              </w:rPr>
              <w:t>McQuay</w:t>
            </w:r>
            <w:proofErr w:type="spellEnd"/>
            <w:r w:rsidRPr="006B664D">
              <w:rPr>
                <w:rFonts w:ascii="Times New Roman" w:hAnsi="Times New Roman" w:cs="Times New Roman"/>
              </w:rPr>
              <w:t xml:space="preserve"> 15 JR</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6B664D">
              <w:rPr>
                <w:rFonts w:ascii="Times New Roman" w:hAnsi="Times New Roman" w:cs="Times New Roman"/>
              </w:rPr>
              <w:t>1101361013601068</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w:t>
            </w:r>
            <w:r>
              <w:rPr>
                <w:sz w:val="20"/>
                <w:szCs w:val="20"/>
              </w:rPr>
              <w:t>Литер А</w:t>
            </w:r>
            <w:r w:rsidRPr="00665576">
              <w:rPr>
                <w:sz w:val="20"/>
                <w:szCs w:val="20"/>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Pr>
                <w:rFonts w:ascii="Times New Roman" w:hAnsi="Times New Roman" w:cs="Times New Roman"/>
              </w:rPr>
              <w:t>1</w:t>
            </w:r>
            <w:r w:rsidRPr="000723BD">
              <w:rPr>
                <w:rFonts w:ascii="Times New Roman" w:hAnsi="Times New Roman" w:cs="Times New Roman"/>
              </w:rPr>
              <w:t xml:space="preserve">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r w:rsidRPr="006B664D">
              <w:rPr>
                <w:rFonts w:ascii="Times New Roman" w:hAnsi="Times New Roman" w:cs="Times New Roman"/>
              </w:rPr>
              <w:t xml:space="preserve">Сплит-система </w:t>
            </w:r>
            <w:proofErr w:type="spellStart"/>
            <w:r w:rsidRPr="006B664D">
              <w:rPr>
                <w:rFonts w:ascii="Times New Roman" w:hAnsi="Times New Roman" w:cs="Times New Roman"/>
              </w:rPr>
              <w:t>McQuay</w:t>
            </w:r>
            <w:proofErr w:type="spellEnd"/>
            <w:r w:rsidRPr="006B664D">
              <w:rPr>
                <w:rFonts w:ascii="Times New Roman" w:hAnsi="Times New Roman" w:cs="Times New Roman"/>
              </w:rPr>
              <w:t xml:space="preserve"> 25 JR</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6B664D">
              <w:rPr>
                <w:rFonts w:ascii="Times New Roman" w:hAnsi="Times New Roman" w:cs="Times New Roman"/>
              </w:rPr>
              <w:t>1101361013601067</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w:t>
            </w:r>
            <w:r>
              <w:rPr>
                <w:sz w:val="20"/>
                <w:szCs w:val="20"/>
              </w:rPr>
              <w:t>Литер А</w:t>
            </w:r>
            <w:r w:rsidRPr="00665576">
              <w:rPr>
                <w:sz w:val="20"/>
                <w:szCs w:val="20"/>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Pr>
                <w:rFonts w:ascii="Times New Roman" w:hAnsi="Times New Roman" w:cs="Times New Roman"/>
              </w:rPr>
              <w:t>3</w:t>
            </w:r>
            <w:r w:rsidRPr="000723BD">
              <w:rPr>
                <w:rFonts w:ascii="Times New Roman" w:hAnsi="Times New Roman" w:cs="Times New Roman"/>
              </w:rPr>
              <w:t xml:space="preserve">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rPr>
                <w:rFonts w:ascii="Times New Roman" w:hAnsi="Times New Roman" w:cs="Times New Roman"/>
              </w:rPr>
            </w:pPr>
            <w:proofErr w:type="spellStart"/>
            <w:r w:rsidRPr="006B664D">
              <w:rPr>
                <w:rFonts w:ascii="Times New Roman" w:hAnsi="Times New Roman" w:cs="Times New Roman"/>
              </w:rPr>
              <w:t>McQuay</w:t>
            </w:r>
            <w:proofErr w:type="spellEnd"/>
            <w:r w:rsidRPr="006B664D">
              <w:rPr>
                <w:rFonts w:ascii="Times New Roman" w:hAnsi="Times New Roman" w:cs="Times New Roman"/>
              </w:rPr>
              <w:t xml:space="preserve"> MWMO15 GR сплит-система</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6B664D">
              <w:rPr>
                <w:rFonts w:ascii="Times New Roman" w:hAnsi="Times New Roman" w:cs="Times New Roman"/>
              </w:rPr>
              <w:t>1101041041400013</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w:t>
            </w:r>
            <w:r>
              <w:rPr>
                <w:sz w:val="20"/>
                <w:szCs w:val="20"/>
              </w:rPr>
              <w:t>Литер Б</w:t>
            </w:r>
            <w:r w:rsidRPr="00665576">
              <w:rPr>
                <w:sz w:val="20"/>
                <w:szCs w:val="20"/>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Pr>
                <w:rFonts w:ascii="Times New Roman" w:hAnsi="Times New Roman" w:cs="Times New Roman"/>
              </w:rPr>
              <w:t>1</w:t>
            </w:r>
            <w:r w:rsidRPr="000723BD">
              <w:rPr>
                <w:rFonts w:ascii="Times New Roman" w:hAnsi="Times New Roman" w:cs="Times New Roman"/>
              </w:rPr>
              <w:t xml:space="preserve"> этаж</w:t>
            </w:r>
          </w:p>
        </w:tc>
      </w:tr>
      <w:tr w:rsidR="003B7743" w:rsidRPr="00665576"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E04AA3" w:rsidRDefault="003B7743" w:rsidP="003B7743">
            <w:pPr>
              <w:pStyle w:val="ConsPlusNonformat"/>
              <w:rPr>
                <w:rFonts w:ascii="Times New Roman" w:hAnsi="Times New Roman" w:cs="Times New Roman"/>
                <w:lang w:val="en-US"/>
              </w:rPr>
            </w:pPr>
            <w:r w:rsidRPr="009B5504">
              <w:rPr>
                <w:rFonts w:ascii="Times New Roman" w:hAnsi="Times New Roman" w:cs="Times New Roman"/>
              </w:rPr>
              <w:t>Сплит</w:t>
            </w:r>
            <w:r w:rsidRPr="00E04AA3">
              <w:rPr>
                <w:rFonts w:ascii="Times New Roman" w:hAnsi="Times New Roman" w:cs="Times New Roman"/>
                <w:lang w:val="en-US"/>
              </w:rPr>
              <w:t>-</w:t>
            </w:r>
            <w:r w:rsidRPr="009B5504">
              <w:rPr>
                <w:rFonts w:ascii="Times New Roman" w:hAnsi="Times New Roman" w:cs="Times New Roman"/>
              </w:rPr>
              <w:t>система</w:t>
            </w:r>
            <w:r w:rsidRPr="00E04AA3">
              <w:rPr>
                <w:rFonts w:ascii="Times New Roman" w:hAnsi="Times New Roman" w:cs="Times New Roman"/>
                <w:lang w:val="en-US"/>
              </w:rPr>
              <w:t xml:space="preserve"> </w:t>
            </w:r>
            <w:proofErr w:type="spellStart"/>
            <w:r w:rsidRPr="00E04AA3">
              <w:rPr>
                <w:rFonts w:ascii="Times New Roman" w:hAnsi="Times New Roman" w:cs="Times New Roman"/>
                <w:lang w:val="en-US"/>
              </w:rPr>
              <w:t>Roda</w:t>
            </w:r>
            <w:proofErr w:type="spellEnd"/>
            <w:r w:rsidRPr="00E04AA3">
              <w:rPr>
                <w:rFonts w:ascii="Times New Roman" w:hAnsi="Times New Roman" w:cs="Times New Roman"/>
                <w:lang w:val="en-US"/>
              </w:rPr>
              <w:t xml:space="preserve"> RS-A09F\RU-A09F</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sidRPr="009B5504">
              <w:rPr>
                <w:rFonts w:ascii="Times New Roman" w:hAnsi="Times New Roman" w:cs="Times New Roman"/>
              </w:rPr>
              <w:t>1013602178</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w:t>
            </w:r>
            <w:r>
              <w:rPr>
                <w:sz w:val="20"/>
                <w:szCs w:val="20"/>
              </w:rPr>
              <w:t>Литер Б</w:t>
            </w:r>
            <w:r w:rsidRPr="00665576">
              <w:rPr>
                <w:sz w:val="20"/>
                <w:szCs w:val="20"/>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Pr>
                <w:rFonts w:ascii="Times New Roman" w:hAnsi="Times New Roman" w:cs="Times New Roman"/>
              </w:rPr>
              <w:t>1</w:t>
            </w:r>
            <w:r w:rsidRPr="000723BD">
              <w:rPr>
                <w:rFonts w:ascii="Times New Roman" w:hAnsi="Times New Roman" w:cs="Times New Roman"/>
              </w:rPr>
              <w:t xml:space="preserve"> этаж</w:t>
            </w:r>
          </w:p>
        </w:tc>
      </w:tr>
      <w:tr w:rsidR="003B7743" w:rsidRPr="009B5504"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numPr>
                <w:ilvl w:val="0"/>
                <w:numId w:val="26"/>
              </w:numPr>
              <w:tabs>
                <w:tab w:val="left" w:pos="318"/>
              </w:tabs>
              <w:ind w:left="0" w:firstLine="0"/>
              <w:jc w:val="center"/>
              <w:rPr>
                <w:rFonts w:ascii="Times New Roman" w:hAnsi="Times New Roman" w:cs="Times New Roman"/>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rPr>
                <w:rFonts w:ascii="Times New Roman" w:hAnsi="Times New Roman" w:cs="Times New Roman"/>
                <w:lang w:val="en-US"/>
              </w:rPr>
            </w:pPr>
            <w:r w:rsidRPr="009B5504">
              <w:rPr>
                <w:rFonts w:ascii="Times New Roman" w:hAnsi="Times New Roman" w:cs="Times New Roman"/>
              </w:rPr>
              <w:t>Сплит</w:t>
            </w:r>
            <w:r w:rsidRPr="009B5504">
              <w:rPr>
                <w:rFonts w:ascii="Times New Roman" w:hAnsi="Times New Roman" w:cs="Times New Roman"/>
                <w:lang w:val="en-US"/>
              </w:rPr>
              <w:t>-</w:t>
            </w:r>
            <w:r w:rsidRPr="009B5504">
              <w:rPr>
                <w:rFonts w:ascii="Times New Roman" w:hAnsi="Times New Roman" w:cs="Times New Roman"/>
              </w:rPr>
              <w:t>система</w:t>
            </w:r>
            <w:r w:rsidRPr="009B5504">
              <w:rPr>
                <w:rFonts w:ascii="Times New Roman" w:hAnsi="Times New Roman" w:cs="Times New Roman"/>
                <w:lang w:val="en-US"/>
              </w:rPr>
              <w:t xml:space="preserve"> </w:t>
            </w:r>
            <w:proofErr w:type="spellStart"/>
            <w:r w:rsidRPr="009B5504">
              <w:rPr>
                <w:rFonts w:ascii="Times New Roman" w:hAnsi="Times New Roman" w:cs="Times New Roman"/>
                <w:lang w:val="en-US"/>
              </w:rPr>
              <w:t>Roda</w:t>
            </w:r>
            <w:proofErr w:type="spellEnd"/>
            <w:r w:rsidRPr="009B5504">
              <w:rPr>
                <w:rFonts w:ascii="Times New Roman" w:hAnsi="Times New Roman" w:cs="Times New Roman"/>
                <w:lang w:val="en-US"/>
              </w:rPr>
              <w:t xml:space="preserve"> RS-A09F\RU-A09F</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jc w:val="center"/>
              <w:rPr>
                <w:rFonts w:ascii="Times New Roman" w:hAnsi="Times New Roman" w:cs="Times New Roman"/>
                <w:lang w:val="en-US"/>
              </w:rPr>
            </w:pPr>
            <w:r w:rsidRPr="009B5504">
              <w:rPr>
                <w:rFonts w:ascii="Times New Roman" w:hAnsi="Times New Roman" w:cs="Times New Roman"/>
                <w:lang w:val="en-US"/>
              </w:rPr>
              <w:t>1013602180</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w:t>
            </w:r>
            <w:r>
              <w:rPr>
                <w:sz w:val="20"/>
                <w:szCs w:val="20"/>
              </w:rPr>
              <w:t>Литер Б</w:t>
            </w:r>
            <w:r w:rsidRPr="00665576">
              <w:rPr>
                <w:sz w:val="20"/>
                <w:szCs w:val="20"/>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Pr>
                <w:rFonts w:ascii="Times New Roman" w:hAnsi="Times New Roman" w:cs="Times New Roman"/>
              </w:rPr>
              <w:t>1</w:t>
            </w:r>
            <w:r w:rsidRPr="000723BD">
              <w:rPr>
                <w:rFonts w:ascii="Times New Roman" w:hAnsi="Times New Roman" w:cs="Times New Roman"/>
              </w:rPr>
              <w:t xml:space="preserve"> этаж</w:t>
            </w:r>
          </w:p>
        </w:tc>
      </w:tr>
      <w:tr w:rsidR="003B7743" w:rsidRPr="009B5504"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numPr>
                <w:ilvl w:val="0"/>
                <w:numId w:val="26"/>
              </w:numPr>
              <w:tabs>
                <w:tab w:val="left" w:pos="318"/>
              </w:tabs>
              <w:ind w:left="0" w:firstLine="0"/>
              <w:jc w:val="center"/>
              <w:rPr>
                <w:rFonts w:ascii="Times New Roman" w:hAnsi="Times New Roman" w:cs="Times New Roman"/>
                <w:lang w:val="en-US"/>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E04AA3" w:rsidRDefault="003B7743" w:rsidP="003B7743">
            <w:pPr>
              <w:pStyle w:val="ConsPlusNonformat"/>
              <w:rPr>
                <w:rFonts w:ascii="Times New Roman" w:hAnsi="Times New Roman" w:cs="Times New Roman"/>
                <w:lang w:val="en-US"/>
              </w:rPr>
            </w:pPr>
            <w:r w:rsidRPr="009B5504">
              <w:rPr>
                <w:rFonts w:ascii="Times New Roman" w:hAnsi="Times New Roman" w:cs="Times New Roman"/>
              </w:rPr>
              <w:t>Сплит</w:t>
            </w:r>
            <w:r w:rsidRPr="00E04AA3">
              <w:rPr>
                <w:rFonts w:ascii="Times New Roman" w:hAnsi="Times New Roman" w:cs="Times New Roman"/>
                <w:lang w:val="en-US"/>
              </w:rPr>
              <w:t>-</w:t>
            </w:r>
            <w:r w:rsidRPr="009B5504">
              <w:rPr>
                <w:rFonts w:ascii="Times New Roman" w:hAnsi="Times New Roman" w:cs="Times New Roman"/>
              </w:rPr>
              <w:t>система</w:t>
            </w:r>
            <w:r w:rsidRPr="00E04AA3">
              <w:rPr>
                <w:rFonts w:ascii="Times New Roman" w:hAnsi="Times New Roman" w:cs="Times New Roman"/>
                <w:lang w:val="en-US"/>
              </w:rPr>
              <w:t xml:space="preserve"> </w:t>
            </w:r>
            <w:proofErr w:type="spellStart"/>
            <w:r w:rsidRPr="00E04AA3">
              <w:rPr>
                <w:rFonts w:ascii="Times New Roman" w:hAnsi="Times New Roman" w:cs="Times New Roman"/>
                <w:lang w:val="en-US"/>
              </w:rPr>
              <w:t>Roda</w:t>
            </w:r>
            <w:proofErr w:type="spellEnd"/>
            <w:r w:rsidRPr="00E04AA3">
              <w:rPr>
                <w:rFonts w:ascii="Times New Roman" w:hAnsi="Times New Roman" w:cs="Times New Roman"/>
                <w:lang w:val="en-US"/>
              </w:rPr>
              <w:t xml:space="preserve"> RS-A09F\RU-A09F</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jc w:val="center"/>
              <w:rPr>
                <w:rFonts w:ascii="Times New Roman" w:hAnsi="Times New Roman" w:cs="Times New Roman"/>
                <w:lang w:val="en-US"/>
              </w:rPr>
            </w:pPr>
            <w:r w:rsidRPr="009B5504">
              <w:rPr>
                <w:rFonts w:ascii="Times New Roman" w:hAnsi="Times New Roman" w:cs="Times New Roman"/>
                <w:lang w:val="en-US"/>
              </w:rPr>
              <w:t>1013602179</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w:t>
            </w:r>
            <w:r>
              <w:rPr>
                <w:sz w:val="20"/>
                <w:szCs w:val="20"/>
              </w:rPr>
              <w:t>Литер Б</w:t>
            </w:r>
            <w:r w:rsidRPr="00665576">
              <w:rPr>
                <w:sz w:val="20"/>
                <w:szCs w:val="20"/>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Pr>
                <w:rFonts w:ascii="Times New Roman" w:hAnsi="Times New Roman" w:cs="Times New Roman"/>
              </w:rPr>
              <w:t>1</w:t>
            </w:r>
            <w:r w:rsidRPr="000723BD">
              <w:rPr>
                <w:rFonts w:ascii="Times New Roman" w:hAnsi="Times New Roman" w:cs="Times New Roman"/>
              </w:rPr>
              <w:t xml:space="preserve"> этаж</w:t>
            </w:r>
          </w:p>
        </w:tc>
      </w:tr>
      <w:tr w:rsidR="003B7743" w:rsidRPr="009B5504"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numPr>
                <w:ilvl w:val="0"/>
                <w:numId w:val="26"/>
              </w:numPr>
              <w:tabs>
                <w:tab w:val="left" w:pos="318"/>
              </w:tabs>
              <w:ind w:left="0" w:firstLine="0"/>
              <w:jc w:val="center"/>
              <w:rPr>
                <w:rFonts w:ascii="Times New Roman" w:hAnsi="Times New Roman" w:cs="Times New Roman"/>
                <w:lang w:val="en-US"/>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rPr>
                <w:rFonts w:ascii="Times New Roman" w:hAnsi="Times New Roman" w:cs="Times New Roman"/>
                <w:lang w:val="en-US"/>
              </w:rPr>
            </w:pPr>
            <w:proofErr w:type="spellStart"/>
            <w:r w:rsidRPr="009B5504">
              <w:rPr>
                <w:rFonts w:ascii="Times New Roman" w:hAnsi="Times New Roman" w:cs="Times New Roman"/>
                <w:lang w:val="en-US"/>
              </w:rPr>
              <w:t>Сплит-система</w:t>
            </w:r>
            <w:proofErr w:type="spellEnd"/>
            <w:r w:rsidRPr="009B5504">
              <w:rPr>
                <w:rFonts w:ascii="Times New Roman" w:hAnsi="Times New Roman" w:cs="Times New Roman"/>
                <w:lang w:val="en-US"/>
              </w:rPr>
              <w:t xml:space="preserve"> McQuay MWM010CR/MLC010CR</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jc w:val="center"/>
              <w:rPr>
                <w:rFonts w:ascii="Times New Roman" w:hAnsi="Times New Roman" w:cs="Times New Roman"/>
                <w:lang w:val="en-US"/>
              </w:rPr>
            </w:pPr>
            <w:r w:rsidRPr="009B5504">
              <w:rPr>
                <w:rFonts w:ascii="Times New Roman" w:hAnsi="Times New Roman" w:cs="Times New Roman"/>
                <w:lang w:val="en-US"/>
              </w:rPr>
              <w:t>1101041040300974</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w:t>
            </w:r>
            <w:r>
              <w:rPr>
                <w:sz w:val="20"/>
                <w:szCs w:val="20"/>
              </w:rPr>
              <w:t>Литер Б</w:t>
            </w:r>
            <w:r w:rsidRPr="00665576">
              <w:rPr>
                <w:sz w:val="20"/>
                <w:szCs w:val="20"/>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Pr>
                <w:rFonts w:ascii="Times New Roman" w:hAnsi="Times New Roman" w:cs="Times New Roman"/>
              </w:rPr>
              <w:t>1</w:t>
            </w:r>
            <w:r w:rsidRPr="000723BD">
              <w:rPr>
                <w:rFonts w:ascii="Times New Roman" w:hAnsi="Times New Roman" w:cs="Times New Roman"/>
              </w:rPr>
              <w:t xml:space="preserve"> этаж</w:t>
            </w:r>
          </w:p>
        </w:tc>
      </w:tr>
      <w:tr w:rsidR="003B7743" w:rsidRPr="009B5504"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numPr>
                <w:ilvl w:val="0"/>
                <w:numId w:val="26"/>
              </w:numPr>
              <w:tabs>
                <w:tab w:val="left" w:pos="318"/>
              </w:tabs>
              <w:ind w:left="0" w:firstLine="0"/>
              <w:jc w:val="center"/>
              <w:rPr>
                <w:rFonts w:ascii="Times New Roman" w:hAnsi="Times New Roman" w:cs="Times New Roman"/>
                <w:lang w:val="en-US"/>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rPr>
                <w:rFonts w:ascii="Times New Roman" w:hAnsi="Times New Roman" w:cs="Times New Roman"/>
                <w:lang w:val="en-US"/>
              </w:rPr>
            </w:pPr>
            <w:proofErr w:type="spellStart"/>
            <w:r w:rsidRPr="009B5504">
              <w:rPr>
                <w:rFonts w:ascii="Times New Roman" w:hAnsi="Times New Roman" w:cs="Times New Roman"/>
                <w:lang w:val="en-US"/>
              </w:rPr>
              <w:t>Сплит-система</w:t>
            </w:r>
            <w:proofErr w:type="spellEnd"/>
            <w:r w:rsidRPr="009B5504">
              <w:rPr>
                <w:rFonts w:ascii="Times New Roman" w:hAnsi="Times New Roman" w:cs="Times New Roman"/>
                <w:lang w:val="en-US"/>
              </w:rPr>
              <w:t xml:space="preserve"> McQuay MWM025CR/MLC025CR</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jc w:val="center"/>
              <w:rPr>
                <w:rFonts w:ascii="Times New Roman" w:hAnsi="Times New Roman" w:cs="Times New Roman"/>
                <w:lang w:val="en-US"/>
              </w:rPr>
            </w:pPr>
            <w:r w:rsidRPr="009B5504">
              <w:rPr>
                <w:rFonts w:ascii="Times New Roman" w:hAnsi="Times New Roman" w:cs="Times New Roman"/>
                <w:lang w:val="en-US"/>
              </w:rPr>
              <w:t>1101041040300035</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w:t>
            </w:r>
            <w:r>
              <w:rPr>
                <w:sz w:val="20"/>
                <w:szCs w:val="20"/>
              </w:rPr>
              <w:t>Литер Б</w:t>
            </w:r>
            <w:r w:rsidRPr="00665576">
              <w:rPr>
                <w:sz w:val="20"/>
                <w:szCs w:val="20"/>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Pr>
                <w:rFonts w:ascii="Times New Roman" w:hAnsi="Times New Roman" w:cs="Times New Roman"/>
              </w:rPr>
              <w:t>1</w:t>
            </w:r>
            <w:r w:rsidRPr="000723BD">
              <w:rPr>
                <w:rFonts w:ascii="Times New Roman" w:hAnsi="Times New Roman" w:cs="Times New Roman"/>
              </w:rPr>
              <w:t xml:space="preserve"> этаж</w:t>
            </w:r>
          </w:p>
        </w:tc>
      </w:tr>
      <w:tr w:rsidR="003B7743" w:rsidRPr="009B5504"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numPr>
                <w:ilvl w:val="0"/>
                <w:numId w:val="26"/>
              </w:numPr>
              <w:tabs>
                <w:tab w:val="left" w:pos="318"/>
              </w:tabs>
              <w:ind w:left="0" w:firstLine="0"/>
              <w:jc w:val="center"/>
              <w:rPr>
                <w:rFonts w:ascii="Times New Roman" w:hAnsi="Times New Roman" w:cs="Times New Roman"/>
                <w:lang w:val="en-US"/>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rPr>
                <w:rFonts w:ascii="Times New Roman" w:hAnsi="Times New Roman" w:cs="Times New Roman"/>
                <w:lang w:val="en-US"/>
              </w:rPr>
            </w:pPr>
            <w:proofErr w:type="spellStart"/>
            <w:r w:rsidRPr="009B5504">
              <w:rPr>
                <w:rFonts w:ascii="Times New Roman" w:hAnsi="Times New Roman" w:cs="Times New Roman"/>
                <w:lang w:val="en-US"/>
              </w:rPr>
              <w:t>Сплит-система</w:t>
            </w:r>
            <w:proofErr w:type="spellEnd"/>
            <w:r w:rsidRPr="009B5504">
              <w:rPr>
                <w:rFonts w:ascii="Times New Roman" w:hAnsi="Times New Roman" w:cs="Times New Roman"/>
                <w:lang w:val="en-US"/>
              </w:rPr>
              <w:t xml:space="preserve"> McQuay MWM025CR/MLC025CR</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jc w:val="center"/>
              <w:rPr>
                <w:rFonts w:ascii="Times New Roman" w:hAnsi="Times New Roman" w:cs="Times New Roman"/>
                <w:lang w:val="en-US"/>
              </w:rPr>
            </w:pPr>
            <w:r w:rsidRPr="009B5504">
              <w:rPr>
                <w:rFonts w:ascii="Times New Roman" w:hAnsi="Times New Roman" w:cs="Times New Roman"/>
                <w:lang w:val="en-US"/>
              </w:rPr>
              <w:t>110104-21040300034</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w:t>
            </w:r>
            <w:r>
              <w:rPr>
                <w:sz w:val="20"/>
                <w:szCs w:val="20"/>
              </w:rPr>
              <w:t>Литер Б</w:t>
            </w:r>
            <w:r w:rsidRPr="00665576">
              <w:rPr>
                <w:sz w:val="20"/>
                <w:szCs w:val="20"/>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Pr>
                <w:rFonts w:ascii="Times New Roman" w:hAnsi="Times New Roman" w:cs="Times New Roman"/>
              </w:rPr>
              <w:t>1</w:t>
            </w:r>
            <w:r w:rsidRPr="000723BD">
              <w:rPr>
                <w:rFonts w:ascii="Times New Roman" w:hAnsi="Times New Roman" w:cs="Times New Roman"/>
              </w:rPr>
              <w:t xml:space="preserve"> этаж</w:t>
            </w:r>
          </w:p>
        </w:tc>
      </w:tr>
      <w:tr w:rsidR="003B7743" w:rsidRPr="009B5504"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numPr>
                <w:ilvl w:val="0"/>
                <w:numId w:val="26"/>
              </w:numPr>
              <w:tabs>
                <w:tab w:val="left" w:pos="318"/>
              </w:tabs>
              <w:ind w:left="0" w:firstLine="0"/>
              <w:jc w:val="center"/>
              <w:rPr>
                <w:rFonts w:ascii="Times New Roman" w:hAnsi="Times New Roman" w:cs="Times New Roman"/>
                <w:lang w:val="en-US"/>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rPr>
                <w:rFonts w:ascii="Times New Roman" w:hAnsi="Times New Roman" w:cs="Times New Roman"/>
                <w:lang w:val="en-US"/>
              </w:rPr>
            </w:pPr>
            <w:proofErr w:type="spellStart"/>
            <w:r w:rsidRPr="009B5504">
              <w:rPr>
                <w:rFonts w:ascii="Times New Roman" w:hAnsi="Times New Roman" w:cs="Times New Roman"/>
                <w:lang w:val="en-US"/>
              </w:rPr>
              <w:t>Сплит-система</w:t>
            </w:r>
            <w:proofErr w:type="spellEnd"/>
            <w:r w:rsidRPr="009B5504">
              <w:rPr>
                <w:rFonts w:ascii="Times New Roman" w:hAnsi="Times New Roman" w:cs="Times New Roman"/>
                <w:lang w:val="en-US"/>
              </w:rPr>
              <w:t xml:space="preserve"> BALLU BSWI-12 HN1 </w:t>
            </w:r>
            <w:proofErr w:type="spellStart"/>
            <w:r w:rsidRPr="009B5504">
              <w:rPr>
                <w:rFonts w:ascii="Times New Roman" w:hAnsi="Times New Roman" w:cs="Times New Roman"/>
                <w:lang w:val="en-US"/>
              </w:rPr>
              <w:t>серия</w:t>
            </w:r>
            <w:proofErr w:type="spellEnd"/>
            <w:r w:rsidRPr="009B5504">
              <w:rPr>
                <w:rFonts w:ascii="Times New Roman" w:hAnsi="Times New Roman" w:cs="Times New Roman"/>
                <w:lang w:val="en-US"/>
              </w:rPr>
              <w:t xml:space="preserve"> Eco </w:t>
            </w:r>
            <w:proofErr w:type="spellStart"/>
            <w:r w:rsidRPr="009B5504">
              <w:rPr>
                <w:rFonts w:ascii="Times New Roman" w:hAnsi="Times New Roman" w:cs="Times New Roman"/>
                <w:lang w:val="en-US"/>
              </w:rPr>
              <w:t>Pru</w:t>
            </w:r>
            <w:proofErr w:type="spellEnd"/>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jc w:val="center"/>
              <w:rPr>
                <w:rFonts w:ascii="Times New Roman" w:hAnsi="Times New Roman" w:cs="Times New Roman"/>
                <w:lang w:val="en-US"/>
              </w:rPr>
            </w:pPr>
            <w:r w:rsidRPr="009B5504">
              <w:rPr>
                <w:rFonts w:ascii="Times New Roman" w:hAnsi="Times New Roman" w:cs="Times New Roman"/>
                <w:lang w:val="en-US"/>
              </w:rPr>
              <w:t>1013601808</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w:t>
            </w:r>
            <w:r>
              <w:rPr>
                <w:sz w:val="20"/>
                <w:szCs w:val="20"/>
              </w:rPr>
              <w:t>Литер В</w:t>
            </w:r>
            <w:r w:rsidRPr="00665576">
              <w:rPr>
                <w:sz w:val="20"/>
                <w:szCs w:val="20"/>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Pr>
                <w:rFonts w:ascii="Times New Roman" w:hAnsi="Times New Roman" w:cs="Times New Roman"/>
              </w:rPr>
              <w:t>1</w:t>
            </w:r>
            <w:r w:rsidRPr="000723BD">
              <w:rPr>
                <w:rFonts w:ascii="Times New Roman" w:hAnsi="Times New Roman" w:cs="Times New Roman"/>
              </w:rPr>
              <w:t xml:space="preserve"> этаж</w:t>
            </w:r>
          </w:p>
        </w:tc>
      </w:tr>
      <w:tr w:rsidR="003B7743" w:rsidRPr="009B5504"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numPr>
                <w:ilvl w:val="0"/>
                <w:numId w:val="26"/>
              </w:numPr>
              <w:tabs>
                <w:tab w:val="left" w:pos="318"/>
              </w:tabs>
              <w:ind w:left="0" w:firstLine="0"/>
              <w:jc w:val="center"/>
              <w:rPr>
                <w:rFonts w:ascii="Times New Roman" w:hAnsi="Times New Roman" w:cs="Times New Roman"/>
                <w:lang w:val="en-US"/>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3877BA" w:rsidRDefault="003B7743" w:rsidP="003B7743">
            <w:pPr>
              <w:pStyle w:val="ConsPlusNonformat"/>
              <w:rPr>
                <w:rFonts w:ascii="Times New Roman" w:hAnsi="Times New Roman" w:cs="Times New Roman"/>
                <w:lang w:val="en-US"/>
              </w:rPr>
            </w:pPr>
            <w:proofErr w:type="spellStart"/>
            <w:r w:rsidRPr="003877BA">
              <w:rPr>
                <w:rFonts w:ascii="Times New Roman" w:hAnsi="Times New Roman" w:cs="Times New Roman"/>
                <w:lang w:val="en-US"/>
              </w:rPr>
              <w:t>Сплит-система</w:t>
            </w:r>
            <w:proofErr w:type="spellEnd"/>
            <w:r w:rsidRPr="003877BA">
              <w:rPr>
                <w:rFonts w:ascii="Times New Roman" w:hAnsi="Times New Roman" w:cs="Times New Roman"/>
                <w:lang w:val="en-US"/>
              </w:rPr>
              <w:t xml:space="preserve"> BALLU BSWI-24 HN1 </w:t>
            </w:r>
            <w:proofErr w:type="spellStart"/>
            <w:r w:rsidRPr="003877BA">
              <w:rPr>
                <w:rFonts w:ascii="Times New Roman" w:hAnsi="Times New Roman" w:cs="Times New Roman"/>
                <w:lang w:val="en-US"/>
              </w:rPr>
              <w:t>серия</w:t>
            </w:r>
            <w:proofErr w:type="spellEnd"/>
            <w:r w:rsidRPr="003877BA">
              <w:rPr>
                <w:rFonts w:ascii="Times New Roman" w:hAnsi="Times New Roman" w:cs="Times New Roman"/>
                <w:lang w:val="en-US"/>
              </w:rPr>
              <w:t xml:space="preserve"> Eco </w:t>
            </w:r>
            <w:proofErr w:type="spellStart"/>
            <w:r w:rsidRPr="003877BA">
              <w:rPr>
                <w:rFonts w:ascii="Times New Roman" w:hAnsi="Times New Roman" w:cs="Times New Roman"/>
                <w:lang w:val="en-US"/>
              </w:rPr>
              <w:t>Pru</w:t>
            </w:r>
            <w:proofErr w:type="spellEnd"/>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3877BA" w:rsidRDefault="003B7743" w:rsidP="003B7743">
            <w:pPr>
              <w:pStyle w:val="ConsPlusNonformat"/>
              <w:jc w:val="center"/>
              <w:rPr>
                <w:rFonts w:ascii="Times New Roman" w:hAnsi="Times New Roman" w:cs="Times New Roman"/>
                <w:lang w:val="en-US"/>
              </w:rPr>
            </w:pPr>
            <w:r w:rsidRPr="003877BA">
              <w:rPr>
                <w:rFonts w:ascii="Times New Roman" w:hAnsi="Times New Roman" w:cs="Times New Roman"/>
                <w:lang w:val="en-US"/>
              </w:rPr>
              <w:t>1013601824</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w:t>
            </w:r>
            <w:r>
              <w:rPr>
                <w:sz w:val="20"/>
                <w:szCs w:val="20"/>
              </w:rPr>
              <w:t>Литер В</w:t>
            </w:r>
            <w:r w:rsidRPr="00665576">
              <w:rPr>
                <w:sz w:val="20"/>
                <w:szCs w:val="20"/>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Pr>
                <w:rFonts w:ascii="Times New Roman" w:hAnsi="Times New Roman" w:cs="Times New Roman"/>
              </w:rPr>
              <w:t>1</w:t>
            </w:r>
            <w:r w:rsidRPr="000723BD">
              <w:rPr>
                <w:rFonts w:ascii="Times New Roman" w:hAnsi="Times New Roman" w:cs="Times New Roman"/>
              </w:rPr>
              <w:t xml:space="preserve"> этаж</w:t>
            </w:r>
          </w:p>
        </w:tc>
      </w:tr>
      <w:tr w:rsidR="003B7743" w:rsidRPr="009B5504"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numPr>
                <w:ilvl w:val="0"/>
                <w:numId w:val="26"/>
              </w:numPr>
              <w:tabs>
                <w:tab w:val="left" w:pos="318"/>
              </w:tabs>
              <w:ind w:left="0" w:firstLine="0"/>
              <w:jc w:val="center"/>
              <w:rPr>
                <w:rFonts w:ascii="Times New Roman" w:hAnsi="Times New Roman" w:cs="Times New Roman"/>
                <w:lang w:val="en-US"/>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3877BA" w:rsidRDefault="003B7743" w:rsidP="003B7743">
            <w:pPr>
              <w:pStyle w:val="ConsPlusNonformat"/>
              <w:rPr>
                <w:rFonts w:ascii="Times New Roman" w:hAnsi="Times New Roman" w:cs="Times New Roman"/>
                <w:lang w:val="en-US"/>
              </w:rPr>
            </w:pPr>
            <w:proofErr w:type="spellStart"/>
            <w:r w:rsidRPr="003877BA">
              <w:rPr>
                <w:rFonts w:ascii="Times New Roman" w:hAnsi="Times New Roman" w:cs="Times New Roman"/>
                <w:lang w:val="en-US"/>
              </w:rPr>
              <w:t>Сплит-система</w:t>
            </w:r>
            <w:proofErr w:type="spellEnd"/>
            <w:r w:rsidRPr="003877BA">
              <w:rPr>
                <w:rFonts w:ascii="Times New Roman" w:hAnsi="Times New Roman" w:cs="Times New Roman"/>
                <w:lang w:val="en-US"/>
              </w:rPr>
              <w:t xml:space="preserve"> BALLU BSWI-24 HN1 </w:t>
            </w:r>
            <w:proofErr w:type="spellStart"/>
            <w:r w:rsidRPr="003877BA">
              <w:rPr>
                <w:rFonts w:ascii="Times New Roman" w:hAnsi="Times New Roman" w:cs="Times New Roman"/>
                <w:lang w:val="en-US"/>
              </w:rPr>
              <w:t>серия</w:t>
            </w:r>
            <w:proofErr w:type="spellEnd"/>
            <w:r w:rsidRPr="003877BA">
              <w:rPr>
                <w:rFonts w:ascii="Times New Roman" w:hAnsi="Times New Roman" w:cs="Times New Roman"/>
                <w:lang w:val="en-US"/>
              </w:rPr>
              <w:t xml:space="preserve"> Eco </w:t>
            </w:r>
            <w:proofErr w:type="spellStart"/>
            <w:r w:rsidRPr="003877BA">
              <w:rPr>
                <w:rFonts w:ascii="Times New Roman" w:hAnsi="Times New Roman" w:cs="Times New Roman"/>
                <w:lang w:val="en-US"/>
              </w:rPr>
              <w:t>Pru</w:t>
            </w:r>
            <w:proofErr w:type="spellEnd"/>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3877BA" w:rsidRDefault="003B7743" w:rsidP="003B7743">
            <w:pPr>
              <w:pStyle w:val="ConsPlusNonformat"/>
              <w:jc w:val="center"/>
              <w:rPr>
                <w:rFonts w:ascii="Times New Roman" w:hAnsi="Times New Roman" w:cs="Times New Roman"/>
                <w:lang w:val="en-US"/>
              </w:rPr>
            </w:pPr>
            <w:r w:rsidRPr="003877BA">
              <w:rPr>
                <w:rFonts w:ascii="Times New Roman" w:hAnsi="Times New Roman" w:cs="Times New Roman"/>
                <w:lang w:val="en-US"/>
              </w:rPr>
              <w:t>1013601823</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w:t>
            </w:r>
            <w:r>
              <w:rPr>
                <w:sz w:val="20"/>
                <w:szCs w:val="20"/>
              </w:rPr>
              <w:t>Литер В</w:t>
            </w:r>
            <w:r w:rsidRPr="00665576">
              <w:rPr>
                <w:sz w:val="20"/>
                <w:szCs w:val="20"/>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Pr>
                <w:rFonts w:ascii="Times New Roman" w:hAnsi="Times New Roman" w:cs="Times New Roman"/>
              </w:rPr>
              <w:t>1</w:t>
            </w:r>
            <w:r w:rsidRPr="000723BD">
              <w:rPr>
                <w:rFonts w:ascii="Times New Roman" w:hAnsi="Times New Roman" w:cs="Times New Roman"/>
              </w:rPr>
              <w:t xml:space="preserve"> этаж</w:t>
            </w:r>
          </w:p>
        </w:tc>
      </w:tr>
      <w:tr w:rsidR="003B7743" w:rsidRPr="009B5504"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numPr>
                <w:ilvl w:val="0"/>
                <w:numId w:val="26"/>
              </w:numPr>
              <w:tabs>
                <w:tab w:val="left" w:pos="318"/>
              </w:tabs>
              <w:ind w:left="0" w:firstLine="0"/>
              <w:jc w:val="center"/>
              <w:rPr>
                <w:rFonts w:ascii="Times New Roman" w:hAnsi="Times New Roman" w:cs="Times New Roman"/>
                <w:lang w:val="en-US"/>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3877BA" w:rsidRDefault="003B7743" w:rsidP="003B7743">
            <w:pPr>
              <w:pStyle w:val="ConsPlusNonformat"/>
              <w:rPr>
                <w:rFonts w:ascii="Times New Roman" w:hAnsi="Times New Roman" w:cs="Times New Roman"/>
              </w:rPr>
            </w:pPr>
            <w:r w:rsidRPr="003877BA">
              <w:rPr>
                <w:rFonts w:ascii="Times New Roman" w:hAnsi="Times New Roman" w:cs="Times New Roman"/>
              </w:rPr>
              <w:t xml:space="preserve">Кондиционер (сплит-система) 24 </w:t>
            </w:r>
            <w:r w:rsidRPr="003877BA">
              <w:rPr>
                <w:rFonts w:ascii="Times New Roman" w:hAnsi="Times New Roman" w:cs="Times New Roman"/>
                <w:lang w:val="en-US"/>
              </w:rPr>
              <w:t>ULTIMA</w:t>
            </w:r>
            <w:r w:rsidRPr="003877BA">
              <w:rPr>
                <w:rFonts w:ascii="Times New Roman" w:hAnsi="Times New Roman" w:cs="Times New Roman"/>
              </w:rPr>
              <w:t xml:space="preserve"> </w:t>
            </w:r>
            <w:r w:rsidRPr="003877BA">
              <w:rPr>
                <w:rFonts w:ascii="Times New Roman" w:hAnsi="Times New Roman" w:cs="Times New Roman"/>
                <w:lang w:val="en-US"/>
              </w:rPr>
              <w:t>COMFORT</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jc w:val="center"/>
              <w:rPr>
                <w:rFonts w:ascii="Times New Roman" w:hAnsi="Times New Roman" w:cs="Times New Roman"/>
                <w:lang w:val="en-US"/>
              </w:rPr>
            </w:pPr>
            <w:r w:rsidRPr="003877BA">
              <w:rPr>
                <w:rFonts w:ascii="Times New Roman" w:hAnsi="Times New Roman" w:cs="Times New Roman"/>
                <w:lang w:val="en-US"/>
              </w:rPr>
              <w:t>101360000004004</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w:t>
            </w:r>
            <w:r>
              <w:rPr>
                <w:sz w:val="20"/>
                <w:szCs w:val="20"/>
              </w:rPr>
              <w:t>Литер В</w:t>
            </w:r>
            <w:r w:rsidRPr="00665576">
              <w:rPr>
                <w:sz w:val="20"/>
                <w:szCs w:val="20"/>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Pr>
                <w:rFonts w:ascii="Times New Roman" w:hAnsi="Times New Roman" w:cs="Times New Roman"/>
              </w:rPr>
              <w:t>1</w:t>
            </w:r>
            <w:r w:rsidRPr="000723BD">
              <w:rPr>
                <w:rFonts w:ascii="Times New Roman" w:hAnsi="Times New Roman" w:cs="Times New Roman"/>
              </w:rPr>
              <w:t xml:space="preserve"> этаж</w:t>
            </w:r>
          </w:p>
        </w:tc>
      </w:tr>
      <w:tr w:rsidR="003B7743" w:rsidRPr="009B5504"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numPr>
                <w:ilvl w:val="0"/>
                <w:numId w:val="26"/>
              </w:numPr>
              <w:tabs>
                <w:tab w:val="left" w:pos="318"/>
              </w:tabs>
              <w:ind w:left="0" w:firstLine="0"/>
              <w:jc w:val="center"/>
              <w:rPr>
                <w:rFonts w:ascii="Times New Roman" w:hAnsi="Times New Roman" w:cs="Times New Roman"/>
                <w:lang w:val="en-US"/>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3877BA" w:rsidRDefault="003B7743" w:rsidP="003B7743">
            <w:pPr>
              <w:pStyle w:val="ConsPlusNonformat"/>
              <w:rPr>
                <w:rFonts w:ascii="Times New Roman" w:hAnsi="Times New Roman" w:cs="Times New Roman"/>
              </w:rPr>
            </w:pPr>
            <w:r w:rsidRPr="003877BA">
              <w:rPr>
                <w:rFonts w:ascii="Times New Roman" w:hAnsi="Times New Roman" w:cs="Times New Roman"/>
              </w:rPr>
              <w:t xml:space="preserve">Сплит-система </w:t>
            </w:r>
            <w:proofErr w:type="spellStart"/>
            <w:r w:rsidRPr="003877BA">
              <w:rPr>
                <w:rFonts w:ascii="Times New Roman" w:hAnsi="Times New Roman" w:cs="Times New Roman"/>
                <w:lang w:val="en-US"/>
              </w:rPr>
              <w:t>Centek</w:t>
            </w:r>
            <w:proofErr w:type="spellEnd"/>
            <w:r w:rsidRPr="003877BA">
              <w:rPr>
                <w:rFonts w:ascii="Times New Roman" w:hAnsi="Times New Roman" w:cs="Times New Roman"/>
              </w:rPr>
              <w:t xml:space="preserve"> </w:t>
            </w:r>
            <w:r w:rsidRPr="003877BA">
              <w:rPr>
                <w:rFonts w:ascii="Times New Roman" w:hAnsi="Times New Roman" w:cs="Times New Roman"/>
                <w:lang w:val="en-US"/>
              </w:rPr>
              <w:t>CT</w:t>
            </w:r>
            <w:r w:rsidRPr="003877BA">
              <w:rPr>
                <w:rFonts w:ascii="Times New Roman" w:hAnsi="Times New Roman" w:cs="Times New Roman"/>
              </w:rPr>
              <w:t>-65</w:t>
            </w:r>
            <w:r w:rsidRPr="003877BA">
              <w:rPr>
                <w:rFonts w:ascii="Times New Roman" w:hAnsi="Times New Roman" w:cs="Times New Roman"/>
                <w:lang w:val="en-US"/>
              </w:rPr>
              <w:t>Q</w:t>
            </w:r>
            <w:r w:rsidRPr="003877BA">
              <w:rPr>
                <w:rFonts w:ascii="Times New Roman" w:hAnsi="Times New Roman" w:cs="Times New Roman"/>
              </w:rPr>
              <w:t>24</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3877BA" w:rsidRDefault="003B7743" w:rsidP="003B7743">
            <w:pPr>
              <w:pStyle w:val="ConsPlusNonformat"/>
              <w:jc w:val="center"/>
              <w:rPr>
                <w:rFonts w:ascii="Times New Roman" w:hAnsi="Times New Roman" w:cs="Times New Roman"/>
              </w:rPr>
            </w:pPr>
            <w:r w:rsidRPr="003877BA">
              <w:rPr>
                <w:rFonts w:ascii="Times New Roman" w:hAnsi="Times New Roman" w:cs="Times New Roman"/>
              </w:rPr>
              <w:t>101360000002398</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w:t>
            </w:r>
            <w:r>
              <w:rPr>
                <w:sz w:val="20"/>
                <w:szCs w:val="20"/>
              </w:rPr>
              <w:t>Литер Д</w:t>
            </w:r>
            <w:r w:rsidRPr="00665576">
              <w:rPr>
                <w:sz w:val="20"/>
                <w:szCs w:val="20"/>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Pr>
                <w:rFonts w:ascii="Times New Roman" w:hAnsi="Times New Roman" w:cs="Times New Roman"/>
              </w:rPr>
              <w:t>1</w:t>
            </w:r>
            <w:r w:rsidRPr="000723BD">
              <w:rPr>
                <w:rFonts w:ascii="Times New Roman" w:hAnsi="Times New Roman" w:cs="Times New Roman"/>
              </w:rPr>
              <w:t xml:space="preserve"> этаж</w:t>
            </w:r>
          </w:p>
        </w:tc>
      </w:tr>
      <w:tr w:rsidR="003B7743" w:rsidRPr="009B5504"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numPr>
                <w:ilvl w:val="0"/>
                <w:numId w:val="26"/>
              </w:numPr>
              <w:tabs>
                <w:tab w:val="left" w:pos="318"/>
              </w:tabs>
              <w:ind w:left="0" w:firstLine="0"/>
              <w:jc w:val="center"/>
              <w:rPr>
                <w:rFonts w:ascii="Times New Roman" w:hAnsi="Times New Roman" w:cs="Times New Roman"/>
                <w:lang w:val="en-US"/>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rPr>
                <w:rFonts w:ascii="Times New Roman" w:hAnsi="Times New Roman" w:cs="Times New Roman"/>
                <w:lang w:val="en-US"/>
              </w:rPr>
            </w:pPr>
            <w:proofErr w:type="spellStart"/>
            <w:r w:rsidRPr="003877BA">
              <w:rPr>
                <w:rFonts w:ascii="Times New Roman" w:hAnsi="Times New Roman" w:cs="Times New Roman"/>
                <w:lang w:val="en-US"/>
              </w:rPr>
              <w:t>Сплит-система</w:t>
            </w:r>
            <w:proofErr w:type="spellEnd"/>
            <w:r w:rsidRPr="003877BA">
              <w:rPr>
                <w:rFonts w:ascii="Times New Roman" w:hAnsi="Times New Roman" w:cs="Times New Roman"/>
                <w:lang w:val="en-US"/>
              </w:rPr>
              <w:t xml:space="preserve"> McQuay MWM010CR/MLC010CR</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jc w:val="center"/>
              <w:rPr>
                <w:rFonts w:ascii="Times New Roman" w:hAnsi="Times New Roman" w:cs="Times New Roman"/>
                <w:lang w:val="en-US"/>
              </w:rPr>
            </w:pPr>
            <w:r w:rsidRPr="003877BA">
              <w:rPr>
                <w:rFonts w:ascii="Times New Roman" w:hAnsi="Times New Roman" w:cs="Times New Roman"/>
                <w:lang w:val="en-US"/>
              </w:rPr>
              <w:t>110104-21040300028</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jc w:val="center"/>
              <w:rPr>
                <w:sz w:val="20"/>
                <w:szCs w:val="20"/>
              </w:rPr>
            </w:pPr>
            <w:r w:rsidRPr="00665576">
              <w:rPr>
                <w:sz w:val="20"/>
                <w:szCs w:val="20"/>
              </w:rPr>
              <w:t>Мысхакское шоссе, 61 (</w:t>
            </w:r>
            <w:r>
              <w:rPr>
                <w:sz w:val="20"/>
                <w:szCs w:val="20"/>
              </w:rPr>
              <w:t>Литер И</w:t>
            </w:r>
            <w:r w:rsidRPr="00665576">
              <w:rPr>
                <w:sz w:val="20"/>
                <w:szCs w:val="20"/>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Pr>
                <w:rFonts w:ascii="Times New Roman" w:hAnsi="Times New Roman" w:cs="Times New Roman"/>
              </w:rPr>
              <w:t>1</w:t>
            </w:r>
            <w:r w:rsidRPr="000723BD">
              <w:rPr>
                <w:rFonts w:ascii="Times New Roman" w:hAnsi="Times New Roman" w:cs="Times New Roman"/>
              </w:rPr>
              <w:t xml:space="preserve"> этаж</w:t>
            </w:r>
          </w:p>
        </w:tc>
      </w:tr>
      <w:tr w:rsidR="003B7743" w:rsidRPr="009B5504"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numPr>
                <w:ilvl w:val="0"/>
                <w:numId w:val="26"/>
              </w:numPr>
              <w:tabs>
                <w:tab w:val="left" w:pos="318"/>
              </w:tabs>
              <w:ind w:left="0" w:firstLine="0"/>
              <w:jc w:val="center"/>
              <w:rPr>
                <w:rFonts w:ascii="Times New Roman" w:hAnsi="Times New Roman" w:cs="Times New Roman"/>
                <w:lang w:val="en-US"/>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3877BA" w:rsidRDefault="003B7743" w:rsidP="003B7743">
            <w:pPr>
              <w:pStyle w:val="ConsPlusNonformat"/>
              <w:rPr>
                <w:rFonts w:ascii="Times New Roman" w:hAnsi="Times New Roman" w:cs="Times New Roman"/>
              </w:rPr>
            </w:pPr>
            <w:r w:rsidRPr="003877BA">
              <w:rPr>
                <w:rFonts w:ascii="Times New Roman" w:hAnsi="Times New Roman" w:cs="Times New Roman"/>
              </w:rPr>
              <w:t xml:space="preserve">Сплит-система </w:t>
            </w:r>
            <w:proofErr w:type="spellStart"/>
            <w:r w:rsidRPr="003877BA">
              <w:rPr>
                <w:rFonts w:ascii="Times New Roman" w:hAnsi="Times New Roman" w:cs="Times New Roman"/>
                <w:lang w:val="en-US"/>
              </w:rPr>
              <w:t>Dantex</w:t>
            </w:r>
            <w:proofErr w:type="spellEnd"/>
            <w:r>
              <w:rPr>
                <w:rFonts w:ascii="Times New Roman" w:hAnsi="Times New Roman" w:cs="Times New Roman"/>
              </w:rPr>
              <w:t xml:space="preserve"> </w:t>
            </w:r>
            <w:r w:rsidRPr="003877BA">
              <w:rPr>
                <w:rFonts w:ascii="Times New Roman" w:hAnsi="Times New Roman" w:cs="Times New Roman"/>
                <w:lang w:val="en-US"/>
              </w:rPr>
              <w:t>RH07sea</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3877BA" w:rsidRDefault="003B7743" w:rsidP="003B7743">
            <w:pPr>
              <w:pStyle w:val="ConsPlusNonformat"/>
              <w:jc w:val="center"/>
              <w:rPr>
                <w:rFonts w:ascii="Times New Roman" w:hAnsi="Times New Roman" w:cs="Times New Roman"/>
              </w:rPr>
            </w:pPr>
            <w:r w:rsidRPr="004754E8">
              <w:rPr>
                <w:rFonts w:ascii="Times New Roman" w:hAnsi="Times New Roman" w:cs="Times New Roman"/>
              </w:rPr>
              <w:t>1013200001.1</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3877BA" w:rsidRDefault="003B7743" w:rsidP="003B7743">
            <w:pPr>
              <w:pStyle w:val="ConsPlusNonformat"/>
              <w:jc w:val="center"/>
              <w:rPr>
                <w:rFonts w:ascii="Times New Roman" w:hAnsi="Times New Roman" w:cs="Times New Roman"/>
              </w:rPr>
            </w:pPr>
            <w:r w:rsidRPr="004754E8">
              <w:rPr>
                <w:rFonts w:ascii="Times New Roman" w:hAnsi="Times New Roman" w:cs="Times New Roman"/>
              </w:rPr>
              <w:t xml:space="preserve">Мысхакское шоссе, 61 (Литер </w:t>
            </w:r>
            <w:r>
              <w:rPr>
                <w:rFonts w:ascii="Times New Roman" w:hAnsi="Times New Roman" w:cs="Times New Roman"/>
              </w:rPr>
              <w:t>Н</w:t>
            </w:r>
            <w:r w:rsidRPr="004754E8">
              <w:rPr>
                <w:rFonts w:ascii="Times New Roman" w:hAnsi="Times New Roman" w:cs="Times New Roman"/>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jc w:val="center"/>
              <w:rPr>
                <w:rFonts w:ascii="Times New Roman" w:hAnsi="Times New Roman" w:cs="Times New Roman"/>
                <w:lang w:val="en-US"/>
              </w:rPr>
            </w:pPr>
            <w:r>
              <w:rPr>
                <w:rFonts w:ascii="Times New Roman" w:hAnsi="Times New Roman" w:cs="Times New Roman"/>
              </w:rPr>
              <w:t>1</w:t>
            </w:r>
            <w:r w:rsidRPr="003877BA">
              <w:rPr>
                <w:rFonts w:ascii="Times New Roman" w:hAnsi="Times New Roman" w:cs="Times New Roman"/>
                <w:lang w:val="en-US"/>
              </w:rPr>
              <w:t xml:space="preserve"> </w:t>
            </w:r>
            <w:proofErr w:type="spellStart"/>
            <w:r w:rsidRPr="003877BA">
              <w:rPr>
                <w:rFonts w:ascii="Times New Roman" w:hAnsi="Times New Roman" w:cs="Times New Roman"/>
                <w:lang w:val="en-US"/>
              </w:rPr>
              <w:t>этаж</w:t>
            </w:r>
            <w:proofErr w:type="spellEnd"/>
          </w:p>
        </w:tc>
      </w:tr>
      <w:tr w:rsidR="003B7743" w:rsidRPr="009B5504"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numPr>
                <w:ilvl w:val="0"/>
                <w:numId w:val="26"/>
              </w:numPr>
              <w:tabs>
                <w:tab w:val="left" w:pos="318"/>
              </w:tabs>
              <w:ind w:left="0" w:firstLine="0"/>
              <w:jc w:val="center"/>
              <w:rPr>
                <w:rFonts w:ascii="Times New Roman" w:hAnsi="Times New Roman" w:cs="Times New Roman"/>
                <w:lang w:val="en-US"/>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rPr>
                <w:rFonts w:ascii="Times New Roman" w:hAnsi="Times New Roman" w:cs="Times New Roman"/>
                <w:lang w:val="en-US"/>
              </w:rPr>
            </w:pPr>
            <w:proofErr w:type="spellStart"/>
            <w:r w:rsidRPr="004754E8">
              <w:rPr>
                <w:rFonts w:ascii="Times New Roman" w:hAnsi="Times New Roman" w:cs="Times New Roman"/>
                <w:lang w:val="en-US"/>
              </w:rPr>
              <w:t>Сплит-система</w:t>
            </w:r>
            <w:proofErr w:type="spellEnd"/>
            <w:r w:rsidRPr="004754E8">
              <w:rPr>
                <w:rFonts w:ascii="Times New Roman" w:hAnsi="Times New Roman" w:cs="Times New Roman"/>
                <w:lang w:val="en-US"/>
              </w:rPr>
              <w:t xml:space="preserve"> McQuay MWM010CR/MLC010CR</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jc w:val="center"/>
              <w:rPr>
                <w:rFonts w:ascii="Times New Roman" w:hAnsi="Times New Roman" w:cs="Times New Roman"/>
                <w:lang w:val="en-US"/>
              </w:rPr>
            </w:pPr>
            <w:r w:rsidRPr="004754E8">
              <w:rPr>
                <w:rFonts w:ascii="Times New Roman" w:hAnsi="Times New Roman" w:cs="Times New Roman"/>
                <w:lang w:val="en-US"/>
              </w:rPr>
              <w:t>1101041040300783</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3877BA" w:rsidRDefault="003B7743" w:rsidP="003B7743">
            <w:pPr>
              <w:pStyle w:val="ConsPlusNonformat"/>
              <w:jc w:val="center"/>
              <w:rPr>
                <w:rFonts w:ascii="Times New Roman" w:hAnsi="Times New Roman" w:cs="Times New Roman"/>
              </w:rPr>
            </w:pPr>
            <w:r w:rsidRPr="004754E8">
              <w:rPr>
                <w:rFonts w:ascii="Times New Roman" w:hAnsi="Times New Roman" w:cs="Times New Roman"/>
              </w:rPr>
              <w:t xml:space="preserve">Мысхакское шоссе, 61 (Литер </w:t>
            </w:r>
            <w:r>
              <w:rPr>
                <w:rFonts w:ascii="Times New Roman" w:hAnsi="Times New Roman" w:cs="Times New Roman"/>
              </w:rPr>
              <w:t>Н</w:t>
            </w:r>
            <w:r w:rsidRPr="004754E8">
              <w:rPr>
                <w:rFonts w:ascii="Times New Roman" w:hAnsi="Times New Roman" w:cs="Times New Roman"/>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jc w:val="center"/>
              <w:rPr>
                <w:rFonts w:ascii="Times New Roman" w:hAnsi="Times New Roman" w:cs="Times New Roman"/>
                <w:lang w:val="en-US"/>
              </w:rPr>
            </w:pPr>
            <w:r>
              <w:rPr>
                <w:rFonts w:ascii="Times New Roman" w:hAnsi="Times New Roman" w:cs="Times New Roman"/>
              </w:rPr>
              <w:t>2</w:t>
            </w:r>
            <w:r w:rsidRPr="003877BA">
              <w:rPr>
                <w:rFonts w:ascii="Times New Roman" w:hAnsi="Times New Roman" w:cs="Times New Roman"/>
                <w:lang w:val="en-US"/>
              </w:rPr>
              <w:t xml:space="preserve"> </w:t>
            </w:r>
            <w:proofErr w:type="spellStart"/>
            <w:r w:rsidRPr="003877BA">
              <w:rPr>
                <w:rFonts w:ascii="Times New Roman" w:hAnsi="Times New Roman" w:cs="Times New Roman"/>
                <w:lang w:val="en-US"/>
              </w:rPr>
              <w:t>этаж</w:t>
            </w:r>
            <w:proofErr w:type="spellEnd"/>
          </w:p>
        </w:tc>
      </w:tr>
      <w:tr w:rsidR="003B7743" w:rsidRPr="009B5504"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numPr>
                <w:ilvl w:val="0"/>
                <w:numId w:val="26"/>
              </w:numPr>
              <w:tabs>
                <w:tab w:val="left" w:pos="318"/>
              </w:tabs>
              <w:ind w:left="0" w:firstLine="0"/>
              <w:jc w:val="center"/>
              <w:rPr>
                <w:rFonts w:ascii="Times New Roman" w:hAnsi="Times New Roman" w:cs="Times New Roman"/>
                <w:lang w:val="en-US"/>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rPr>
                <w:rFonts w:ascii="Times New Roman" w:hAnsi="Times New Roman" w:cs="Times New Roman"/>
                <w:lang w:val="en-US"/>
              </w:rPr>
            </w:pPr>
            <w:proofErr w:type="spellStart"/>
            <w:r w:rsidRPr="004754E8">
              <w:rPr>
                <w:rFonts w:ascii="Times New Roman" w:hAnsi="Times New Roman" w:cs="Times New Roman"/>
                <w:lang w:val="en-US"/>
              </w:rPr>
              <w:t>Сплит-система</w:t>
            </w:r>
            <w:proofErr w:type="spellEnd"/>
            <w:r w:rsidRPr="004754E8">
              <w:rPr>
                <w:rFonts w:ascii="Times New Roman" w:hAnsi="Times New Roman" w:cs="Times New Roman"/>
                <w:lang w:val="en-US"/>
              </w:rPr>
              <w:t xml:space="preserve"> </w:t>
            </w:r>
            <w:proofErr w:type="spellStart"/>
            <w:r w:rsidRPr="004754E8">
              <w:rPr>
                <w:rFonts w:ascii="Times New Roman" w:hAnsi="Times New Roman" w:cs="Times New Roman"/>
                <w:lang w:val="en-US"/>
              </w:rPr>
              <w:t>Roda</w:t>
            </w:r>
            <w:proofErr w:type="spellEnd"/>
            <w:r w:rsidRPr="004754E8">
              <w:rPr>
                <w:rFonts w:ascii="Times New Roman" w:hAnsi="Times New Roman" w:cs="Times New Roman"/>
                <w:lang w:val="en-US"/>
              </w:rPr>
              <w:t xml:space="preserve"> RS-A09F\RU-A09F</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jc w:val="center"/>
              <w:rPr>
                <w:rFonts w:ascii="Times New Roman" w:hAnsi="Times New Roman" w:cs="Times New Roman"/>
                <w:lang w:val="en-US"/>
              </w:rPr>
            </w:pPr>
            <w:r w:rsidRPr="004754E8">
              <w:rPr>
                <w:rFonts w:ascii="Times New Roman" w:hAnsi="Times New Roman" w:cs="Times New Roman"/>
                <w:lang w:val="en-US"/>
              </w:rPr>
              <w:t>1013602181</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3877BA" w:rsidRDefault="003B7743" w:rsidP="003B7743">
            <w:pPr>
              <w:pStyle w:val="ConsPlusNonformat"/>
              <w:jc w:val="center"/>
              <w:rPr>
                <w:rFonts w:ascii="Times New Roman" w:hAnsi="Times New Roman" w:cs="Times New Roman"/>
              </w:rPr>
            </w:pPr>
            <w:r w:rsidRPr="004754E8">
              <w:rPr>
                <w:rFonts w:ascii="Times New Roman" w:hAnsi="Times New Roman" w:cs="Times New Roman"/>
              </w:rPr>
              <w:t xml:space="preserve">Мысхакское шоссе, 61 (Литер </w:t>
            </w:r>
            <w:r>
              <w:rPr>
                <w:rFonts w:ascii="Times New Roman" w:hAnsi="Times New Roman" w:cs="Times New Roman"/>
              </w:rPr>
              <w:t>Н</w:t>
            </w:r>
            <w:r w:rsidRPr="004754E8">
              <w:rPr>
                <w:rFonts w:ascii="Times New Roman" w:hAnsi="Times New Roman" w:cs="Times New Roman"/>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jc w:val="center"/>
              <w:rPr>
                <w:rFonts w:ascii="Times New Roman" w:hAnsi="Times New Roman" w:cs="Times New Roman"/>
                <w:lang w:val="en-US"/>
              </w:rPr>
            </w:pPr>
            <w:r>
              <w:rPr>
                <w:rFonts w:ascii="Times New Roman" w:hAnsi="Times New Roman" w:cs="Times New Roman"/>
              </w:rPr>
              <w:t>2</w:t>
            </w:r>
            <w:r w:rsidRPr="003877BA">
              <w:rPr>
                <w:rFonts w:ascii="Times New Roman" w:hAnsi="Times New Roman" w:cs="Times New Roman"/>
                <w:lang w:val="en-US"/>
              </w:rPr>
              <w:t xml:space="preserve"> </w:t>
            </w:r>
            <w:proofErr w:type="spellStart"/>
            <w:r w:rsidRPr="003877BA">
              <w:rPr>
                <w:rFonts w:ascii="Times New Roman" w:hAnsi="Times New Roman" w:cs="Times New Roman"/>
                <w:lang w:val="en-US"/>
              </w:rPr>
              <w:t>этаж</w:t>
            </w:r>
            <w:proofErr w:type="spellEnd"/>
          </w:p>
        </w:tc>
      </w:tr>
      <w:tr w:rsidR="003B7743" w:rsidRPr="009B5504"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numPr>
                <w:ilvl w:val="0"/>
                <w:numId w:val="26"/>
              </w:numPr>
              <w:tabs>
                <w:tab w:val="left" w:pos="318"/>
              </w:tabs>
              <w:ind w:left="0" w:firstLine="0"/>
              <w:jc w:val="center"/>
              <w:rPr>
                <w:rFonts w:ascii="Times New Roman" w:hAnsi="Times New Roman" w:cs="Times New Roman"/>
                <w:lang w:val="en-US"/>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rPr>
                <w:rFonts w:ascii="Times New Roman" w:hAnsi="Times New Roman" w:cs="Times New Roman"/>
                <w:lang w:val="en-US"/>
              </w:rPr>
            </w:pPr>
            <w:proofErr w:type="spellStart"/>
            <w:r w:rsidRPr="004754E8">
              <w:rPr>
                <w:rFonts w:ascii="Times New Roman" w:hAnsi="Times New Roman" w:cs="Times New Roman"/>
                <w:lang w:val="en-US"/>
              </w:rPr>
              <w:t>Сплит-система</w:t>
            </w:r>
            <w:proofErr w:type="spellEnd"/>
            <w:r w:rsidRPr="004754E8">
              <w:rPr>
                <w:rFonts w:ascii="Times New Roman" w:hAnsi="Times New Roman" w:cs="Times New Roman"/>
                <w:lang w:val="en-US"/>
              </w:rPr>
              <w:t xml:space="preserve"> McQuay MWM010CR/MLC010CR</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jc w:val="center"/>
              <w:rPr>
                <w:rFonts w:ascii="Times New Roman" w:hAnsi="Times New Roman" w:cs="Times New Roman"/>
                <w:lang w:val="en-US"/>
              </w:rPr>
            </w:pPr>
            <w:r w:rsidRPr="004754E8">
              <w:rPr>
                <w:rFonts w:ascii="Times New Roman" w:hAnsi="Times New Roman" w:cs="Times New Roman"/>
                <w:lang w:val="en-US"/>
              </w:rPr>
              <w:t>1101041040300975</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3877BA" w:rsidRDefault="003B7743" w:rsidP="003B7743">
            <w:pPr>
              <w:pStyle w:val="ConsPlusNonformat"/>
              <w:jc w:val="center"/>
              <w:rPr>
                <w:rFonts w:ascii="Times New Roman" w:hAnsi="Times New Roman" w:cs="Times New Roman"/>
              </w:rPr>
            </w:pPr>
            <w:r w:rsidRPr="004754E8">
              <w:rPr>
                <w:rFonts w:ascii="Times New Roman" w:hAnsi="Times New Roman" w:cs="Times New Roman"/>
              </w:rPr>
              <w:t xml:space="preserve">Мысхакское шоссе, 61 (Литер </w:t>
            </w:r>
            <w:r>
              <w:rPr>
                <w:rFonts w:ascii="Times New Roman" w:hAnsi="Times New Roman" w:cs="Times New Roman"/>
              </w:rPr>
              <w:t>Н</w:t>
            </w:r>
            <w:r w:rsidRPr="004754E8">
              <w:rPr>
                <w:rFonts w:ascii="Times New Roman" w:hAnsi="Times New Roman" w:cs="Times New Roman"/>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jc w:val="center"/>
              <w:rPr>
                <w:rFonts w:ascii="Times New Roman" w:hAnsi="Times New Roman" w:cs="Times New Roman"/>
                <w:lang w:val="en-US"/>
              </w:rPr>
            </w:pPr>
            <w:r>
              <w:rPr>
                <w:rFonts w:ascii="Times New Roman" w:hAnsi="Times New Roman" w:cs="Times New Roman"/>
              </w:rPr>
              <w:t>2</w:t>
            </w:r>
            <w:r w:rsidRPr="003877BA">
              <w:rPr>
                <w:rFonts w:ascii="Times New Roman" w:hAnsi="Times New Roman" w:cs="Times New Roman"/>
                <w:lang w:val="en-US"/>
              </w:rPr>
              <w:t xml:space="preserve"> </w:t>
            </w:r>
            <w:proofErr w:type="spellStart"/>
            <w:r w:rsidRPr="003877BA">
              <w:rPr>
                <w:rFonts w:ascii="Times New Roman" w:hAnsi="Times New Roman" w:cs="Times New Roman"/>
                <w:lang w:val="en-US"/>
              </w:rPr>
              <w:t>этаж</w:t>
            </w:r>
            <w:proofErr w:type="spellEnd"/>
          </w:p>
        </w:tc>
      </w:tr>
      <w:tr w:rsidR="003B7743" w:rsidRPr="009B5504"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numPr>
                <w:ilvl w:val="0"/>
                <w:numId w:val="26"/>
              </w:numPr>
              <w:tabs>
                <w:tab w:val="left" w:pos="318"/>
              </w:tabs>
              <w:ind w:left="0" w:firstLine="0"/>
              <w:jc w:val="center"/>
              <w:rPr>
                <w:rFonts w:ascii="Times New Roman" w:hAnsi="Times New Roman" w:cs="Times New Roman"/>
                <w:lang w:val="en-US"/>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rPr>
                <w:rFonts w:ascii="Times New Roman" w:hAnsi="Times New Roman" w:cs="Times New Roman"/>
                <w:lang w:val="en-US"/>
              </w:rPr>
            </w:pPr>
            <w:proofErr w:type="spellStart"/>
            <w:r w:rsidRPr="004754E8">
              <w:rPr>
                <w:rFonts w:ascii="Times New Roman" w:hAnsi="Times New Roman" w:cs="Times New Roman"/>
                <w:lang w:val="en-US"/>
              </w:rPr>
              <w:t>Сплит-система</w:t>
            </w:r>
            <w:proofErr w:type="spellEnd"/>
            <w:r w:rsidRPr="004754E8">
              <w:rPr>
                <w:rFonts w:ascii="Times New Roman" w:hAnsi="Times New Roman" w:cs="Times New Roman"/>
                <w:lang w:val="en-US"/>
              </w:rPr>
              <w:t xml:space="preserve"> McQuay MWM007CR/MLC009CR</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jc w:val="center"/>
              <w:rPr>
                <w:rFonts w:ascii="Times New Roman" w:hAnsi="Times New Roman" w:cs="Times New Roman"/>
                <w:lang w:val="en-US"/>
              </w:rPr>
            </w:pPr>
            <w:r w:rsidRPr="004754E8">
              <w:rPr>
                <w:rFonts w:ascii="Times New Roman" w:hAnsi="Times New Roman" w:cs="Times New Roman"/>
                <w:lang w:val="en-US"/>
              </w:rPr>
              <w:t>1101041040300973</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3877BA" w:rsidRDefault="003B7743" w:rsidP="003B7743">
            <w:pPr>
              <w:pStyle w:val="ConsPlusNonformat"/>
              <w:jc w:val="center"/>
              <w:rPr>
                <w:rFonts w:ascii="Times New Roman" w:hAnsi="Times New Roman" w:cs="Times New Roman"/>
              </w:rPr>
            </w:pPr>
            <w:r w:rsidRPr="004754E8">
              <w:rPr>
                <w:rFonts w:ascii="Times New Roman" w:hAnsi="Times New Roman" w:cs="Times New Roman"/>
              </w:rPr>
              <w:t xml:space="preserve">Мысхакское шоссе, 61 (Литер </w:t>
            </w:r>
            <w:r>
              <w:rPr>
                <w:rFonts w:ascii="Times New Roman" w:hAnsi="Times New Roman" w:cs="Times New Roman"/>
              </w:rPr>
              <w:t>Н</w:t>
            </w:r>
            <w:r w:rsidRPr="004754E8">
              <w:rPr>
                <w:rFonts w:ascii="Times New Roman" w:hAnsi="Times New Roman" w:cs="Times New Roman"/>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jc w:val="center"/>
              <w:rPr>
                <w:rFonts w:ascii="Times New Roman" w:hAnsi="Times New Roman" w:cs="Times New Roman"/>
                <w:lang w:val="en-US"/>
              </w:rPr>
            </w:pPr>
            <w:r>
              <w:rPr>
                <w:rFonts w:ascii="Times New Roman" w:hAnsi="Times New Roman" w:cs="Times New Roman"/>
              </w:rPr>
              <w:t>2</w:t>
            </w:r>
            <w:r w:rsidRPr="003877BA">
              <w:rPr>
                <w:rFonts w:ascii="Times New Roman" w:hAnsi="Times New Roman" w:cs="Times New Roman"/>
                <w:lang w:val="en-US"/>
              </w:rPr>
              <w:t xml:space="preserve"> </w:t>
            </w:r>
            <w:proofErr w:type="spellStart"/>
            <w:r w:rsidRPr="003877BA">
              <w:rPr>
                <w:rFonts w:ascii="Times New Roman" w:hAnsi="Times New Roman" w:cs="Times New Roman"/>
                <w:lang w:val="en-US"/>
              </w:rPr>
              <w:t>этаж</w:t>
            </w:r>
            <w:proofErr w:type="spellEnd"/>
          </w:p>
        </w:tc>
      </w:tr>
      <w:tr w:rsidR="003B7743" w:rsidRPr="009B5504"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numPr>
                <w:ilvl w:val="0"/>
                <w:numId w:val="26"/>
              </w:numPr>
              <w:tabs>
                <w:tab w:val="left" w:pos="318"/>
              </w:tabs>
              <w:ind w:left="0" w:firstLine="0"/>
              <w:jc w:val="center"/>
              <w:rPr>
                <w:rFonts w:ascii="Times New Roman" w:hAnsi="Times New Roman" w:cs="Times New Roman"/>
                <w:lang w:val="en-US"/>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4754E8" w:rsidRDefault="003B7743" w:rsidP="003B7743">
            <w:pPr>
              <w:pStyle w:val="ConsPlusNonformat"/>
              <w:rPr>
                <w:rFonts w:ascii="Times New Roman" w:hAnsi="Times New Roman" w:cs="Times New Roman"/>
              </w:rPr>
            </w:pPr>
            <w:r w:rsidRPr="004754E8">
              <w:rPr>
                <w:rFonts w:ascii="Times New Roman" w:hAnsi="Times New Roman" w:cs="Times New Roman"/>
              </w:rPr>
              <w:t xml:space="preserve">Сплит-система </w:t>
            </w:r>
            <w:r w:rsidRPr="004754E8">
              <w:rPr>
                <w:rFonts w:ascii="Times New Roman" w:hAnsi="Times New Roman" w:cs="Times New Roman"/>
                <w:lang w:val="en-US"/>
              </w:rPr>
              <w:t>JAX</w:t>
            </w:r>
            <w:r w:rsidRPr="004754E8">
              <w:rPr>
                <w:rFonts w:ascii="Times New Roman" w:hAnsi="Times New Roman" w:cs="Times New Roman"/>
              </w:rPr>
              <w:t xml:space="preserve"> </w:t>
            </w:r>
            <w:proofErr w:type="spellStart"/>
            <w:r w:rsidRPr="004754E8">
              <w:rPr>
                <w:rFonts w:ascii="Times New Roman" w:hAnsi="Times New Roman" w:cs="Times New Roman"/>
                <w:lang w:val="en-US"/>
              </w:rPr>
              <w:t>ACiU</w:t>
            </w:r>
            <w:proofErr w:type="spellEnd"/>
            <w:r w:rsidRPr="004754E8">
              <w:rPr>
                <w:rFonts w:ascii="Times New Roman" w:hAnsi="Times New Roman" w:cs="Times New Roman"/>
              </w:rPr>
              <w:t>-08</w:t>
            </w:r>
            <w:r w:rsidRPr="004754E8">
              <w:rPr>
                <w:rFonts w:ascii="Times New Roman" w:hAnsi="Times New Roman" w:cs="Times New Roman"/>
                <w:lang w:val="en-US"/>
              </w:rPr>
              <w:t>HE</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4754E8" w:rsidRDefault="003B7743" w:rsidP="003B7743">
            <w:pPr>
              <w:pStyle w:val="ConsPlusNonformat"/>
              <w:jc w:val="center"/>
              <w:rPr>
                <w:rFonts w:ascii="Times New Roman" w:hAnsi="Times New Roman" w:cs="Times New Roman"/>
              </w:rPr>
            </w:pPr>
            <w:r w:rsidRPr="004754E8">
              <w:rPr>
                <w:rFonts w:ascii="Times New Roman" w:hAnsi="Times New Roman" w:cs="Times New Roman"/>
              </w:rPr>
              <w:t>101360000002399</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3877BA" w:rsidRDefault="003B7743" w:rsidP="003B7743">
            <w:pPr>
              <w:pStyle w:val="ConsPlusNonformat"/>
              <w:jc w:val="center"/>
              <w:rPr>
                <w:rFonts w:ascii="Times New Roman" w:hAnsi="Times New Roman" w:cs="Times New Roman"/>
              </w:rPr>
            </w:pPr>
            <w:r w:rsidRPr="004754E8">
              <w:rPr>
                <w:rFonts w:ascii="Times New Roman" w:hAnsi="Times New Roman" w:cs="Times New Roman"/>
              </w:rPr>
              <w:t xml:space="preserve">Мысхакское шоссе, 61 (Литер </w:t>
            </w:r>
            <w:r>
              <w:rPr>
                <w:rFonts w:ascii="Times New Roman" w:hAnsi="Times New Roman" w:cs="Times New Roman"/>
              </w:rPr>
              <w:t>Н</w:t>
            </w:r>
            <w:r w:rsidRPr="004754E8">
              <w:rPr>
                <w:rFonts w:ascii="Times New Roman" w:hAnsi="Times New Roman" w:cs="Times New Roman"/>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jc w:val="center"/>
              <w:rPr>
                <w:rFonts w:ascii="Times New Roman" w:hAnsi="Times New Roman" w:cs="Times New Roman"/>
                <w:lang w:val="en-US"/>
              </w:rPr>
            </w:pPr>
            <w:r>
              <w:rPr>
                <w:rFonts w:ascii="Times New Roman" w:hAnsi="Times New Roman" w:cs="Times New Roman"/>
              </w:rPr>
              <w:t>2</w:t>
            </w:r>
            <w:r w:rsidRPr="003877BA">
              <w:rPr>
                <w:rFonts w:ascii="Times New Roman" w:hAnsi="Times New Roman" w:cs="Times New Roman"/>
                <w:lang w:val="en-US"/>
              </w:rPr>
              <w:t xml:space="preserve"> </w:t>
            </w:r>
            <w:proofErr w:type="spellStart"/>
            <w:r w:rsidRPr="003877BA">
              <w:rPr>
                <w:rFonts w:ascii="Times New Roman" w:hAnsi="Times New Roman" w:cs="Times New Roman"/>
                <w:lang w:val="en-US"/>
              </w:rPr>
              <w:t>этаж</w:t>
            </w:r>
            <w:proofErr w:type="spellEnd"/>
          </w:p>
        </w:tc>
      </w:tr>
      <w:tr w:rsidR="003B7743" w:rsidRPr="009B5504"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numPr>
                <w:ilvl w:val="0"/>
                <w:numId w:val="26"/>
              </w:numPr>
              <w:tabs>
                <w:tab w:val="left" w:pos="318"/>
              </w:tabs>
              <w:ind w:left="0" w:firstLine="0"/>
              <w:jc w:val="center"/>
              <w:rPr>
                <w:rFonts w:ascii="Times New Roman" w:hAnsi="Times New Roman" w:cs="Times New Roman"/>
                <w:lang w:val="en-US"/>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4754E8" w:rsidRDefault="003B7743" w:rsidP="003B7743">
            <w:pPr>
              <w:pStyle w:val="ConsPlusNonformat"/>
              <w:rPr>
                <w:rFonts w:ascii="Times New Roman" w:hAnsi="Times New Roman" w:cs="Times New Roman"/>
              </w:rPr>
            </w:pPr>
            <w:proofErr w:type="spellStart"/>
            <w:r w:rsidRPr="004754E8">
              <w:rPr>
                <w:rFonts w:ascii="Times New Roman" w:hAnsi="Times New Roman" w:cs="Times New Roman"/>
                <w:lang w:val="en-US"/>
              </w:rPr>
              <w:t>McQuayMWM</w:t>
            </w:r>
            <w:proofErr w:type="spellEnd"/>
            <w:r w:rsidRPr="004754E8">
              <w:rPr>
                <w:rFonts w:ascii="Times New Roman" w:hAnsi="Times New Roman" w:cs="Times New Roman"/>
              </w:rPr>
              <w:t>010</w:t>
            </w:r>
            <w:r w:rsidRPr="004754E8">
              <w:rPr>
                <w:rFonts w:ascii="Times New Roman" w:hAnsi="Times New Roman" w:cs="Times New Roman"/>
                <w:lang w:val="en-US"/>
              </w:rPr>
              <w:t>GR</w:t>
            </w:r>
            <w:r w:rsidRPr="004754E8">
              <w:rPr>
                <w:rFonts w:ascii="Times New Roman" w:hAnsi="Times New Roman" w:cs="Times New Roman"/>
              </w:rPr>
              <w:t>/</w:t>
            </w:r>
            <w:r w:rsidRPr="004754E8">
              <w:rPr>
                <w:rFonts w:ascii="Times New Roman" w:hAnsi="Times New Roman" w:cs="Times New Roman"/>
                <w:lang w:val="en-US"/>
              </w:rPr>
              <w:t>MLC</w:t>
            </w:r>
            <w:r w:rsidRPr="004754E8">
              <w:rPr>
                <w:rFonts w:ascii="Times New Roman" w:hAnsi="Times New Roman" w:cs="Times New Roman"/>
              </w:rPr>
              <w:t>010</w:t>
            </w:r>
            <w:r w:rsidRPr="004754E8">
              <w:rPr>
                <w:rFonts w:ascii="Times New Roman" w:hAnsi="Times New Roman" w:cs="Times New Roman"/>
                <w:lang w:val="en-US"/>
              </w:rPr>
              <w:t>CR</w:t>
            </w:r>
            <w:r w:rsidRPr="004754E8">
              <w:rPr>
                <w:rFonts w:ascii="Times New Roman" w:hAnsi="Times New Roman" w:cs="Times New Roman"/>
              </w:rPr>
              <w:t xml:space="preserve"> кондиционер (сплит-система)</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jc w:val="center"/>
              <w:rPr>
                <w:rFonts w:ascii="Times New Roman" w:hAnsi="Times New Roman" w:cs="Times New Roman"/>
                <w:lang w:val="en-US"/>
              </w:rPr>
            </w:pPr>
            <w:r w:rsidRPr="004754E8">
              <w:rPr>
                <w:rFonts w:ascii="Times New Roman" w:hAnsi="Times New Roman" w:cs="Times New Roman"/>
                <w:lang w:val="en-US"/>
              </w:rPr>
              <w:t>1101041013600567</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3877BA" w:rsidRDefault="003B7743" w:rsidP="003B7743">
            <w:pPr>
              <w:pStyle w:val="ConsPlusNonformat"/>
              <w:jc w:val="center"/>
              <w:rPr>
                <w:rFonts w:ascii="Times New Roman" w:hAnsi="Times New Roman" w:cs="Times New Roman"/>
              </w:rPr>
            </w:pPr>
            <w:r w:rsidRPr="004754E8">
              <w:rPr>
                <w:rFonts w:ascii="Times New Roman" w:hAnsi="Times New Roman" w:cs="Times New Roman"/>
              </w:rPr>
              <w:t xml:space="preserve">Мысхакское шоссе, 61 (Литер </w:t>
            </w:r>
            <w:r>
              <w:rPr>
                <w:rFonts w:ascii="Times New Roman" w:hAnsi="Times New Roman" w:cs="Times New Roman"/>
              </w:rPr>
              <w:t>Н</w:t>
            </w:r>
            <w:r w:rsidRPr="004754E8">
              <w:rPr>
                <w:rFonts w:ascii="Times New Roman" w:hAnsi="Times New Roman" w:cs="Times New Roman"/>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jc w:val="center"/>
              <w:rPr>
                <w:rFonts w:ascii="Times New Roman" w:hAnsi="Times New Roman" w:cs="Times New Roman"/>
                <w:lang w:val="en-US"/>
              </w:rPr>
            </w:pPr>
            <w:r>
              <w:rPr>
                <w:rFonts w:ascii="Times New Roman" w:hAnsi="Times New Roman" w:cs="Times New Roman"/>
              </w:rPr>
              <w:t>2</w:t>
            </w:r>
            <w:r w:rsidRPr="003877BA">
              <w:rPr>
                <w:rFonts w:ascii="Times New Roman" w:hAnsi="Times New Roman" w:cs="Times New Roman"/>
                <w:lang w:val="en-US"/>
              </w:rPr>
              <w:t xml:space="preserve"> </w:t>
            </w:r>
            <w:proofErr w:type="spellStart"/>
            <w:r w:rsidRPr="003877BA">
              <w:rPr>
                <w:rFonts w:ascii="Times New Roman" w:hAnsi="Times New Roman" w:cs="Times New Roman"/>
                <w:lang w:val="en-US"/>
              </w:rPr>
              <w:t>этаж</w:t>
            </w:r>
            <w:proofErr w:type="spellEnd"/>
          </w:p>
        </w:tc>
      </w:tr>
      <w:tr w:rsidR="003B7743" w:rsidRPr="009B5504"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numPr>
                <w:ilvl w:val="0"/>
                <w:numId w:val="26"/>
              </w:numPr>
              <w:tabs>
                <w:tab w:val="left" w:pos="318"/>
              </w:tabs>
              <w:ind w:left="0" w:firstLine="0"/>
              <w:jc w:val="center"/>
              <w:rPr>
                <w:rFonts w:ascii="Times New Roman" w:hAnsi="Times New Roman" w:cs="Times New Roman"/>
                <w:lang w:val="en-US"/>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rPr>
                <w:rFonts w:ascii="Times New Roman" w:hAnsi="Times New Roman" w:cs="Times New Roman"/>
                <w:lang w:val="en-US"/>
              </w:rPr>
            </w:pPr>
            <w:proofErr w:type="spellStart"/>
            <w:r w:rsidRPr="004754E8">
              <w:rPr>
                <w:rFonts w:ascii="Times New Roman" w:hAnsi="Times New Roman" w:cs="Times New Roman"/>
                <w:lang w:val="en-US"/>
              </w:rPr>
              <w:t>Сплит-система</w:t>
            </w:r>
            <w:proofErr w:type="spellEnd"/>
            <w:r w:rsidRPr="004754E8">
              <w:rPr>
                <w:rFonts w:ascii="Times New Roman" w:hAnsi="Times New Roman" w:cs="Times New Roman"/>
                <w:lang w:val="en-US"/>
              </w:rPr>
              <w:t xml:space="preserve"> McQuay MWM010CR/MLC010CR</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jc w:val="center"/>
              <w:rPr>
                <w:rFonts w:ascii="Times New Roman" w:hAnsi="Times New Roman" w:cs="Times New Roman"/>
                <w:lang w:val="en-US"/>
              </w:rPr>
            </w:pPr>
            <w:r w:rsidRPr="004754E8">
              <w:rPr>
                <w:rFonts w:ascii="Times New Roman" w:hAnsi="Times New Roman" w:cs="Times New Roman"/>
                <w:lang w:val="en-US"/>
              </w:rPr>
              <w:t>1101041040300976</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3877BA" w:rsidRDefault="003B7743" w:rsidP="003B7743">
            <w:pPr>
              <w:pStyle w:val="ConsPlusNonformat"/>
              <w:jc w:val="center"/>
              <w:rPr>
                <w:rFonts w:ascii="Times New Roman" w:hAnsi="Times New Roman" w:cs="Times New Roman"/>
              </w:rPr>
            </w:pPr>
            <w:r w:rsidRPr="004754E8">
              <w:rPr>
                <w:rFonts w:ascii="Times New Roman" w:hAnsi="Times New Roman" w:cs="Times New Roman"/>
              </w:rPr>
              <w:t xml:space="preserve">Мысхакское шоссе, 61 (Литер </w:t>
            </w:r>
            <w:r>
              <w:rPr>
                <w:rFonts w:ascii="Times New Roman" w:hAnsi="Times New Roman" w:cs="Times New Roman"/>
              </w:rPr>
              <w:t>Ж</w:t>
            </w:r>
            <w:r w:rsidRPr="004754E8">
              <w:rPr>
                <w:rFonts w:ascii="Times New Roman" w:hAnsi="Times New Roman" w:cs="Times New Roman"/>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Pr>
                <w:rFonts w:ascii="Times New Roman" w:hAnsi="Times New Roman" w:cs="Times New Roman"/>
              </w:rPr>
              <w:t>1</w:t>
            </w:r>
            <w:r w:rsidRPr="000723BD">
              <w:rPr>
                <w:rFonts w:ascii="Times New Roman" w:hAnsi="Times New Roman" w:cs="Times New Roman"/>
              </w:rPr>
              <w:t xml:space="preserve"> этаж</w:t>
            </w:r>
          </w:p>
        </w:tc>
      </w:tr>
      <w:tr w:rsidR="003B7743" w:rsidRPr="009B5504"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numPr>
                <w:ilvl w:val="0"/>
                <w:numId w:val="26"/>
              </w:numPr>
              <w:tabs>
                <w:tab w:val="left" w:pos="318"/>
              </w:tabs>
              <w:ind w:left="0" w:firstLine="0"/>
              <w:jc w:val="center"/>
              <w:rPr>
                <w:rFonts w:ascii="Times New Roman" w:hAnsi="Times New Roman" w:cs="Times New Roman"/>
                <w:lang w:val="en-US"/>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rPr>
                <w:rFonts w:ascii="Times New Roman" w:hAnsi="Times New Roman" w:cs="Times New Roman"/>
                <w:lang w:val="en-US"/>
              </w:rPr>
            </w:pPr>
            <w:proofErr w:type="spellStart"/>
            <w:r w:rsidRPr="004754E8">
              <w:rPr>
                <w:rFonts w:ascii="Times New Roman" w:hAnsi="Times New Roman" w:cs="Times New Roman"/>
                <w:lang w:val="en-US"/>
              </w:rPr>
              <w:t>Сплит-система</w:t>
            </w:r>
            <w:proofErr w:type="spellEnd"/>
            <w:r w:rsidRPr="004754E8">
              <w:rPr>
                <w:rFonts w:ascii="Times New Roman" w:hAnsi="Times New Roman" w:cs="Times New Roman"/>
                <w:lang w:val="en-US"/>
              </w:rPr>
              <w:t xml:space="preserve"> McQuay MWM007CR/MLC009CR</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jc w:val="center"/>
              <w:rPr>
                <w:rFonts w:ascii="Times New Roman" w:hAnsi="Times New Roman" w:cs="Times New Roman"/>
                <w:lang w:val="en-US"/>
              </w:rPr>
            </w:pPr>
            <w:r w:rsidRPr="004754E8">
              <w:rPr>
                <w:rFonts w:ascii="Times New Roman" w:hAnsi="Times New Roman" w:cs="Times New Roman"/>
                <w:lang w:val="en-US"/>
              </w:rPr>
              <w:t>110104-21040300027</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3877BA" w:rsidRDefault="003B7743" w:rsidP="003B7743">
            <w:pPr>
              <w:pStyle w:val="ConsPlusNonformat"/>
              <w:jc w:val="center"/>
              <w:rPr>
                <w:rFonts w:ascii="Times New Roman" w:hAnsi="Times New Roman" w:cs="Times New Roman"/>
              </w:rPr>
            </w:pPr>
            <w:r w:rsidRPr="004754E8">
              <w:rPr>
                <w:rFonts w:ascii="Times New Roman" w:hAnsi="Times New Roman" w:cs="Times New Roman"/>
              </w:rPr>
              <w:t xml:space="preserve">Мысхакское шоссе, 61 (Литер </w:t>
            </w:r>
            <w:r>
              <w:rPr>
                <w:rFonts w:ascii="Times New Roman" w:hAnsi="Times New Roman" w:cs="Times New Roman"/>
              </w:rPr>
              <w:t>Ж</w:t>
            </w:r>
            <w:r w:rsidRPr="004754E8">
              <w:rPr>
                <w:rFonts w:ascii="Times New Roman" w:hAnsi="Times New Roman" w:cs="Times New Roman"/>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Pr>
                <w:rFonts w:ascii="Times New Roman" w:hAnsi="Times New Roman" w:cs="Times New Roman"/>
              </w:rPr>
              <w:t>1</w:t>
            </w:r>
            <w:r w:rsidRPr="000723BD">
              <w:rPr>
                <w:rFonts w:ascii="Times New Roman" w:hAnsi="Times New Roman" w:cs="Times New Roman"/>
              </w:rPr>
              <w:t xml:space="preserve"> этаж</w:t>
            </w:r>
          </w:p>
        </w:tc>
      </w:tr>
      <w:tr w:rsidR="003B7743" w:rsidRPr="009B5504"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numPr>
                <w:ilvl w:val="0"/>
                <w:numId w:val="26"/>
              </w:numPr>
              <w:tabs>
                <w:tab w:val="left" w:pos="318"/>
              </w:tabs>
              <w:ind w:left="0" w:firstLine="0"/>
              <w:jc w:val="center"/>
              <w:rPr>
                <w:rFonts w:ascii="Times New Roman" w:hAnsi="Times New Roman" w:cs="Times New Roman"/>
                <w:lang w:val="en-US"/>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rPr>
                <w:rFonts w:ascii="Times New Roman" w:hAnsi="Times New Roman" w:cs="Times New Roman"/>
                <w:lang w:val="en-US"/>
              </w:rPr>
            </w:pPr>
            <w:proofErr w:type="spellStart"/>
            <w:r w:rsidRPr="001B4C5F">
              <w:rPr>
                <w:rFonts w:ascii="Times New Roman" w:hAnsi="Times New Roman" w:cs="Times New Roman"/>
                <w:lang w:val="en-US"/>
              </w:rPr>
              <w:t>Кондиционер</w:t>
            </w:r>
            <w:proofErr w:type="spellEnd"/>
            <w:r w:rsidRPr="001B4C5F">
              <w:rPr>
                <w:rFonts w:ascii="Times New Roman" w:hAnsi="Times New Roman" w:cs="Times New Roman"/>
                <w:lang w:val="en-US"/>
              </w:rPr>
              <w:t xml:space="preserve"> (</w:t>
            </w:r>
            <w:proofErr w:type="spellStart"/>
            <w:r w:rsidRPr="001B4C5F">
              <w:rPr>
                <w:rFonts w:ascii="Times New Roman" w:hAnsi="Times New Roman" w:cs="Times New Roman"/>
                <w:lang w:val="en-US"/>
              </w:rPr>
              <w:t>сплит-система</w:t>
            </w:r>
            <w:proofErr w:type="spellEnd"/>
            <w:r w:rsidRPr="001B4C5F">
              <w:rPr>
                <w:rFonts w:ascii="Times New Roman" w:hAnsi="Times New Roman" w:cs="Times New Roman"/>
                <w:lang w:val="en-US"/>
              </w:rPr>
              <w:t xml:space="preserve">) BALLU </w:t>
            </w:r>
            <w:proofErr w:type="spellStart"/>
            <w:r w:rsidRPr="001B4C5F">
              <w:rPr>
                <w:rFonts w:ascii="Times New Roman" w:hAnsi="Times New Roman" w:cs="Times New Roman"/>
                <w:lang w:val="en-US"/>
              </w:rPr>
              <w:t>BSWin</w:t>
            </w:r>
            <w:proofErr w:type="spellEnd"/>
            <w:r w:rsidRPr="001B4C5F">
              <w:rPr>
                <w:rFonts w:ascii="Times New Roman" w:hAnsi="Times New Roman" w:cs="Times New Roman"/>
                <w:lang w:val="en-US"/>
              </w:rPr>
              <w:t>- 07HN1/OL/15Y BALLU</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4754E8" w:rsidRDefault="003B7743" w:rsidP="003B7743">
            <w:pPr>
              <w:pStyle w:val="ConsPlusNonformat"/>
              <w:jc w:val="center"/>
              <w:rPr>
                <w:rFonts w:ascii="Times New Roman" w:hAnsi="Times New Roman" w:cs="Times New Roman"/>
                <w:lang w:val="en-US"/>
              </w:rPr>
            </w:pPr>
            <w:r w:rsidRPr="004754E8">
              <w:rPr>
                <w:rFonts w:ascii="Times New Roman" w:hAnsi="Times New Roman" w:cs="Times New Roman"/>
                <w:lang w:val="en-US"/>
              </w:rPr>
              <w:t>11013601618</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3877BA" w:rsidRDefault="003B7743" w:rsidP="003B7743">
            <w:pPr>
              <w:pStyle w:val="ConsPlusNonformat"/>
              <w:jc w:val="center"/>
              <w:rPr>
                <w:rFonts w:ascii="Times New Roman" w:hAnsi="Times New Roman" w:cs="Times New Roman"/>
              </w:rPr>
            </w:pPr>
            <w:r w:rsidRPr="004754E8">
              <w:rPr>
                <w:rFonts w:ascii="Times New Roman" w:hAnsi="Times New Roman" w:cs="Times New Roman"/>
              </w:rPr>
              <w:t xml:space="preserve">Мысхакское шоссе, 61 (Литер </w:t>
            </w:r>
            <w:r>
              <w:rPr>
                <w:rFonts w:ascii="Times New Roman" w:hAnsi="Times New Roman" w:cs="Times New Roman"/>
              </w:rPr>
              <w:t>З</w:t>
            </w:r>
            <w:r w:rsidRPr="004754E8">
              <w:rPr>
                <w:rFonts w:ascii="Times New Roman" w:hAnsi="Times New Roman" w:cs="Times New Roman"/>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Pr>
                <w:rFonts w:ascii="Times New Roman" w:hAnsi="Times New Roman" w:cs="Times New Roman"/>
              </w:rPr>
              <w:t>1</w:t>
            </w:r>
            <w:r w:rsidRPr="000723BD">
              <w:rPr>
                <w:rFonts w:ascii="Times New Roman" w:hAnsi="Times New Roman" w:cs="Times New Roman"/>
              </w:rPr>
              <w:t xml:space="preserve"> этаж</w:t>
            </w:r>
          </w:p>
        </w:tc>
      </w:tr>
      <w:tr w:rsidR="003B7743" w:rsidRPr="009B5504"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numPr>
                <w:ilvl w:val="0"/>
                <w:numId w:val="26"/>
              </w:numPr>
              <w:tabs>
                <w:tab w:val="left" w:pos="318"/>
              </w:tabs>
              <w:ind w:left="0" w:firstLine="0"/>
              <w:jc w:val="center"/>
              <w:rPr>
                <w:rFonts w:ascii="Times New Roman" w:hAnsi="Times New Roman" w:cs="Times New Roman"/>
                <w:lang w:val="en-US"/>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rPr>
                <w:rFonts w:ascii="Times New Roman" w:hAnsi="Times New Roman" w:cs="Times New Roman"/>
                <w:lang w:val="en-US"/>
              </w:rPr>
            </w:pPr>
            <w:proofErr w:type="spellStart"/>
            <w:r w:rsidRPr="001B4C5F">
              <w:rPr>
                <w:rFonts w:ascii="Times New Roman" w:hAnsi="Times New Roman" w:cs="Times New Roman"/>
                <w:lang w:val="en-US"/>
              </w:rPr>
              <w:t>Кондиционер</w:t>
            </w:r>
            <w:proofErr w:type="spellEnd"/>
            <w:r w:rsidRPr="001B4C5F">
              <w:rPr>
                <w:rFonts w:ascii="Times New Roman" w:hAnsi="Times New Roman" w:cs="Times New Roman"/>
                <w:lang w:val="en-US"/>
              </w:rPr>
              <w:t xml:space="preserve"> (</w:t>
            </w:r>
            <w:proofErr w:type="spellStart"/>
            <w:r w:rsidRPr="001B4C5F">
              <w:rPr>
                <w:rFonts w:ascii="Times New Roman" w:hAnsi="Times New Roman" w:cs="Times New Roman"/>
                <w:lang w:val="en-US"/>
              </w:rPr>
              <w:t>сплит-система</w:t>
            </w:r>
            <w:proofErr w:type="spellEnd"/>
            <w:r w:rsidRPr="001B4C5F">
              <w:rPr>
                <w:rFonts w:ascii="Times New Roman" w:hAnsi="Times New Roman" w:cs="Times New Roman"/>
                <w:lang w:val="en-US"/>
              </w:rPr>
              <w:t xml:space="preserve">) BALLU </w:t>
            </w:r>
            <w:proofErr w:type="spellStart"/>
            <w:r w:rsidRPr="001B4C5F">
              <w:rPr>
                <w:rFonts w:ascii="Times New Roman" w:hAnsi="Times New Roman" w:cs="Times New Roman"/>
                <w:lang w:val="en-US"/>
              </w:rPr>
              <w:t>BSWin</w:t>
            </w:r>
            <w:proofErr w:type="spellEnd"/>
            <w:r w:rsidRPr="001B4C5F">
              <w:rPr>
                <w:rFonts w:ascii="Times New Roman" w:hAnsi="Times New Roman" w:cs="Times New Roman"/>
                <w:lang w:val="en-US"/>
              </w:rPr>
              <w:t>- 07HN1/OL/15Y BALLU</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4754E8" w:rsidRDefault="003B7743" w:rsidP="003B7743">
            <w:pPr>
              <w:pStyle w:val="ConsPlusNonformat"/>
              <w:jc w:val="center"/>
              <w:rPr>
                <w:rFonts w:ascii="Times New Roman" w:hAnsi="Times New Roman" w:cs="Times New Roman"/>
                <w:lang w:val="en-US"/>
              </w:rPr>
            </w:pPr>
            <w:r w:rsidRPr="004754E8">
              <w:rPr>
                <w:rFonts w:ascii="Times New Roman" w:hAnsi="Times New Roman" w:cs="Times New Roman"/>
                <w:lang w:val="en-US"/>
              </w:rPr>
              <w:t>11013601620</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3877BA" w:rsidRDefault="003B7743" w:rsidP="003B7743">
            <w:pPr>
              <w:pStyle w:val="ConsPlusNonformat"/>
              <w:jc w:val="center"/>
              <w:rPr>
                <w:rFonts w:ascii="Times New Roman" w:hAnsi="Times New Roman" w:cs="Times New Roman"/>
              </w:rPr>
            </w:pPr>
            <w:r w:rsidRPr="004754E8">
              <w:rPr>
                <w:rFonts w:ascii="Times New Roman" w:hAnsi="Times New Roman" w:cs="Times New Roman"/>
              </w:rPr>
              <w:t xml:space="preserve">Мысхакское шоссе, 61 (Литер </w:t>
            </w:r>
            <w:r>
              <w:rPr>
                <w:rFonts w:ascii="Times New Roman" w:hAnsi="Times New Roman" w:cs="Times New Roman"/>
              </w:rPr>
              <w:t>З</w:t>
            </w:r>
            <w:r w:rsidRPr="004754E8">
              <w:rPr>
                <w:rFonts w:ascii="Times New Roman" w:hAnsi="Times New Roman" w:cs="Times New Roman"/>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Pr>
                <w:rFonts w:ascii="Times New Roman" w:hAnsi="Times New Roman" w:cs="Times New Roman"/>
              </w:rPr>
              <w:t>1</w:t>
            </w:r>
            <w:r w:rsidRPr="000723BD">
              <w:rPr>
                <w:rFonts w:ascii="Times New Roman" w:hAnsi="Times New Roman" w:cs="Times New Roman"/>
              </w:rPr>
              <w:t xml:space="preserve"> этаж</w:t>
            </w:r>
          </w:p>
        </w:tc>
      </w:tr>
      <w:tr w:rsidR="003B7743" w:rsidRPr="009B5504"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numPr>
                <w:ilvl w:val="0"/>
                <w:numId w:val="26"/>
              </w:numPr>
              <w:tabs>
                <w:tab w:val="left" w:pos="318"/>
              </w:tabs>
              <w:ind w:left="0" w:firstLine="0"/>
              <w:jc w:val="center"/>
              <w:rPr>
                <w:rFonts w:ascii="Times New Roman" w:hAnsi="Times New Roman" w:cs="Times New Roman"/>
                <w:lang w:val="en-US"/>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rPr>
                <w:rFonts w:ascii="Times New Roman" w:hAnsi="Times New Roman" w:cs="Times New Roman"/>
                <w:lang w:val="en-US"/>
              </w:rPr>
            </w:pPr>
            <w:proofErr w:type="spellStart"/>
            <w:r w:rsidRPr="001B4C5F">
              <w:rPr>
                <w:rFonts w:ascii="Times New Roman" w:hAnsi="Times New Roman" w:cs="Times New Roman"/>
                <w:lang w:val="en-US"/>
              </w:rPr>
              <w:t>Кондиционер</w:t>
            </w:r>
            <w:proofErr w:type="spellEnd"/>
            <w:r w:rsidRPr="001B4C5F">
              <w:rPr>
                <w:rFonts w:ascii="Times New Roman" w:hAnsi="Times New Roman" w:cs="Times New Roman"/>
                <w:lang w:val="en-US"/>
              </w:rPr>
              <w:t xml:space="preserve"> (</w:t>
            </w:r>
            <w:proofErr w:type="spellStart"/>
            <w:r w:rsidRPr="001B4C5F">
              <w:rPr>
                <w:rFonts w:ascii="Times New Roman" w:hAnsi="Times New Roman" w:cs="Times New Roman"/>
                <w:lang w:val="en-US"/>
              </w:rPr>
              <w:t>сплит-система</w:t>
            </w:r>
            <w:proofErr w:type="spellEnd"/>
            <w:r w:rsidRPr="001B4C5F">
              <w:rPr>
                <w:rFonts w:ascii="Times New Roman" w:hAnsi="Times New Roman" w:cs="Times New Roman"/>
                <w:lang w:val="en-US"/>
              </w:rPr>
              <w:t xml:space="preserve">) BALLU </w:t>
            </w:r>
            <w:proofErr w:type="spellStart"/>
            <w:r w:rsidRPr="001B4C5F">
              <w:rPr>
                <w:rFonts w:ascii="Times New Roman" w:hAnsi="Times New Roman" w:cs="Times New Roman"/>
                <w:lang w:val="en-US"/>
              </w:rPr>
              <w:t>BSWin</w:t>
            </w:r>
            <w:proofErr w:type="spellEnd"/>
            <w:r w:rsidRPr="001B4C5F">
              <w:rPr>
                <w:rFonts w:ascii="Times New Roman" w:hAnsi="Times New Roman" w:cs="Times New Roman"/>
                <w:lang w:val="en-US"/>
              </w:rPr>
              <w:t>- 07HN1/OL/15Y BALLU</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4754E8" w:rsidRDefault="003B7743" w:rsidP="003B7743">
            <w:pPr>
              <w:pStyle w:val="ConsPlusNonformat"/>
              <w:jc w:val="center"/>
              <w:rPr>
                <w:rFonts w:ascii="Times New Roman" w:hAnsi="Times New Roman" w:cs="Times New Roman"/>
                <w:lang w:val="en-US"/>
              </w:rPr>
            </w:pPr>
            <w:r w:rsidRPr="004754E8">
              <w:rPr>
                <w:rFonts w:ascii="Times New Roman" w:hAnsi="Times New Roman" w:cs="Times New Roman"/>
                <w:lang w:val="en-US"/>
              </w:rPr>
              <w:t>11013601619</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3877BA" w:rsidRDefault="003B7743" w:rsidP="003B7743">
            <w:pPr>
              <w:pStyle w:val="ConsPlusNonformat"/>
              <w:jc w:val="center"/>
              <w:rPr>
                <w:rFonts w:ascii="Times New Roman" w:hAnsi="Times New Roman" w:cs="Times New Roman"/>
              </w:rPr>
            </w:pPr>
            <w:r w:rsidRPr="004754E8">
              <w:rPr>
                <w:rFonts w:ascii="Times New Roman" w:hAnsi="Times New Roman" w:cs="Times New Roman"/>
              </w:rPr>
              <w:t xml:space="preserve">Мысхакское шоссе, 61 (Литер </w:t>
            </w:r>
            <w:r>
              <w:rPr>
                <w:rFonts w:ascii="Times New Roman" w:hAnsi="Times New Roman" w:cs="Times New Roman"/>
              </w:rPr>
              <w:t>З</w:t>
            </w:r>
            <w:r w:rsidRPr="004754E8">
              <w:rPr>
                <w:rFonts w:ascii="Times New Roman" w:hAnsi="Times New Roman" w:cs="Times New Roman"/>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Pr>
                <w:rFonts w:ascii="Times New Roman" w:hAnsi="Times New Roman" w:cs="Times New Roman"/>
              </w:rPr>
              <w:t>1</w:t>
            </w:r>
            <w:r w:rsidRPr="000723BD">
              <w:rPr>
                <w:rFonts w:ascii="Times New Roman" w:hAnsi="Times New Roman" w:cs="Times New Roman"/>
              </w:rPr>
              <w:t xml:space="preserve"> этаж</w:t>
            </w:r>
          </w:p>
        </w:tc>
      </w:tr>
      <w:tr w:rsidR="003B7743" w:rsidRPr="009B5504"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numPr>
                <w:ilvl w:val="0"/>
                <w:numId w:val="26"/>
              </w:numPr>
              <w:tabs>
                <w:tab w:val="left" w:pos="318"/>
              </w:tabs>
              <w:ind w:left="0" w:firstLine="0"/>
              <w:jc w:val="center"/>
              <w:rPr>
                <w:rFonts w:ascii="Times New Roman" w:hAnsi="Times New Roman" w:cs="Times New Roman"/>
                <w:lang w:val="en-US"/>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rPr>
                <w:rFonts w:ascii="Times New Roman" w:hAnsi="Times New Roman" w:cs="Times New Roman"/>
                <w:lang w:val="en-US"/>
              </w:rPr>
            </w:pPr>
            <w:proofErr w:type="spellStart"/>
            <w:r w:rsidRPr="001B4C5F">
              <w:rPr>
                <w:rFonts w:ascii="Times New Roman" w:hAnsi="Times New Roman" w:cs="Times New Roman"/>
                <w:lang w:val="en-US"/>
              </w:rPr>
              <w:t>Кондиционер</w:t>
            </w:r>
            <w:proofErr w:type="spellEnd"/>
            <w:r w:rsidRPr="001B4C5F">
              <w:rPr>
                <w:rFonts w:ascii="Times New Roman" w:hAnsi="Times New Roman" w:cs="Times New Roman"/>
                <w:lang w:val="en-US"/>
              </w:rPr>
              <w:t xml:space="preserve"> (</w:t>
            </w:r>
            <w:proofErr w:type="spellStart"/>
            <w:r w:rsidRPr="001B4C5F">
              <w:rPr>
                <w:rFonts w:ascii="Times New Roman" w:hAnsi="Times New Roman" w:cs="Times New Roman"/>
                <w:lang w:val="en-US"/>
              </w:rPr>
              <w:t>сплит-система</w:t>
            </w:r>
            <w:proofErr w:type="spellEnd"/>
            <w:r w:rsidRPr="001B4C5F">
              <w:rPr>
                <w:rFonts w:ascii="Times New Roman" w:hAnsi="Times New Roman" w:cs="Times New Roman"/>
                <w:lang w:val="en-US"/>
              </w:rPr>
              <w:t xml:space="preserve">) BALLU </w:t>
            </w:r>
            <w:proofErr w:type="spellStart"/>
            <w:r w:rsidRPr="001B4C5F">
              <w:rPr>
                <w:rFonts w:ascii="Times New Roman" w:hAnsi="Times New Roman" w:cs="Times New Roman"/>
                <w:lang w:val="en-US"/>
              </w:rPr>
              <w:t>BSWin</w:t>
            </w:r>
            <w:proofErr w:type="spellEnd"/>
            <w:r w:rsidRPr="001B4C5F">
              <w:rPr>
                <w:rFonts w:ascii="Times New Roman" w:hAnsi="Times New Roman" w:cs="Times New Roman"/>
                <w:lang w:val="en-US"/>
              </w:rPr>
              <w:t>- 09HN1/OL/15Y BALLU</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jc w:val="center"/>
              <w:rPr>
                <w:rFonts w:ascii="Times New Roman" w:hAnsi="Times New Roman" w:cs="Times New Roman"/>
                <w:lang w:val="en-US"/>
              </w:rPr>
            </w:pPr>
            <w:r w:rsidRPr="001B4C5F">
              <w:rPr>
                <w:rFonts w:ascii="Times New Roman" w:hAnsi="Times New Roman" w:cs="Times New Roman"/>
                <w:lang w:val="en-US"/>
              </w:rPr>
              <w:t>11013601613</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3877BA" w:rsidRDefault="003B7743" w:rsidP="003B7743">
            <w:pPr>
              <w:pStyle w:val="ConsPlusNonformat"/>
              <w:jc w:val="center"/>
              <w:rPr>
                <w:rFonts w:ascii="Times New Roman" w:hAnsi="Times New Roman" w:cs="Times New Roman"/>
              </w:rPr>
            </w:pPr>
            <w:r w:rsidRPr="004754E8">
              <w:rPr>
                <w:rFonts w:ascii="Times New Roman" w:hAnsi="Times New Roman" w:cs="Times New Roman"/>
              </w:rPr>
              <w:t xml:space="preserve">Мысхакское шоссе, 61 (Литер </w:t>
            </w:r>
            <w:r>
              <w:rPr>
                <w:rFonts w:ascii="Times New Roman" w:hAnsi="Times New Roman" w:cs="Times New Roman"/>
              </w:rPr>
              <w:t>З</w:t>
            </w:r>
            <w:r w:rsidRPr="004754E8">
              <w:rPr>
                <w:rFonts w:ascii="Times New Roman" w:hAnsi="Times New Roman" w:cs="Times New Roman"/>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665576" w:rsidRDefault="003B7743" w:rsidP="003B7743">
            <w:pPr>
              <w:pStyle w:val="ConsPlusNonformat"/>
              <w:jc w:val="center"/>
              <w:rPr>
                <w:rFonts w:ascii="Times New Roman" w:hAnsi="Times New Roman" w:cs="Times New Roman"/>
              </w:rPr>
            </w:pPr>
            <w:r>
              <w:rPr>
                <w:rFonts w:ascii="Times New Roman" w:hAnsi="Times New Roman" w:cs="Times New Roman"/>
              </w:rPr>
              <w:t>1</w:t>
            </w:r>
            <w:r w:rsidRPr="000723BD">
              <w:rPr>
                <w:rFonts w:ascii="Times New Roman" w:hAnsi="Times New Roman" w:cs="Times New Roman"/>
              </w:rPr>
              <w:t xml:space="preserve"> этаж</w:t>
            </w:r>
          </w:p>
        </w:tc>
      </w:tr>
      <w:tr w:rsidR="003B7743" w:rsidRPr="009B5504"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numPr>
                <w:ilvl w:val="0"/>
                <w:numId w:val="26"/>
              </w:numPr>
              <w:tabs>
                <w:tab w:val="left" w:pos="318"/>
              </w:tabs>
              <w:ind w:left="0" w:firstLine="0"/>
              <w:jc w:val="center"/>
              <w:rPr>
                <w:rFonts w:ascii="Times New Roman" w:hAnsi="Times New Roman" w:cs="Times New Roman"/>
                <w:lang w:val="en-US"/>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1B4C5F" w:rsidRDefault="003B7743" w:rsidP="003B7743">
            <w:pPr>
              <w:pStyle w:val="ConsPlusNonformat"/>
              <w:rPr>
                <w:rFonts w:ascii="Times New Roman" w:hAnsi="Times New Roman" w:cs="Times New Roman"/>
              </w:rPr>
            </w:pPr>
            <w:r w:rsidRPr="001B4C5F">
              <w:rPr>
                <w:rFonts w:ascii="Times New Roman" w:hAnsi="Times New Roman" w:cs="Times New Roman"/>
              </w:rPr>
              <w:t xml:space="preserve">Сплит-система </w:t>
            </w:r>
            <w:r>
              <w:rPr>
                <w:rFonts w:ascii="Times New Roman" w:hAnsi="Times New Roman" w:cs="Times New Roman"/>
              </w:rPr>
              <w:t xml:space="preserve"> </w:t>
            </w:r>
            <w:r w:rsidRPr="001B4C5F">
              <w:rPr>
                <w:rFonts w:ascii="Times New Roman" w:hAnsi="Times New Roman" w:cs="Times New Roman"/>
              </w:rPr>
              <w:t>ROVEX</w:t>
            </w:r>
            <w:r>
              <w:rPr>
                <w:rFonts w:ascii="Times New Roman" w:hAnsi="Times New Roman" w:cs="Times New Roman"/>
              </w:rPr>
              <w:t xml:space="preserve"> </w:t>
            </w:r>
            <w:r w:rsidRPr="001B4C5F">
              <w:rPr>
                <w:rFonts w:ascii="Times New Roman" w:hAnsi="Times New Roman" w:cs="Times New Roman"/>
              </w:rPr>
              <w:t>RS</w:t>
            </w:r>
            <w:r>
              <w:rPr>
                <w:rFonts w:ascii="Times New Roman" w:hAnsi="Times New Roman" w:cs="Times New Roman"/>
              </w:rPr>
              <w:t xml:space="preserve"> </w:t>
            </w:r>
            <w:r w:rsidRPr="001B4C5F">
              <w:rPr>
                <w:rFonts w:ascii="Times New Roman" w:hAnsi="Times New Roman" w:cs="Times New Roman"/>
              </w:rPr>
              <w:t>07GS1</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1B4C5F" w:rsidRDefault="003B7743" w:rsidP="003B7743">
            <w:pPr>
              <w:pStyle w:val="ConsPlusNonformat"/>
              <w:jc w:val="center"/>
              <w:rPr>
                <w:rFonts w:ascii="Times New Roman" w:hAnsi="Times New Roman" w:cs="Times New Roman"/>
                <w:lang w:val="en-US"/>
              </w:rPr>
            </w:pPr>
            <w:r w:rsidRPr="001B4C5F">
              <w:rPr>
                <w:rFonts w:ascii="Times New Roman" w:hAnsi="Times New Roman" w:cs="Times New Roman"/>
                <w:lang w:val="en-US"/>
              </w:rPr>
              <w:t>1013300003.1</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jc w:val="center"/>
              <w:rPr>
                <w:rFonts w:ascii="Times New Roman" w:hAnsi="Times New Roman" w:cs="Times New Roman"/>
                <w:lang w:val="en-US"/>
              </w:rPr>
            </w:pPr>
            <w:r w:rsidRPr="001B4C5F">
              <w:rPr>
                <w:rFonts w:ascii="Times New Roman" w:hAnsi="Times New Roman" w:cs="Times New Roman"/>
                <w:lang w:val="en-US"/>
              </w:rPr>
              <w:t xml:space="preserve">Мысхакское </w:t>
            </w:r>
            <w:proofErr w:type="spellStart"/>
            <w:r w:rsidRPr="001B4C5F">
              <w:rPr>
                <w:rFonts w:ascii="Times New Roman" w:hAnsi="Times New Roman" w:cs="Times New Roman"/>
                <w:lang w:val="en-US"/>
              </w:rPr>
              <w:t>шоссе</w:t>
            </w:r>
            <w:proofErr w:type="spellEnd"/>
            <w:r w:rsidRPr="001B4C5F">
              <w:rPr>
                <w:rFonts w:ascii="Times New Roman" w:hAnsi="Times New Roman" w:cs="Times New Roman"/>
                <w:lang w:val="en-US"/>
              </w:rPr>
              <w:t>, 61 (</w:t>
            </w:r>
            <w:r>
              <w:rPr>
                <w:rFonts w:ascii="Times New Roman" w:hAnsi="Times New Roman" w:cs="Times New Roman"/>
              </w:rPr>
              <w:t>Модуль</w:t>
            </w:r>
            <w:r w:rsidRPr="001B4C5F">
              <w:rPr>
                <w:rFonts w:ascii="Times New Roman" w:hAnsi="Times New Roman" w:cs="Times New Roman"/>
                <w:lang w:val="en-US"/>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1B4C5F" w:rsidRDefault="003B7743" w:rsidP="003B7743">
            <w:pPr>
              <w:pStyle w:val="ConsPlusNonformat"/>
              <w:jc w:val="center"/>
              <w:rPr>
                <w:rFonts w:ascii="Times New Roman" w:hAnsi="Times New Roman" w:cs="Times New Roman"/>
              </w:rPr>
            </w:pPr>
            <w:r w:rsidRPr="001B4C5F">
              <w:rPr>
                <w:rFonts w:ascii="Times New Roman" w:hAnsi="Times New Roman" w:cs="Times New Roman"/>
              </w:rPr>
              <w:t>1 этаж</w:t>
            </w:r>
          </w:p>
        </w:tc>
      </w:tr>
      <w:tr w:rsidR="003B7743" w:rsidRPr="009B5504"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numPr>
                <w:ilvl w:val="0"/>
                <w:numId w:val="26"/>
              </w:numPr>
              <w:tabs>
                <w:tab w:val="left" w:pos="318"/>
              </w:tabs>
              <w:ind w:left="0" w:firstLine="0"/>
              <w:jc w:val="center"/>
              <w:rPr>
                <w:rFonts w:ascii="Times New Roman" w:hAnsi="Times New Roman" w:cs="Times New Roman"/>
                <w:lang w:val="en-US"/>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1B4C5F" w:rsidRDefault="003B7743" w:rsidP="003B7743">
            <w:pPr>
              <w:pStyle w:val="ConsPlusNonformat"/>
              <w:rPr>
                <w:rFonts w:ascii="Times New Roman" w:hAnsi="Times New Roman" w:cs="Times New Roman"/>
              </w:rPr>
            </w:pPr>
            <w:r w:rsidRPr="001B4C5F">
              <w:rPr>
                <w:rFonts w:ascii="Times New Roman" w:hAnsi="Times New Roman" w:cs="Times New Roman"/>
              </w:rPr>
              <w:t xml:space="preserve">Сплит-система </w:t>
            </w:r>
            <w:r>
              <w:rPr>
                <w:rFonts w:ascii="Times New Roman" w:hAnsi="Times New Roman" w:cs="Times New Roman"/>
              </w:rPr>
              <w:t xml:space="preserve"> </w:t>
            </w:r>
            <w:r w:rsidRPr="001B4C5F">
              <w:rPr>
                <w:rFonts w:ascii="Times New Roman" w:hAnsi="Times New Roman" w:cs="Times New Roman"/>
              </w:rPr>
              <w:t>ROVEX</w:t>
            </w:r>
            <w:r>
              <w:rPr>
                <w:rFonts w:ascii="Times New Roman" w:hAnsi="Times New Roman" w:cs="Times New Roman"/>
              </w:rPr>
              <w:t xml:space="preserve"> </w:t>
            </w:r>
            <w:r w:rsidRPr="001B4C5F">
              <w:rPr>
                <w:rFonts w:ascii="Times New Roman" w:hAnsi="Times New Roman" w:cs="Times New Roman"/>
              </w:rPr>
              <w:t>RS</w:t>
            </w:r>
            <w:r>
              <w:rPr>
                <w:rFonts w:ascii="Times New Roman" w:hAnsi="Times New Roman" w:cs="Times New Roman"/>
              </w:rPr>
              <w:t xml:space="preserve"> </w:t>
            </w:r>
            <w:r w:rsidRPr="001B4C5F">
              <w:rPr>
                <w:rFonts w:ascii="Times New Roman" w:hAnsi="Times New Roman" w:cs="Times New Roman"/>
              </w:rPr>
              <w:t>07GS1</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1B4C5F" w:rsidRDefault="003B7743" w:rsidP="003B7743">
            <w:pPr>
              <w:pStyle w:val="ConsPlusNonformat"/>
              <w:jc w:val="center"/>
              <w:rPr>
                <w:rFonts w:ascii="Times New Roman" w:hAnsi="Times New Roman" w:cs="Times New Roman"/>
                <w:lang w:val="en-US"/>
              </w:rPr>
            </w:pPr>
            <w:r w:rsidRPr="001B4C5F">
              <w:rPr>
                <w:rFonts w:ascii="Times New Roman" w:hAnsi="Times New Roman" w:cs="Times New Roman"/>
                <w:lang w:val="en-US"/>
              </w:rPr>
              <w:t>1013300003.2</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jc w:val="center"/>
              <w:rPr>
                <w:rFonts w:ascii="Times New Roman" w:hAnsi="Times New Roman" w:cs="Times New Roman"/>
                <w:lang w:val="en-US"/>
              </w:rPr>
            </w:pPr>
            <w:r w:rsidRPr="001B4C5F">
              <w:rPr>
                <w:rFonts w:ascii="Times New Roman" w:hAnsi="Times New Roman" w:cs="Times New Roman"/>
                <w:lang w:val="en-US"/>
              </w:rPr>
              <w:t xml:space="preserve">Мысхакское </w:t>
            </w:r>
            <w:proofErr w:type="spellStart"/>
            <w:r w:rsidRPr="001B4C5F">
              <w:rPr>
                <w:rFonts w:ascii="Times New Roman" w:hAnsi="Times New Roman" w:cs="Times New Roman"/>
                <w:lang w:val="en-US"/>
              </w:rPr>
              <w:t>шоссе</w:t>
            </w:r>
            <w:proofErr w:type="spellEnd"/>
            <w:r w:rsidRPr="001B4C5F">
              <w:rPr>
                <w:rFonts w:ascii="Times New Roman" w:hAnsi="Times New Roman" w:cs="Times New Roman"/>
                <w:lang w:val="en-US"/>
              </w:rPr>
              <w:t>, 61 (</w:t>
            </w:r>
            <w:r>
              <w:rPr>
                <w:rFonts w:ascii="Times New Roman" w:hAnsi="Times New Roman" w:cs="Times New Roman"/>
              </w:rPr>
              <w:t>Модуль</w:t>
            </w:r>
            <w:r w:rsidRPr="001B4C5F">
              <w:rPr>
                <w:rFonts w:ascii="Times New Roman" w:hAnsi="Times New Roman" w:cs="Times New Roman"/>
                <w:lang w:val="en-US"/>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1B4C5F" w:rsidRDefault="003B7743" w:rsidP="003B7743">
            <w:pPr>
              <w:pStyle w:val="ConsPlusNonformat"/>
              <w:jc w:val="center"/>
              <w:rPr>
                <w:rFonts w:ascii="Times New Roman" w:hAnsi="Times New Roman" w:cs="Times New Roman"/>
              </w:rPr>
            </w:pPr>
            <w:r w:rsidRPr="001B4C5F">
              <w:rPr>
                <w:rFonts w:ascii="Times New Roman" w:hAnsi="Times New Roman" w:cs="Times New Roman"/>
              </w:rPr>
              <w:t>1 этаж</w:t>
            </w:r>
          </w:p>
        </w:tc>
      </w:tr>
      <w:tr w:rsidR="003B7743" w:rsidRPr="009B5504"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numPr>
                <w:ilvl w:val="0"/>
                <w:numId w:val="26"/>
              </w:numPr>
              <w:tabs>
                <w:tab w:val="left" w:pos="318"/>
              </w:tabs>
              <w:ind w:left="0" w:firstLine="0"/>
              <w:jc w:val="center"/>
              <w:rPr>
                <w:rFonts w:ascii="Times New Roman" w:hAnsi="Times New Roman" w:cs="Times New Roman"/>
                <w:lang w:val="en-US"/>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1B4C5F" w:rsidRDefault="003B7743" w:rsidP="003B7743">
            <w:pPr>
              <w:pStyle w:val="ConsPlusNonformat"/>
              <w:rPr>
                <w:rFonts w:ascii="Times New Roman" w:hAnsi="Times New Roman" w:cs="Times New Roman"/>
              </w:rPr>
            </w:pPr>
            <w:r w:rsidRPr="001B4C5F">
              <w:rPr>
                <w:rFonts w:ascii="Times New Roman" w:hAnsi="Times New Roman" w:cs="Times New Roman"/>
              </w:rPr>
              <w:t xml:space="preserve">Сплит-система </w:t>
            </w:r>
            <w:r>
              <w:rPr>
                <w:rFonts w:ascii="Times New Roman" w:hAnsi="Times New Roman" w:cs="Times New Roman"/>
              </w:rPr>
              <w:t xml:space="preserve"> </w:t>
            </w:r>
            <w:r w:rsidRPr="001B4C5F">
              <w:rPr>
                <w:rFonts w:ascii="Times New Roman" w:hAnsi="Times New Roman" w:cs="Times New Roman"/>
              </w:rPr>
              <w:t>ROVEX</w:t>
            </w:r>
            <w:r>
              <w:rPr>
                <w:rFonts w:ascii="Times New Roman" w:hAnsi="Times New Roman" w:cs="Times New Roman"/>
              </w:rPr>
              <w:t xml:space="preserve"> </w:t>
            </w:r>
            <w:r w:rsidRPr="001B4C5F">
              <w:rPr>
                <w:rFonts w:ascii="Times New Roman" w:hAnsi="Times New Roman" w:cs="Times New Roman"/>
              </w:rPr>
              <w:t>RS</w:t>
            </w:r>
            <w:r>
              <w:rPr>
                <w:rFonts w:ascii="Times New Roman" w:hAnsi="Times New Roman" w:cs="Times New Roman"/>
              </w:rPr>
              <w:t xml:space="preserve"> </w:t>
            </w:r>
            <w:r w:rsidRPr="001B4C5F">
              <w:rPr>
                <w:rFonts w:ascii="Times New Roman" w:hAnsi="Times New Roman" w:cs="Times New Roman"/>
              </w:rPr>
              <w:t>07GS1</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1B4C5F" w:rsidRDefault="003B7743" w:rsidP="003B7743">
            <w:pPr>
              <w:pStyle w:val="ConsPlusNonformat"/>
              <w:jc w:val="center"/>
              <w:rPr>
                <w:rFonts w:ascii="Times New Roman" w:hAnsi="Times New Roman" w:cs="Times New Roman"/>
                <w:lang w:val="en-US"/>
              </w:rPr>
            </w:pPr>
            <w:r w:rsidRPr="001B4C5F">
              <w:rPr>
                <w:rFonts w:ascii="Times New Roman" w:hAnsi="Times New Roman" w:cs="Times New Roman"/>
                <w:lang w:val="en-US"/>
              </w:rPr>
              <w:t>1013300003.3</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jc w:val="center"/>
              <w:rPr>
                <w:rFonts w:ascii="Times New Roman" w:hAnsi="Times New Roman" w:cs="Times New Roman"/>
                <w:lang w:val="en-US"/>
              </w:rPr>
            </w:pPr>
            <w:r w:rsidRPr="001B4C5F">
              <w:rPr>
                <w:rFonts w:ascii="Times New Roman" w:hAnsi="Times New Roman" w:cs="Times New Roman"/>
                <w:lang w:val="en-US"/>
              </w:rPr>
              <w:t xml:space="preserve">Мысхакское </w:t>
            </w:r>
            <w:proofErr w:type="spellStart"/>
            <w:r w:rsidRPr="001B4C5F">
              <w:rPr>
                <w:rFonts w:ascii="Times New Roman" w:hAnsi="Times New Roman" w:cs="Times New Roman"/>
                <w:lang w:val="en-US"/>
              </w:rPr>
              <w:t>шоссе</w:t>
            </w:r>
            <w:proofErr w:type="spellEnd"/>
            <w:r w:rsidRPr="001B4C5F">
              <w:rPr>
                <w:rFonts w:ascii="Times New Roman" w:hAnsi="Times New Roman" w:cs="Times New Roman"/>
                <w:lang w:val="en-US"/>
              </w:rPr>
              <w:t>, 61 (</w:t>
            </w:r>
            <w:r>
              <w:rPr>
                <w:rFonts w:ascii="Times New Roman" w:hAnsi="Times New Roman" w:cs="Times New Roman"/>
              </w:rPr>
              <w:t>Модуль</w:t>
            </w:r>
            <w:r w:rsidRPr="001B4C5F">
              <w:rPr>
                <w:rFonts w:ascii="Times New Roman" w:hAnsi="Times New Roman" w:cs="Times New Roman"/>
                <w:lang w:val="en-US"/>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1B4C5F" w:rsidRDefault="003B7743" w:rsidP="003B7743">
            <w:pPr>
              <w:pStyle w:val="ConsPlusNonformat"/>
              <w:jc w:val="center"/>
              <w:rPr>
                <w:rFonts w:ascii="Times New Roman" w:hAnsi="Times New Roman" w:cs="Times New Roman"/>
              </w:rPr>
            </w:pPr>
            <w:r w:rsidRPr="001B4C5F">
              <w:rPr>
                <w:rFonts w:ascii="Times New Roman" w:hAnsi="Times New Roman" w:cs="Times New Roman"/>
              </w:rPr>
              <w:t>1 этаж</w:t>
            </w:r>
          </w:p>
        </w:tc>
      </w:tr>
      <w:tr w:rsidR="003B7743" w:rsidRPr="009B5504"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numPr>
                <w:ilvl w:val="0"/>
                <w:numId w:val="26"/>
              </w:numPr>
              <w:tabs>
                <w:tab w:val="left" w:pos="318"/>
              </w:tabs>
              <w:ind w:left="0" w:firstLine="0"/>
              <w:jc w:val="center"/>
              <w:rPr>
                <w:rFonts w:ascii="Times New Roman" w:hAnsi="Times New Roman" w:cs="Times New Roman"/>
                <w:lang w:val="en-US"/>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1B4C5F" w:rsidRDefault="003B7743" w:rsidP="003B7743">
            <w:pPr>
              <w:pStyle w:val="ConsPlusNonformat"/>
              <w:rPr>
                <w:rFonts w:ascii="Times New Roman" w:hAnsi="Times New Roman" w:cs="Times New Roman"/>
              </w:rPr>
            </w:pPr>
            <w:r w:rsidRPr="001B4C5F">
              <w:rPr>
                <w:rFonts w:ascii="Times New Roman" w:hAnsi="Times New Roman" w:cs="Times New Roman"/>
              </w:rPr>
              <w:t xml:space="preserve">Сплит-система </w:t>
            </w:r>
            <w:r>
              <w:rPr>
                <w:rFonts w:ascii="Times New Roman" w:hAnsi="Times New Roman" w:cs="Times New Roman"/>
              </w:rPr>
              <w:t xml:space="preserve"> </w:t>
            </w:r>
            <w:r w:rsidRPr="001B4C5F">
              <w:rPr>
                <w:rFonts w:ascii="Times New Roman" w:hAnsi="Times New Roman" w:cs="Times New Roman"/>
              </w:rPr>
              <w:t>ROVEX</w:t>
            </w:r>
            <w:r>
              <w:rPr>
                <w:rFonts w:ascii="Times New Roman" w:hAnsi="Times New Roman" w:cs="Times New Roman"/>
              </w:rPr>
              <w:t xml:space="preserve"> </w:t>
            </w:r>
            <w:r w:rsidRPr="001B4C5F">
              <w:rPr>
                <w:rFonts w:ascii="Times New Roman" w:hAnsi="Times New Roman" w:cs="Times New Roman"/>
              </w:rPr>
              <w:t>RS</w:t>
            </w:r>
            <w:r>
              <w:rPr>
                <w:rFonts w:ascii="Times New Roman" w:hAnsi="Times New Roman" w:cs="Times New Roman"/>
              </w:rPr>
              <w:t xml:space="preserve"> </w:t>
            </w:r>
            <w:r w:rsidRPr="001B4C5F">
              <w:rPr>
                <w:rFonts w:ascii="Times New Roman" w:hAnsi="Times New Roman" w:cs="Times New Roman"/>
              </w:rPr>
              <w:t>07GS1</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1B4C5F" w:rsidRDefault="003B7743" w:rsidP="003B7743">
            <w:pPr>
              <w:pStyle w:val="ConsPlusNonformat"/>
              <w:jc w:val="center"/>
              <w:rPr>
                <w:rFonts w:ascii="Times New Roman" w:hAnsi="Times New Roman" w:cs="Times New Roman"/>
                <w:lang w:val="en-US"/>
              </w:rPr>
            </w:pPr>
            <w:r w:rsidRPr="001B4C5F">
              <w:rPr>
                <w:rFonts w:ascii="Times New Roman" w:hAnsi="Times New Roman" w:cs="Times New Roman"/>
                <w:lang w:val="en-US"/>
              </w:rPr>
              <w:t>1013300003.4</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jc w:val="center"/>
              <w:rPr>
                <w:rFonts w:ascii="Times New Roman" w:hAnsi="Times New Roman" w:cs="Times New Roman"/>
                <w:lang w:val="en-US"/>
              </w:rPr>
            </w:pPr>
            <w:r w:rsidRPr="001B4C5F">
              <w:rPr>
                <w:rFonts w:ascii="Times New Roman" w:hAnsi="Times New Roman" w:cs="Times New Roman"/>
                <w:lang w:val="en-US"/>
              </w:rPr>
              <w:t xml:space="preserve">Мысхакское </w:t>
            </w:r>
            <w:proofErr w:type="spellStart"/>
            <w:r w:rsidRPr="001B4C5F">
              <w:rPr>
                <w:rFonts w:ascii="Times New Roman" w:hAnsi="Times New Roman" w:cs="Times New Roman"/>
                <w:lang w:val="en-US"/>
              </w:rPr>
              <w:t>шоссе</w:t>
            </w:r>
            <w:proofErr w:type="spellEnd"/>
            <w:r w:rsidRPr="001B4C5F">
              <w:rPr>
                <w:rFonts w:ascii="Times New Roman" w:hAnsi="Times New Roman" w:cs="Times New Roman"/>
                <w:lang w:val="en-US"/>
              </w:rPr>
              <w:t>, 61 (</w:t>
            </w:r>
            <w:r>
              <w:rPr>
                <w:rFonts w:ascii="Times New Roman" w:hAnsi="Times New Roman" w:cs="Times New Roman"/>
              </w:rPr>
              <w:t>Модуль</w:t>
            </w:r>
            <w:r w:rsidRPr="001B4C5F">
              <w:rPr>
                <w:rFonts w:ascii="Times New Roman" w:hAnsi="Times New Roman" w:cs="Times New Roman"/>
                <w:lang w:val="en-US"/>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1B4C5F" w:rsidRDefault="003B7743" w:rsidP="003B7743">
            <w:pPr>
              <w:pStyle w:val="ConsPlusNonformat"/>
              <w:jc w:val="center"/>
              <w:rPr>
                <w:rFonts w:ascii="Times New Roman" w:hAnsi="Times New Roman" w:cs="Times New Roman"/>
              </w:rPr>
            </w:pPr>
            <w:r w:rsidRPr="001B4C5F">
              <w:rPr>
                <w:rFonts w:ascii="Times New Roman" w:hAnsi="Times New Roman" w:cs="Times New Roman"/>
              </w:rPr>
              <w:t>1 этаж</w:t>
            </w:r>
          </w:p>
        </w:tc>
      </w:tr>
      <w:tr w:rsidR="003B7743" w:rsidRPr="009B5504"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numPr>
                <w:ilvl w:val="0"/>
                <w:numId w:val="26"/>
              </w:numPr>
              <w:tabs>
                <w:tab w:val="left" w:pos="318"/>
              </w:tabs>
              <w:ind w:left="0" w:firstLine="0"/>
              <w:jc w:val="center"/>
              <w:rPr>
                <w:rFonts w:ascii="Times New Roman" w:hAnsi="Times New Roman" w:cs="Times New Roman"/>
                <w:lang w:val="en-US"/>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1B4C5F" w:rsidRDefault="003B7743" w:rsidP="003B7743">
            <w:pPr>
              <w:pStyle w:val="ConsPlusNonformat"/>
              <w:rPr>
                <w:rFonts w:ascii="Times New Roman" w:hAnsi="Times New Roman" w:cs="Times New Roman"/>
              </w:rPr>
            </w:pPr>
            <w:r w:rsidRPr="001B4C5F">
              <w:rPr>
                <w:rFonts w:ascii="Times New Roman" w:hAnsi="Times New Roman" w:cs="Times New Roman"/>
              </w:rPr>
              <w:t xml:space="preserve">Сплит-система </w:t>
            </w:r>
            <w:r>
              <w:rPr>
                <w:rFonts w:ascii="Times New Roman" w:hAnsi="Times New Roman" w:cs="Times New Roman"/>
              </w:rPr>
              <w:t xml:space="preserve"> </w:t>
            </w:r>
            <w:r w:rsidRPr="001B4C5F">
              <w:rPr>
                <w:rFonts w:ascii="Times New Roman" w:hAnsi="Times New Roman" w:cs="Times New Roman"/>
              </w:rPr>
              <w:t>ROVEX</w:t>
            </w:r>
            <w:r>
              <w:rPr>
                <w:rFonts w:ascii="Times New Roman" w:hAnsi="Times New Roman" w:cs="Times New Roman"/>
              </w:rPr>
              <w:t xml:space="preserve"> </w:t>
            </w:r>
            <w:r w:rsidRPr="001B4C5F">
              <w:rPr>
                <w:rFonts w:ascii="Times New Roman" w:hAnsi="Times New Roman" w:cs="Times New Roman"/>
              </w:rPr>
              <w:t>RS</w:t>
            </w:r>
            <w:r>
              <w:rPr>
                <w:rFonts w:ascii="Times New Roman" w:hAnsi="Times New Roman" w:cs="Times New Roman"/>
              </w:rPr>
              <w:t xml:space="preserve"> </w:t>
            </w:r>
            <w:r w:rsidRPr="001B4C5F">
              <w:rPr>
                <w:rFonts w:ascii="Times New Roman" w:hAnsi="Times New Roman" w:cs="Times New Roman"/>
              </w:rPr>
              <w:t>07GS1</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1B4C5F" w:rsidRDefault="003B7743" w:rsidP="003B7743">
            <w:pPr>
              <w:pStyle w:val="ConsPlusNonformat"/>
              <w:jc w:val="center"/>
              <w:rPr>
                <w:rFonts w:ascii="Times New Roman" w:hAnsi="Times New Roman" w:cs="Times New Roman"/>
                <w:lang w:val="en-US"/>
              </w:rPr>
            </w:pPr>
            <w:r w:rsidRPr="001B4C5F">
              <w:rPr>
                <w:rFonts w:ascii="Times New Roman" w:hAnsi="Times New Roman" w:cs="Times New Roman"/>
                <w:lang w:val="en-US"/>
              </w:rPr>
              <w:t>1013300003.5</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jc w:val="center"/>
              <w:rPr>
                <w:rFonts w:ascii="Times New Roman" w:hAnsi="Times New Roman" w:cs="Times New Roman"/>
                <w:lang w:val="en-US"/>
              </w:rPr>
            </w:pPr>
            <w:r w:rsidRPr="001B4C5F">
              <w:rPr>
                <w:rFonts w:ascii="Times New Roman" w:hAnsi="Times New Roman" w:cs="Times New Roman"/>
                <w:lang w:val="en-US"/>
              </w:rPr>
              <w:t xml:space="preserve">Мысхакское </w:t>
            </w:r>
            <w:proofErr w:type="spellStart"/>
            <w:r w:rsidRPr="001B4C5F">
              <w:rPr>
                <w:rFonts w:ascii="Times New Roman" w:hAnsi="Times New Roman" w:cs="Times New Roman"/>
                <w:lang w:val="en-US"/>
              </w:rPr>
              <w:t>шоссе</w:t>
            </w:r>
            <w:proofErr w:type="spellEnd"/>
            <w:r w:rsidRPr="001B4C5F">
              <w:rPr>
                <w:rFonts w:ascii="Times New Roman" w:hAnsi="Times New Roman" w:cs="Times New Roman"/>
                <w:lang w:val="en-US"/>
              </w:rPr>
              <w:t>, 61 (</w:t>
            </w:r>
            <w:r>
              <w:rPr>
                <w:rFonts w:ascii="Times New Roman" w:hAnsi="Times New Roman" w:cs="Times New Roman"/>
              </w:rPr>
              <w:t>Модуль</w:t>
            </w:r>
            <w:r w:rsidRPr="001B4C5F">
              <w:rPr>
                <w:rFonts w:ascii="Times New Roman" w:hAnsi="Times New Roman" w:cs="Times New Roman"/>
                <w:lang w:val="en-US"/>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1B4C5F" w:rsidRDefault="003B7743" w:rsidP="003B7743">
            <w:pPr>
              <w:pStyle w:val="ConsPlusNonformat"/>
              <w:jc w:val="center"/>
              <w:rPr>
                <w:rFonts w:ascii="Times New Roman" w:hAnsi="Times New Roman" w:cs="Times New Roman"/>
              </w:rPr>
            </w:pPr>
            <w:r w:rsidRPr="001B4C5F">
              <w:rPr>
                <w:rFonts w:ascii="Times New Roman" w:hAnsi="Times New Roman" w:cs="Times New Roman"/>
              </w:rPr>
              <w:t>1 этаж</w:t>
            </w:r>
          </w:p>
        </w:tc>
      </w:tr>
      <w:tr w:rsidR="003B7743" w:rsidRPr="009B5504"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numPr>
                <w:ilvl w:val="0"/>
                <w:numId w:val="26"/>
              </w:numPr>
              <w:tabs>
                <w:tab w:val="left" w:pos="318"/>
              </w:tabs>
              <w:ind w:left="0" w:firstLine="0"/>
              <w:jc w:val="center"/>
              <w:rPr>
                <w:rFonts w:ascii="Times New Roman" w:hAnsi="Times New Roman" w:cs="Times New Roman"/>
                <w:lang w:val="en-US"/>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1B4C5F" w:rsidRDefault="003B7743" w:rsidP="003B7743">
            <w:pPr>
              <w:pStyle w:val="ConsPlusNonformat"/>
              <w:rPr>
                <w:rFonts w:ascii="Times New Roman" w:hAnsi="Times New Roman" w:cs="Times New Roman"/>
              </w:rPr>
            </w:pPr>
            <w:r w:rsidRPr="001B4C5F">
              <w:rPr>
                <w:rFonts w:ascii="Times New Roman" w:hAnsi="Times New Roman" w:cs="Times New Roman"/>
              </w:rPr>
              <w:t xml:space="preserve">Сплит-система </w:t>
            </w:r>
            <w:r>
              <w:rPr>
                <w:rFonts w:ascii="Times New Roman" w:hAnsi="Times New Roman" w:cs="Times New Roman"/>
              </w:rPr>
              <w:t xml:space="preserve"> </w:t>
            </w:r>
            <w:r w:rsidRPr="001B4C5F">
              <w:rPr>
                <w:rFonts w:ascii="Times New Roman" w:hAnsi="Times New Roman" w:cs="Times New Roman"/>
              </w:rPr>
              <w:t>ROVEX</w:t>
            </w:r>
            <w:r>
              <w:rPr>
                <w:rFonts w:ascii="Times New Roman" w:hAnsi="Times New Roman" w:cs="Times New Roman"/>
              </w:rPr>
              <w:t xml:space="preserve"> </w:t>
            </w:r>
            <w:r w:rsidRPr="001B4C5F">
              <w:rPr>
                <w:rFonts w:ascii="Times New Roman" w:hAnsi="Times New Roman" w:cs="Times New Roman"/>
              </w:rPr>
              <w:t>RS</w:t>
            </w:r>
            <w:r>
              <w:rPr>
                <w:rFonts w:ascii="Times New Roman" w:hAnsi="Times New Roman" w:cs="Times New Roman"/>
              </w:rPr>
              <w:t xml:space="preserve"> </w:t>
            </w:r>
            <w:r w:rsidRPr="001B4C5F">
              <w:rPr>
                <w:rFonts w:ascii="Times New Roman" w:hAnsi="Times New Roman" w:cs="Times New Roman"/>
              </w:rPr>
              <w:t>07GS1</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1B4C5F" w:rsidRDefault="003B7743" w:rsidP="003B7743">
            <w:pPr>
              <w:pStyle w:val="ConsPlusNonformat"/>
              <w:jc w:val="center"/>
              <w:rPr>
                <w:rFonts w:ascii="Times New Roman" w:hAnsi="Times New Roman" w:cs="Times New Roman"/>
                <w:lang w:val="en-US"/>
              </w:rPr>
            </w:pPr>
            <w:r w:rsidRPr="001B4C5F">
              <w:rPr>
                <w:rFonts w:ascii="Times New Roman" w:hAnsi="Times New Roman" w:cs="Times New Roman"/>
                <w:lang w:val="en-US"/>
              </w:rPr>
              <w:t>1013300003.6</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jc w:val="center"/>
              <w:rPr>
                <w:rFonts w:ascii="Times New Roman" w:hAnsi="Times New Roman" w:cs="Times New Roman"/>
                <w:lang w:val="en-US"/>
              </w:rPr>
            </w:pPr>
            <w:r w:rsidRPr="001B4C5F">
              <w:rPr>
                <w:rFonts w:ascii="Times New Roman" w:hAnsi="Times New Roman" w:cs="Times New Roman"/>
                <w:lang w:val="en-US"/>
              </w:rPr>
              <w:t xml:space="preserve">Мысхакское </w:t>
            </w:r>
            <w:proofErr w:type="spellStart"/>
            <w:r w:rsidRPr="001B4C5F">
              <w:rPr>
                <w:rFonts w:ascii="Times New Roman" w:hAnsi="Times New Roman" w:cs="Times New Roman"/>
                <w:lang w:val="en-US"/>
              </w:rPr>
              <w:t>шоссе</w:t>
            </w:r>
            <w:proofErr w:type="spellEnd"/>
            <w:r w:rsidRPr="001B4C5F">
              <w:rPr>
                <w:rFonts w:ascii="Times New Roman" w:hAnsi="Times New Roman" w:cs="Times New Roman"/>
                <w:lang w:val="en-US"/>
              </w:rPr>
              <w:t>, 61 (</w:t>
            </w:r>
            <w:r>
              <w:rPr>
                <w:rFonts w:ascii="Times New Roman" w:hAnsi="Times New Roman" w:cs="Times New Roman"/>
              </w:rPr>
              <w:t>Модуль</w:t>
            </w:r>
            <w:r w:rsidRPr="001B4C5F">
              <w:rPr>
                <w:rFonts w:ascii="Times New Roman" w:hAnsi="Times New Roman" w:cs="Times New Roman"/>
                <w:lang w:val="en-US"/>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1B4C5F" w:rsidRDefault="003B7743" w:rsidP="003B7743">
            <w:pPr>
              <w:pStyle w:val="ConsPlusNonformat"/>
              <w:jc w:val="center"/>
              <w:rPr>
                <w:rFonts w:ascii="Times New Roman" w:hAnsi="Times New Roman" w:cs="Times New Roman"/>
              </w:rPr>
            </w:pPr>
            <w:r w:rsidRPr="001B4C5F">
              <w:rPr>
                <w:rFonts w:ascii="Times New Roman" w:hAnsi="Times New Roman" w:cs="Times New Roman"/>
              </w:rPr>
              <w:t>1 этаж</w:t>
            </w:r>
          </w:p>
        </w:tc>
      </w:tr>
      <w:tr w:rsidR="003B7743" w:rsidRPr="009B5504"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numPr>
                <w:ilvl w:val="0"/>
                <w:numId w:val="26"/>
              </w:numPr>
              <w:tabs>
                <w:tab w:val="left" w:pos="318"/>
              </w:tabs>
              <w:ind w:left="0" w:firstLine="0"/>
              <w:jc w:val="center"/>
              <w:rPr>
                <w:rFonts w:ascii="Times New Roman" w:hAnsi="Times New Roman" w:cs="Times New Roman"/>
                <w:lang w:val="en-US"/>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1B4C5F" w:rsidRDefault="003B7743" w:rsidP="003B7743">
            <w:pPr>
              <w:pStyle w:val="ConsPlusNonformat"/>
              <w:rPr>
                <w:rFonts w:ascii="Times New Roman" w:hAnsi="Times New Roman" w:cs="Times New Roman"/>
              </w:rPr>
            </w:pPr>
            <w:r w:rsidRPr="001B4C5F">
              <w:rPr>
                <w:rFonts w:ascii="Times New Roman" w:hAnsi="Times New Roman" w:cs="Times New Roman"/>
              </w:rPr>
              <w:t xml:space="preserve">Сплит-система </w:t>
            </w:r>
            <w:r>
              <w:rPr>
                <w:rFonts w:ascii="Times New Roman" w:hAnsi="Times New Roman" w:cs="Times New Roman"/>
              </w:rPr>
              <w:t xml:space="preserve"> </w:t>
            </w:r>
            <w:r w:rsidRPr="001B4C5F">
              <w:rPr>
                <w:rFonts w:ascii="Times New Roman" w:hAnsi="Times New Roman" w:cs="Times New Roman"/>
              </w:rPr>
              <w:t>ROVEX</w:t>
            </w:r>
            <w:r>
              <w:rPr>
                <w:rFonts w:ascii="Times New Roman" w:hAnsi="Times New Roman" w:cs="Times New Roman"/>
              </w:rPr>
              <w:t xml:space="preserve"> </w:t>
            </w:r>
            <w:r w:rsidRPr="001B4C5F">
              <w:rPr>
                <w:rFonts w:ascii="Times New Roman" w:hAnsi="Times New Roman" w:cs="Times New Roman"/>
              </w:rPr>
              <w:t>RS</w:t>
            </w:r>
            <w:r>
              <w:rPr>
                <w:rFonts w:ascii="Times New Roman" w:hAnsi="Times New Roman" w:cs="Times New Roman"/>
              </w:rPr>
              <w:t xml:space="preserve"> 24</w:t>
            </w:r>
            <w:r w:rsidRPr="001B4C5F">
              <w:rPr>
                <w:rFonts w:ascii="Times New Roman" w:hAnsi="Times New Roman" w:cs="Times New Roman"/>
              </w:rPr>
              <w:t>GS1</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1B4C5F" w:rsidRDefault="003B7743" w:rsidP="003B7743">
            <w:pPr>
              <w:pStyle w:val="ConsPlusNonformat"/>
              <w:jc w:val="center"/>
              <w:rPr>
                <w:rFonts w:ascii="Times New Roman" w:hAnsi="Times New Roman" w:cs="Times New Roman"/>
                <w:lang w:val="en-US"/>
              </w:rPr>
            </w:pPr>
            <w:r w:rsidRPr="001B4C5F">
              <w:rPr>
                <w:rFonts w:ascii="Times New Roman" w:hAnsi="Times New Roman" w:cs="Times New Roman"/>
                <w:lang w:val="en-US"/>
              </w:rPr>
              <w:t>1013300003.7</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jc w:val="center"/>
              <w:rPr>
                <w:rFonts w:ascii="Times New Roman" w:hAnsi="Times New Roman" w:cs="Times New Roman"/>
                <w:lang w:val="en-US"/>
              </w:rPr>
            </w:pPr>
            <w:r w:rsidRPr="001B4C5F">
              <w:rPr>
                <w:rFonts w:ascii="Times New Roman" w:hAnsi="Times New Roman" w:cs="Times New Roman"/>
                <w:lang w:val="en-US"/>
              </w:rPr>
              <w:t xml:space="preserve">Мысхакское </w:t>
            </w:r>
            <w:proofErr w:type="spellStart"/>
            <w:r w:rsidRPr="001B4C5F">
              <w:rPr>
                <w:rFonts w:ascii="Times New Roman" w:hAnsi="Times New Roman" w:cs="Times New Roman"/>
                <w:lang w:val="en-US"/>
              </w:rPr>
              <w:t>шоссе</w:t>
            </w:r>
            <w:proofErr w:type="spellEnd"/>
            <w:r w:rsidRPr="001B4C5F">
              <w:rPr>
                <w:rFonts w:ascii="Times New Roman" w:hAnsi="Times New Roman" w:cs="Times New Roman"/>
                <w:lang w:val="en-US"/>
              </w:rPr>
              <w:t>, 61 (</w:t>
            </w:r>
            <w:r>
              <w:rPr>
                <w:rFonts w:ascii="Times New Roman" w:hAnsi="Times New Roman" w:cs="Times New Roman"/>
              </w:rPr>
              <w:t>Модуль</w:t>
            </w:r>
            <w:r w:rsidRPr="001B4C5F">
              <w:rPr>
                <w:rFonts w:ascii="Times New Roman" w:hAnsi="Times New Roman" w:cs="Times New Roman"/>
                <w:lang w:val="en-US"/>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1B4C5F" w:rsidRDefault="003B7743" w:rsidP="003B7743">
            <w:pPr>
              <w:pStyle w:val="ConsPlusNonformat"/>
              <w:jc w:val="center"/>
              <w:rPr>
                <w:rFonts w:ascii="Times New Roman" w:hAnsi="Times New Roman" w:cs="Times New Roman"/>
              </w:rPr>
            </w:pPr>
            <w:r w:rsidRPr="001B4C5F">
              <w:rPr>
                <w:rFonts w:ascii="Times New Roman" w:hAnsi="Times New Roman" w:cs="Times New Roman"/>
              </w:rPr>
              <w:t>2 этаж</w:t>
            </w:r>
          </w:p>
        </w:tc>
      </w:tr>
      <w:tr w:rsidR="003B7743" w:rsidRPr="009B5504"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numPr>
                <w:ilvl w:val="0"/>
                <w:numId w:val="26"/>
              </w:numPr>
              <w:tabs>
                <w:tab w:val="left" w:pos="318"/>
              </w:tabs>
              <w:ind w:left="0" w:firstLine="0"/>
              <w:jc w:val="center"/>
              <w:rPr>
                <w:rFonts w:ascii="Times New Roman" w:hAnsi="Times New Roman" w:cs="Times New Roman"/>
                <w:lang w:val="en-US"/>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1B4C5F" w:rsidRDefault="003B7743" w:rsidP="003B7743">
            <w:pPr>
              <w:pStyle w:val="ConsPlusNonformat"/>
              <w:rPr>
                <w:rFonts w:ascii="Times New Roman" w:hAnsi="Times New Roman" w:cs="Times New Roman"/>
              </w:rPr>
            </w:pPr>
            <w:r w:rsidRPr="001B4C5F">
              <w:rPr>
                <w:rFonts w:ascii="Times New Roman" w:hAnsi="Times New Roman" w:cs="Times New Roman"/>
              </w:rPr>
              <w:t xml:space="preserve">Сплит-система </w:t>
            </w:r>
            <w:r>
              <w:rPr>
                <w:rFonts w:ascii="Times New Roman" w:hAnsi="Times New Roman" w:cs="Times New Roman"/>
              </w:rPr>
              <w:t xml:space="preserve"> </w:t>
            </w:r>
            <w:r w:rsidRPr="001B4C5F">
              <w:rPr>
                <w:rFonts w:ascii="Times New Roman" w:hAnsi="Times New Roman" w:cs="Times New Roman"/>
              </w:rPr>
              <w:t>ROVEX</w:t>
            </w:r>
            <w:r>
              <w:rPr>
                <w:rFonts w:ascii="Times New Roman" w:hAnsi="Times New Roman" w:cs="Times New Roman"/>
              </w:rPr>
              <w:t xml:space="preserve"> </w:t>
            </w:r>
            <w:r w:rsidRPr="001B4C5F">
              <w:rPr>
                <w:rFonts w:ascii="Times New Roman" w:hAnsi="Times New Roman" w:cs="Times New Roman"/>
              </w:rPr>
              <w:t>RS</w:t>
            </w:r>
            <w:r>
              <w:rPr>
                <w:rFonts w:ascii="Times New Roman" w:hAnsi="Times New Roman" w:cs="Times New Roman"/>
              </w:rPr>
              <w:t xml:space="preserve"> 24</w:t>
            </w:r>
            <w:r w:rsidRPr="001B4C5F">
              <w:rPr>
                <w:rFonts w:ascii="Times New Roman" w:hAnsi="Times New Roman" w:cs="Times New Roman"/>
              </w:rPr>
              <w:t>GS1</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1B4C5F" w:rsidRDefault="003B7743" w:rsidP="003B7743">
            <w:pPr>
              <w:pStyle w:val="ConsPlusNonformat"/>
              <w:jc w:val="center"/>
              <w:rPr>
                <w:rFonts w:ascii="Times New Roman" w:hAnsi="Times New Roman" w:cs="Times New Roman"/>
                <w:lang w:val="en-US"/>
              </w:rPr>
            </w:pPr>
            <w:r w:rsidRPr="001B4C5F">
              <w:rPr>
                <w:rFonts w:ascii="Times New Roman" w:hAnsi="Times New Roman" w:cs="Times New Roman"/>
                <w:lang w:val="en-US"/>
              </w:rPr>
              <w:t>1013300003.8</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jc w:val="center"/>
              <w:rPr>
                <w:rFonts w:ascii="Times New Roman" w:hAnsi="Times New Roman" w:cs="Times New Roman"/>
                <w:lang w:val="en-US"/>
              </w:rPr>
            </w:pPr>
            <w:r w:rsidRPr="001B4C5F">
              <w:rPr>
                <w:rFonts w:ascii="Times New Roman" w:hAnsi="Times New Roman" w:cs="Times New Roman"/>
                <w:lang w:val="en-US"/>
              </w:rPr>
              <w:t xml:space="preserve">Мысхакское </w:t>
            </w:r>
            <w:proofErr w:type="spellStart"/>
            <w:r w:rsidRPr="001B4C5F">
              <w:rPr>
                <w:rFonts w:ascii="Times New Roman" w:hAnsi="Times New Roman" w:cs="Times New Roman"/>
                <w:lang w:val="en-US"/>
              </w:rPr>
              <w:t>шоссе</w:t>
            </w:r>
            <w:proofErr w:type="spellEnd"/>
            <w:r w:rsidRPr="001B4C5F">
              <w:rPr>
                <w:rFonts w:ascii="Times New Roman" w:hAnsi="Times New Roman" w:cs="Times New Roman"/>
                <w:lang w:val="en-US"/>
              </w:rPr>
              <w:t>, 61 (</w:t>
            </w:r>
            <w:r>
              <w:rPr>
                <w:rFonts w:ascii="Times New Roman" w:hAnsi="Times New Roman" w:cs="Times New Roman"/>
              </w:rPr>
              <w:t>Модуль</w:t>
            </w:r>
            <w:r w:rsidRPr="001B4C5F">
              <w:rPr>
                <w:rFonts w:ascii="Times New Roman" w:hAnsi="Times New Roman" w:cs="Times New Roman"/>
                <w:lang w:val="en-US"/>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1B4C5F" w:rsidRDefault="003B7743" w:rsidP="003B7743">
            <w:pPr>
              <w:pStyle w:val="ConsPlusNonformat"/>
              <w:jc w:val="center"/>
              <w:rPr>
                <w:rFonts w:ascii="Times New Roman" w:hAnsi="Times New Roman" w:cs="Times New Roman"/>
              </w:rPr>
            </w:pPr>
            <w:r w:rsidRPr="001B4C5F">
              <w:rPr>
                <w:rFonts w:ascii="Times New Roman" w:hAnsi="Times New Roman" w:cs="Times New Roman"/>
              </w:rPr>
              <w:t>2 этаж</w:t>
            </w:r>
          </w:p>
        </w:tc>
      </w:tr>
      <w:tr w:rsidR="003B7743" w:rsidRPr="009B5504"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numPr>
                <w:ilvl w:val="0"/>
                <w:numId w:val="26"/>
              </w:numPr>
              <w:tabs>
                <w:tab w:val="left" w:pos="318"/>
              </w:tabs>
              <w:ind w:left="0" w:firstLine="0"/>
              <w:jc w:val="center"/>
              <w:rPr>
                <w:rFonts w:ascii="Times New Roman" w:hAnsi="Times New Roman" w:cs="Times New Roman"/>
                <w:lang w:val="en-US"/>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1B4C5F" w:rsidRDefault="003B7743" w:rsidP="003B7743">
            <w:pPr>
              <w:pStyle w:val="ConsPlusNonformat"/>
              <w:rPr>
                <w:rFonts w:ascii="Times New Roman" w:hAnsi="Times New Roman" w:cs="Times New Roman"/>
              </w:rPr>
            </w:pPr>
            <w:r w:rsidRPr="001B4C5F">
              <w:rPr>
                <w:rFonts w:ascii="Times New Roman" w:hAnsi="Times New Roman" w:cs="Times New Roman"/>
              </w:rPr>
              <w:t xml:space="preserve">Кондиционер (сплит-система) 12 </w:t>
            </w:r>
            <w:r w:rsidRPr="001B4C5F">
              <w:rPr>
                <w:rFonts w:ascii="Times New Roman" w:hAnsi="Times New Roman" w:cs="Times New Roman"/>
                <w:lang w:val="en-US"/>
              </w:rPr>
              <w:t>ULTIMA</w:t>
            </w:r>
            <w:r w:rsidRPr="001B4C5F">
              <w:rPr>
                <w:rFonts w:ascii="Times New Roman" w:hAnsi="Times New Roman" w:cs="Times New Roman"/>
              </w:rPr>
              <w:t xml:space="preserve"> </w:t>
            </w:r>
            <w:r w:rsidRPr="001B4C5F">
              <w:rPr>
                <w:rFonts w:ascii="Times New Roman" w:hAnsi="Times New Roman" w:cs="Times New Roman"/>
                <w:lang w:val="en-US"/>
              </w:rPr>
              <w:t>COMFORT</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1B4C5F" w:rsidRDefault="003B7743" w:rsidP="003B7743">
            <w:pPr>
              <w:pStyle w:val="ConsPlusNonformat"/>
              <w:jc w:val="center"/>
              <w:rPr>
                <w:rFonts w:ascii="Times New Roman" w:hAnsi="Times New Roman" w:cs="Times New Roman"/>
                <w:lang w:val="en-US"/>
              </w:rPr>
            </w:pPr>
            <w:r w:rsidRPr="001B4C5F">
              <w:rPr>
                <w:rFonts w:ascii="Times New Roman" w:hAnsi="Times New Roman" w:cs="Times New Roman"/>
                <w:lang w:val="en-US"/>
              </w:rPr>
              <w:t>101360000004003</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jc w:val="center"/>
              <w:rPr>
                <w:rFonts w:ascii="Times New Roman" w:hAnsi="Times New Roman" w:cs="Times New Roman"/>
                <w:lang w:val="en-US"/>
              </w:rPr>
            </w:pPr>
            <w:r w:rsidRPr="001B4C5F">
              <w:rPr>
                <w:rFonts w:ascii="Times New Roman" w:hAnsi="Times New Roman" w:cs="Times New Roman"/>
                <w:lang w:val="en-US"/>
              </w:rPr>
              <w:t xml:space="preserve">Мысхакское </w:t>
            </w:r>
            <w:proofErr w:type="spellStart"/>
            <w:r w:rsidRPr="001B4C5F">
              <w:rPr>
                <w:rFonts w:ascii="Times New Roman" w:hAnsi="Times New Roman" w:cs="Times New Roman"/>
                <w:lang w:val="en-US"/>
              </w:rPr>
              <w:t>шоссе</w:t>
            </w:r>
            <w:proofErr w:type="spellEnd"/>
            <w:r w:rsidRPr="001B4C5F">
              <w:rPr>
                <w:rFonts w:ascii="Times New Roman" w:hAnsi="Times New Roman" w:cs="Times New Roman"/>
                <w:lang w:val="en-US"/>
              </w:rPr>
              <w:t>, 61 (</w:t>
            </w:r>
            <w:r>
              <w:rPr>
                <w:rFonts w:ascii="Times New Roman" w:hAnsi="Times New Roman" w:cs="Times New Roman"/>
              </w:rPr>
              <w:t>Модуль</w:t>
            </w:r>
            <w:r w:rsidRPr="001B4C5F">
              <w:rPr>
                <w:rFonts w:ascii="Times New Roman" w:hAnsi="Times New Roman" w:cs="Times New Roman"/>
                <w:lang w:val="en-US"/>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1B4C5F" w:rsidRDefault="003B7743" w:rsidP="003B7743">
            <w:pPr>
              <w:pStyle w:val="ConsPlusNonformat"/>
              <w:jc w:val="center"/>
              <w:rPr>
                <w:rFonts w:ascii="Times New Roman" w:hAnsi="Times New Roman" w:cs="Times New Roman"/>
              </w:rPr>
            </w:pPr>
            <w:r w:rsidRPr="001B4C5F">
              <w:rPr>
                <w:rFonts w:ascii="Times New Roman" w:hAnsi="Times New Roman" w:cs="Times New Roman"/>
              </w:rPr>
              <w:t>2 этаж</w:t>
            </w:r>
          </w:p>
        </w:tc>
      </w:tr>
      <w:tr w:rsidR="003B7743" w:rsidRPr="009B5504"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numPr>
                <w:ilvl w:val="0"/>
                <w:numId w:val="26"/>
              </w:numPr>
              <w:tabs>
                <w:tab w:val="left" w:pos="318"/>
              </w:tabs>
              <w:ind w:left="0" w:firstLine="0"/>
              <w:jc w:val="center"/>
              <w:rPr>
                <w:rFonts w:ascii="Times New Roman" w:hAnsi="Times New Roman" w:cs="Times New Roman"/>
                <w:lang w:val="en-US"/>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1B4C5F" w:rsidRDefault="003B7743" w:rsidP="003B7743">
            <w:pPr>
              <w:pStyle w:val="ConsPlusNonformat"/>
              <w:rPr>
                <w:rFonts w:ascii="Times New Roman" w:hAnsi="Times New Roman" w:cs="Times New Roman"/>
              </w:rPr>
            </w:pPr>
            <w:r w:rsidRPr="001B4C5F">
              <w:rPr>
                <w:rFonts w:ascii="Times New Roman" w:hAnsi="Times New Roman" w:cs="Times New Roman"/>
              </w:rPr>
              <w:t xml:space="preserve">Сплит-система  </w:t>
            </w:r>
            <w:r w:rsidRPr="001B4C5F">
              <w:rPr>
                <w:rFonts w:ascii="Times New Roman" w:hAnsi="Times New Roman" w:cs="Times New Roman"/>
                <w:lang w:val="en-US"/>
              </w:rPr>
              <w:t>ROVEX</w:t>
            </w:r>
            <w:r w:rsidRPr="001B4C5F">
              <w:rPr>
                <w:rFonts w:ascii="Times New Roman" w:hAnsi="Times New Roman" w:cs="Times New Roman"/>
              </w:rPr>
              <w:t xml:space="preserve"> </w:t>
            </w:r>
            <w:r w:rsidRPr="001B4C5F">
              <w:rPr>
                <w:rFonts w:ascii="Times New Roman" w:hAnsi="Times New Roman" w:cs="Times New Roman"/>
                <w:lang w:val="en-US"/>
              </w:rPr>
              <w:t>RS</w:t>
            </w:r>
            <w:r w:rsidRPr="001B4C5F">
              <w:rPr>
                <w:rFonts w:ascii="Times New Roman" w:hAnsi="Times New Roman" w:cs="Times New Roman"/>
              </w:rPr>
              <w:t xml:space="preserve"> 0</w:t>
            </w:r>
            <w:r>
              <w:rPr>
                <w:rFonts w:ascii="Times New Roman" w:hAnsi="Times New Roman" w:cs="Times New Roman"/>
              </w:rPr>
              <w:t>9</w:t>
            </w:r>
            <w:r w:rsidRPr="001B4C5F">
              <w:rPr>
                <w:rFonts w:ascii="Times New Roman" w:hAnsi="Times New Roman" w:cs="Times New Roman"/>
                <w:lang w:val="en-US"/>
              </w:rPr>
              <w:t>GS</w:t>
            </w:r>
            <w:r w:rsidRPr="001B4C5F">
              <w:rPr>
                <w:rFonts w:ascii="Times New Roman" w:hAnsi="Times New Roman" w:cs="Times New Roman"/>
              </w:rPr>
              <w:t>1</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1B4C5F" w:rsidRDefault="003B7743" w:rsidP="003B7743">
            <w:pPr>
              <w:pStyle w:val="ConsPlusNonformat"/>
              <w:jc w:val="center"/>
              <w:rPr>
                <w:rFonts w:ascii="Times New Roman" w:hAnsi="Times New Roman" w:cs="Times New Roman"/>
                <w:lang w:val="en-US"/>
              </w:rPr>
            </w:pPr>
            <w:r w:rsidRPr="001B4C5F">
              <w:rPr>
                <w:rFonts w:ascii="Times New Roman" w:hAnsi="Times New Roman" w:cs="Times New Roman"/>
                <w:lang w:val="en-US"/>
              </w:rPr>
              <w:t>1013300003.9</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jc w:val="center"/>
              <w:rPr>
                <w:rFonts w:ascii="Times New Roman" w:hAnsi="Times New Roman" w:cs="Times New Roman"/>
                <w:lang w:val="en-US"/>
              </w:rPr>
            </w:pPr>
            <w:r w:rsidRPr="001B4C5F">
              <w:rPr>
                <w:rFonts w:ascii="Times New Roman" w:hAnsi="Times New Roman" w:cs="Times New Roman"/>
                <w:lang w:val="en-US"/>
              </w:rPr>
              <w:t xml:space="preserve">Мысхакское </w:t>
            </w:r>
            <w:proofErr w:type="spellStart"/>
            <w:r w:rsidRPr="001B4C5F">
              <w:rPr>
                <w:rFonts w:ascii="Times New Roman" w:hAnsi="Times New Roman" w:cs="Times New Roman"/>
                <w:lang w:val="en-US"/>
              </w:rPr>
              <w:t>шоссе</w:t>
            </w:r>
            <w:proofErr w:type="spellEnd"/>
            <w:r w:rsidRPr="001B4C5F">
              <w:rPr>
                <w:rFonts w:ascii="Times New Roman" w:hAnsi="Times New Roman" w:cs="Times New Roman"/>
                <w:lang w:val="en-US"/>
              </w:rPr>
              <w:t>, 61 (</w:t>
            </w:r>
            <w:r>
              <w:rPr>
                <w:rFonts w:ascii="Times New Roman" w:hAnsi="Times New Roman" w:cs="Times New Roman"/>
              </w:rPr>
              <w:t>Модуль</w:t>
            </w:r>
            <w:r w:rsidRPr="001B4C5F">
              <w:rPr>
                <w:rFonts w:ascii="Times New Roman" w:hAnsi="Times New Roman" w:cs="Times New Roman"/>
                <w:lang w:val="en-US"/>
              </w:rPr>
              <w:t>)</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1B4C5F" w:rsidRDefault="003B7743" w:rsidP="003B7743">
            <w:pPr>
              <w:pStyle w:val="ConsPlusNonformat"/>
              <w:jc w:val="center"/>
              <w:rPr>
                <w:rFonts w:ascii="Times New Roman" w:hAnsi="Times New Roman" w:cs="Times New Roman"/>
              </w:rPr>
            </w:pPr>
            <w:r w:rsidRPr="001B4C5F">
              <w:rPr>
                <w:rFonts w:ascii="Times New Roman" w:hAnsi="Times New Roman" w:cs="Times New Roman"/>
              </w:rPr>
              <w:t>2 этаж</w:t>
            </w:r>
          </w:p>
        </w:tc>
      </w:tr>
      <w:tr w:rsidR="003B7743" w:rsidRPr="009B5504"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numPr>
                <w:ilvl w:val="0"/>
                <w:numId w:val="26"/>
              </w:numPr>
              <w:tabs>
                <w:tab w:val="left" w:pos="318"/>
              </w:tabs>
              <w:ind w:left="0" w:firstLine="0"/>
              <w:jc w:val="center"/>
              <w:rPr>
                <w:rFonts w:ascii="Times New Roman" w:hAnsi="Times New Roman" w:cs="Times New Roman"/>
                <w:lang w:val="en-US"/>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rPr>
                <w:rFonts w:ascii="Times New Roman" w:hAnsi="Times New Roman" w:cs="Times New Roman"/>
                <w:lang w:val="en-US"/>
              </w:rPr>
            </w:pPr>
            <w:proofErr w:type="spellStart"/>
            <w:r w:rsidRPr="00793B8C">
              <w:rPr>
                <w:rFonts w:ascii="Times New Roman" w:hAnsi="Times New Roman" w:cs="Times New Roman"/>
                <w:lang w:val="en-US"/>
              </w:rPr>
              <w:t>Сплит-система</w:t>
            </w:r>
            <w:proofErr w:type="spellEnd"/>
            <w:r w:rsidRPr="00793B8C">
              <w:rPr>
                <w:rFonts w:ascii="Times New Roman" w:hAnsi="Times New Roman" w:cs="Times New Roman"/>
                <w:lang w:val="en-US"/>
              </w:rPr>
              <w:t xml:space="preserve"> SMARTWAY SUE-24A\SME-24A</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jc w:val="center"/>
              <w:rPr>
                <w:rFonts w:ascii="Times New Roman" w:hAnsi="Times New Roman" w:cs="Times New Roman"/>
                <w:lang w:val="en-US"/>
              </w:rPr>
            </w:pPr>
            <w:r w:rsidRPr="00793B8C">
              <w:rPr>
                <w:rFonts w:ascii="Times New Roman" w:hAnsi="Times New Roman" w:cs="Times New Roman"/>
                <w:lang w:val="en-US"/>
              </w:rPr>
              <w:t>1013602184</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Default="003B7743" w:rsidP="003B7743">
            <w:pPr>
              <w:pStyle w:val="ConsPlusNonformat"/>
              <w:jc w:val="center"/>
              <w:rPr>
                <w:rFonts w:ascii="Times New Roman" w:hAnsi="Times New Roman" w:cs="Times New Roman"/>
              </w:rPr>
            </w:pPr>
            <w:r w:rsidRPr="001B4C5F">
              <w:rPr>
                <w:rFonts w:ascii="Times New Roman" w:hAnsi="Times New Roman" w:cs="Times New Roman"/>
                <w:lang w:val="en-US"/>
              </w:rPr>
              <w:t xml:space="preserve">г. </w:t>
            </w:r>
            <w:proofErr w:type="spellStart"/>
            <w:r w:rsidRPr="001B4C5F">
              <w:rPr>
                <w:rFonts w:ascii="Times New Roman" w:hAnsi="Times New Roman" w:cs="Times New Roman"/>
                <w:lang w:val="en-US"/>
              </w:rPr>
              <w:t>Геленджик</w:t>
            </w:r>
            <w:proofErr w:type="spellEnd"/>
            <w:r w:rsidRPr="001B4C5F">
              <w:rPr>
                <w:rFonts w:ascii="Times New Roman" w:hAnsi="Times New Roman" w:cs="Times New Roman"/>
                <w:lang w:val="en-US"/>
              </w:rPr>
              <w:t xml:space="preserve">, </w:t>
            </w:r>
          </w:p>
          <w:p w:rsidR="003B7743" w:rsidRPr="009B5504" w:rsidRDefault="003B7743" w:rsidP="003B7743">
            <w:pPr>
              <w:pStyle w:val="ConsPlusNonformat"/>
              <w:jc w:val="center"/>
              <w:rPr>
                <w:rFonts w:ascii="Times New Roman" w:hAnsi="Times New Roman" w:cs="Times New Roman"/>
                <w:lang w:val="en-US"/>
              </w:rPr>
            </w:pPr>
            <w:proofErr w:type="spellStart"/>
            <w:proofErr w:type="gramStart"/>
            <w:r w:rsidRPr="001B4C5F">
              <w:rPr>
                <w:rFonts w:ascii="Times New Roman" w:hAnsi="Times New Roman" w:cs="Times New Roman"/>
                <w:lang w:val="en-US"/>
              </w:rPr>
              <w:t>ул</w:t>
            </w:r>
            <w:proofErr w:type="spellEnd"/>
            <w:proofErr w:type="gramEnd"/>
            <w:r w:rsidRPr="001B4C5F">
              <w:rPr>
                <w:rFonts w:ascii="Times New Roman" w:hAnsi="Times New Roman" w:cs="Times New Roman"/>
                <w:lang w:val="en-US"/>
              </w:rPr>
              <w:t xml:space="preserve">. </w:t>
            </w:r>
            <w:proofErr w:type="spellStart"/>
            <w:r w:rsidRPr="001B4C5F">
              <w:rPr>
                <w:rFonts w:ascii="Times New Roman" w:hAnsi="Times New Roman" w:cs="Times New Roman"/>
                <w:lang w:val="en-US"/>
              </w:rPr>
              <w:t>Шмидта</w:t>
            </w:r>
            <w:proofErr w:type="spellEnd"/>
            <w:r w:rsidRPr="001B4C5F">
              <w:rPr>
                <w:rFonts w:ascii="Times New Roman" w:hAnsi="Times New Roman" w:cs="Times New Roman"/>
                <w:lang w:val="en-US"/>
              </w:rPr>
              <w:t>, 10</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1B4C5F" w:rsidRDefault="003B7743" w:rsidP="003B7743">
            <w:pPr>
              <w:pStyle w:val="ConsPlusNonformat"/>
              <w:jc w:val="center"/>
              <w:rPr>
                <w:rFonts w:ascii="Times New Roman" w:hAnsi="Times New Roman" w:cs="Times New Roman"/>
              </w:rPr>
            </w:pPr>
            <w:r w:rsidRPr="001B4C5F">
              <w:rPr>
                <w:rFonts w:ascii="Times New Roman" w:hAnsi="Times New Roman" w:cs="Times New Roman"/>
              </w:rPr>
              <w:t>1 этаж</w:t>
            </w:r>
          </w:p>
        </w:tc>
      </w:tr>
      <w:tr w:rsidR="003B7743" w:rsidRPr="009B5504" w:rsidTr="003B7743">
        <w:trPr>
          <w:trHeight w:val="536"/>
          <w:jc w:val="right"/>
        </w:trPr>
        <w:tc>
          <w:tcPr>
            <w:tcW w:w="676"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numPr>
                <w:ilvl w:val="0"/>
                <w:numId w:val="26"/>
              </w:numPr>
              <w:tabs>
                <w:tab w:val="left" w:pos="318"/>
              </w:tabs>
              <w:ind w:left="0" w:firstLine="0"/>
              <w:jc w:val="center"/>
              <w:rPr>
                <w:rFonts w:ascii="Times New Roman" w:hAnsi="Times New Roman" w:cs="Times New Roman"/>
                <w:lang w:val="en-US"/>
              </w:rPr>
            </w:pPr>
          </w:p>
        </w:tc>
        <w:tc>
          <w:tcPr>
            <w:tcW w:w="3094"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rPr>
                <w:rFonts w:ascii="Times New Roman" w:hAnsi="Times New Roman" w:cs="Times New Roman"/>
                <w:lang w:val="en-US"/>
              </w:rPr>
            </w:pPr>
            <w:proofErr w:type="spellStart"/>
            <w:r w:rsidRPr="00793B8C">
              <w:rPr>
                <w:rFonts w:ascii="Times New Roman" w:hAnsi="Times New Roman" w:cs="Times New Roman"/>
                <w:lang w:val="en-US"/>
              </w:rPr>
              <w:t>Кондиционер</w:t>
            </w:r>
            <w:proofErr w:type="spellEnd"/>
            <w:r w:rsidRPr="00793B8C">
              <w:rPr>
                <w:rFonts w:ascii="Times New Roman" w:hAnsi="Times New Roman" w:cs="Times New Roman"/>
                <w:lang w:val="en-US"/>
              </w:rPr>
              <w:t xml:space="preserve"> JAX ACE-14 HE</w:t>
            </w:r>
          </w:p>
        </w:tc>
        <w:tc>
          <w:tcPr>
            <w:tcW w:w="2216" w:type="dxa"/>
            <w:tcBorders>
              <w:top w:val="single" w:sz="4" w:space="0" w:color="auto"/>
              <w:left w:val="single" w:sz="4" w:space="0" w:color="auto"/>
              <w:bottom w:val="single" w:sz="4" w:space="0" w:color="auto"/>
              <w:right w:val="single" w:sz="4" w:space="0" w:color="auto"/>
            </w:tcBorders>
            <w:vAlign w:val="center"/>
          </w:tcPr>
          <w:p w:rsidR="003B7743" w:rsidRPr="009B5504" w:rsidRDefault="003B7743" w:rsidP="003B7743">
            <w:pPr>
              <w:pStyle w:val="ConsPlusNonformat"/>
              <w:jc w:val="center"/>
              <w:rPr>
                <w:rFonts w:ascii="Times New Roman" w:hAnsi="Times New Roman" w:cs="Times New Roman"/>
                <w:lang w:val="en-US"/>
              </w:rPr>
            </w:pPr>
            <w:r w:rsidRPr="00793B8C">
              <w:rPr>
                <w:rFonts w:ascii="Times New Roman" w:hAnsi="Times New Roman" w:cs="Times New Roman"/>
                <w:lang w:val="en-US"/>
              </w:rPr>
              <w:t>1101341013400089</w:t>
            </w:r>
          </w:p>
        </w:tc>
        <w:tc>
          <w:tcPr>
            <w:tcW w:w="2369" w:type="dxa"/>
            <w:tcBorders>
              <w:top w:val="single" w:sz="4" w:space="0" w:color="auto"/>
              <w:left w:val="single" w:sz="4" w:space="0" w:color="auto"/>
              <w:bottom w:val="single" w:sz="4" w:space="0" w:color="auto"/>
              <w:right w:val="single" w:sz="4" w:space="0" w:color="auto"/>
            </w:tcBorders>
            <w:vAlign w:val="center"/>
          </w:tcPr>
          <w:p w:rsidR="003B7743" w:rsidRDefault="003B7743" w:rsidP="003B7743">
            <w:pPr>
              <w:pStyle w:val="ConsPlusNonformat"/>
              <w:jc w:val="center"/>
              <w:rPr>
                <w:rFonts w:ascii="Times New Roman" w:hAnsi="Times New Roman" w:cs="Times New Roman"/>
              </w:rPr>
            </w:pPr>
            <w:r w:rsidRPr="00793B8C">
              <w:rPr>
                <w:rFonts w:ascii="Times New Roman" w:hAnsi="Times New Roman" w:cs="Times New Roman"/>
                <w:lang w:val="en-US"/>
              </w:rPr>
              <w:t xml:space="preserve">г. </w:t>
            </w:r>
            <w:proofErr w:type="spellStart"/>
            <w:r w:rsidRPr="00793B8C">
              <w:rPr>
                <w:rFonts w:ascii="Times New Roman" w:hAnsi="Times New Roman" w:cs="Times New Roman"/>
                <w:lang w:val="en-US"/>
              </w:rPr>
              <w:t>Геленджик</w:t>
            </w:r>
            <w:proofErr w:type="spellEnd"/>
            <w:r w:rsidRPr="00793B8C">
              <w:rPr>
                <w:rFonts w:ascii="Times New Roman" w:hAnsi="Times New Roman" w:cs="Times New Roman"/>
                <w:lang w:val="en-US"/>
              </w:rPr>
              <w:t xml:space="preserve">, </w:t>
            </w:r>
          </w:p>
          <w:p w:rsidR="003B7743" w:rsidRPr="009B5504" w:rsidRDefault="003B7743" w:rsidP="003B7743">
            <w:pPr>
              <w:pStyle w:val="ConsPlusNonformat"/>
              <w:jc w:val="center"/>
              <w:rPr>
                <w:rFonts w:ascii="Times New Roman" w:hAnsi="Times New Roman" w:cs="Times New Roman"/>
                <w:lang w:val="en-US"/>
              </w:rPr>
            </w:pPr>
            <w:proofErr w:type="spellStart"/>
            <w:proofErr w:type="gramStart"/>
            <w:r w:rsidRPr="00793B8C">
              <w:rPr>
                <w:rFonts w:ascii="Times New Roman" w:hAnsi="Times New Roman" w:cs="Times New Roman"/>
                <w:lang w:val="en-US"/>
              </w:rPr>
              <w:t>ул</w:t>
            </w:r>
            <w:proofErr w:type="spellEnd"/>
            <w:proofErr w:type="gramEnd"/>
            <w:r w:rsidRPr="00793B8C">
              <w:rPr>
                <w:rFonts w:ascii="Times New Roman" w:hAnsi="Times New Roman" w:cs="Times New Roman"/>
                <w:lang w:val="en-US"/>
              </w:rPr>
              <w:t xml:space="preserve">. </w:t>
            </w:r>
            <w:proofErr w:type="spellStart"/>
            <w:r w:rsidRPr="00793B8C">
              <w:rPr>
                <w:rFonts w:ascii="Times New Roman" w:hAnsi="Times New Roman" w:cs="Times New Roman"/>
                <w:lang w:val="en-US"/>
              </w:rPr>
              <w:t>Шмидта</w:t>
            </w:r>
            <w:proofErr w:type="spellEnd"/>
            <w:r w:rsidRPr="00793B8C">
              <w:rPr>
                <w:rFonts w:ascii="Times New Roman" w:hAnsi="Times New Roman" w:cs="Times New Roman"/>
                <w:lang w:val="en-US"/>
              </w:rPr>
              <w:t>, 10</w:t>
            </w:r>
          </w:p>
        </w:tc>
        <w:tc>
          <w:tcPr>
            <w:tcW w:w="1564" w:type="dxa"/>
            <w:tcBorders>
              <w:top w:val="single" w:sz="4" w:space="0" w:color="auto"/>
              <w:left w:val="single" w:sz="4" w:space="0" w:color="auto"/>
              <w:bottom w:val="single" w:sz="4" w:space="0" w:color="auto"/>
              <w:right w:val="single" w:sz="4" w:space="0" w:color="auto"/>
            </w:tcBorders>
            <w:vAlign w:val="center"/>
          </w:tcPr>
          <w:p w:rsidR="003B7743" w:rsidRPr="001B4C5F" w:rsidRDefault="003B7743" w:rsidP="003B7743">
            <w:pPr>
              <w:pStyle w:val="ConsPlusNonformat"/>
              <w:jc w:val="center"/>
              <w:rPr>
                <w:rFonts w:ascii="Times New Roman" w:hAnsi="Times New Roman" w:cs="Times New Roman"/>
              </w:rPr>
            </w:pPr>
            <w:r w:rsidRPr="001B4C5F">
              <w:rPr>
                <w:rFonts w:ascii="Times New Roman" w:hAnsi="Times New Roman" w:cs="Times New Roman"/>
              </w:rPr>
              <w:t>1 этаж</w:t>
            </w:r>
          </w:p>
        </w:tc>
      </w:tr>
    </w:tbl>
    <w:p w:rsidR="003B7743" w:rsidRDefault="003B7743" w:rsidP="00541BCE">
      <w:pPr>
        <w:spacing w:after="120"/>
        <w:ind w:right="-284" w:firstLine="425"/>
        <w:rPr>
          <w:szCs w:val="28"/>
        </w:rPr>
      </w:pPr>
    </w:p>
    <w:p w:rsidR="00E3103B" w:rsidRPr="00004DBA" w:rsidRDefault="00E3103B" w:rsidP="00E3103B">
      <w:pPr>
        <w:spacing w:before="120"/>
        <w:ind w:firstLine="539"/>
        <w:jc w:val="both"/>
        <w:rPr>
          <w:szCs w:val="28"/>
        </w:rPr>
      </w:pPr>
      <w:r w:rsidRPr="00004DBA">
        <w:rPr>
          <w:szCs w:val="28"/>
        </w:rPr>
        <w:t>Техническое обслуживание систем</w:t>
      </w:r>
      <w:r>
        <w:rPr>
          <w:szCs w:val="28"/>
        </w:rPr>
        <w:t xml:space="preserve"> </w:t>
      </w:r>
      <w:r w:rsidRPr="00004DBA">
        <w:rPr>
          <w:szCs w:val="28"/>
        </w:rPr>
        <w:t>кондиционирования Новороссийской таможни предусматривает выполнение организационно-технических мероприятий, задачи которых предупредить чрезмерный износ деталей оборудования, минимизировать вероятность отказа деталей и узлов при эксплуатации, снизить расходы на эксплуатацию и обеспечение надежной безотказной работы оборудования в течение всего срока его службы.</w:t>
      </w:r>
    </w:p>
    <w:p w:rsidR="00E3103B" w:rsidRPr="00004DBA" w:rsidRDefault="00E3103B" w:rsidP="00E3103B">
      <w:pPr>
        <w:ind w:firstLine="540"/>
        <w:jc w:val="both"/>
        <w:rPr>
          <w:szCs w:val="28"/>
        </w:rPr>
      </w:pPr>
      <w:r w:rsidRPr="00004DBA">
        <w:rPr>
          <w:szCs w:val="28"/>
        </w:rPr>
        <w:t>Работы по техническому обслуживанию подразделяются на следующие виды:</w:t>
      </w:r>
    </w:p>
    <w:p w:rsidR="00E3103B" w:rsidRPr="00004DBA" w:rsidRDefault="00E3103B" w:rsidP="00E3103B">
      <w:pPr>
        <w:ind w:firstLine="540"/>
        <w:jc w:val="both"/>
        <w:rPr>
          <w:szCs w:val="28"/>
        </w:rPr>
      </w:pPr>
      <w:r w:rsidRPr="00004DBA">
        <w:rPr>
          <w:szCs w:val="28"/>
        </w:rPr>
        <w:t>- плановое техническое обслуживание;</w:t>
      </w:r>
    </w:p>
    <w:p w:rsidR="00E3103B" w:rsidRPr="00004DBA" w:rsidRDefault="00E3103B" w:rsidP="00E3103B">
      <w:pPr>
        <w:ind w:firstLine="540"/>
        <w:jc w:val="both"/>
        <w:rPr>
          <w:szCs w:val="28"/>
        </w:rPr>
      </w:pPr>
      <w:r w:rsidRPr="00004DBA">
        <w:rPr>
          <w:szCs w:val="28"/>
        </w:rPr>
        <w:t>- внеплановое техническое обслуживание - по заявкам Заказчика.</w:t>
      </w:r>
    </w:p>
    <w:p w:rsidR="00E3103B" w:rsidRPr="00004DBA" w:rsidRDefault="00E3103B" w:rsidP="00E3103B">
      <w:pPr>
        <w:ind w:firstLine="540"/>
        <w:jc w:val="both"/>
        <w:rPr>
          <w:szCs w:val="28"/>
        </w:rPr>
      </w:pPr>
      <w:r w:rsidRPr="00004DBA">
        <w:rPr>
          <w:szCs w:val="28"/>
        </w:rPr>
        <w:t xml:space="preserve">Плановое техническое обслуживание оборудования проводится независимо от технического состояния оборудования и осуществляется в соответствии с Перечнем работ, проводимых при </w:t>
      </w:r>
      <w:r>
        <w:rPr>
          <w:szCs w:val="28"/>
        </w:rPr>
        <w:t xml:space="preserve">плановом </w:t>
      </w:r>
      <w:r w:rsidRPr="00004DBA">
        <w:rPr>
          <w:szCs w:val="28"/>
        </w:rPr>
        <w:t>техническом обслуживании.</w:t>
      </w:r>
    </w:p>
    <w:p w:rsidR="00E3103B" w:rsidRPr="00004DBA" w:rsidRDefault="00E3103B" w:rsidP="00E3103B">
      <w:pPr>
        <w:ind w:firstLine="540"/>
        <w:jc w:val="both"/>
        <w:rPr>
          <w:szCs w:val="28"/>
        </w:rPr>
      </w:pPr>
      <w:r w:rsidRPr="00004DBA">
        <w:rPr>
          <w:szCs w:val="28"/>
        </w:rPr>
        <w:t>Внеплановое техническое обслуживание оборудования проводится:</w:t>
      </w:r>
    </w:p>
    <w:p w:rsidR="00E3103B" w:rsidRPr="00004DBA" w:rsidRDefault="00E3103B" w:rsidP="00E3103B">
      <w:pPr>
        <w:ind w:firstLine="540"/>
        <w:jc w:val="both"/>
        <w:rPr>
          <w:szCs w:val="28"/>
        </w:rPr>
      </w:pPr>
      <w:r w:rsidRPr="00004DBA">
        <w:rPr>
          <w:szCs w:val="28"/>
        </w:rPr>
        <w:t>-при возникновении сбоев в работе оборудования;</w:t>
      </w:r>
    </w:p>
    <w:p w:rsidR="00E3103B" w:rsidRPr="00004DBA" w:rsidRDefault="00E3103B" w:rsidP="00E3103B">
      <w:pPr>
        <w:ind w:firstLine="540"/>
        <w:jc w:val="both"/>
        <w:rPr>
          <w:szCs w:val="28"/>
        </w:rPr>
      </w:pPr>
      <w:r w:rsidRPr="00004DBA">
        <w:rPr>
          <w:szCs w:val="28"/>
        </w:rPr>
        <w:t>-при отказе оборудования;</w:t>
      </w:r>
    </w:p>
    <w:p w:rsidR="00E3103B" w:rsidRPr="00004DBA" w:rsidRDefault="00E3103B" w:rsidP="00E3103B">
      <w:pPr>
        <w:ind w:firstLine="540"/>
        <w:jc w:val="both"/>
        <w:rPr>
          <w:szCs w:val="28"/>
        </w:rPr>
      </w:pPr>
      <w:r w:rsidRPr="00004DBA">
        <w:rPr>
          <w:szCs w:val="28"/>
        </w:rPr>
        <w:t>-для ликвидации последствий воздействия на оборудование неблагоприятных климатических или производственных факторов.</w:t>
      </w:r>
    </w:p>
    <w:p w:rsidR="00E3103B" w:rsidRDefault="00E3103B" w:rsidP="00E3103B">
      <w:pPr>
        <w:ind w:firstLine="567"/>
        <w:jc w:val="both"/>
        <w:rPr>
          <w:szCs w:val="28"/>
        </w:rPr>
      </w:pPr>
      <w:r w:rsidRPr="00004DBA">
        <w:rPr>
          <w:szCs w:val="28"/>
          <w:u w:val="single"/>
        </w:rPr>
        <w:t>При возникновении аварийных ситуаций:</w:t>
      </w:r>
      <w:r w:rsidRPr="00004DBA">
        <w:rPr>
          <w:szCs w:val="28"/>
        </w:rPr>
        <w:t xml:space="preserve"> срок устранения неисправностей </w:t>
      </w:r>
      <w:r w:rsidRPr="004117F4">
        <w:rPr>
          <w:szCs w:val="28"/>
        </w:rPr>
        <w:t>не более</w:t>
      </w:r>
      <w:r w:rsidRPr="004117F4">
        <w:rPr>
          <w:b/>
          <w:szCs w:val="28"/>
        </w:rPr>
        <w:t xml:space="preserve"> 24 (двадцати четырех) часов</w:t>
      </w:r>
      <w:r w:rsidRPr="00004DBA">
        <w:rPr>
          <w:szCs w:val="28"/>
        </w:rPr>
        <w:t xml:space="preserve"> с момента получения извещения о возникших неисправностях, включая выходные и праздничные дни.</w:t>
      </w:r>
    </w:p>
    <w:p w:rsidR="00541BCE" w:rsidRDefault="00541BCE" w:rsidP="00541BCE">
      <w:pPr>
        <w:ind w:firstLine="540"/>
        <w:jc w:val="both"/>
        <w:rPr>
          <w:szCs w:val="28"/>
        </w:rPr>
      </w:pPr>
    </w:p>
    <w:p w:rsidR="00E3103B" w:rsidRDefault="00E3103B" w:rsidP="00E3103B">
      <w:pPr>
        <w:numPr>
          <w:ilvl w:val="0"/>
          <w:numId w:val="6"/>
        </w:numPr>
        <w:tabs>
          <w:tab w:val="clear" w:pos="720"/>
          <w:tab w:val="num" w:pos="540"/>
        </w:tabs>
        <w:autoSpaceDE w:val="0"/>
        <w:autoSpaceDN w:val="0"/>
        <w:spacing w:before="240" w:after="120"/>
        <w:ind w:left="567" w:hanging="567"/>
        <w:jc w:val="both"/>
        <w:rPr>
          <w:b/>
          <w:szCs w:val="28"/>
          <w:u w:val="single"/>
        </w:rPr>
      </w:pPr>
      <w:r w:rsidRPr="00004DBA">
        <w:rPr>
          <w:b/>
          <w:szCs w:val="28"/>
          <w:u w:val="single"/>
        </w:rPr>
        <w:lastRenderedPageBreak/>
        <w:t>Перечень работ, проводимых при техническом обслуживании системы кондиционирования:</w:t>
      </w:r>
    </w:p>
    <w:p w:rsidR="00E3103B" w:rsidRPr="00B72365" w:rsidRDefault="00E3103B" w:rsidP="00E3103B">
      <w:pPr>
        <w:numPr>
          <w:ilvl w:val="0"/>
          <w:numId w:val="7"/>
        </w:numPr>
        <w:tabs>
          <w:tab w:val="clear" w:pos="720"/>
          <w:tab w:val="num" w:pos="540"/>
        </w:tabs>
        <w:autoSpaceDE w:val="0"/>
        <w:autoSpaceDN w:val="0"/>
        <w:ind w:left="540" w:hanging="540"/>
        <w:rPr>
          <w:b/>
          <w:szCs w:val="28"/>
        </w:rPr>
      </w:pPr>
      <w:r w:rsidRPr="0079320D">
        <w:rPr>
          <w:b/>
          <w:szCs w:val="28"/>
        </w:rPr>
        <w:t xml:space="preserve">Работы, выполняемые при обслуживании </w:t>
      </w:r>
      <w:r>
        <w:rPr>
          <w:b/>
          <w:szCs w:val="28"/>
        </w:rPr>
        <w:t xml:space="preserve">системы </w:t>
      </w:r>
      <w:r w:rsidRPr="0079320D">
        <w:rPr>
          <w:b/>
          <w:szCs w:val="28"/>
        </w:rPr>
        <w:t>чиллера:</w:t>
      </w:r>
    </w:p>
    <w:p w:rsidR="00E3103B" w:rsidRPr="001E39E2" w:rsidRDefault="00E3103B" w:rsidP="00E3103B">
      <w:pPr>
        <w:numPr>
          <w:ilvl w:val="2"/>
          <w:numId w:val="8"/>
        </w:numPr>
        <w:tabs>
          <w:tab w:val="left" w:pos="851"/>
        </w:tabs>
        <w:autoSpaceDE w:val="0"/>
        <w:autoSpaceDN w:val="0"/>
        <w:ind w:left="0" w:firstLine="0"/>
        <w:jc w:val="both"/>
        <w:rPr>
          <w:szCs w:val="28"/>
        </w:rPr>
      </w:pPr>
      <w:r w:rsidRPr="00A35BC6">
        <w:rPr>
          <w:b/>
          <w:i/>
          <w:szCs w:val="28"/>
        </w:rPr>
        <w:t>плановое техническое обслуживание</w:t>
      </w:r>
      <w:r w:rsidRPr="001E39E2">
        <w:rPr>
          <w:szCs w:val="28"/>
        </w:rPr>
        <w:t>:</w:t>
      </w:r>
    </w:p>
    <w:p w:rsidR="00E3103B" w:rsidRDefault="00E3103B" w:rsidP="00E3103B">
      <w:pPr>
        <w:autoSpaceDE w:val="0"/>
        <w:autoSpaceDN w:val="0"/>
        <w:ind w:left="426" w:hanging="142"/>
        <w:jc w:val="both"/>
        <w:rPr>
          <w:szCs w:val="28"/>
        </w:rPr>
      </w:pPr>
      <w:r>
        <w:rPr>
          <w:szCs w:val="28"/>
        </w:rPr>
        <w:t xml:space="preserve">- </w:t>
      </w:r>
      <w:r w:rsidRPr="0079320D">
        <w:rPr>
          <w:szCs w:val="28"/>
        </w:rPr>
        <w:t xml:space="preserve">Внешний осмотр оборудования, проверка отсутствия следов утечек в резьбовых и фланцевых соединениях гликолевых и </w:t>
      </w:r>
      <w:proofErr w:type="spellStart"/>
      <w:r w:rsidRPr="0079320D">
        <w:rPr>
          <w:szCs w:val="28"/>
        </w:rPr>
        <w:t>фреоновых</w:t>
      </w:r>
      <w:proofErr w:type="spellEnd"/>
      <w:r w:rsidRPr="0079320D">
        <w:rPr>
          <w:szCs w:val="28"/>
        </w:rPr>
        <w:t xml:space="preserve"> контуров;</w:t>
      </w:r>
    </w:p>
    <w:p w:rsidR="00E3103B" w:rsidRDefault="00E3103B" w:rsidP="00E3103B">
      <w:pPr>
        <w:autoSpaceDE w:val="0"/>
        <w:autoSpaceDN w:val="0"/>
        <w:ind w:left="426" w:hanging="142"/>
        <w:jc w:val="both"/>
        <w:rPr>
          <w:szCs w:val="28"/>
        </w:rPr>
      </w:pPr>
      <w:r>
        <w:rPr>
          <w:szCs w:val="28"/>
        </w:rPr>
        <w:t xml:space="preserve">- </w:t>
      </w:r>
      <w:r w:rsidRPr="0079320D">
        <w:rPr>
          <w:szCs w:val="28"/>
        </w:rPr>
        <w:t>Проверка уровня охлаждающей жидкости в системе и при необходимости дозаправка гликолевого контура (гликоль Заказчика);</w:t>
      </w:r>
    </w:p>
    <w:p w:rsidR="00E3103B" w:rsidRDefault="00E3103B" w:rsidP="00E3103B">
      <w:pPr>
        <w:autoSpaceDE w:val="0"/>
        <w:autoSpaceDN w:val="0"/>
        <w:ind w:left="426" w:hanging="142"/>
        <w:jc w:val="both"/>
        <w:rPr>
          <w:szCs w:val="28"/>
        </w:rPr>
      </w:pPr>
      <w:r>
        <w:rPr>
          <w:szCs w:val="28"/>
        </w:rPr>
        <w:t>- И</w:t>
      </w:r>
      <w:r w:rsidRPr="0079320D">
        <w:rPr>
          <w:szCs w:val="28"/>
        </w:rPr>
        <w:t xml:space="preserve">нструментальный контроль параметров </w:t>
      </w:r>
      <w:proofErr w:type="spellStart"/>
      <w:r w:rsidRPr="0079320D">
        <w:rPr>
          <w:szCs w:val="28"/>
        </w:rPr>
        <w:t>фреоновых</w:t>
      </w:r>
      <w:proofErr w:type="spellEnd"/>
      <w:r w:rsidRPr="0079320D">
        <w:rPr>
          <w:szCs w:val="28"/>
        </w:rPr>
        <w:t xml:space="preserve"> контуров в рабочих режимах, при необходимости дозаправка системы;</w:t>
      </w:r>
    </w:p>
    <w:p w:rsidR="00E3103B" w:rsidRDefault="00E3103B" w:rsidP="00E3103B">
      <w:pPr>
        <w:autoSpaceDE w:val="0"/>
        <w:autoSpaceDN w:val="0"/>
        <w:ind w:left="426" w:hanging="142"/>
        <w:jc w:val="both"/>
        <w:rPr>
          <w:szCs w:val="28"/>
        </w:rPr>
      </w:pPr>
      <w:r>
        <w:rPr>
          <w:szCs w:val="28"/>
        </w:rPr>
        <w:t xml:space="preserve">- </w:t>
      </w:r>
      <w:r w:rsidRPr="0079320D">
        <w:rPr>
          <w:szCs w:val="28"/>
        </w:rPr>
        <w:t>Очистка теплообменника чиллера от пыли и грязи;</w:t>
      </w:r>
    </w:p>
    <w:p w:rsidR="00E3103B" w:rsidRDefault="00E3103B" w:rsidP="00E3103B">
      <w:pPr>
        <w:autoSpaceDE w:val="0"/>
        <w:autoSpaceDN w:val="0"/>
        <w:ind w:left="426" w:hanging="142"/>
        <w:jc w:val="both"/>
        <w:rPr>
          <w:szCs w:val="28"/>
        </w:rPr>
      </w:pPr>
      <w:r>
        <w:rPr>
          <w:szCs w:val="28"/>
        </w:rPr>
        <w:t xml:space="preserve">- </w:t>
      </w:r>
      <w:r w:rsidRPr="0079320D">
        <w:rPr>
          <w:szCs w:val="28"/>
        </w:rPr>
        <w:t>Проверка водян</w:t>
      </w:r>
      <w:r>
        <w:rPr>
          <w:szCs w:val="28"/>
        </w:rPr>
        <w:t>ых</w:t>
      </w:r>
      <w:r w:rsidRPr="0079320D">
        <w:rPr>
          <w:szCs w:val="28"/>
        </w:rPr>
        <w:t xml:space="preserve"> насос</w:t>
      </w:r>
      <w:r>
        <w:rPr>
          <w:szCs w:val="28"/>
        </w:rPr>
        <w:t>ов</w:t>
      </w:r>
      <w:r w:rsidRPr="0079320D">
        <w:rPr>
          <w:szCs w:val="28"/>
        </w:rPr>
        <w:t xml:space="preserve"> по давлению, производительности, электрическим нагрузкам на подводящих электропроводах, при необходимости регулировка</w:t>
      </w:r>
      <w:r>
        <w:rPr>
          <w:szCs w:val="28"/>
        </w:rPr>
        <w:t xml:space="preserve"> параметров</w:t>
      </w:r>
      <w:r w:rsidRPr="0079320D">
        <w:rPr>
          <w:szCs w:val="28"/>
        </w:rPr>
        <w:t>;</w:t>
      </w:r>
    </w:p>
    <w:p w:rsidR="00E3103B" w:rsidRDefault="00E3103B" w:rsidP="00E3103B">
      <w:pPr>
        <w:autoSpaceDE w:val="0"/>
        <w:autoSpaceDN w:val="0"/>
        <w:ind w:left="426" w:hanging="142"/>
        <w:jc w:val="both"/>
        <w:rPr>
          <w:szCs w:val="28"/>
        </w:rPr>
      </w:pPr>
      <w:r>
        <w:rPr>
          <w:szCs w:val="28"/>
        </w:rPr>
        <w:t xml:space="preserve">- </w:t>
      </w:r>
      <w:r w:rsidRPr="0079320D">
        <w:rPr>
          <w:szCs w:val="28"/>
        </w:rPr>
        <w:t>Проверка работоспособности компрессоров и вентиляторов (по посторонним или повышенным шумам, отсутствию биений и люфтов, по электрическим нагрузкам на подводящих электропроводах);</w:t>
      </w:r>
    </w:p>
    <w:p w:rsidR="00E3103B" w:rsidRDefault="00E3103B" w:rsidP="00E3103B">
      <w:pPr>
        <w:autoSpaceDE w:val="0"/>
        <w:autoSpaceDN w:val="0"/>
        <w:ind w:left="426" w:hanging="142"/>
        <w:jc w:val="both"/>
        <w:rPr>
          <w:szCs w:val="28"/>
        </w:rPr>
      </w:pPr>
      <w:r>
        <w:rPr>
          <w:szCs w:val="28"/>
        </w:rPr>
        <w:t xml:space="preserve">- </w:t>
      </w:r>
      <w:r w:rsidRPr="0079320D">
        <w:rPr>
          <w:szCs w:val="28"/>
        </w:rPr>
        <w:t>Проверка автоматики на поддержание заданных параметров охлаждающей жидкости, при необходимости регулировка;</w:t>
      </w:r>
    </w:p>
    <w:p w:rsidR="00E3103B" w:rsidRDefault="00E3103B" w:rsidP="00E3103B">
      <w:pPr>
        <w:autoSpaceDE w:val="0"/>
        <w:autoSpaceDN w:val="0"/>
        <w:ind w:left="426" w:hanging="142"/>
        <w:jc w:val="both"/>
        <w:rPr>
          <w:szCs w:val="28"/>
        </w:rPr>
      </w:pPr>
      <w:r>
        <w:rPr>
          <w:szCs w:val="28"/>
        </w:rPr>
        <w:t xml:space="preserve">- </w:t>
      </w:r>
      <w:r w:rsidRPr="0079320D">
        <w:rPr>
          <w:szCs w:val="28"/>
        </w:rPr>
        <w:t xml:space="preserve">Проверка, при необходимости подтягивание всех креплений узлов и деталей </w:t>
      </w:r>
      <w:r>
        <w:rPr>
          <w:szCs w:val="28"/>
        </w:rPr>
        <w:t xml:space="preserve">системы </w:t>
      </w:r>
      <w:proofErr w:type="spellStart"/>
      <w:r w:rsidRPr="0079320D">
        <w:rPr>
          <w:szCs w:val="28"/>
        </w:rPr>
        <w:t>чиллер</w:t>
      </w:r>
      <w:r>
        <w:rPr>
          <w:szCs w:val="28"/>
        </w:rPr>
        <w:t>ов</w:t>
      </w:r>
      <w:proofErr w:type="spellEnd"/>
      <w:r w:rsidRPr="0079320D">
        <w:rPr>
          <w:szCs w:val="28"/>
        </w:rPr>
        <w:t xml:space="preserve"> и насосной станции;</w:t>
      </w:r>
    </w:p>
    <w:p w:rsidR="00E3103B" w:rsidRDefault="00E3103B" w:rsidP="00E3103B">
      <w:pPr>
        <w:autoSpaceDE w:val="0"/>
        <w:autoSpaceDN w:val="0"/>
        <w:ind w:left="426" w:hanging="142"/>
        <w:jc w:val="both"/>
        <w:rPr>
          <w:szCs w:val="28"/>
        </w:rPr>
      </w:pPr>
      <w:r>
        <w:rPr>
          <w:szCs w:val="28"/>
        </w:rPr>
        <w:t xml:space="preserve">- </w:t>
      </w:r>
      <w:r w:rsidRPr="0079320D">
        <w:rPr>
          <w:szCs w:val="28"/>
        </w:rPr>
        <w:t>Оформление отчетной документации.</w:t>
      </w:r>
    </w:p>
    <w:p w:rsidR="00E3103B" w:rsidRPr="0079320D" w:rsidRDefault="00E3103B" w:rsidP="00E3103B">
      <w:pPr>
        <w:numPr>
          <w:ilvl w:val="2"/>
          <w:numId w:val="8"/>
        </w:numPr>
        <w:tabs>
          <w:tab w:val="left" w:pos="851"/>
        </w:tabs>
        <w:autoSpaceDE w:val="0"/>
        <w:autoSpaceDN w:val="0"/>
        <w:ind w:left="0" w:firstLine="0"/>
        <w:jc w:val="both"/>
        <w:rPr>
          <w:szCs w:val="28"/>
        </w:rPr>
      </w:pPr>
      <w:r w:rsidRPr="00A35BC6">
        <w:rPr>
          <w:b/>
          <w:i/>
          <w:szCs w:val="28"/>
        </w:rPr>
        <w:t>внеплановое техническое обслуживание</w:t>
      </w:r>
      <w:r>
        <w:rPr>
          <w:szCs w:val="28"/>
        </w:rPr>
        <w:t>:</w:t>
      </w:r>
    </w:p>
    <w:p w:rsidR="00E3103B" w:rsidRDefault="00E3103B" w:rsidP="00E3103B">
      <w:pPr>
        <w:autoSpaceDE w:val="0"/>
        <w:autoSpaceDN w:val="0"/>
        <w:ind w:left="426" w:hanging="142"/>
        <w:jc w:val="both"/>
        <w:rPr>
          <w:szCs w:val="28"/>
        </w:rPr>
      </w:pPr>
      <w:r>
        <w:rPr>
          <w:szCs w:val="28"/>
        </w:rPr>
        <w:t xml:space="preserve">- </w:t>
      </w:r>
      <w:r w:rsidRPr="00D3348D">
        <w:rPr>
          <w:szCs w:val="28"/>
        </w:rPr>
        <w:t>Определение мест утечек охлаждающей жидкости и устранение их</w:t>
      </w:r>
      <w:r w:rsidRPr="0079320D">
        <w:rPr>
          <w:szCs w:val="28"/>
        </w:rPr>
        <w:t>;</w:t>
      </w:r>
    </w:p>
    <w:p w:rsidR="00E3103B" w:rsidRDefault="00E3103B" w:rsidP="00E3103B">
      <w:pPr>
        <w:autoSpaceDE w:val="0"/>
        <w:autoSpaceDN w:val="0"/>
        <w:ind w:left="426" w:hanging="142"/>
        <w:jc w:val="both"/>
        <w:rPr>
          <w:szCs w:val="28"/>
        </w:rPr>
      </w:pPr>
      <w:r>
        <w:rPr>
          <w:szCs w:val="28"/>
        </w:rPr>
        <w:t xml:space="preserve">- </w:t>
      </w:r>
      <w:r w:rsidRPr="00004DBA">
        <w:rPr>
          <w:szCs w:val="28"/>
        </w:rPr>
        <w:t>Восстановление изоляции гликолевого контура</w:t>
      </w:r>
      <w:r>
        <w:rPr>
          <w:szCs w:val="28"/>
        </w:rPr>
        <w:t>;</w:t>
      </w:r>
    </w:p>
    <w:p w:rsidR="00E3103B" w:rsidRDefault="00E3103B" w:rsidP="00E3103B">
      <w:pPr>
        <w:autoSpaceDE w:val="0"/>
        <w:autoSpaceDN w:val="0"/>
        <w:ind w:left="426" w:hanging="142"/>
        <w:jc w:val="both"/>
        <w:rPr>
          <w:szCs w:val="28"/>
        </w:rPr>
      </w:pPr>
      <w:r w:rsidRPr="001E39E2">
        <w:rPr>
          <w:szCs w:val="28"/>
        </w:rPr>
        <w:t xml:space="preserve">- </w:t>
      </w:r>
      <w:r>
        <w:rPr>
          <w:szCs w:val="28"/>
        </w:rPr>
        <w:t>Составление дефектных актов</w:t>
      </w:r>
      <w:r w:rsidRPr="001E39E2">
        <w:rPr>
          <w:szCs w:val="28"/>
        </w:rPr>
        <w:t>.</w:t>
      </w:r>
    </w:p>
    <w:p w:rsidR="00E3103B" w:rsidRPr="0079320D" w:rsidRDefault="00E3103B" w:rsidP="00E3103B">
      <w:pPr>
        <w:numPr>
          <w:ilvl w:val="0"/>
          <w:numId w:val="7"/>
        </w:numPr>
        <w:tabs>
          <w:tab w:val="clear" w:pos="720"/>
          <w:tab w:val="num" w:pos="540"/>
        </w:tabs>
        <w:autoSpaceDE w:val="0"/>
        <w:autoSpaceDN w:val="0"/>
        <w:spacing w:before="120"/>
        <w:ind w:left="539" w:hanging="539"/>
        <w:rPr>
          <w:b/>
          <w:szCs w:val="28"/>
        </w:rPr>
      </w:pPr>
      <w:r w:rsidRPr="009F079D">
        <w:rPr>
          <w:b/>
          <w:szCs w:val="28"/>
        </w:rPr>
        <w:t xml:space="preserve">Работы, выполняемые при техническом обслуживании </w:t>
      </w:r>
      <w:proofErr w:type="spellStart"/>
      <w:r w:rsidRPr="009F079D">
        <w:rPr>
          <w:b/>
          <w:szCs w:val="28"/>
        </w:rPr>
        <w:t>фанкойлов</w:t>
      </w:r>
      <w:proofErr w:type="spellEnd"/>
      <w:r w:rsidRPr="009F079D">
        <w:rPr>
          <w:b/>
          <w:szCs w:val="28"/>
        </w:rPr>
        <w:t xml:space="preserve"> настенного типа</w:t>
      </w:r>
      <w:r w:rsidRPr="0079320D">
        <w:rPr>
          <w:b/>
          <w:szCs w:val="28"/>
        </w:rPr>
        <w:t>:</w:t>
      </w:r>
    </w:p>
    <w:p w:rsidR="00E3103B" w:rsidRPr="001E39E2" w:rsidRDefault="00E3103B" w:rsidP="00E3103B">
      <w:pPr>
        <w:tabs>
          <w:tab w:val="left" w:pos="851"/>
        </w:tabs>
        <w:autoSpaceDE w:val="0"/>
        <w:autoSpaceDN w:val="0"/>
        <w:jc w:val="both"/>
        <w:rPr>
          <w:szCs w:val="28"/>
        </w:rPr>
      </w:pPr>
      <w:r w:rsidRPr="00A35BC6">
        <w:rPr>
          <w:szCs w:val="28"/>
        </w:rPr>
        <w:t>2.2.1.</w:t>
      </w:r>
      <w:r>
        <w:rPr>
          <w:b/>
          <w:i/>
          <w:szCs w:val="28"/>
        </w:rPr>
        <w:t xml:space="preserve"> </w:t>
      </w:r>
      <w:r w:rsidRPr="00A35BC6">
        <w:rPr>
          <w:b/>
          <w:i/>
          <w:szCs w:val="28"/>
        </w:rPr>
        <w:t>плановое техническое обслуживание</w:t>
      </w:r>
      <w:r w:rsidRPr="001E39E2">
        <w:rPr>
          <w:szCs w:val="28"/>
        </w:rPr>
        <w:t>:</w:t>
      </w:r>
    </w:p>
    <w:p w:rsidR="00E3103B" w:rsidRDefault="00E3103B" w:rsidP="00E3103B">
      <w:pPr>
        <w:autoSpaceDE w:val="0"/>
        <w:autoSpaceDN w:val="0"/>
        <w:ind w:left="426" w:hanging="142"/>
        <w:jc w:val="both"/>
        <w:rPr>
          <w:szCs w:val="28"/>
        </w:rPr>
      </w:pPr>
      <w:r>
        <w:rPr>
          <w:szCs w:val="28"/>
        </w:rPr>
        <w:t xml:space="preserve">- </w:t>
      </w:r>
      <w:r w:rsidRPr="00767261">
        <w:rPr>
          <w:szCs w:val="28"/>
        </w:rPr>
        <w:t>Внешний осмотр оборудования, проверка отсутствия следов утечек в резьбовых и фланцевых соединениях гликолев</w:t>
      </w:r>
      <w:r>
        <w:rPr>
          <w:szCs w:val="28"/>
        </w:rPr>
        <w:t>ого</w:t>
      </w:r>
      <w:r w:rsidRPr="00767261">
        <w:rPr>
          <w:szCs w:val="28"/>
        </w:rPr>
        <w:t xml:space="preserve"> контур</w:t>
      </w:r>
      <w:r>
        <w:rPr>
          <w:szCs w:val="28"/>
        </w:rPr>
        <w:t>а;</w:t>
      </w:r>
    </w:p>
    <w:p w:rsidR="00E3103B" w:rsidRDefault="00E3103B" w:rsidP="00E3103B">
      <w:pPr>
        <w:autoSpaceDE w:val="0"/>
        <w:autoSpaceDN w:val="0"/>
        <w:ind w:left="426" w:hanging="142"/>
        <w:jc w:val="both"/>
        <w:rPr>
          <w:szCs w:val="28"/>
        </w:rPr>
      </w:pPr>
      <w:r>
        <w:rPr>
          <w:szCs w:val="28"/>
        </w:rPr>
        <w:t xml:space="preserve">- </w:t>
      </w:r>
      <w:r w:rsidRPr="00C6632B">
        <w:rPr>
          <w:szCs w:val="28"/>
        </w:rPr>
        <w:t xml:space="preserve">Очистка фильтров </w:t>
      </w:r>
      <w:proofErr w:type="spellStart"/>
      <w:r w:rsidRPr="00C6632B">
        <w:rPr>
          <w:szCs w:val="28"/>
        </w:rPr>
        <w:t>фанкойла</w:t>
      </w:r>
      <w:proofErr w:type="spellEnd"/>
      <w:r w:rsidRPr="00C6632B">
        <w:rPr>
          <w:szCs w:val="28"/>
        </w:rPr>
        <w:t xml:space="preserve">, очистка испарителя от пыли </w:t>
      </w:r>
      <w:r>
        <w:rPr>
          <w:szCs w:val="28"/>
        </w:rPr>
        <w:t xml:space="preserve">и грязи с применением специального оборудования - </w:t>
      </w:r>
      <w:r w:rsidRPr="005E60C4">
        <w:rPr>
          <w:szCs w:val="28"/>
        </w:rPr>
        <w:t>парогенератора (</w:t>
      </w:r>
      <w:proofErr w:type="spellStart"/>
      <w:r w:rsidRPr="005E60C4">
        <w:rPr>
          <w:szCs w:val="28"/>
        </w:rPr>
        <w:t>минимойки</w:t>
      </w:r>
      <w:proofErr w:type="spellEnd"/>
      <w:r w:rsidRPr="005E60C4">
        <w:rPr>
          <w:szCs w:val="28"/>
        </w:rPr>
        <w:t>) и дезинфицирующ</w:t>
      </w:r>
      <w:r>
        <w:rPr>
          <w:szCs w:val="28"/>
        </w:rPr>
        <w:t>их средств;</w:t>
      </w:r>
    </w:p>
    <w:p w:rsidR="00E3103B" w:rsidRPr="00C6632B" w:rsidRDefault="00E3103B" w:rsidP="00E3103B">
      <w:pPr>
        <w:autoSpaceDE w:val="0"/>
        <w:autoSpaceDN w:val="0"/>
        <w:ind w:left="426" w:hanging="142"/>
        <w:jc w:val="both"/>
        <w:rPr>
          <w:szCs w:val="28"/>
        </w:rPr>
      </w:pPr>
      <w:r w:rsidRPr="00C6632B">
        <w:rPr>
          <w:szCs w:val="28"/>
        </w:rPr>
        <w:t>- Очистка дренажной системы, включая ванночку;</w:t>
      </w:r>
    </w:p>
    <w:p w:rsidR="00E3103B" w:rsidRDefault="00E3103B" w:rsidP="00E3103B">
      <w:pPr>
        <w:autoSpaceDE w:val="0"/>
        <w:autoSpaceDN w:val="0"/>
        <w:ind w:left="426" w:hanging="142"/>
        <w:jc w:val="both"/>
        <w:rPr>
          <w:szCs w:val="28"/>
        </w:rPr>
      </w:pPr>
      <w:r>
        <w:rPr>
          <w:szCs w:val="28"/>
        </w:rPr>
        <w:t xml:space="preserve">- </w:t>
      </w:r>
      <w:r w:rsidRPr="00004DBA">
        <w:rPr>
          <w:szCs w:val="28"/>
        </w:rPr>
        <w:t>Проверка креплений узлов и деталей оборудования и устранение дефектов</w:t>
      </w:r>
      <w:r>
        <w:rPr>
          <w:szCs w:val="28"/>
        </w:rPr>
        <w:t>;</w:t>
      </w:r>
    </w:p>
    <w:p w:rsidR="00E3103B" w:rsidRDefault="00E3103B" w:rsidP="00E3103B">
      <w:pPr>
        <w:autoSpaceDE w:val="0"/>
        <w:autoSpaceDN w:val="0"/>
        <w:ind w:left="426" w:hanging="142"/>
        <w:jc w:val="both"/>
        <w:rPr>
          <w:szCs w:val="28"/>
        </w:rPr>
      </w:pPr>
      <w:r>
        <w:rPr>
          <w:szCs w:val="28"/>
        </w:rPr>
        <w:t xml:space="preserve">- </w:t>
      </w:r>
      <w:r w:rsidRPr="00A35BC6">
        <w:rPr>
          <w:szCs w:val="28"/>
        </w:rPr>
        <w:t>Проверка состояния вентиляторов на отсутствие биения и повышенного шума и при необходимости их устранение</w:t>
      </w:r>
      <w:r>
        <w:rPr>
          <w:szCs w:val="28"/>
        </w:rPr>
        <w:t>;</w:t>
      </w:r>
    </w:p>
    <w:p w:rsidR="00E3103B" w:rsidRDefault="00E3103B" w:rsidP="00E3103B">
      <w:pPr>
        <w:autoSpaceDE w:val="0"/>
        <w:autoSpaceDN w:val="0"/>
        <w:ind w:left="426" w:hanging="142"/>
        <w:jc w:val="both"/>
        <w:rPr>
          <w:szCs w:val="28"/>
        </w:rPr>
      </w:pPr>
      <w:r>
        <w:rPr>
          <w:szCs w:val="28"/>
        </w:rPr>
        <w:t xml:space="preserve">- </w:t>
      </w:r>
      <w:r w:rsidRPr="005F32FA">
        <w:rPr>
          <w:szCs w:val="28"/>
        </w:rPr>
        <w:t xml:space="preserve">Проверка </w:t>
      </w:r>
      <w:r>
        <w:rPr>
          <w:szCs w:val="28"/>
        </w:rPr>
        <w:t>технического состояния дистанционных пультов управления оборудованием, при необходимости замена элементов питания;</w:t>
      </w:r>
    </w:p>
    <w:p w:rsidR="00E3103B" w:rsidRDefault="00E3103B" w:rsidP="00E3103B">
      <w:pPr>
        <w:autoSpaceDE w:val="0"/>
        <w:autoSpaceDN w:val="0"/>
        <w:ind w:left="426" w:hanging="142"/>
        <w:jc w:val="both"/>
        <w:rPr>
          <w:szCs w:val="28"/>
        </w:rPr>
      </w:pPr>
      <w:r>
        <w:rPr>
          <w:szCs w:val="28"/>
        </w:rPr>
        <w:t xml:space="preserve">- </w:t>
      </w:r>
      <w:r w:rsidRPr="0079320D">
        <w:rPr>
          <w:szCs w:val="28"/>
        </w:rPr>
        <w:t>Оформление отчетной документации.</w:t>
      </w:r>
    </w:p>
    <w:p w:rsidR="00E3103B" w:rsidRPr="0079320D" w:rsidRDefault="00E3103B" w:rsidP="00E3103B">
      <w:pPr>
        <w:tabs>
          <w:tab w:val="left" w:pos="851"/>
        </w:tabs>
        <w:autoSpaceDE w:val="0"/>
        <w:autoSpaceDN w:val="0"/>
        <w:jc w:val="both"/>
        <w:rPr>
          <w:szCs w:val="28"/>
        </w:rPr>
      </w:pPr>
      <w:r>
        <w:rPr>
          <w:szCs w:val="28"/>
        </w:rPr>
        <w:t xml:space="preserve">2.2.2 </w:t>
      </w:r>
      <w:r w:rsidRPr="00A35BC6">
        <w:rPr>
          <w:b/>
          <w:i/>
          <w:szCs w:val="28"/>
        </w:rPr>
        <w:t>внеплановое техническое обслуживание</w:t>
      </w:r>
      <w:r>
        <w:rPr>
          <w:szCs w:val="28"/>
        </w:rPr>
        <w:t>:</w:t>
      </w:r>
    </w:p>
    <w:p w:rsidR="00E3103B" w:rsidRDefault="00E3103B" w:rsidP="00E3103B">
      <w:pPr>
        <w:autoSpaceDE w:val="0"/>
        <w:autoSpaceDN w:val="0"/>
        <w:ind w:left="426" w:hanging="142"/>
        <w:jc w:val="both"/>
        <w:rPr>
          <w:szCs w:val="28"/>
        </w:rPr>
      </w:pPr>
      <w:r>
        <w:rPr>
          <w:szCs w:val="28"/>
        </w:rPr>
        <w:t xml:space="preserve">- </w:t>
      </w:r>
      <w:r w:rsidRPr="00D3348D">
        <w:rPr>
          <w:szCs w:val="28"/>
        </w:rPr>
        <w:t>Определение мест утечек охлаждающей жидкости и устранение их</w:t>
      </w:r>
      <w:r w:rsidRPr="0079320D">
        <w:rPr>
          <w:szCs w:val="28"/>
        </w:rPr>
        <w:t>;</w:t>
      </w:r>
    </w:p>
    <w:p w:rsidR="00E3103B" w:rsidRDefault="00E3103B" w:rsidP="00E3103B">
      <w:pPr>
        <w:autoSpaceDE w:val="0"/>
        <w:autoSpaceDN w:val="0"/>
        <w:ind w:left="426" w:hanging="142"/>
        <w:jc w:val="both"/>
        <w:rPr>
          <w:szCs w:val="28"/>
        </w:rPr>
      </w:pPr>
      <w:r>
        <w:rPr>
          <w:szCs w:val="28"/>
        </w:rPr>
        <w:t xml:space="preserve">- </w:t>
      </w:r>
      <w:r w:rsidRPr="00004DBA">
        <w:rPr>
          <w:szCs w:val="28"/>
        </w:rPr>
        <w:t>Восстановление изоляции гликолевого контура</w:t>
      </w:r>
      <w:r>
        <w:rPr>
          <w:szCs w:val="28"/>
        </w:rPr>
        <w:t>;</w:t>
      </w:r>
    </w:p>
    <w:p w:rsidR="00E3103B" w:rsidRDefault="00E3103B" w:rsidP="00E3103B">
      <w:pPr>
        <w:autoSpaceDE w:val="0"/>
        <w:autoSpaceDN w:val="0"/>
        <w:ind w:left="426" w:hanging="142"/>
        <w:jc w:val="both"/>
        <w:rPr>
          <w:szCs w:val="28"/>
        </w:rPr>
      </w:pPr>
      <w:r>
        <w:rPr>
          <w:szCs w:val="28"/>
        </w:rPr>
        <w:t>- Проверка технического состояния дренажной системы и выполнение требуемых мероприятий по восстановлению ее работоспособности;</w:t>
      </w:r>
    </w:p>
    <w:p w:rsidR="00E3103B" w:rsidRDefault="00E3103B" w:rsidP="00E3103B">
      <w:pPr>
        <w:autoSpaceDE w:val="0"/>
        <w:autoSpaceDN w:val="0"/>
        <w:ind w:left="426" w:hanging="142"/>
        <w:jc w:val="both"/>
        <w:rPr>
          <w:szCs w:val="28"/>
        </w:rPr>
      </w:pPr>
      <w:r>
        <w:rPr>
          <w:szCs w:val="28"/>
        </w:rPr>
        <w:t xml:space="preserve">- Демонтаж </w:t>
      </w:r>
      <w:proofErr w:type="spellStart"/>
      <w:r w:rsidRPr="009F079D">
        <w:rPr>
          <w:szCs w:val="28"/>
        </w:rPr>
        <w:t>фанкойл</w:t>
      </w:r>
      <w:r>
        <w:rPr>
          <w:szCs w:val="28"/>
        </w:rPr>
        <w:t>а</w:t>
      </w:r>
      <w:proofErr w:type="spellEnd"/>
      <w:r w:rsidRPr="009F079D">
        <w:rPr>
          <w:szCs w:val="28"/>
        </w:rPr>
        <w:t xml:space="preserve"> настенного типа</w:t>
      </w:r>
      <w:r>
        <w:rPr>
          <w:szCs w:val="28"/>
        </w:rPr>
        <w:t>;</w:t>
      </w:r>
    </w:p>
    <w:p w:rsidR="00E3103B" w:rsidRDefault="00E3103B" w:rsidP="00E3103B">
      <w:pPr>
        <w:autoSpaceDE w:val="0"/>
        <w:autoSpaceDN w:val="0"/>
        <w:ind w:left="426" w:hanging="142"/>
        <w:jc w:val="both"/>
        <w:rPr>
          <w:szCs w:val="28"/>
        </w:rPr>
      </w:pPr>
      <w:r>
        <w:rPr>
          <w:szCs w:val="28"/>
        </w:rPr>
        <w:t xml:space="preserve">- Монтаж </w:t>
      </w:r>
      <w:proofErr w:type="spellStart"/>
      <w:r w:rsidRPr="009F079D">
        <w:rPr>
          <w:szCs w:val="28"/>
        </w:rPr>
        <w:t>фанкойл</w:t>
      </w:r>
      <w:r>
        <w:rPr>
          <w:szCs w:val="28"/>
        </w:rPr>
        <w:t>а</w:t>
      </w:r>
      <w:proofErr w:type="spellEnd"/>
      <w:r w:rsidRPr="009F079D">
        <w:rPr>
          <w:szCs w:val="28"/>
        </w:rPr>
        <w:t xml:space="preserve"> настенного типа</w:t>
      </w:r>
      <w:r>
        <w:rPr>
          <w:szCs w:val="28"/>
        </w:rPr>
        <w:t>;</w:t>
      </w:r>
    </w:p>
    <w:p w:rsidR="00E3103B" w:rsidRDefault="00E3103B" w:rsidP="00E3103B">
      <w:pPr>
        <w:autoSpaceDE w:val="0"/>
        <w:autoSpaceDN w:val="0"/>
        <w:ind w:left="426" w:hanging="142"/>
        <w:jc w:val="both"/>
        <w:rPr>
          <w:szCs w:val="28"/>
        </w:rPr>
      </w:pPr>
      <w:r w:rsidRPr="001E39E2">
        <w:rPr>
          <w:szCs w:val="28"/>
        </w:rPr>
        <w:t xml:space="preserve">- </w:t>
      </w:r>
      <w:r>
        <w:rPr>
          <w:szCs w:val="28"/>
        </w:rPr>
        <w:t>Составление дефектных актов</w:t>
      </w:r>
      <w:r w:rsidRPr="001E39E2">
        <w:rPr>
          <w:szCs w:val="28"/>
        </w:rPr>
        <w:t>.</w:t>
      </w:r>
    </w:p>
    <w:p w:rsidR="00E3103B" w:rsidRPr="0079320D" w:rsidRDefault="00E3103B" w:rsidP="00E3103B">
      <w:pPr>
        <w:numPr>
          <w:ilvl w:val="0"/>
          <w:numId w:val="7"/>
        </w:numPr>
        <w:tabs>
          <w:tab w:val="clear" w:pos="720"/>
          <w:tab w:val="num" w:pos="540"/>
        </w:tabs>
        <w:autoSpaceDE w:val="0"/>
        <w:autoSpaceDN w:val="0"/>
        <w:spacing w:before="120"/>
        <w:ind w:left="539" w:hanging="539"/>
        <w:rPr>
          <w:b/>
          <w:szCs w:val="28"/>
        </w:rPr>
      </w:pPr>
      <w:r w:rsidRPr="00880C40">
        <w:rPr>
          <w:b/>
          <w:szCs w:val="28"/>
        </w:rPr>
        <w:t xml:space="preserve">Работы, выполняемые при техническом обслуживании </w:t>
      </w:r>
      <w:proofErr w:type="spellStart"/>
      <w:r w:rsidRPr="00880C40">
        <w:rPr>
          <w:b/>
          <w:szCs w:val="28"/>
        </w:rPr>
        <w:t>фанкойлов</w:t>
      </w:r>
      <w:proofErr w:type="spellEnd"/>
      <w:r w:rsidRPr="00880C40">
        <w:rPr>
          <w:b/>
          <w:szCs w:val="28"/>
        </w:rPr>
        <w:t xml:space="preserve"> потолочного типа:</w:t>
      </w:r>
    </w:p>
    <w:p w:rsidR="00E3103B" w:rsidRPr="001E39E2" w:rsidRDefault="00E3103B" w:rsidP="00E3103B">
      <w:pPr>
        <w:tabs>
          <w:tab w:val="left" w:pos="851"/>
        </w:tabs>
        <w:autoSpaceDE w:val="0"/>
        <w:autoSpaceDN w:val="0"/>
        <w:jc w:val="both"/>
        <w:rPr>
          <w:szCs w:val="28"/>
        </w:rPr>
      </w:pPr>
      <w:r w:rsidRPr="00A35BC6">
        <w:rPr>
          <w:szCs w:val="28"/>
        </w:rPr>
        <w:t>2.</w:t>
      </w:r>
      <w:r>
        <w:rPr>
          <w:szCs w:val="28"/>
        </w:rPr>
        <w:t>3</w:t>
      </w:r>
      <w:r w:rsidRPr="00A35BC6">
        <w:rPr>
          <w:szCs w:val="28"/>
        </w:rPr>
        <w:t>.1.</w:t>
      </w:r>
      <w:r>
        <w:rPr>
          <w:b/>
          <w:i/>
          <w:szCs w:val="28"/>
        </w:rPr>
        <w:t xml:space="preserve"> </w:t>
      </w:r>
      <w:r w:rsidRPr="00A35BC6">
        <w:rPr>
          <w:b/>
          <w:i/>
          <w:szCs w:val="28"/>
        </w:rPr>
        <w:t>плановое техническое обслуживание</w:t>
      </w:r>
      <w:r w:rsidRPr="001E39E2">
        <w:rPr>
          <w:szCs w:val="28"/>
        </w:rPr>
        <w:t>:</w:t>
      </w:r>
    </w:p>
    <w:p w:rsidR="00E3103B" w:rsidRDefault="00E3103B" w:rsidP="00E3103B">
      <w:pPr>
        <w:autoSpaceDE w:val="0"/>
        <w:autoSpaceDN w:val="0"/>
        <w:ind w:left="426" w:hanging="142"/>
        <w:jc w:val="both"/>
        <w:rPr>
          <w:szCs w:val="28"/>
        </w:rPr>
      </w:pPr>
      <w:r>
        <w:rPr>
          <w:szCs w:val="28"/>
        </w:rPr>
        <w:t xml:space="preserve">- </w:t>
      </w:r>
      <w:r w:rsidRPr="00767261">
        <w:rPr>
          <w:szCs w:val="28"/>
        </w:rPr>
        <w:t>Внешний осмотр оборудования, проверка отсутствия следов утечек в резьбовых и фланцевых соединениях гликолев</w:t>
      </w:r>
      <w:r>
        <w:rPr>
          <w:szCs w:val="28"/>
        </w:rPr>
        <w:t>ого</w:t>
      </w:r>
      <w:r w:rsidRPr="00767261">
        <w:rPr>
          <w:szCs w:val="28"/>
        </w:rPr>
        <w:t xml:space="preserve"> контур</w:t>
      </w:r>
      <w:r>
        <w:rPr>
          <w:szCs w:val="28"/>
        </w:rPr>
        <w:t>а;</w:t>
      </w:r>
    </w:p>
    <w:p w:rsidR="00E3103B" w:rsidRDefault="00E3103B" w:rsidP="00E3103B">
      <w:pPr>
        <w:autoSpaceDE w:val="0"/>
        <w:autoSpaceDN w:val="0"/>
        <w:ind w:left="426" w:hanging="142"/>
        <w:jc w:val="both"/>
        <w:rPr>
          <w:szCs w:val="28"/>
        </w:rPr>
      </w:pPr>
      <w:r>
        <w:rPr>
          <w:szCs w:val="28"/>
        </w:rPr>
        <w:t xml:space="preserve">- </w:t>
      </w:r>
      <w:r w:rsidRPr="00C6632B">
        <w:rPr>
          <w:szCs w:val="28"/>
        </w:rPr>
        <w:t xml:space="preserve">Очистка фильтров </w:t>
      </w:r>
      <w:proofErr w:type="spellStart"/>
      <w:r w:rsidRPr="00C6632B">
        <w:rPr>
          <w:szCs w:val="28"/>
        </w:rPr>
        <w:t>фанкойла</w:t>
      </w:r>
      <w:proofErr w:type="spellEnd"/>
      <w:r w:rsidRPr="00C6632B">
        <w:rPr>
          <w:szCs w:val="28"/>
        </w:rPr>
        <w:t xml:space="preserve">, очистка испарителя </w:t>
      </w:r>
      <w:r>
        <w:rPr>
          <w:szCs w:val="28"/>
        </w:rPr>
        <w:t xml:space="preserve">и воздуховодов </w:t>
      </w:r>
      <w:r w:rsidRPr="00C6632B">
        <w:rPr>
          <w:szCs w:val="28"/>
        </w:rPr>
        <w:t xml:space="preserve">от пыли </w:t>
      </w:r>
      <w:r>
        <w:rPr>
          <w:szCs w:val="28"/>
        </w:rPr>
        <w:t xml:space="preserve">и грязи с применением специального оборудования - </w:t>
      </w:r>
      <w:r w:rsidRPr="005E60C4">
        <w:rPr>
          <w:szCs w:val="28"/>
        </w:rPr>
        <w:t>парогенератора (</w:t>
      </w:r>
      <w:proofErr w:type="spellStart"/>
      <w:r w:rsidRPr="005E60C4">
        <w:rPr>
          <w:szCs w:val="28"/>
        </w:rPr>
        <w:t>минимойки</w:t>
      </w:r>
      <w:proofErr w:type="spellEnd"/>
      <w:r w:rsidRPr="005E60C4">
        <w:rPr>
          <w:szCs w:val="28"/>
        </w:rPr>
        <w:t>) и дезинфицирующ</w:t>
      </w:r>
      <w:r>
        <w:rPr>
          <w:szCs w:val="28"/>
        </w:rPr>
        <w:t>их средств;</w:t>
      </w:r>
    </w:p>
    <w:p w:rsidR="00E3103B" w:rsidRPr="00C6632B" w:rsidRDefault="00E3103B" w:rsidP="00E3103B">
      <w:pPr>
        <w:autoSpaceDE w:val="0"/>
        <w:autoSpaceDN w:val="0"/>
        <w:ind w:left="426" w:hanging="142"/>
        <w:jc w:val="both"/>
        <w:rPr>
          <w:szCs w:val="28"/>
        </w:rPr>
      </w:pPr>
      <w:r w:rsidRPr="00C6632B">
        <w:rPr>
          <w:szCs w:val="28"/>
        </w:rPr>
        <w:t>- Очистка дренажной системы, включая ванночку;</w:t>
      </w:r>
    </w:p>
    <w:p w:rsidR="00E3103B" w:rsidRDefault="00E3103B" w:rsidP="00E3103B">
      <w:pPr>
        <w:autoSpaceDE w:val="0"/>
        <w:autoSpaceDN w:val="0"/>
        <w:ind w:left="426" w:hanging="142"/>
        <w:jc w:val="both"/>
        <w:rPr>
          <w:szCs w:val="28"/>
        </w:rPr>
      </w:pPr>
      <w:r>
        <w:rPr>
          <w:szCs w:val="28"/>
        </w:rPr>
        <w:lastRenderedPageBreak/>
        <w:t xml:space="preserve">- </w:t>
      </w:r>
      <w:r w:rsidRPr="00004DBA">
        <w:rPr>
          <w:szCs w:val="28"/>
        </w:rPr>
        <w:t>Проверка креплений узлов и деталей оборудования и устранение дефектов</w:t>
      </w:r>
      <w:r>
        <w:rPr>
          <w:szCs w:val="28"/>
        </w:rPr>
        <w:t>;</w:t>
      </w:r>
    </w:p>
    <w:p w:rsidR="00E3103B" w:rsidRDefault="00E3103B" w:rsidP="00E3103B">
      <w:pPr>
        <w:autoSpaceDE w:val="0"/>
        <w:autoSpaceDN w:val="0"/>
        <w:ind w:left="426" w:hanging="142"/>
        <w:jc w:val="both"/>
        <w:rPr>
          <w:szCs w:val="28"/>
        </w:rPr>
      </w:pPr>
      <w:r>
        <w:rPr>
          <w:szCs w:val="28"/>
        </w:rPr>
        <w:t xml:space="preserve">- </w:t>
      </w:r>
      <w:r w:rsidRPr="00A35BC6">
        <w:rPr>
          <w:szCs w:val="28"/>
        </w:rPr>
        <w:t>Проверка состояния вентиляторов на отсутствие биения и повышенного шума и при необходимости их устранение</w:t>
      </w:r>
      <w:r>
        <w:rPr>
          <w:szCs w:val="28"/>
        </w:rPr>
        <w:t>;</w:t>
      </w:r>
    </w:p>
    <w:p w:rsidR="00E3103B" w:rsidRDefault="00E3103B" w:rsidP="00E3103B">
      <w:pPr>
        <w:autoSpaceDE w:val="0"/>
        <w:autoSpaceDN w:val="0"/>
        <w:ind w:left="426" w:hanging="142"/>
        <w:jc w:val="both"/>
        <w:rPr>
          <w:szCs w:val="28"/>
        </w:rPr>
      </w:pPr>
      <w:r>
        <w:rPr>
          <w:szCs w:val="28"/>
        </w:rPr>
        <w:t xml:space="preserve">- </w:t>
      </w:r>
      <w:r w:rsidRPr="00783D31">
        <w:rPr>
          <w:szCs w:val="28"/>
        </w:rPr>
        <w:t>Проверка технического состояния настенных пультов управления оборудованием</w:t>
      </w:r>
      <w:r>
        <w:rPr>
          <w:szCs w:val="28"/>
        </w:rPr>
        <w:t>;</w:t>
      </w:r>
    </w:p>
    <w:p w:rsidR="00E3103B" w:rsidRDefault="00E3103B" w:rsidP="00E3103B">
      <w:pPr>
        <w:autoSpaceDE w:val="0"/>
        <w:autoSpaceDN w:val="0"/>
        <w:ind w:left="426" w:hanging="142"/>
        <w:jc w:val="both"/>
        <w:rPr>
          <w:szCs w:val="28"/>
        </w:rPr>
      </w:pPr>
      <w:r>
        <w:rPr>
          <w:szCs w:val="28"/>
        </w:rPr>
        <w:t xml:space="preserve">- </w:t>
      </w:r>
      <w:r w:rsidRPr="00783D31">
        <w:rPr>
          <w:szCs w:val="28"/>
        </w:rPr>
        <w:t>Проверка и при необходимости регулировка трехходового клапана</w:t>
      </w:r>
      <w:r>
        <w:rPr>
          <w:szCs w:val="28"/>
        </w:rPr>
        <w:t>;</w:t>
      </w:r>
    </w:p>
    <w:p w:rsidR="00E3103B" w:rsidRDefault="00E3103B" w:rsidP="00E3103B">
      <w:pPr>
        <w:autoSpaceDE w:val="0"/>
        <w:autoSpaceDN w:val="0"/>
        <w:ind w:left="426" w:hanging="142"/>
        <w:jc w:val="both"/>
        <w:rPr>
          <w:szCs w:val="28"/>
        </w:rPr>
      </w:pPr>
      <w:r>
        <w:rPr>
          <w:szCs w:val="28"/>
        </w:rPr>
        <w:t xml:space="preserve">- </w:t>
      </w:r>
      <w:r w:rsidRPr="0079320D">
        <w:rPr>
          <w:szCs w:val="28"/>
        </w:rPr>
        <w:t>Оформление отчетной документации.</w:t>
      </w:r>
    </w:p>
    <w:p w:rsidR="00E3103B" w:rsidRPr="0079320D" w:rsidRDefault="00E3103B" w:rsidP="00E3103B">
      <w:pPr>
        <w:tabs>
          <w:tab w:val="left" w:pos="851"/>
        </w:tabs>
        <w:autoSpaceDE w:val="0"/>
        <w:autoSpaceDN w:val="0"/>
        <w:jc w:val="both"/>
        <w:rPr>
          <w:szCs w:val="28"/>
        </w:rPr>
      </w:pPr>
      <w:r>
        <w:rPr>
          <w:szCs w:val="28"/>
        </w:rPr>
        <w:t xml:space="preserve">2.3.2 </w:t>
      </w:r>
      <w:r w:rsidRPr="00A35BC6">
        <w:rPr>
          <w:b/>
          <w:i/>
          <w:szCs w:val="28"/>
        </w:rPr>
        <w:t>внеплановое техническое обслуживание</w:t>
      </w:r>
      <w:r>
        <w:rPr>
          <w:szCs w:val="28"/>
        </w:rPr>
        <w:t>:</w:t>
      </w:r>
    </w:p>
    <w:p w:rsidR="00E3103B" w:rsidRPr="00783D31" w:rsidRDefault="00E3103B" w:rsidP="00E3103B">
      <w:pPr>
        <w:autoSpaceDE w:val="0"/>
        <w:autoSpaceDN w:val="0"/>
        <w:ind w:left="426" w:hanging="142"/>
        <w:jc w:val="both"/>
        <w:rPr>
          <w:szCs w:val="28"/>
        </w:rPr>
      </w:pPr>
      <w:r w:rsidRPr="00783D31">
        <w:rPr>
          <w:szCs w:val="28"/>
        </w:rPr>
        <w:t>- Определение мест утечек охлаждающей жидкости и устранение их;</w:t>
      </w:r>
    </w:p>
    <w:p w:rsidR="00E3103B" w:rsidRPr="00783D31" w:rsidRDefault="00E3103B" w:rsidP="00E3103B">
      <w:pPr>
        <w:autoSpaceDE w:val="0"/>
        <w:autoSpaceDN w:val="0"/>
        <w:ind w:left="426" w:hanging="142"/>
        <w:jc w:val="both"/>
        <w:rPr>
          <w:szCs w:val="28"/>
        </w:rPr>
      </w:pPr>
      <w:r w:rsidRPr="00783D31">
        <w:rPr>
          <w:szCs w:val="28"/>
        </w:rPr>
        <w:t>- Восстановление изоляции гликолевого контура;</w:t>
      </w:r>
    </w:p>
    <w:p w:rsidR="00E3103B" w:rsidRDefault="00E3103B" w:rsidP="00E3103B">
      <w:pPr>
        <w:autoSpaceDE w:val="0"/>
        <w:autoSpaceDN w:val="0"/>
        <w:ind w:left="426" w:hanging="142"/>
        <w:jc w:val="both"/>
        <w:rPr>
          <w:szCs w:val="28"/>
        </w:rPr>
      </w:pPr>
      <w:r w:rsidRPr="00783D31">
        <w:rPr>
          <w:szCs w:val="28"/>
        </w:rPr>
        <w:t>- Проверка технического состояния дренажной системы и выполнение требуемых мероприятий по восстановлению ее работоспособности;</w:t>
      </w:r>
    </w:p>
    <w:p w:rsidR="00E3103B" w:rsidRDefault="00E3103B" w:rsidP="00E3103B">
      <w:pPr>
        <w:autoSpaceDE w:val="0"/>
        <w:autoSpaceDN w:val="0"/>
        <w:ind w:left="426" w:hanging="142"/>
        <w:jc w:val="both"/>
        <w:rPr>
          <w:szCs w:val="28"/>
        </w:rPr>
      </w:pPr>
      <w:r>
        <w:rPr>
          <w:szCs w:val="28"/>
        </w:rPr>
        <w:t xml:space="preserve">- Замена </w:t>
      </w:r>
      <w:r w:rsidRPr="00783D31">
        <w:rPr>
          <w:szCs w:val="28"/>
        </w:rPr>
        <w:t>трехходового клапана</w:t>
      </w:r>
      <w:r>
        <w:rPr>
          <w:szCs w:val="28"/>
        </w:rPr>
        <w:t xml:space="preserve"> с электромагнитным управлением; </w:t>
      </w:r>
    </w:p>
    <w:p w:rsidR="00E3103B" w:rsidRPr="006B4CD2" w:rsidRDefault="00E3103B" w:rsidP="00E3103B">
      <w:pPr>
        <w:autoSpaceDE w:val="0"/>
        <w:autoSpaceDN w:val="0"/>
        <w:ind w:left="426" w:hanging="142"/>
        <w:jc w:val="both"/>
        <w:rPr>
          <w:szCs w:val="28"/>
        </w:rPr>
      </w:pPr>
      <w:r w:rsidRPr="006B4CD2">
        <w:rPr>
          <w:szCs w:val="28"/>
        </w:rPr>
        <w:t xml:space="preserve">- Демонтаж </w:t>
      </w:r>
      <w:proofErr w:type="spellStart"/>
      <w:r w:rsidRPr="006B4CD2">
        <w:rPr>
          <w:szCs w:val="28"/>
        </w:rPr>
        <w:t>фанкойла</w:t>
      </w:r>
      <w:proofErr w:type="spellEnd"/>
      <w:r w:rsidRPr="006B4CD2">
        <w:rPr>
          <w:szCs w:val="28"/>
        </w:rPr>
        <w:t xml:space="preserve"> потолочного типа;</w:t>
      </w:r>
    </w:p>
    <w:p w:rsidR="00E3103B" w:rsidRPr="006B4CD2" w:rsidRDefault="00E3103B" w:rsidP="00E3103B">
      <w:pPr>
        <w:autoSpaceDE w:val="0"/>
        <w:autoSpaceDN w:val="0"/>
        <w:ind w:left="426" w:hanging="142"/>
        <w:jc w:val="both"/>
        <w:rPr>
          <w:szCs w:val="28"/>
        </w:rPr>
      </w:pPr>
      <w:r w:rsidRPr="006B4CD2">
        <w:rPr>
          <w:szCs w:val="28"/>
        </w:rPr>
        <w:t xml:space="preserve">- Монтаж </w:t>
      </w:r>
      <w:proofErr w:type="spellStart"/>
      <w:r w:rsidRPr="006B4CD2">
        <w:rPr>
          <w:szCs w:val="28"/>
        </w:rPr>
        <w:t>фанкойла</w:t>
      </w:r>
      <w:proofErr w:type="spellEnd"/>
      <w:r w:rsidRPr="006B4CD2">
        <w:rPr>
          <w:szCs w:val="28"/>
        </w:rPr>
        <w:t xml:space="preserve"> потолочного типа;</w:t>
      </w:r>
    </w:p>
    <w:p w:rsidR="00E3103B" w:rsidRPr="006B4CD2" w:rsidRDefault="00E3103B" w:rsidP="00E3103B">
      <w:pPr>
        <w:autoSpaceDE w:val="0"/>
        <w:autoSpaceDN w:val="0"/>
        <w:ind w:left="426" w:hanging="142"/>
        <w:jc w:val="both"/>
        <w:rPr>
          <w:szCs w:val="28"/>
        </w:rPr>
      </w:pPr>
      <w:r w:rsidRPr="006B4CD2">
        <w:rPr>
          <w:szCs w:val="28"/>
        </w:rPr>
        <w:t>- Составление дефектных актов.</w:t>
      </w:r>
    </w:p>
    <w:p w:rsidR="00E3103B" w:rsidRPr="0079320D" w:rsidRDefault="00E3103B" w:rsidP="00E3103B">
      <w:pPr>
        <w:numPr>
          <w:ilvl w:val="0"/>
          <w:numId w:val="7"/>
        </w:numPr>
        <w:tabs>
          <w:tab w:val="clear" w:pos="720"/>
          <w:tab w:val="num" w:pos="540"/>
        </w:tabs>
        <w:autoSpaceDE w:val="0"/>
        <w:autoSpaceDN w:val="0"/>
        <w:spacing w:before="120"/>
        <w:ind w:left="539" w:hanging="539"/>
        <w:rPr>
          <w:b/>
          <w:szCs w:val="28"/>
        </w:rPr>
      </w:pPr>
      <w:r w:rsidRPr="00880C40">
        <w:rPr>
          <w:b/>
          <w:szCs w:val="28"/>
        </w:rPr>
        <w:t>Работы, выполняемые при техническом обслуживании сплит-систем:</w:t>
      </w:r>
    </w:p>
    <w:p w:rsidR="00E3103B" w:rsidRPr="001E39E2" w:rsidRDefault="00E3103B" w:rsidP="00E3103B">
      <w:pPr>
        <w:tabs>
          <w:tab w:val="left" w:pos="851"/>
        </w:tabs>
        <w:autoSpaceDE w:val="0"/>
        <w:autoSpaceDN w:val="0"/>
        <w:jc w:val="both"/>
        <w:rPr>
          <w:szCs w:val="28"/>
        </w:rPr>
      </w:pPr>
      <w:r w:rsidRPr="00A35BC6">
        <w:rPr>
          <w:szCs w:val="28"/>
        </w:rPr>
        <w:t>2.</w:t>
      </w:r>
      <w:r>
        <w:rPr>
          <w:szCs w:val="28"/>
        </w:rPr>
        <w:t>4</w:t>
      </w:r>
      <w:r w:rsidRPr="00A35BC6">
        <w:rPr>
          <w:szCs w:val="28"/>
        </w:rPr>
        <w:t>.1.</w:t>
      </w:r>
      <w:r>
        <w:rPr>
          <w:b/>
          <w:i/>
          <w:szCs w:val="28"/>
        </w:rPr>
        <w:t xml:space="preserve"> </w:t>
      </w:r>
      <w:r w:rsidRPr="00A35BC6">
        <w:rPr>
          <w:b/>
          <w:i/>
          <w:szCs w:val="28"/>
        </w:rPr>
        <w:t>плановое техническое обслуживание</w:t>
      </w:r>
      <w:r w:rsidRPr="001E39E2">
        <w:rPr>
          <w:szCs w:val="28"/>
        </w:rPr>
        <w:t>:</w:t>
      </w:r>
    </w:p>
    <w:p w:rsidR="00E3103B" w:rsidRDefault="00E3103B" w:rsidP="00E3103B">
      <w:pPr>
        <w:autoSpaceDE w:val="0"/>
        <w:autoSpaceDN w:val="0"/>
        <w:ind w:left="426" w:hanging="142"/>
        <w:jc w:val="both"/>
        <w:rPr>
          <w:szCs w:val="28"/>
        </w:rPr>
      </w:pPr>
      <w:r>
        <w:rPr>
          <w:szCs w:val="28"/>
        </w:rPr>
        <w:t xml:space="preserve">- </w:t>
      </w:r>
      <w:r w:rsidRPr="00C33F56">
        <w:rPr>
          <w:szCs w:val="28"/>
        </w:rPr>
        <w:t>Чистка воздушных фильтров от пыли и грязи</w:t>
      </w:r>
      <w:r>
        <w:rPr>
          <w:szCs w:val="28"/>
        </w:rPr>
        <w:t>;</w:t>
      </w:r>
    </w:p>
    <w:p w:rsidR="00E3103B" w:rsidRDefault="00E3103B" w:rsidP="00E3103B">
      <w:pPr>
        <w:autoSpaceDE w:val="0"/>
        <w:autoSpaceDN w:val="0"/>
        <w:ind w:left="426" w:hanging="142"/>
        <w:jc w:val="both"/>
        <w:rPr>
          <w:szCs w:val="28"/>
        </w:rPr>
      </w:pPr>
      <w:r>
        <w:rPr>
          <w:szCs w:val="28"/>
        </w:rPr>
        <w:t xml:space="preserve">- </w:t>
      </w:r>
      <w:r w:rsidRPr="001B60C4">
        <w:rPr>
          <w:szCs w:val="28"/>
        </w:rPr>
        <w:t>Очистка внутреннего блока от пыли и грязи с применением специального оборудования - парогенератора (</w:t>
      </w:r>
      <w:proofErr w:type="spellStart"/>
      <w:r w:rsidRPr="001B60C4">
        <w:rPr>
          <w:szCs w:val="28"/>
        </w:rPr>
        <w:t>минимойки</w:t>
      </w:r>
      <w:proofErr w:type="spellEnd"/>
      <w:r w:rsidRPr="001B60C4">
        <w:rPr>
          <w:szCs w:val="28"/>
        </w:rPr>
        <w:t>) и дезинфицирующих средств</w:t>
      </w:r>
      <w:r>
        <w:rPr>
          <w:szCs w:val="28"/>
        </w:rPr>
        <w:t>;</w:t>
      </w:r>
    </w:p>
    <w:p w:rsidR="00E3103B" w:rsidRDefault="00E3103B" w:rsidP="00E3103B">
      <w:pPr>
        <w:autoSpaceDE w:val="0"/>
        <w:autoSpaceDN w:val="0"/>
        <w:ind w:left="426" w:hanging="142"/>
        <w:jc w:val="both"/>
        <w:rPr>
          <w:szCs w:val="28"/>
        </w:rPr>
      </w:pPr>
      <w:r w:rsidRPr="00C6632B">
        <w:rPr>
          <w:szCs w:val="28"/>
        </w:rPr>
        <w:t>- Очистка дренажной системы, включая ванночку;</w:t>
      </w:r>
    </w:p>
    <w:p w:rsidR="00E3103B" w:rsidRPr="00A54FD2" w:rsidRDefault="00E3103B" w:rsidP="00E3103B">
      <w:pPr>
        <w:autoSpaceDE w:val="0"/>
        <w:autoSpaceDN w:val="0"/>
        <w:ind w:left="426" w:hanging="142"/>
        <w:jc w:val="both"/>
        <w:rPr>
          <w:szCs w:val="28"/>
        </w:rPr>
      </w:pPr>
      <w:r w:rsidRPr="00A54FD2">
        <w:rPr>
          <w:szCs w:val="28"/>
        </w:rPr>
        <w:t xml:space="preserve">- Очистка наружного блока от пыли и грязи с применением специального оборудования </w:t>
      </w:r>
      <w:r>
        <w:rPr>
          <w:szCs w:val="28"/>
        </w:rPr>
        <w:t>–</w:t>
      </w:r>
      <w:r w:rsidRPr="00A54FD2">
        <w:rPr>
          <w:szCs w:val="28"/>
        </w:rPr>
        <w:t xml:space="preserve"> </w:t>
      </w:r>
      <w:proofErr w:type="spellStart"/>
      <w:r w:rsidRPr="00A54FD2">
        <w:rPr>
          <w:szCs w:val="28"/>
        </w:rPr>
        <w:t>минимойки</w:t>
      </w:r>
      <w:proofErr w:type="spellEnd"/>
      <w:r>
        <w:rPr>
          <w:szCs w:val="28"/>
        </w:rPr>
        <w:t>;</w:t>
      </w:r>
    </w:p>
    <w:p w:rsidR="00E3103B" w:rsidRPr="00A54FD2" w:rsidRDefault="00E3103B" w:rsidP="00E3103B">
      <w:pPr>
        <w:autoSpaceDE w:val="0"/>
        <w:autoSpaceDN w:val="0"/>
        <w:ind w:left="426" w:hanging="142"/>
        <w:jc w:val="both"/>
        <w:rPr>
          <w:szCs w:val="28"/>
        </w:rPr>
      </w:pPr>
      <w:r w:rsidRPr="00A54FD2">
        <w:rPr>
          <w:szCs w:val="28"/>
        </w:rPr>
        <w:t>- Внешний осмотр оборудования, проверка отсутствия следов утечек в резьбовых и фланцевых соединениях фреонового контура;</w:t>
      </w:r>
    </w:p>
    <w:p w:rsidR="00E3103B" w:rsidRDefault="00E3103B" w:rsidP="00E3103B">
      <w:pPr>
        <w:autoSpaceDE w:val="0"/>
        <w:autoSpaceDN w:val="0"/>
        <w:ind w:left="426" w:hanging="142"/>
        <w:jc w:val="both"/>
        <w:rPr>
          <w:szCs w:val="28"/>
        </w:rPr>
      </w:pPr>
      <w:r>
        <w:rPr>
          <w:szCs w:val="28"/>
        </w:rPr>
        <w:t xml:space="preserve">- </w:t>
      </w:r>
      <w:r w:rsidRPr="00004DBA">
        <w:rPr>
          <w:szCs w:val="28"/>
        </w:rPr>
        <w:t>Проверка креплений узлов и деталей оборудования и устранение дефектов</w:t>
      </w:r>
      <w:r>
        <w:rPr>
          <w:szCs w:val="28"/>
        </w:rPr>
        <w:t>;</w:t>
      </w:r>
    </w:p>
    <w:p w:rsidR="00E3103B" w:rsidRDefault="00E3103B" w:rsidP="00E3103B">
      <w:pPr>
        <w:autoSpaceDE w:val="0"/>
        <w:autoSpaceDN w:val="0"/>
        <w:ind w:left="426" w:hanging="142"/>
        <w:jc w:val="both"/>
        <w:rPr>
          <w:szCs w:val="28"/>
        </w:rPr>
      </w:pPr>
      <w:r>
        <w:rPr>
          <w:szCs w:val="28"/>
        </w:rPr>
        <w:t xml:space="preserve">- </w:t>
      </w:r>
      <w:r w:rsidRPr="00A35BC6">
        <w:rPr>
          <w:szCs w:val="28"/>
        </w:rPr>
        <w:t>Проверка состояния вентиляторов на отсутствие биения и повышенного шума и при необходимости их устранение</w:t>
      </w:r>
      <w:r>
        <w:rPr>
          <w:szCs w:val="28"/>
        </w:rPr>
        <w:t>;</w:t>
      </w:r>
    </w:p>
    <w:p w:rsidR="00E3103B" w:rsidRDefault="00E3103B" w:rsidP="00E3103B">
      <w:pPr>
        <w:autoSpaceDE w:val="0"/>
        <w:autoSpaceDN w:val="0"/>
        <w:ind w:left="426" w:hanging="142"/>
        <w:jc w:val="both"/>
        <w:rPr>
          <w:szCs w:val="28"/>
        </w:rPr>
      </w:pPr>
      <w:r>
        <w:rPr>
          <w:szCs w:val="28"/>
        </w:rPr>
        <w:t xml:space="preserve">- </w:t>
      </w:r>
      <w:r w:rsidRPr="005F32FA">
        <w:rPr>
          <w:szCs w:val="28"/>
        </w:rPr>
        <w:t xml:space="preserve">Проверка </w:t>
      </w:r>
      <w:r>
        <w:rPr>
          <w:szCs w:val="28"/>
        </w:rPr>
        <w:t>технического состояния дистанционных пультов управления оборудованием, при необходимости замена элементов питания;</w:t>
      </w:r>
    </w:p>
    <w:p w:rsidR="00E3103B" w:rsidRDefault="00E3103B" w:rsidP="00E3103B">
      <w:pPr>
        <w:autoSpaceDE w:val="0"/>
        <w:autoSpaceDN w:val="0"/>
        <w:ind w:left="426" w:hanging="142"/>
        <w:jc w:val="both"/>
        <w:rPr>
          <w:szCs w:val="28"/>
        </w:rPr>
      </w:pPr>
      <w:r>
        <w:rPr>
          <w:szCs w:val="28"/>
        </w:rPr>
        <w:t xml:space="preserve">- </w:t>
      </w:r>
      <w:r w:rsidRPr="0079320D">
        <w:rPr>
          <w:szCs w:val="28"/>
        </w:rPr>
        <w:t>Оформление отчетной документации.</w:t>
      </w:r>
    </w:p>
    <w:p w:rsidR="00E3103B" w:rsidRPr="0079320D" w:rsidRDefault="00E3103B" w:rsidP="00E3103B">
      <w:pPr>
        <w:tabs>
          <w:tab w:val="left" w:pos="851"/>
        </w:tabs>
        <w:autoSpaceDE w:val="0"/>
        <w:autoSpaceDN w:val="0"/>
        <w:jc w:val="both"/>
        <w:rPr>
          <w:szCs w:val="28"/>
        </w:rPr>
      </w:pPr>
      <w:r>
        <w:rPr>
          <w:szCs w:val="28"/>
        </w:rPr>
        <w:t xml:space="preserve">2.4.2 </w:t>
      </w:r>
      <w:r w:rsidRPr="00A35BC6">
        <w:rPr>
          <w:b/>
          <w:i/>
          <w:szCs w:val="28"/>
        </w:rPr>
        <w:t>внеплановое техническое обслуживание</w:t>
      </w:r>
      <w:r>
        <w:rPr>
          <w:szCs w:val="28"/>
        </w:rPr>
        <w:t>:</w:t>
      </w:r>
    </w:p>
    <w:p w:rsidR="00E3103B" w:rsidRPr="0041360F" w:rsidRDefault="00E3103B" w:rsidP="00E3103B">
      <w:pPr>
        <w:autoSpaceDE w:val="0"/>
        <w:autoSpaceDN w:val="0"/>
        <w:ind w:left="426" w:hanging="142"/>
        <w:jc w:val="both"/>
        <w:rPr>
          <w:szCs w:val="28"/>
        </w:rPr>
      </w:pPr>
      <w:r w:rsidRPr="0041360F">
        <w:rPr>
          <w:szCs w:val="28"/>
        </w:rPr>
        <w:t>- Проверка технического состояния дренажной системы и выполнение требуемых мероприятий по восстановлению ее работоспособности</w:t>
      </w:r>
      <w:r>
        <w:rPr>
          <w:szCs w:val="28"/>
        </w:rPr>
        <w:t xml:space="preserve"> (ремонт или замена)</w:t>
      </w:r>
      <w:r w:rsidRPr="0041360F">
        <w:rPr>
          <w:szCs w:val="28"/>
        </w:rPr>
        <w:t>;</w:t>
      </w:r>
    </w:p>
    <w:p w:rsidR="00E3103B" w:rsidRDefault="00E3103B" w:rsidP="00E3103B">
      <w:pPr>
        <w:autoSpaceDE w:val="0"/>
        <w:autoSpaceDN w:val="0"/>
        <w:ind w:left="426" w:hanging="142"/>
        <w:jc w:val="both"/>
        <w:rPr>
          <w:szCs w:val="28"/>
        </w:rPr>
      </w:pPr>
      <w:r w:rsidRPr="00A54FD2">
        <w:rPr>
          <w:szCs w:val="28"/>
        </w:rPr>
        <w:t xml:space="preserve">- Замена </w:t>
      </w:r>
      <w:proofErr w:type="spellStart"/>
      <w:r w:rsidRPr="00A54FD2">
        <w:rPr>
          <w:szCs w:val="28"/>
        </w:rPr>
        <w:t>фреоновой</w:t>
      </w:r>
      <w:proofErr w:type="spellEnd"/>
      <w:r w:rsidRPr="00A54FD2">
        <w:rPr>
          <w:szCs w:val="28"/>
        </w:rPr>
        <w:t xml:space="preserve"> трассы; </w:t>
      </w:r>
    </w:p>
    <w:p w:rsidR="00E3103B" w:rsidRPr="00A54FD2" w:rsidRDefault="00E3103B" w:rsidP="00E3103B">
      <w:pPr>
        <w:autoSpaceDE w:val="0"/>
        <w:autoSpaceDN w:val="0"/>
        <w:ind w:left="426" w:hanging="142"/>
        <w:jc w:val="both"/>
        <w:rPr>
          <w:szCs w:val="28"/>
        </w:rPr>
      </w:pPr>
      <w:r>
        <w:rPr>
          <w:szCs w:val="28"/>
        </w:rPr>
        <w:t xml:space="preserve">- Замена пускового/рабочего конденсатора сплит-системы; </w:t>
      </w:r>
    </w:p>
    <w:p w:rsidR="00E3103B" w:rsidRPr="00A54FD2" w:rsidRDefault="00E3103B" w:rsidP="00E3103B">
      <w:pPr>
        <w:autoSpaceDE w:val="0"/>
        <w:autoSpaceDN w:val="0"/>
        <w:ind w:left="426" w:hanging="142"/>
        <w:jc w:val="both"/>
        <w:rPr>
          <w:szCs w:val="28"/>
        </w:rPr>
      </w:pPr>
      <w:r w:rsidRPr="00A54FD2">
        <w:rPr>
          <w:szCs w:val="28"/>
        </w:rPr>
        <w:t>- Демонтаж внутреннего блока сплит-системы;</w:t>
      </w:r>
    </w:p>
    <w:p w:rsidR="00E3103B" w:rsidRDefault="00E3103B" w:rsidP="00E3103B">
      <w:pPr>
        <w:autoSpaceDE w:val="0"/>
        <w:autoSpaceDN w:val="0"/>
        <w:ind w:left="426" w:hanging="142"/>
        <w:jc w:val="both"/>
        <w:rPr>
          <w:szCs w:val="28"/>
        </w:rPr>
      </w:pPr>
      <w:r w:rsidRPr="00A54FD2">
        <w:rPr>
          <w:szCs w:val="28"/>
        </w:rPr>
        <w:t>- Монтаж внутреннего блока сплит-системы;</w:t>
      </w:r>
    </w:p>
    <w:p w:rsidR="00E3103B" w:rsidRPr="00E9580E" w:rsidRDefault="00E3103B" w:rsidP="00E3103B">
      <w:pPr>
        <w:autoSpaceDE w:val="0"/>
        <w:autoSpaceDN w:val="0"/>
        <w:ind w:left="426" w:hanging="142"/>
        <w:jc w:val="both"/>
        <w:rPr>
          <w:szCs w:val="28"/>
        </w:rPr>
      </w:pPr>
      <w:r w:rsidRPr="00E9580E">
        <w:rPr>
          <w:szCs w:val="28"/>
        </w:rPr>
        <w:t>- Демонтаж наружного блока сплит-системы;</w:t>
      </w:r>
    </w:p>
    <w:p w:rsidR="00E3103B" w:rsidRDefault="00E3103B" w:rsidP="00E3103B">
      <w:pPr>
        <w:autoSpaceDE w:val="0"/>
        <w:autoSpaceDN w:val="0"/>
        <w:ind w:left="426" w:hanging="142"/>
        <w:jc w:val="both"/>
        <w:rPr>
          <w:szCs w:val="28"/>
        </w:rPr>
      </w:pPr>
      <w:r w:rsidRPr="00E9580E">
        <w:rPr>
          <w:szCs w:val="28"/>
        </w:rPr>
        <w:t>- Монтаж наружного блока сплит-системы;</w:t>
      </w:r>
    </w:p>
    <w:p w:rsidR="00E3103B" w:rsidRDefault="00E3103B" w:rsidP="00E3103B">
      <w:pPr>
        <w:autoSpaceDE w:val="0"/>
        <w:autoSpaceDN w:val="0"/>
        <w:ind w:left="426" w:hanging="142"/>
        <w:jc w:val="both"/>
        <w:rPr>
          <w:szCs w:val="28"/>
        </w:rPr>
      </w:pPr>
      <w:r>
        <w:rPr>
          <w:szCs w:val="28"/>
        </w:rPr>
        <w:t xml:space="preserve">- </w:t>
      </w:r>
      <w:proofErr w:type="spellStart"/>
      <w:r>
        <w:rPr>
          <w:szCs w:val="28"/>
        </w:rPr>
        <w:t>Перевальцовка</w:t>
      </w:r>
      <w:proofErr w:type="spellEnd"/>
      <w:r>
        <w:rPr>
          <w:szCs w:val="28"/>
        </w:rPr>
        <w:t xml:space="preserve"> соединений </w:t>
      </w:r>
      <w:proofErr w:type="spellStart"/>
      <w:r>
        <w:rPr>
          <w:szCs w:val="28"/>
        </w:rPr>
        <w:t>фреоновых</w:t>
      </w:r>
      <w:proofErr w:type="spellEnd"/>
      <w:r>
        <w:rPr>
          <w:szCs w:val="28"/>
        </w:rPr>
        <w:t xml:space="preserve"> магистралей;</w:t>
      </w:r>
    </w:p>
    <w:p w:rsidR="00E3103B" w:rsidRDefault="00E3103B" w:rsidP="00E3103B">
      <w:pPr>
        <w:autoSpaceDE w:val="0"/>
        <w:autoSpaceDN w:val="0"/>
        <w:ind w:left="426" w:hanging="142"/>
        <w:jc w:val="both"/>
        <w:rPr>
          <w:szCs w:val="28"/>
        </w:rPr>
      </w:pPr>
      <w:r>
        <w:rPr>
          <w:szCs w:val="28"/>
        </w:rPr>
        <w:t>- Инструментальный к</w:t>
      </w:r>
      <w:r w:rsidRPr="00CA7BD7">
        <w:rPr>
          <w:szCs w:val="28"/>
        </w:rPr>
        <w:t>онтроль давления конденсации и давления всасывания холодильной установки кондиционера (при необходимости дозаправка хладагентом)</w:t>
      </w:r>
      <w:r>
        <w:rPr>
          <w:szCs w:val="28"/>
        </w:rPr>
        <w:t>;</w:t>
      </w:r>
    </w:p>
    <w:p w:rsidR="00E3103B" w:rsidRPr="00705DB5" w:rsidRDefault="00E3103B" w:rsidP="00E3103B">
      <w:pPr>
        <w:autoSpaceDE w:val="0"/>
        <w:autoSpaceDN w:val="0"/>
        <w:ind w:left="426" w:hanging="142"/>
        <w:jc w:val="both"/>
        <w:rPr>
          <w:szCs w:val="28"/>
        </w:rPr>
      </w:pPr>
      <w:r>
        <w:rPr>
          <w:szCs w:val="28"/>
        </w:rPr>
        <w:t>- Заправка фреоном;</w:t>
      </w:r>
    </w:p>
    <w:p w:rsidR="00E3103B" w:rsidRDefault="00E3103B" w:rsidP="00E3103B">
      <w:pPr>
        <w:autoSpaceDE w:val="0"/>
        <w:autoSpaceDN w:val="0"/>
        <w:ind w:left="426" w:hanging="142"/>
        <w:jc w:val="both"/>
        <w:rPr>
          <w:szCs w:val="28"/>
        </w:rPr>
      </w:pPr>
      <w:r w:rsidRPr="00A54FD2">
        <w:rPr>
          <w:szCs w:val="28"/>
        </w:rPr>
        <w:t>- Составление дефектных актов.</w:t>
      </w:r>
    </w:p>
    <w:p w:rsidR="00E3103B" w:rsidRDefault="00E3103B" w:rsidP="00E3103B">
      <w:pPr>
        <w:autoSpaceDE w:val="0"/>
        <w:autoSpaceDN w:val="0"/>
        <w:ind w:left="426" w:hanging="142"/>
        <w:jc w:val="both"/>
        <w:rPr>
          <w:szCs w:val="28"/>
        </w:rPr>
      </w:pPr>
    </w:p>
    <w:p w:rsidR="00712811" w:rsidRPr="00E3103B" w:rsidRDefault="00712811" w:rsidP="00E3103B">
      <w:pPr>
        <w:numPr>
          <w:ilvl w:val="0"/>
          <w:numId w:val="6"/>
        </w:numPr>
        <w:tabs>
          <w:tab w:val="clear" w:pos="720"/>
          <w:tab w:val="num" w:pos="540"/>
        </w:tabs>
        <w:autoSpaceDE w:val="0"/>
        <w:autoSpaceDN w:val="0"/>
        <w:ind w:left="0" w:firstLine="0"/>
        <w:rPr>
          <w:b/>
          <w:szCs w:val="28"/>
          <w:u w:val="single"/>
        </w:rPr>
      </w:pPr>
      <w:r w:rsidRPr="00E3103B">
        <w:rPr>
          <w:b/>
          <w:szCs w:val="28"/>
          <w:u w:val="single"/>
        </w:rPr>
        <w:t>Срок выполнения работ по проведению технического обслуживания систем кондиционирования Новороссийской таможни</w:t>
      </w:r>
    </w:p>
    <w:p w:rsidR="00712811" w:rsidRPr="007B60F2" w:rsidRDefault="00712811" w:rsidP="00712811">
      <w:pPr>
        <w:spacing w:before="120"/>
        <w:jc w:val="both"/>
      </w:pPr>
      <w:r w:rsidRPr="007B60F2">
        <w:t>Начало выполнения работ: со следующего рабочего дня после дня заключения Контракта;</w:t>
      </w:r>
    </w:p>
    <w:p w:rsidR="00712811" w:rsidRPr="007B60F2" w:rsidRDefault="00712811" w:rsidP="00712811">
      <w:r w:rsidRPr="007B60F2">
        <w:t xml:space="preserve">Окончание выполнения работ: </w:t>
      </w:r>
      <w:r w:rsidR="00CD3C5A" w:rsidRPr="00CD3C5A">
        <w:t xml:space="preserve">30 октября 2026 </w:t>
      </w:r>
      <w:bookmarkStart w:id="0" w:name="_GoBack"/>
      <w:bookmarkEnd w:id="0"/>
      <w:r w:rsidRPr="007B60F2">
        <w:t>г.</w:t>
      </w:r>
    </w:p>
    <w:p w:rsidR="00712811" w:rsidRPr="007B60F2" w:rsidRDefault="00712811" w:rsidP="00712811">
      <w:pPr>
        <w:ind w:firstLine="567"/>
        <w:jc w:val="both"/>
        <w:rPr>
          <w:b/>
        </w:rPr>
      </w:pPr>
    </w:p>
    <w:p w:rsidR="00712811" w:rsidRPr="007B60F2" w:rsidRDefault="00712811" w:rsidP="00712811">
      <w:pPr>
        <w:tabs>
          <w:tab w:val="left" w:pos="426"/>
        </w:tabs>
        <w:ind w:firstLine="540"/>
        <w:jc w:val="both"/>
        <w:rPr>
          <w:snapToGrid w:val="0"/>
        </w:rPr>
      </w:pPr>
      <w:r w:rsidRPr="007B60F2">
        <w:rPr>
          <w:snapToGrid w:val="0"/>
        </w:rPr>
        <w:t xml:space="preserve">Цена работ формируется с учетом всех расходов Подрядчика, включая стоимость работ специальной техники (автовышек, «туры», сборных лесов и </w:t>
      </w:r>
      <w:proofErr w:type="spellStart"/>
      <w:r w:rsidRPr="007B60F2">
        <w:rPr>
          <w:snapToGrid w:val="0"/>
        </w:rPr>
        <w:t>д.р</w:t>
      </w:r>
      <w:proofErr w:type="spellEnd"/>
      <w:r w:rsidRPr="007B60F2">
        <w:rPr>
          <w:snapToGrid w:val="0"/>
        </w:rPr>
        <w:t xml:space="preserve">.), используемого оборудования для обслуживания систем кондиционирования находящихся на уровне второго и выше второго </w:t>
      </w:r>
      <w:r w:rsidRPr="007B60F2">
        <w:rPr>
          <w:snapToGrid w:val="0"/>
        </w:rPr>
        <w:lastRenderedPageBreak/>
        <w:t>этажей; доставка к месту выполнения работ специалистов и приспособлений, а так же командировочные расходы; стоимость химических средств, оборудования, расходных материалов и технического инвентаря для выполнения работ по данному Контракту, затраты на заработную плату персоналу, налогов и других обязательных платежей, включенных в цену работ.</w:t>
      </w:r>
    </w:p>
    <w:p w:rsidR="00712811" w:rsidRPr="007B60F2" w:rsidRDefault="00712811" w:rsidP="00712811">
      <w:pPr>
        <w:tabs>
          <w:tab w:val="left" w:pos="426"/>
        </w:tabs>
        <w:ind w:firstLine="540"/>
        <w:jc w:val="both"/>
        <w:rPr>
          <w:szCs w:val="28"/>
        </w:rPr>
      </w:pPr>
      <w:r w:rsidRPr="007B60F2">
        <w:rPr>
          <w:szCs w:val="28"/>
        </w:rPr>
        <w:t xml:space="preserve">В стоимость работ включаются внеплановые (экстренные) вызовы, количество и периодичность экстренных вызовов не ограничено. </w:t>
      </w:r>
    </w:p>
    <w:p w:rsidR="008947D2" w:rsidRDefault="008947D2" w:rsidP="008947D2">
      <w:pPr>
        <w:tabs>
          <w:tab w:val="left" w:pos="426"/>
        </w:tabs>
        <w:ind w:firstLine="540"/>
        <w:jc w:val="both"/>
        <w:rPr>
          <w:snapToGrid w:val="0"/>
        </w:rPr>
      </w:pPr>
    </w:p>
    <w:p w:rsidR="00541BCE" w:rsidRDefault="00541BCE" w:rsidP="00541BCE">
      <w:pPr>
        <w:tabs>
          <w:tab w:val="left" w:pos="426"/>
        </w:tabs>
        <w:ind w:firstLine="540"/>
        <w:jc w:val="both"/>
        <w:rPr>
          <w:snapToGrid w:val="0"/>
        </w:rPr>
      </w:pPr>
    </w:p>
    <w:p w:rsidR="00FE2198" w:rsidRPr="0058439E" w:rsidRDefault="00FE2198" w:rsidP="00FE2198">
      <w:pPr>
        <w:jc w:val="both"/>
      </w:pPr>
    </w:p>
    <w:p w:rsidR="00FE2198" w:rsidRPr="0058439E" w:rsidRDefault="00FE2198" w:rsidP="00FE2198">
      <w:pPr>
        <w:ind w:firstLine="709"/>
        <w:jc w:val="right"/>
        <w:rPr>
          <w:rFonts w:eastAsia="MS Mincho"/>
        </w:rPr>
      </w:pPr>
    </w:p>
    <w:tbl>
      <w:tblPr>
        <w:tblW w:w="9428" w:type="dxa"/>
        <w:jc w:val="center"/>
        <w:tblInd w:w="-106" w:type="dxa"/>
        <w:tblLayout w:type="fixed"/>
        <w:tblLook w:val="0000" w:firstRow="0" w:lastRow="0" w:firstColumn="0" w:lastColumn="0" w:noHBand="0" w:noVBand="0"/>
      </w:tblPr>
      <w:tblGrid>
        <w:gridCol w:w="5328"/>
        <w:gridCol w:w="4100"/>
      </w:tblGrid>
      <w:tr w:rsidR="00FE2198" w:rsidRPr="0058439E" w:rsidTr="00BA0F08">
        <w:trPr>
          <w:jc w:val="center"/>
        </w:trPr>
        <w:tc>
          <w:tcPr>
            <w:tcW w:w="5328" w:type="dxa"/>
          </w:tcPr>
          <w:p w:rsidR="00FE2198" w:rsidRDefault="00FE2198" w:rsidP="00BA0F08">
            <w:r w:rsidRPr="0058439E">
              <w:t>Заказчик</w:t>
            </w:r>
          </w:p>
          <w:p w:rsidR="00FE2198" w:rsidRPr="0058439E" w:rsidRDefault="00FE2198" w:rsidP="00BA0F08"/>
        </w:tc>
        <w:tc>
          <w:tcPr>
            <w:tcW w:w="4100" w:type="dxa"/>
          </w:tcPr>
          <w:p w:rsidR="00FE2198" w:rsidRDefault="00FE2198" w:rsidP="00BA0F08">
            <w:pPr>
              <w:snapToGrid w:val="0"/>
            </w:pPr>
            <w:r w:rsidRPr="0058439E">
              <w:t>Подрядчик</w:t>
            </w:r>
          </w:p>
          <w:p w:rsidR="00FE2198" w:rsidRPr="0058439E" w:rsidRDefault="00FE2198" w:rsidP="00BA0F08">
            <w:pPr>
              <w:snapToGrid w:val="0"/>
            </w:pPr>
          </w:p>
        </w:tc>
      </w:tr>
      <w:tr w:rsidR="00FE2198" w:rsidRPr="0058439E" w:rsidTr="00BA0F08">
        <w:trPr>
          <w:jc w:val="center"/>
        </w:trPr>
        <w:tc>
          <w:tcPr>
            <w:tcW w:w="5328" w:type="dxa"/>
          </w:tcPr>
          <w:p w:rsidR="00FE2198" w:rsidRPr="0058439E" w:rsidRDefault="00FE2198" w:rsidP="00BA0F08">
            <w:pPr>
              <w:pStyle w:val="ad"/>
              <w:ind w:left="0"/>
            </w:pPr>
            <w:r w:rsidRPr="0058439E">
              <w:t>__________________</w:t>
            </w:r>
            <w:r>
              <w:t xml:space="preserve"> </w:t>
            </w:r>
            <w:r w:rsidRPr="00923932">
              <w:t>Ф.И.О.</w:t>
            </w:r>
          </w:p>
        </w:tc>
        <w:tc>
          <w:tcPr>
            <w:tcW w:w="4100" w:type="dxa"/>
          </w:tcPr>
          <w:p w:rsidR="00FE2198" w:rsidRPr="0058439E" w:rsidRDefault="00FE2198" w:rsidP="00BA0F08">
            <w:pPr>
              <w:pStyle w:val="ad"/>
              <w:ind w:left="0"/>
            </w:pPr>
            <w:r w:rsidRPr="0058439E">
              <w:t>_______________</w:t>
            </w:r>
            <w:r>
              <w:t xml:space="preserve"> </w:t>
            </w:r>
            <w:r w:rsidRPr="00923932">
              <w:t>Ф.И.О.</w:t>
            </w:r>
          </w:p>
        </w:tc>
      </w:tr>
    </w:tbl>
    <w:p w:rsidR="00FE2198" w:rsidRDefault="00FE2198">
      <w:r>
        <w:br w:type="page"/>
      </w:r>
    </w:p>
    <w:p w:rsidR="005533DD" w:rsidRPr="00EC5552" w:rsidRDefault="005533DD" w:rsidP="005533DD">
      <w:pPr>
        <w:ind w:firstLine="709"/>
        <w:jc w:val="right"/>
      </w:pPr>
      <w:r w:rsidRPr="00EC5552">
        <w:rPr>
          <w:rFonts w:eastAsia="MS Mincho"/>
        </w:rPr>
        <w:lastRenderedPageBreak/>
        <w:t xml:space="preserve">Приложение  № </w:t>
      </w:r>
      <w:r>
        <w:rPr>
          <w:rFonts w:eastAsia="MS Mincho"/>
        </w:rPr>
        <w:t>2</w:t>
      </w:r>
    </w:p>
    <w:p w:rsidR="005533DD" w:rsidRPr="00EC5552" w:rsidRDefault="005533DD" w:rsidP="005533DD">
      <w:pPr>
        <w:shd w:val="clear" w:color="auto" w:fill="FFFFFF"/>
        <w:tabs>
          <w:tab w:val="left" w:pos="180"/>
        </w:tabs>
        <w:jc w:val="right"/>
      </w:pPr>
      <w:r w:rsidRPr="00EC5552">
        <w:rPr>
          <w:rFonts w:eastAsia="MS Mincho"/>
        </w:rPr>
        <w:t>к государственному контракту</w:t>
      </w:r>
    </w:p>
    <w:p w:rsidR="005533DD" w:rsidRPr="00EC5552" w:rsidRDefault="005533DD" w:rsidP="005533DD">
      <w:pPr>
        <w:shd w:val="clear" w:color="auto" w:fill="FFFFFF"/>
        <w:tabs>
          <w:tab w:val="left" w:pos="180"/>
        </w:tabs>
        <w:jc w:val="right"/>
        <w:rPr>
          <w:rFonts w:eastAsia="MS Mincho"/>
        </w:rPr>
      </w:pPr>
      <w:r w:rsidRPr="00EC5552">
        <w:rPr>
          <w:rFonts w:eastAsia="MS Mincho"/>
        </w:rPr>
        <w:t>от _________</w:t>
      </w:r>
      <w:r w:rsidR="007C3EDD">
        <w:rPr>
          <w:rFonts w:eastAsia="MS Mincho"/>
        </w:rPr>
        <w:t>202</w:t>
      </w:r>
      <w:r w:rsidR="00E3103B">
        <w:rPr>
          <w:rFonts w:eastAsia="MS Mincho"/>
        </w:rPr>
        <w:t xml:space="preserve">6 </w:t>
      </w:r>
      <w:r w:rsidR="007C3EDD">
        <w:rPr>
          <w:rFonts w:eastAsia="MS Mincho"/>
        </w:rPr>
        <w:t xml:space="preserve">г. </w:t>
      </w:r>
      <w:r w:rsidRPr="00EC5552">
        <w:rPr>
          <w:rFonts w:eastAsia="MS Mincho"/>
        </w:rPr>
        <w:t>№</w:t>
      </w:r>
      <w:r w:rsidR="007C3EDD">
        <w:rPr>
          <w:rFonts w:eastAsia="MS Mincho"/>
        </w:rPr>
        <w:t xml:space="preserve"> 1</w:t>
      </w:r>
      <w:r w:rsidR="00E3103B">
        <w:rPr>
          <w:rFonts w:eastAsia="MS Mincho"/>
        </w:rPr>
        <w:t>7</w:t>
      </w:r>
      <w:r w:rsidR="007C3EDD">
        <w:rPr>
          <w:rFonts w:eastAsia="MS Mincho"/>
        </w:rPr>
        <w:t>-ПН</w:t>
      </w:r>
    </w:p>
    <w:p w:rsidR="005533DD" w:rsidRDefault="005533DD" w:rsidP="005533DD">
      <w:pPr>
        <w:ind w:left="-720"/>
        <w:jc w:val="right"/>
      </w:pPr>
    </w:p>
    <w:p w:rsidR="005533DD" w:rsidRDefault="005533DD" w:rsidP="005533DD">
      <w:pPr>
        <w:pStyle w:val="ConsPlusNonformat"/>
        <w:widowControl/>
        <w:jc w:val="right"/>
        <w:rPr>
          <w:rFonts w:ascii="Times New Roman" w:hAnsi="Times New Roman" w:cs="Times New Roman"/>
          <w:sz w:val="24"/>
          <w:szCs w:val="24"/>
        </w:rPr>
      </w:pPr>
    </w:p>
    <w:p w:rsidR="005533DD" w:rsidRDefault="005533DD" w:rsidP="005533DD">
      <w:pPr>
        <w:pStyle w:val="ConsPlusNonformat"/>
        <w:widowControl/>
        <w:jc w:val="right"/>
        <w:rPr>
          <w:rFonts w:ascii="Times New Roman" w:hAnsi="Times New Roman" w:cs="Times New Roman"/>
          <w:sz w:val="24"/>
          <w:szCs w:val="24"/>
        </w:rPr>
      </w:pPr>
    </w:p>
    <w:p w:rsidR="005533DD" w:rsidRPr="00331A5D" w:rsidRDefault="005533DD" w:rsidP="005533DD">
      <w:pPr>
        <w:pStyle w:val="ConsPlusNonformat"/>
        <w:jc w:val="center"/>
        <w:rPr>
          <w:rFonts w:ascii="Times New Roman" w:hAnsi="Times New Roman" w:cs="Times New Roman"/>
          <w:b/>
          <w:sz w:val="24"/>
          <w:szCs w:val="24"/>
        </w:rPr>
      </w:pPr>
      <w:r w:rsidRPr="00331A5D">
        <w:rPr>
          <w:rFonts w:ascii="Times New Roman" w:hAnsi="Times New Roman" w:cs="Times New Roman"/>
          <w:b/>
          <w:sz w:val="24"/>
          <w:szCs w:val="24"/>
        </w:rPr>
        <w:t xml:space="preserve">Цена </w:t>
      </w:r>
      <w:r w:rsidR="00541BCE" w:rsidRPr="00541BCE">
        <w:rPr>
          <w:rFonts w:ascii="Times New Roman" w:hAnsi="Times New Roman" w:cs="Times New Roman"/>
          <w:b/>
          <w:sz w:val="24"/>
          <w:szCs w:val="24"/>
        </w:rPr>
        <w:t>единицы работ</w:t>
      </w:r>
    </w:p>
    <w:p w:rsidR="00541BCE" w:rsidRDefault="00541BCE" w:rsidP="00FD39EB">
      <w:pPr>
        <w:jc w:val="center"/>
        <w:outlineLvl w:val="0"/>
        <w:rPr>
          <w:b/>
          <w:bCs/>
        </w:rPr>
      </w:pPr>
      <w:r w:rsidRPr="00541BCE">
        <w:rPr>
          <w:b/>
          <w:bCs/>
        </w:rPr>
        <w:t>по проведению технического обслуживания систем</w:t>
      </w:r>
    </w:p>
    <w:p w:rsidR="00FD39EB" w:rsidRDefault="00541BCE" w:rsidP="00FD39EB">
      <w:pPr>
        <w:jc w:val="center"/>
        <w:outlineLvl w:val="0"/>
        <w:rPr>
          <w:b/>
          <w:bCs/>
        </w:rPr>
      </w:pPr>
      <w:r w:rsidRPr="00541BCE">
        <w:rPr>
          <w:b/>
          <w:bCs/>
        </w:rPr>
        <w:t>кондиционирования Новороссийской таможни</w:t>
      </w:r>
    </w:p>
    <w:p w:rsidR="00155048" w:rsidRPr="00BB51CC" w:rsidRDefault="00155048" w:rsidP="00FD39EB">
      <w:pPr>
        <w:jc w:val="center"/>
        <w:outlineLvl w:val="0"/>
        <w:rPr>
          <w:b/>
          <w:bCs/>
        </w:rPr>
      </w:pPr>
      <w:r>
        <w:rPr>
          <w:b/>
          <w:bCs/>
        </w:rPr>
        <w:t xml:space="preserve">(в том числе </w:t>
      </w:r>
      <w:r w:rsidR="007B2A27" w:rsidRPr="00541BCE">
        <w:rPr>
          <w:b/>
          <w:bCs/>
        </w:rPr>
        <w:t>проведени</w:t>
      </w:r>
      <w:r w:rsidR="007B2A27">
        <w:rPr>
          <w:b/>
          <w:bCs/>
        </w:rPr>
        <w:t xml:space="preserve">е </w:t>
      </w:r>
      <w:r>
        <w:rPr>
          <w:b/>
          <w:bCs/>
        </w:rPr>
        <w:t>внепланов</w:t>
      </w:r>
      <w:r w:rsidR="007B2A27">
        <w:rPr>
          <w:b/>
          <w:bCs/>
        </w:rPr>
        <w:t>ого</w:t>
      </w:r>
      <w:r>
        <w:rPr>
          <w:b/>
          <w:bCs/>
        </w:rPr>
        <w:t xml:space="preserve"> </w:t>
      </w:r>
      <w:r w:rsidR="007B2A27" w:rsidRPr="00541BCE">
        <w:rPr>
          <w:b/>
          <w:bCs/>
        </w:rPr>
        <w:t>технического обслуживания</w:t>
      </w:r>
      <w:r>
        <w:rPr>
          <w:b/>
          <w:bCs/>
        </w:rPr>
        <w:t>)</w:t>
      </w:r>
    </w:p>
    <w:p w:rsidR="005533DD" w:rsidRDefault="005533DD" w:rsidP="005533DD">
      <w:pPr>
        <w:pStyle w:val="ConsPlusNonformat"/>
        <w:widowControl/>
        <w:jc w:val="center"/>
        <w:rPr>
          <w:rFonts w:ascii="Times New Roman" w:hAnsi="Times New Roman" w:cs="Times New Roman"/>
          <w:b/>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7241"/>
        <w:gridCol w:w="729"/>
        <w:gridCol w:w="1680"/>
      </w:tblGrid>
      <w:tr w:rsidR="00E3103B" w:rsidRPr="00CF7C12" w:rsidTr="007C7913">
        <w:trPr>
          <w:trHeight w:val="631"/>
        </w:trPr>
        <w:tc>
          <w:tcPr>
            <w:tcW w:w="664" w:type="dxa"/>
            <w:vAlign w:val="center"/>
          </w:tcPr>
          <w:p w:rsidR="00E3103B" w:rsidRPr="00CF7C12" w:rsidRDefault="00E3103B" w:rsidP="007C7913">
            <w:pPr>
              <w:jc w:val="center"/>
              <w:rPr>
                <w:sz w:val="20"/>
                <w:szCs w:val="20"/>
              </w:rPr>
            </w:pPr>
            <w:r w:rsidRPr="00CF7C12">
              <w:rPr>
                <w:sz w:val="20"/>
                <w:szCs w:val="20"/>
              </w:rPr>
              <w:t xml:space="preserve">№ </w:t>
            </w:r>
            <w:proofErr w:type="gramStart"/>
            <w:r w:rsidRPr="00CF7C12">
              <w:rPr>
                <w:sz w:val="20"/>
                <w:szCs w:val="20"/>
              </w:rPr>
              <w:t>п</w:t>
            </w:r>
            <w:proofErr w:type="gramEnd"/>
            <w:r w:rsidRPr="00CF7C12">
              <w:rPr>
                <w:sz w:val="20"/>
                <w:szCs w:val="20"/>
              </w:rPr>
              <w:t>/п</w:t>
            </w:r>
          </w:p>
        </w:tc>
        <w:tc>
          <w:tcPr>
            <w:tcW w:w="7241" w:type="dxa"/>
            <w:shd w:val="clear" w:color="auto" w:fill="auto"/>
            <w:vAlign w:val="center"/>
          </w:tcPr>
          <w:p w:rsidR="00E3103B" w:rsidRPr="00CF7C12" w:rsidRDefault="00E3103B" w:rsidP="007C7913">
            <w:pPr>
              <w:jc w:val="center"/>
              <w:rPr>
                <w:sz w:val="20"/>
                <w:szCs w:val="20"/>
              </w:rPr>
            </w:pPr>
            <w:r w:rsidRPr="00CF7C12">
              <w:rPr>
                <w:sz w:val="20"/>
                <w:szCs w:val="20"/>
              </w:rPr>
              <w:t>Наименование объекта закупки</w:t>
            </w:r>
          </w:p>
        </w:tc>
        <w:tc>
          <w:tcPr>
            <w:tcW w:w="729" w:type="dxa"/>
            <w:vAlign w:val="center"/>
          </w:tcPr>
          <w:p w:rsidR="00E3103B" w:rsidRPr="00CF7C12" w:rsidRDefault="00E3103B" w:rsidP="007C7913">
            <w:pPr>
              <w:jc w:val="center"/>
              <w:rPr>
                <w:sz w:val="20"/>
                <w:szCs w:val="20"/>
              </w:rPr>
            </w:pPr>
            <w:r w:rsidRPr="00CF7C12">
              <w:rPr>
                <w:sz w:val="20"/>
                <w:szCs w:val="20"/>
              </w:rPr>
              <w:t>Ед. изм.</w:t>
            </w:r>
          </w:p>
        </w:tc>
        <w:tc>
          <w:tcPr>
            <w:tcW w:w="1680" w:type="dxa"/>
            <w:shd w:val="clear" w:color="auto" w:fill="auto"/>
            <w:vAlign w:val="center"/>
          </w:tcPr>
          <w:p w:rsidR="00E3103B" w:rsidRPr="00CF7C12" w:rsidRDefault="00E3103B" w:rsidP="007C7913">
            <w:pPr>
              <w:jc w:val="center"/>
              <w:rPr>
                <w:sz w:val="20"/>
                <w:szCs w:val="20"/>
              </w:rPr>
            </w:pPr>
            <w:r w:rsidRPr="00A42656">
              <w:rPr>
                <w:sz w:val="20"/>
                <w:szCs w:val="20"/>
              </w:rPr>
              <w:t xml:space="preserve">Цена за 1 </w:t>
            </w:r>
            <w:proofErr w:type="spellStart"/>
            <w:r w:rsidRPr="00A42656">
              <w:rPr>
                <w:sz w:val="20"/>
                <w:szCs w:val="20"/>
              </w:rPr>
              <w:t>ед</w:t>
            </w:r>
            <w:proofErr w:type="gramStart"/>
            <w:r w:rsidRPr="00A42656">
              <w:rPr>
                <w:sz w:val="20"/>
                <w:szCs w:val="20"/>
              </w:rPr>
              <w:t>.и</w:t>
            </w:r>
            <w:proofErr w:type="gramEnd"/>
            <w:r w:rsidRPr="00A42656">
              <w:rPr>
                <w:sz w:val="20"/>
                <w:szCs w:val="20"/>
              </w:rPr>
              <w:t>зм</w:t>
            </w:r>
            <w:proofErr w:type="spellEnd"/>
            <w:r w:rsidRPr="00A42656">
              <w:rPr>
                <w:sz w:val="20"/>
                <w:szCs w:val="20"/>
              </w:rPr>
              <w:t>, руб.</w:t>
            </w:r>
          </w:p>
        </w:tc>
      </w:tr>
      <w:tr w:rsidR="00E3103B" w:rsidRPr="00CF7C12" w:rsidTr="007C7913">
        <w:trPr>
          <w:trHeight w:val="207"/>
        </w:trPr>
        <w:tc>
          <w:tcPr>
            <w:tcW w:w="664" w:type="dxa"/>
            <w:vAlign w:val="center"/>
          </w:tcPr>
          <w:p w:rsidR="00E3103B" w:rsidRPr="00CF7C12" w:rsidRDefault="00E3103B" w:rsidP="007C7913">
            <w:pPr>
              <w:jc w:val="center"/>
              <w:rPr>
                <w:sz w:val="20"/>
                <w:szCs w:val="20"/>
              </w:rPr>
            </w:pPr>
            <w:r>
              <w:rPr>
                <w:sz w:val="20"/>
                <w:szCs w:val="20"/>
              </w:rPr>
              <w:t>1</w:t>
            </w:r>
          </w:p>
        </w:tc>
        <w:tc>
          <w:tcPr>
            <w:tcW w:w="7241" w:type="dxa"/>
            <w:shd w:val="clear" w:color="auto" w:fill="auto"/>
            <w:vAlign w:val="center"/>
          </w:tcPr>
          <w:p w:rsidR="00E3103B" w:rsidRPr="00CF7C12" w:rsidRDefault="00E3103B" w:rsidP="007C7913">
            <w:pPr>
              <w:jc w:val="center"/>
              <w:rPr>
                <w:sz w:val="20"/>
                <w:szCs w:val="20"/>
              </w:rPr>
            </w:pPr>
            <w:r>
              <w:rPr>
                <w:sz w:val="20"/>
                <w:szCs w:val="20"/>
              </w:rPr>
              <w:t>2</w:t>
            </w:r>
          </w:p>
        </w:tc>
        <w:tc>
          <w:tcPr>
            <w:tcW w:w="729" w:type="dxa"/>
            <w:vAlign w:val="center"/>
          </w:tcPr>
          <w:p w:rsidR="00E3103B" w:rsidRPr="00CF7C12" w:rsidRDefault="00E3103B" w:rsidP="007C7913">
            <w:pPr>
              <w:jc w:val="center"/>
              <w:rPr>
                <w:sz w:val="20"/>
                <w:szCs w:val="20"/>
              </w:rPr>
            </w:pPr>
            <w:r>
              <w:rPr>
                <w:sz w:val="20"/>
                <w:szCs w:val="20"/>
              </w:rPr>
              <w:t>3</w:t>
            </w:r>
          </w:p>
        </w:tc>
        <w:tc>
          <w:tcPr>
            <w:tcW w:w="1680" w:type="dxa"/>
            <w:shd w:val="clear" w:color="auto" w:fill="auto"/>
            <w:vAlign w:val="center"/>
          </w:tcPr>
          <w:p w:rsidR="00E3103B" w:rsidRPr="00D8250D" w:rsidRDefault="00E3103B" w:rsidP="007C7913">
            <w:pPr>
              <w:jc w:val="center"/>
              <w:rPr>
                <w:bCs/>
                <w:sz w:val="20"/>
                <w:szCs w:val="20"/>
              </w:rPr>
            </w:pPr>
            <w:r>
              <w:rPr>
                <w:bCs/>
                <w:sz w:val="20"/>
                <w:szCs w:val="20"/>
              </w:rPr>
              <w:t>4</w:t>
            </w:r>
          </w:p>
        </w:tc>
      </w:tr>
      <w:tr w:rsidR="00E3103B" w:rsidRPr="0065062A" w:rsidTr="007C7913">
        <w:trPr>
          <w:trHeight w:val="253"/>
        </w:trPr>
        <w:tc>
          <w:tcPr>
            <w:tcW w:w="10314" w:type="dxa"/>
            <w:gridSpan w:val="4"/>
            <w:vAlign w:val="center"/>
          </w:tcPr>
          <w:p w:rsidR="00E3103B" w:rsidRPr="0065062A" w:rsidRDefault="00E3103B" w:rsidP="007C7913">
            <w:pPr>
              <w:rPr>
                <w:b/>
                <w:sz w:val="20"/>
                <w:szCs w:val="20"/>
              </w:rPr>
            </w:pPr>
            <w:r w:rsidRPr="0065062A">
              <w:rPr>
                <w:b/>
                <w:sz w:val="20"/>
                <w:szCs w:val="20"/>
              </w:rPr>
              <w:t>1. Работы, выполняемые при обслуживании чиллера:</w:t>
            </w:r>
          </w:p>
        </w:tc>
      </w:tr>
      <w:tr w:rsidR="00E3103B" w:rsidRPr="00CF7C12" w:rsidTr="007C7913">
        <w:trPr>
          <w:trHeight w:val="344"/>
        </w:trPr>
        <w:tc>
          <w:tcPr>
            <w:tcW w:w="664" w:type="dxa"/>
            <w:vAlign w:val="center"/>
          </w:tcPr>
          <w:p w:rsidR="00E3103B" w:rsidRPr="00CF7C12" w:rsidRDefault="00E3103B" w:rsidP="007C7913">
            <w:pPr>
              <w:jc w:val="center"/>
              <w:rPr>
                <w:sz w:val="20"/>
                <w:szCs w:val="20"/>
              </w:rPr>
            </w:pPr>
            <w:r w:rsidRPr="00CF7C12">
              <w:rPr>
                <w:sz w:val="20"/>
                <w:szCs w:val="20"/>
              </w:rPr>
              <w:t>1.1.</w:t>
            </w:r>
          </w:p>
        </w:tc>
        <w:tc>
          <w:tcPr>
            <w:tcW w:w="7241" w:type="dxa"/>
            <w:shd w:val="clear" w:color="auto" w:fill="auto"/>
            <w:vAlign w:val="center"/>
          </w:tcPr>
          <w:p w:rsidR="00E3103B" w:rsidRPr="00070950" w:rsidRDefault="00E3103B" w:rsidP="007C7913">
            <w:pPr>
              <w:rPr>
                <w:sz w:val="20"/>
                <w:szCs w:val="20"/>
              </w:rPr>
            </w:pPr>
            <w:r w:rsidRPr="0099057C">
              <w:rPr>
                <w:sz w:val="20"/>
                <w:szCs w:val="20"/>
              </w:rPr>
              <w:t>Плановое техническое обслуживание системы чиллера</w:t>
            </w:r>
          </w:p>
        </w:tc>
        <w:tc>
          <w:tcPr>
            <w:tcW w:w="729" w:type="dxa"/>
            <w:vAlign w:val="center"/>
          </w:tcPr>
          <w:p w:rsidR="00E3103B" w:rsidRPr="00CF7C12" w:rsidRDefault="00E3103B" w:rsidP="007C7913">
            <w:pPr>
              <w:jc w:val="center"/>
              <w:rPr>
                <w:sz w:val="20"/>
                <w:szCs w:val="20"/>
              </w:rPr>
            </w:pPr>
            <w:r w:rsidRPr="009B37A5">
              <w:rPr>
                <w:sz w:val="20"/>
                <w:szCs w:val="20"/>
              </w:rPr>
              <w:t>шт.</w:t>
            </w:r>
          </w:p>
        </w:tc>
        <w:tc>
          <w:tcPr>
            <w:tcW w:w="1680" w:type="dxa"/>
            <w:shd w:val="clear" w:color="auto" w:fill="auto"/>
            <w:vAlign w:val="center"/>
          </w:tcPr>
          <w:p w:rsidR="00E3103B" w:rsidRDefault="00E3103B" w:rsidP="007C7913">
            <w:pPr>
              <w:jc w:val="center"/>
            </w:pPr>
            <w:r>
              <w:t>*</w:t>
            </w:r>
          </w:p>
        </w:tc>
      </w:tr>
      <w:tr w:rsidR="00E3103B" w:rsidRPr="00CF7C12" w:rsidTr="007C7913">
        <w:trPr>
          <w:trHeight w:val="230"/>
        </w:trPr>
        <w:tc>
          <w:tcPr>
            <w:tcW w:w="664" w:type="dxa"/>
            <w:vAlign w:val="center"/>
          </w:tcPr>
          <w:p w:rsidR="00E3103B" w:rsidRPr="00CF7C12" w:rsidRDefault="00E3103B" w:rsidP="007C7913">
            <w:pPr>
              <w:jc w:val="center"/>
              <w:rPr>
                <w:sz w:val="20"/>
                <w:szCs w:val="20"/>
              </w:rPr>
            </w:pPr>
            <w:r w:rsidRPr="00CF7C12">
              <w:rPr>
                <w:sz w:val="20"/>
                <w:szCs w:val="20"/>
              </w:rPr>
              <w:t>1.2.</w:t>
            </w:r>
          </w:p>
        </w:tc>
        <w:tc>
          <w:tcPr>
            <w:tcW w:w="7241" w:type="dxa"/>
            <w:shd w:val="clear" w:color="auto" w:fill="auto"/>
            <w:vAlign w:val="center"/>
          </w:tcPr>
          <w:p w:rsidR="00E3103B" w:rsidRPr="00070950" w:rsidRDefault="00E3103B" w:rsidP="007C7913">
            <w:pPr>
              <w:rPr>
                <w:sz w:val="20"/>
                <w:szCs w:val="20"/>
              </w:rPr>
            </w:pPr>
            <w:r w:rsidRPr="0099057C">
              <w:rPr>
                <w:sz w:val="20"/>
                <w:szCs w:val="20"/>
              </w:rPr>
              <w:t>Определение мест утечек охлаждающей жидкости в гликолевых контурах системы и устранение их (на трубах диаметром более 32 мм)</w:t>
            </w:r>
          </w:p>
        </w:tc>
        <w:tc>
          <w:tcPr>
            <w:tcW w:w="729" w:type="dxa"/>
            <w:vAlign w:val="center"/>
          </w:tcPr>
          <w:p w:rsidR="00E3103B" w:rsidRPr="00CF7C12" w:rsidRDefault="00E3103B" w:rsidP="007C7913">
            <w:pPr>
              <w:jc w:val="center"/>
              <w:rPr>
                <w:sz w:val="20"/>
                <w:szCs w:val="20"/>
              </w:rPr>
            </w:pPr>
            <w:r w:rsidRPr="009B37A5">
              <w:rPr>
                <w:sz w:val="20"/>
                <w:szCs w:val="20"/>
              </w:rPr>
              <w:t>шт.</w:t>
            </w:r>
          </w:p>
        </w:tc>
        <w:tc>
          <w:tcPr>
            <w:tcW w:w="1680" w:type="dxa"/>
            <w:shd w:val="clear" w:color="auto" w:fill="auto"/>
            <w:vAlign w:val="center"/>
          </w:tcPr>
          <w:p w:rsidR="00E3103B" w:rsidRDefault="00E3103B" w:rsidP="007C7913">
            <w:pPr>
              <w:jc w:val="center"/>
            </w:pPr>
            <w:r>
              <w:t>*</w:t>
            </w:r>
          </w:p>
        </w:tc>
      </w:tr>
      <w:tr w:rsidR="00E3103B" w:rsidRPr="00CF7C12" w:rsidTr="007C7913">
        <w:trPr>
          <w:trHeight w:val="301"/>
        </w:trPr>
        <w:tc>
          <w:tcPr>
            <w:tcW w:w="664" w:type="dxa"/>
            <w:vAlign w:val="center"/>
          </w:tcPr>
          <w:p w:rsidR="00E3103B" w:rsidRPr="00CF7C12" w:rsidRDefault="00E3103B" w:rsidP="007C7913">
            <w:pPr>
              <w:jc w:val="center"/>
              <w:rPr>
                <w:sz w:val="20"/>
                <w:szCs w:val="20"/>
              </w:rPr>
            </w:pPr>
            <w:r w:rsidRPr="00CF7C12">
              <w:rPr>
                <w:sz w:val="20"/>
                <w:szCs w:val="20"/>
              </w:rPr>
              <w:t>1.3.</w:t>
            </w:r>
          </w:p>
        </w:tc>
        <w:tc>
          <w:tcPr>
            <w:tcW w:w="7241" w:type="dxa"/>
            <w:shd w:val="clear" w:color="auto" w:fill="auto"/>
            <w:vAlign w:val="center"/>
          </w:tcPr>
          <w:p w:rsidR="00E3103B" w:rsidRPr="00070950" w:rsidRDefault="00E3103B" w:rsidP="007C7913">
            <w:pPr>
              <w:rPr>
                <w:sz w:val="20"/>
                <w:szCs w:val="20"/>
              </w:rPr>
            </w:pPr>
            <w:r w:rsidRPr="0099057C">
              <w:rPr>
                <w:sz w:val="20"/>
                <w:szCs w:val="20"/>
              </w:rPr>
              <w:t>Восстановление изоляции гликолевого контура (на трубах диаметром более 32 мм)</w:t>
            </w:r>
          </w:p>
        </w:tc>
        <w:tc>
          <w:tcPr>
            <w:tcW w:w="729" w:type="dxa"/>
            <w:vAlign w:val="center"/>
          </w:tcPr>
          <w:p w:rsidR="00E3103B" w:rsidRPr="00CF7C12" w:rsidRDefault="00E3103B" w:rsidP="007C7913">
            <w:pPr>
              <w:jc w:val="center"/>
              <w:rPr>
                <w:sz w:val="20"/>
                <w:szCs w:val="20"/>
              </w:rPr>
            </w:pPr>
            <w:proofErr w:type="spellStart"/>
            <w:r w:rsidRPr="009B37A5">
              <w:rPr>
                <w:sz w:val="20"/>
                <w:szCs w:val="20"/>
              </w:rPr>
              <w:t>м.п</w:t>
            </w:r>
            <w:proofErr w:type="spellEnd"/>
            <w:r w:rsidRPr="009B37A5">
              <w:rPr>
                <w:sz w:val="20"/>
                <w:szCs w:val="20"/>
              </w:rPr>
              <w:t>.</w:t>
            </w:r>
          </w:p>
        </w:tc>
        <w:tc>
          <w:tcPr>
            <w:tcW w:w="1680" w:type="dxa"/>
            <w:shd w:val="clear" w:color="auto" w:fill="auto"/>
            <w:vAlign w:val="center"/>
          </w:tcPr>
          <w:p w:rsidR="00E3103B" w:rsidRDefault="00E3103B" w:rsidP="007C7913">
            <w:pPr>
              <w:jc w:val="center"/>
            </w:pPr>
            <w:r>
              <w:t>*</w:t>
            </w:r>
          </w:p>
        </w:tc>
      </w:tr>
      <w:tr w:rsidR="00E3103B" w:rsidRPr="00CF7C12" w:rsidTr="007C7913">
        <w:trPr>
          <w:trHeight w:val="230"/>
        </w:trPr>
        <w:tc>
          <w:tcPr>
            <w:tcW w:w="664" w:type="dxa"/>
            <w:vAlign w:val="center"/>
          </w:tcPr>
          <w:p w:rsidR="00E3103B" w:rsidRPr="00CF7C12" w:rsidRDefault="00E3103B" w:rsidP="007C7913">
            <w:pPr>
              <w:jc w:val="center"/>
              <w:rPr>
                <w:sz w:val="20"/>
                <w:szCs w:val="20"/>
              </w:rPr>
            </w:pPr>
            <w:r w:rsidRPr="00CF7C12">
              <w:rPr>
                <w:sz w:val="20"/>
                <w:szCs w:val="20"/>
              </w:rPr>
              <w:t>1.4.</w:t>
            </w:r>
          </w:p>
        </w:tc>
        <w:tc>
          <w:tcPr>
            <w:tcW w:w="7241" w:type="dxa"/>
            <w:shd w:val="clear" w:color="auto" w:fill="auto"/>
            <w:vAlign w:val="center"/>
          </w:tcPr>
          <w:p w:rsidR="00E3103B" w:rsidRPr="00070950" w:rsidRDefault="00E3103B" w:rsidP="007C7913">
            <w:pPr>
              <w:rPr>
                <w:sz w:val="20"/>
                <w:szCs w:val="20"/>
              </w:rPr>
            </w:pPr>
            <w:r w:rsidRPr="00070950">
              <w:rPr>
                <w:sz w:val="20"/>
                <w:szCs w:val="20"/>
              </w:rPr>
              <w:t xml:space="preserve">Составление дефектных актов на </w:t>
            </w:r>
            <w:proofErr w:type="spellStart"/>
            <w:r w:rsidRPr="00070950">
              <w:rPr>
                <w:sz w:val="20"/>
                <w:szCs w:val="20"/>
              </w:rPr>
              <w:t>чиллер</w:t>
            </w:r>
            <w:proofErr w:type="spellEnd"/>
          </w:p>
        </w:tc>
        <w:tc>
          <w:tcPr>
            <w:tcW w:w="729" w:type="dxa"/>
            <w:vAlign w:val="center"/>
          </w:tcPr>
          <w:p w:rsidR="00E3103B" w:rsidRPr="00CF7C12" w:rsidRDefault="00E3103B" w:rsidP="007C7913">
            <w:pPr>
              <w:jc w:val="center"/>
              <w:rPr>
                <w:sz w:val="20"/>
                <w:szCs w:val="20"/>
              </w:rPr>
            </w:pPr>
            <w:r w:rsidRPr="009B37A5">
              <w:rPr>
                <w:sz w:val="20"/>
                <w:szCs w:val="20"/>
              </w:rPr>
              <w:t>шт.</w:t>
            </w:r>
          </w:p>
        </w:tc>
        <w:tc>
          <w:tcPr>
            <w:tcW w:w="1680" w:type="dxa"/>
            <w:shd w:val="clear" w:color="auto" w:fill="auto"/>
            <w:vAlign w:val="center"/>
          </w:tcPr>
          <w:p w:rsidR="00E3103B" w:rsidRDefault="00E3103B" w:rsidP="007C7913">
            <w:pPr>
              <w:jc w:val="center"/>
            </w:pPr>
            <w:r>
              <w:t>*</w:t>
            </w:r>
          </w:p>
        </w:tc>
      </w:tr>
      <w:tr w:rsidR="00E3103B" w:rsidRPr="0065062A" w:rsidTr="007C7913">
        <w:trPr>
          <w:trHeight w:val="426"/>
        </w:trPr>
        <w:tc>
          <w:tcPr>
            <w:tcW w:w="10314" w:type="dxa"/>
            <w:gridSpan w:val="4"/>
            <w:vAlign w:val="center"/>
          </w:tcPr>
          <w:p w:rsidR="00E3103B" w:rsidRPr="0065062A" w:rsidRDefault="00E3103B" w:rsidP="007C7913">
            <w:pPr>
              <w:rPr>
                <w:b/>
                <w:sz w:val="20"/>
                <w:szCs w:val="20"/>
              </w:rPr>
            </w:pPr>
            <w:r w:rsidRPr="0065062A">
              <w:rPr>
                <w:b/>
                <w:sz w:val="20"/>
                <w:szCs w:val="20"/>
              </w:rPr>
              <w:t xml:space="preserve">2. Работы, выполняемые при обслуживании </w:t>
            </w:r>
            <w:proofErr w:type="spellStart"/>
            <w:r w:rsidRPr="0065062A">
              <w:rPr>
                <w:b/>
                <w:sz w:val="20"/>
                <w:szCs w:val="20"/>
              </w:rPr>
              <w:t>фанкойлов</w:t>
            </w:r>
            <w:proofErr w:type="spellEnd"/>
            <w:r w:rsidRPr="0065062A">
              <w:rPr>
                <w:b/>
                <w:sz w:val="20"/>
                <w:szCs w:val="20"/>
              </w:rPr>
              <w:t xml:space="preserve"> настенного типа:</w:t>
            </w:r>
          </w:p>
        </w:tc>
      </w:tr>
      <w:tr w:rsidR="00E3103B" w:rsidRPr="00CF7C12" w:rsidTr="007C7913">
        <w:trPr>
          <w:trHeight w:val="385"/>
        </w:trPr>
        <w:tc>
          <w:tcPr>
            <w:tcW w:w="664" w:type="dxa"/>
            <w:vAlign w:val="center"/>
          </w:tcPr>
          <w:p w:rsidR="00E3103B" w:rsidRPr="00CF7C12" w:rsidRDefault="00E3103B" w:rsidP="007C7913">
            <w:pPr>
              <w:jc w:val="center"/>
              <w:rPr>
                <w:sz w:val="20"/>
                <w:szCs w:val="20"/>
              </w:rPr>
            </w:pPr>
            <w:r>
              <w:rPr>
                <w:sz w:val="20"/>
                <w:szCs w:val="20"/>
              </w:rPr>
              <w:t>2.1.</w:t>
            </w:r>
          </w:p>
        </w:tc>
        <w:tc>
          <w:tcPr>
            <w:tcW w:w="7241" w:type="dxa"/>
            <w:shd w:val="clear" w:color="auto" w:fill="auto"/>
            <w:vAlign w:val="center"/>
          </w:tcPr>
          <w:p w:rsidR="00E3103B" w:rsidRPr="00070950" w:rsidRDefault="00E3103B" w:rsidP="007C7913">
            <w:pPr>
              <w:rPr>
                <w:sz w:val="20"/>
                <w:szCs w:val="20"/>
              </w:rPr>
            </w:pPr>
            <w:r w:rsidRPr="00070950">
              <w:rPr>
                <w:sz w:val="20"/>
                <w:szCs w:val="20"/>
              </w:rPr>
              <w:t xml:space="preserve">Плановое техническое обслуживание </w:t>
            </w:r>
            <w:proofErr w:type="spellStart"/>
            <w:r w:rsidRPr="00070950">
              <w:rPr>
                <w:sz w:val="20"/>
                <w:szCs w:val="20"/>
              </w:rPr>
              <w:t>фанкойлов</w:t>
            </w:r>
            <w:proofErr w:type="spellEnd"/>
            <w:r w:rsidRPr="00070950">
              <w:rPr>
                <w:sz w:val="20"/>
                <w:szCs w:val="20"/>
              </w:rPr>
              <w:t xml:space="preserve"> настенного типа</w:t>
            </w:r>
          </w:p>
        </w:tc>
        <w:tc>
          <w:tcPr>
            <w:tcW w:w="729" w:type="dxa"/>
            <w:vAlign w:val="center"/>
          </w:tcPr>
          <w:p w:rsidR="00E3103B" w:rsidRPr="00CF7C12" w:rsidRDefault="00E3103B" w:rsidP="007C7913">
            <w:pPr>
              <w:jc w:val="center"/>
              <w:rPr>
                <w:sz w:val="20"/>
                <w:szCs w:val="20"/>
              </w:rPr>
            </w:pPr>
            <w:r w:rsidRPr="00D5237E">
              <w:rPr>
                <w:sz w:val="20"/>
                <w:szCs w:val="20"/>
              </w:rPr>
              <w:t>шт.</w:t>
            </w:r>
          </w:p>
        </w:tc>
        <w:tc>
          <w:tcPr>
            <w:tcW w:w="1680" w:type="dxa"/>
            <w:shd w:val="clear" w:color="auto" w:fill="auto"/>
            <w:vAlign w:val="center"/>
          </w:tcPr>
          <w:p w:rsidR="00E3103B" w:rsidRPr="00A530F0" w:rsidRDefault="00E3103B" w:rsidP="007C7913">
            <w:pPr>
              <w:jc w:val="center"/>
            </w:pPr>
            <w:r>
              <w:t>*</w:t>
            </w:r>
          </w:p>
        </w:tc>
      </w:tr>
      <w:tr w:rsidR="00E3103B" w:rsidRPr="00CF7C12" w:rsidTr="007C7913">
        <w:trPr>
          <w:trHeight w:val="311"/>
        </w:trPr>
        <w:tc>
          <w:tcPr>
            <w:tcW w:w="664" w:type="dxa"/>
            <w:vAlign w:val="center"/>
          </w:tcPr>
          <w:p w:rsidR="00E3103B" w:rsidRPr="00CF7C12" w:rsidRDefault="00E3103B" w:rsidP="007C7913">
            <w:pPr>
              <w:jc w:val="center"/>
              <w:rPr>
                <w:sz w:val="20"/>
                <w:szCs w:val="20"/>
              </w:rPr>
            </w:pPr>
            <w:r>
              <w:rPr>
                <w:sz w:val="20"/>
                <w:szCs w:val="20"/>
              </w:rPr>
              <w:t>2.2.</w:t>
            </w:r>
          </w:p>
        </w:tc>
        <w:tc>
          <w:tcPr>
            <w:tcW w:w="7241" w:type="dxa"/>
            <w:shd w:val="clear" w:color="auto" w:fill="auto"/>
            <w:vAlign w:val="center"/>
          </w:tcPr>
          <w:p w:rsidR="00E3103B" w:rsidRPr="00070950" w:rsidRDefault="00E3103B" w:rsidP="007C7913">
            <w:pPr>
              <w:rPr>
                <w:sz w:val="20"/>
                <w:szCs w:val="20"/>
              </w:rPr>
            </w:pPr>
            <w:r w:rsidRPr="00070950">
              <w:rPr>
                <w:sz w:val="20"/>
                <w:szCs w:val="20"/>
              </w:rPr>
              <w:t>Определение мест утечек охлаждающей жидкости и устранение их (на трубах диаметром до 32 мм)</w:t>
            </w:r>
          </w:p>
        </w:tc>
        <w:tc>
          <w:tcPr>
            <w:tcW w:w="729" w:type="dxa"/>
            <w:vAlign w:val="center"/>
          </w:tcPr>
          <w:p w:rsidR="00E3103B" w:rsidRPr="00CF7C12" w:rsidRDefault="00E3103B" w:rsidP="007C7913">
            <w:pPr>
              <w:jc w:val="center"/>
              <w:rPr>
                <w:sz w:val="20"/>
                <w:szCs w:val="20"/>
              </w:rPr>
            </w:pPr>
            <w:r w:rsidRPr="00D5237E">
              <w:rPr>
                <w:sz w:val="20"/>
                <w:szCs w:val="20"/>
              </w:rPr>
              <w:t>шт.</w:t>
            </w:r>
          </w:p>
        </w:tc>
        <w:tc>
          <w:tcPr>
            <w:tcW w:w="1680" w:type="dxa"/>
            <w:shd w:val="clear" w:color="auto" w:fill="auto"/>
            <w:vAlign w:val="center"/>
          </w:tcPr>
          <w:p w:rsidR="00E3103B" w:rsidRPr="00A530F0" w:rsidRDefault="00E3103B" w:rsidP="007C7913">
            <w:pPr>
              <w:jc w:val="center"/>
            </w:pPr>
            <w:r>
              <w:t>*</w:t>
            </w:r>
          </w:p>
        </w:tc>
      </w:tr>
      <w:tr w:rsidR="00E3103B" w:rsidRPr="00CF7C12" w:rsidTr="007C7913">
        <w:trPr>
          <w:trHeight w:val="230"/>
        </w:trPr>
        <w:tc>
          <w:tcPr>
            <w:tcW w:w="664" w:type="dxa"/>
            <w:vAlign w:val="center"/>
          </w:tcPr>
          <w:p w:rsidR="00E3103B" w:rsidRPr="00CF7C12" w:rsidRDefault="00E3103B" w:rsidP="007C7913">
            <w:pPr>
              <w:jc w:val="center"/>
              <w:rPr>
                <w:sz w:val="20"/>
                <w:szCs w:val="20"/>
              </w:rPr>
            </w:pPr>
            <w:r>
              <w:rPr>
                <w:sz w:val="20"/>
                <w:szCs w:val="20"/>
              </w:rPr>
              <w:t>2.3.</w:t>
            </w:r>
          </w:p>
        </w:tc>
        <w:tc>
          <w:tcPr>
            <w:tcW w:w="7241" w:type="dxa"/>
            <w:shd w:val="clear" w:color="auto" w:fill="auto"/>
            <w:vAlign w:val="center"/>
          </w:tcPr>
          <w:p w:rsidR="00E3103B" w:rsidRPr="00070950" w:rsidRDefault="00E3103B" w:rsidP="007C7913">
            <w:pPr>
              <w:rPr>
                <w:sz w:val="20"/>
                <w:szCs w:val="20"/>
              </w:rPr>
            </w:pPr>
            <w:r w:rsidRPr="00070950">
              <w:rPr>
                <w:sz w:val="20"/>
                <w:szCs w:val="20"/>
              </w:rPr>
              <w:t>Восстановление изоляции гликолевого контура (на трубах диаметром до 32 мм)</w:t>
            </w:r>
          </w:p>
        </w:tc>
        <w:tc>
          <w:tcPr>
            <w:tcW w:w="729" w:type="dxa"/>
            <w:vAlign w:val="center"/>
          </w:tcPr>
          <w:p w:rsidR="00E3103B" w:rsidRPr="00CF7C12" w:rsidRDefault="00E3103B" w:rsidP="007C7913">
            <w:pPr>
              <w:jc w:val="center"/>
              <w:rPr>
                <w:sz w:val="20"/>
                <w:szCs w:val="20"/>
              </w:rPr>
            </w:pPr>
            <w:proofErr w:type="spellStart"/>
            <w:r w:rsidRPr="00D5237E">
              <w:rPr>
                <w:sz w:val="20"/>
                <w:szCs w:val="20"/>
              </w:rPr>
              <w:t>м.п</w:t>
            </w:r>
            <w:proofErr w:type="spellEnd"/>
            <w:r w:rsidRPr="00D5237E">
              <w:rPr>
                <w:sz w:val="20"/>
                <w:szCs w:val="20"/>
              </w:rPr>
              <w:t>.</w:t>
            </w:r>
          </w:p>
        </w:tc>
        <w:tc>
          <w:tcPr>
            <w:tcW w:w="1680" w:type="dxa"/>
            <w:shd w:val="clear" w:color="auto" w:fill="auto"/>
            <w:vAlign w:val="center"/>
          </w:tcPr>
          <w:p w:rsidR="00E3103B" w:rsidRPr="00A530F0" w:rsidRDefault="00E3103B" w:rsidP="007C7913">
            <w:pPr>
              <w:jc w:val="center"/>
            </w:pPr>
            <w:r>
              <w:t>*</w:t>
            </w:r>
          </w:p>
        </w:tc>
      </w:tr>
      <w:tr w:rsidR="00E3103B" w:rsidRPr="00CF7C12" w:rsidTr="007C7913">
        <w:trPr>
          <w:trHeight w:val="230"/>
        </w:trPr>
        <w:tc>
          <w:tcPr>
            <w:tcW w:w="664" w:type="dxa"/>
            <w:tcBorders>
              <w:bottom w:val="single" w:sz="4" w:space="0" w:color="auto"/>
            </w:tcBorders>
            <w:vAlign w:val="center"/>
          </w:tcPr>
          <w:p w:rsidR="00E3103B" w:rsidRPr="00CF7C12" w:rsidRDefault="00E3103B" w:rsidP="007C7913">
            <w:pPr>
              <w:jc w:val="center"/>
              <w:rPr>
                <w:sz w:val="20"/>
                <w:szCs w:val="20"/>
              </w:rPr>
            </w:pPr>
            <w:r>
              <w:rPr>
                <w:sz w:val="20"/>
                <w:szCs w:val="20"/>
              </w:rPr>
              <w:t>2.4.</w:t>
            </w:r>
          </w:p>
        </w:tc>
        <w:tc>
          <w:tcPr>
            <w:tcW w:w="7241" w:type="dxa"/>
            <w:tcBorders>
              <w:bottom w:val="single" w:sz="4" w:space="0" w:color="auto"/>
            </w:tcBorders>
            <w:shd w:val="clear" w:color="auto" w:fill="auto"/>
            <w:vAlign w:val="center"/>
          </w:tcPr>
          <w:p w:rsidR="00E3103B" w:rsidRPr="00070950" w:rsidRDefault="00E3103B" w:rsidP="007C7913">
            <w:pPr>
              <w:rPr>
                <w:sz w:val="20"/>
                <w:szCs w:val="20"/>
              </w:rPr>
            </w:pPr>
            <w:r w:rsidRPr="00070950">
              <w:rPr>
                <w:sz w:val="20"/>
                <w:szCs w:val="20"/>
              </w:rPr>
              <w:t>Проверка технического состояния дренажной системы и выполнение требуемых мероприятий по восстановлению ее работоспособности</w:t>
            </w:r>
          </w:p>
        </w:tc>
        <w:tc>
          <w:tcPr>
            <w:tcW w:w="729" w:type="dxa"/>
            <w:tcBorders>
              <w:bottom w:val="single" w:sz="4" w:space="0" w:color="auto"/>
            </w:tcBorders>
            <w:vAlign w:val="center"/>
          </w:tcPr>
          <w:p w:rsidR="00E3103B" w:rsidRPr="00CF7C12" w:rsidRDefault="00E3103B" w:rsidP="007C7913">
            <w:pPr>
              <w:jc w:val="center"/>
              <w:rPr>
                <w:sz w:val="20"/>
                <w:szCs w:val="20"/>
              </w:rPr>
            </w:pPr>
            <w:r w:rsidRPr="00D5237E">
              <w:rPr>
                <w:sz w:val="20"/>
                <w:szCs w:val="20"/>
              </w:rPr>
              <w:t>шт.</w:t>
            </w:r>
          </w:p>
        </w:tc>
        <w:tc>
          <w:tcPr>
            <w:tcW w:w="1680" w:type="dxa"/>
            <w:tcBorders>
              <w:bottom w:val="single" w:sz="4" w:space="0" w:color="auto"/>
            </w:tcBorders>
            <w:shd w:val="clear" w:color="auto" w:fill="auto"/>
            <w:vAlign w:val="center"/>
          </w:tcPr>
          <w:p w:rsidR="00E3103B" w:rsidRDefault="00E3103B" w:rsidP="007C7913">
            <w:pPr>
              <w:jc w:val="center"/>
            </w:pPr>
            <w:r>
              <w:t>*</w:t>
            </w:r>
          </w:p>
        </w:tc>
      </w:tr>
      <w:tr w:rsidR="00E3103B" w:rsidRPr="00CF7C12" w:rsidTr="007C7913">
        <w:trPr>
          <w:trHeight w:val="344"/>
        </w:trPr>
        <w:tc>
          <w:tcPr>
            <w:tcW w:w="664" w:type="dxa"/>
            <w:tcBorders>
              <w:top w:val="single" w:sz="4" w:space="0" w:color="auto"/>
              <w:left w:val="single" w:sz="4" w:space="0" w:color="auto"/>
              <w:bottom w:val="single" w:sz="4" w:space="0" w:color="auto"/>
              <w:right w:val="single" w:sz="4" w:space="0" w:color="auto"/>
            </w:tcBorders>
            <w:vAlign w:val="center"/>
          </w:tcPr>
          <w:p w:rsidR="00E3103B" w:rsidRPr="00CF7C12" w:rsidRDefault="00E3103B" w:rsidP="007C7913">
            <w:pPr>
              <w:jc w:val="center"/>
              <w:rPr>
                <w:sz w:val="20"/>
                <w:szCs w:val="20"/>
              </w:rPr>
            </w:pPr>
            <w:r w:rsidRPr="00D5237E">
              <w:rPr>
                <w:sz w:val="20"/>
                <w:szCs w:val="20"/>
              </w:rPr>
              <w:t>2.5.</w:t>
            </w:r>
          </w:p>
        </w:tc>
        <w:tc>
          <w:tcPr>
            <w:tcW w:w="7241" w:type="dxa"/>
            <w:tcBorders>
              <w:top w:val="single" w:sz="4" w:space="0" w:color="auto"/>
              <w:left w:val="single" w:sz="4" w:space="0" w:color="auto"/>
              <w:bottom w:val="single" w:sz="4" w:space="0" w:color="auto"/>
              <w:right w:val="single" w:sz="4" w:space="0" w:color="auto"/>
            </w:tcBorders>
            <w:shd w:val="clear" w:color="auto" w:fill="auto"/>
            <w:vAlign w:val="center"/>
          </w:tcPr>
          <w:p w:rsidR="00E3103B" w:rsidRPr="00070950" w:rsidRDefault="00E3103B" w:rsidP="007C7913">
            <w:pPr>
              <w:rPr>
                <w:sz w:val="20"/>
                <w:szCs w:val="20"/>
              </w:rPr>
            </w:pPr>
            <w:r w:rsidRPr="00070950">
              <w:rPr>
                <w:sz w:val="20"/>
                <w:szCs w:val="20"/>
              </w:rPr>
              <w:t xml:space="preserve">Демонтаж </w:t>
            </w:r>
            <w:proofErr w:type="spellStart"/>
            <w:r w:rsidRPr="00070950">
              <w:rPr>
                <w:sz w:val="20"/>
                <w:szCs w:val="20"/>
              </w:rPr>
              <w:t>фанкойла</w:t>
            </w:r>
            <w:proofErr w:type="spellEnd"/>
            <w:r w:rsidRPr="00070950">
              <w:rPr>
                <w:sz w:val="20"/>
                <w:szCs w:val="20"/>
              </w:rPr>
              <w:t xml:space="preserve"> настенного типа</w:t>
            </w:r>
          </w:p>
        </w:tc>
        <w:tc>
          <w:tcPr>
            <w:tcW w:w="729" w:type="dxa"/>
            <w:tcBorders>
              <w:top w:val="single" w:sz="4" w:space="0" w:color="auto"/>
              <w:left w:val="single" w:sz="4" w:space="0" w:color="auto"/>
              <w:bottom w:val="single" w:sz="4" w:space="0" w:color="auto"/>
              <w:right w:val="single" w:sz="4" w:space="0" w:color="auto"/>
            </w:tcBorders>
            <w:vAlign w:val="center"/>
          </w:tcPr>
          <w:p w:rsidR="00E3103B" w:rsidRPr="00CF7C12" w:rsidRDefault="00E3103B" w:rsidP="007C7913">
            <w:pPr>
              <w:jc w:val="center"/>
              <w:rPr>
                <w:sz w:val="20"/>
                <w:szCs w:val="20"/>
              </w:rPr>
            </w:pPr>
            <w:r w:rsidRPr="00D5237E">
              <w:rPr>
                <w:sz w:val="20"/>
                <w:szCs w:val="20"/>
              </w:rPr>
              <w:t>шт.</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E3103B" w:rsidRDefault="00E3103B" w:rsidP="007C7913">
            <w:pPr>
              <w:jc w:val="center"/>
            </w:pPr>
            <w:r>
              <w:t>*</w:t>
            </w:r>
          </w:p>
        </w:tc>
      </w:tr>
      <w:tr w:rsidR="00E3103B" w:rsidRPr="00CF7C12" w:rsidTr="007C7913">
        <w:trPr>
          <w:trHeight w:val="230"/>
        </w:trPr>
        <w:tc>
          <w:tcPr>
            <w:tcW w:w="664" w:type="dxa"/>
            <w:tcBorders>
              <w:top w:val="single" w:sz="4" w:space="0" w:color="auto"/>
              <w:left w:val="single" w:sz="4" w:space="0" w:color="auto"/>
              <w:bottom w:val="single" w:sz="4" w:space="0" w:color="auto"/>
              <w:right w:val="single" w:sz="4" w:space="0" w:color="auto"/>
            </w:tcBorders>
            <w:vAlign w:val="center"/>
          </w:tcPr>
          <w:p w:rsidR="00E3103B" w:rsidRPr="00CF7C12" w:rsidRDefault="00E3103B" w:rsidP="007C7913">
            <w:pPr>
              <w:jc w:val="center"/>
              <w:rPr>
                <w:sz w:val="20"/>
                <w:szCs w:val="20"/>
              </w:rPr>
            </w:pPr>
            <w:r w:rsidRPr="00D5237E">
              <w:rPr>
                <w:sz w:val="20"/>
                <w:szCs w:val="20"/>
              </w:rPr>
              <w:t>2.6.</w:t>
            </w:r>
          </w:p>
        </w:tc>
        <w:tc>
          <w:tcPr>
            <w:tcW w:w="7241" w:type="dxa"/>
            <w:tcBorders>
              <w:top w:val="single" w:sz="4" w:space="0" w:color="auto"/>
              <w:left w:val="single" w:sz="4" w:space="0" w:color="auto"/>
              <w:bottom w:val="single" w:sz="4" w:space="0" w:color="auto"/>
              <w:right w:val="single" w:sz="4" w:space="0" w:color="auto"/>
            </w:tcBorders>
            <w:shd w:val="clear" w:color="auto" w:fill="auto"/>
            <w:vAlign w:val="center"/>
          </w:tcPr>
          <w:p w:rsidR="00E3103B" w:rsidRPr="00070950" w:rsidRDefault="00E3103B" w:rsidP="007C7913">
            <w:pPr>
              <w:rPr>
                <w:sz w:val="20"/>
                <w:szCs w:val="20"/>
              </w:rPr>
            </w:pPr>
            <w:r w:rsidRPr="00070950">
              <w:rPr>
                <w:sz w:val="20"/>
                <w:szCs w:val="20"/>
              </w:rPr>
              <w:t xml:space="preserve">Монтаж </w:t>
            </w:r>
            <w:proofErr w:type="spellStart"/>
            <w:r w:rsidRPr="00070950">
              <w:rPr>
                <w:sz w:val="20"/>
                <w:szCs w:val="20"/>
              </w:rPr>
              <w:t>фанкойла</w:t>
            </w:r>
            <w:proofErr w:type="spellEnd"/>
            <w:r w:rsidRPr="00070950">
              <w:rPr>
                <w:sz w:val="20"/>
                <w:szCs w:val="20"/>
              </w:rPr>
              <w:t xml:space="preserve"> настенного типа</w:t>
            </w:r>
          </w:p>
        </w:tc>
        <w:tc>
          <w:tcPr>
            <w:tcW w:w="729" w:type="dxa"/>
            <w:tcBorders>
              <w:top w:val="single" w:sz="4" w:space="0" w:color="auto"/>
              <w:left w:val="single" w:sz="4" w:space="0" w:color="auto"/>
              <w:bottom w:val="single" w:sz="4" w:space="0" w:color="auto"/>
              <w:right w:val="single" w:sz="4" w:space="0" w:color="auto"/>
            </w:tcBorders>
            <w:vAlign w:val="center"/>
          </w:tcPr>
          <w:p w:rsidR="00E3103B" w:rsidRPr="00CF7C12" w:rsidRDefault="00E3103B" w:rsidP="007C7913">
            <w:pPr>
              <w:jc w:val="center"/>
              <w:rPr>
                <w:sz w:val="20"/>
                <w:szCs w:val="20"/>
              </w:rPr>
            </w:pPr>
            <w:r w:rsidRPr="00D5237E">
              <w:rPr>
                <w:sz w:val="20"/>
                <w:szCs w:val="20"/>
              </w:rPr>
              <w:t>шт.</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E3103B" w:rsidRDefault="00E3103B" w:rsidP="007C7913">
            <w:pPr>
              <w:jc w:val="center"/>
            </w:pPr>
            <w:r>
              <w:t>*</w:t>
            </w:r>
          </w:p>
        </w:tc>
      </w:tr>
      <w:tr w:rsidR="00E3103B" w:rsidRPr="00CF7C12" w:rsidTr="007C7913">
        <w:trPr>
          <w:trHeight w:val="311"/>
        </w:trPr>
        <w:tc>
          <w:tcPr>
            <w:tcW w:w="664" w:type="dxa"/>
            <w:tcBorders>
              <w:top w:val="single" w:sz="4" w:space="0" w:color="auto"/>
              <w:left w:val="single" w:sz="4" w:space="0" w:color="auto"/>
              <w:bottom w:val="single" w:sz="4" w:space="0" w:color="auto"/>
              <w:right w:val="single" w:sz="4" w:space="0" w:color="auto"/>
            </w:tcBorders>
            <w:vAlign w:val="center"/>
          </w:tcPr>
          <w:p w:rsidR="00E3103B" w:rsidRPr="00CF7C12" w:rsidRDefault="00E3103B" w:rsidP="007C7913">
            <w:pPr>
              <w:jc w:val="center"/>
              <w:rPr>
                <w:sz w:val="20"/>
                <w:szCs w:val="20"/>
              </w:rPr>
            </w:pPr>
            <w:r w:rsidRPr="00D5237E">
              <w:rPr>
                <w:sz w:val="20"/>
                <w:szCs w:val="20"/>
              </w:rPr>
              <w:t>2.7.</w:t>
            </w:r>
          </w:p>
        </w:tc>
        <w:tc>
          <w:tcPr>
            <w:tcW w:w="7241" w:type="dxa"/>
            <w:tcBorders>
              <w:top w:val="single" w:sz="4" w:space="0" w:color="auto"/>
              <w:left w:val="single" w:sz="4" w:space="0" w:color="auto"/>
              <w:bottom w:val="single" w:sz="4" w:space="0" w:color="auto"/>
              <w:right w:val="single" w:sz="4" w:space="0" w:color="auto"/>
            </w:tcBorders>
            <w:shd w:val="clear" w:color="auto" w:fill="auto"/>
            <w:vAlign w:val="center"/>
          </w:tcPr>
          <w:p w:rsidR="00E3103B" w:rsidRPr="00070950" w:rsidRDefault="00E3103B" w:rsidP="007C7913">
            <w:pPr>
              <w:rPr>
                <w:sz w:val="20"/>
                <w:szCs w:val="20"/>
              </w:rPr>
            </w:pPr>
            <w:r w:rsidRPr="00070950">
              <w:rPr>
                <w:sz w:val="20"/>
                <w:szCs w:val="20"/>
              </w:rPr>
              <w:t xml:space="preserve">Составление дефектных актов на </w:t>
            </w:r>
            <w:proofErr w:type="spellStart"/>
            <w:r w:rsidRPr="00070950">
              <w:rPr>
                <w:sz w:val="20"/>
                <w:szCs w:val="20"/>
              </w:rPr>
              <w:t>фанкойл</w:t>
            </w:r>
            <w:proofErr w:type="spellEnd"/>
            <w:r w:rsidRPr="00070950">
              <w:rPr>
                <w:sz w:val="20"/>
                <w:szCs w:val="20"/>
              </w:rPr>
              <w:t xml:space="preserve"> настенного типа</w:t>
            </w:r>
          </w:p>
        </w:tc>
        <w:tc>
          <w:tcPr>
            <w:tcW w:w="729" w:type="dxa"/>
            <w:tcBorders>
              <w:top w:val="single" w:sz="4" w:space="0" w:color="auto"/>
              <w:left w:val="single" w:sz="4" w:space="0" w:color="auto"/>
              <w:bottom w:val="single" w:sz="4" w:space="0" w:color="auto"/>
              <w:right w:val="single" w:sz="4" w:space="0" w:color="auto"/>
            </w:tcBorders>
            <w:vAlign w:val="center"/>
          </w:tcPr>
          <w:p w:rsidR="00E3103B" w:rsidRPr="00CF7C12" w:rsidRDefault="00E3103B" w:rsidP="007C7913">
            <w:pPr>
              <w:jc w:val="center"/>
              <w:rPr>
                <w:sz w:val="20"/>
                <w:szCs w:val="20"/>
              </w:rPr>
            </w:pPr>
            <w:r w:rsidRPr="00D5237E">
              <w:rPr>
                <w:sz w:val="20"/>
                <w:szCs w:val="20"/>
              </w:rPr>
              <w:t>шт.</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E3103B" w:rsidRDefault="00E3103B" w:rsidP="007C7913">
            <w:pPr>
              <w:jc w:val="center"/>
            </w:pPr>
            <w:r>
              <w:t>*</w:t>
            </w:r>
          </w:p>
        </w:tc>
      </w:tr>
      <w:tr w:rsidR="00E3103B" w:rsidRPr="0065062A" w:rsidTr="007C7913">
        <w:trPr>
          <w:trHeight w:val="230"/>
        </w:trPr>
        <w:tc>
          <w:tcPr>
            <w:tcW w:w="10314" w:type="dxa"/>
            <w:gridSpan w:val="4"/>
            <w:tcBorders>
              <w:top w:val="single" w:sz="4" w:space="0" w:color="auto"/>
              <w:left w:val="single" w:sz="4" w:space="0" w:color="auto"/>
              <w:bottom w:val="single" w:sz="4" w:space="0" w:color="auto"/>
            </w:tcBorders>
            <w:vAlign w:val="center"/>
          </w:tcPr>
          <w:p w:rsidR="00E3103B" w:rsidRPr="0065062A" w:rsidRDefault="00E3103B" w:rsidP="007C7913">
            <w:pPr>
              <w:rPr>
                <w:b/>
                <w:sz w:val="20"/>
                <w:szCs w:val="20"/>
              </w:rPr>
            </w:pPr>
            <w:r w:rsidRPr="0065062A">
              <w:rPr>
                <w:b/>
                <w:sz w:val="20"/>
                <w:szCs w:val="20"/>
              </w:rPr>
              <w:t xml:space="preserve">3. Работы, выполняемые при обслуживании </w:t>
            </w:r>
            <w:proofErr w:type="spellStart"/>
            <w:r w:rsidRPr="0065062A">
              <w:rPr>
                <w:b/>
                <w:sz w:val="20"/>
                <w:szCs w:val="20"/>
              </w:rPr>
              <w:t>фанкойлов</w:t>
            </w:r>
            <w:proofErr w:type="spellEnd"/>
            <w:r w:rsidRPr="0065062A">
              <w:rPr>
                <w:b/>
                <w:sz w:val="20"/>
                <w:szCs w:val="20"/>
              </w:rPr>
              <w:t xml:space="preserve"> потолочного типа:</w:t>
            </w:r>
          </w:p>
        </w:tc>
      </w:tr>
      <w:tr w:rsidR="00E3103B" w:rsidRPr="00CF7C12" w:rsidTr="007C7913">
        <w:trPr>
          <w:trHeight w:val="230"/>
        </w:trPr>
        <w:tc>
          <w:tcPr>
            <w:tcW w:w="664" w:type="dxa"/>
            <w:tcBorders>
              <w:top w:val="single" w:sz="4" w:space="0" w:color="auto"/>
              <w:left w:val="single" w:sz="4" w:space="0" w:color="auto"/>
              <w:bottom w:val="single" w:sz="4" w:space="0" w:color="auto"/>
              <w:right w:val="single" w:sz="4" w:space="0" w:color="auto"/>
            </w:tcBorders>
            <w:vAlign w:val="center"/>
          </w:tcPr>
          <w:p w:rsidR="00E3103B" w:rsidRPr="00CF7C12" w:rsidRDefault="00E3103B" w:rsidP="007C7913">
            <w:pPr>
              <w:jc w:val="center"/>
              <w:rPr>
                <w:sz w:val="20"/>
                <w:szCs w:val="20"/>
              </w:rPr>
            </w:pPr>
            <w:r w:rsidRPr="005A4355">
              <w:rPr>
                <w:sz w:val="20"/>
                <w:szCs w:val="20"/>
              </w:rPr>
              <w:t>3.1.</w:t>
            </w:r>
          </w:p>
        </w:tc>
        <w:tc>
          <w:tcPr>
            <w:tcW w:w="7241" w:type="dxa"/>
            <w:tcBorders>
              <w:top w:val="single" w:sz="4" w:space="0" w:color="auto"/>
              <w:left w:val="single" w:sz="4" w:space="0" w:color="auto"/>
              <w:bottom w:val="single" w:sz="4" w:space="0" w:color="auto"/>
              <w:right w:val="single" w:sz="4" w:space="0" w:color="auto"/>
            </w:tcBorders>
            <w:shd w:val="clear" w:color="auto" w:fill="auto"/>
            <w:vAlign w:val="center"/>
          </w:tcPr>
          <w:p w:rsidR="00E3103B" w:rsidRPr="00070950" w:rsidRDefault="00E3103B" w:rsidP="007C7913">
            <w:pPr>
              <w:rPr>
                <w:sz w:val="20"/>
                <w:szCs w:val="20"/>
              </w:rPr>
            </w:pPr>
            <w:r w:rsidRPr="00070950">
              <w:rPr>
                <w:sz w:val="20"/>
                <w:szCs w:val="20"/>
              </w:rPr>
              <w:t xml:space="preserve">Плановое техническое обслуживание </w:t>
            </w:r>
            <w:proofErr w:type="spellStart"/>
            <w:r w:rsidRPr="00070950">
              <w:rPr>
                <w:sz w:val="20"/>
                <w:szCs w:val="20"/>
              </w:rPr>
              <w:t>фанкойлов</w:t>
            </w:r>
            <w:proofErr w:type="spellEnd"/>
            <w:r w:rsidRPr="00070950">
              <w:rPr>
                <w:sz w:val="20"/>
                <w:szCs w:val="20"/>
              </w:rPr>
              <w:t xml:space="preserve"> потолочного типа</w:t>
            </w:r>
          </w:p>
        </w:tc>
        <w:tc>
          <w:tcPr>
            <w:tcW w:w="729" w:type="dxa"/>
            <w:tcBorders>
              <w:top w:val="single" w:sz="4" w:space="0" w:color="auto"/>
              <w:left w:val="single" w:sz="4" w:space="0" w:color="auto"/>
              <w:bottom w:val="single" w:sz="4" w:space="0" w:color="auto"/>
              <w:right w:val="single" w:sz="4" w:space="0" w:color="auto"/>
            </w:tcBorders>
            <w:vAlign w:val="center"/>
          </w:tcPr>
          <w:p w:rsidR="00E3103B" w:rsidRPr="00CF7C12" w:rsidRDefault="00E3103B" w:rsidP="007C7913">
            <w:pPr>
              <w:jc w:val="center"/>
              <w:rPr>
                <w:sz w:val="20"/>
                <w:szCs w:val="20"/>
              </w:rPr>
            </w:pPr>
            <w:r w:rsidRPr="00D5237E">
              <w:rPr>
                <w:sz w:val="20"/>
                <w:szCs w:val="20"/>
              </w:rPr>
              <w:t>шт.</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E3103B" w:rsidRDefault="00E3103B" w:rsidP="007C7913">
            <w:pPr>
              <w:jc w:val="center"/>
            </w:pPr>
            <w:r>
              <w:t>*</w:t>
            </w:r>
          </w:p>
        </w:tc>
      </w:tr>
      <w:tr w:rsidR="00E3103B" w:rsidRPr="00CF7C12" w:rsidTr="007C7913">
        <w:trPr>
          <w:trHeight w:val="333"/>
        </w:trPr>
        <w:tc>
          <w:tcPr>
            <w:tcW w:w="664" w:type="dxa"/>
            <w:tcBorders>
              <w:top w:val="single" w:sz="4" w:space="0" w:color="auto"/>
            </w:tcBorders>
            <w:vAlign w:val="center"/>
          </w:tcPr>
          <w:p w:rsidR="00E3103B" w:rsidRPr="005A4355" w:rsidRDefault="00E3103B" w:rsidP="007C7913">
            <w:pPr>
              <w:jc w:val="center"/>
              <w:rPr>
                <w:sz w:val="20"/>
                <w:szCs w:val="20"/>
              </w:rPr>
            </w:pPr>
            <w:r w:rsidRPr="005A4355">
              <w:rPr>
                <w:sz w:val="20"/>
                <w:szCs w:val="20"/>
              </w:rPr>
              <w:t>3.2.</w:t>
            </w:r>
          </w:p>
        </w:tc>
        <w:tc>
          <w:tcPr>
            <w:tcW w:w="7241" w:type="dxa"/>
            <w:tcBorders>
              <w:top w:val="single" w:sz="4" w:space="0" w:color="auto"/>
            </w:tcBorders>
            <w:shd w:val="clear" w:color="auto" w:fill="auto"/>
          </w:tcPr>
          <w:p w:rsidR="00E3103B" w:rsidRPr="00070950" w:rsidRDefault="00E3103B" w:rsidP="007C7913">
            <w:pPr>
              <w:rPr>
                <w:sz w:val="20"/>
                <w:szCs w:val="20"/>
              </w:rPr>
            </w:pPr>
            <w:r w:rsidRPr="00070950">
              <w:rPr>
                <w:sz w:val="20"/>
                <w:szCs w:val="20"/>
              </w:rPr>
              <w:t>Определение мест утечек охлаждающей жидкости и устранение их (на трубах диаметром до 32 мм)</w:t>
            </w:r>
          </w:p>
        </w:tc>
        <w:tc>
          <w:tcPr>
            <w:tcW w:w="729" w:type="dxa"/>
            <w:tcBorders>
              <w:top w:val="single" w:sz="4" w:space="0" w:color="auto"/>
            </w:tcBorders>
            <w:vAlign w:val="center"/>
          </w:tcPr>
          <w:p w:rsidR="00E3103B" w:rsidRPr="00CF7C12" w:rsidRDefault="00E3103B" w:rsidP="007C7913">
            <w:pPr>
              <w:jc w:val="center"/>
              <w:rPr>
                <w:sz w:val="20"/>
                <w:szCs w:val="20"/>
              </w:rPr>
            </w:pPr>
            <w:r w:rsidRPr="00D5237E">
              <w:rPr>
                <w:sz w:val="20"/>
                <w:szCs w:val="20"/>
              </w:rPr>
              <w:t>шт.</w:t>
            </w:r>
          </w:p>
        </w:tc>
        <w:tc>
          <w:tcPr>
            <w:tcW w:w="1680" w:type="dxa"/>
            <w:tcBorders>
              <w:top w:val="single" w:sz="4" w:space="0" w:color="auto"/>
            </w:tcBorders>
            <w:shd w:val="clear" w:color="auto" w:fill="auto"/>
            <w:vAlign w:val="center"/>
          </w:tcPr>
          <w:p w:rsidR="00E3103B" w:rsidRDefault="00E3103B" w:rsidP="007C7913">
            <w:pPr>
              <w:jc w:val="center"/>
            </w:pPr>
            <w:r>
              <w:t>*</w:t>
            </w:r>
          </w:p>
        </w:tc>
      </w:tr>
      <w:tr w:rsidR="00E3103B" w:rsidRPr="00CF7C12" w:rsidTr="007C7913">
        <w:trPr>
          <w:trHeight w:val="230"/>
        </w:trPr>
        <w:tc>
          <w:tcPr>
            <w:tcW w:w="664" w:type="dxa"/>
            <w:tcBorders>
              <w:top w:val="single" w:sz="4" w:space="0" w:color="auto"/>
            </w:tcBorders>
            <w:vAlign w:val="center"/>
          </w:tcPr>
          <w:p w:rsidR="00E3103B" w:rsidRPr="005A4355" w:rsidRDefault="00E3103B" w:rsidP="007C7913">
            <w:pPr>
              <w:jc w:val="center"/>
              <w:rPr>
                <w:sz w:val="20"/>
                <w:szCs w:val="20"/>
              </w:rPr>
            </w:pPr>
            <w:r w:rsidRPr="005A4355">
              <w:rPr>
                <w:sz w:val="20"/>
                <w:szCs w:val="20"/>
              </w:rPr>
              <w:t>3.3.</w:t>
            </w:r>
          </w:p>
        </w:tc>
        <w:tc>
          <w:tcPr>
            <w:tcW w:w="7241" w:type="dxa"/>
            <w:tcBorders>
              <w:top w:val="single" w:sz="4" w:space="0" w:color="auto"/>
            </w:tcBorders>
            <w:shd w:val="clear" w:color="auto" w:fill="auto"/>
          </w:tcPr>
          <w:p w:rsidR="00E3103B" w:rsidRPr="00070950" w:rsidRDefault="00E3103B" w:rsidP="007C7913">
            <w:pPr>
              <w:rPr>
                <w:sz w:val="20"/>
                <w:szCs w:val="20"/>
              </w:rPr>
            </w:pPr>
            <w:r w:rsidRPr="00070950">
              <w:rPr>
                <w:sz w:val="20"/>
                <w:szCs w:val="20"/>
              </w:rPr>
              <w:t>Восстановление изоляции гликолевого контура (на трубах диаметром до 32 мм)</w:t>
            </w:r>
          </w:p>
        </w:tc>
        <w:tc>
          <w:tcPr>
            <w:tcW w:w="729" w:type="dxa"/>
            <w:tcBorders>
              <w:top w:val="single" w:sz="4" w:space="0" w:color="auto"/>
            </w:tcBorders>
            <w:vAlign w:val="center"/>
          </w:tcPr>
          <w:p w:rsidR="00E3103B" w:rsidRPr="005A4355" w:rsidRDefault="00E3103B" w:rsidP="007C7913">
            <w:pPr>
              <w:jc w:val="center"/>
              <w:rPr>
                <w:sz w:val="20"/>
                <w:szCs w:val="20"/>
              </w:rPr>
            </w:pPr>
            <w:proofErr w:type="spellStart"/>
            <w:r w:rsidRPr="005A4355">
              <w:rPr>
                <w:sz w:val="20"/>
                <w:szCs w:val="20"/>
              </w:rPr>
              <w:t>м.п</w:t>
            </w:r>
            <w:proofErr w:type="spellEnd"/>
            <w:r w:rsidRPr="005A4355">
              <w:rPr>
                <w:sz w:val="20"/>
                <w:szCs w:val="20"/>
              </w:rPr>
              <w:t>.</w:t>
            </w:r>
          </w:p>
        </w:tc>
        <w:tc>
          <w:tcPr>
            <w:tcW w:w="1680" w:type="dxa"/>
            <w:tcBorders>
              <w:top w:val="single" w:sz="4" w:space="0" w:color="auto"/>
            </w:tcBorders>
            <w:shd w:val="clear" w:color="auto" w:fill="auto"/>
            <w:vAlign w:val="center"/>
          </w:tcPr>
          <w:p w:rsidR="00E3103B" w:rsidRDefault="00E3103B" w:rsidP="007C7913">
            <w:pPr>
              <w:jc w:val="center"/>
            </w:pPr>
            <w:r>
              <w:t>*</w:t>
            </w:r>
          </w:p>
        </w:tc>
      </w:tr>
      <w:tr w:rsidR="00E3103B" w:rsidRPr="00CF7C12" w:rsidTr="007C7913">
        <w:trPr>
          <w:trHeight w:val="440"/>
        </w:trPr>
        <w:tc>
          <w:tcPr>
            <w:tcW w:w="664" w:type="dxa"/>
            <w:vAlign w:val="center"/>
          </w:tcPr>
          <w:p w:rsidR="00E3103B" w:rsidRPr="005A4355" w:rsidRDefault="00E3103B" w:rsidP="007C7913">
            <w:pPr>
              <w:jc w:val="center"/>
              <w:rPr>
                <w:sz w:val="20"/>
                <w:szCs w:val="20"/>
              </w:rPr>
            </w:pPr>
            <w:r w:rsidRPr="005A4355">
              <w:rPr>
                <w:sz w:val="20"/>
                <w:szCs w:val="20"/>
              </w:rPr>
              <w:t>3.4.</w:t>
            </w:r>
          </w:p>
        </w:tc>
        <w:tc>
          <w:tcPr>
            <w:tcW w:w="7241" w:type="dxa"/>
            <w:shd w:val="clear" w:color="auto" w:fill="auto"/>
          </w:tcPr>
          <w:p w:rsidR="00E3103B" w:rsidRPr="00070950" w:rsidRDefault="00E3103B" w:rsidP="007C7913">
            <w:pPr>
              <w:rPr>
                <w:sz w:val="20"/>
                <w:szCs w:val="20"/>
              </w:rPr>
            </w:pPr>
            <w:r w:rsidRPr="00070950">
              <w:rPr>
                <w:sz w:val="20"/>
                <w:szCs w:val="20"/>
              </w:rPr>
              <w:t>Проверка технического состояния дренажной системы и выполнение требуемых мероприятий по восстановлению ее работоспособности</w:t>
            </w:r>
          </w:p>
        </w:tc>
        <w:tc>
          <w:tcPr>
            <w:tcW w:w="729" w:type="dxa"/>
            <w:vAlign w:val="center"/>
          </w:tcPr>
          <w:p w:rsidR="00E3103B" w:rsidRPr="005A4355" w:rsidRDefault="00E3103B" w:rsidP="007C7913">
            <w:pPr>
              <w:jc w:val="center"/>
              <w:rPr>
                <w:sz w:val="20"/>
                <w:szCs w:val="20"/>
              </w:rPr>
            </w:pPr>
            <w:r w:rsidRPr="005A4355">
              <w:rPr>
                <w:sz w:val="20"/>
                <w:szCs w:val="20"/>
              </w:rPr>
              <w:t>шт.</w:t>
            </w:r>
          </w:p>
        </w:tc>
        <w:tc>
          <w:tcPr>
            <w:tcW w:w="1680" w:type="dxa"/>
            <w:shd w:val="clear" w:color="auto" w:fill="auto"/>
            <w:vAlign w:val="center"/>
          </w:tcPr>
          <w:p w:rsidR="00E3103B" w:rsidRDefault="00E3103B" w:rsidP="007C7913">
            <w:pPr>
              <w:jc w:val="center"/>
            </w:pPr>
            <w:r>
              <w:t>*</w:t>
            </w:r>
          </w:p>
        </w:tc>
      </w:tr>
      <w:tr w:rsidR="00E3103B" w:rsidRPr="00CF7C12" w:rsidTr="007C7913">
        <w:trPr>
          <w:trHeight w:val="230"/>
        </w:trPr>
        <w:tc>
          <w:tcPr>
            <w:tcW w:w="664" w:type="dxa"/>
            <w:vAlign w:val="center"/>
          </w:tcPr>
          <w:p w:rsidR="00E3103B" w:rsidRPr="005A4355" w:rsidRDefault="00E3103B" w:rsidP="007C7913">
            <w:pPr>
              <w:jc w:val="center"/>
              <w:rPr>
                <w:sz w:val="20"/>
                <w:szCs w:val="20"/>
              </w:rPr>
            </w:pPr>
            <w:r w:rsidRPr="005A4355">
              <w:rPr>
                <w:sz w:val="20"/>
                <w:szCs w:val="20"/>
              </w:rPr>
              <w:t>3.5.</w:t>
            </w:r>
          </w:p>
        </w:tc>
        <w:tc>
          <w:tcPr>
            <w:tcW w:w="7241" w:type="dxa"/>
            <w:shd w:val="clear" w:color="auto" w:fill="auto"/>
            <w:vAlign w:val="center"/>
          </w:tcPr>
          <w:p w:rsidR="00E3103B" w:rsidRPr="00070950" w:rsidRDefault="00E3103B" w:rsidP="007C7913">
            <w:pPr>
              <w:rPr>
                <w:sz w:val="20"/>
                <w:szCs w:val="20"/>
              </w:rPr>
            </w:pPr>
            <w:r w:rsidRPr="00070950">
              <w:rPr>
                <w:sz w:val="20"/>
                <w:szCs w:val="20"/>
              </w:rPr>
              <w:t>Замена трехходового клапана с электромагнитным управлением</w:t>
            </w:r>
          </w:p>
        </w:tc>
        <w:tc>
          <w:tcPr>
            <w:tcW w:w="729" w:type="dxa"/>
            <w:vAlign w:val="center"/>
          </w:tcPr>
          <w:p w:rsidR="00E3103B" w:rsidRPr="00CF7C12" w:rsidRDefault="00E3103B" w:rsidP="007C7913">
            <w:pPr>
              <w:jc w:val="center"/>
              <w:rPr>
                <w:sz w:val="20"/>
                <w:szCs w:val="20"/>
              </w:rPr>
            </w:pPr>
            <w:r w:rsidRPr="00D5237E">
              <w:rPr>
                <w:sz w:val="20"/>
                <w:szCs w:val="20"/>
              </w:rPr>
              <w:t>шт.</w:t>
            </w:r>
          </w:p>
        </w:tc>
        <w:tc>
          <w:tcPr>
            <w:tcW w:w="1680" w:type="dxa"/>
            <w:shd w:val="clear" w:color="auto" w:fill="auto"/>
            <w:vAlign w:val="center"/>
          </w:tcPr>
          <w:p w:rsidR="00E3103B" w:rsidRDefault="00E3103B" w:rsidP="007C7913">
            <w:pPr>
              <w:jc w:val="center"/>
            </w:pPr>
            <w:r>
              <w:t>*</w:t>
            </w:r>
          </w:p>
        </w:tc>
      </w:tr>
      <w:tr w:rsidR="00E3103B" w:rsidRPr="00CF7C12" w:rsidTr="007C7913">
        <w:trPr>
          <w:trHeight w:val="440"/>
        </w:trPr>
        <w:tc>
          <w:tcPr>
            <w:tcW w:w="664" w:type="dxa"/>
            <w:vAlign w:val="center"/>
          </w:tcPr>
          <w:p w:rsidR="00E3103B" w:rsidRPr="005A4355" w:rsidRDefault="00E3103B" w:rsidP="007C7913">
            <w:pPr>
              <w:jc w:val="center"/>
              <w:rPr>
                <w:sz w:val="20"/>
                <w:szCs w:val="20"/>
              </w:rPr>
            </w:pPr>
            <w:r w:rsidRPr="005A4355">
              <w:rPr>
                <w:sz w:val="20"/>
                <w:szCs w:val="20"/>
              </w:rPr>
              <w:t>3.6.</w:t>
            </w:r>
          </w:p>
        </w:tc>
        <w:tc>
          <w:tcPr>
            <w:tcW w:w="7241" w:type="dxa"/>
            <w:shd w:val="clear" w:color="auto" w:fill="auto"/>
            <w:vAlign w:val="center"/>
          </w:tcPr>
          <w:p w:rsidR="00E3103B" w:rsidRPr="00070950" w:rsidRDefault="00E3103B" w:rsidP="007C7913">
            <w:pPr>
              <w:rPr>
                <w:sz w:val="20"/>
                <w:szCs w:val="20"/>
              </w:rPr>
            </w:pPr>
            <w:r w:rsidRPr="00070950">
              <w:rPr>
                <w:sz w:val="20"/>
                <w:szCs w:val="20"/>
              </w:rPr>
              <w:t xml:space="preserve">Демонтаж </w:t>
            </w:r>
            <w:proofErr w:type="spellStart"/>
            <w:r w:rsidRPr="00070950">
              <w:rPr>
                <w:sz w:val="20"/>
                <w:szCs w:val="20"/>
              </w:rPr>
              <w:t>фанкойла</w:t>
            </w:r>
            <w:proofErr w:type="spellEnd"/>
            <w:r w:rsidRPr="00070950">
              <w:rPr>
                <w:sz w:val="20"/>
                <w:szCs w:val="20"/>
              </w:rPr>
              <w:t xml:space="preserve"> потолочного типа</w:t>
            </w:r>
          </w:p>
        </w:tc>
        <w:tc>
          <w:tcPr>
            <w:tcW w:w="729" w:type="dxa"/>
            <w:vAlign w:val="center"/>
          </w:tcPr>
          <w:p w:rsidR="00E3103B" w:rsidRPr="00CF7C12" w:rsidRDefault="00E3103B" w:rsidP="007C7913">
            <w:pPr>
              <w:jc w:val="center"/>
              <w:rPr>
                <w:sz w:val="20"/>
                <w:szCs w:val="20"/>
              </w:rPr>
            </w:pPr>
            <w:r w:rsidRPr="00D5237E">
              <w:rPr>
                <w:sz w:val="20"/>
                <w:szCs w:val="20"/>
              </w:rPr>
              <w:t>шт.</w:t>
            </w:r>
          </w:p>
        </w:tc>
        <w:tc>
          <w:tcPr>
            <w:tcW w:w="1680" w:type="dxa"/>
            <w:shd w:val="clear" w:color="auto" w:fill="auto"/>
            <w:vAlign w:val="center"/>
          </w:tcPr>
          <w:p w:rsidR="00E3103B" w:rsidRDefault="00E3103B" w:rsidP="007C7913">
            <w:pPr>
              <w:jc w:val="center"/>
            </w:pPr>
            <w:r>
              <w:t>*</w:t>
            </w:r>
          </w:p>
        </w:tc>
      </w:tr>
      <w:tr w:rsidR="00E3103B" w:rsidRPr="00CF7C12" w:rsidTr="007C7913">
        <w:trPr>
          <w:trHeight w:val="230"/>
        </w:trPr>
        <w:tc>
          <w:tcPr>
            <w:tcW w:w="664" w:type="dxa"/>
            <w:vAlign w:val="center"/>
          </w:tcPr>
          <w:p w:rsidR="00E3103B" w:rsidRPr="005A4355" w:rsidRDefault="00E3103B" w:rsidP="007C7913">
            <w:pPr>
              <w:jc w:val="center"/>
              <w:rPr>
                <w:sz w:val="20"/>
                <w:szCs w:val="20"/>
              </w:rPr>
            </w:pPr>
            <w:r w:rsidRPr="005A4355">
              <w:rPr>
                <w:sz w:val="20"/>
                <w:szCs w:val="20"/>
              </w:rPr>
              <w:t>3.7.</w:t>
            </w:r>
          </w:p>
        </w:tc>
        <w:tc>
          <w:tcPr>
            <w:tcW w:w="7241" w:type="dxa"/>
            <w:shd w:val="clear" w:color="auto" w:fill="auto"/>
            <w:vAlign w:val="center"/>
          </w:tcPr>
          <w:p w:rsidR="00E3103B" w:rsidRPr="00070950" w:rsidRDefault="00E3103B" w:rsidP="007C7913">
            <w:pPr>
              <w:rPr>
                <w:sz w:val="20"/>
                <w:szCs w:val="20"/>
              </w:rPr>
            </w:pPr>
            <w:r w:rsidRPr="00070950">
              <w:rPr>
                <w:sz w:val="20"/>
                <w:szCs w:val="20"/>
              </w:rPr>
              <w:t xml:space="preserve">Монтаж </w:t>
            </w:r>
            <w:proofErr w:type="spellStart"/>
            <w:r w:rsidRPr="00070950">
              <w:rPr>
                <w:sz w:val="20"/>
                <w:szCs w:val="20"/>
              </w:rPr>
              <w:t>фанкойла</w:t>
            </w:r>
            <w:proofErr w:type="spellEnd"/>
            <w:r w:rsidRPr="00070950">
              <w:rPr>
                <w:sz w:val="20"/>
                <w:szCs w:val="20"/>
              </w:rPr>
              <w:t xml:space="preserve"> потолочного типа</w:t>
            </w:r>
          </w:p>
        </w:tc>
        <w:tc>
          <w:tcPr>
            <w:tcW w:w="729" w:type="dxa"/>
            <w:vAlign w:val="center"/>
          </w:tcPr>
          <w:p w:rsidR="00E3103B" w:rsidRPr="00CF7C12" w:rsidRDefault="00E3103B" w:rsidP="007C7913">
            <w:pPr>
              <w:jc w:val="center"/>
              <w:rPr>
                <w:sz w:val="20"/>
                <w:szCs w:val="20"/>
              </w:rPr>
            </w:pPr>
            <w:r w:rsidRPr="00D5237E">
              <w:rPr>
                <w:sz w:val="20"/>
                <w:szCs w:val="20"/>
              </w:rPr>
              <w:t>шт.</w:t>
            </w:r>
          </w:p>
        </w:tc>
        <w:tc>
          <w:tcPr>
            <w:tcW w:w="1680" w:type="dxa"/>
            <w:shd w:val="clear" w:color="auto" w:fill="auto"/>
            <w:vAlign w:val="center"/>
          </w:tcPr>
          <w:p w:rsidR="00E3103B" w:rsidRDefault="00E3103B" w:rsidP="007C7913">
            <w:pPr>
              <w:jc w:val="center"/>
            </w:pPr>
            <w:r>
              <w:t>*</w:t>
            </w:r>
          </w:p>
        </w:tc>
      </w:tr>
      <w:tr w:rsidR="00E3103B" w:rsidRPr="00CF7C12" w:rsidTr="007C7913">
        <w:trPr>
          <w:trHeight w:val="322"/>
        </w:trPr>
        <w:tc>
          <w:tcPr>
            <w:tcW w:w="664" w:type="dxa"/>
            <w:vAlign w:val="center"/>
          </w:tcPr>
          <w:p w:rsidR="00E3103B" w:rsidRPr="005A4355" w:rsidRDefault="00E3103B" w:rsidP="007C7913">
            <w:pPr>
              <w:jc w:val="center"/>
              <w:rPr>
                <w:sz w:val="20"/>
                <w:szCs w:val="20"/>
              </w:rPr>
            </w:pPr>
            <w:r w:rsidRPr="005A4355">
              <w:rPr>
                <w:sz w:val="20"/>
                <w:szCs w:val="20"/>
              </w:rPr>
              <w:t>3.8.</w:t>
            </w:r>
          </w:p>
        </w:tc>
        <w:tc>
          <w:tcPr>
            <w:tcW w:w="7241" w:type="dxa"/>
            <w:shd w:val="clear" w:color="auto" w:fill="auto"/>
            <w:vAlign w:val="center"/>
          </w:tcPr>
          <w:p w:rsidR="00E3103B" w:rsidRPr="00070950" w:rsidRDefault="00E3103B" w:rsidP="007C7913">
            <w:pPr>
              <w:rPr>
                <w:sz w:val="20"/>
                <w:szCs w:val="20"/>
              </w:rPr>
            </w:pPr>
            <w:r w:rsidRPr="00070950">
              <w:rPr>
                <w:sz w:val="20"/>
                <w:szCs w:val="20"/>
              </w:rPr>
              <w:t xml:space="preserve">Составление дефектных актов на </w:t>
            </w:r>
            <w:proofErr w:type="spellStart"/>
            <w:r w:rsidRPr="00070950">
              <w:rPr>
                <w:sz w:val="20"/>
                <w:szCs w:val="20"/>
              </w:rPr>
              <w:t>фанкойл</w:t>
            </w:r>
            <w:proofErr w:type="spellEnd"/>
            <w:r w:rsidRPr="00070950">
              <w:rPr>
                <w:sz w:val="20"/>
                <w:szCs w:val="20"/>
              </w:rPr>
              <w:t xml:space="preserve"> потолочного типа</w:t>
            </w:r>
          </w:p>
        </w:tc>
        <w:tc>
          <w:tcPr>
            <w:tcW w:w="729" w:type="dxa"/>
            <w:vAlign w:val="center"/>
          </w:tcPr>
          <w:p w:rsidR="00E3103B" w:rsidRPr="00CF7C12" w:rsidRDefault="00E3103B" w:rsidP="007C7913">
            <w:pPr>
              <w:jc w:val="center"/>
              <w:rPr>
                <w:sz w:val="20"/>
                <w:szCs w:val="20"/>
              </w:rPr>
            </w:pPr>
            <w:r w:rsidRPr="00D5237E">
              <w:rPr>
                <w:sz w:val="20"/>
                <w:szCs w:val="20"/>
              </w:rPr>
              <w:t>шт.</w:t>
            </w:r>
          </w:p>
        </w:tc>
        <w:tc>
          <w:tcPr>
            <w:tcW w:w="1680" w:type="dxa"/>
            <w:shd w:val="clear" w:color="auto" w:fill="auto"/>
            <w:vAlign w:val="center"/>
          </w:tcPr>
          <w:p w:rsidR="00E3103B" w:rsidRDefault="00E3103B" w:rsidP="007C7913">
            <w:pPr>
              <w:jc w:val="center"/>
            </w:pPr>
            <w:r>
              <w:t>*</w:t>
            </w:r>
          </w:p>
        </w:tc>
      </w:tr>
      <w:tr w:rsidR="00E3103B" w:rsidRPr="00752A0F" w:rsidTr="007C7913">
        <w:trPr>
          <w:trHeight w:val="319"/>
        </w:trPr>
        <w:tc>
          <w:tcPr>
            <w:tcW w:w="10314" w:type="dxa"/>
            <w:gridSpan w:val="4"/>
            <w:vAlign w:val="center"/>
          </w:tcPr>
          <w:p w:rsidR="00E3103B" w:rsidRPr="00752A0F" w:rsidRDefault="00E3103B" w:rsidP="007C7913">
            <w:pPr>
              <w:rPr>
                <w:b/>
                <w:sz w:val="20"/>
                <w:szCs w:val="20"/>
              </w:rPr>
            </w:pPr>
            <w:r w:rsidRPr="00752A0F">
              <w:rPr>
                <w:b/>
                <w:sz w:val="20"/>
                <w:szCs w:val="20"/>
              </w:rPr>
              <w:t>4. Работы, выполняемые при обслуживании сплит-систем:</w:t>
            </w:r>
          </w:p>
        </w:tc>
      </w:tr>
      <w:tr w:rsidR="00E3103B" w:rsidRPr="00CF7C12" w:rsidTr="007C7913">
        <w:trPr>
          <w:trHeight w:val="230"/>
        </w:trPr>
        <w:tc>
          <w:tcPr>
            <w:tcW w:w="664" w:type="dxa"/>
            <w:vAlign w:val="center"/>
          </w:tcPr>
          <w:p w:rsidR="00E3103B" w:rsidRPr="00C367EE" w:rsidRDefault="00E3103B" w:rsidP="007C7913">
            <w:pPr>
              <w:ind w:left="-142" w:right="-108"/>
              <w:jc w:val="center"/>
              <w:rPr>
                <w:sz w:val="20"/>
                <w:szCs w:val="20"/>
              </w:rPr>
            </w:pPr>
            <w:r w:rsidRPr="00C367EE">
              <w:rPr>
                <w:sz w:val="20"/>
                <w:szCs w:val="20"/>
              </w:rPr>
              <w:t>4.1.</w:t>
            </w:r>
          </w:p>
        </w:tc>
        <w:tc>
          <w:tcPr>
            <w:tcW w:w="7241" w:type="dxa"/>
            <w:shd w:val="clear" w:color="auto" w:fill="auto"/>
          </w:tcPr>
          <w:p w:rsidR="00E3103B" w:rsidRPr="0015578B" w:rsidRDefault="00E3103B" w:rsidP="007C7913">
            <w:r w:rsidRPr="0015578B">
              <w:t>Плановое техническое обслуживание сплит-системы</w:t>
            </w:r>
          </w:p>
        </w:tc>
        <w:tc>
          <w:tcPr>
            <w:tcW w:w="729" w:type="dxa"/>
            <w:vAlign w:val="center"/>
          </w:tcPr>
          <w:p w:rsidR="00E3103B" w:rsidRPr="00C367EE" w:rsidRDefault="00E3103B" w:rsidP="007C7913">
            <w:pPr>
              <w:jc w:val="center"/>
              <w:rPr>
                <w:sz w:val="20"/>
                <w:szCs w:val="20"/>
              </w:rPr>
            </w:pPr>
            <w:r w:rsidRPr="00C367EE">
              <w:rPr>
                <w:sz w:val="20"/>
                <w:szCs w:val="20"/>
              </w:rPr>
              <w:t>шт.</w:t>
            </w:r>
          </w:p>
        </w:tc>
        <w:tc>
          <w:tcPr>
            <w:tcW w:w="1680" w:type="dxa"/>
            <w:shd w:val="clear" w:color="auto" w:fill="auto"/>
          </w:tcPr>
          <w:p w:rsidR="00E3103B" w:rsidRPr="005668BB" w:rsidRDefault="00E3103B" w:rsidP="007C7913">
            <w:pPr>
              <w:jc w:val="center"/>
            </w:pPr>
            <w:r>
              <w:t>*</w:t>
            </w:r>
          </w:p>
        </w:tc>
      </w:tr>
      <w:tr w:rsidR="00E3103B" w:rsidRPr="00CF7C12" w:rsidTr="007C7913">
        <w:trPr>
          <w:trHeight w:val="311"/>
        </w:trPr>
        <w:tc>
          <w:tcPr>
            <w:tcW w:w="664" w:type="dxa"/>
            <w:vAlign w:val="center"/>
          </w:tcPr>
          <w:p w:rsidR="00E3103B" w:rsidRPr="00C367EE" w:rsidRDefault="00E3103B" w:rsidP="007C7913">
            <w:pPr>
              <w:ind w:left="-142" w:right="-108"/>
              <w:jc w:val="center"/>
              <w:rPr>
                <w:sz w:val="20"/>
                <w:szCs w:val="20"/>
              </w:rPr>
            </w:pPr>
            <w:r w:rsidRPr="00C367EE">
              <w:rPr>
                <w:sz w:val="20"/>
                <w:szCs w:val="20"/>
              </w:rPr>
              <w:t>4.2.</w:t>
            </w:r>
          </w:p>
        </w:tc>
        <w:tc>
          <w:tcPr>
            <w:tcW w:w="7241" w:type="dxa"/>
            <w:shd w:val="clear" w:color="auto" w:fill="auto"/>
          </w:tcPr>
          <w:p w:rsidR="00E3103B" w:rsidRPr="0015578B" w:rsidRDefault="00E3103B" w:rsidP="007C7913">
            <w:r w:rsidRPr="0015578B">
              <w:t>Проверка технического состояния дренажной системы и выполнение требуемых мероприятий по восстановлению ее работоспособности</w:t>
            </w:r>
          </w:p>
        </w:tc>
        <w:tc>
          <w:tcPr>
            <w:tcW w:w="729" w:type="dxa"/>
            <w:vAlign w:val="center"/>
          </w:tcPr>
          <w:p w:rsidR="00E3103B" w:rsidRPr="00C367EE" w:rsidRDefault="00E3103B" w:rsidP="007C7913">
            <w:pPr>
              <w:jc w:val="center"/>
              <w:rPr>
                <w:sz w:val="20"/>
                <w:szCs w:val="20"/>
              </w:rPr>
            </w:pPr>
            <w:r w:rsidRPr="00C367EE">
              <w:rPr>
                <w:sz w:val="20"/>
                <w:szCs w:val="20"/>
              </w:rPr>
              <w:t>шт.</w:t>
            </w:r>
          </w:p>
        </w:tc>
        <w:tc>
          <w:tcPr>
            <w:tcW w:w="1680" w:type="dxa"/>
            <w:shd w:val="clear" w:color="auto" w:fill="auto"/>
          </w:tcPr>
          <w:p w:rsidR="00E3103B" w:rsidRPr="005668BB" w:rsidRDefault="00E3103B" w:rsidP="007C7913">
            <w:pPr>
              <w:jc w:val="center"/>
            </w:pPr>
            <w:r>
              <w:t>*</w:t>
            </w:r>
          </w:p>
        </w:tc>
      </w:tr>
      <w:tr w:rsidR="00E3103B" w:rsidRPr="00CF7C12" w:rsidTr="007C7913">
        <w:trPr>
          <w:trHeight w:val="230"/>
        </w:trPr>
        <w:tc>
          <w:tcPr>
            <w:tcW w:w="664" w:type="dxa"/>
            <w:vAlign w:val="center"/>
          </w:tcPr>
          <w:p w:rsidR="00E3103B" w:rsidRPr="00C367EE" w:rsidRDefault="00E3103B" w:rsidP="007C7913">
            <w:pPr>
              <w:ind w:left="-142" w:right="-108"/>
              <w:jc w:val="center"/>
              <w:rPr>
                <w:sz w:val="20"/>
                <w:szCs w:val="20"/>
              </w:rPr>
            </w:pPr>
            <w:r w:rsidRPr="00C367EE">
              <w:rPr>
                <w:sz w:val="20"/>
                <w:szCs w:val="20"/>
              </w:rPr>
              <w:t>4.3.</w:t>
            </w:r>
          </w:p>
        </w:tc>
        <w:tc>
          <w:tcPr>
            <w:tcW w:w="7241" w:type="dxa"/>
            <w:shd w:val="clear" w:color="auto" w:fill="auto"/>
          </w:tcPr>
          <w:p w:rsidR="00E3103B" w:rsidRPr="0015578B" w:rsidRDefault="00E3103B" w:rsidP="007C7913">
            <w:r w:rsidRPr="0015578B">
              <w:t xml:space="preserve">Замена </w:t>
            </w:r>
            <w:proofErr w:type="spellStart"/>
            <w:r w:rsidRPr="0015578B">
              <w:t>фреоновой</w:t>
            </w:r>
            <w:proofErr w:type="spellEnd"/>
            <w:r w:rsidRPr="0015578B">
              <w:t xml:space="preserve"> трассы (до 20 модели сплит-систем)</w:t>
            </w:r>
          </w:p>
        </w:tc>
        <w:tc>
          <w:tcPr>
            <w:tcW w:w="729" w:type="dxa"/>
            <w:vAlign w:val="center"/>
          </w:tcPr>
          <w:p w:rsidR="00E3103B" w:rsidRPr="00C367EE" w:rsidRDefault="00E3103B" w:rsidP="007C7913">
            <w:pPr>
              <w:jc w:val="center"/>
              <w:rPr>
                <w:sz w:val="20"/>
                <w:szCs w:val="20"/>
              </w:rPr>
            </w:pPr>
            <w:proofErr w:type="spellStart"/>
            <w:r w:rsidRPr="00C367EE">
              <w:rPr>
                <w:sz w:val="20"/>
                <w:szCs w:val="20"/>
              </w:rPr>
              <w:t>м.п</w:t>
            </w:r>
            <w:proofErr w:type="spellEnd"/>
            <w:r w:rsidRPr="00C367EE">
              <w:rPr>
                <w:sz w:val="20"/>
                <w:szCs w:val="20"/>
              </w:rPr>
              <w:t>.</w:t>
            </w:r>
          </w:p>
        </w:tc>
        <w:tc>
          <w:tcPr>
            <w:tcW w:w="1680" w:type="dxa"/>
            <w:shd w:val="clear" w:color="auto" w:fill="auto"/>
          </w:tcPr>
          <w:p w:rsidR="00E3103B" w:rsidRPr="005668BB" w:rsidRDefault="00E3103B" w:rsidP="007C7913">
            <w:pPr>
              <w:jc w:val="center"/>
            </w:pPr>
            <w:r>
              <w:t>*</w:t>
            </w:r>
          </w:p>
        </w:tc>
      </w:tr>
      <w:tr w:rsidR="00E3103B" w:rsidRPr="00CF7C12" w:rsidTr="007C7913">
        <w:trPr>
          <w:trHeight w:val="230"/>
        </w:trPr>
        <w:tc>
          <w:tcPr>
            <w:tcW w:w="664" w:type="dxa"/>
            <w:vAlign w:val="center"/>
          </w:tcPr>
          <w:p w:rsidR="00E3103B" w:rsidRPr="00C367EE" w:rsidRDefault="00E3103B" w:rsidP="007C7913">
            <w:pPr>
              <w:ind w:left="-142" w:right="-108"/>
              <w:jc w:val="center"/>
              <w:rPr>
                <w:sz w:val="20"/>
                <w:szCs w:val="20"/>
              </w:rPr>
            </w:pPr>
            <w:r w:rsidRPr="00C367EE">
              <w:rPr>
                <w:sz w:val="20"/>
                <w:szCs w:val="20"/>
              </w:rPr>
              <w:t>4.4.</w:t>
            </w:r>
          </w:p>
        </w:tc>
        <w:tc>
          <w:tcPr>
            <w:tcW w:w="7241" w:type="dxa"/>
            <w:shd w:val="clear" w:color="auto" w:fill="auto"/>
          </w:tcPr>
          <w:p w:rsidR="00E3103B" w:rsidRPr="0015578B" w:rsidRDefault="00E3103B" w:rsidP="007C7913">
            <w:r w:rsidRPr="0015578B">
              <w:t xml:space="preserve">Замена </w:t>
            </w:r>
            <w:proofErr w:type="spellStart"/>
            <w:r w:rsidRPr="0015578B">
              <w:t>фреоновой</w:t>
            </w:r>
            <w:proofErr w:type="spellEnd"/>
            <w:r w:rsidRPr="0015578B">
              <w:t xml:space="preserve"> трассы (более 21 модели сплит-систем)</w:t>
            </w:r>
          </w:p>
        </w:tc>
        <w:tc>
          <w:tcPr>
            <w:tcW w:w="729" w:type="dxa"/>
            <w:vAlign w:val="center"/>
          </w:tcPr>
          <w:p w:rsidR="00E3103B" w:rsidRPr="00C367EE" w:rsidRDefault="00E3103B" w:rsidP="007C7913">
            <w:pPr>
              <w:jc w:val="center"/>
              <w:rPr>
                <w:sz w:val="20"/>
                <w:szCs w:val="20"/>
              </w:rPr>
            </w:pPr>
            <w:proofErr w:type="spellStart"/>
            <w:r w:rsidRPr="00C367EE">
              <w:rPr>
                <w:sz w:val="20"/>
                <w:szCs w:val="20"/>
              </w:rPr>
              <w:t>м.п</w:t>
            </w:r>
            <w:proofErr w:type="spellEnd"/>
            <w:r w:rsidRPr="00C367EE">
              <w:rPr>
                <w:sz w:val="20"/>
                <w:szCs w:val="20"/>
              </w:rPr>
              <w:t>.</w:t>
            </w:r>
          </w:p>
        </w:tc>
        <w:tc>
          <w:tcPr>
            <w:tcW w:w="1680" w:type="dxa"/>
            <w:shd w:val="clear" w:color="auto" w:fill="auto"/>
          </w:tcPr>
          <w:p w:rsidR="00E3103B" w:rsidRPr="005668BB" w:rsidRDefault="00E3103B" w:rsidP="007C7913">
            <w:pPr>
              <w:jc w:val="center"/>
            </w:pPr>
            <w:r>
              <w:t>*</w:t>
            </w:r>
          </w:p>
        </w:tc>
      </w:tr>
      <w:tr w:rsidR="00E3103B" w:rsidRPr="00CF7C12" w:rsidTr="007C7913">
        <w:trPr>
          <w:trHeight w:val="230"/>
        </w:trPr>
        <w:tc>
          <w:tcPr>
            <w:tcW w:w="664" w:type="dxa"/>
            <w:vAlign w:val="center"/>
          </w:tcPr>
          <w:p w:rsidR="00E3103B" w:rsidRPr="00C367EE" w:rsidRDefault="00E3103B" w:rsidP="007C7913">
            <w:pPr>
              <w:ind w:left="-142" w:right="-108"/>
              <w:jc w:val="center"/>
              <w:rPr>
                <w:sz w:val="20"/>
                <w:szCs w:val="20"/>
              </w:rPr>
            </w:pPr>
            <w:r w:rsidRPr="00C367EE">
              <w:rPr>
                <w:sz w:val="20"/>
                <w:szCs w:val="20"/>
              </w:rPr>
              <w:t>4.5.</w:t>
            </w:r>
          </w:p>
        </w:tc>
        <w:tc>
          <w:tcPr>
            <w:tcW w:w="7241" w:type="dxa"/>
            <w:shd w:val="clear" w:color="auto" w:fill="auto"/>
          </w:tcPr>
          <w:p w:rsidR="00E3103B" w:rsidRPr="0015578B" w:rsidRDefault="00E3103B" w:rsidP="007C7913">
            <w:r w:rsidRPr="0015578B">
              <w:t>Замена пускового/рабочего конденсатора сплит-системы</w:t>
            </w:r>
          </w:p>
        </w:tc>
        <w:tc>
          <w:tcPr>
            <w:tcW w:w="729" w:type="dxa"/>
            <w:vAlign w:val="center"/>
          </w:tcPr>
          <w:p w:rsidR="00E3103B" w:rsidRPr="00C367EE" w:rsidRDefault="00E3103B" w:rsidP="007C7913">
            <w:pPr>
              <w:jc w:val="center"/>
              <w:rPr>
                <w:sz w:val="20"/>
                <w:szCs w:val="20"/>
              </w:rPr>
            </w:pPr>
            <w:r w:rsidRPr="00C367EE">
              <w:rPr>
                <w:sz w:val="20"/>
                <w:szCs w:val="20"/>
              </w:rPr>
              <w:t>шт.</w:t>
            </w:r>
          </w:p>
        </w:tc>
        <w:tc>
          <w:tcPr>
            <w:tcW w:w="1680" w:type="dxa"/>
            <w:shd w:val="clear" w:color="auto" w:fill="auto"/>
          </w:tcPr>
          <w:p w:rsidR="00E3103B" w:rsidRPr="005668BB" w:rsidRDefault="00E3103B" w:rsidP="007C7913">
            <w:pPr>
              <w:jc w:val="center"/>
            </w:pPr>
            <w:r>
              <w:t>*</w:t>
            </w:r>
          </w:p>
        </w:tc>
      </w:tr>
      <w:tr w:rsidR="00E3103B" w:rsidRPr="00CF7C12" w:rsidTr="007C7913">
        <w:trPr>
          <w:trHeight w:val="230"/>
        </w:trPr>
        <w:tc>
          <w:tcPr>
            <w:tcW w:w="664" w:type="dxa"/>
            <w:vAlign w:val="center"/>
          </w:tcPr>
          <w:p w:rsidR="00E3103B" w:rsidRPr="00C367EE" w:rsidRDefault="00E3103B" w:rsidP="007C7913">
            <w:pPr>
              <w:ind w:left="-142" w:right="-108"/>
              <w:jc w:val="center"/>
              <w:rPr>
                <w:sz w:val="20"/>
                <w:szCs w:val="20"/>
              </w:rPr>
            </w:pPr>
            <w:r w:rsidRPr="00C367EE">
              <w:rPr>
                <w:sz w:val="20"/>
                <w:szCs w:val="20"/>
              </w:rPr>
              <w:t>4.6.</w:t>
            </w:r>
          </w:p>
        </w:tc>
        <w:tc>
          <w:tcPr>
            <w:tcW w:w="7241" w:type="dxa"/>
            <w:shd w:val="clear" w:color="auto" w:fill="auto"/>
          </w:tcPr>
          <w:p w:rsidR="00E3103B" w:rsidRPr="0015578B" w:rsidRDefault="00E3103B" w:rsidP="007C7913">
            <w:r w:rsidRPr="0015578B">
              <w:t>Демонтаж внутреннего блока сплит-системы</w:t>
            </w:r>
          </w:p>
        </w:tc>
        <w:tc>
          <w:tcPr>
            <w:tcW w:w="729" w:type="dxa"/>
            <w:vAlign w:val="center"/>
          </w:tcPr>
          <w:p w:rsidR="00E3103B" w:rsidRPr="00C367EE" w:rsidRDefault="00E3103B" w:rsidP="007C7913">
            <w:pPr>
              <w:jc w:val="center"/>
              <w:rPr>
                <w:sz w:val="20"/>
                <w:szCs w:val="20"/>
              </w:rPr>
            </w:pPr>
            <w:r w:rsidRPr="00C367EE">
              <w:rPr>
                <w:sz w:val="20"/>
                <w:szCs w:val="20"/>
              </w:rPr>
              <w:t>шт.</w:t>
            </w:r>
          </w:p>
        </w:tc>
        <w:tc>
          <w:tcPr>
            <w:tcW w:w="1680" w:type="dxa"/>
            <w:shd w:val="clear" w:color="auto" w:fill="auto"/>
          </w:tcPr>
          <w:p w:rsidR="00E3103B" w:rsidRPr="005668BB" w:rsidRDefault="00E3103B" w:rsidP="007C7913">
            <w:pPr>
              <w:jc w:val="center"/>
            </w:pPr>
            <w:r>
              <w:t>*</w:t>
            </w:r>
          </w:p>
        </w:tc>
      </w:tr>
      <w:tr w:rsidR="00E3103B" w:rsidRPr="00CF7C12" w:rsidTr="007C7913">
        <w:trPr>
          <w:trHeight w:val="230"/>
        </w:trPr>
        <w:tc>
          <w:tcPr>
            <w:tcW w:w="664" w:type="dxa"/>
            <w:vAlign w:val="center"/>
          </w:tcPr>
          <w:p w:rsidR="00E3103B" w:rsidRPr="00C367EE" w:rsidRDefault="00E3103B" w:rsidP="007C7913">
            <w:pPr>
              <w:ind w:left="-142" w:right="-108"/>
              <w:jc w:val="center"/>
              <w:rPr>
                <w:sz w:val="20"/>
                <w:szCs w:val="20"/>
              </w:rPr>
            </w:pPr>
            <w:r w:rsidRPr="00C367EE">
              <w:rPr>
                <w:sz w:val="20"/>
                <w:szCs w:val="20"/>
              </w:rPr>
              <w:t>4.7.</w:t>
            </w:r>
          </w:p>
        </w:tc>
        <w:tc>
          <w:tcPr>
            <w:tcW w:w="7241" w:type="dxa"/>
            <w:shd w:val="clear" w:color="auto" w:fill="auto"/>
          </w:tcPr>
          <w:p w:rsidR="00E3103B" w:rsidRPr="0015578B" w:rsidRDefault="00E3103B" w:rsidP="007C7913">
            <w:r w:rsidRPr="0015578B">
              <w:t>Монтаж внутреннего блока сплит-системы</w:t>
            </w:r>
          </w:p>
        </w:tc>
        <w:tc>
          <w:tcPr>
            <w:tcW w:w="729" w:type="dxa"/>
            <w:vAlign w:val="center"/>
          </w:tcPr>
          <w:p w:rsidR="00E3103B" w:rsidRPr="00C367EE" w:rsidRDefault="00E3103B" w:rsidP="007C7913">
            <w:pPr>
              <w:jc w:val="center"/>
              <w:rPr>
                <w:sz w:val="20"/>
                <w:szCs w:val="20"/>
              </w:rPr>
            </w:pPr>
            <w:r w:rsidRPr="00C367EE">
              <w:rPr>
                <w:sz w:val="20"/>
                <w:szCs w:val="20"/>
              </w:rPr>
              <w:t>шт.</w:t>
            </w:r>
          </w:p>
        </w:tc>
        <w:tc>
          <w:tcPr>
            <w:tcW w:w="1680" w:type="dxa"/>
            <w:shd w:val="clear" w:color="auto" w:fill="auto"/>
          </w:tcPr>
          <w:p w:rsidR="00E3103B" w:rsidRPr="005668BB" w:rsidRDefault="00E3103B" w:rsidP="007C7913">
            <w:pPr>
              <w:jc w:val="center"/>
            </w:pPr>
            <w:r>
              <w:t>*</w:t>
            </w:r>
          </w:p>
        </w:tc>
      </w:tr>
      <w:tr w:rsidR="00E3103B" w:rsidRPr="00CF7C12" w:rsidTr="007C7913">
        <w:trPr>
          <w:trHeight w:val="230"/>
        </w:trPr>
        <w:tc>
          <w:tcPr>
            <w:tcW w:w="664" w:type="dxa"/>
            <w:vAlign w:val="center"/>
          </w:tcPr>
          <w:p w:rsidR="00E3103B" w:rsidRPr="00C367EE" w:rsidRDefault="00E3103B" w:rsidP="007C7913">
            <w:pPr>
              <w:ind w:left="-142" w:right="-108"/>
              <w:jc w:val="center"/>
              <w:rPr>
                <w:sz w:val="20"/>
                <w:szCs w:val="20"/>
              </w:rPr>
            </w:pPr>
            <w:r w:rsidRPr="00C367EE">
              <w:rPr>
                <w:sz w:val="20"/>
                <w:szCs w:val="20"/>
              </w:rPr>
              <w:t>4.8.</w:t>
            </w:r>
          </w:p>
        </w:tc>
        <w:tc>
          <w:tcPr>
            <w:tcW w:w="7241" w:type="dxa"/>
            <w:shd w:val="clear" w:color="auto" w:fill="auto"/>
          </w:tcPr>
          <w:p w:rsidR="00E3103B" w:rsidRPr="0015578B" w:rsidRDefault="00E3103B" w:rsidP="007C7913">
            <w:r w:rsidRPr="0015578B">
              <w:t>Демонтаж наружного блока сплит-системы</w:t>
            </w:r>
          </w:p>
        </w:tc>
        <w:tc>
          <w:tcPr>
            <w:tcW w:w="729" w:type="dxa"/>
            <w:vAlign w:val="center"/>
          </w:tcPr>
          <w:p w:rsidR="00E3103B" w:rsidRPr="00C367EE" w:rsidRDefault="00E3103B" w:rsidP="007C7913">
            <w:pPr>
              <w:jc w:val="center"/>
              <w:rPr>
                <w:sz w:val="20"/>
                <w:szCs w:val="20"/>
              </w:rPr>
            </w:pPr>
            <w:r w:rsidRPr="00C367EE">
              <w:rPr>
                <w:sz w:val="20"/>
                <w:szCs w:val="20"/>
              </w:rPr>
              <w:t>шт.</w:t>
            </w:r>
          </w:p>
        </w:tc>
        <w:tc>
          <w:tcPr>
            <w:tcW w:w="1680" w:type="dxa"/>
            <w:shd w:val="clear" w:color="auto" w:fill="auto"/>
          </w:tcPr>
          <w:p w:rsidR="00E3103B" w:rsidRPr="005668BB" w:rsidRDefault="00E3103B" w:rsidP="007C7913">
            <w:pPr>
              <w:jc w:val="center"/>
            </w:pPr>
            <w:r>
              <w:t>*</w:t>
            </w:r>
          </w:p>
        </w:tc>
      </w:tr>
      <w:tr w:rsidR="00E3103B" w:rsidRPr="00CF7C12" w:rsidTr="007C7913">
        <w:trPr>
          <w:trHeight w:val="230"/>
        </w:trPr>
        <w:tc>
          <w:tcPr>
            <w:tcW w:w="664" w:type="dxa"/>
            <w:vAlign w:val="center"/>
          </w:tcPr>
          <w:p w:rsidR="00E3103B" w:rsidRPr="00C367EE" w:rsidRDefault="00E3103B" w:rsidP="007C7913">
            <w:pPr>
              <w:ind w:left="-142" w:right="-108"/>
              <w:jc w:val="center"/>
              <w:rPr>
                <w:sz w:val="20"/>
                <w:szCs w:val="20"/>
              </w:rPr>
            </w:pPr>
            <w:r w:rsidRPr="00C367EE">
              <w:rPr>
                <w:sz w:val="20"/>
                <w:szCs w:val="20"/>
              </w:rPr>
              <w:lastRenderedPageBreak/>
              <w:t>4.9.</w:t>
            </w:r>
          </w:p>
        </w:tc>
        <w:tc>
          <w:tcPr>
            <w:tcW w:w="7241" w:type="dxa"/>
            <w:shd w:val="clear" w:color="auto" w:fill="auto"/>
          </w:tcPr>
          <w:p w:rsidR="00E3103B" w:rsidRPr="0015578B" w:rsidRDefault="00E3103B" w:rsidP="007C7913">
            <w:r w:rsidRPr="0015578B">
              <w:t>Монтаж наружного блока сплит-системы</w:t>
            </w:r>
          </w:p>
        </w:tc>
        <w:tc>
          <w:tcPr>
            <w:tcW w:w="729" w:type="dxa"/>
            <w:vAlign w:val="center"/>
          </w:tcPr>
          <w:p w:rsidR="00E3103B" w:rsidRPr="00C367EE" w:rsidRDefault="00E3103B" w:rsidP="007C7913">
            <w:pPr>
              <w:jc w:val="center"/>
              <w:rPr>
                <w:sz w:val="20"/>
                <w:szCs w:val="20"/>
              </w:rPr>
            </w:pPr>
            <w:r w:rsidRPr="00C367EE">
              <w:rPr>
                <w:sz w:val="20"/>
                <w:szCs w:val="20"/>
              </w:rPr>
              <w:t>шт.</w:t>
            </w:r>
          </w:p>
        </w:tc>
        <w:tc>
          <w:tcPr>
            <w:tcW w:w="1680" w:type="dxa"/>
            <w:shd w:val="clear" w:color="auto" w:fill="auto"/>
          </w:tcPr>
          <w:p w:rsidR="00E3103B" w:rsidRPr="005668BB" w:rsidRDefault="00E3103B" w:rsidP="007C7913">
            <w:pPr>
              <w:jc w:val="center"/>
            </w:pPr>
            <w:r>
              <w:t>*</w:t>
            </w:r>
          </w:p>
        </w:tc>
      </w:tr>
      <w:tr w:rsidR="00E3103B" w:rsidRPr="00CF7C12" w:rsidTr="007C7913">
        <w:trPr>
          <w:trHeight w:val="230"/>
        </w:trPr>
        <w:tc>
          <w:tcPr>
            <w:tcW w:w="664" w:type="dxa"/>
            <w:vAlign w:val="center"/>
          </w:tcPr>
          <w:p w:rsidR="00E3103B" w:rsidRPr="00C367EE" w:rsidRDefault="00E3103B" w:rsidP="007C7913">
            <w:pPr>
              <w:ind w:left="-142" w:right="-108"/>
              <w:jc w:val="center"/>
              <w:rPr>
                <w:sz w:val="20"/>
                <w:szCs w:val="20"/>
              </w:rPr>
            </w:pPr>
            <w:r w:rsidRPr="00C367EE">
              <w:rPr>
                <w:sz w:val="20"/>
                <w:szCs w:val="20"/>
              </w:rPr>
              <w:t>4.10.</w:t>
            </w:r>
          </w:p>
        </w:tc>
        <w:tc>
          <w:tcPr>
            <w:tcW w:w="7241" w:type="dxa"/>
            <w:shd w:val="clear" w:color="auto" w:fill="auto"/>
          </w:tcPr>
          <w:p w:rsidR="00E3103B" w:rsidRPr="0015578B" w:rsidRDefault="00E3103B" w:rsidP="007C7913">
            <w:proofErr w:type="spellStart"/>
            <w:r w:rsidRPr="0015578B">
              <w:t>Перевальцовка</w:t>
            </w:r>
            <w:proofErr w:type="spellEnd"/>
            <w:r w:rsidRPr="0015578B">
              <w:t xml:space="preserve"> соединений </w:t>
            </w:r>
            <w:proofErr w:type="spellStart"/>
            <w:r w:rsidRPr="0015578B">
              <w:t>фреоновых</w:t>
            </w:r>
            <w:proofErr w:type="spellEnd"/>
            <w:r w:rsidRPr="0015578B">
              <w:t xml:space="preserve"> магистралей </w:t>
            </w:r>
          </w:p>
        </w:tc>
        <w:tc>
          <w:tcPr>
            <w:tcW w:w="729" w:type="dxa"/>
            <w:vAlign w:val="center"/>
          </w:tcPr>
          <w:p w:rsidR="00E3103B" w:rsidRPr="00C367EE" w:rsidRDefault="00E3103B" w:rsidP="007C7913">
            <w:pPr>
              <w:jc w:val="center"/>
              <w:rPr>
                <w:sz w:val="20"/>
                <w:szCs w:val="20"/>
              </w:rPr>
            </w:pPr>
            <w:r w:rsidRPr="00C367EE">
              <w:rPr>
                <w:sz w:val="20"/>
                <w:szCs w:val="20"/>
              </w:rPr>
              <w:t>шт.</w:t>
            </w:r>
          </w:p>
        </w:tc>
        <w:tc>
          <w:tcPr>
            <w:tcW w:w="1680" w:type="dxa"/>
            <w:shd w:val="clear" w:color="auto" w:fill="auto"/>
          </w:tcPr>
          <w:p w:rsidR="00E3103B" w:rsidRPr="005668BB" w:rsidRDefault="00E3103B" w:rsidP="007C7913">
            <w:pPr>
              <w:jc w:val="center"/>
            </w:pPr>
            <w:r>
              <w:t>*</w:t>
            </w:r>
          </w:p>
        </w:tc>
      </w:tr>
      <w:tr w:rsidR="00E3103B" w:rsidRPr="00CF7C12" w:rsidTr="007C7913">
        <w:trPr>
          <w:trHeight w:val="230"/>
        </w:trPr>
        <w:tc>
          <w:tcPr>
            <w:tcW w:w="664" w:type="dxa"/>
            <w:vAlign w:val="center"/>
          </w:tcPr>
          <w:p w:rsidR="00E3103B" w:rsidRPr="00C367EE" w:rsidRDefault="00E3103B" w:rsidP="007C7913">
            <w:pPr>
              <w:ind w:left="-142" w:right="-108"/>
              <w:jc w:val="center"/>
              <w:rPr>
                <w:sz w:val="20"/>
                <w:szCs w:val="20"/>
              </w:rPr>
            </w:pPr>
            <w:r w:rsidRPr="00C367EE">
              <w:rPr>
                <w:sz w:val="20"/>
                <w:szCs w:val="20"/>
              </w:rPr>
              <w:t>4.11.</w:t>
            </w:r>
          </w:p>
        </w:tc>
        <w:tc>
          <w:tcPr>
            <w:tcW w:w="7241" w:type="dxa"/>
            <w:shd w:val="clear" w:color="auto" w:fill="auto"/>
          </w:tcPr>
          <w:p w:rsidR="00E3103B" w:rsidRPr="0015578B" w:rsidRDefault="00E3103B" w:rsidP="007C7913">
            <w:r w:rsidRPr="0015578B">
              <w:t>Инструментальный контроль давления конденсации и давления всасывания холодильной установки кондиционера (при необходимости дозаправка хладагентом)</w:t>
            </w:r>
          </w:p>
        </w:tc>
        <w:tc>
          <w:tcPr>
            <w:tcW w:w="729" w:type="dxa"/>
            <w:vAlign w:val="center"/>
          </w:tcPr>
          <w:p w:rsidR="00E3103B" w:rsidRPr="00C367EE" w:rsidRDefault="00E3103B" w:rsidP="007C7913">
            <w:pPr>
              <w:jc w:val="center"/>
              <w:rPr>
                <w:sz w:val="20"/>
                <w:szCs w:val="20"/>
              </w:rPr>
            </w:pPr>
            <w:r w:rsidRPr="00C367EE">
              <w:rPr>
                <w:sz w:val="20"/>
                <w:szCs w:val="20"/>
              </w:rPr>
              <w:t>шт.</w:t>
            </w:r>
          </w:p>
        </w:tc>
        <w:tc>
          <w:tcPr>
            <w:tcW w:w="1680" w:type="dxa"/>
            <w:shd w:val="clear" w:color="auto" w:fill="auto"/>
          </w:tcPr>
          <w:p w:rsidR="00E3103B" w:rsidRPr="005668BB" w:rsidRDefault="00E3103B" w:rsidP="007C7913">
            <w:pPr>
              <w:jc w:val="center"/>
            </w:pPr>
            <w:r>
              <w:t>*</w:t>
            </w:r>
          </w:p>
        </w:tc>
      </w:tr>
      <w:tr w:rsidR="00E3103B" w:rsidRPr="00CF7C12" w:rsidTr="007C7913">
        <w:trPr>
          <w:trHeight w:val="230"/>
        </w:trPr>
        <w:tc>
          <w:tcPr>
            <w:tcW w:w="664" w:type="dxa"/>
            <w:vAlign w:val="center"/>
          </w:tcPr>
          <w:p w:rsidR="00E3103B" w:rsidRPr="00C367EE" w:rsidRDefault="00E3103B" w:rsidP="007C7913">
            <w:pPr>
              <w:ind w:left="-142" w:right="-108"/>
              <w:jc w:val="center"/>
              <w:rPr>
                <w:sz w:val="20"/>
                <w:szCs w:val="20"/>
              </w:rPr>
            </w:pPr>
            <w:r w:rsidRPr="00C367EE">
              <w:rPr>
                <w:sz w:val="20"/>
                <w:szCs w:val="20"/>
              </w:rPr>
              <w:t>4.12.</w:t>
            </w:r>
          </w:p>
        </w:tc>
        <w:tc>
          <w:tcPr>
            <w:tcW w:w="7241" w:type="dxa"/>
            <w:shd w:val="clear" w:color="auto" w:fill="auto"/>
          </w:tcPr>
          <w:p w:rsidR="00E3103B" w:rsidRPr="0015578B" w:rsidRDefault="00E3103B" w:rsidP="007C7913">
            <w:r w:rsidRPr="0015578B">
              <w:t>Заправка фреоном R410</w:t>
            </w:r>
          </w:p>
        </w:tc>
        <w:tc>
          <w:tcPr>
            <w:tcW w:w="729" w:type="dxa"/>
            <w:vAlign w:val="center"/>
          </w:tcPr>
          <w:p w:rsidR="00E3103B" w:rsidRPr="00C367EE" w:rsidRDefault="00E3103B" w:rsidP="007C7913">
            <w:pPr>
              <w:jc w:val="center"/>
              <w:rPr>
                <w:sz w:val="20"/>
                <w:szCs w:val="20"/>
              </w:rPr>
            </w:pPr>
            <w:proofErr w:type="gramStart"/>
            <w:r w:rsidRPr="00C367EE">
              <w:rPr>
                <w:sz w:val="20"/>
                <w:szCs w:val="20"/>
              </w:rPr>
              <w:t>кг</w:t>
            </w:r>
            <w:proofErr w:type="gramEnd"/>
            <w:r w:rsidRPr="00C367EE">
              <w:rPr>
                <w:sz w:val="20"/>
                <w:szCs w:val="20"/>
              </w:rPr>
              <w:t>.</w:t>
            </w:r>
          </w:p>
        </w:tc>
        <w:tc>
          <w:tcPr>
            <w:tcW w:w="1680" w:type="dxa"/>
            <w:shd w:val="clear" w:color="auto" w:fill="auto"/>
          </w:tcPr>
          <w:p w:rsidR="00E3103B" w:rsidRPr="005668BB" w:rsidRDefault="00E3103B" w:rsidP="007C7913">
            <w:pPr>
              <w:jc w:val="center"/>
            </w:pPr>
            <w:r>
              <w:t>*</w:t>
            </w:r>
          </w:p>
        </w:tc>
      </w:tr>
      <w:tr w:rsidR="00E3103B" w:rsidRPr="00CF7C12" w:rsidTr="007C7913">
        <w:trPr>
          <w:trHeight w:val="284"/>
        </w:trPr>
        <w:tc>
          <w:tcPr>
            <w:tcW w:w="664" w:type="dxa"/>
            <w:vAlign w:val="center"/>
          </w:tcPr>
          <w:p w:rsidR="00E3103B" w:rsidRPr="00C367EE" w:rsidRDefault="00E3103B" w:rsidP="007C7913">
            <w:pPr>
              <w:ind w:left="-142" w:right="-108"/>
              <w:jc w:val="center"/>
              <w:rPr>
                <w:sz w:val="20"/>
                <w:szCs w:val="20"/>
              </w:rPr>
            </w:pPr>
            <w:r w:rsidRPr="00C367EE">
              <w:rPr>
                <w:sz w:val="20"/>
                <w:szCs w:val="20"/>
              </w:rPr>
              <w:t>4.13.</w:t>
            </w:r>
          </w:p>
        </w:tc>
        <w:tc>
          <w:tcPr>
            <w:tcW w:w="7241" w:type="dxa"/>
            <w:shd w:val="clear" w:color="auto" w:fill="auto"/>
          </w:tcPr>
          <w:p w:rsidR="00E3103B" w:rsidRPr="0015578B" w:rsidRDefault="00E3103B" w:rsidP="007C7913">
            <w:r w:rsidRPr="0015578B">
              <w:t>Заправка фреоном R32</w:t>
            </w:r>
          </w:p>
        </w:tc>
        <w:tc>
          <w:tcPr>
            <w:tcW w:w="729" w:type="dxa"/>
            <w:vAlign w:val="center"/>
          </w:tcPr>
          <w:p w:rsidR="00E3103B" w:rsidRPr="00C367EE" w:rsidRDefault="00E3103B" w:rsidP="007C7913">
            <w:pPr>
              <w:jc w:val="center"/>
              <w:rPr>
                <w:sz w:val="20"/>
                <w:szCs w:val="20"/>
              </w:rPr>
            </w:pPr>
            <w:proofErr w:type="gramStart"/>
            <w:r w:rsidRPr="00C367EE">
              <w:rPr>
                <w:sz w:val="20"/>
                <w:szCs w:val="20"/>
              </w:rPr>
              <w:t>кг</w:t>
            </w:r>
            <w:proofErr w:type="gramEnd"/>
            <w:r w:rsidRPr="00C367EE">
              <w:rPr>
                <w:sz w:val="20"/>
                <w:szCs w:val="20"/>
              </w:rPr>
              <w:t>.</w:t>
            </w:r>
          </w:p>
        </w:tc>
        <w:tc>
          <w:tcPr>
            <w:tcW w:w="1680" w:type="dxa"/>
            <w:shd w:val="clear" w:color="auto" w:fill="auto"/>
          </w:tcPr>
          <w:p w:rsidR="00E3103B" w:rsidRPr="005668BB" w:rsidRDefault="00E3103B" w:rsidP="007C7913">
            <w:pPr>
              <w:jc w:val="center"/>
            </w:pPr>
            <w:r>
              <w:t>*</w:t>
            </w:r>
          </w:p>
        </w:tc>
      </w:tr>
      <w:tr w:rsidR="00E3103B" w:rsidRPr="00CF7C12" w:rsidTr="007C7913">
        <w:trPr>
          <w:trHeight w:val="230"/>
        </w:trPr>
        <w:tc>
          <w:tcPr>
            <w:tcW w:w="664" w:type="dxa"/>
            <w:vAlign w:val="center"/>
          </w:tcPr>
          <w:p w:rsidR="00E3103B" w:rsidRPr="00C367EE" w:rsidRDefault="00E3103B" w:rsidP="007C7913">
            <w:pPr>
              <w:ind w:left="-142" w:right="-108"/>
              <w:jc w:val="center"/>
              <w:rPr>
                <w:sz w:val="20"/>
                <w:szCs w:val="20"/>
              </w:rPr>
            </w:pPr>
            <w:r w:rsidRPr="00C367EE">
              <w:rPr>
                <w:sz w:val="20"/>
                <w:szCs w:val="20"/>
              </w:rPr>
              <w:t>4.14.</w:t>
            </w:r>
          </w:p>
        </w:tc>
        <w:tc>
          <w:tcPr>
            <w:tcW w:w="7241" w:type="dxa"/>
            <w:shd w:val="clear" w:color="auto" w:fill="auto"/>
          </w:tcPr>
          <w:p w:rsidR="00E3103B" w:rsidRPr="0015578B" w:rsidRDefault="00E3103B" w:rsidP="007C7913">
            <w:r w:rsidRPr="0015578B">
              <w:t>Заправка фреоном R22</w:t>
            </w:r>
          </w:p>
        </w:tc>
        <w:tc>
          <w:tcPr>
            <w:tcW w:w="729" w:type="dxa"/>
            <w:vAlign w:val="center"/>
          </w:tcPr>
          <w:p w:rsidR="00E3103B" w:rsidRPr="00C367EE" w:rsidRDefault="00E3103B" w:rsidP="007C7913">
            <w:pPr>
              <w:jc w:val="center"/>
              <w:rPr>
                <w:sz w:val="20"/>
                <w:szCs w:val="20"/>
              </w:rPr>
            </w:pPr>
            <w:proofErr w:type="gramStart"/>
            <w:r w:rsidRPr="00C367EE">
              <w:rPr>
                <w:sz w:val="20"/>
                <w:szCs w:val="20"/>
              </w:rPr>
              <w:t>кг</w:t>
            </w:r>
            <w:proofErr w:type="gramEnd"/>
            <w:r w:rsidRPr="00C367EE">
              <w:rPr>
                <w:sz w:val="20"/>
                <w:szCs w:val="20"/>
              </w:rPr>
              <w:t>.</w:t>
            </w:r>
          </w:p>
        </w:tc>
        <w:tc>
          <w:tcPr>
            <w:tcW w:w="1680" w:type="dxa"/>
            <w:shd w:val="clear" w:color="auto" w:fill="auto"/>
          </w:tcPr>
          <w:p w:rsidR="00E3103B" w:rsidRPr="005668BB" w:rsidRDefault="00E3103B" w:rsidP="007C7913">
            <w:pPr>
              <w:jc w:val="center"/>
            </w:pPr>
            <w:r>
              <w:t>*</w:t>
            </w:r>
          </w:p>
        </w:tc>
      </w:tr>
      <w:tr w:rsidR="00E3103B" w:rsidRPr="00CF7C12" w:rsidTr="007C7913">
        <w:trPr>
          <w:trHeight w:val="230"/>
        </w:trPr>
        <w:tc>
          <w:tcPr>
            <w:tcW w:w="664" w:type="dxa"/>
            <w:vAlign w:val="center"/>
          </w:tcPr>
          <w:p w:rsidR="00E3103B" w:rsidRPr="00C367EE" w:rsidRDefault="00E3103B" w:rsidP="007C7913">
            <w:pPr>
              <w:ind w:left="-142" w:right="-108"/>
              <w:jc w:val="center"/>
              <w:rPr>
                <w:sz w:val="20"/>
                <w:szCs w:val="20"/>
              </w:rPr>
            </w:pPr>
            <w:r w:rsidRPr="00C367EE">
              <w:rPr>
                <w:sz w:val="20"/>
                <w:szCs w:val="20"/>
              </w:rPr>
              <w:t>4.15.</w:t>
            </w:r>
          </w:p>
        </w:tc>
        <w:tc>
          <w:tcPr>
            <w:tcW w:w="7241" w:type="dxa"/>
            <w:shd w:val="clear" w:color="auto" w:fill="auto"/>
          </w:tcPr>
          <w:p w:rsidR="00E3103B" w:rsidRDefault="00E3103B" w:rsidP="007C7913">
            <w:r w:rsidRPr="0015578B">
              <w:t>Составление дефектных актов на сплит-систему</w:t>
            </w:r>
          </w:p>
        </w:tc>
        <w:tc>
          <w:tcPr>
            <w:tcW w:w="729" w:type="dxa"/>
            <w:vAlign w:val="center"/>
          </w:tcPr>
          <w:p w:rsidR="00E3103B" w:rsidRPr="00C367EE" w:rsidRDefault="00E3103B" w:rsidP="007C7913">
            <w:pPr>
              <w:jc w:val="center"/>
              <w:rPr>
                <w:sz w:val="20"/>
                <w:szCs w:val="20"/>
              </w:rPr>
            </w:pPr>
            <w:r w:rsidRPr="00C367EE">
              <w:rPr>
                <w:sz w:val="20"/>
                <w:szCs w:val="20"/>
              </w:rPr>
              <w:t>шт.</w:t>
            </w:r>
          </w:p>
        </w:tc>
        <w:tc>
          <w:tcPr>
            <w:tcW w:w="1680" w:type="dxa"/>
            <w:shd w:val="clear" w:color="auto" w:fill="auto"/>
          </w:tcPr>
          <w:p w:rsidR="00E3103B" w:rsidRDefault="00E3103B" w:rsidP="007C7913">
            <w:pPr>
              <w:jc w:val="center"/>
            </w:pPr>
            <w:r>
              <w:t>*</w:t>
            </w:r>
          </w:p>
        </w:tc>
      </w:tr>
      <w:tr w:rsidR="00E3103B" w:rsidRPr="00CF7C12" w:rsidTr="007C7913">
        <w:trPr>
          <w:trHeight w:val="230"/>
        </w:trPr>
        <w:tc>
          <w:tcPr>
            <w:tcW w:w="8634" w:type="dxa"/>
            <w:gridSpan w:val="3"/>
            <w:vAlign w:val="center"/>
          </w:tcPr>
          <w:p w:rsidR="00E3103B" w:rsidRPr="00C367EE" w:rsidRDefault="00E3103B" w:rsidP="007C7913">
            <w:pPr>
              <w:ind w:right="196"/>
              <w:jc w:val="right"/>
              <w:rPr>
                <w:sz w:val="20"/>
                <w:szCs w:val="20"/>
              </w:rPr>
            </w:pPr>
            <w:r>
              <w:rPr>
                <w:sz w:val="20"/>
                <w:szCs w:val="20"/>
              </w:rPr>
              <w:t xml:space="preserve">ИТОГО: </w:t>
            </w:r>
          </w:p>
        </w:tc>
        <w:tc>
          <w:tcPr>
            <w:tcW w:w="1680" w:type="dxa"/>
            <w:shd w:val="clear" w:color="auto" w:fill="auto"/>
            <w:vAlign w:val="center"/>
          </w:tcPr>
          <w:p w:rsidR="00E3103B" w:rsidRPr="00A530F0" w:rsidRDefault="00E3103B" w:rsidP="007C7913">
            <w:pPr>
              <w:jc w:val="center"/>
            </w:pPr>
            <w:r>
              <w:t>*</w:t>
            </w:r>
          </w:p>
        </w:tc>
      </w:tr>
    </w:tbl>
    <w:p w:rsidR="00E3103B" w:rsidRDefault="00E3103B" w:rsidP="005533DD">
      <w:pPr>
        <w:pStyle w:val="ConsPlusNonformat"/>
        <w:widowControl/>
        <w:jc w:val="center"/>
        <w:rPr>
          <w:rFonts w:ascii="Times New Roman" w:hAnsi="Times New Roman" w:cs="Times New Roman"/>
          <w:b/>
          <w:sz w:val="24"/>
          <w:szCs w:val="24"/>
        </w:rPr>
      </w:pPr>
    </w:p>
    <w:p w:rsidR="00E3103B" w:rsidRPr="00C01A6C" w:rsidRDefault="00E3103B" w:rsidP="00E3103B">
      <w:pPr>
        <w:pStyle w:val="ConsPlusNonformat"/>
        <w:rPr>
          <w:rFonts w:ascii="Times New Roman" w:hAnsi="Times New Roman" w:cs="Times New Roman"/>
          <w:bCs/>
          <w:sz w:val="24"/>
          <w:szCs w:val="24"/>
        </w:rPr>
      </w:pPr>
      <w:r w:rsidRPr="00C01A6C">
        <w:rPr>
          <w:rFonts w:ascii="Times New Roman" w:hAnsi="Times New Roman" w:cs="Times New Roman"/>
          <w:bCs/>
          <w:sz w:val="24"/>
          <w:szCs w:val="24"/>
        </w:rPr>
        <w:t>* Заполняется по результатам выявления Победителя (</w:t>
      </w:r>
      <w:r>
        <w:rPr>
          <w:rFonts w:ascii="Times New Roman" w:hAnsi="Times New Roman" w:cs="Times New Roman"/>
          <w:bCs/>
          <w:sz w:val="24"/>
          <w:szCs w:val="24"/>
        </w:rPr>
        <w:t>Подрядчика</w:t>
      </w:r>
      <w:r w:rsidRPr="00C01A6C">
        <w:rPr>
          <w:rFonts w:ascii="Times New Roman" w:hAnsi="Times New Roman" w:cs="Times New Roman"/>
          <w:bCs/>
          <w:sz w:val="24"/>
          <w:szCs w:val="24"/>
        </w:rPr>
        <w:t>)</w:t>
      </w:r>
    </w:p>
    <w:p w:rsidR="005533DD" w:rsidRDefault="005533DD" w:rsidP="005533DD">
      <w:pPr>
        <w:jc w:val="both"/>
      </w:pPr>
    </w:p>
    <w:p w:rsidR="005533DD" w:rsidRPr="00331A5D" w:rsidRDefault="005533DD" w:rsidP="005533DD">
      <w:pPr>
        <w:pStyle w:val="ConsPlusNonformat"/>
        <w:widowControl/>
        <w:jc w:val="center"/>
        <w:rPr>
          <w:rFonts w:ascii="Times New Roman" w:hAnsi="Times New Roman" w:cs="Times New Roman"/>
          <w:b/>
          <w:sz w:val="24"/>
          <w:szCs w:val="24"/>
        </w:rPr>
      </w:pPr>
    </w:p>
    <w:p w:rsidR="005533DD" w:rsidRDefault="005533DD" w:rsidP="005533DD">
      <w:pPr>
        <w:pStyle w:val="ConsPlusNonformat"/>
        <w:widowControl/>
        <w:jc w:val="right"/>
        <w:rPr>
          <w:rFonts w:ascii="Times New Roman" w:hAnsi="Times New Roman" w:cs="Times New Roman"/>
          <w:sz w:val="24"/>
          <w:szCs w:val="24"/>
        </w:rPr>
      </w:pPr>
    </w:p>
    <w:p w:rsidR="005533DD" w:rsidRDefault="005533DD" w:rsidP="005533DD">
      <w:pPr>
        <w:pStyle w:val="ConsPlusNonformat"/>
        <w:widowControl/>
        <w:jc w:val="right"/>
        <w:rPr>
          <w:rFonts w:ascii="Times New Roman" w:hAnsi="Times New Roman" w:cs="Times New Roman"/>
          <w:sz w:val="24"/>
          <w:szCs w:val="24"/>
        </w:rPr>
      </w:pPr>
    </w:p>
    <w:tbl>
      <w:tblPr>
        <w:tblW w:w="9428" w:type="dxa"/>
        <w:jc w:val="center"/>
        <w:tblInd w:w="-106" w:type="dxa"/>
        <w:tblLayout w:type="fixed"/>
        <w:tblLook w:val="0000" w:firstRow="0" w:lastRow="0" w:firstColumn="0" w:lastColumn="0" w:noHBand="0" w:noVBand="0"/>
      </w:tblPr>
      <w:tblGrid>
        <w:gridCol w:w="5328"/>
        <w:gridCol w:w="4100"/>
      </w:tblGrid>
      <w:tr w:rsidR="005533DD" w:rsidRPr="0058439E" w:rsidTr="00C601EF">
        <w:trPr>
          <w:jc w:val="center"/>
        </w:trPr>
        <w:tc>
          <w:tcPr>
            <w:tcW w:w="5328" w:type="dxa"/>
          </w:tcPr>
          <w:p w:rsidR="005533DD" w:rsidRDefault="005533DD" w:rsidP="00C601EF">
            <w:r w:rsidRPr="0058439E">
              <w:t>Заказчик</w:t>
            </w:r>
          </w:p>
          <w:p w:rsidR="005533DD" w:rsidRPr="0058439E" w:rsidRDefault="005533DD" w:rsidP="00C601EF"/>
        </w:tc>
        <w:tc>
          <w:tcPr>
            <w:tcW w:w="4100" w:type="dxa"/>
          </w:tcPr>
          <w:p w:rsidR="005533DD" w:rsidRDefault="005533DD" w:rsidP="00C601EF">
            <w:pPr>
              <w:snapToGrid w:val="0"/>
            </w:pPr>
            <w:r w:rsidRPr="0058439E">
              <w:t>Подрядчик</w:t>
            </w:r>
          </w:p>
          <w:p w:rsidR="005533DD" w:rsidRPr="0058439E" w:rsidRDefault="005533DD" w:rsidP="00C601EF">
            <w:pPr>
              <w:snapToGrid w:val="0"/>
            </w:pPr>
          </w:p>
        </w:tc>
      </w:tr>
      <w:tr w:rsidR="005533DD" w:rsidRPr="0058439E" w:rsidTr="00C601EF">
        <w:trPr>
          <w:jc w:val="center"/>
        </w:trPr>
        <w:tc>
          <w:tcPr>
            <w:tcW w:w="5328" w:type="dxa"/>
          </w:tcPr>
          <w:p w:rsidR="005533DD" w:rsidRPr="0058439E" w:rsidRDefault="005533DD" w:rsidP="00C601EF">
            <w:pPr>
              <w:pStyle w:val="ad"/>
              <w:ind w:left="0"/>
            </w:pPr>
            <w:r w:rsidRPr="0058439E">
              <w:t>__________________</w:t>
            </w:r>
            <w:r>
              <w:t xml:space="preserve"> </w:t>
            </w:r>
            <w:r w:rsidRPr="00923932">
              <w:t>Ф.И.О.</w:t>
            </w:r>
          </w:p>
        </w:tc>
        <w:tc>
          <w:tcPr>
            <w:tcW w:w="4100" w:type="dxa"/>
          </w:tcPr>
          <w:p w:rsidR="005533DD" w:rsidRPr="0058439E" w:rsidRDefault="005533DD" w:rsidP="00C601EF">
            <w:pPr>
              <w:pStyle w:val="ad"/>
              <w:ind w:left="0"/>
            </w:pPr>
            <w:r w:rsidRPr="0058439E">
              <w:t>_______________</w:t>
            </w:r>
            <w:r>
              <w:t xml:space="preserve"> </w:t>
            </w:r>
            <w:r w:rsidRPr="00923932">
              <w:t>Ф.И.О.</w:t>
            </w:r>
          </w:p>
        </w:tc>
      </w:tr>
    </w:tbl>
    <w:p w:rsidR="005533DD" w:rsidRDefault="005533DD" w:rsidP="005533DD">
      <w:pPr>
        <w:pStyle w:val="ConsPlusNonformat"/>
        <w:widowControl/>
        <w:jc w:val="right"/>
        <w:rPr>
          <w:rFonts w:ascii="Times New Roman" w:hAnsi="Times New Roman" w:cs="Times New Roman"/>
          <w:sz w:val="24"/>
          <w:szCs w:val="24"/>
        </w:rPr>
      </w:pPr>
    </w:p>
    <w:p w:rsidR="005533DD" w:rsidRDefault="005533DD" w:rsidP="005533DD">
      <w:pPr>
        <w:pStyle w:val="ConsPlusNonformat"/>
        <w:widowControl/>
        <w:jc w:val="right"/>
        <w:rPr>
          <w:rFonts w:ascii="Times New Roman" w:hAnsi="Times New Roman" w:cs="Times New Roman"/>
          <w:sz w:val="24"/>
          <w:szCs w:val="24"/>
        </w:rPr>
      </w:pPr>
    </w:p>
    <w:p w:rsidR="00E3103B" w:rsidRDefault="00E3103B">
      <w:pPr>
        <w:rPr>
          <w:sz w:val="26"/>
          <w:szCs w:val="26"/>
        </w:rPr>
      </w:pPr>
      <w:r>
        <w:rPr>
          <w:sz w:val="26"/>
          <w:szCs w:val="26"/>
        </w:rPr>
        <w:br w:type="page"/>
      </w:r>
    </w:p>
    <w:p w:rsidR="00E3103B" w:rsidRPr="00EC5552" w:rsidRDefault="00E3103B" w:rsidP="00E3103B">
      <w:pPr>
        <w:ind w:firstLine="709"/>
        <w:jc w:val="right"/>
      </w:pPr>
      <w:r w:rsidRPr="00EC5552">
        <w:rPr>
          <w:rFonts w:eastAsia="MS Mincho"/>
        </w:rPr>
        <w:lastRenderedPageBreak/>
        <w:t xml:space="preserve">Приложение  № </w:t>
      </w:r>
      <w:r>
        <w:rPr>
          <w:rFonts w:eastAsia="MS Mincho"/>
        </w:rPr>
        <w:t>3</w:t>
      </w:r>
    </w:p>
    <w:p w:rsidR="00E3103B" w:rsidRPr="00EC5552" w:rsidRDefault="00E3103B" w:rsidP="00E3103B">
      <w:pPr>
        <w:shd w:val="clear" w:color="auto" w:fill="FFFFFF"/>
        <w:tabs>
          <w:tab w:val="left" w:pos="180"/>
        </w:tabs>
        <w:jc w:val="right"/>
      </w:pPr>
      <w:r w:rsidRPr="00EC5552">
        <w:rPr>
          <w:rFonts w:eastAsia="MS Mincho"/>
        </w:rPr>
        <w:t>к государственному контракту</w:t>
      </w:r>
    </w:p>
    <w:p w:rsidR="00E3103B" w:rsidRPr="00EC5552" w:rsidRDefault="00E3103B" w:rsidP="00E3103B">
      <w:pPr>
        <w:shd w:val="clear" w:color="auto" w:fill="FFFFFF"/>
        <w:tabs>
          <w:tab w:val="left" w:pos="180"/>
        </w:tabs>
        <w:jc w:val="right"/>
        <w:rPr>
          <w:rFonts w:eastAsia="MS Mincho"/>
        </w:rPr>
      </w:pPr>
      <w:r w:rsidRPr="00EC5552">
        <w:rPr>
          <w:rFonts w:eastAsia="MS Mincho"/>
        </w:rPr>
        <w:t>от _________</w:t>
      </w:r>
      <w:r>
        <w:rPr>
          <w:rFonts w:eastAsia="MS Mincho"/>
        </w:rPr>
        <w:t xml:space="preserve">2026 г. </w:t>
      </w:r>
      <w:r w:rsidRPr="00EC5552">
        <w:rPr>
          <w:rFonts w:eastAsia="MS Mincho"/>
        </w:rPr>
        <w:t>№</w:t>
      </w:r>
      <w:r>
        <w:rPr>
          <w:rFonts w:eastAsia="MS Mincho"/>
        </w:rPr>
        <w:t xml:space="preserve"> 17-ПН</w:t>
      </w:r>
    </w:p>
    <w:p w:rsidR="00E3103B" w:rsidRDefault="00E3103B" w:rsidP="00E3103B">
      <w:pPr>
        <w:ind w:left="-720"/>
        <w:jc w:val="right"/>
      </w:pPr>
    </w:p>
    <w:p w:rsidR="00E3103B" w:rsidRDefault="00E3103B" w:rsidP="00E3103B">
      <w:pPr>
        <w:pStyle w:val="ConsPlusNonformat"/>
        <w:widowControl/>
        <w:jc w:val="right"/>
        <w:rPr>
          <w:rFonts w:ascii="Times New Roman" w:hAnsi="Times New Roman" w:cs="Times New Roman"/>
          <w:sz w:val="24"/>
          <w:szCs w:val="24"/>
        </w:rPr>
      </w:pPr>
    </w:p>
    <w:p w:rsidR="00E3103B" w:rsidRDefault="00E3103B" w:rsidP="00E3103B">
      <w:pPr>
        <w:pStyle w:val="ConsPlusNonformat"/>
        <w:widowControl/>
        <w:jc w:val="right"/>
        <w:rPr>
          <w:rFonts w:ascii="Times New Roman" w:hAnsi="Times New Roman" w:cs="Times New Roman"/>
          <w:sz w:val="24"/>
          <w:szCs w:val="24"/>
        </w:rPr>
      </w:pPr>
    </w:p>
    <w:p w:rsidR="00E3103B" w:rsidRDefault="00E3103B" w:rsidP="00E3103B">
      <w:pPr>
        <w:jc w:val="center"/>
      </w:pPr>
      <w:r>
        <w:t>(ФОРМА ЖУРНАЛА)</w:t>
      </w:r>
    </w:p>
    <w:p w:rsidR="00E3103B" w:rsidRDefault="00E3103B" w:rsidP="00E3103B">
      <w:pPr>
        <w:pStyle w:val="ConsPlusNonformat"/>
        <w:widowControl/>
        <w:jc w:val="right"/>
        <w:rPr>
          <w:rFonts w:ascii="Times New Roman" w:hAnsi="Times New Roman" w:cs="Times New Roman"/>
          <w:sz w:val="24"/>
          <w:szCs w:val="24"/>
        </w:rPr>
      </w:pPr>
    </w:p>
    <w:p w:rsidR="00E3103B" w:rsidRDefault="00E3103B" w:rsidP="00E3103B">
      <w:pPr>
        <w:pStyle w:val="ConsPlusNonformat"/>
        <w:jc w:val="center"/>
        <w:rPr>
          <w:rFonts w:ascii="Times New Roman" w:hAnsi="Times New Roman" w:cs="Times New Roman"/>
          <w:b/>
          <w:sz w:val="24"/>
          <w:szCs w:val="24"/>
        </w:rPr>
      </w:pPr>
      <w:r w:rsidRPr="004071B8">
        <w:rPr>
          <w:rFonts w:ascii="Times New Roman" w:hAnsi="Times New Roman" w:cs="Times New Roman"/>
          <w:b/>
          <w:sz w:val="24"/>
          <w:szCs w:val="24"/>
        </w:rPr>
        <w:t>ЖУРНАЛ ВЫПОЛНЕННЫХ РАБОТ</w:t>
      </w:r>
    </w:p>
    <w:p w:rsidR="00E3103B" w:rsidRDefault="00E3103B" w:rsidP="00E3103B">
      <w:pPr>
        <w:pStyle w:val="ConsPlusNonformat"/>
        <w:jc w:val="center"/>
        <w:rPr>
          <w:rFonts w:ascii="Times New Roman" w:hAnsi="Times New Roman" w:cs="Times New Roman"/>
          <w:sz w:val="24"/>
          <w:szCs w:val="24"/>
        </w:rPr>
      </w:pPr>
      <w:r w:rsidRPr="00B66615">
        <w:rPr>
          <w:rFonts w:ascii="Times New Roman" w:hAnsi="Times New Roman" w:cs="Times New Roman"/>
          <w:sz w:val="24"/>
          <w:szCs w:val="24"/>
        </w:rPr>
        <w:t xml:space="preserve">по проведению технического обслуживания систем кондиционирования </w:t>
      </w:r>
    </w:p>
    <w:p w:rsidR="00E3103B" w:rsidRDefault="00E3103B" w:rsidP="00E3103B">
      <w:pPr>
        <w:pStyle w:val="ConsPlusNonformat"/>
        <w:jc w:val="center"/>
        <w:rPr>
          <w:rFonts w:ascii="Times New Roman" w:hAnsi="Times New Roman" w:cs="Times New Roman"/>
          <w:sz w:val="24"/>
          <w:szCs w:val="24"/>
        </w:rPr>
      </w:pPr>
      <w:r w:rsidRPr="00B66615">
        <w:rPr>
          <w:rFonts w:ascii="Times New Roman" w:hAnsi="Times New Roman" w:cs="Times New Roman"/>
          <w:sz w:val="24"/>
          <w:szCs w:val="24"/>
        </w:rPr>
        <w:t>Новороссийской таможни</w:t>
      </w:r>
    </w:p>
    <w:p w:rsidR="00E3103B" w:rsidRPr="00B66615" w:rsidRDefault="00E3103B" w:rsidP="00E3103B">
      <w:pPr>
        <w:pStyle w:val="ConsPlusNonformat"/>
        <w:jc w:val="center"/>
        <w:rPr>
          <w:rFonts w:ascii="Times New Roman" w:hAnsi="Times New Roman" w:cs="Times New Roman"/>
          <w:sz w:val="24"/>
          <w:szCs w:val="24"/>
        </w:rPr>
      </w:pPr>
      <w:r>
        <w:rPr>
          <w:rFonts w:ascii="Times New Roman" w:hAnsi="Times New Roman" w:cs="Times New Roman"/>
          <w:sz w:val="24"/>
          <w:szCs w:val="24"/>
        </w:rPr>
        <w:t>(государственный контракт № 17-ПН «___» ______2026 г.)</w:t>
      </w:r>
    </w:p>
    <w:p w:rsidR="00E3103B" w:rsidRPr="00B66615" w:rsidRDefault="00E3103B" w:rsidP="00E3103B">
      <w:pPr>
        <w:pStyle w:val="ConsPlusNonformat"/>
        <w:jc w:val="center"/>
        <w:rPr>
          <w:rFonts w:ascii="Times New Roman" w:hAnsi="Times New Roman" w:cs="Times New Roman"/>
          <w:sz w:val="24"/>
          <w:szCs w:val="24"/>
        </w:rPr>
      </w:pPr>
    </w:p>
    <w:tbl>
      <w:tblPr>
        <w:tblStyle w:val="af8"/>
        <w:tblW w:w="10774" w:type="dxa"/>
        <w:tblInd w:w="-318" w:type="dxa"/>
        <w:tblLook w:val="04A0" w:firstRow="1" w:lastRow="0" w:firstColumn="1" w:lastColumn="0" w:noHBand="0" w:noVBand="1"/>
      </w:tblPr>
      <w:tblGrid>
        <w:gridCol w:w="486"/>
        <w:gridCol w:w="1465"/>
        <w:gridCol w:w="825"/>
        <w:gridCol w:w="739"/>
        <w:gridCol w:w="1409"/>
        <w:gridCol w:w="1465"/>
        <w:gridCol w:w="1485"/>
        <w:gridCol w:w="1533"/>
        <w:gridCol w:w="1367"/>
      </w:tblGrid>
      <w:tr w:rsidR="00E3103B" w:rsidRPr="00A8565E" w:rsidTr="007C7913">
        <w:tc>
          <w:tcPr>
            <w:tcW w:w="486" w:type="dxa"/>
          </w:tcPr>
          <w:p w:rsidR="00E3103B" w:rsidRPr="00A8565E" w:rsidRDefault="00E3103B" w:rsidP="007C7913">
            <w:pPr>
              <w:pStyle w:val="ConsPlusNonformat"/>
              <w:jc w:val="center"/>
              <w:rPr>
                <w:rFonts w:ascii="Times New Roman" w:hAnsi="Times New Roman" w:cs="Times New Roman"/>
                <w:szCs w:val="24"/>
              </w:rPr>
            </w:pPr>
            <w:r w:rsidRPr="00A8565E">
              <w:rPr>
                <w:rFonts w:ascii="Times New Roman" w:hAnsi="Times New Roman" w:cs="Times New Roman"/>
                <w:szCs w:val="24"/>
              </w:rPr>
              <w:t xml:space="preserve">№ </w:t>
            </w:r>
            <w:proofErr w:type="gramStart"/>
            <w:r w:rsidRPr="00A8565E">
              <w:rPr>
                <w:rFonts w:ascii="Times New Roman" w:hAnsi="Times New Roman" w:cs="Times New Roman"/>
                <w:szCs w:val="24"/>
              </w:rPr>
              <w:t>п</w:t>
            </w:r>
            <w:proofErr w:type="gramEnd"/>
            <w:r w:rsidRPr="00A8565E">
              <w:rPr>
                <w:rFonts w:ascii="Times New Roman" w:hAnsi="Times New Roman" w:cs="Times New Roman"/>
                <w:szCs w:val="24"/>
              </w:rPr>
              <w:t>/п</w:t>
            </w:r>
          </w:p>
        </w:tc>
        <w:tc>
          <w:tcPr>
            <w:tcW w:w="1465" w:type="dxa"/>
          </w:tcPr>
          <w:p w:rsidR="00E3103B" w:rsidRPr="00A8565E" w:rsidRDefault="00E3103B" w:rsidP="007C7913">
            <w:pPr>
              <w:pStyle w:val="ConsPlusNonformat"/>
              <w:jc w:val="center"/>
              <w:rPr>
                <w:rFonts w:ascii="Times New Roman" w:hAnsi="Times New Roman" w:cs="Times New Roman"/>
                <w:szCs w:val="24"/>
              </w:rPr>
            </w:pPr>
            <w:r w:rsidRPr="00A8565E">
              <w:rPr>
                <w:rFonts w:ascii="Times New Roman" w:hAnsi="Times New Roman" w:cs="Times New Roman"/>
                <w:szCs w:val="24"/>
              </w:rPr>
              <w:t>Наименование оборудования</w:t>
            </w:r>
          </w:p>
        </w:tc>
        <w:tc>
          <w:tcPr>
            <w:tcW w:w="825" w:type="dxa"/>
          </w:tcPr>
          <w:p w:rsidR="00E3103B" w:rsidRPr="00A8565E" w:rsidRDefault="00E3103B" w:rsidP="007C7913">
            <w:pPr>
              <w:pStyle w:val="ConsPlusNonformat"/>
              <w:jc w:val="center"/>
              <w:rPr>
                <w:rFonts w:ascii="Times New Roman" w:hAnsi="Times New Roman" w:cs="Times New Roman"/>
                <w:szCs w:val="24"/>
              </w:rPr>
            </w:pPr>
            <w:r w:rsidRPr="00A8565E">
              <w:rPr>
                <w:rFonts w:ascii="Times New Roman" w:hAnsi="Times New Roman" w:cs="Times New Roman"/>
                <w:szCs w:val="24"/>
              </w:rPr>
              <w:t>Марка / модель</w:t>
            </w:r>
          </w:p>
        </w:tc>
        <w:tc>
          <w:tcPr>
            <w:tcW w:w="739" w:type="dxa"/>
          </w:tcPr>
          <w:p w:rsidR="00E3103B" w:rsidRPr="00A8565E" w:rsidRDefault="00E3103B" w:rsidP="007C7913">
            <w:pPr>
              <w:pStyle w:val="ConsPlusNonformat"/>
              <w:jc w:val="center"/>
              <w:rPr>
                <w:rFonts w:ascii="Times New Roman" w:hAnsi="Times New Roman" w:cs="Times New Roman"/>
                <w:szCs w:val="24"/>
              </w:rPr>
            </w:pPr>
            <w:r w:rsidRPr="00A8565E">
              <w:rPr>
                <w:rFonts w:ascii="Times New Roman" w:hAnsi="Times New Roman" w:cs="Times New Roman"/>
                <w:szCs w:val="24"/>
              </w:rPr>
              <w:t>Инв. номер</w:t>
            </w:r>
          </w:p>
        </w:tc>
        <w:tc>
          <w:tcPr>
            <w:tcW w:w="1409" w:type="dxa"/>
          </w:tcPr>
          <w:p w:rsidR="00E3103B" w:rsidRPr="00A8565E" w:rsidRDefault="00E3103B" w:rsidP="007C7913">
            <w:pPr>
              <w:pStyle w:val="ConsPlusNonformat"/>
              <w:jc w:val="center"/>
              <w:rPr>
                <w:rFonts w:ascii="Times New Roman" w:hAnsi="Times New Roman" w:cs="Times New Roman"/>
                <w:szCs w:val="24"/>
              </w:rPr>
            </w:pPr>
            <w:r w:rsidRPr="00A8565E">
              <w:rPr>
                <w:rFonts w:ascii="Times New Roman" w:hAnsi="Times New Roman" w:cs="Times New Roman"/>
                <w:szCs w:val="24"/>
              </w:rPr>
              <w:t>Место нахождения оборудования (отдел, № кабинета, этаж)</w:t>
            </w:r>
          </w:p>
        </w:tc>
        <w:tc>
          <w:tcPr>
            <w:tcW w:w="1465" w:type="dxa"/>
          </w:tcPr>
          <w:p w:rsidR="00E3103B" w:rsidRPr="00A8565E" w:rsidRDefault="00E3103B" w:rsidP="007C7913">
            <w:pPr>
              <w:pStyle w:val="ConsPlusNonformat"/>
              <w:jc w:val="center"/>
              <w:rPr>
                <w:rFonts w:ascii="Times New Roman" w:hAnsi="Times New Roman" w:cs="Times New Roman"/>
                <w:szCs w:val="24"/>
              </w:rPr>
            </w:pPr>
            <w:r w:rsidRPr="00A8565E">
              <w:rPr>
                <w:rFonts w:ascii="Times New Roman" w:hAnsi="Times New Roman" w:cs="Times New Roman"/>
                <w:szCs w:val="24"/>
              </w:rPr>
              <w:t>Наименование выполненных работ</w:t>
            </w:r>
          </w:p>
        </w:tc>
        <w:tc>
          <w:tcPr>
            <w:tcW w:w="1485" w:type="dxa"/>
          </w:tcPr>
          <w:p w:rsidR="00E3103B" w:rsidRPr="00A8565E" w:rsidRDefault="00E3103B" w:rsidP="007C7913">
            <w:pPr>
              <w:pStyle w:val="ConsPlusNonformat"/>
              <w:jc w:val="center"/>
              <w:rPr>
                <w:rFonts w:ascii="Times New Roman" w:hAnsi="Times New Roman" w:cs="Times New Roman"/>
                <w:szCs w:val="24"/>
              </w:rPr>
            </w:pPr>
            <w:r w:rsidRPr="00A8565E">
              <w:rPr>
                <w:rFonts w:ascii="Times New Roman" w:hAnsi="Times New Roman" w:cs="Times New Roman"/>
                <w:szCs w:val="24"/>
              </w:rPr>
              <w:t>Должность Ф.И.О. лица выполнившего работы</w:t>
            </w:r>
          </w:p>
          <w:p w:rsidR="00E3103B" w:rsidRPr="00A8565E" w:rsidRDefault="00E3103B" w:rsidP="007C7913">
            <w:pPr>
              <w:pStyle w:val="ConsPlusNonformat"/>
              <w:jc w:val="center"/>
              <w:rPr>
                <w:rFonts w:ascii="Times New Roman" w:hAnsi="Times New Roman" w:cs="Times New Roman"/>
                <w:szCs w:val="24"/>
              </w:rPr>
            </w:pPr>
            <w:r w:rsidRPr="00A8565E">
              <w:rPr>
                <w:rFonts w:ascii="Times New Roman" w:hAnsi="Times New Roman" w:cs="Times New Roman"/>
                <w:szCs w:val="24"/>
              </w:rPr>
              <w:t>(дата, подпись)</w:t>
            </w:r>
          </w:p>
        </w:tc>
        <w:tc>
          <w:tcPr>
            <w:tcW w:w="1533" w:type="dxa"/>
          </w:tcPr>
          <w:p w:rsidR="00E3103B" w:rsidRPr="00A8565E" w:rsidRDefault="00E3103B" w:rsidP="007C7913">
            <w:pPr>
              <w:pStyle w:val="ConsPlusNonformat"/>
              <w:jc w:val="center"/>
              <w:rPr>
                <w:rFonts w:ascii="Times New Roman" w:hAnsi="Times New Roman" w:cs="Times New Roman"/>
                <w:szCs w:val="24"/>
              </w:rPr>
            </w:pPr>
            <w:r w:rsidRPr="00A8565E">
              <w:rPr>
                <w:rFonts w:ascii="Times New Roman" w:hAnsi="Times New Roman" w:cs="Times New Roman"/>
                <w:szCs w:val="24"/>
              </w:rPr>
              <w:t xml:space="preserve">Должность Ф.И.О. </w:t>
            </w:r>
            <w:r>
              <w:rPr>
                <w:rFonts w:ascii="Times New Roman" w:hAnsi="Times New Roman" w:cs="Times New Roman"/>
                <w:szCs w:val="24"/>
              </w:rPr>
              <w:t>пользователя оборудованием</w:t>
            </w:r>
          </w:p>
          <w:p w:rsidR="00E3103B" w:rsidRPr="00A8565E" w:rsidRDefault="00E3103B" w:rsidP="007C7913">
            <w:pPr>
              <w:pStyle w:val="ConsPlusNonformat"/>
              <w:jc w:val="center"/>
              <w:rPr>
                <w:rFonts w:ascii="Times New Roman" w:hAnsi="Times New Roman" w:cs="Times New Roman"/>
                <w:szCs w:val="24"/>
              </w:rPr>
            </w:pPr>
            <w:r w:rsidRPr="00A8565E">
              <w:rPr>
                <w:rFonts w:ascii="Times New Roman" w:hAnsi="Times New Roman" w:cs="Times New Roman"/>
                <w:szCs w:val="24"/>
              </w:rPr>
              <w:t>(дата, подпись)</w:t>
            </w:r>
          </w:p>
        </w:tc>
        <w:tc>
          <w:tcPr>
            <w:tcW w:w="1367" w:type="dxa"/>
          </w:tcPr>
          <w:p w:rsidR="00E3103B" w:rsidRPr="00A8565E" w:rsidRDefault="00E3103B" w:rsidP="007C7913">
            <w:pPr>
              <w:pStyle w:val="ConsPlusNonformat"/>
              <w:jc w:val="center"/>
              <w:rPr>
                <w:rFonts w:ascii="Times New Roman" w:hAnsi="Times New Roman" w:cs="Times New Roman"/>
                <w:szCs w:val="24"/>
              </w:rPr>
            </w:pPr>
            <w:r>
              <w:rPr>
                <w:rFonts w:ascii="Times New Roman" w:hAnsi="Times New Roman" w:cs="Times New Roman"/>
                <w:szCs w:val="24"/>
              </w:rPr>
              <w:t>Примечание</w:t>
            </w:r>
          </w:p>
        </w:tc>
      </w:tr>
      <w:tr w:rsidR="00E3103B" w:rsidRPr="00A8565E" w:rsidTr="007C7913">
        <w:tc>
          <w:tcPr>
            <w:tcW w:w="486" w:type="dxa"/>
            <w:vAlign w:val="center"/>
          </w:tcPr>
          <w:p w:rsidR="00E3103B" w:rsidRPr="00A8565E" w:rsidRDefault="00E3103B" w:rsidP="007C7913">
            <w:pPr>
              <w:pStyle w:val="ConsPlusNonformat"/>
              <w:jc w:val="center"/>
              <w:rPr>
                <w:rFonts w:ascii="Times New Roman" w:hAnsi="Times New Roman" w:cs="Times New Roman"/>
                <w:sz w:val="16"/>
                <w:szCs w:val="24"/>
              </w:rPr>
            </w:pPr>
            <w:r w:rsidRPr="00A8565E">
              <w:rPr>
                <w:rFonts w:ascii="Times New Roman" w:hAnsi="Times New Roman" w:cs="Times New Roman"/>
                <w:sz w:val="16"/>
                <w:szCs w:val="24"/>
              </w:rPr>
              <w:t>1</w:t>
            </w:r>
          </w:p>
        </w:tc>
        <w:tc>
          <w:tcPr>
            <w:tcW w:w="1465" w:type="dxa"/>
            <w:vAlign w:val="center"/>
          </w:tcPr>
          <w:p w:rsidR="00E3103B" w:rsidRPr="00A8565E" w:rsidRDefault="00E3103B" w:rsidP="007C7913">
            <w:pPr>
              <w:pStyle w:val="ConsPlusNonformat"/>
              <w:jc w:val="center"/>
              <w:rPr>
                <w:rFonts w:ascii="Times New Roman" w:hAnsi="Times New Roman" w:cs="Times New Roman"/>
                <w:sz w:val="16"/>
                <w:szCs w:val="24"/>
              </w:rPr>
            </w:pPr>
            <w:r w:rsidRPr="00A8565E">
              <w:rPr>
                <w:rFonts w:ascii="Times New Roman" w:hAnsi="Times New Roman" w:cs="Times New Roman"/>
                <w:sz w:val="16"/>
                <w:szCs w:val="24"/>
              </w:rPr>
              <w:t>2</w:t>
            </w:r>
          </w:p>
        </w:tc>
        <w:tc>
          <w:tcPr>
            <w:tcW w:w="825" w:type="dxa"/>
            <w:vAlign w:val="center"/>
          </w:tcPr>
          <w:p w:rsidR="00E3103B" w:rsidRPr="00A8565E" w:rsidRDefault="00E3103B" w:rsidP="007C7913">
            <w:pPr>
              <w:pStyle w:val="ConsPlusNonformat"/>
              <w:jc w:val="center"/>
              <w:rPr>
                <w:rFonts w:ascii="Times New Roman" w:hAnsi="Times New Roman" w:cs="Times New Roman"/>
                <w:sz w:val="16"/>
                <w:szCs w:val="24"/>
              </w:rPr>
            </w:pPr>
            <w:r w:rsidRPr="00A8565E">
              <w:rPr>
                <w:rFonts w:ascii="Times New Roman" w:hAnsi="Times New Roman" w:cs="Times New Roman"/>
                <w:sz w:val="16"/>
                <w:szCs w:val="24"/>
              </w:rPr>
              <w:t>3</w:t>
            </w:r>
          </w:p>
        </w:tc>
        <w:tc>
          <w:tcPr>
            <w:tcW w:w="739" w:type="dxa"/>
            <w:vAlign w:val="center"/>
          </w:tcPr>
          <w:p w:rsidR="00E3103B" w:rsidRPr="00A8565E" w:rsidRDefault="00E3103B" w:rsidP="007C7913">
            <w:pPr>
              <w:pStyle w:val="ConsPlusNonformat"/>
              <w:jc w:val="center"/>
              <w:rPr>
                <w:rFonts w:ascii="Times New Roman" w:hAnsi="Times New Roman" w:cs="Times New Roman"/>
                <w:sz w:val="16"/>
                <w:szCs w:val="24"/>
              </w:rPr>
            </w:pPr>
            <w:r w:rsidRPr="00A8565E">
              <w:rPr>
                <w:rFonts w:ascii="Times New Roman" w:hAnsi="Times New Roman" w:cs="Times New Roman"/>
                <w:sz w:val="16"/>
                <w:szCs w:val="24"/>
              </w:rPr>
              <w:t>4</w:t>
            </w:r>
          </w:p>
        </w:tc>
        <w:tc>
          <w:tcPr>
            <w:tcW w:w="1409" w:type="dxa"/>
            <w:vAlign w:val="center"/>
          </w:tcPr>
          <w:p w:rsidR="00E3103B" w:rsidRPr="00A8565E" w:rsidRDefault="00E3103B" w:rsidP="007C7913">
            <w:pPr>
              <w:pStyle w:val="ConsPlusNonformat"/>
              <w:jc w:val="center"/>
              <w:rPr>
                <w:rFonts w:ascii="Times New Roman" w:hAnsi="Times New Roman" w:cs="Times New Roman"/>
                <w:sz w:val="16"/>
                <w:szCs w:val="24"/>
              </w:rPr>
            </w:pPr>
            <w:r w:rsidRPr="00A8565E">
              <w:rPr>
                <w:rFonts w:ascii="Times New Roman" w:hAnsi="Times New Roman" w:cs="Times New Roman"/>
                <w:sz w:val="16"/>
                <w:szCs w:val="24"/>
              </w:rPr>
              <w:t>5</w:t>
            </w:r>
          </w:p>
        </w:tc>
        <w:tc>
          <w:tcPr>
            <w:tcW w:w="1465" w:type="dxa"/>
            <w:vAlign w:val="center"/>
          </w:tcPr>
          <w:p w:rsidR="00E3103B" w:rsidRPr="00A8565E" w:rsidRDefault="00E3103B" w:rsidP="007C7913">
            <w:pPr>
              <w:pStyle w:val="ConsPlusNonformat"/>
              <w:jc w:val="center"/>
              <w:rPr>
                <w:rFonts w:ascii="Times New Roman" w:hAnsi="Times New Roman" w:cs="Times New Roman"/>
                <w:sz w:val="16"/>
                <w:szCs w:val="24"/>
              </w:rPr>
            </w:pPr>
            <w:r w:rsidRPr="00A8565E">
              <w:rPr>
                <w:rFonts w:ascii="Times New Roman" w:hAnsi="Times New Roman" w:cs="Times New Roman"/>
                <w:sz w:val="16"/>
                <w:szCs w:val="24"/>
              </w:rPr>
              <w:t>6</w:t>
            </w:r>
          </w:p>
        </w:tc>
        <w:tc>
          <w:tcPr>
            <w:tcW w:w="1485" w:type="dxa"/>
            <w:vAlign w:val="center"/>
          </w:tcPr>
          <w:p w:rsidR="00E3103B" w:rsidRPr="00A8565E" w:rsidRDefault="00E3103B" w:rsidP="007C7913">
            <w:pPr>
              <w:pStyle w:val="ConsPlusNonformat"/>
              <w:jc w:val="center"/>
              <w:rPr>
                <w:rFonts w:ascii="Times New Roman" w:hAnsi="Times New Roman" w:cs="Times New Roman"/>
                <w:sz w:val="16"/>
                <w:szCs w:val="24"/>
              </w:rPr>
            </w:pPr>
            <w:r w:rsidRPr="00A8565E">
              <w:rPr>
                <w:rFonts w:ascii="Times New Roman" w:hAnsi="Times New Roman" w:cs="Times New Roman"/>
                <w:sz w:val="16"/>
                <w:szCs w:val="24"/>
              </w:rPr>
              <w:t>7</w:t>
            </w:r>
          </w:p>
        </w:tc>
        <w:tc>
          <w:tcPr>
            <w:tcW w:w="1533" w:type="dxa"/>
            <w:vAlign w:val="center"/>
          </w:tcPr>
          <w:p w:rsidR="00E3103B" w:rsidRPr="00A8565E" w:rsidRDefault="00E3103B" w:rsidP="007C7913">
            <w:pPr>
              <w:pStyle w:val="ConsPlusNonformat"/>
              <w:jc w:val="center"/>
              <w:rPr>
                <w:rFonts w:ascii="Times New Roman" w:hAnsi="Times New Roman" w:cs="Times New Roman"/>
                <w:sz w:val="16"/>
                <w:szCs w:val="24"/>
              </w:rPr>
            </w:pPr>
            <w:r w:rsidRPr="00A8565E">
              <w:rPr>
                <w:rFonts w:ascii="Times New Roman" w:hAnsi="Times New Roman" w:cs="Times New Roman"/>
                <w:sz w:val="16"/>
                <w:szCs w:val="24"/>
              </w:rPr>
              <w:t>8</w:t>
            </w:r>
          </w:p>
        </w:tc>
        <w:tc>
          <w:tcPr>
            <w:tcW w:w="1367" w:type="dxa"/>
            <w:vAlign w:val="center"/>
          </w:tcPr>
          <w:p w:rsidR="00E3103B" w:rsidRPr="00A8565E" w:rsidRDefault="00E3103B" w:rsidP="007C7913">
            <w:pPr>
              <w:pStyle w:val="ConsPlusNonformat"/>
              <w:jc w:val="center"/>
              <w:rPr>
                <w:rFonts w:ascii="Times New Roman" w:hAnsi="Times New Roman" w:cs="Times New Roman"/>
                <w:sz w:val="16"/>
                <w:szCs w:val="24"/>
              </w:rPr>
            </w:pPr>
            <w:r w:rsidRPr="00A8565E">
              <w:rPr>
                <w:rFonts w:ascii="Times New Roman" w:hAnsi="Times New Roman" w:cs="Times New Roman"/>
                <w:sz w:val="16"/>
                <w:szCs w:val="24"/>
              </w:rPr>
              <w:t>9</w:t>
            </w:r>
          </w:p>
        </w:tc>
      </w:tr>
      <w:tr w:rsidR="00E3103B" w:rsidTr="007C7913">
        <w:trPr>
          <w:trHeight w:val="536"/>
        </w:trPr>
        <w:tc>
          <w:tcPr>
            <w:tcW w:w="486" w:type="dxa"/>
            <w:vAlign w:val="center"/>
          </w:tcPr>
          <w:p w:rsidR="00E3103B" w:rsidRDefault="00E3103B" w:rsidP="007C7913">
            <w:pPr>
              <w:pStyle w:val="ConsPlusNonformat"/>
              <w:jc w:val="center"/>
              <w:rPr>
                <w:rFonts w:ascii="Times New Roman" w:hAnsi="Times New Roman" w:cs="Times New Roman"/>
                <w:sz w:val="24"/>
                <w:szCs w:val="24"/>
              </w:rPr>
            </w:pPr>
            <w:r>
              <w:rPr>
                <w:rFonts w:ascii="Times New Roman" w:hAnsi="Times New Roman" w:cs="Times New Roman"/>
                <w:sz w:val="24"/>
                <w:szCs w:val="24"/>
              </w:rPr>
              <w:t>1.</w:t>
            </w:r>
          </w:p>
        </w:tc>
        <w:tc>
          <w:tcPr>
            <w:tcW w:w="1465" w:type="dxa"/>
            <w:vAlign w:val="center"/>
          </w:tcPr>
          <w:p w:rsidR="00E3103B" w:rsidRDefault="00E3103B" w:rsidP="007C7913">
            <w:pPr>
              <w:pStyle w:val="ConsPlusNonformat"/>
              <w:jc w:val="center"/>
              <w:rPr>
                <w:rFonts w:ascii="Times New Roman" w:hAnsi="Times New Roman" w:cs="Times New Roman"/>
                <w:sz w:val="24"/>
                <w:szCs w:val="24"/>
              </w:rPr>
            </w:pPr>
          </w:p>
        </w:tc>
        <w:tc>
          <w:tcPr>
            <w:tcW w:w="825" w:type="dxa"/>
            <w:vAlign w:val="center"/>
          </w:tcPr>
          <w:p w:rsidR="00E3103B" w:rsidRDefault="00E3103B" w:rsidP="007C7913">
            <w:pPr>
              <w:pStyle w:val="ConsPlusNonformat"/>
              <w:jc w:val="center"/>
              <w:rPr>
                <w:rFonts w:ascii="Times New Roman" w:hAnsi="Times New Roman" w:cs="Times New Roman"/>
                <w:sz w:val="24"/>
                <w:szCs w:val="24"/>
              </w:rPr>
            </w:pPr>
          </w:p>
        </w:tc>
        <w:tc>
          <w:tcPr>
            <w:tcW w:w="739" w:type="dxa"/>
            <w:vAlign w:val="center"/>
          </w:tcPr>
          <w:p w:rsidR="00E3103B" w:rsidRDefault="00E3103B" w:rsidP="007C7913">
            <w:pPr>
              <w:pStyle w:val="ConsPlusNonformat"/>
              <w:jc w:val="center"/>
              <w:rPr>
                <w:rFonts w:ascii="Times New Roman" w:hAnsi="Times New Roman" w:cs="Times New Roman"/>
                <w:sz w:val="24"/>
                <w:szCs w:val="24"/>
              </w:rPr>
            </w:pPr>
          </w:p>
        </w:tc>
        <w:tc>
          <w:tcPr>
            <w:tcW w:w="1409" w:type="dxa"/>
            <w:vAlign w:val="center"/>
          </w:tcPr>
          <w:p w:rsidR="00E3103B" w:rsidRDefault="00E3103B" w:rsidP="007C7913">
            <w:pPr>
              <w:pStyle w:val="ConsPlusNonformat"/>
              <w:jc w:val="center"/>
              <w:rPr>
                <w:rFonts w:ascii="Times New Roman" w:hAnsi="Times New Roman" w:cs="Times New Roman"/>
                <w:sz w:val="24"/>
                <w:szCs w:val="24"/>
              </w:rPr>
            </w:pPr>
          </w:p>
        </w:tc>
        <w:tc>
          <w:tcPr>
            <w:tcW w:w="1465" w:type="dxa"/>
            <w:vAlign w:val="center"/>
          </w:tcPr>
          <w:p w:rsidR="00E3103B" w:rsidRDefault="00E3103B" w:rsidP="007C7913">
            <w:pPr>
              <w:pStyle w:val="ConsPlusNonformat"/>
              <w:jc w:val="center"/>
              <w:rPr>
                <w:rFonts w:ascii="Times New Roman" w:hAnsi="Times New Roman" w:cs="Times New Roman"/>
                <w:sz w:val="24"/>
                <w:szCs w:val="24"/>
              </w:rPr>
            </w:pPr>
          </w:p>
        </w:tc>
        <w:tc>
          <w:tcPr>
            <w:tcW w:w="1485" w:type="dxa"/>
            <w:vAlign w:val="center"/>
          </w:tcPr>
          <w:p w:rsidR="00E3103B" w:rsidRDefault="00E3103B" w:rsidP="007C7913">
            <w:pPr>
              <w:pStyle w:val="ConsPlusNonformat"/>
              <w:jc w:val="center"/>
              <w:rPr>
                <w:rFonts w:ascii="Times New Roman" w:hAnsi="Times New Roman" w:cs="Times New Roman"/>
                <w:sz w:val="24"/>
                <w:szCs w:val="24"/>
              </w:rPr>
            </w:pPr>
          </w:p>
        </w:tc>
        <w:tc>
          <w:tcPr>
            <w:tcW w:w="1533" w:type="dxa"/>
            <w:vAlign w:val="center"/>
          </w:tcPr>
          <w:p w:rsidR="00E3103B" w:rsidRDefault="00E3103B" w:rsidP="007C7913">
            <w:pPr>
              <w:pStyle w:val="ConsPlusNonformat"/>
              <w:jc w:val="center"/>
              <w:rPr>
                <w:rFonts w:ascii="Times New Roman" w:hAnsi="Times New Roman" w:cs="Times New Roman"/>
                <w:sz w:val="24"/>
                <w:szCs w:val="24"/>
              </w:rPr>
            </w:pPr>
          </w:p>
        </w:tc>
        <w:tc>
          <w:tcPr>
            <w:tcW w:w="1367" w:type="dxa"/>
            <w:vAlign w:val="center"/>
          </w:tcPr>
          <w:p w:rsidR="00E3103B" w:rsidRDefault="00E3103B" w:rsidP="007C7913">
            <w:pPr>
              <w:pStyle w:val="ConsPlusNonformat"/>
              <w:jc w:val="center"/>
              <w:rPr>
                <w:rFonts w:ascii="Times New Roman" w:hAnsi="Times New Roman" w:cs="Times New Roman"/>
                <w:sz w:val="24"/>
                <w:szCs w:val="24"/>
              </w:rPr>
            </w:pPr>
          </w:p>
        </w:tc>
      </w:tr>
      <w:tr w:rsidR="00E3103B" w:rsidTr="007C7913">
        <w:trPr>
          <w:trHeight w:val="536"/>
        </w:trPr>
        <w:tc>
          <w:tcPr>
            <w:tcW w:w="486" w:type="dxa"/>
            <w:vAlign w:val="center"/>
          </w:tcPr>
          <w:p w:rsidR="00E3103B" w:rsidRDefault="00E3103B" w:rsidP="007C7913">
            <w:pPr>
              <w:pStyle w:val="ConsPlusNonformat"/>
              <w:jc w:val="center"/>
              <w:rPr>
                <w:rFonts w:ascii="Times New Roman" w:hAnsi="Times New Roman" w:cs="Times New Roman"/>
                <w:sz w:val="24"/>
                <w:szCs w:val="24"/>
              </w:rPr>
            </w:pPr>
            <w:r>
              <w:rPr>
                <w:rFonts w:ascii="Times New Roman" w:hAnsi="Times New Roman" w:cs="Times New Roman"/>
                <w:sz w:val="24"/>
                <w:szCs w:val="24"/>
              </w:rPr>
              <w:t>2.</w:t>
            </w:r>
          </w:p>
        </w:tc>
        <w:tc>
          <w:tcPr>
            <w:tcW w:w="1465" w:type="dxa"/>
            <w:vAlign w:val="center"/>
          </w:tcPr>
          <w:p w:rsidR="00E3103B" w:rsidRDefault="00E3103B" w:rsidP="007C7913">
            <w:pPr>
              <w:pStyle w:val="ConsPlusNonformat"/>
              <w:jc w:val="center"/>
              <w:rPr>
                <w:rFonts w:ascii="Times New Roman" w:hAnsi="Times New Roman" w:cs="Times New Roman"/>
                <w:sz w:val="24"/>
                <w:szCs w:val="24"/>
              </w:rPr>
            </w:pPr>
          </w:p>
        </w:tc>
        <w:tc>
          <w:tcPr>
            <w:tcW w:w="825" w:type="dxa"/>
            <w:vAlign w:val="center"/>
          </w:tcPr>
          <w:p w:rsidR="00E3103B" w:rsidRDefault="00E3103B" w:rsidP="007C7913">
            <w:pPr>
              <w:pStyle w:val="ConsPlusNonformat"/>
              <w:jc w:val="center"/>
              <w:rPr>
                <w:rFonts w:ascii="Times New Roman" w:hAnsi="Times New Roman" w:cs="Times New Roman"/>
                <w:sz w:val="24"/>
                <w:szCs w:val="24"/>
              </w:rPr>
            </w:pPr>
          </w:p>
        </w:tc>
        <w:tc>
          <w:tcPr>
            <w:tcW w:w="739" w:type="dxa"/>
            <w:vAlign w:val="center"/>
          </w:tcPr>
          <w:p w:rsidR="00E3103B" w:rsidRDefault="00E3103B" w:rsidP="007C7913">
            <w:pPr>
              <w:pStyle w:val="ConsPlusNonformat"/>
              <w:jc w:val="center"/>
              <w:rPr>
                <w:rFonts w:ascii="Times New Roman" w:hAnsi="Times New Roman" w:cs="Times New Roman"/>
                <w:sz w:val="24"/>
                <w:szCs w:val="24"/>
              </w:rPr>
            </w:pPr>
          </w:p>
        </w:tc>
        <w:tc>
          <w:tcPr>
            <w:tcW w:w="1409" w:type="dxa"/>
            <w:vAlign w:val="center"/>
          </w:tcPr>
          <w:p w:rsidR="00E3103B" w:rsidRDefault="00E3103B" w:rsidP="007C7913">
            <w:pPr>
              <w:pStyle w:val="ConsPlusNonformat"/>
              <w:jc w:val="center"/>
              <w:rPr>
                <w:rFonts w:ascii="Times New Roman" w:hAnsi="Times New Roman" w:cs="Times New Roman"/>
                <w:sz w:val="24"/>
                <w:szCs w:val="24"/>
              </w:rPr>
            </w:pPr>
          </w:p>
        </w:tc>
        <w:tc>
          <w:tcPr>
            <w:tcW w:w="1465" w:type="dxa"/>
            <w:vAlign w:val="center"/>
          </w:tcPr>
          <w:p w:rsidR="00E3103B" w:rsidRDefault="00E3103B" w:rsidP="007C7913">
            <w:pPr>
              <w:pStyle w:val="ConsPlusNonformat"/>
              <w:jc w:val="center"/>
              <w:rPr>
                <w:rFonts w:ascii="Times New Roman" w:hAnsi="Times New Roman" w:cs="Times New Roman"/>
                <w:sz w:val="24"/>
                <w:szCs w:val="24"/>
              </w:rPr>
            </w:pPr>
          </w:p>
        </w:tc>
        <w:tc>
          <w:tcPr>
            <w:tcW w:w="1485" w:type="dxa"/>
            <w:vAlign w:val="center"/>
          </w:tcPr>
          <w:p w:rsidR="00E3103B" w:rsidRDefault="00E3103B" w:rsidP="007C7913">
            <w:pPr>
              <w:pStyle w:val="ConsPlusNonformat"/>
              <w:jc w:val="center"/>
              <w:rPr>
                <w:rFonts w:ascii="Times New Roman" w:hAnsi="Times New Roman" w:cs="Times New Roman"/>
                <w:sz w:val="24"/>
                <w:szCs w:val="24"/>
              </w:rPr>
            </w:pPr>
          </w:p>
        </w:tc>
        <w:tc>
          <w:tcPr>
            <w:tcW w:w="1533" w:type="dxa"/>
            <w:vAlign w:val="center"/>
          </w:tcPr>
          <w:p w:rsidR="00E3103B" w:rsidRDefault="00E3103B" w:rsidP="007C7913">
            <w:pPr>
              <w:pStyle w:val="ConsPlusNonformat"/>
              <w:jc w:val="center"/>
              <w:rPr>
                <w:rFonts w:ascii="Times New Roman" w:hAnsi="Times New Roman" w:cs="Times New Roman"/>
                <w:sz w:val="24"/>
                <w:szCs w:val="24"/>
              </w:rPr>
            </w:pPr>
          </w:p>
        </w:tc>
        <w:tc>
          <w:tcPr>
            <w:tcW w:w="1367" w:type="dxa"/>
            <w:vAlign w:val="center"/>
          </w:tcPr>
          <w:p w:rsidR="00E3103B" w:rsidRDefault="00E3103B" w:rsidP="007C7913">
            <w:pPr>
              <w:pStyle w:val="ConsPlusNonformat"/>
              <w:jc w:val="center"/>
              <w:rPr>
                <w:rFonts w:ascii="Times New Roman" w:hAnsi="Times New Roman" w:cs="Times New Roman"/>
                <w:sz w:val="24"/>
                <w:szCs w:val="24"/>
              </w:rPr>
            </w:pPr>
          </w:p>
        </w:tc>
      </w:tr>
      <w:tr w:rsidR="00E3103B" w:rsidTr="007C7913">
        <w:trPr>
          <w:trHeight w:val="536"/>
        </w:trPr>
        <w:tc>
          <w:tcPr>
            <w:tcW w:w="486" w:type="dxa"/>
            <w:vAlign w:val="center"/>
          </w:tcPr>
          <w:p w:rsidR="00E3103B" w:rsidRDefault="00E3103B" w:rsidP="007C7913">
            <w:pPr>
              <w:pStyle w:val="ConsPlusNonformat"/>
              <w:jc w:val="center"/>
              <w:rPr>
                <w:rFonts w:ascii="Times New Roman" w:hAnsi="Times New Roman" w:cs="Times New Roman"/>
                <w:sz w:val="24"/>
                <w:szCs w:val="24"/>
              </w:rPr>
            </w:pPr>
            <w:r>
              <w:rPr>
                <w:rFonts w:ascii="Times New Roman" w:hAnsi="Times New Roman" w:cs="Times New Roman"/>
                <w:sz w:val="24"/>
                <w:szCs w:val="24"/>
              </w:rPr>
              <w:t>3.</w:t>
            </w:r>
          </w:p>
        </w:tc>
        <w:tc>
          <w:tcPr>
            <w:tcW w:w="1465" w:type="dxa"/>
            <w:vAlign w:val="center"/>
          </w:tcPr>
          <w:p w:rsidR="00E3103B" w:rsidRDefault="00E3103B" w:rsidP="007C7913">
            <w:pPr>
              <w:pStyle w:val="ConsPlusNonformat"/>
              <w:jc w:val="center"/>
              <w:rPr>
                <w:rFonts w:ascii="Times New Roman" w:hAnsi="Times New Roman" w:cs="Times New Roman"/>
                <w:sz w:val="24"/>
                <w:szCs w:val="24"/>
              </w:rPr>
            </w:pPr>
          </w:p>
        </w:tc>
        <w:tc>
          <w:tcPr>
            <w:tcW w:w="825" w:type="dxa"/>
            <w:vAlign w:val="center"/>
          </w:tcPr>
          <w:p w:rsidR="00E3103B" w:rsidRDefault="00E3103B" w:rsidP="007C7913">
            <w:pPr>
              <w:pStyle w:val="ConsPlusNonformat"/>
              <w:jc w:val="center"/>
              <w:rPr>
                <w:rFonts w:ascii="Times New Roman" w:hAnsi="Times New Roman" w:cs="Times New Roman"/>
                <w:sz w:val="24"/>
                <w:szCs w:val="24"/>
              </w:rPr>
            </w:pPr>
          </w:p>
        </w:tc>
        <w:tc>
          <w:tcPr>
            <w:tcW w:w="739" w:type="dxa"/>
            <w:vAlign w:val="center"/>
          </w:tcPr>
          <w:p w:rsidR="00E3103B" w:rsidRDefault="00E3103B" w:rsidP="007C7913">
            <w:pPr>
              <w:pStyle w:val="ConsPlusNonformat"/>
              <w:jc w:val="center"/>
              <w:rPr>
                <w:rFonts w:ascii="Times New Roman" w:hAnsi="Times New Roman" w:cs="Times New Roman"/>
                <w:sz w:val="24"/>
                <w:szCs w:val="24"/>
              </w:rPr>
            </w:pPr>
          </w:p>
        </w:tc>
        <w:tc>
          <w:tcPr>
            <w:tcW w:w="1409" w:type="dxa"/>
            <w:vAlign w:val="center"/>
          </w:tcPr>
          <w:p w:rsidR="00E3103B" w:rsidRDefault="00E3103B" w:rsidP="007C7913">
            <w:pPr>
              <w:pStyle w:val="ConsPlusNonformat"/>
              <w:jc w:val="center"/>
              <w:rPr>
                <w:rFonts w:ascii="Times New Roman" w:hAnsi="Times New Roman" w:cs="Times New Roman"/>
                <w:sz w:val="24"/>
                <w:szCs w:val="24"/>
              </w:rPr>
            </w:pPr>
          </w:p>
        </w:tc>
        <w:tc>
          <w:tcPr>
            <w:tcW w:w="1465" w:type="dxa"/>
            <w:vAlign w:val="center"/>
          </w:tcPr>
          <w:p w:rsidR="00E3103B" w:rsidRDefault="00E3103B" w:rsidP="007C7913">
            <w:pPr>
              <w:pStyle w:val="ConsPlusNonformat"/>
              <w:jc w:val="center"/>
              <w:rPr>
                <w:rFonts w:ascii="Times New Roman" w:hAnsi="Times New Roman" w:cs="Times New Roman"/>
                <w:sz w:val="24"/>
                <w:szCs w:val="24"/>
              </w:rPr>
            </w:pPr>
          </w:p>
        </w:tc>
        <w:tc>
          <w:tcPr>
            <w:tcW w:w="1485" w:type="dxa"/>
            <w:vAlign w:val="center"/>
          </w:tcPr>
          <w:p w:rsidR="00E3103B" w:rsidRDefault="00E3103B" w:rsidP="007C7913">
            <w:pPr>
              <w:pStyle w:val="ConsPlusNonformat"/>
              <w:jc w:val="center"/>
              <w:rPr>
                <w:rFonts w:ascii="Times New Roman" w:hAnsi="Times New Roman" w:cs="Times New Roman"/>
                <w:sz w:val="24"/>
                <w:szCs w:val="24"/>
              </w:rPr>
            </w:pPr>
          </w:p>
        </w:tc>
        <w:tc>
          <w:tcPr>
            <w:tcW w:w="1533" w:type="dxa"/>
            <w:vAlign w:val="center"/>
          </w:tcPr>
          <w:p w:rsidR="00E3103B" w:rsidRDefault="00E3103B" w:rsidP="007C7913">
            <w:pPr>
              <w:pStyle w:val="ConsPlusNonformat"/>
              <w:jc w:val="center"/>
              <w:rPr>
                <w:rFonts w:ascii="Times New Roman" w:hAnsi="Times New Roman" w:cs="Times New Roman"/>
                <w:sz w:val="24"/>
                <w:szCs w:val="24"/>
              </w:rPr>
            </w:pPr>
          </w:p>
        </w:tc>
        <w:tc>
          <w:tcPr>
            <w:tcW w:w="1367" w:type="dxa"/>
            <w:vAlign w:val="center"/>
          </w:tcPr>
          <w:p w:rsidR="00E3103B" w:rsidRDefault="00E3103B" w:rsidP="007C7913">
            <w:pPr>
              <w:pStyle w:val="ConsPlusNonformat"/>
              <w:jc w:val="center"/>
              <w:rPr>
                <w:rFonts w:ascii="Times New Roman" w:hAnsi="Times New Roman" w:cs="Times New Roman"/>
                <w:sz w:val="24"/>
                <w:szCs w:val="24"/>
              </w:rPr>
            </w:pPr>
          </w:p>
        </w:tc>
      </w:tr>
      <w:tr w:rsidR="00E3103B" w:rsidTr="007C7913">
        <w:trPr>
          <w:trHeight w:val="536"/>
        </w:trPr>
        <w:tc>
          <w:tcPr>
            <w:tcW w:w="486" w:type="dxa"/>
            <w:vAlign w:val="center"/>
          </w:tcPr>
          <w:p w:rsidR="00E3103B" w:rsidRDefault="00E3103B" w:rsidP="007C7913">
            <w:pPr>
              <w:pStyle w:val="ConsPlusNonformat"/>
              <w:jc w:val="center"/>
              <w:rPr>
                <w:rFonts w:ascii="Times New Roman" w:hAnsi="Times New Roman" w:cs="Times New Roman"/>
                <w:sz w:val="24"/>
                <w:szCs w:val="24"/>
              </w:rPr>
            </w:pPr>
            <w:r>
              <w:rPr>
                <w:rFonts w:ascii="Times New Roman" w:hAnsi="Times New Roman" w:cs="Times New Roman"/>
                <w:sz w:val="24"/>
                <w:szCs w:val="24"/>
              </w:rPr>
              <w:t>…</w:t>
            </w:r>
          </w:p>
        </w:tc>
        <w:tc>
          <w:tcPr>
            <w:tcW w:w="1465" w:type="dxa"/>
            <w:vAlign w:val="center"/>
          </w:tcPr>
          <w:p w:rsidR="00E3103B" w:rsidRDefault="00E3103B" w:rsidP="007C7913">
            <w:pPr>
              <w:pStyle w:val="ConsPlusNonformat"/>
              <w:jc w:val="center"/>
              <w:rPr>
                <w:rFonts w:ascii="Times New Roman" w:hAnsi="Times New Roman" w:cs="Times New Roman"/>
                <w:sz w:val="24"/>
                <w:szCs w:val="24"/>
              </w:rPr>
            </w:pPr>
          </w:p>
        </w:tc>
        <w:tc>
          <w:tcPr>
            <w:tcW w:w="825" w:type="dxa"/>
            <w:vAlign w:val="center"/>
          </w:tcPr>
          <w:p w:rsidR="00E3103B" w:rsidRDefault="00E3103B" w:rsidP="007C7913">
            <w:pPr>
              <w:pStyle w:val="ConsPlusNonformat"/>
              <w:jc w:val="center"/>
              <w:rPr>
                <w:rFonts w:ascii="Times New Roman" w:hAnsi="Times New Roman" w:cs="Times New Roman"/>
                <w:sz w:val="24"/>
                <w:szCs w:val="24"/>
              </w:rPr>
            </w:pPr>
          </w:p>
        </w:tc>
        <w:tc>
          <w:tcPr>
            <w:tcW w:w="739" w:type="dxa"/>
            <w:vAlign w:val="center"/>
          </w:tcPr>
          <w:p w:rsidR="00E3103B" w:rsidRDefault="00E3103B" w:rsidP="007C7913">
            <w:pPr>
              <w:pStyle w:val="ConsPlusNonformat"/>
              <w:jc w:val="center"/>
              <w:rPr>
                <w:rFonts w:ascii="Times New Roman" w:hAnsi="Times New Roman" w:cs="Times New Roman"/>
                <w:sz w:val="24"/>
                <w:szCs w:val="24"/>
              </w:rPr>
            </w:pPr>
          </w:p>
        </w:tc>
        <w:tc>
          <w:tcPr>
            <w:tcW w:w="1409" w:type="dxa"/>
            <w:vAlign w:val="center"/>
          </w:tcPr>
          <w:p w:rsidR="00E3103B" w:rsidRDefault="00E3103B" w:rsidP="007C7913">
            <w:pPr>
              <w:pStyle w:val="ConsPlusNonformat"/>
              <w:jc w:val="center"/>
              <w:rPr>
                <w:rFonts w:ascii="Times New Roman" w:hAnsi="Times New Roman" w:cs="Times New Roman"/>
                <w:sz w:val="24"/>
                <w:szCs w:val="24"/>
              </w:rPr>
            </w:pPr>
          </w:p>
        </w:tc>
        <w:tc>
          <w:tcPr>
            <w:tcW w:w="1465" w:type="dxa"/>
            <w:vAlign w:val="center"/>
          </w:tcPr>
          <w:p w:rsidR="00E3103B" w:rsidRDefault="00E3103B" w:rsidP="007C7913">
            <w:pPr>
              <w:pStyle w:val="ConsPlusNonformat"/>
              <w:jc w:val="center"/>
              <w:rPr>
                <w:rFonts w:ascii="Times New Roman" w:hAnsi="Times New Roman" w:cs="Times New Roman"/>
                <w:sz w:val="24"/>
                <w:szCs w:val="24"/>
              </w:rPr>
            </w:pPr>
          </w:p>
        </w:tc>
        <w:tc>
          <w:tcPr>
            <w:tcW w:w="1485" w:type="dxa"/>
            <w:vAlign w:val="center"/>
          </w:tcPr>
          <w:p w:rsidR="00E3103B" w:rsidRDefault="00E3103B" w:rsidP="007C7913">
            <w:pPr>
              <w:pStyle w:val="ConsPlusNonformat"/>
              <w:jc w:val="center"/>
              <w:rPr>
                <w:rFonts w:ascii="Times New Roman" w:hAnsi="Times New Roman" w:cs="Times New Roman"/>
                <w:sz w:val="24"/>
                <w:szCs w:val="24"/>
              </w:rPr>
            </w:pPr>
          </w:p>
        </w:tc>
        <w:tc>
          <w:tcPr>
            <w:tcW w:w="1533" w:type="dxa"/>
            <w:vAlign w:val="center"/>
          </w:tcPr>
          <w:p w:rsidR="00E3103B" w:rsidRDefault="00E3103B" w:rsidP="007C7913">
            <w:pPr>
              <w:pStyle w:val="ConsPlusNonformat"/>
              <w:jc w:val="center"/>
              <w:rPr>
                <w:rFonts w:ascii="Times New Roman" w:hAnsi="Times New Roman" w:cs="Times New Roman"/>
                <w:sz w:val="24"/>
                <w:szCs w:val="24"/>
              </w:rPr>
            </w:pPr>
          </w:p>
        </w:tc>
        <w:tc>
          <w:tcPr>
            <w:tcW w:w="1367" w:type="dxa"/>
            <w:vAlign w:val="center"/>
          </w:tcPr>
          <w:p w:rsidR="00E3103B" w:rsidRDefault="00E3103B" w:rsidP="007C7913">
            <w:pPr>
              <w:pStyle w:val="ConsPlusNonformat"/>
              <w:jc w:val="center"/>
              <w:rPr>
                <w:rFonts w:ascii="Times New Roman" w:hAnsi="Times New Roman" w:cs="Times New Roman"/>
                <w:sz w:val="24"/>
                <w:szCs w:val="24"/>
              </w:rPr>
            </w:pPr>
          </w:p>
        </w:tc>
      </w:tr>
    </w:tbl>
    <w:p w:rsidR="00E3103B" w:rsidRPr="004071B8" w:rsidRDefault="00E3103B" w:rsidP="00E3103B">
      <w:pPr>
        <w:pStyle w:val="ConsPlusNonformat"/>
        <w:jc w:val="center"/>
        <w:rPr>
          <w:rFonts w:ascii="Times New Roman" w:hAnsi="Times New Roman" w:cs="Times New Roman"/>
          <w:sz w:val="24"/>
          <w:szCs w:val="24"/>
        </w:rPr>
      </w:pPr>
    </w:p>
    <w:p w:rsidR="00E3103B" w:rsidRDefault="00E3103B" w:rsidP="00E3103B">
      <w:pPr>
        <w:pStyle w:val="ConsPlusNonformat"/>
        <w:rPr>
          <w:rFonts w:ascii="Times New Roman" w:hAnsi="Times New Roman" w:cs="Times New Roman"/>
          <w:sz w:val="24"/>
          <w:szCs w:val="24"/>
        </w:rPr>
      </w:pPr>
      <w:r>
        <w:rPr>
          <w:rFonts w:ascii="Times New Roman" w:hAnsi="Times New Roman" w:cs="Times New Roman"/>
          <w:sz w:val="24"/>
          <w:szCs w:val="24"/>
        </w:rPr>
        <w:t xml:space="preserve">Работы выполнил (от подрядчика)      ___________________         </w:t>
      </w:r>
      <w:r>
        <w:rPr>
          <w:rFonts w:ascii="Times New Roman" w:hAnsi="Times New Roman" w:cs="Times New Roman"/>
          <w:sz w:val="24"/>
          <w:szCs w:val="24"/>
        </w:rPr>
        <w:tab/>
        <w:t xml:space="preserve">   ________________</w:t>
      </w:r>
    </w:p>
    <w:p w:rsidR="00E3103B" w:rsidRPr="004071B8" w:rsidRDefault="00E3103B" w:rsidP="00E3103B">
      <w:pPr>
        <w:pStyle w:val="ConsPlusNonformat"/>
        <w:ind w:left="4248"/>
        <w:rPr>
          <w:rFonts w:ascii="Times New Roman" w:hAnsi="Times New Roman" w:cs="Times New Roman"/>
          <w:sz w:val="24"/>
          <w:szCs w:val="24"/>
        </w:rPr>
      </w:pPr>
      <w:r>
        <w:rPr>
          <w:rFonts w:ascii="Times New Roman" w:hAnsi="Times New Roman" w:cs="Times New Roman"/>
          <w:sz w:val="24"/>
          <w:szCs w:val="24"/>
        </w:rPr>
        <w:t xml:space="preserve">     (Ф.И.О.)</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(подпись)</w:t>
      </w:r>
    </w:p>
    <w:p w:rsidR="00E3103B" w:rsidRDefault="00E3103B" w:rsidP="00E3103B">
      <w:pPr>
        <w:pStyle w:val="ConsPlusNonformat"/>
        <w:widowControl/>
        <w:jc w:val="right"/>
        <w:rPr>
          <w:rFonts w:ascii="Times New Roman" w:hAnsi="Times New Roman" w:cs="Times New Roman"/>
          <w:sz w:val="24"/>
          <w:szCs w:val="24"/>
        </w:rPr>
      </w:pPr>
    </w:p>
    <w:p w:rsidR="00E3103B" w:rsidRDefault="00E3103B" w:rsidP="00E3103B">
      <w:pPr>
        <w:pStyle w:val="ConsPlusNonformat"/>
        <w:widowControl/>
        <w:jc w:val="right"/>
        <w:rPr>
          <w:rFonts w:ascii="Times New Roman" w:hAnsi="Times New Roman" w:cs="Times New Roman"/>
          <w:sz w:val="24"/>
          <w:szCs w:val="24"/>
        </w:rPr>
      </w:pPr>
    </w:p>
    <w:p w:rsidR="00E3103B" w:rsidRDefault="00E3103B" w:rsidP="00E3103B">
      <w:pPr>
        <w:pStyle w:val="ConsPlusNonformat"/>
        <w:widowControl/>
        <w:jc w:val="right"/>
        <w:rPr>
          <w:rFonts w:ascii="Times New Roman" w:hAnsi="Times New Roman" w:cs="Times New Roman"/>
          <w:sz w:val="24"/>
          <w:szCs w:val="24"/>
        </w:rPr>
      </w:pPr>
    </w:p>
    <w:p w:rsidR="00E3103B" w:rsidRDefault="00E3103B" w:rsidP="00E3103B">
      <w:pPr>
        <w:pStyle w:val="ConsPlusNonformat"/>
        <w:widowControl/>
        <w:jc w:val="right"/>
        <w:rPr>
          <w:rFonts w:ascii="Times New Roman" w:hAnsi="Times New Roman" w:cs="Times New Roman"/>
          <w:sz w:val="24"/>
          <w:szCs w:val="24"/>
        </w:rPr>
      </w:pPr>
    </w:p>
    <w:p w:rsidR="00E3103B" w:rsidRPr="00370264" w:rsidRDefault="00E3103B" w:rsidP="00E3103B">
      <w:pPr>
        <w:jc w:val="center"/>
        <w:rPr>
          <w:b/>
        </w:rPr>
      </w:pPr>
      <w:r>
        <w:rPr>
          <w:b/>
        </w:rPr>
        <w:t>Форму</w:t>
      </w:r>
      <w:r w:rsidRPr="00370264">
        <w:rPr>
          <w:b/>
        </w:rPr>
        <w:t xml:space="preserve"> </w:t>
      </w:r>
      <w:r>
        <w:rPr>
          <w:b/>
        </w:rPr>
        <w:t>Журнала выполненных работ утверждаем:</w:t>
      </w:r>
    </w:p>
    <w:p w:rsidR="00E3103B" w:rsidRDefault="00E3103B" w:rsidP="00E3103B">
      <w:pPr>
        <w:pStyle w:val="ConsPlusNonformat"/>
        <w:widowControl/>
        <w:jc w:val="right"/>
        <w:rPr>
          <w:rFonts w:ascii="Times New Roman" w:hAnsi="Times New Roman" w:cs="Times New Roman"/>
          <w:sz w:val="24"/>
          <w:szCs w:val="24"/>
        </w:rPr>
      </w:pPr>
    </w:p>
    <w:p w:rsidR="00E3103B" w:rsidRDefault="00E3103B" w:rsidP="00E3103B">
      <w:pPr>
        <w:pStyle w:val="ConsPlusNonformat"/>
        <w:widowControl/>
        <w:jc w:val="right"/>
        <w:rPr>
          <w:rFonts w:ascii="Times New Roman" w:hAnsi="Times New Roman" w:cs="Times New Roman"/>
          <w:sz w:val="24"/>
          <w:szCs w:val="24"/>
        </w:rPr>
      </w:pPr>
    </w:p>
    <w:tbl>
      <w:tblPr>
        <w:tblW w:w="9428" w:type="dxa"/>
        <w:jc w:val="center"/>
        <w:tblInd w:w="-106" w:type="dxa"/>
        <w:tblLayout w:type="fixed"/>
        <w:tblLook w:val="0000" w:firstRow="0" w:lastRow="0" w:firstColumn="0" w:lastColumn="0" w:noHBand="0" w:noVBand="0"/>
      </w:tblPr>
      <w:tblGrid>
        <w:gridCol w:w="5328"/>
        <w:gridCol w:w="4100"/>
      </w:tblGrid>
      <w:tr w:rsidR="00E3103B" w:rsidRPr="0058439E" w:rsidTr="007C7913">
        <w:trPr>
          <w:jc w:val="center"/>
        </w:trPr>
        <w:tc>
          <w:tcPr>
            <w:tcW w:w="5328" w:type="dxa"/>
          </w:tcPr>
          <w:p w:rsidR="00E3103B" w:rsidRDefault="00E3103B" w:rsidP="007C7913">
            <w:r w:rsidRPr="0058439E">
              <w:t>Заказчик</w:t>
            </w:r>
          </w:p>
          <w:p w:rsidR="00E3103B" w:rsidRPr="0058439E" w:rsidRDefault="00E3103B" w:rsidP="007C7913"/>
        </w:tc>
        <w:tc>
          <w:tcPr>
            <w:tcW w:w="4100" w:type="dxa"/>
          </w:tcPr>
          <w:p w:rsidR="00E3103B" w:rsidRDefault="00E3103B" w:rsidP="007C7913">
            <w:pPr>
              <w:snapToGrid w:val="0"/>
            </w:pPr>
            <w:r w:rsidRPr="0058439E">
              <w:t>Подрядчик</w:t>
            </w:r>
          </w:p>
          <w:p w:rsidR="00E3103B" w:rsidRPr="0058439E" w:rsidRDefault="00E3103B" w:rsidP="007C7913">
            <w:pPr>
              <w:snapToGrid w:val="0"/>
            </w:pPr>
          </w:p>
        </w:tc>
      </w:tr>
      <w:tr w:rsidR="00E3103B" w:rsidRPr="0058439E" w:rsidTr="007C7913">
        <w:trPr>
          <w:jc w:val="center"/>
        </w:trPr>
        <w:tc>
          <w:tcPr>
            <w:tcW w:w="5328" w:type="dxa"/>
          </w:tcPr>
          <w:p w:rsidR="00E3103B" w:rsidRPr="0058439E" w:rsidRDefault="00E3103B" w:rsidP="007C7913">
            <w:pPr>
              <w:pStyle w:val="ad"/>
              <w:ind w:left="0"/>
            </w:pPr>
            <w:r w:rsidRPr="0058439E">
              <w:t>__________________</w:t>
            </w:r>
            <w:r>
              <w:t xml:space="preserve"> </w:t>
            </w:r>
            <w:r w:rsidRPr="00923932">
              <w:t>Ф.И.О.</w:t>
            </w:r>
          </w:p>
        </w:tc>
        <w:tc>
          <w:tcPr>
            <w:tcW w:w="4100" w:type="dxa"/>
          </w:tcPr>
          <w:p w:rsidR="00E3103B" w:rsidRPr="0058439E" w:rsidRDefault="00E3103B" w:rsidP="007C7913">
            <w:pPr>
              <w:pStyle w:val="ad"/>
              <w:ind w:left="0"/>
            </w:pPr>
            <w:r w:rsidRPr="0058439E">
              <w:t>_______________</w:t>
            </w:r>
            <w:r>
              <w:t xml:space="preserve"> </w:t>
            </w:r>
            <w:r w:rsidRPr="00923932">
              <w:t>Ф.И.О.</w:t>
            </w:r>
          </w:p>
        </w:tc>
      </w:tr>
    </w:tbl>
    <w:p w:rsidR="00E3103B" w:rsidRDefault="00E3103B" w:rsidP="00E3103B">
      <w:pPr>
        <w:pStyle w:val="ConsPlusNonformat"/>
        <w:widowControl/>
        <w:jc w:val="right"/>
        <w:rPr>
          <w:rFonts w:ascii="Times New Roman" w:hAnsi="Times New Roman" w:cs="Times New Roman"/>
          <w:sz w:val="24"/>
          <w:szCs w:val="24"/>
        </w:rPr>
      </w:pPr>
    </w:p>
    <w:p w:rsidR="00E3103B" w:rsidRDefault="00E3103B" w:rsidP="00E3103B">
      <w:pPr>
        <w:pStyle w:val="ConsPlusNonformat"/>
        <w:widowControl/>
        <w:jc w:val="right"/>
        <w:rPr>
          <w:rFonts w:ascii="Times New Roman" w:hAnsi="Times New Roman" w:cs="Times New Roman"/>
          <w:sz w:val="24"/>
          <w:szCs w:val="24"/>
        </w:rPr>
      </w:pPr>
    </w:p>
    <w:p w:rsidR="00E3103B" w:rsidRPr="004071B8" w:rsidRDefault="00E3103B" w:rsidP="00E3103B">
      <w:pPr>
        <w:pStyle w:val="ConsPlusNonformat"/>
        <w:jc w:val="center"/>
        <w:rPr>
          <w:rFonts w:ascii="Times New Roman" w:hAnsi="Times New Roman" w:cs="Times New Roman"/>
          <w:sz w:val="24"/>
          <w:szCs w:val="24"/>
        </w:rPr>
      </w:pPr>
    </w:p>
    <w:p w:rsidR="00E3103B" w:rsidRPr="004071B8" w:rsidRDefault="00E3103B" w:rsidP="00E3103B">
      <w:pPr>
        <w:jc w:val="center"/>
        <w:rPr>
          <w:sz w:val="26"/>
          <w:szCs w:val="26"/>
        </w:rPr>
      </w:pPr>
    </w:p>
    <w:p w:rsidR="005533DD" w:rsidRDefault="005533DD" w:rsidP="00C96AC7">
      <w:pPr>
        <w:jc w:val="center"/>
        <w:rPr>
          <w:sz w:val="26"/>
          <w:szCs w:val="26"/>
        </w:rPr>
      </w:pPr>
    </w:p>
    <w:sectPr w:rsidR="005533DD" w:rsidSect="00710C57">
      <w:pgSz w:w="11906" w:h="16838" w:code="9"/>
      <w:pgMar w:top="851" w:right="707" w:bottom="70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D0167"/>
    <w:multiLevelType w:val="multilevel"/>
    <w:tmpl w:val="ADFE5C96"/>
    <w:lvl w:ilvl="0">
      <w:start w:val="1"/>
      <w:numFmt w:val="decimal"/>
      <w:lvlText w:val="%1"/>
      <w:lvlJc w:val="left"/>
      <w:pPr>
        <w:tabs>
          <w:tab w:val="num" w:pos="900"/>
        </w:tabs>
        <w:ind w:left="900" w:hanging="900"/>
      </w:pPr>
      <w:rPr>
        <w:rFonts w:cs="Times New Roman" w:hint="default"/>
      </w:rPr>
    </w:lvl>
    <w:lvl w:ilvl="1">
      <w:start w:val="1"/>
      <w:numFmt w:val="decimal"/>
      <w:lvlText w:val="%1.%2"/>
      <w:lvlJc w:val="left"/>
      <w:pPr>
        <w:tabs>
          <w:tab w:val="num" w:pos="1440"/>
        </w:tabs>
        <w:ind w:left="1440" w:hanging="900"/>
      </w:pPr>
      <w:rPr>
        <w:rFonts w:cs="Times New Roman" w:hint="default"/>
      </w:rPr>
    </w:lvl>
    <w:lvl w:ilvl="2">
      <w:start w:val="1"/>
      <w:numFmt w:val="decimal"/>
      <w:lvlText w:val="%1.%2.%3"/>
      <w:lvlJc w:val="left"/>
      <w:pPr>
        <w:tabs>
          <w:tab w:val="num" w:pos="1980"/>
        </w:tabs>
        <w:ind w:left="1980" w:hanging="900"/>
      </w:pPr>
      <w:rPr>
        <w:rFonts w:cs="Times New Roman" w:hint="default"/>
      </w:rPr>
    </w:lvl>
    <w:lvl w:ilvl="3">
      <w:start w:val="1"/>
      <w:numFmt w:val="decimal"/>
      <w:lvlText w:val="%1.%2.%3.%4"/>
      <w:lvlJc w:val="left"/>
      <w:pPr>
        <w:tabs>
          <w:tab w:val="num" w:pos="2520"/>
        </w:tabs>
        <w:ind w:left="2520" w:hanging="90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
    <w:nsid w:val="0DC60F8E"/>
    <w:multiLevelType w:val="multilevel"/>
    <w:tmpl w:val="F168CB32"/>
    <w:lvl w:ilvl="0">
      <w:start w:val="1"/>
      <w:numFmt w:val="decimal"/>
      <w:lvlText w:val="%1."/>
      <w:lvlJc w:val="left"/>
      <w:pPr>
        <w:tabs>
          <w:tab w:val="num" w:pos="720"/>
        </w:tabs>
        <w:ind w:left="720" w:hanging="360"/>
      </w:pPr>
      <w:rPr>
        <w:rFonts w:hint="default"/>
      </w:rPr>
    </w:lvl>
    <w:lvl w:ilvl="1">
      <w:start w:val="1"/>
      <w:numFmt w:val="decimal"/>
      <w:lvlRestart w:val="0"/>
      <w:lvlText w:val="3.%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0E190A41"/>
    <w:multiLevelType w:val="multilevel"/>
    <w:tmpl w:val="753043D0"/>
    <w:lvl w:ilvl="0">
      <w:start w:val="1"/>
      <w:numFmt w:val="decimal"/>
      <w:lvlText w:val="%1."/>
      <w:lvlJc w:val="left"/>
      <w:pPr>
        <w:tabs>
          <w:tab w:val="num" w:pos="720"/>
        </w:tabs>
        <w:ind w:left="720" w:hanging="360"/>
      </w:pPr>
      <w:rPr>
        <w:rFonts w:hint="default"/>
      </w:rPr>
    </w:lvl>
    <w:lvl w:ilvl="1">
      <w:start w:val="1"/>
      <w:numFmt w:val="decimal"/>
      <w:lvlRestart w:val="0"/>
      <w:lvlText w:val="3.%2."/>
      <w:lvlJc w:val="left"/>
      <w:pPr>
        <w:tabs>
          <w:tab w:val="num" w:pos="1440"/>
        </w:tabs>
        <w:ind w:left="1440" w:hanging="360"/>
      </w:pPr>
      <w:rPr>
        <w:rFonts w:hint="default"/>
      </w:rPr>
    </w:lvl>
    <w:lvl w:ilvl="2">
      <w:start w:val="1"/>
      <w:numFmt w:val="decimal"/>
      <w:lvlText w:val="3.1.%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nsid w:val="0E9947EC"/>
    <w:multiLevelType w:val="multilevel"/>
    <w:tmpl w:val="AF560E70"/>
    <w:lvl w:ilvl="0">
      <w:start w:val="3"/>
      <w:numFmt w:val="decimal"/>
      <w:lvlText w:val="%1."/>
      <w:lvlJc w:val="left"/>
      <w:pPr>
        <w:tabs>
          <w:tab w:val="num" w:pos="720"/>
        </w:tabs>
        <w:ind w:left="720" w:hanging="360"/>
      </w:pPr>
      <w:rPr>
        <w:rFonts w:hint="default"/>
      </w:rPr>
    </w:lvl>
    <w:lvl w:ilvl="1">
      <w:start w:val="1"/>
      <w:numFmt w:val="decimal"/>
      <w:lvlText w:val="2.5.%2."/>
      <w:lvlJc w:val="left"/>
      <w:pPr>
        <w:tabs>
          <w:tab w:val="num" w:pos="1440"/>
        </w:tabs>
        <w:ind w:left="1440" w:hanging="360"/>
      </w:pPr>
      <w:rPr>
        <w:rFonts w:hint="default"/>
      </w:rPr>
    </w:lvl>
    <w:lvl w:ilvl="2">
      <w:start w:val="2"/>
      <w:numFmt w:val="decimal"/>
      <w:lvlText w:val="2.%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12C006B1"/>
    <w:multiLevelType w:val="multilevel"/>
    <w:tmpl w:val="A41EB60E"/>
    <w:lvl w:ilvl="0">
      <w:start w:val="1"/>
      <w:numFmt w:val="decimal"/>
      <w:lvlText w:val="%1."/>
      <w:lvlJc w:val="left"/>
      <w:pPr>
        <w:tabs>
          <w:tab w:val="num" w:pos="720"/>
        </w:tabs>
        <w:ind w:left="720" w:hanging="360"/>
      </w:pPr>
      <w:rPr>
        <w:rFonts w:hint="default"/>
      </w:rPr>
    </w:lvl>
    <w:lvl w:ilvl="1">
      <w:start w:val="1"/>
      <w:numFmt w:val="decimal"/>
      <w:lvlRestart w:val="0"/>
      <w:lvlText w:val="3.%2."/>
      <w:lvlJc w:val="left"/>
      <w:pPr>
        <w:tabs>
          <w:tab w:val="num" w:pos="1440"/>
        </w:tabs>
        <w:ind w:left="1440" w:hanging="360"/>
      </w:pPr>
      <w:rPr>
        <w:rFonts w:hint="default"/>
      </w:rPr>
    </w:lvl>
    <w:lvl w:ilvl="2">
      <w:start w:val="2"/>
      <w:numFmt w:val="decimal"/>
      <w:lvlText w:val="2.%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nsid w:val="16EE669E"/>
    <w:multiLevelType w:val="multilevel"/>
    <w:tmpl w:val="239A46F0"/>
    <w:lvl w:ilvl="0">
      <w:start w:val="1"/>
      <w:numFmt w:val="decimal"/>
      <w:lvlText w:val="%1."/>
      <w:lvlJc w:val="left"/>
      <w:pPr>
        <w:tabs>
          <w:tab w:val="num" w:pos="720"/>
        </w:tabs>
        <w:ind w:left="720" w:hanging="360"/>
      </w:pPr>
      <w:rPr>
        <w:rFonts w:hint="default"/>
      </w:rPr>
    </w:lvl>
    <w:lvl w:ilvl="1">
      <w:start w:val="1"/>
      <w:numFmt w:val="decimal"/>
      <w:lvlRestart w:val="0"/>
      <w:lvlText w:val="3.%2."/>
      <w:lvlJc w:val="left"/>
      <w:pPr>
        <w:tabs>
          <w:tab w:val="num" w:pos="1440"/>
        </w:tabs>
        <w:ind w:left="1440" w:hanging="360"/>
      </w:pPr>
      <w:rPr>
        <w:rFonts w:hint="default"/>
      </w:rPr>
    </w:lvl>
    <w:lvl w:ilvl="2">
      <w:start w:val="1"/>
      <w:numFmt w:val="decimal"/>
      <w:lvlText w:val="4.1.%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nsid w:val="19E76E46"/>
    <w:multiLevelType w:val="multilevel"/>
    <w:tmpl w:val="61569CFA"/>
    <w:lvl w:ilvl="0">
      <w:start w:val="1"/>
      <w:numFmt w:val="decimal"/>
      <w:lvlText w:val="%1."/>
      <w:lvlJc w:val="left"/>
      <w:pPr>
        <w:tabs>
          <w:tab w:val="num" w:pos="720"/>
        </w:tabs>
        <w:ind w:left="720" w:hanging="360"/>
      </w:pPr>
      <w:rPr>
        <w:rFonts w:hint="default"/>
      </w:rPr>
    </w:lvl>
    <w:lvl w:ilvl="1">
      <w:start w:val="1"/>
      <w:numFmt w:val="decimal"/>
      <w:lvlRestart w:val="0"/>
      <w:lvlText w:val="3.%2."/>
      <w:lvlJc w:val="left"/>
      <w:pPr>
        <w:tabs>
          <w:tab w:val="num" w:pos="1440"/>
        </w:tabs>
        <w:ind w:left="1440" w:hanging="360"/>
      </w:pPr>
      <w:rPr>
        <w:rFonts w:hint="default"/>
      </w:rPr>
    </w:lvl>
    <w:lvl w:ilvl="2">
      <w:start w:val="1"/>
      <w:numFmt w:val="russianLow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1A015752"/>
    <w:multiLevelType w:val="multilevel"/>
    <w:tmpl w:val="9A2406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E0561F4"/>
    <w:multiLevelType w:val="multilevel"/>
    <w:tmpl w:val="33EAF1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2EE3F9D"/>
    <w:multiLevelType w:val="multilevel"/>
    <w:tmpl w:val="7F009ADA"/>
    <w:lvl w:ilvl="0">
      <w:start w:val="1"/>
      <w:numFmt w:val="decimal"/>
      <w:lvlText w:val="%1."/>
      <w:lvlJc w:val="left"/>
      <w:pPr>
        <w:tabs>
          <w:tab w:val="num" w:pos="720"/>
        </w:tabs>
        <w:ind w:left="720" w:hanging="360"/>
      </w:pPr>
      <w:rPr>
        <w:rFonts w:hint="default"/>
      </w:rPr>
    </w:lvl>
    <w:lvl w:ilvl="1">
      <w:start w:val="1"/>
      <w:numFmt w:val="decimal"/>
      <w:lvlRestart w:val="0"/>
      <w:lvlText w:val="3.%2."/>
      <w:lvlJc w:val="left"/>
      <w:pPr>
        <w:tabs>
          <w:tab w:val="num" w:pos="1440"/>
        </w:tabs>
        <w:ind w:left="1440" w:hanging="360"/>
      </w:pPr>
      <w:rPr>
        <w:rFonts w:hint="default"/>
      </w:rPr>
    </w:lvl>
    <w:lvl w:ilvl="2">
      <w:start w:val="1"/>
      <w:numFmt w:val="russianLow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22F42311"/>
    <w:multiLevelType w:val="multilevel"/>
    <w:tmpl w:val="F03A72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9A2DD7"/>
    <w:multiLevelType w:val="multilevel"/>
    <w:tmpl w:val="F54AA046"/>
    <w:lvl w:ilvl="0">
      <w:start w:val="1"/>
      <w:numFmt w:val="decimal"/>
      <w:lvlText w:val="%1."/>
      <w:lvlJc w:val="left"/>
      <w:pPr>
        <w:tabs>
          <w:tab w:val="num" w:pos="720"/>
        </w:tabs>
        <w:ind w:left="720" w:hanging="360"/>
      </w:pPr>
      <w:rPr>
        <w:rFonts w:hint="default"/>
      </w:rPr>
    </w:lvl>
    <w:lvl w:ilvl="1">
      <w:start w:val="1"/>
      <w:numFmt w:val="decimal"/>
      <w:lvlRestart w:val="0"/>
      <w:lvlText w:val="3.%2."/>
      <w:lvlJc w:val="left"/>
      <w:pPr>
        <w:tabs>
          <w:tab w:val="num" w:pos="1440"/>
        </w:tabs>
        <w:ind w:left="1440" w:hanging="360"/>
      </w:pPr>
      <w:rPr>
        <w:rFonts w:hint="default"/>
      </w:rPr>
    </w:lvl>
    <w:lvl w:ilvl="2">
      <w:start w:val="1"/>
      <w:numFmt w:val="decimal"/>
      <w:lvlText w:val="3.2.%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2DF7216A"/>
    <w:multiLevelType w:val="multilevel"/>
    <w:tmpl w:val="2DCC555A"/>
    <w:lvl w:ilvl="0">
      <w:start w:val="1"/>
      <w:numFmt w:val="decimal"/>
      <w:lvlText w:val="%1."/>
      <w:lvlJc w:val="left"/>
      <w:pPr>
        <w:tabs>
          <w:tab w:val="num" w:pos="720"/>
        </w:tabs>
        <w:ind w:left="720" w:hanging="360"/>
      </w:pPr>
      <w:rPr>
        <w:rFonts w:hint="default"/>
      </w:rPr>
    </w:lvl>
    <w:lvl w:ilvl="1">
      <w:start w:val="1"/>
      <w:numFmt w:val="decimal"/>
      <w:lvlRestart w:val="0"/>
      <w:lvlText w:val="3.%2."/>
      <w:lvlJc w:val="left"/>
      <w:pPr>
        <w:tabs>
          <w:tab w:val="num" w:pos="1440"/>
        </w:tabs>
        <w:ind w:left="1440" w:hanging="360"/>
      </w:pPr>
      <w:rPr>
        <w:rFonts w:hint="default"/>
      </w:rPr>
    </w:lvl>
    <w:lvl w:ilvl="2">
      <w:numFmt w:val="bullet"/>
      <w:lvlText w:val="-"/>
      <w:lvlJc w:val="left"/>
      <w:pPr>
        <w:tabs>
          <w:tab w:val="num" w:pos="2340"/>
        </w:tabs>
        <w:ind w:left="2340" w:hanging="360"/>
      </w:pPr>
      <w:rPr>
        <w:rFonts w:ascii="Arial" w:hAnsi="Arial"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35832175"/>
    <w:multiLevelType w:val="multilevel"/>
    <w:tmpl w:val="1A0493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938617E"/>
    <w:multiLevelType w:val="hybridMultilevel"/>
    <w:tmpl w:val="F54C00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73F7842"/>
    <w:multiLevelType w:val="multilevel"/>
    <w:tmpl w:val="2528C98E"/>
    <w:lvl w:ilvl="0">
      <w:start w:val="1"/>
      <w:numFmt w:val="decimal"/>
      <w:lvlText w:val="%1."/>
      <w:lvlJc w:val="left"/>
      <w:pPr>
        <w:tabs>
          <w:tab w:val="num" w:pos="720"/>
        </w:tabs>
        <w:ind w:left="720" w:hanging="360"/>
      </w:pPr>
      <w:rPr>
        <w:rFonts w:hint="default"/>
      </w:rPr>
    </w:lvl>
    <w:lvl w:ilvl="1">
      <w:start w:val="1"/>
      <w:numFmt w:val="decimal"/>
      <w:lvlRestart w:val="0"/>
      <w:lvlText w:val="3.%2."/>
      <w:lvlJc w:val="left"/>
      <w:pPr>
        <w:tabs>
          <w:tab w:val="num" w:pos="1440"/>
        </w:tabs>
        <w:ind w:left="1440" w:hanging="360"/>
      </w:pPr>
      <w:rPr>
        <w:rFonts w:hint="default"/>
      </w:rPr>
    </w:lvl>
    <w:lvl w:ilvl="2">
      <w:start w:val="1"/>
      <w:numFmt w:val="decimal"/>
      <w:lvlText w:val="4.3.%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48D859DA"/>
    <w:multiLevelType w:val="multilevel"/>
    <w:tmpl w:val="D026EA2E"/>
    <w:lvl w:ilvl="0">
      <w:start w:val="1"/>
      <w:numFmt w:val="decimal"/>
      <w:lvlText w:val="%1."/>
      <w:lvlJc w:val="left"/>
      <w:pPr>
        <w:tabs>
          <w:tab w:val="num" w:pos="720"/>
        </w:tabs>
        <w:ind w:left="720" w:hanging="360"/>
      </w:pPr>
      <w:rPr>
        <w:rFonts w:hint="default"/>
      </w:rPr>
    </w:lvl>
    <w:lvl w:ilvl="1">
      <w:start w:val="1"/>
      <w:numFmt w:val="decimal"/>
      <w:lvlText w:val="2.5.%2."/>
      <w:lvlJc w:val="left"/>
      <w:pPr>
        <w:tabs>
          <w:tab w:val="num" w:pos="1440"/>
        </w:tabs>
        <w:ind w:left="1440" w:hanging="360"/>
      </w:pPr>
      <w:rPr>
        <w:rFonts w:hint="default"/>
      </w:rPr>
    </w:lvl>
    <w:lvl w:ilvl="2">
      <w:start w:val="2"/>
      <w:numFmt w:val="decimal"/>
      <w:lvlText w:val="2.%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49337715"/>
    <w:multiLevelType w:val="multilevel"/>
    <w:tmpl w:val="A0FEC486"/>
    <w:lvl w:ilvl="0">
      <w:start w:val="1"/>
      <w:numFmt w:val="decimal"/>
      <w:lvlText w:val="%1."/>
      <w:lvlJc w:val="left"/>
      <w:pPr>
        <w:tabs>
          <w:tab w:val="num" w:pos="720"/>
        </w:tabs>
        <w:ind w:left="720" w:hanging="360"/>
      </w:pPr>
      <w:rPr>
        <w:rFonts w:hint="default"/>
      </w:rPr>
    </w:lvl>
    <w:lvl w:ilvl="1">
      <w:start w:val="1"/>
      <w:numFmt w:val="decimal"/>
      <w:lvlRestart w:val="0"/>
      <w:lvlText w:val="3.%2."/>
      <w:lvlJc w:val="left"/>
      <w:pPr>
        <w:tabs>
          <w:tab w:val="num" w:pos="1440"/>
        </w:tabs>
        <w:ind w:left="1440" w:hanging="360"/>
      </w:pPr>
      <w:rPr>
        <w:rFonts w:hint="default"/>
      </w:rPr>
    </w:lvl>
    <w:lvl w:ilvl="2">
      <w:start w:val="1"/>
      <w:numFmt w:val="decimal"/>
      <w:lvlText w:val="4.2.%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nsid w:val="4E9737FC"/>
    <w:multiLevelType w:val="hybridMultilevel"/>
    <w:tmpl w:val="84F64BF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65360279"/>
    <w:multiLevelType w:val="multilevel"/>
    <w:tmpl w:val="060C60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2.5.%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8A71BD9"/>
    <w:multiLevelType w:val="hybridMultilevel"/>
    <w:tmpl w:val="F4725B4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68D8704A"/>
    <w:multiLevelType w:val="multilevel"/>
    <w:tmpl w:val="807CA0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6BC535C5"/>
    <w:multiLevelType w:val="hybridMultilevel"/>
    <w:tmpl w:val="F99EB2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18C643A"/>
    <w:multiLevelType w:val="hybridMultilevel"/>
    <w:tmpl w:val="B944DBF4"/>
    <w:lvl w:ilvl="0" w:tplc="474C964E">
      <w:start w:val="1"/>
      <w:numFmt w:val="bullet"/>
      <w:lvlText w:val=""/>
      <w:lvlJc w:val="left"/>
      <w:pPr>
        <w:ind w:left="720" w:hanging="360"/>
      </w:pPr>
      <w:rPr>
        <w:rFonts w:ascii="Symbol" w:eastAsia="Times New Roman" w:hAnsi="Symbol" w:hint="default"/>
        <w:b/>
        <w:sz w:val="20"/>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72B552AB"/>
    <w:multiLevelType w:val="multilevel"/>
    <w:tmpl w:val="E9AE3E9E"/>
    <w:lvl w:ilvl="0">
      <w:start w:val="1"/>
      <w:numFmt w:val="decimal"/>
      <w:lvlText w:val="%1."/>
      <w:lvlJc w:val="left"/>
      <w:pPr>
        <w:tabs>
          <w:tab w:val="num" w:pos="720"/>
        </w:tabs>
        <w:ind w:left="720" w:hanging="360"/>
      </w:pPr>
      <w:rPr>
        <w:rFonts w:hint="default"/>
      </w:rPr>
    </w:lvl>
    <w:lvl w:ilvl="1">
      <w:start w:val="1"/>
      <w:numFmt w:val="decimal"/>
      <w:lvlText w:val="4.%2."/>
      <w:lvlJc w:val="left"/>
      <w:pPr>
        <w:tabs>
          <w:tab w:val="num" w:pos="1440"/>
        </w:tabs>
        <w:ind w:left="1440" w:hanging="360"/>
      </w:pPr>
      <w:rPr>
        <w:rFonts w:hint="default"/>
      </w:rPr>
    </w:lvl>
    <w:lvl w:ilvl="2">
      <w:start w:val="2"/>
      <w:numFmt w:val="decimal"/>
      <w:lvlText w:val="2.%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nsid w:val="77EC7249"/>
    <w:multiLevelType w:val="multilevel"/>
    <w:tmpl w:val="E0E69478"/>
    <w:lvl w:ilvl="0">
      <w:start w:val="1"/>
      <w:numFmt w:val="decimal"/>
      <w:lvlText w:val="2.%1."/>
      <w:lvlJc w:val="left"/>
      <w:pPr>
        <w:tabs>
          <w:tab w:val="num" w:pos="720"/>
        </w:tabs>
        <w:ind w:left="720" w:hanging="360"/>
      </w:pPr>
      <w:rPr>
        <w:rFonts w:hint="default"/>
      </w:rPr>
    </w:lvl>
    <w:lvl w:ilvl="1">
      <w:start w:val="1"/>
      <w:numFmt w:val="decimal"/>
      <w:lvlText w:val="2.4.%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nsid w:val="7A420FBC"/>
    <w:multiLevelType w:val="singleLevel"/>
    <w:tmpl w:val="78B65AC8"/>
    <w:lvl w:ilvl="0">
      <w:numFmt w:val="bullet"/>
      <w:lvlText w:val="–"/>
      <w:lvlJc w:val="left"/>
      <w:pPr>
        <w:tabs>
          <w:tab w:val="num" w:pos="360"/>
        </w:tabs>
        <w:ind w:left="360" w:hanging="360"/>
      </w:pPr>
      <w:rPr>
        <w:rFonts w:hint="default"/>
      </w:rPr>
    </w:lvl>
  </w:abstractNum>
  <w:num w:numId="1">
    <w:abstractNumId w:val="20"/>
  </w:num>
  <w:num w:numId="2">
    <w:abstractNumId w:val="26"/>
  </w:num>
  <w:num w:numId="3">
    <w:abstractNumId w:val="0"/>
  </w:num>
  <w:num w:numId="4">
    <w:abstractNumId w:val="23"/>
  </w:num>
  <w:num w:numId="5">
    <w:abstractNumId w:val="18"/>
  </w:num>
  <w:num w:numId="6">
    <w:abstractNumId w:val="16"/>
  </w:num>
  <w:num w:numId="7">
    <w:abstractNumId w:val="25"/>
  </w:num>
  <w:num w:numId="8">
    <w:abstractNumId w:val="13"/>
  </w:num>
  <w:num w:numId="9">
    <w:abstractNumId w:val="10"/>
  </w:num>
  <w:num w:numId="10">
    <w:abstractNumId w:val="21"/>
  </w:num>
  <w:num w:numId="11">
    <w:abstractNumId w:val="7"/>
  </w:num>
  <w:num w:numId="12">
    <w:abstractNumId w:val="4"/>
  </w:num>
  <w:num w:numId="13">
    <w:abstractNumId w:val="11"/>
  </w:num>
  <w:num w:numId="14">
    <w:abstractNumId w:val="1"/>
  </w:num>
  <w:num w:numId="15">
    <w:abstractNumId w:val="12"/>
  </w:num>
  <w:num w:numId="16">
    <w:abstractNumId w:val="2"/>
  </w:num>
  <w:num w:numId="17">
    <w:abstractNumId w:val="6"/>
  </w:num>
  <w:num w:numId="18">
    <w:abstractNumId w:val="9"/>
  </w:num>
  <w:num w:numId="19">
    <w:abstractNumId w:val="24"/>
  </w:num>
  <w:num w:numId="20">
    <w:abstractNumId w:val="5"/>
  </w:num>
  <w:num w:numId="21">
    <w:abstractNumId w:val="17"/>
  </w:num>
  <w:num w:numId="22">
    <w:abstractNumId w:val="15"/>
  </w:num>
  <w:num w:numId="23">
    <w:abstractNumId w:val="8"/>
  </w:num>
  <w:num w:numId="24">
    <w:abstractNumId w:val="19"/>
  </w:num>
  <w:num w:numId="25">
    <w:abstractNumId w:val="22"/>
  </w:num>
  <w:num w:numId="26">
    <w:abstractNumId w:val="14"/>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A05"/>
    <w:rsid w:val="00002499"/>
    <w:rsid w:val="000031C9"/>
    <w:rsid w:val="00010007"/>
    <w:rsid w:val="0001014B"/>
    <w:rsid w:val="000126A7"/>
    <w:rsid w:val="0001372B"/>
    <w:rsid w:val="00030FB8"/>
    <w:rsid w:val="000337DD"/>
    <w:rsid w:val="000343E4"/>
    <w:rsid w:val="00034CAD"/>
    <w:rsid w:val="00041B33"/>
    <w:rsid w:val="00043130"/>
    <w:rsid w:val="00044170"/>
    <w:rsid w:val="00044B09"/>
    <w:rsid w:val="00047BD9"/>
    <w:rsid w:val="00053E9B"/>
    <w:rsid w:val="00054DA5"/>
    <w:rsid w:val="000634C4"/>
    <w:rsid w:val="000673A0"/>
    <w:rsid w:val="000708BB"/>
    <w:rsid w:val="00071520"/>
    <w:rsid w:val="00073CCB"/>
    <w:rsid w:val="000834B1"/>
    <w:rsid w:val="00084233"/>
    <w:rsid w:val="00093DE7"/>
    <w:rsid w:val="00093E0E"/>
    <w:rsid w:val="000950B7"/>
    <w:rsid w:val="000963B3"/>
    <w:rsid w:val="00097B4F"/>
    <w:rsid w:val="00097C05"/>
    <w:rsid w:val="000A0315"/>
    <w:rsid w:val="000A2E40"/>
    <w:rsid w:val="000A4055"/>
    <w:rsid w:val="000B3415"/>
    <w:rsid w:val="000C3645"/>
    <w:rsid w:val="000C37A0"/>
    <w:rsid w:val="000C3BB5"/>
    <w:rsid w:val="000C4A14"/>
    <w:rsid w:val="000C50D5"/>
    <w:rsid w:val="000C6E33"/>
    <w:rsid w:val="000D2408"/>
    <w:rsid w:val="000F1221"/>
    <w:rsid w:val="000F1B75"/>
    <w:rsid w:val="000F3DB5"/>
    <w:rsid w:val="000F5B4D"/>
    <w:rsid w:val="000F79C5"/>
    <w:rsid w:val="00105B22"/>
    <w:rsid w:val="0010648B"/>
    <w:rsid w:val="001065A0"/>
    <w:rsid w:val="00120432"/>
    <w:rsid w:val="00121B8E"/>
    <w:rsid w:val="00124AB5"/>
    <w:rsid w:val="001257C4"/>
    <w:rsid w:val="00132594"/>
    <w:rsid w:val="001369DC"/>
    <w:rsid w:val="001376C7"/>
    <w:rsid w:val="00147339"/>
    <w:rsid w:val="001524F1"/>
    <w:rsid w:val="0015384E"/>
    <w:rsid w:val="00155048"/>
    <w:rsid w:val="001555AD"/>
    <w:rsid w:val="001631D7"/>
    <w:rsid w:val="00164AEA"/>
    <w:rsid w:val="00167051"/>
    <w:rsid w:val="001708DE"/>
    <w:rsid w:val="00170E62"/>
    <w:rsid w:val="00172544"/>
    <w:rsid w:val="00176690"/>
    <w:rsid w:val="00182167"/>
    <w:rsid w:val="00190758"/>
    <w:rsid w:val="0019277A"/>
    <w:rsid w:val="00197838"/>
    <w:rsid w:val="001A2A21"/>
    <w:rsid w:val="001A4E4C"/>
    <w:rsid w:val="001A6228"/>
    <w:rsid w:val="001B1078"/>
    <w:rsid w:val="001B61FF"/>
    <w:rsid w:val="001B703A"/>
    <w:rsid w:val="001C15B7"/>
    <w:rsid w:val="001C1A05"/>
    <w:rsid w:val="001C1D5C"/>
    <w:rsid w:val="001D71A9"/>
    <w:rsid w:val="001E1A52"/>
    <w:rsid w:val="001E2453"/>
    <w:rsid w:val="001E2DE5"/>
    <w:rsid w:val="001E4411"/>
    <w:rsid w:val="001E5A99"/>
    <w:rsid w:val="001E6282"/>
    <w:rsid w:val="001E6FFB"/>
    <w:rsid w:val="001F40F2"/>
    <w:rsid w:val="001F41E9"/>
    <w:rsid w:val="001F5709"/>
    <w:rsid w:val="00203E5F"/>
    <w:rsid w:val="00214784"/>
    <w:rsid w:val="00214A65"/>
    <w:rsid w:val="00214DAE"/>
    <w:rsid w:val="002162A4"/>
    <w:rsid w:val="0022400B"/>
    <w:rsid w:val="002260B1"/>
    <w:rsid w:val="00230427"/>
    <w:rsid w:val="00233002"/>
    <w:rsid w:val="0023481B"/>
    <w:rsid w:val="00235036"/>
    <w:rsid w:val="00235211"/>
    <w:rsid w:val="00237A24"/>
    <w:rsid w:val="00253AEF"/>
    <w:rsid w:val="00253E82"/>
    <w:rsid w:val="00254279"/>
    <w:rsid w:val="00257BB2"/>
    <w:rsid w:val="002620AF"/>
    <w:rsid w:val="00262DAF"/>
    <w:rsid w:val="002653C5"/>
    <w:rsid w:val="002707BC"/>
    <w:rsid w:val="00270887"/>
    <w:rsid w:val="00275307"/>
    <w:rsid w:val="00276AED"/>
    <w:rsid w:val="002914F1"/>
    <w:rsid w:val="002935E1"/>
    <w:rsid w:val="0029439F"/>
    <w:rsid w:val="00294915"/>
    <w:rsid w:val="00295031"/>
    <w:rsid w:val="002952EC"/>
    <w:rsid w:val="0029600E"/>
    <w:rsid w:val="00296EBE"/>
    <w:rsid w:val="002974CD"/>
    <w:rsid w:val="002A75C1"/>
    <w:rsid w:val="002B3514"/>
    <w:rsid w:val="002B461B"/>
    <w:rsid w:val="002B6816"/>
    <w:rsid w:val="002B6B01"/>
    <w:rsid w:val="002C11E7"/>
    <w:rsid w:val="002C44FC"/>
    <w:rsid w:val="002E2FAF"/>
    <w:rsid w:val="002F0EB4"/>
    <w:rsid w:val="002F33AE"/>
    <w:rsid w:val="002F763C"/>
    <w:rsid w:val="003008B2"/>
    <w:rsid w:val="00305456"/>
    <w:rsid w:val="003054E5"/>
    <w:rsid w:val="00305E3E"/>
    <w:rsid w:val="00307560"/>
    <w:rsid w:val="00307A3F"/>
    <w:rsid w:val="00310E85"/>
    <w:rsid w:val="003202AD"/>
    <w:rsid w:val="00321AFB"/>
    <w:rsid w:val="00323944"/>
    <w:rsid w:val="0032619A"/>
    <w:rsid w:val="00326FB0"/>
    <w:rsid w:val="003271B2"/>
    <w:rsid w:val="00331606"/>
    <w:rsid w:val="003331E0"/>
    <w:rsid w:val="0033673E"/>
    <w:rsid w:val="003374F2"/>
    <w:rsid w:val="00340A54"/>
    <w:rsid w:val="00342D85"/>
    <w:rsid w:val="00346576"/>
    <w:rsid w:val="00347994"/>
    <w:rsid w:val="00356186"/>
    <w:rsid w:val="00363519"/>
    <w:rsid w:val="0036436D"/>
    <w:rsid w:val="00364700"/>
    <w:rsid w:val="00373A00"/>
    <w:rsid w:val="00383A92"/>
    <w:rsid w:val="0038516C"/>
    <w:rsid w:val="00387A73"/>
    <w:rsid w:val="00390974"/>
    <w:rsid w:val="00392C64"/>
    <w:rsid w:val="00397220"/>
    <w:rsid w:val="00397D58"/>
    <w:rsid w:val="003A0BC9"/>
    <w:rsid w:val="003A5872"/>
    <w:rsid w:val="003B7743"/>
    <w:rsid w:val="003B7988"/>
    <w:rsid w:val="003C0AE0"/>
    <w:rsid w:val="003C1595"/>
    <w:rsid w:val="003C28B9"/>
    <w:rsid w:val="003C3287"/>
    <w:rsid w:val="003D3652"/>
    <w:rsid w:val="003D7317"/>
    <w:rsid w:val="003E4D16"/>
    <w:rsid w:val="003E5868"/>
    <w:rsid w:val="003E6F9B"/>
    <w:rsid w:val="003F03D8"/>
    <w:rsid w:val="003F5938"/>
    <w:rsid w:val="00402A3D"/>
    <w:rsid w:val="004033F5"/>
    <w:rsid w:val="0040377A"/>
    <w:rsid w:val="00403EF4"/>
    <w:rsid w:val="0041410C"/>
    <w:rsid w:val="004243AD"/>
    <w:rsid w:val="00424E98"/>
    <w:rsid w:val="00430E5B"/>
    <w:rsid w:val="00433DC9"/>
    <w:rsid w:val="00434A9E"/>
    <w:rsid w:val="00435421"/>
    <w:rsid w:val="0044244C"/>
    <w:rsid w:val="00445BE1"/>
    <w:rsid w:val="004500FD"/>
    <w:rsid w:val="00450771"/>
    <w:rsid w:val="00452BFA"/>
    <w:rsid w:val="00453D1A"/>
    <w:rsid w:val="00454264"/>
    <w:rsid w:val="00457676"/>
    <w:rsid w:val="00460765"/>
    <w:rsid w:val="00465A81"/>
    <w:rsid w:val="0047139B"/>
    <w:rsid w:val="004750EF"/>
    <w:rsid w:val="00476C0D"/>
    <w:rsid w:val="0048102B"/>
    <w:rsid w:val="00483E60"/>
    <w:rsid w:val="00490563"/>
    <w:rsid w:val="004911A3"/>
    <w:rsid w:val="00494773"/>
    <w:rsid w:val="004972B3"/>
    <w:rsid w:val="0049754E"/>
    <w:rsid w:val="004A0B94"/>
    <w:rsid w:val="004A2B23"/>
    <w:rsid w:val="004A5E5A"/>
    <w:rsid w:val="004B276E"/>
    <w:rsid w:val="004B2D5C"/>
    <w:rsid w:val="004B5C50"/>
    <w:rsid w:val="004C39D0"/>
    <w:rsid w:val="004C7AC7"/>
    <w:rsid w:val="004D4834"/>
    <w:rsid w:val="004E7693"/>
    <w:rsid w:val="004F2F27"/>
    <w:rsid w:val="004F5C9A"/>
    <w:rsid w:val="005021CB"/>
    <w:rsid w:val="00503AC9"/>
    <w:rsid w:val="005042BA"/>
    <w:rsid w:val="00513645"/>
    <w:rsid w:val="00514BC6"/>
    <w:rsid w:val="00516404"/>
    <w:rsid w:val="00517875"/>
    <w:rsid w:val="00520663"/>
    <w:rsid w:val="005255D6"/>
    <w:rsid w:val="00527187"/>
    <w:rsid w:val="0053591E"/>
    <w:rsid w:val="005360C4"/>
    <w:rsid w:val="005412CE"/>
    <w:rsid w:val="00541BCE"/>
    <w:rsid w:val="00545E64"/>
    <w:rsid w:val="00546ECE"/>
    <w:rsid w:val="00551124"/>
    <w:rsid w:val="00551F64"/>
    <w:rsid w:val="005533DD"/>
    <w:rsid w:val="00553525"/>
    <w:rsid w:val="00554B9A"/>
    <w:rsid w:val="00555845"/>
    <w:rsid w:val="00560A8F"/>
    <w:rsid w:val="00564150"/>
    <w:rsid w:val="00566AEA"/>
    <w:rsid w:val="00566CB0"/>
    <w:rsid w:val="00570D22"/>
    <w:rsid w:val="00576EBF"/>
    <w:rsid w:val="005854C4"/>
    <w:rsid w:val="00594DCB"/>
    <w:rsid w:val="00596161"/>
    <w:rsid w:val="005A2088"/>
    <w:rsid w:val="005A2105"/>
    <w:rsid w:val="005A27B1"/>
    <w:rsid w:val="005A286B"/>
    <w:rsid w:val="005A2AEA"/>
    <w:rsid w:val="005A5EAF"/>
    <w:rsid w:val="005A6763"/>
    <w:rsid w:val="005A6F62"/>
    <w:rsid w:val="005B2B8B"/>
    <w:rsid w:val="005B779D"/>
    <w:rsid w:val="005C1EC5"/>
    <w:rsid w:val="005D2B6E"/>
    <w:rsid w:val="005D593D"/>
    <w:rsid w:val="005E2824"/>
    <w:rsid w:val="005E2AA9"/>
    <w:rsid w:val="005E508F"/>
    <w:rsid w:val="005F0AF7"/>
    <w:rsid w:val="005F5AED"/>
    <w:rsid w:val="005F767D"/>
    <w:rsid w:val="0060026A"/>
    <w:rsid w:val="006152AE"/>
    <w:rsid w:val="00615AA0"/>
    <w:rsid w:val="00615DEA"/>
    <w:rsid w:val="00620811"/>
    <w:rsid w:val="00624D1E"/>
    <w:rsid w:val="00627727"/>
    <w:rsid w:val="00630856"/>
    <w:rsid w:val="006311F8"/>
    <w:rsid w:val="006321BE"/>
    <w:rsid w:val="006356B1"/>
    <w:rsid w:val="00641375"/>
    <w:rsid w:val="00642DF2"/>
    <w:rsid w:val="006454E5"/>
    <w:rsid w:val="006478C9"/>
    <w:rsid w:val="006516DD"/>
    <w:rsid w:val="00657371"/>
    <w:rsid w:val="00660254"/>
    <w:rsid w:val="006612EF"/>
    <w:rsid w:val="006637F1"/>
    <w:rsid w:val="00665B5B"/>
    <w:rsid w:val="00670D3B"/>
    <w:rsid w:val="006728F4"/>
    <w:rsid w:val="00675BFA"/>
    <w:rsid w:val="00676BE3"/>
    <w:rsid w:val="006824B3"/>
    <w:rsid w:val="00685EB5"/>
    <w:rsid w:val="00686059"/>
    <w:rsid w:val="00692FB4"/>
    <w:rsid w:val="0069352D"/>
    <w:rsid w:val="00694438"/>
    <w:rsid w:val="006A0620"/>
    <w:rsid w:val="006A0E1F"/>
    <w:rsid w:val="006A26BD"/>
    <w:rsid w:val="006A602D"/>
    <w:rsid w:val="006B0852"/>
    <w:rsid w:val="006B13FF"/>
    <w:rsid w:val="006B2F98"/>
    <w:rsid w:val="006B42F6"/>
    <w:rsid w:val="006C70F1"/>
    <w:rsid w:val="006C7FD5"/>
    <w:rsid w:val="006D356C"/>
    <w:rsid w:val="006D4879"/>
    <w:rsid w:val="006E28DF"/>
    <w:rsid w:val="006E2D9E"/>
    <w:rsid w:val="006E771E"/>
    <w:rsid w:val="00703B03"/>
    <w:rsid w:val="00703E81"/>
    <w:rsid w:val="00710C57"/>
    <w:rsid w:val="00711051"/>
    <w:rsid w:val="0071215C"/>
    <w:rsid w:val="00712811"/>
    <w:rsid w:val="00717EB4"/>
    <w:rsid w:val="00722BE0"/>
    <w:rsid w:val="00723573"/>
    <w:rsid w:val="00732D58"/>
    <w:rsid w:val="00752C83"/>
    <w:rsid w:val="00755DC4"/>
    <w:rsid w:val="00755F2D"/>
    <w:rsid w:val="00756664"/>
    <w:rsid w:val="007566E6"/>
    <w:rsid w:val="00756DF0"/>
    <w:rsid w:val="007573D8"/>
    <w:rsid w:val="0076175E"/>
    <w:rsid w:val="00763F3A"/>
    <w:rsid w:val="00764EBE"/>
    <w:rsid w:val="00770E0D"/>
    <w:rsid w:val="007750E9"/>
    <w:rsid w:val="00775A2B"/>
    <w:rsid w:val="0077638A"/>
    <w:rsid w:val="007807B8"/>
    <w:rsid w:val="00786C93"/>
    <w:rsid w:val="00787123"/>
    <w:rsid w:val="00791A11"/>
    <w:rsid w:val="00791CD8"/>
    <w:rsid w:val="00793BD8"/>
    <w:rsid w:val="0079741A"/>
    <w:rsid w:val="007A1074"/>
    <w:rsid w:val="007A2404"/>
    <w:rsid w:val="007A328D"/>
    <w:rsid w:val="007A39AF"/>
    <w:rsid w:val="007A489D"/>
    <w:rsid w:val="007B086D"/>
    <w:rsid w:val="007B0D52"/>
    <w:rsid w:val="007B2A27"/>
    <w:rsid w:val="007B5AF3"/>
    <w:rsid w:val="007C3EDD"/>
    <w:rsid w:val="007C4F47"/>
    <w:rsid w:val="007C7703"/>
    <w:rsid w:val="007C7913"/>
    <w:rsid w:val="007C7AA0"/>
    <w:rsid w:val="007D0B3F"/>
    <w:rsid w:val="007D544B"/>
    <w:rsid w:val="007E29A6"/>
    <w:rsid w:val="007E3FC8"/>
    <w:rsid w:val="007F1055"/>
    <w:rsid w:val="007F1062"/>
    <w:rsid w:val="007F1A20"/>
    <w:rsid w:val="007F212A"/>
    <w:rsid w:val="007F7C1C"/>
    <w:rsid w:val="008074FB"/>
    <w:rsid w:val="0080792A"/>
    <w:rsid w:val="008104B7"/>
    <w:rsid w:val="00816956"/>
    <w:rsid w:val="00820998"/>
    <w:rsid w:val="00823697"/>
    <w:rsid w:val="008271BA"/>
    <w:rsid w:val="00830F88"/>
    <w:rsid w:val="0083100E"/>
    <w:rsid w:val="008321FC"/>
    <w:rsid w:val="00841D43"/>
    <w:rsid w:val="00843CB8"/>
    <w:rsid w:val="008444B1"/>
    <w:rsid w:val="0085114D"/>
    <w:rsid w:val="00852E6D"/>
    <w:rsid w:val="008537CB"/>
    <w:rsid w:val="00861A9C"/>
    <w:rsid w:val="00862CD3"/>
    <w:rsid w:val="00871A09"/>
    <w:rsid w:val="00874547"/>
    <w:rsid w:val="0088194C"/>
    <w:rsid w:val="00883553"/>
    <w:rsid w:val="00887A8D"/>
    <w:rsid w:val="00887F8C"/>
    <w:rsid w:val="008947D2"/>
    <w:rsid w:val="008951D7"/>
    <w:rsid w:val="00895937"/>
    <w:rsid w:val="00895FC5"/>
    <w:rsid w:val="008961C0"/>
    <w:rsid w:val="00897351"/>
    <w:rsid w:val="00897DC6"/>
    <w:rsid w:val="008A27EE"/>
    <w:rsid w:val="008A7ECB"/>
    <w:rsid w:val="008B1734"/>
    <w:rsid w:val="008B7A18"/>
    <w:rsid w:val="008C1AD6"/>
    <w:rsid w:val="008C59E3"/>
    <w:rsid w:val="008D2D53"/>
    <w:rsid w:val="008D528D"/>
    <w:rsid w:val="008D5B15"/>
    <w:rsid w:val="008E3091"/>
    <w:rsid w:val="008F145C"/>
    <w:rsid w:val="008F3BF5"/>
    <w:rsid w:val="008F6F66"/>
    <w:rsid w:val="008F7C04"/>
    <w:rsid w:val="009040DA"/>
    <w:rsid w:val="009062D1"/>
    <w:rsid w:val="009066D8"/>
    <w:rsid w:val="00916A8E"/>
    <w:rsid w:val="00921EDD"/>
    <w:rsid w:val="009230F6"/>
    <w:rsid w:val="00935CC2"/>
    <w:rsid w:val="00936837"/>
    <w:rsid w:val="00936F79"/>
    <w:rsid w:val="00937DE1"/>
    <w:rsid w:val="009448D6"/>
    <w:rsid w:val="00947676"/>
    <w:rsid w:val="00954A61"/>
    <w:rsid w:val="009551F8"/>
    <w:rsid w:val="00961005"/>
    <w:rsid w:val="009657B7"/>
    <w:rsid w:val="009657E0"/>
    <w:rsid w:val="009662C8"/>
    <w:rsid w:val="00966A52"/>
    <w:rsid w:val="00970A85"/>
    <w:rsid w:val="009740C6"/>
    <w:rsid w:val="00974818"/>
    <w:rsid w:val="00974E30"/>
    <w:rsid w:val="009800E6"/>
    <w:rsid w:val="00980414"/>
    <w:rsid w:val="00980B9D"/>
    <w:rsid w:val="009821B7"/>
    <w:rsid w:val="009831A2"/>
    <w:rsid w:val="009A3985"/>
    <w:rsid w:val="009A3E36"/>
    <w:rsid w:val="009A6229"/>
    <w:rsid w:val="009B31CB"/>
    <w:rsid w:val="009C6B2C"/>
    <w:rsid w:val="009D247D"/>
    <w:rsid w:val="009D54B3"/>
    <w:rsid w:val="009D7EA6"/>
    <w:rsid w:val="009E4171"/>
    <w:rsid w:val="009F1DB0"/>
    <w:rsid w:val="009F262A"/>
    <w:rsid w:val="009F3373"/>
    <w:rsid w:val="00A03153"/>
    <w:rsid w:val="00A03968"/>
    <w:rsid w:val="00A05AE1"/>
    <w:rsid w:val="00A2016C"/>
    <w:rsid w:val="00A224D2"/>
    <w:rsid w:val="00A22764"/>
    <w:rsid w:val="00A22C00"/>
    <w:rsid w:val="00A24202"/>
    <w:rsid w:val="00A30F84"/>
    <w:rsid w:val="00A33CD3"/>
    <w:rsid w:val="00A35057"/>
    <w:rsid w:val="00A37F5A"/>
    <w:rsid w:val="00A4177D"/>
    <w:rsid w:val="00A43323"/>
    <w:rsid w:val="00A47DA1"/>
    <w:rsid w:val="00A514AF"/>
    <w:rsid w:val="00A517EF"/>
    <w:rsid w:val="00A57729"/>
    <w:rsid w:val="00A60D2D"/>
    <w:rsid w:val="00A6256E"/>
    <w:rsid w:val="00A644CB"/>
    <w:rsid w:val="00A6582A"/>
    <w:rsid w:val="00A65955"/>
    <w:rsid w:val="00A67231"/>
    <w:rsid w:val="00A6767B"/>
    <w:rsid w:val="00A72318"/>
    <w:rsid w:val="00A7533F"/>
    <w:rsid w:val="00A77B5F"/>
    <w:rsid w:val="00A87157"/>
    <w:rsid w:val="00A95895"/>
    <w:rsid w:val="00A95B99"/>
    <w:rsid w:val="00AA0D07"/>
    <w:rsid w:val="00AA10D0"/>
    <w:rsid w:val="00AA4498"/>
    <w:rsid w:val="00AA5DFB"/>
    <w:rsid w:val="00AB0F10"/>
    <w:rsid w:val="00AB1A89"/>
    <w:rsid w:val="00AB69D9"/>
    <w:rsid w:val="00AC1B4C"/>
    <w:rsid w:val="00AC2FEF"/>
    <w:rsid w:val="00AC4E8D"/>
    <w:rsid w:val="00AC6616"/>
    <w:rsid w:val="00AC66A5"/>
    <w:rsid w:val="00AC70B4"/>
    <w:rsid w:val="00AD2EDE"/>
    <w:rsid w:val="00AD2F25"/>
    <w:rsid w:val="00AE33E8"/>
    <w:rsid w:val="00AF0C33"/>
    <w:rsid w:val="00AF0FA1"/>
    <w:rsid w:val="00AF279B"/>
    <w:rsid w:val="00B06E51"/>
    <w:rsid w:val="00B12A7B"/>
    <w:rsid w:val="00B17464"/>
    <w:rsid w:val="00B25C8B"/>
    <w:rsid w:val="00B316D7"/>
    <w:rsid w:val="00B3183D"/>
    <w:rsid w:val="00B46C0A"/>
    <w:rsid w:val="00B7019C"/>
    <w:rsid w:val="00B73F51"/>
    <w:rsid w:val="00B7509D"/>
    <w:rsid w:val="00B763C0"/>
    <w:rsid w:val="00B816DC"/>
    <w:rsid w:val="00B828DD"/>
    <w:rsid w:val="00B84776"/>
    <w:rsid w:val="00B86FA3"/>
    <w:rsid w:val="00B9341A"/>
    <w:rsid w:val="00B9475B"/>
    <w:rsid w:val="00B973F5"/>
    <w:rsid w:val="00BA05CA"/>
    <w:rsid w:val="00BA0F08"/>
    <w:rsid w:val="00BA26F2"/>
    <w:rsid w:val="00BA2A02"/>
    <w:rsid w:val="00BA2C5A"/>
    <w:rsid w:val="00BA4D93"/>
    <w:rsid w:val="00BA6897"/>
    <w:rsid w:val="00BA6A5C"/>
    <w:rsid w:val="00BB0F75"/>
    <w:rsid w:val="00BB1973"/>
    <w:rsid w:val="00BB250A"/>
    <w:rsid w:val="00BB51CC"/>
    <w:rsid w:val="00BC4B2A"/>
    <w:rsid w:val="00BD39CD"/>
    <w:rsid w:val="00BE07F2"/>
    <w:rsid w:val="00BE08DC"/>
    <w:rsid w:val="00BE2400"/>
    <w:rsid w:val="00BE317A"/>
    <w:rsid w:val="00BE73F4"/>
    <w:rsid w:val="00BF19D9"/>
    <w:rsid w:val="00BF54F5"/>
    <w:rsid w:val="00C00D7E"/>
    <w:rsid w:val="00C01094"/>
    <w:rsid w:val="00C07DFA"/>
    <w:rsid w:val="00C23348"/>
    <w:rsid w:val="00C36D9D"/>
    <w:rsid w:val="00C40378"/>
    <w:rsid w:val="00C442BF"/>
    <w:rsid w:val="00C47AEB"/>
    <w:rsid w:val="00C52708"/>
    <w:rsid w:val="00C54BB1"/>
    <w:rsid w:val="00C601EF"/>
    <w:rsid w:val="00C60427"/>
    <w:rsid w:val="00C64382"/>
    <w:rsid w:val="00C676E0"/>
    <w:rsid w:val="00C70B4F"/>
    <w:rsid w:val="00C7107F"/>
    <w:rsid w:val="00C73445"/>
    <w:rsid w:val="00C805F4"/>
    <w:rsid w:val="00C82AE3"/>
    <w:rsid w:val="00C90490"/>
    <w:rsid w:val="00C96AC7"/>
    <w:rsid w:val="00CA2394"/>
    <w:rsid w:val="00CA733D"/>
    <w:rsid w:val="00CA7523"/>
    <w:rsid w:val="00CB7BF0"/>
    <w:rsid w:val="00CC4AF4"/>
    <w:rsid w:val="00CD0B83"/>
    <w:rsid w:val="00CD3C5A"/>
    <w:rsid w:val="00CE0CBB"/>
    <w:rsid w:val="00CE0F96"/>
    <w:rsid w:val="00CE5559"/>
    <w:rsid w:val="00CE7B96"/>
    <w:rsid w:val="00CF050C"/>
    <w:rsid w:val="00CF1BC3"/>
    <w:rsid w:val="00CF228B"/>
    <w:rsid w:val="00CF630E"/>
    <w:rsid w:val="00D02086"/>
    <w:rsid w:val="00D061A0"/>
    <w:rsid w:val="00D065E3"/>
    <w:rsid w:val="00D16047"/>
    <w:rsid w:val="00D20568"/>
    <w:rsid w:val="00D310ED"/>
    <w:rsid w:val="00D366AB"/>
    <w:rsid w:val="00D44151"/>
    <w:rsid w:val="00D504FE"/>
    <w:rsid w:val="00D54D9A"/>
    <w:rsid w:val="00D566FD"/>
    <w:rsid w:val="00D602AA"/>
    <w:rsid w:val="00D60DD3"/>
    <w:rsid w:val="00D613DA"/>
    <w:rsid w:val="00D73405"/>
    <w:rsid w:val="00D80BA3"/>
    <w:rsid w:val="00D80DE4"/>
    <w:rsid w:val="00D9701F"/>
    <w:rsid w:val="00D976BB"/>
    <w:rsid w:val="00DA0CC2"/>
    <w:rsid w:val="00DA1B14"/>
    <w:rsid w:val="00DA41A1"/>
    <w:rsid w:val="00DB0B1B"/>
    <w:rsid w:val="00DB176D"/>
    <w:rsid w:val="00DB25E5"/>
    <w:rsid w:val="00DB36E9"/>
    <w:rsid w:val="00DB7271"/>
    <w:rsid w:val="00DC2B75"/>
    <w:rsid w:val="00DC42BF"/>
    <w:rsid w:val="00DC4A3F"/>
    <w:rsid w:val="00DD282B"/>
    <w:rsid w:val="00DD7AF0"/>
    <w:rsid w:val="00DE0C99"/>
    <w:rsid w:val="00DE4267"/>
    <w:rsid w:val="00DE5F6F"/>
    <w:rsid w:val="00DF052B"/>
    <w:rsid w:val="00DF140D"/>
    <w:rsid w:val="00DF5010"/>
    <w:rsid w:val="00DF5A23"/>
    <w:rsid w:val="00E022AA"/>
    <w:rsid w:val="00E03964"/>
    <w:rsid w:val="00E053ED"/>
    <w:rsid w:val="00E05607"/>
    <w:rsid w:val="00E05A3E"/>
    <w:rsid w:val="00E10D6B"/>
    <w:rsid w:val="00E1789B"/>
    <w:rsid w:val="00E20F21"/>
    <w:rsid w:val="00E2177F"/>
    <w:rsid w:val="00E24BF5"/>
    <w:rsid w:val="00E24F17"/>
    <w:rsid w:val="00E3103B"/>
    <w:rsid w:val="00E34ABC"/>
    <w:rsid w:val="00E36702"/>
    <w:rsid w:val="00E36FC4"/>
    <w:rsid w:val="00E4021A"/>
    <w:rsid w:val="00E44623"/>
    <w:rsid w:val="00E50745"/>
    <w:rsid w:val="00E52585"/>
    <w:rsid w:val="00E64BCF"/>
    <w:rsid w:val="00E65999"/>
    <w:rsid w:val="00E664FE"/>
    <w:rsid w:val="00E72B5D"/>
    <w:rsid w:val="00E813EC"/>
    <w:rsid w:val="00E82938"/>
    <w:rsid w:val="00E8460F"/>
    <w:rsid w:val="00E90970"/>
    <w:rsid w:val="00E914B7"/>
    <w:rsid w:val="00E920AC"/>
    <w:rsid w:val="00E94B5C"/>
    <w:rsid w:val="00EA33D9"/>
    <w:rsid w:val="00EA4B28"/>
    <w:rsid w:val="00EA7D04"/>
    <w:rsid w:val="00EB1A82"/>
    <w:rsid w:val="00EB36F2"/>
    <w:rsid w:val="00EC0332"/>
    <w:rsid w:val="00EC3613"/>
    <w:rsid w:val="00ED0FFF"/>
    <w:rsid w:val="00ED53C3"/>
    <w:rsid w:val="00ED5549"/>
    <w:rsid w:val="00ED6984"/>
    <w:rsid w:val="00ED70C3"/>
    <w:rsid w:val="00EE068B"/>
    <w:rsid w:val="00EE4073"/>
    <w:rsid w:val="00EE41CA"/>
    <w:rsid w:val="00EE4563"/>
    <w:rsid w:val="00EE4A05"/>
    <w:rsid w:val="00EE69E3"/>
    <w:rsid w:val="00EE7B99"/>
    <w:rsid w:val="00EF5E50"/>
    <w:rsid w:val="00F0543D"/>
    <w:rsid w:val="00F13D92"/>
    <w:rsid w:val="00F14A7E"/>
    <w:rsid w:val="00F22352"/>
    <w:rsid w:val="00F23967"/>
    <w:rsid w:val="00F24B38"/>
    <w:rsid w:val="00F24CFE"/>
    <w:rsid w:val="00F311CD"/>
    <w:rsid w:val="00F32346"/>
    <w:rsid w:val="00F32BEE"/>
    <w:rsid w:val="00F33EE4"/>
    <w:rsid w:val="00F3560B"/>
    <w:rsid w:val="00F4218A"/>
    <w:rsid w:val="00F449C6"/>
    <w:rsid w:val="00F4761F"/>
    <w:rsid w:val="00F50D06"/>
    <w:rsid w:val="00F52EAF"/>
    <w:rsid w:val="00F549B9"/>
    <w:rsid w:val="00F55B4C"/>
    <w:rsid w:val="00F57B72"/>
    <w:rsid w:val="00F62675"/>
    <w:rsid w:val="00F66042"/>
    <w:rsid w:val="00F71473"/>
    <w:rsid w:val="00F71AA7"/>
    <w:rsid w:val="00F71FB8"/>
    <w:rsid w:val="00F7213C"/>
    <w:rsid w:val="00F779E2"/>
    <w:rsid w:val="00F81F03"/>
    <w:rsid w:val="00F8401A"/>
    <w:rsid w:val="00F911F0"/>
    <w:rsid w:val="00F913B2"/>
    <w:rsid w:val="00F91E85"/>
    <w:rsid w:val="00F92F09"/>
    <w:rsid w:val="00F94636"/>
    <w:rsid w:val="00F95063"/>
    <w:rsid w:val="00F97649"/>
    <w:rsid w:val="00F97DD5"/>
    <w:rsid w:val="00FA1FFA"/>
    <w:rsid w:val="00FA56DD"/>
    <w:rsid w:val="00FA6AC9"/>
    <w:rsid w:val="00FB2D2C"/>
    <w:rsid w:val="00FB5B37"/>
    <w:rsid w:val="00FB6902"/>
    <w:rsid w:val="00FC55DD"/>
    <w:rsid w:val="00FD370D"/>
    <w:rsid w:val="00FD39EB"/>
    <w:rsid w:val="00FD4B4A"/>
    <w:rsid w:val="00FD7A7F"/>
    <w:rsid w:val="00FD7B98"/>
    <w:rsid w:val="00FE2198"/>
    <w:rsid w:val="00FE6207"/>
    <w:rsid w:val="00FF40AF"/>
    <w:rsid w:val="00FF6C17"/>
    <w:rsid w:val="00FF770C"/>
    <w:rsid w:val="00FF7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iPriority="99" w:unhideWhenUsed="1" w:qFormat="1"/>
    <w:lsdException w:name="heading 5" w:locked="1" w:semiHidden="1" w:uiPriority="99" w:unhideWhenUsed="1" w:qFormat="1"/>
    <w:lsdException w:name="heading 6" w:locked="1" w:semiHidden="1" w:uiPriority="99" w:unhideWhenUsed="1" w:qFormat="1"/>
    <w:lsdException w:name="heading 7" w:locked="1" w:semiHidden="1" w:uiPriority="99" w:unhideWhenUsed="1" w:qFormat="1"/>
    <w:lsdException w:name="heading 8" w:locked="1" w:semiHidden="1" w:uiPriority="99" w:unhideWhenUsed="1" w:qFormat="1"/>
    <w:lsdException w:name="heading 9" w:locked="1" w:semiHidden="1" w:uiPriority="99"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uiPriority="99" w:qFormat="1"/>
    <w:lsdException w:name="Default Paragraph Font" w:locked="1"/>
    <w:lsdException w:name="Body Text" w:uiPriority="99"/>
    <w:lsdException w:name="Body Text Indent" w:locked="1" w:uiPriority="99"/>
    <w:lsdException w:name="Subtitle" w:locked="1" w:uiPriority="99" w:qFormat="1"/>
    <w:lsdException w:name="Strong" w:locked="1" w:qFormat="1"/>
    <w:lsdException w:name="Emphasis" w:locked="1" w:uiPriority="99" w:qFormat="1"/>
    <w:lsdException w:name="Plain Text" w:locked="1"/>
    <w:lsdException w:name="Normal (Web)" w:locked="1"/>
    <w:lsdException w:name="No List" w:uiPriority="99"/>
    <w:lsdException w:name="Table Grid" w:lock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62D1"/>
    <w:rPr>
      <w:sz w:val="24"/>
      <w:szCs w:val="24"/>
    </w:rPr>
  </w:style>
  <w:style w:type="paragraph" w:styleId="1">
    <w:name w:val="heading 1"/>
    <w:basedOn w:val="a"/>
    <w:next w:val="a"/>
    <w:link w:val="11"/>
    <w:qFormat/>
    <w:locked/>
    <w:rsid w:val="003B7743"/>
    <w:pPr>
      <w:keepNext/>
      <w:suppressAutoHyphens/>
      <w:spacing w:before="240" w:after="60"/>
      <w:jc w:val="center"/>
      <w:outlineLvl w:val="0"/>
    </w:pPr>
    <w:rPr>
      <w:b/>
      <w:bCs/>
      <w:kern w:val="1"/>
      <w:sz w:val="36"/>
      <w:szCs w:val="36"/>
      <w:lang w:eastAsia="zh-CN"/>
    </w:rPr>
  </w:style>
  <w:style w:type="paragraph" w:styleId="2">
    <w:name w:val="heading 2"/>
    <w:basedOn w:val="a"/>
    <w:next w:val="a"/>
    <w:link w:val="20"/>
    <w:qFormat/>
    <w:locked/>
    <w:rsid w:val="00254279"/>
    <w:pPr>
      <w:keepNext/>
      <w:widowControl w:val="0"/>
      <w:tabs>
        <w:tab w:val="num" w:pos="576"/>
        <w:tab w:val="left" w:pos="20088"/>
      </w:tabs>
      <w:suppressAutoHyphens/>
      <w:ind w:left="1116" w:hanging="576"/>
      <w:jc w:val="center"/>
      <w:outlineLvl w:val="1"/>
    </w:pPr>
    <w:rPr>
      <w:b/>
      <w:bCs/>
      <w:kern w:val="1"/>
      <w:sz w:val="30"/>
      <w:szCs w:val="30"/>
      <w:lang w:eastAsia="zh-CN"/>
    </w:rPr>
  </w:style>
  <w:style w:type="paragraph" w:styleId="3">
    <w:name w:val="heading 3"/>
    <w:basedOn w:val="a"/>
    <w:next w:val="a"/>
    <w:link w:val="30"/>
    <w:qFormat/>
    <w:locked/>
    <w:rsid w:val="003B7743"/>
    <w:pPr>
      <w:keepNext/>
      <w:keepLines/>
      <w:suppressAutoHyphens/>
      <w:spacing w:before="200"/>
      <w:outlineLvl w:val="2"/>
    </w:pPr>
    <w:rPr>
      <w:rFonts w:ascii="Cambria" w:hAnsi="Cambria" w:cs="Cambria"/>
      <w:b/>
      <w:bCs/>
      <w:color w:val="4F81BD"/>
      <w:lang w:val="x-none" w:eastAsia="zh-CN"/>
    </w:rPr>
  </w:style>
  <w:style w:type="paragraph" w:styleId="4">
    <w:name w:val="heading 4"/>
    <w:basedOn w:val="a"/>
    <w:next w:val="a"/>
    <w:link w:val="40"/>
    <w:uiPriority w:val="99"/>
    <w:qFormat/>
    <w:locked/>
    <w:rsid w:val="003B7743"/>
    <w:pPr>
      <w:keepNext/>
      <w:widowControl w:val="0"/>
      <w:suppressAutoHyphens/>
      <w:spacing w:before="240" w:after="60"/>
      <w:outlineLvl w:val="3"/>
    </w:pPr>
    <w:rPr>
      <w:rFonts w:ascii="Arial" w:hAnsi="Arial" w:cs="Arial"/>
      <w:kern w:val="1"/>
      <w:lang w:eastAsia="en-US"/>
    </w:rPr>
  </w:style>
  <w:style w:type="paragraph" w:styleId="5">
    <w:name w:val="heading 5"/>
    <w:basedOn w:val="a"/>
    <w:next w:val="a"/>
    <w:link w:val="50"/>
    <w:uiPriority w:val="99"/>
    <w:qFormat/>
    <w:locked/>
    <w:rsid w:val="003B7743"/>
    <w:pPr>
      <w:widowControl w:val="0"/>
      <w:suppressAutoHyphens/>
      <w:spacing w:before="240" w:after="60"/>
      <w:outlineLvl w:val="4"/>
    </w:pPr>
    <w:rPr>
      <w:b/>
      <w:bCs/>
      <w:i/>
      <w:iCs/>
      <w:kern w:val="1"/>
      <w:sz w:val="26"/>
      <w:szCs w:val="26"/>
      <w:lang w:eastAsia="en-US"/>
    </w:rPr>
  </w:style>
  <w:style w:type="paragraph" w:styleId="6">
    <w:name w:val="heading 6"/>
    <w:basedOn w:val="a"/>
    <w:next w:val="a"/>
    <w:link w:val="60"/>
    <w:uiPriority w:val="99"/>
    <w:qFormat/>
    <w:locked/>
    <w:rsid w:val="003B7743"/>
    <w:pPr>
      <w:keepNext/>
      <w:keepLines/>
      <w:widowControl w:val="0"/>
      <w:suppressAutoHyphens/>
      <w:spacing w:before="200"/>
      <w:outlineLvl w:val="5"/>
    </w:pPr>
    <w:rPr>
      <w:rFonts w:ascii="Cambria" w:hAnsi="Cambria" w:cs="Cambria"/>
      <w:i/>
      <w:iCs/>
      <w:color w:val="243F60"/>
      <w:kern w:val="1"/>
      <w:lang w:eastAsia="en-US"/>
    </w:rPr>
  </w:style>
  <w:style w:type="paragraph" w:styleId="7">
    <w:name w:val="heading 7"/>
    <w:basedOn w:val="a"/>
    <w:next w:val="a"/>
    <w:link w:val="70"/>
    <w:uiPriority w:val="99"/>
    <w:qFormat/>
    <w:locked/>
    <w:rsid w:val="003B7743"/>
    <w:pPr>
      <w:keepNext/>
      <w:keepLines/>
      <w:widowControl w:val="0"/>
      <w:suppressAutoHyphens/>
      <w:spacing w:before="200"/>
      <w:outlineLvl w:val="6"/>
    </w:pPr>
    <w:rPr>
      <w:rFonts w:ascii="Cambria" w:hAnsi="Cambria" w:cs="Cambria"/>
      <w:i/>
      <w:iCs/>
      <w:color w:val="404040"/>
      <w:kern w:val="1"/>
      <w:lang w:eastAsia="en-US"/>
    </w:rPr>
  </w:style>
  <w:style w:type="paragraph" w:styleId="8">
    <w:name w:val="heading 8"/>
    <w:basedOn w:val="a"/>
    <w:next w:val="a"/>
    <w:link w:val="80"/>
    <w:uiPriority w:val="99"/>
    <w:qFormat/>
    <w:locked/>
    <w:rsid w:val="003B7743"/>
    <w:pPr>
      <w:keepNext/>
      <w:keepLines/>
      <w:widowControl w:val="0"/>
      <w:suppressAutoHyphens/>
      <w:spacing w:before="200"/>
      <w:outlineLvl w:val="7"/>
    </w:pPr>
    <w:rPr>
      <w:rFonts w:ascii="Cambria" w:hAnsi="Cambria" w:cs="Cambria"/>
      <w:color w:val="404040"/>
      <w:kern w:val="1"/>
      <w:sz w:val="20"/>
      <w:szCs w:val="20"/>
      <w:lang w:eastAsia="en-US"/>
    </w:rPr>
  </w:style>
  <w:style w:type="paragraph" w:styleId="9">
    <w:name w:val="heading 9"/>
    <w:basedOn w:val="a"/>
    <w:next w:val="a"/>
    <w:link w:val="90"/>
    <w:uiPriority w:val="99"/>
    <w:qFormat/>
    <w:locked/>
    <w:rsid w:val="003B7743"/>
    <w:pPr>
      <w:keepNext/>
      <w:keepLines/>
      <w:widowControl w:val="0"/>
      <w:suppressAutoHyphens/>
      <w:spacing w:before="200"/>
      <w:outlineLvl w:val="8"/>
    </w:pPr>
    <w:rPr>
      <w:rFonts w:ascii="Cambria" w:hAnsi="Cambria" w:cs="Cambria"/>
      <w:i/>
      <w:iCs/>
      <w:color w:val="404040"/>
      <w:kern w:val="1"/>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8B7A18"/>
    <w:pPr>
      <w:widowControl w:val="0"/>
      <w:autoSpaceDE w:val="0"/>
      <w:autoSpaceDN w:val="0"/>
      <w:adjustRightInd w:val="0"/>
      <w:ind w:firstLine="720"/>
    </w:pPr>
    <w:rPr>
      <w:rFonts w:ascii="Arial" w:hAnsi="Arial"/>
      <w:sz w:val="22"/>
      <w:szCs w:val="22"/>
    </w:rPr>
  </w:style>
  <w:style w:type="paragraph" w:customStyle="1" w:styleId="ConsPlusNonformat">
    <w:name w:val="ConsPlusNonformat"/>
    <w:link w:val="ConsPlusNonformat0"/>
    <w:rsid w:val="008B7A18"/>
    <w:pPr>
      <w:widowControl w:val="0"/>
      <w:autoSpaceDE w:val="0"/>
      <w:autoSpaceDN w:val="0"/>
      <w:adjustRightInd w:val="0"/>
    </w:pPr>
    <w:rPr>
      <w:rFonts w:ascii="Courier New" w:hAnsi="Courier New" w:cs="Courier New"/>
    </w:rPr>
  </w:style>
  <w:style w:type="paragraph" w:customStyle="1" w:styleId="ConsPlusTitle">
    <w:name w:val="ConsPlusTitle"/>
    <w:rsid w:val="008B7A18"/>
    <w:pPr>
      <w:widowControl w:val="0"/>
      <w:autoSpaceDE w:val="0"/>
      <w:autoSpaceDN w:val="0"/>
      <w:adjustRightInd w:val="0"/>
    </w:pPr>
    <w:rPr>
      <w:rFonts w:ascii="Arial" w:hAnsi="Arial" w:cs="Arial"/>
      <w:b/>
      <w:bCs/>
    </w:rPr>
  </w:style>
  <w:style w:type="paragraph" w:customStyle="1" w:styleId="ConsPlusCell">
    <w:name w:val="ConsPlusCell"/>
    <w:rsid w:val="008B7A18"/>
    <w:pPr>
      <w:widowControl w:val="0"/>
      <w:autoSpaceDE w:val="0"/>
      <w:autoSpaceDN w:val="0"/>
      <w:adjustRightInd w:val="0"/>
    </w:pPr>
    <w:rPr>
      <w:rFonts w:ascii="Arial" w:hAnsi="Arial" w:cs="Arial"/>
    </w:rPr>
  </w:style>
  <w:style w:type="paragraph" w:customStyle="1" w:styleId="ConsPlusDocList">
    <w:name w:val="ConsPlusDocList"/>
    <w:rsid w:val="008B7A18"/>
    <w:pPr>
      <w:widowControl w:val="0"/>
      <w:autoSpaceDE w:val="0"/>
      <w:autoSpaceDN w:val="0"/>
      <w:adjustRightInd w:val="0"/>
    </w:pPr>
    <w:rPr>
      <w:rFonts w:ascii="Courier New" w:hAnsi="Courier New" w:cs="Courier New"/>
    </w:rPr>
  </w:style>
  <w:style w:type="paragraph" w:styleId="21">
    <w:name w:val="Body Text 2"/>
    <w:basedOn w:val="a"/>
    <w:link w:val="22"/>
    <w:rsid w:val="008B7A18"/>
    <w:pPr>
      <w:ind w:right="-625"/>
      <w:jc w:val="both"/>
    </w:pPr>
  </w:style>
  <w:style w:type="character" w:customStyle="1" w:styleId="22">
    <w:name w:val="Основной текст 2 Знак"/>
    <w:link w:val="21"/>
    <w:locked/>
    <w:rsid w:val="008B7A18"/>
    <w:rPr>
      <w:rFonts w:cs="Times New Roman"/>
      <w:sz w:val="24"/>
    </w:rPr>
  </w:style>
  <w:style w:type="paragraph" w:styleId="a3">
    <w:name w:val="Balloon Text"/>
    <w:basedOn w:val="a"/>
    <w:link w:val="a4"/>
    <w:semiHidden/>
    <w:rsid w:val="008B7A18"/>
    <w:rPr>
      <w:rFonts w:ascii="Tahoma" w:hAnsi="Tahoma"/>
      <w:sz w:val="16"/>
      <w:szCs w:val="16"/>
    </w:rPr>
  </w:style>
  <w:style w:type="character" w:customStyle="1" w:styleId="a4">
    <w:name w:val="Текст выноски Знак"/>
    <w:link w:val="a3"/>
    <w:semiHidden/>
    <w:locked/>
    <w:rsid w:val="008B7A18"/>
    <w:rPr>
      <w:rFonts w:ascii="Tahoma" w:hAnsi="Tahoma" w:cs="Times New Roman"/>
      <w:sz w:val="16"/>
    </w:rPr>
  </w:style>
  <w:style w:type="paragraph" w:customStyle="1" w:styleId="a5">
    <w:name w:val="Знак"/>
    <w:basedOn w:val="a6"/>
    <w:rsid w:val="008B7A18"/>
    <w:pPr>
      <w:tabs>
        <w:tab w:val="clear" w:pos="4677"/>
        <w:tab w:val="clear" w:pos="9355"/>
      </w:tabs>
      <w:ind w:right="40" w:firstLine="720"/>
      <w:jc w:val="both"/>
    </w:pPr>
    <w:rPr>
      <w:sz w:val="28"/>
      <w:szCs w:val="28"/>
    </w:rPr>
  </w:style>
  <w:style w:type="paragraph" w:styleId="a6">
    <w:name w:val="header"/>
    <w:basedOn w:val="a"/>
    <w:link w:val="a7"/>
    <w:rsid w:val="008B7A18"/>
    <w:pPr>
      <w:tabs>
        <w:tab w:val="center" w:pos="4677"/>
        <w:tab w:val="right" w:pos="9355"/>
      </w:tabs>
    </w:pPr>
  </w:style>
  <w:style w:type="character" w:customStyle="1" w:styleId="a7">
    <w:name w:val="Верхний колонтитул Знак"/>
    <w:link w:val="a6"/>
    <w:semiHidden/>
    <w:locked/>
    <w:rsid w:val="008B7A18"/>
    <w:rPr>
      <w:rFonts w:cs="Times New Roman"/>
      <w:sz w:val="24"/>
    </w:rPr>
  </w:style>
  <w:style w:type="paragraph" w:customStyle="1" w:styleId="a8">
    <w:name w:val="Знак Знак Знак Знак Знак Знак Знак Знак Знак Знак"/>
    <w:basedOn w:val="a6"/>
    <w:rsid w:val="006B2F98"/>
    <w:pPr>
      <w:tabs>
        <w:tab w:val="clear" w:pos="4677"/>
        <w:tab w:val="clear" w:pos="9355"/>
      </w:tabs>
      <w:ind w:right="40" w:firstLine="720"/>
      <w:jc w:val="both"/>
    </w:pPr>
    <w:rPr>
      <w:sz w:val="28"/>
      <w:szCs w:val="28"/>
    </w:rPr>
  </w:style>
  <w:style w:type="character" w:styleId="a9">
    <w:name w:val="Hyperlink"/>
    <w:rsid w:val="00755DC4"/>
    <w:rPr>
      <w:rFonts w:cs="Times New Roman"/>
      <w:color w:val="0000FF"/>
      <w:u w:val="single"/>
    </w:rPr>
  </w:style>
  <w:style w:type="paragraph" w:customStyle="1" w:styleId="10">
    <w:name w:val="Без интервала1"/>
    <w:rsid w:val="00F779E2"/>
    <w:rPr>
      <w:rFonts w:ascii="Calibri" w:hAnsi="Calibri" w:cs="Calibri"/>
      <w:sz w:val="22"/>
      <w:szCs w:val="22"/>
      <w:lang w:eastAsia="en-US"/>
    </w:rPr>
  </w:style>
  <w:style w:type="paragraph" w:customStyle="1" w:styleId="12">
    <w:name w:val="Абзац списка1"/>
    <w:basedOn w:val="a"/>
    <w:rsid w:val="00F311CD"/>
    <w:pPr>
      <w:spacing w:after="200" w:line="276" w:lineRule="auto"/>
      <w:ind w:left="720"/>
    </w:pPr>
    <w:rPr>
      <w:rFonts w:ascii="Calibri" w:hAnsi="Calibri" w:cs="Calibri"/>
      <w:sz w:val="22"/>
      <w:szCs w:val="22"/>
    </w:rPr>
  </w:style>
  <w:style w:type="character" w:customStyle="1" w:styleId="ConsPlusNormal0">
    <w:name w:val="ConsPlusNormal Знак"/>
    <w:link w:val="ConsPlusNormal"/>
    <w:uiPriority w:val="99"/>
    <w:locked/>
    <w:rsid w:val="00307A3F"/>
    <w:rPr>
      <w:rFonts w:ascii="Arial" w:hAnsi="Arial"/>
      <w:sz w:val="22"/>
      <w:lang w:val="ru-RU" w:eastAsia="ru-RU"/>
    </w:rPr>
  </w:style>
  <w:style w:type="paragraph" w:customStyle="1" w:styleId="aa">
    <w:name w:val="Стиль"/>
    <w:basedOn w:val="a"/>
    <w:rsid w:val="00ED6984"/>
    <w:pPr>
      <w:spacing w:after="160" w:line="240" w:lineRule="exact"/>
    </w:pPr>
    <w:rPr>
      <w:rFonts w:ascii="Tahoma" w:hAnsi="Tahoma" w:cs="Tahoma"/>
      <w:sz w:val="20"/>
      <w:szCs w:val="20"/>
      <w:lang w:val="en-US" w:eastAsia="en-US"/>
    </w:rPr>
  </w:style>
  <w:style w:type="paragraph" w:customStyle="1" w:styleId="ab">
    <w:name w:val="Знак Знак Знак Знак Знак Знак Знак"/>
    <w:basedOn w:val="a"/>
    <w:rsid w:val="002A75C1"/>
    <w:pPr>
      <w:spacing w:after="160" w:line="240" w:lineRule="exact"/>
    </w:pPr>
    <w:rPr>
      <w:sz w:val="28"/>
      <w:szCs w:val="28"/>
      <w:lang w:eastAsia="zh-CN"/>
    </w:rPr>
  </w:style>
  <w:style w:type="paragraph" w:customStyle="1" w:styleId="Normal1">
    <w:name w:val="Normal1"/>
    <w:uiPriority w:val="99"/>
    <w:rsid w:val="002A75C1"/>
    <w:pPr>
      <w:widowControl w:val="0"/>
      <w:snapToGrid w:val="0"/>
      <w:spacing w:line="360" w:lineRule="auto"/>
      <w:jc w:val="both"/>
    </w:pPr>
    <w:rPr>
      <w:sz w:val="28"/>
      <w:szCs w:val="28"/>
    </w:rPr>
  </w:style>
  <w:style w:type="paragraph" w:customStyle="1" w:styleId="ac">
    <w:name w:val="Обычный таблица"/>
    <w:basedOn w:val="a"/>
    <w:rsid w:val="001369DC"/>
    <w:pPr>
      <w:suppressAutoHyphens/>
    </w:pPr>
    <w:rPr>
      <w:sz w:val="18"/>
      <w:szCs w:val="18"/>
      <w:lang w:eastAsia="zh-CN"/>
    </w:rPr>
  </w:style>
  <w:style w:type="paragraph" w:styleId="ad">
    <w:name w:val="Body Text Indent"/>
    <w:basedOn w:val="a"/>
    <w:link w:val="13"/>
    <w:uiPriority w:val="99"/>
    <w:rsid w:val="000C3BB5"/>
    <w:pPr>
      <w:suppressAutoHyphens/>
      <w:spacing w:after="120"/>
      <w:ind w:left="283"/>
    </w:pPr>
    <w:rPr>
      <w:lang w:eastAsia="zh-CN"/>
    </w:rPr>
  </w:style>
  <w:style w:type="character" w:customStyle="1" w:styleId="13">
    <w:name w:val="Основной текст с отступом Знак1"/>
    <w:link w:val="ad"/>
    <w:uiPriority w:val="99"/>
    <w:locked/>
    <w:rsid w:val="000C3BB5"/>
    <w:rPr>
      <w:rFonts w:cs="Times New Roman"/>
      <w:sz w:val="24"/>
      <w:lang w:val="x-none" w:eastAsia="zh-CN"/>
    </w:rPr>
  </w:style>
  <w:style w:type="character" w:customStyle="1" w:styleId="ae">
    <w:name w:val="Основной текст с отступом Знак"/>
    <w:semiHidden/>
    <w:rsid w:val="000C3BB5"/>
    <w:rPr>
      <w:sz w:val="24"/>
    </w:rPr>
  </w:style>
  <w:style w:type="character" w:styleId="af">
    <w:name w:val="Strong"/>
    <w:qFormat/>
    <w:locked/>
    <w:rsid w:val="000C3BB5"/>
    <w:rPr>
      <w:rFonts w:cs="Times New Roman"/>
      <w:b/>
    </w:rPr>
  </w:style>
  <w:style w:type="paragraph" w:styleId="af0">
    <w:name w:val="Normal (Web)"/>
    <w:basedOn w:val="a"/>
    <w:rsid w:val="000C3BB5"/>
    <w:pPr>
      <w:widowControl w:val="0"/>
      <w:suppressAutoHyphens/>
      <w:spacing w:before="100" w:after="100"/>
    </w:pPr>
    <w:rPr>
      <w:kern w:val="1"/>
    </w:rPr>
  </w:style>
  <w:style w:type="paragraph" w:customStyle="1" w:styleId="af1">
    <w:name w:val="Содержимое таблицы"/>
    <w:basedOn w:val="a"/>
    <w:rsid w:val="000C3BB5"/>
    <w:pPr>
      <w:widowControl w:val="0"/>
      <w:suppressLineNumbers/>
      <w:suppressAutoHyphens/>
    </w:pPr>
    <w:rPr>
      <w:kern w:val="1"/>
    </w:rPr>
  </w:style>
  <w:style w:type="paragraph" w:styleId="af2">
    <w:name w:val="Plain Text"/>
    <w:basedOn w:val="a"/>
    <w:link w:val="af3"/>
    <w:rsid w:val="000C3BB5"/>
    <w:rPr>
      <w:rFonts w:ascii="Courier New" w:hAnsi="Courier New"/>
      <w:sz w:val="20"/>
      <w:szCs w:val="20"/>
    </w:rPr>
  </w:style>
  <w:style w:type="character" w:customStyle="1" w:styleId="af3">
    <w:name w:val="Текст Знак"/>
    <w:link w:val="af2"/>
    <w:locked/>
    <w:rsid w:val="000C3BB5"/>
    <w:rPr>
      <w:rFonts w:ascii="Courier New" w:hAnsi="Courier New" w:cs="Times New Roman"/>
      <w:sz w:val="20"/>
    </w:rPr>
  </w:style>
  <w:style w:type="character" w:customStyle="1" w:styleId="ArialUnicodeMS">
    <w:name w:val="Основной текст + Arial Unicode MS"/>
    <w:aliases w:val="6,5 pt,Интервал 0 pt"/>
    <w:rsid w:val="000C3BB5"/>
    <w:rPr>
      <w:rFonts w:ascii="Arial Unicode MS" w:eastAsia="Arial Unicode MS" w:hAnsi="Arial Unicode MS"/>
      <w:color w:val="000000"/>
      <w:spacing w:val="2"/>
      <w:w w:val="100"/>
      <w:position w:val="0"/>
      <w:sz w:val="13"/>
      <w:u w:val="none"/>
      <w:lang w:val="ru-RU" w:eastAsia="ru-RU"/>
    </w:rPr>
  </w:style>
  <w:style w:type="paragraph" w:customStyle="1" w:styleId="14">
    <w:name w:val="Знак Знак Знак1"/>
    <w:basedOn w:val="a"/>
    <w:rsid w:val="00044B09"/>
    <w:pPr>
      <w:spacing w:after="160" w:line="240" w:lineRule="exact"/>
    </w:pPr>
    <w:rPr>
      <w:rFonts w:ascii="Tahoma" w:hAnsi="Tahoma" w:cs="Tahoma"/>
      <w:sz w:val="20"/>
      <w:szCs w:val="20"/>
      <w:lang w:val="en-US" w:eastAsia="en-US"/>
    </w:rPr>
  </w:style>
  <w:style w:type="paragraph" w:customStyle="1" w:styleId="61">
    <w:name w:val="Знак Знак Знак6"/>
    <w:basedOn w:val="a"/>
    <w:link w:val="af4"/>
    <w:rsid w:val="003C28B9"/>
    <w:pPr>
      <w:spacing w:after="160" w:line="240" w:lineRule="exact"/>
    </w:pPr>
    <w:rPr>
      <w:rFonts w:ascii="Tahoma" w:hAnsi="Tahoma" w:cs="Tahoma"/>
      <w:sz w:val="20"/>
      <w:szCs w:val="20"/>
      <w:lang w:val="en-US" w:eastAsia="en-US"/>
    </w:rPr>
  </w:style>
  <w:style w:type="character" w:customStyle="1" w:styleId="af4">
    <w:name w:val="Знак Знак Знак Знак"/>
    <w:link w:val="61"/>
    <w:locked/>
    <w:rsid w:val="003C28B9"/>
    <w:rPr>
      <w:rFonts w:ascii="Tahoma" w:hAnsi="Tahoma" w:cs="Tahoma"/>
      <w:lang w:val="en-US" w:eastAsia="en-US"/>
    </w:rPr>
  </w:style>
  <w:style w:type="paragraph" w:customStyle="1" w:styleId="af5">
    <w:name w:val="Знак Знак Знак"/>
    <w:basedOn w:val="a"/>
    <w:rsid w:val="004F2F27"/>
    <w:pPr>
      <w:spacing w:after="160" w:line="240" w:lineRule="exact"/>
    </w:pPr>
    <w:rPr>
      <w:rFonts w:ascii="Tahoma" w:hAnsi="Tahoma" w:cs="Tahoma"/>
      <w:sz w:val="20"/>
      <w:szCs w:val="20"/>
      <w:lang w:val="en-US" w:eastAsia="en-US"/>
    </w:rPr>
  </w:style>
  <w:style w:type="character" w:customStyle="1" w:styleId="20">
    <w:name w:val="Заголовок 2 Знак"/>
    <w:link w:val="2"/>
    <w:locked/>
    <w:rsid w:val="00254279"/>
    <w:rPr>
      <w:b/>
      <w:bCs/>
      <w:kern w:val="1"/>
      <w:sz w:val="30"/>
      <w:szCs w:val="30"/>
      <w:lang w:val="ru-RU" w:eastAsia="zh-CN" w:bidi="ar-SA"/>
    </w:rPr>
  </w:style>
  <w:style w:type="character" w:customStyle="1" w:styleId="ConsPlusNonformat0">
    <w:name w:val="ConsPlusNonformat Знак"/>
    <w:link w:val="ConsPlusNonformat"/>
    <w:locked/>
    <w:rsid w:val="00254279"/>
    <w:rPr>
      <w:rFonts w:ascii="Courier New" w:hAnsi="Courier New" w:cs="Courier New"/>
      <w:lang w:val="ru-RU" w:eastAsia="ru-RU" w:bidi="ar-SA"/>
    </w:rPr>
  </w:style>
  <w:style w:type="paragraph" w:styleId="af6">
    <w:name w:val="No Spacing"/>
    <w:link w:val="af7"/>
    <w:qFormat/>
    <w:rsid w:val="00C96AC7"/>
    <w:pPr>
      <w:suppressAutoHyphens/>
    </w:pPr>
    <w:rPr>
      <w:sz w:val="22"/>
      <w:szCs w:val="22"/>
      <w:lang w:eastAsia="ar-SA"/>
    </w:rPr>
  </w:style>
  <w:style w:type="character" w:customStyle="1" w:styleId="af7">
    <w:name w:val="Без интервала Знак"/>
    <w:link w:val="af6"/>
    <w:locked/>
    <w:rsid w:val="00C96AC7"/>
    <w:rPr>
      <w:sz w:val="22"/>
      <w:szCs w:val="22"/>
      <w:lang w:eastAsia="ar-SA"/>
    </w:rPr>
  </w:style>
  <w:style w:type="paragraph" w:customStyle="1" w:styleId="51">
    <w:name w:val="Обычный5"/>
    <w:rsid w:val="00445BE1"/>
    <w:pPr>
      <w:widowControl w:val="0"/>
      <w:ind w:firstLine="400"/>
      <w:jc w:val="both"/>
    </w:pPr>
    <w:rPr>
      <w:sz w:val="24"/>
    </w:rPr>
  </w:style>
  <w:style w:type="character" w:customStyle="1" w:styleId="23">
    <w:name w:val="Основной текст (2)_"/>
    <w:link w:val="24"/>
    <w:rsid w:val="002F33AE"/>
    <w:rPr>
      <w:shd w:val="clear" w:color="auto" w:fill="FFFFFF"/>
    </w:rPr>
  </w:style>
  <w:style w:type="paragraph" w:customStyle="1" w:styleId="24">
    <w:name w:val="Основной текст (2)"/>
    <w:basedOn w:val="a"/>
    <w:link w:val="23"/>
    <w:rsid w:val="002F33AE"/>
    <w:pPr>
      <w:widowControl w:val="0"/>
      <w:shd w:val="clear" w:color="auto" w:fill="FFFFFF"/>
      <w:spacing w:line="0" w:lineRule="atLeast"/>
      <w:jc w:val="both"/>
    </w:pPr>
    <w:rPr>
      <w:sz w:val="20"/>
      <w:szCs w:val="20"/>
    </w:rPr>
  </w:style>
  <w:style w:type="character" w:customStyle="1" w:styleId="15">
    <w:name w:val="Заголовок 1 Знак"/>
    <w:basedOn w:val="a0"/>
    <w:uiPriority w:val="9"/>
    <w:rsid w:val="003B7743"/>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3B7743"/>
    <w:rPr>
      <w:rFonts w:ascii="Cambria" w:hAnsi="Cambria" w:cs="Cambria"/>
      <w:b/>
      <w:bCs/>
      <w:color w:val="4F81BD"/>
      <w:sz w:val="24"/>
      <w:szCs w:val="24"/>
      <w:lang w:val="x-none" w:eastAsia="zh-CN"/>
    </w:rPr>
  </w:style>
  <w:style w:type="character" w:customStyle="1" w:styleId="40">
    <w:name w:val="Заголовок 4 Знак"/>
    <w:basedOn w:val="a0"/>
    <w:link w:val="4"/>
    <w:uiPriority w:val="99"/>
    <w:rsid w:val="003B7743"/>
    <w:rPr>
      <w:rFonts w:ascii="Arial" w:hAnsi="Arial" w:cs="Arial"/>
      <w:kern w:val="1"/>
      <w:sz w:val="24"/>
      <w:szCs w:val="24"/>
      <w:lang w:eastAsia="en-US"/>
    </w:rPr>
  </w:style>
  <w:style w:type="character" w:customStyle="1" w:styleId="50">
    <w:name w:val="Заголовок 5 Знак"/>
    <w:basedOn w:val="a0"/>
    <w:link w:val="5"/>
    <w:uiPriority w:val="99"/>
    <w:rsid w:val="003B7743"/>
    <w:rPr>
      <w:b/>
      <w:bCs/>
      <w:i/>
      <w:iCs/>
      <w:kern w:val="1"/>
      <w:sz w:val="26"/>
      <w:szCs w:val="26"/>
      <w:lang w:eastAsia="en-US"/>
    </w:rPr>
  </w:style>
  <w:style w:type="character" w:customStyle="1" w:styleId="60">
    <w:name w:val="Заголовок 6 Знак"/>
    <w:basedOn w:val="a0"/>
    <w:link w:val="6"/>
    <w:uiPriority w:val="99"/>
    <w:rsid w:val="003B7743"/>
    <w:rPr>
      <w:rFonts w:ascii="Cambria" w:hAnsi="Cambria" w:cs="Cambria"/>
      <w:i/>
      <w:iCs/>
      <w:color w:val="243F60"/>
      <w:kern w:val="1"/>
      <w:sz w:val="24"/>
      <w:szCs w:val="24"/>
      <w:lang w:eastAsia="en-US"/>
    </w:rPr>
  </w:style>
  <w:style w:type="character" w:customStyle="1" w:styleId="70">
    <w:name w:val="Заголовок 7 Знак"/>
    <w:basedOn w:val="a0"/>
    <w:link w:val="7"/>
    <w:uiPriority w:val="99"/>
    <w:rsid w:val="003B7743"/>
    <w:rPr>
      <w:rFonts w:ascii="Cambria" w:hAnsi="Cambria" w:cs="Cambria"/>
      <w:i/>
      <w:iCs/>
      <w:color w:val="404040"/>
      <w:kern w:val="1"/>
      <w:sz w:val="24"/>
      <w:szCs w:val="24"/>
      <w:lang w:eastAsia="en-US"/>
    </w:rPr>
  </w:style>
  <w:style w:type="character" w:customStyle="1" w:styleId="80">
    <w:name w:val="Заголовок 8 Знак"/>
    <w:basedOn w:val="a0"/>
    <w:link w:val="8"/>
    <w:uiPriority w:val="99"/>
    <w:rsid w:val="003B7743"/>
    <w:rPr>
      <w:rFonts w:ascii="Cambria" w:hAnsi="Cambria" w:cs="Cambria"/>
      <w:color w:val="404040"/>
      <w:kern w:val="1"/>
      <w:lang w:eastAsia="en-US"/>
    </w:rPr>
  </w:style>
  <w:style w:type="character" w:customStyle="1" w:styleId="90">
    <w:name w:val="Заголовок 9 Знак"/>
    <w:basedOn w:val="a0"/>
    <w:link w:val="9"/>
    <w:uiPriority w:val="99"/>
    <w:rsid w:val="003B7743"/>
    <w:rPr>
      <w:rFonts w:ascii="Cambria" w:hAnsi="Cambria" w:cs="Cambria"/>
      <w:i/>
      <w:iCs/>
      <w:color w:val="404040"/>
      <w:kern w:val="1"/>
      <w:lang w:eastAsia="en-US"/>
    </w:rPr>
  </w:style>
  <w:style w:type="table" w:styleId="af8">
    <w:name w:val="Table Grid"/>
    <w:basedOn w:val="a1"/>
    <w:locked/>
    <w:rsid w:val="003B7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1"/>
    <w:link w:val="1"/>
    <w:locked/>
    <w:rsid w:val="003B7743"/>
    <w:rPr>
      <w:b/>
      <w:bCs/>
      <w:kern w:val="1"/>
      <w:sz w:val="36"/>
      <w:szCs w:val="36"/>
      <w:lang w:eastAsia="zh-CN"/>
    </w:rPr>
  </w:style>
  <w:style w:type="paragraph" w:styleId="af9">
    <w:name w:val="Title"/>
    <w:basedOn w:val="a"/>
    <w:next w:val="afa"/>
    <w:link w:val="afb"/>
    <w:uiPriority w:val="99"/>
    <w:qFormat/>
    <w:locked/>
    <w:rsid w:val="003B7743"/>
    <w:pPr>
      <w:keepNext/>
      <w:widowControl w:val="0"/>
      <w:suppressAutoHyphens/>
      <w:spacing w:before="240" w:after="120"/>
    </w:pPr>
    <w:rPr>
      <w:kern w:val="1"/>
      <w:sz w:val="28"/>
      <w:szCs w:val="28"/>
      <w:lang w:eastAsia="en-US"/>
    </w:rPr>
  </w:style>
  <w:style w:type="character" w:customStyle="1" w:styleId="afb">
    <w:name w:val="Название Знак"/>
    <w:basedOn w:val="a0"/>
    <w:link w:val="af9"/>
    <w:uiPriority w:val="99"/>
    <w:rsid w:val="003B7743"/>
    <w:rPr>
      <w:kern w:val="1"/>
      <w:sz w:val="28"/>
      <w:szCs w:val="28"/>
      <w:lang w:eastAsia="en-US"/>
    </w:rPr>
  </w:style>
  <w:style w:type="paragraph" w:styleId="afa">
    <w:name w:val="Subtitle"/>
    <w:basedOn w:val="a"/>
    <w:next w:val="afc"/>
    <w:link w:val="afd"/>
    <w:uiPriority w:val="99"/>
    <w:qFormat/>
    <w:locked/>
    <w:rsid w:val="003B7743"/>
    <w:pPr>
      <w:keepNext/>
      <w:widowControl w:val="0"/>
      <w:suppressAutoHyphens/>
      <w:spacing w:before="240" w:after="120"/>
      <w:jc w:val="center"/>
    </w:pPr>
    <w:rPr>
      <w:rFonts w:eastAsiaTheme="majorEastAsia" w:cstheme="majorBidi"/>
      <w:i/>
      <w:iCs/>
      <w:kern w:val="1"/>
      <w:sz w:val="28"/>
      <w:szCs w:val="28"/>
      <w:lang w:eastAsia="en-US"/>
    </w:rPr>
  </w:style>
  <w:style w:type="character" w:customStyle="1" w:styleId="afd">
    <w:name w:val="Подзаголовок Знак"/>
    <w:basedOn w:val="a0"/>
    <w:link w:val="afa"/>
    <w:uiPriority w:val="99"/>
    <w:rsid w:val="003B7743"/>
    <w:rPr>
      <w:rFonts w:eastAsiaTheme="majorEastAsia" w:cstheme="majorBidi"/>
      <w:i/>
      <w:iCs/>
      <w:kern w:val="1"/>
      <w:sz w:val="28"/>
      <w:szCs w:val="28"/>
      <w:lang w:eastAsia="en-US"/>
    </w:rPr>
  </w:style>
  <w:style w:type="paragraph" w:styleId="afc">
    <w:name w:val="Body Text"/>
    <w:basedOn w:val="a"/>
    <w:link w:val="afe"/>
    <w:uiPriority w:val="99"/>
    <w:unhideWhenUsed/>
    <w:rsid w:val="003B7743"/>
    <w:pPr>
      <w:suppressAutoHyphens/>
      <w:spacing w:after="120"/>
    </w:pPr>
    <w:rPr>
      <w:lang w:eastAsia="zh-CN"/>
    </w:rPr>
  </w:style>
  <w:style w:type="character" w:customStyle="1" w:styleId="afe">
    <w:name w:val="Основной текст Знак"/>
    <w:basedOn w:val="a0"/>
    <w:link w:val="afc"/>
    <w:uiPriority w:val="99"/>
    <w:rsid w:val="003B7743"/>
    <w:rPr>
      <w:sz w:val="24"/>
      <w:szCs w:val="24"/>
      <w:lang w:eastAsia="zh-CN"/>
    </w:rPr>
  </w:style>
  <w:style w:type="character" w:styleId="aff">
    <w:name w:val="Emphasis"/>
    <w:uiPriority w:val="99"/>
    <w:qFormat/>
    <w:locked/>
    <w:rsid w:val="003B7743"/>
    <w:rPr>
      <w:rFonts w:cs="Times New Roman"/>
      <w:i/>
      <w:iCs/>
    </w:rPr>
  </w:style>
  <w:style w:type="paragraph" w:styleId="aff0">
    <w:name w:val="List Paragraph"/>
    <w:basedOn w:val="a"/>
    <w:uiPriority w:val="99"/>
    <w:qFormat/>
    <w:rsid w:val="003B7743"/>
    <w:pPr>
      <w:suppressAutoHyphens/>
      <w:ind w:left="720"/>
    </w:pPr>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iPriority="99" w:unhideWhenUsed="1" w:qFormat="1"/>
    <w:lsdException w:name="heading 5" w:locked="1" w:semiHidden="1" w:uiPriority="99" w:unhideWhenUsed="1" w:qFormat="1"/>
    <w:lsdException w:name="heading 6" w:locked="1" w:semiHidden="1" w:uiPriority="99" w:unhideWhenUsed="1" w:qFormat="1"/>
    <w:lsdException w:name="heading 7" w:locked="1" w:semiHidden="1" w:uiPriority="99" w:unhideWhenUsed="1" w:qFormat="1"/>
    <w:lsdException w:name="heading 8" w:locked="1" w:semiHidden="1" w:uiPriority="99" w:unhideWhenUsed="1" w:qFormat="1"/>
    <w:lsdException w:name="heading 9" w:locked="1" w:semiHidden="1" w:uiPriority="99"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uiPriority="99" w:qFormat="1"/>
    <w:lsdException w:name="Default Paragraph Font" w:locked="1"/>
    <w:lsdException w:name="Body Text" w:uiPriority="99"/>
    <w:lsdException w:name="Body Text Indent" w:locked="1" w:uiPriority="99"/>
    <w:lsdException w:name="Subtitle" w:locked="1" w:uiPriority="99" w:qFormat="1"/>
    <w:lsdException w:name="Strong" w:locked="1" w:qFormat="1"/>
    <w:lsdException w:name="Emphasis" w:locked="1" w:uiPriority="99" w:qFormat="1"/>
    <w:lsdException w:name="Plain Text" w:locked="1"/>
    <w:lsdException w:name="Normal (Web)" w:locked="1"/>
    <w:lsdException w:name="No List" w:uiPriority="99"/>
    <w:lsdException w:name="Table Grid" w:lock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62D1"/>
    <w:rPr>
      <w:sz w:val="24"/>
      <w:szCs w:val="24"/>
    </w:rPr>
  </w:style>
  <w:style w:type="paragraph" w:styleId="1">
    <w:name w:val="heading 1"/>
    <w:basedOn w:val="a"/>
    <w:next w:val="a"/>
    <w:link w:val="11"/>
    <w:qFormat/>
    <w:locked/>
    <w:rsid w:val="003B7743"/>
    <w:pPr>
      <w:keepNext/>
      <w:suppressAutoHyphens/>
      <w:spacing w:before="240" w:after="60"/>
      <w:jc w:val="center"/>
      <w:outlineLvl w:val="0"/>
    </w:pPr>
    <w:rPr>
      <w:b/>
      <w:bCs/>
      <w:kern w:val="1"/>
      <w:sz w:val="36"/>
      <w:szCs w:val="36"/>
      <w:lang w:eastAsia="zh-CN"/>
    </w:rPr>
  </w:style>
  <w:style w:type="paragraph" w:styleId="2">
    <w:name w:val="heading 2"/>
    <w:basedOn w:val="a"/>
    <w:next w:val="a"/>
    <w:link w:val="20"/>
    <w:qFormat/>
    <w:locked/>
    <w:rsid w:val="00254279"/>
    <w:pPr>
      <w:keepNext/>
      <w:widowControl w:val="0"/>
      <w:tabs>
        <w:tab w:val="num" w:pos="576"/>
        <w:tab w:val="left" w:pos="20088"/>
      </w:tabs>
      <w:suppressAutoHyphens/>
      <w:ind w:left="1116" w:hanging="576"/>
      <w:jc w:val="center"/>
      <w:outlineLvl w:val="1"/>
    </w:pPr>
    <w:rPr>
      <w:b/>
      <w:bCs/>
      <w:kern w:val="1"/>
      <w:sz w:val="30"/>
      <w:szCs w:val="30"/>
      <w:lang w:eastAsia="zh-CN"/>
    </w:rPr>
  </w:style>
  <w:style w:type="paragraph" w:styleId="3">
    <w:name w:val="heading 3"/>
    <w:basedOn w:val="a"/>
    <w:next w:val="a"/>
    <w:link w:val="30"/>
    <w:qFormat/>
    <w:locked/>
    <w:rsid w:val="003B7743"/>
    <w:pPr>
      <w:keepNext/>
      <w:keepLines/>
      <w:suppressAutoHyphens/>
      <w:spacing w:before="200"/>
      <w:outlineLvl w:val="2"/>
    </w:pPr>
    <w:rPr>
      <w:rFonts w:ascii="Cambria" w:hAnsi="Cambria" w:cs="Cambria"/>
      <w:b/>
      <w:bCs/>
      <w:color w:val="4F81BD"/>
      <w:lang w:val="x-none" w:eastAsia="zh-CN"/>
    </w:rPr>
  </w:style>
  <w:style w:type="paragraph" w:styleId="4">
    <w:name w:val="heading 4"/>
    <w:basedOn w:val="a"/>
    <w:next w:val="a"/>
    <w:link w:val="40"/>
    <w:uiPriority w:val="99"/>
    <w:qFormat/>
    <w:locked/>
    <w:rsid w:val="003B7743"/>
    <w:pPr>
      <w:keepNext/>
      <w:widowControl w:val="0"/>
      <w:suppressAutoHyphens/>
      <w:spacing w:before="240" w:after="60"/>
      <w:outlineLvl w:val="3"/>
    </w:pPr>
    <w:rPr>
      <w:rFonts w:ascii="Arial" w:hAnsi="Arial" w:cs="Arial"/>
      <w:kern w:val="1"/>
      <w:lang w:eastAsia="en-US"/>
    </w:rPr>
  </w:style>
  <w:style w:type="paragraph" w:styleId="5">
    <w:name w:val="heading 5"/>
    <w:basedOn w:val="a"/>
    <w:next w:val="a"/>
    <w:link w:val="50"/>
    <w:uiPriority w:val="99"/>
    <w:qFormat/>
    <w:locked/>
    <w:rsid w:val="003B7743"/>
    <w:pPr>
      <w:widowControl w:val="0"/>
      <w:suppressAutoHyphens/>
      <w:spacing w:before="240" w:after="60"/>
      <w:outlineLvl w:val="4"/>
    </w:pPr>
    <w:rPr>
      <w:b/>
      <w:bCs/>
      <w:i/>
      <w:iCs/>
      <w:kern w:val="1"/>
      <w:sz w:val="26"/>
      <w:szCs w:val="26"/>
      <w:lang w:eastAsia="en-US"/>
    </w:rPr>
  </w:style>
  <w:style w:type="paragraph" w:styleId="6">
    <w:name w:val="heading 6"/>
    <w:basedOn w:val="a"/>
    <w:next w:val="a"/>
    <w:link w:val="60"/>
    <w:uiPriority w:val="99"/>
    <w:qFormat/>
    <w:locked/>
    <w:rsid w:val="003B7743"/>
    <w:pPr>
      <w:keepNext/>
      <w:keepLines/>
      <w:widowControl w:val="0"/>
      <w:suppressAutoHyphens/>
      <w:spacing w:before="200"/>
      <w:outlineLvl w:val="5"/>
    </w:pPr>
    <w:rPr>
      <w:rFonts w:ascii="Cambria" w:hAnsi="Cambria" w:cs="Cambria"/>
      <w:i/>
      <w:iCs/>
      <w:color w:val="243F60"/>
      <w:kern w:val="1"/>
      <w:lang w:eastAsia="en-US"/>
    </w:rPr>
  </w:style>
  <w:style w:type="paragraph" w:styleId="7">
    <w:name w:val="heading 7"/>
    <w:basedOn w:val="a"/>
    <w:next w:val="a"/>
    <w:link w:val="70"/>
    <w:uiPriority w:val="99"/>
    <w:qFormat/>
    <w:locked/>
    <w:rsid w:val="003B7743"/>
    <w:pPr>
      <w:keepNext/>
      <w:keepLines/>
      <w:widowControl w:val="0"/>
      <w:suppressAutoHyphens/>
      <w:spacing w:before="200"/>
      <w:outlineLvl w:val="6"/>
    </w:pPr>
    <w:rPr>
      <w:rFonts w:ascii="Cambria" w:hAnsi="Cambria" w:cs="Cambria"/>
      <w:i/>
      <w:iCs/>
      <w:color w:val="404040"/>
      <w:kern w:val="1"/>
      <w:lang w:eastAsia="en-US"/>
    </w:rPr>
  </w:style>
  <w:style w:type="paragraph" w:styleId="8">
    <w:name w:val="heading 8"/>
    <w:basedOn w:val="a"/>
    <w:next w:val="a"/>
    <w:link w:val="80"/>
    <w:uiPriority w:val="99"/>
    <w:qFormat/>
    <w:locked/>
    <w:rsid w:val="003B7743"/>
    <w:pPr>
      <w:keepNext/>
      <w:keepLines/>
      <w:widowControl w:val="0"/>
      <w:suppressAutoHyphens/>
      <w:spacing w:before="200"/>
      <w:outlineLvl w:val="7"/>
    </w:pPr>
    <w:rPr>
      <w:rFonts w:ascii="Cambria" w:hAnsi="Cambria" w:cs="Cambria"/>
      <w:color w:val="404040"/>
      <w:kern w:val="1"/>
      <w:sz w:val="20"/>
      <w:szCs w:val="20"/>
      <w:lang w:eastAsia="en-US"/>
    </w:rPr>
  </w:style>
  <w:style w:type="paragraph" w:styleId="9">
    <w:name w:val="heading 9"/>
    <w:basedOn w:val="a"/>
    <w:next w:val="a"/>
    <w:link w:val="90"/>
    <w:uiPriority w:val="99"/>
    <w:qFormat/>
    <w:locked/>
    <w:rsid w:val="003B7743"/>
    <w:pPr>
      <w:keepNext/>
      <w:keepLines/>
      <w:widowControl w:val="0"/>
      <w:suppressAutoHyphens/>
      <w:spacing w:before="200"/>
      <w:outlineLvl w:val="8"/>
    </w:pPr>
    <w:rPr>
      <w:rFonts w:ascii="Cambria" w:hAnsi="Cambria" w:cs="Cambria"/>
      <w:i/>
      <w:iCs/>
      <w:color w:val="404040"/>
      <w:kern w:val="1"/>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8B7A18"/>
    <w:pPr>
      <w:widowControl w:val="0"/>
      <w:autoSpaceDE w:val="0"/>
      <w:autoSpaceDN w:val="0"/>
      <w:adjustRightInd w:val="0"/>
      <w:ind w:firstLine="720"/>
    </w:pPr>
    <w:rPr>
      <w:rFonts w:ascii="Arial" w:hAnsi="Arial"/>
      <w:sz w:val="22"/>
      <w:szCs w:val="22"/>
    </w:rPr>
  </w:style>
  <w:style w:type="paragraph" w:customStyle="1" w:styleId="ConsPlusNonformat">
    <w:name w:val="ConsPlusNonformat"/>
    <w:link w:val="ConsPlusNonformat0"/>
    <w:rsid w:val="008B7A18"/>
    <w:pPr>
      <w:widowControl w:val="0"/>
      <w:autoSpaceDE w:val="0"/>
      <w:autoSpaceDN w:val="0"/>
      <w:adjustRightInd w:val="0"/>
    </w:pPr>
    <w:rPr>
      <w:rFonts w:ascii="Courier New" w:hAnsi="Courier New" w:cs="Courier New"/>
    </w:rPr>
  </w:style>
  <w:style w:type="paragraph" w:customStyle="1" w:styleId="ConsPlusTitle">
    <w:name w:val="ConsPlusTitle"/>
    <w:rsid w:val="008B7A18"/>
    <w:pPr>
      <w:widowControl w:val="0"/>
      <w:autoSpaceDE w:val="0"/>
      <w:autoSpaceDN w:val="0"/>
      <w:adjustRightInd w:val="0"/>
    </w:pPr>
    <w:rPr>
      <w:rFonts w:ascii="Arial" w:hAnsi="Arial" w:cs="Arial"/>
      <w:b/>
      <w:bCs/>
    </w:rPr>
  </w:style>
  <w:style w:type="paragraph" w:customStyle="1" w:styleId="ConsPlusCell">
    <w:name w:val="ConsPlusCell"/>
    <w:rsid w:val="008B7A18"/>
    <w:pPr>
      <w:widowControl w:val="0"/>
      <w:autoSpaceDE w:val="0"/>
      <w:autoSpaceDN w:val="0"/>
      <w:adjustRightInd w:val="0"/>
    </w:pPr>
    <w:rPr>
      <w:rFonts w:ascii="Arial" w:hAnsi="Arial" w:cs="Arial"/>
    </w:rPr>
  </w:style>
  <w:style w:type="paragraph" w:customStyle="1" w:styleId="ConsPlusDocList">
    <w:name w:val="ConsPlusDocList"/>
    <w:rsid w:val="008B7A18"/>
    <w:pPr>
      <w:widowControl w:val="0"/>
      <w:autoSpaceDE w:val="0"/>
      <w:autoSpaceDN w:val="0"/>
      <w:adjustRightInd w:val="0"/>
    </w:pPr>
    <w:rPr>
      <w:rFonts w:ascii="Courier New" w:hAnsi="Courier New" w:cs="Courier New"/>
    </w:rPr>
  </w:style>
  <w:style w:type="paragraph" w:styleId="21">
    <w:name w:val="Body Text 2"/>
    <w:basedOn w:val="a"/>
    <w:link w:val="22"/>
    <w:rsid w:val="008B7A18"/>
    <w:pPr>
      <w:ind w:right="-625"/>
      <w:jc w:val="both"/>
    </w:pPr>
  </w:style>
  <w:style w:type="character" w:customStyle="1" w:styleId="22">
    <w:name w:val="Основной текст 2 Знак"/>
    <w:link w:val="21"/>
    <w:locked/>
    <w:rsid w:val="008B7A18"/>
    <w:rPr>
      <w:rFonts w:cs="Times New Roman"/>
      <w:sz w:val="24"/>
    </w:rPr>
  </w:style>
  <w:style w:type="paragraph" w:styleId="a3">
    <w:name w:val="Balloon Text"/>
    <w:basedOn w:val="a"/>
    <w:link w:val="a4"/>
    <w:semiHidden/>
    <w:rsid w:val="008B7A18"/>
    <w:rPr>
      <w:rFonts w:ascii="Tahoma" w:hAnsi="Tahoma"/>
      <w:sz w:val="16"/>
      <w:szCs w:val="16"/>
    </w:rPr>
  </w:style>
  <w:style w:type="character" w:customStyle="1" w:styleId="a4">
    <w:name w:val="Текст выноски Знак"/>
    <w:link w:val="a3"/>
    <w:semiHidden/>
    <w:locked/>
    <w:rsid w:val="008B7A18"/>
    <w:rPr>
      <w:rFonts w:ascii="Tahoma" w:hAnsi="Tahoma" w:cs="Times New Roman"/>
      <w:sz w:val="16"/>
    </w:rPr>
  </w:style>
  <w:style w:type="paragraph" w:customStyle="1" w:styleId="a5">
    <w:name w:val="Знак"/>
    <w:basedOn w:val="a6"/>
    <w:rsid w:val="008B7A18"/>
    <w:pPr>
      <w:tabs>
        <w:tab w:val="clear" w:pos="4677"/>
        <w:tab w:val="clear" w:pos="9355"/>
      </w:tabs>
      <w:ind w:right="40" w:firstLine="720"/>
      <w:jc w:val="both"/>
    </w:pPr>
    <w:rPr>
      <w:sz w:val="28"/>
      <w:szCs w:val="28"/>
    </w:rPr>
  </w:style>
  <w:style w:type="paragraph" w:styleId="a6">
    <w:name w:val="header"/>
    <w:basedOn w:val="a"/>
    <w:link w:val="a7"/>
    <w:rsid w:val="008B7A18"/>
    <w:pPr>
      <w:tabs>
        <w:tab w:val="center" w:pos="4677"/>
        <w:tab w:val="right" w:pos="9355"/>
      </w:tabs>
    </w:pPr>
  </w:style>
  <w:style w:type="character" w:customStyle="1" w:styleId="a7">
    <w:name w:val="Верхний колонтитул Знак"/>
    <w:link w:val="a6"/>
    <w:semiHidden/>
    <w:locked/>
    <w:rsid w:val="008B7A18"/>
    <w:rPr>
      <w:rFonts w:cs="Times New Roman"/>
      <w:sz w:val="24"/>
    </w:rPr>
  </w:style>
  <w:style w:type="paragraph" w:customStyle="1" w:styleId="a8">
    <w:name w:val="Знак Знак Знак Знак Знак Знак Знак Знак Знак Знак"/>
    <w:basedOn w:val="a6"/>
    <w:rsid w:val="006B2F98"/>
    <w:pPr>
      <w:tabs>
        <w:tab w:val="clear" w:pos="4677"/>
        <w:tab w:val="clear" w:pos="9355"/>
      </w:tabs>
      <w:ind w:right="40" w:firstLine="720"/>
      <w:jc w:val="both"/>
    </w:pPr>
    <w:rPr>
      <w:sz w:val="28"/>
      <w:szCs w:val="28"/>
    </w:rPr>
  </w:style>
  <w:style w:type="character" w:styleId="a9">
    <w:name w:val="Hyperlink"/>
    <w:rsid w:val="00755DC4"/>
    <w:rPr>
      <w:rFonts w:cs="Times New Roman"/>
      <w:color w:val="0000FF"/>
      <w:u w:val="single"/>
    </w:rPr>
  </w:style>
  <w:style w:type="paragraph" w:customStyle="1" w:styleId="10">
    <w:name w:val="Без интервала1"/>
    <w:rsid w:val="00F779E2"/>
    <w:rPr>
      <w:rFonts w:ascii="Calibri" w:hAnsi="Calibri" w:cs="Calibri"/>
      <w:sz w:val="22"/>
      <w:szCs w:val="22"/>
      <w:lang w:eastAsia="en-US"/>
    </w:rPr>
  </w:style>
  <w:style w:type="paragraph" w:customStyle="1" w:styleId="12">
    <w:name w:val="Абзац списка1"/>
    <w:basedOn w:val="a"/>
    <w:rsid w:val="00F311CD"/>
    <w:pPr>
      <w:spacing w:after="200" w:line="276" w:lineRule="auto"/>
      <w:ind w:left="720"/>
    </w:pPr>
    <w:rPr>
      <w:rFonts w:ascii="Calibri" w:hAnsi="Calibri" w:cs="Calibri"/>
      <w:sz w:val="22"/>
      <w:szCs w:val="22"/>
    </w:rPr>
  </w:style>
  <w:style w:type="character" w:customStyle="1" w:styleId="ConsPlusNormal0">
    <w:name w:val="ConsPlusNormal Знак"/>
    <w:link w:val="ConsPlusNormal"/>
    <w:uiPriority w:val="99"/>
    <w:locked/>
    <w:rsid w:val="00307A3F"/>
    <w:rPr>
      <w:rFonts w:ascii="Arial" w:hAnsi="Arial"/>
      <w:sz w:val="22"/>
      <w:lang w:val="ru-RU" w:eastAsia="ru-RU"/>
    </w:rPr>
  </w:style>
  <w:style w:type="paragraph" w:customStyle="1" w:styleId="aa">
    <w:name w:val="Стиль"/>
    <w:basedOn w:val="a"/>
    <w:rsid w:val="00ED6984"/>
    <w:pPr>
      <w:spacing w:after="160" w:line="240" w:lineRule="exact"/>
    </w:pPr>
    <w:rPr>
      <w:rFonts w:ascii="Tahoma" w:hAnsi="Tahoma" w:cs="Tahoma"/>
      <w:sz w:val="20"/>
      <w:szCs w:val="20"/>
      <w:lang w:val="en-US" w:eastAsia="en-US"/>
    </w:rPr>
  </w:style>
  <w:style w:type="paragraph" w:customStyle="1" w:styleId="ab">
    <w:name w:val="Знак Знак Знак Знак Знак Знак Знак"/>
    <w:basedOn w:val="a"/>
    <w:rsid w:val="002A75C1"/>
    <w:pPr>
      <w:spacing w:after="160" w:line="240" w:lineRule="exact"/>
    </w:pPr>
    <w:rPr>
      <w:sz w:val="28"/>
      <w:szCs w:val="28"/>
      <w:lang w:eastAsia="zh-CN"/>
    </w:rPr>
  </w:style>
  <w:style w:type="paragraph" w:customStyle="1" w:styleId="Normal1">
    <w:name w:val="Normal1"/>
    <w:uiPriority w:val="99"/>
    <w:rsid w:val="002A75C1"/>
    <w:pPr>
      <w:widowControl w:val="0"/>
      <w:snapToGrid w:val="0"/>
      <w:spacing w:line="360" w:lineRule="auto"/>
      <w:jc w:val="both"/>
    </w:pPr>
    <w:rPr>
      <w:sz w:val="28"/>
      <w:szCs w:val="28"/>
    </w:rPr>
  </w:style>
  <w:style w:type="paragraph" w:customStyle="1" w:styleId="ac">
    <w:name w:val="Обычный таблица"/>
    <w:basedOn w:val="a"/>
    <w:rsid w:val="001369DC"/>
    <w:pPr>
      <w:suppressAutoHyphens/>
    </w:pPr>
    <w:rPr>
      <w:sz w:val="18"/>
      <w:szCs w:val="18"/>
      <w:lang w:eastAsia="zh-CN"/>
    </w:rPr>
  </w:style>
  <w:style w:type="paragraph" w:styleId="ad">
    <w:name w:val="Body Text Indent"/>
    <w:basedOn w:val="a"/>
    <w:link w:val="13"/>
    <w:uiPriority w:val="99"/>
    <w:rsid w:val="000C3BB5"/>
    <w:pPr>
      <w:suppressAutoHyphens/>
      <w:spacing w:after="120"/>
      <w:ind w:left="283"/>
    </w:pPr>
    <w:rPr>
      <w:lang w:eastAsia="zh-CN"/>
    </w:rPr>
  </w:style>
  <w:style w:type="character" w:customStyle="1" w:styleId="13">
    <w:name w:val="Основной текст с отступом Знак1"/>
    <w:link w:val="ad"/>
    <w:uiPriority w:val="99"/>
    <w:locked/>
    <w:rsid w:val="000C3BB5"/>
    <w:rPr>
      <w:rFonts w:cs="Times New Roman"/>
      <w:sz w:val="24"/>
      <w:lang w:val="x-none" w:eastAsia="zh-CN"/>
    </w:rPr>
  </w:style>
  <w:style w:type="character" w:customStyle="1" w:styleId="ae">
    <w:name w:val="Основной текст с отступом Знак"/>
    <w:semiHidden/>
    <w:rsid w:val="000C3BB5"/>
    <w:rPr>
      <w:sz w:val="24"/>
    </w:rPr>
  </w:style>
  <w:style w:type="character" w:styleId="af">
    <w:name w:val="Strong"/>
    <w:qFormat/>
    <w:locked/>
    <w:rsid w:val="000C3BB5"/>
    <w:rPr>
      <w:rFonts w:cs="Times New Roman"/>
      <w:b/>
    </w:rPr>
  </w:style>
  <w:style w:type="paragraph" w:styleId="af0">
    <w:name w:val="Normal (Web)"/>
    <w:basedOn w:val="a"/>
    <w:rsid w:val="000C3BB5"/>
    <w:pPr>
      <w:widowControl w:val="0"/>
      <w:suppressAutoHyphens/>
      <w:spacing w:before="100" w:after="100"/>
    </w:pPr>
    <w:rPr>
      <w:kern w:val="1"/>
    </w:rPr>
  </w:style>
  <w:style w:type="paragraph" w:customStyle="1" w:styleId="af1">
    <w:name w:val="Содержимое таблицы"/>
    <w:basedOn w:val="a"/>
    <w:rsid w:val="000C3BB5"/>
    <w:pPr>
      <w:widowControl w:val="0"/>
      <w:suppressLineNumbers/>
      <w:suppressAutoHyphens/>
    </w:pPr>
    <w:rPr>
      <w:kern w:val="1"/>
    </w:rPr>
  </w:style>
  <w:style w:type="paragraph" w:styleId="af2">
    <w:name w:val="Plain Text"/>
    <w:basedOn w:val="a"/>
    <w:link w:val="af3"/>
    <w:rsid w:val="000C3BB5"/>
    <w:rPr>
      <w:rFonts w:ascii="Courier New" w:hAnsi="Courier New"/>
      <w:sz w:val="20"/>
      <w:szCs w:val="20"/>
    </w:rPr>
  </w:style>
  <w:style w:type="character" w:customStyle="1" w:styleId="af3">
    <w:name w:val="Текст Знак"/>
    <w:link w:val="af2"/>
    <w:locked/>
    <w:rsid w:val="000C3BB5"/>
    <w:rPr>
      <w:rFonts w:ascii="Courier New" w:hAnsi="Courier New" w:cs="Times New Roman"/>
      <w:sz w:val="20"/>
    </w:rPr>
  </w:style>
  <w:style w:type="character" w:customStyle="1" w:styleId="ArialUnicodeMS">
    <w:name w:val="Основной текст + Arial Unicode MS"/>
    <w:aliases w:val="6,5 pt,Интервал 0 pt"/>
    <w:rsid w:val="000C3BB5"/>
    <w:rPr>
      <w:rFonts w:ascii="Arial Unicode MS" w:eastAsia="Arial Unicode MS" w:hAnsi="Arial Unicode MS"/>
      <w:color w:val="000000"/>
      <w:spacing w:val="2"/>
      <w:w w:val="100"/>
      <w:position w:val="0"/>
      <w:sz w:val="13"/>
      <w:u w:val="none"/>
      <w:lang w:val="ru-RU" w:eastAsia="ru-RU"/>
    </w:rPr>
  </w:style>
  <w:style w:type="paragraph" w:customStyle="1" w:styleId="14">
    <w:name w:val="Знак Знак Знак1"/>
    <w:basedOn w:val="a"/>
    <w:rsid w:val="00044B09"/>
    <w:pPr>
      <w:spacing w:after="160" w:line="240" w:lineRule="exact"/>
    </w:pPr>
    <w:rPr>
      <w:rFonts w:ascii="Tahoma" w:hAnsi="Tahoma" w:cs="Tahoma"/>
      <w:sz w:val="20"/>
      <w:szCs w:val="20"/>
      <w:lang w:val="en-US" w:eastAsia="en-US"/>
    </w:rPr>
  </w:style>
  <w:style w:type="paragraph" w:customStyle="1" w:styleId="61">
    <w:name w:val="Знак Знак Знак6"/>
    <w:basedOn w:val="a"/>
    <w:link w:val="af4"/>
    <w:rsid w:val="003C28B9"/>
    <w:pPr>
      <w:spacing w:after="160" w:line="240" w:lineRule="exact"/>
    </w:pPr>
    <w:rPr>
      <w:rFonts w:ascii="Tahoma" w:hAnsi="Tahoma" w:cs="Tahoma"/>
      <w:sz w:val="20"/>
      <w:szCs w:val="20"/>
      <w:lang w:val="en-US" w:eastAsia="en-US"/>
    </w:rPr>
  </w:style>
  <w:style w:type="character" w:customStyle="1" w:styleId="af4">
    <w:name w:val="Знак Знак Знак Знак"/>
    <w:link w:val="61"/>
    <w:locked/>
    <w:rsid w:val="003C28B9"/>
    <w:rPr>
      <w:rFonts w:ascii="Tahoma" w:hAnsi="Tahoma" w:cs="Tahoma"/>
      <w:lang w:val="en-US" w:eastAsia="en-US"/>
    </w:rPr>
  </w:style>
  <w:style w:type="paragraph" w:customStyle="1" w:styleId="af5">
    <w:name w:val="Знак Знак Знак"/>
    <w:basedOn w:val="a"/>
    <w:rsid w:val="004F2F27"/>
    <w:pPr>
      <w:spacing w:after="160" w:line="240" w:lineRule="exact"/>
    </w:pPr>
    <w:rPr>
      <w:rFonts w:ascii="Tahoma" w:hAnsi="Tahoma" w:cs="Tahoma"/>
      <w:sz w:val="20"/>
      <w:szCs w:val="20"/>
      <w:lang w:val="en-US" w:eastAsia="en-US"/>
    </w:rPr>
  </w:style>
  <w:style w:type="character" w:customStyle="1" w:styleId="20">
    <w:name w:val="Заголовок 2 Знак"/>
    <w:link w:val="2"/>
    <w:locked/>
    <w:rsid w:val="00254279"/>
    <w:rPr>
      <w:b/>
      <w:bCs/>
      <w:kern w:val="1"/>
      <w:sz w:val="30"/>
      <w:szCs w:val="30"/>
      <w:lang w:val="ru-RU" w:eastAsia="zh-CN" w:bidi="ar-SA"/>
    </w:rPr>
  </w:style>
  <w:style w:type="character" w:customStyle="1" w:styleId="ConsPlusNonformat0">
    <w:name w:val="ConsPlusNonformat Знак"/>
    <w:link w:val="ConsPlusNonformat"/>
    <w:locked/>
    <w:rsid w:val="00254279"/>
    <w:rPr>
      <w:rFonts w:ascii="Courier New" w:hAnsi="Courier New" w:cs="Courier New"/>
      <w:lang w:val="ru-RU" w:eastAsia="ru-RU" w:bidi="ar-SA"/>
    </w:rPr>
  </w:style>
  <w:style w:type="paragraph" w:styleId="af6">
    <w:name w:val="No Spacing"/>
    <w:link w:val="af7"/>
    <w:qFormat/>
    <w:rsid w:val="00C96AC7"/>
    <w:pPr>
      <w:suppressAutoHyphens/>
    </w:pPr>
    <w:rPr>
      <w:sz w:val="22"/>
      <w:szCs w:val="22"/>
      <w:lang w:eastAsia="ar-SA"/>
    </w:rPr>
  </w:style>
  <w:style w:type="character" w:customStyle="1" w:styleId="af7">
    <w:name w:val="Без интервала Знак"/>
    <w:link w:val="af6"/>
    <w:locked/>
    <w:rsid w:val="00C96AC7"/>
    <w:rPr>
      <w:sz w:val="22"/>
      <w:szCs w:val="22"/>
      <w:lang w:eastAsia="ar-SA"/>
    </w:rPr>
  </w:style>
  <w:style w:type="paragraph" w:customStyle="1" w:styleId="51">
    <w:name w:val="Обычный5"/>
    <w:rsid w:val="00445BE1"/>
    <w:pPr>
      <w:widowControl w:val="0"/>
      <w:ind w:firstLine="400"/>
      <w:jc w:val="both"/>
    </w:pPr>
    <w:rPr>
      <w:sz w:val="24"/>
    </w:rPr>
  </w:style>
  <w:style w:type="character" w:customStyle="1" w:styleId="23">
    <w:name w:val="Основной текст (2)_"/>
    <w:link w:val="24"/>
    <w:rsid w:val="002F33AE"/>
    <w:rPr>
      <w:shd w:val="clear" w:color="auto" w:fill="FFFFFF"/>
    </w:rPr>
  </w:style>
  <w:style w:type="paragraph" w:customStyle="1" w:styleId="24">
    <w:name w:val="Основной текст (2)"/>
    <w:basedOn w:val="a"/>
    <w:link w:val="23"/>
    <w:rsid w:val="002F33AE"/>
    <w:pPr>
      <w:widowControl w:val="0"/>
      <w:shd w:val="clear" w:color="auto" w:fill="FFFFFF"/>
      <w:spacing w:line="0" w:lineRule="atLeast"/>
      <w:jc w:val="both"/>
    </w:pPr>
    <w:rPr>
      <w:sz w:val="20"/>
      <w:szCs w:val="20"/>
    </w:rPr>
  </w:style>
  <w:style w:type="character" w:customStyle="1" w:styleId="15">
    <w:name w:val="Заголовок 1 Знак"/>
    <w:basedOn w:val="a0"/>
    <w:uiPriority w:val="9"/>
    <w:rsid w:val="003B7743"/>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3B7743"/>
    <w:rPr>
      <w:rFonts w:ascii="Cambria" w:hAnsi="Cambria" w:cs="Cambria"/>
      <w:b/>
      <w:bCs/>
      <w:color w:val="4F81BD"/>
      <w:sz w:val="24"/>
      <w:szCs w:val="24"/>
      <w:lang w:val="x-none" w:eastAsia="zh-CN"/>
    </w:rPr>
  </w:style>
  <w:style w:type="character" w:customStyle="1" w:styleId="40">
    <w:name w:val="Заголовок 4 Знак"/>
    <w:basedOn w:val="a0"/>
    <w:link w:val="4"/>
    <w:uiPriority w:val="99"/>
    <w:rsid w:val="003B7743"/>
    <w:rPr>
      <w:rFonts w:ascii="Arial" w:hAnsi="Arial" w:cs="Arial"/>
      <w:kern w:val="1"/>
      <w:sz w:val="24"/>
      <w:szCs w:val="24"/>
      <w:lang w:eastAsia="en-US"/>
    </w:rPr>
  </w:style>
  <w:style w:type="character" w:customStyle="1" w:styleId="50">
    <w:name w:val="Заголовок 5 Знак"/>
    <w:basedOn w:val="a0"/>
    <w:link w:val="5"/>
    <w:uiPriority w:val="99"/>
    <w:rsid w:val="003B7743"/>
    <w:rPr>
      <w:b/>
      <w:bCs/>
      <w:i/>
      <w:iCs/>
      <w:kern w:val="1"/>
      <w:sz w:val="26"/>
      <w:szCs w:val="26"/>
      <w:lang w:eastAsia="en-US"/>
    </w:rPr>
  </w:style>
  <w:style w:type="character" w:customStyle="1" w:styleId="60">
    <w:name w:val="Заголовок 6 Знак"/>
    <w:basedOn w:val="a0"/>
    <w:link w:val="6"/>
    <w:uiPriority w:val="99"/>
    <w:rsid w:val="003B7743"/>
    <w:rPr>
      <w:rFonts w:ascii="Cambria" w:hAnsi="Cambria" w:cs="Cambria"/>
      <w:i/>
      <w:iCs/>
      <w:color w:val="243F60"/>
      <w:kern w:val="1"/>
      <w:sz w:val="24"/>
      <w:szCs w:val="24"/>
      <w:lang w:eastAsia="en-US"/>
    </w:rPr>
  </w:style>
  <w:style w:type="character" w:customStyle="1" w:styleId="70">
    <w:name w:val="Заголовок 7 Знак"/>
    <w:basedOn w:val="a0"/>
    <w:link w:val="7"/>
    <w:uiPriority w:val="99"/>
    <w:rsid w:val="003B7743"/>
    <w:rPr>
      <w:rFonts w:ascii="Cambria" w:hAnsi="Cambria" w:cs="Cambria"/>
      <w:i/>
      <w:iCs/>
      <w:color w:val="404040"/>
      <w:kern w:val="1"/>
      <w:sz w:val="24"/>
      <w:szCs w:val="24"/>
      <w:lang w:eastAsia="en-US"/>
    </w:rPr>
  </w:style>
  <w:style w:type="character" w:customStyle="1" w:styleId="80">
    <w:name w:val="Заголовок 8 Знак"/>
    <w:basedOn w:val="a0"/>
    <w:link w:val="8"/>
    <w:uiPriority w:val="99"/>
    <w:rsid w:val="003B7743"/>
    <w:rPr>
      <w:rFonts w:ascii="Cambria" w:hAnsi="Cambria" w:cs="Cambria"/>
      <w:color w:val="404040"/>
      <w:kern w:val="1"/>
      <w:lang w:eastAsia="en-US"/>
    </w:rPr>
  </w:style>
  <w:style w:type="character" w:customStyle="1" w:styleId="90">
    <w:name w:val="Заголовок 9 Знак"/>
    <w:basedOn w:val="a0"/>
    <w:link w:val="9"/>
    <w:uiPriority w:val="99"/>
    <w:rsid w:val="003B7743"/>
    <w:rPr>
      <w:rFonts w:ascii="Cambria" w:hAnsi="Cambria" w:cs="Cambria"/>
      <w:i/>
      <w:iCs/>
      <w:color w:val="404040"/>
      <w:kern w:val="1"/>
      <w:lang w:eastAsia="en-US"/>
    </w:rPr>
  </w:style>
  <w:style w:type="table" w:styleId="af8">
    <w:name w:val="Table Grid"/>
    <w:basedOn w:val="a1"/>
    <w:locked/>
    <w:rsid w:val="003B7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1"/>
    <w:link w:val="1"/>
    <w:locked/>
    <w:rsid w:val="003B7743"/>
    <w:rPr>
      <w:b/>
      <w:bCs/>
      <w:kern w:val="1"/>
      <w:sz w:val="36"/>
      <w:szCs w:val="36"/>
      <w:lang w:eastAsia="zh-CN"/>
    </w:rPr>
  </w:style>
  <w:style w:type="paragraph" w:styleId="af9">
    <w:name w:val="Title"/>
    <w:basedOn w:val="a"/>
    <w:next w:val="afa"/>
    <w:link w:val="afb"/>
    <w:uiPriority w:val="99"/>
    <w:qFormat/>
    <w:locked/>
    <w:rsid w:val="003B7743"/>
    <w:pPr>
      <w:keepNext/>
      <w:widowControl w:val="0"/>
      <w:suppressAutoHyphens/>
      <w:spacing w:before="240" w:after="120"/>
    </w:pPr>
    <w:rPr>
      <w:kern w:val="1"/>
      <w:sz w:val="28"/>
      <w:szCs w:val="28"/>
      <w:lang w:eastAsia="en-US"/>
    </w:rPr>
  </w:style>
  <w:style w:type="character" w:customStyle="1" w:styleId="afb">
    <w:name w:val="Название Знак"/>
    <w:basedOn w:val="a0"/>
    <w:link w:val="af9"/>
    <w:uiPriority w:val="99"/>
    <w:rsid w:val="003B7743"/>
    <w:rPr>
      <w:kern w:val="1"/>
      <w:sz w:val="28"/>
      <w:szCs w:val="28"/>
      <w:lang w:eastAsia="en-US"/>
    </w:rPr>
  </w:style>
  <w:style w:type="paragraph" w:styleId="afa">
    <w:name w:val="Subtitle"/>
    <w:basedOn w:val="a"/>
    <w:next w:val="afc"/>
    <w:link w:val="afd"/>
    <w:uiPriority w:val="99"/>
    <w:qFormat/>
    <w:locked/>
    <w:rsid w:val="003B7743"/>
    <w:pPr>
      <w:keepNext/>
      <w:widowControl w:val="0"/>
      <w:suppressAutoHyphens/>
      <w:spacing w:before="240" w:after="120"/>
      <w:jc w:val="center"/>
    </w:pPr>
    <w:rPr>
      <w:rFonts w:eastAsiaTheme="majorEastAsia" w:cstheme="majorBidi"/>
      <w:i/>
      <w:iCs/>
      <w:kern w:val="1"/>
      <w:sz w:val="28"/>
      <w:szCs w:val="28"/>
      <w:lang w:eastAsia="en-US"/>
    </w:rPr>
  </w:style>
  <w:style w:type="character" w:customStyle="1" w:styleId="afd">
    <w:name w:val="Подзаголовок Знак"/>
    <w:basedOn w:val="a0"/>
    <w:link w:val="afa"/>
    <w:uiPriority w:val="99"/>
    <w:rsid w:val="003B7743"/>
    <w:rPr>
      <w:rFonts w:eastAsiaTheme="majorEastAsia" w:cstheme="majorBidi"/>
      <w:i/>
      <w:iCs/>
      <w:kern w:val="1"/>
      <w:sz w:val="28"/>
      <w:szCs w:val="28"/>
      <w:lang w:eastAsia="en-US"/>
    </w:rPr>
  </w:style>
  <w:style w:type="paragraph" w:styleId="afc">
    <w:name w:val="Body Text"/>
    <w:basedOn w:val="a"/>
    <w:link w:val="afe"/>
    <w:uiPriority w:val="99"/>
    <w:unhideWhenUsed/>
    <w:rsid w:val="003B7743"/>
    <w:pPr>
      <w:suppressAutoHyphens/>
      <w:spacing w:after="120"/>
    </w:pPr>
    <w:rPr>
      <w:lang w:eastAsia="zh-CN"/>
    </w:rPr>
  </w:style>
  <w:style w:type="character" w:customStyle="1" w:styleId="afe">
    <w:name w:val="Основной текст Знак"/>
    <w:basedOn w:val="a0"/>
    <w:link w:val="afc"/>
    <w:uiPriority w:val="99"/>
    <w:rsid w:val="003B7743"/>
    <w:rPr>
      <w:sz w:val="24"/>
      <w:szCs w:val="24"/>
      <w:lang w:eastAsia="zh-CN"/>
    </w:rPr>
  </w:style>
  <w:style w:type="character" w:styleId="aff">
    <w:name w:val="Emphasis"/>
    <w:uiPriority w:val="99"/>
    <w:qFormat/>
    <w:locked/>
    <w:rsid w:val="003B7743"/>
    <w:rPr>
      <w:rFonts w:cs="Times New Roman"/>
      <w:i/>
      <w:iCs/>
    </w:rPr>
  </w:style>
  <w:style w:type="paragraph" w:styleId="aff0">
    <w:name w:val="List Paragraph"/>
    <w:basedOn w:val="a"/>
    <w:uiPriority w:val="99"/>
    <w:qFormat/>
    <w:rsid w:val="003B7743"/>
    <w:pPr>
      <w:suppressAutoHyphens/>
      <w:ind w:left="720"/>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1262</TotalTime>
  <Pages>21</Pages>
  <Words>8135</Words>
  <Characters>46375</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№____________</vt:lpstr>
    </vt:vector>
  </TitlesOfParts>
  <Company>customs</Company>
  <LinksUpToDate>false</LinksUpToDate>
  <CharactersWithSpaces>54402</CharactersWithSpaces>
  <SharedDoc>false</SharedDoc>
  <HLinks>
    <vt:vector size="12" baseType="variant">
      <vt:variant>
        <vt:i4>6357043</vt:i4>
      </vt:variant>
      <vt:variant>
        <vt:i4>3</vt:i4>
      </vt:variant>
      <vt:variant>
        <vt:i4>0</vt:i4>
      </vt:variant>
      <vt:variant>
        <vt:i4>5</vt:i4>
      </vt:variant>
      <vt:variant>
        <vt:lpwstr/>
      </vt:variant>
      <vt:variant>
        <vt:lpwstr>Par717</vt:lpwstr>
      </vt:variant>
      <vt:variant>
        <vt:i4>6357047</vt:i4>
      </vt:variant>
      <vt:variant>
        <vt:i4>0</vt:i4>
      </vt:variant>
      <vt:variant>
        <vt:i4>0</vt:i4>
      </vt:variant>
      <vt:variant>
        <vt:i4>5</vt:i4>
      </vt:variant>
      <vt:variant>
        <vt:lpwstr/>
      </vt:variant>
      <vt:variant>
        <vt:lpwstr>Par656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№____________</dc:title>
  <dc:creator>ConsultantPlus</dc:creator>
  <cp:lastModifiedBy>Проханов Дмитрий Викторович</cp:lastModifiedBy>
  <cp:revision>16</cp:revision>
  <cp:lastPrinted>2024-05-23T14:39:00Z</cp:lastPrinted>
  <dcterms:created xsi:type="dcterms:W3CDTF">2024-05-20T17:10:00Z</dcterms:created>
  <dcterms:modified xsi:type="dcterms:W3CDTF">2026-05-25T17:07:00Z</dcterms:modified>
</cp:coreProperties>
</file>