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9B" w:rsidRPr="0066399B" w:rsidRDefault="0066399B" w:rsidP="0066399B">
      <w:pPr>
        <w:pStyle w:val="3"/>
        <w:shd w:val="clear" w:color="auto" w:fill="FFFFFF"/>
        <w:spacing w:before="0" w:beforeAutospacing="0" w:after="0" w:afterAutospacing="0"/>
        <w:rPr>
          <w:rFonts w:ascii="Times New Roman" w:eastAsia="Times New Roman" w:hAnsi="Times New Roman" w:hint="default"/>
          <w:bCs w:val="0"/>
          <w:color w:val="000000"/>
          <w:sz w:val="22"/>
          <w:szCs w:val="22"/>
          <w:lang w:val="ru-RU" w:eastAsia="ru-RU"/>
        </w:rPr>
      </w:pPr>
      <w:bookmarkStart w:id="0" w:name="_GoBack"/>
      <w:bookmarkEnd w:id="0"/>
      <w:r w:rsidRPr="0066399B">
        <w:rPr>
          <w:rFonts w:ascii="Times New Roman" w:eastAsia="Times New Roman" w:hAnsi="Times New Roman" w:hint="default"/>
          <w:bCs w:val="0"/>
          <w:color w:val="000000"/>
          <w:sz w:val="22"/>
          <w:szCs w:val="22"/>
          <w:lang w:val="ru-RU" w:eastAsia="ru-RU"/>
        </w:rPr>
        <w:t>ПРОЕКТ КОНТРАКТА (ЕАТ)</w:t>
      </w:r>
    </w:p>
    <w:p w:rsidR="0066399B" w:rsidRPr="0066399B" w:rsidRDefault="0066399B" w:rsidP="0066399B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hint="default"/>
          <w:bCs w:val="0"/>
          <w:color w:val="000000"/>
          <w:sz w:val="22"/>
          <w:szCs w:val="22"/>
          <w:lang w:val="ru-RU" w:eastAsia="ru-RU"/>
        </w:rPr>
      </w:pPr>
    </w:p>
    <w:p w:rsidR="00AC1458" w:rsidRPr="0066399B" w:rsidRDefault="00DD5B04" w:rsidP="0066399B">
      <w:pPr>
        <w:pStyle w:val="3"/>
        <w:shd w:val="clear" w:color="auto" w:fill="FFFFFF"/>
        <w:spacing w:before="0" w:beforeAutospacing="0" w:after="0" w:afterAutospacing="0"/>
        <w:jc w:val="center"/>
        <w:rPr>
          <w:rFonts w:ascii="Times New Roman" w:eastAsia="Roboto" w:hAnsi="Times New Roman" w:hint="default"/>
          <w:bCs w:val="0"/>
          <w:color w:val="000000"/>
          <w:sz w:val="22"/>
          <w:szCs w:val="22"/>
          <w:lang w:val="ru-RU"/>
        </w:rPr>
      </w:pPr>
      <w:r w:rsidRPr="0066399B">
        <w:rPr>
          <w:rFonts w:ascii="Times New Roman" w:eastAsia="Times New Roman" w:hAnsi="Times New Roman" w:hint="default"/>
          <w:bCs w:val="0"/>
          <w:color w:val="000000"/>
          <w:sz w:val="22"/>
          <w:szCs w:val="22"/>
          <w:lang w:val="ru-RU" w:eastAsia="ru-RU"/>
        </w:rPr>
        <w:t>КОНТРАКТ №</w:t>
      </w:r>
      <w:r w:rsidR="0066399B" w:rsidRPr="0066399B">
        <w:rPr>
          <w:rFonts w:ascii="Times New Roman" w:eastAsia="Times New Roman" w:hAnsi="Times New Roman" w:hint="default"/>
          <w:bCs w:val="0"/>
          <w:color w:val="000000"/>
          <w:sz w:val="22"/>
          <w:szCs w:val="22"/>
          <w:lang w:val="ru-RU" w:eastAsia="ru-RU"/>
        </w:rPr>
        <w:t xml:space="preserve"> ____</w:t>
      </w:r>
    </w:p>
    <w:p w:rsidR="00AC1458" w:rsidRPr="0066399B" w:rsidRDefault="00DD5B04" w:rsidP="0066399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6399B">
        <w:rPr>
          <w:rFonts w:eastAsia="Times New Roman"/>
          <w:b/>
          <w:lang w:eastAsia="ru-RU"/>
        </w:rPr>
        <w:t>ИКЗ</w:t>
      </w:r>
      <w:hyperlink r:id="rId7" w:tgtFrame="_blank" w:history="1"/>
      <w:r w:rsidRPr="0066399B">
        <w:rPr>
          <w:rFonts w:eastAsia="Times New Roman"/>
          <w:b/>
          <w:color w:val="000000"/>
          <w:lang w:eastAsia="ru-RU"/>
        </w:rPr>
        <w:t xml:space="preserve"> </w:t>
      </w:r>
      <w:hyperlink r:id="rId8" w:tgtFrame="_blank" w:history="1">
        <w:r w:rsidR="00464506" w:rsidRPr="00464506">
          <w:rPr>
            <w:rStyle w:val="a6"/>
            <w:b/>
            <w:color w:val="000000"/>
            <w:u w:val="none"/>
            <w:bdr w:val="none" w:sz="0" w:space="0" w:color="auto" w:frame="1"/>
            <w:shd w:val="clear" w:color="auto" w:fill="FFFFFF"/>
          </w:rPr>
          <w:t>261434601015143450100100020000000000</w:t>
        </w:r>
      </w:hyperlink>
    </w:p>
    <w:p w:rsidR="00AC1458" w:rsidRPr="0066399B" w:rsidRDefault="00DD5B04" w:rsidP="0066399B">
      <w:pPr>
        <w:spacing w:after="0" w:line="240" w:lineRule="auto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г. Киров</w:t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r w:rsidR="0066399B" w:rsidRPr="0066399B">
        <w:rPr>
          <w:rFonts w:eastAsia="Times New Roman"/>
          <w:lang w:eastAsia="ru-RU"/>
        </w:rPr>
        <w:tab/>
      </w:r>
      <w:proofErr w:type="gramStart"/>
      <w:r w:rsidR="0066399B" w:rsidRPr="0066399B">
        <w:rPr>
          <w:rFonts w:eastAsia="Times New Roman"/>
          <w:lang w:eastAsia="ru-RU"/>
        </w:rPr>
        <w:t xml:space="preserve">   </w:t>
      </w:r>
      <w:r w:rsidRPr="0066399B">
        <w:rPr>
          <w:rFonts w:eastAsia="Times New Roman"/>
          <w:lang w:eastAsia="ru-RU"/>
        </w:rPr>
        <w:t>«</w:t>
      </w:r>
      <w:proofErr w:type="gramEnd"/>
      <w:r w:rsidRPr="0066399B">
        <w:rPr>
          <w:rFonts w:eastAsia="Times New Roman"/>
          <w:lang w:eastAsia="ru-RU"/>
        </w:rPr>
        <w:t>___» ______ 202</w:t>
      </w:r>
      <w:r w:rsidR="0066399B" w:rsidRPr="0066399B">
        <w:rPr>
          <w:rFonts w:eastAsia="Times New Roman"/>
          <w:lang w:eastAsia="ru-RU"/>
        </w:rPr>
        <w:t>6</w:t>
      </w:r>
      <w:r w:rsidRPr="0066399B">
        <w:rPr>
          <w:rFonts w:eastAsia="Times New Roman"/>
          <w:lang w:eastAsia="ru-RU"/>
        </w:rPr>
        <w:t xml:space="preserve"> года</w:t>
      </w:r>
    </w:p>
    <w:p w:rsidR="00AC1458" w:rsidRPr="0066399B" w:rsidRDefault="00DD5B04" w:rsidP="0066399B">
      <w:pPr>
        <w:spacing w:after="0" w:line="240" w:lineRule="auto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 xml:space="preserve"> </w:t>
      </w:r>
    </w:p>
    <w:p w:rsidR="00AC1458" w:rsidRPr="0066399B" w:rsidRDefault="00DD5B04" w:rsidP="0066399B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b/>
          <w:lang w:eastAsia="ru-RU"/>
        </w:rPr>
        <w:t xml:space="preserve"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 (ФГБОУ ВО Кировский ГМУ Минздрава России), </w:t>
      </w:r>
      <w:r w:rsidRPr="0066399B">
        <w:rPr>
          <w:rFonts w:eastAsia="Times New Roman"/>
          <w:lang w:eastAsia="ru-RU"/>
        </w:rPr>
        <w:t>именуемое в дальнейшем «Заказчик»,</w:t>
      </w:r>
      <w:r w:rsidR="0066399B">
        <w:rPr>
          <w:rFonts w:eastAsia="Times New Roman"/>
          <w:lang w:eastAsia="ru-RU"/>
        </w:rPr>
        <w:t xml:space="preserve"> </w:t>
      </w:r>
      <w:r w:rsidRPr="0066399B">
        <w:t xml:space="preserve">в лице проректора по учебной работе Касаткина Евгения Николаевича, действующего на основании доверенности от </w:t>
      </w:r>
      <w:r w:rsidR="0066399B">
        <w:t>01</w:t>
      </w:r>
      <w:r w:rsidRPr="0066399B">
        <w:t>.0</w:t>
      </w:r>
      <w:r w:rsidR="0066399B">
        <w:t>1</w:t>
      </w:r>
      <w:r w:rsidRPr="0066399B">
        <w:t>.202</w:t>
      </w:r>
      <w:r w:rsidR="0066399B">
        <w:t>6</w:t>
      </w:r>
      <w:r w:rsidRPr="0066399B">
        <w:t xml:space="preserve"> №</w:t>
      </w:r>
      <w:r w:rsidR="0066399B">
        <w:t>1</w:t>
      </w:r>
      <w:r w:rsidRPr="0066399B">
        <w:t>/202</w:t>
      </w:r>
      <w:r w:rsidR="0066399B">
        <w:t>6</w:t>
      </w:r>
      <w:r w:rsidRPr="0066399B">
        <w:rPr>
          <w:rFonts w:eastAsia="Times New Roman"/>
          <w:lang w:eastAsia="ru-RU"/>
        </w:rPr>
        <w:t xml:space="preserve">, с одной стороны, и </w:t>
      </w:r>
    </w:p>
    <w:p w:rsidR="00AC1458" w:rsidRPr="0066399B" w:rsidRDefault="00665C32" w:rsidP="0066399B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46CA5">
        <w:rPr>
          <w:rFonts w:eastAsia="Times New Roman"/>
          <w:b/>
          <w:bCs/>
          <w:color w:val="000000"/>
          <w:spacing w:val="4"/>
          <w:lang w:eastAsia="ru-RU"/>
        </w:rPr>
        <w:t>_________________________________________________________________________________</w:t>
      </w:r>
      <w:r w:rsidRPr="00546CA5">
        <w:rPr>
          <w:rFonts w:eastAsia="Times New Roman"/>
          <w:lang w:eastAsia="ru-RU"/>
        </w:rPr>
        <w:t xml:space="preserve">, именуемое в дальнейшем «Поставщик», в лице </w:t>
      </w:r>
      <w:r w:rsidRPr="00546CA5">
        <w:rPr>
          <w:rFonts w:eastAsia="Times New Roman"/>
          <w:bCs/>
          <w:color w:val="000000"/>
          <w:spacing w:val="4"/>
          <w:lang w:eastAsia="ru-RU"/>
        </w:rPr>
        <w:t>______________________________________________________, действующего на основании __________________________</w:t>
      </w:r>
      <w:r w:rsidRPr="00546CA5">
        <w:rPr>
          <w:rFonts w:eastAsia="Times New Roman"/>
          <w:lang w:eastAsia="ru-RU"/>
        </w:rPr>
        <w:t>,</w:t>
      </w:r>
      <w:r w:rsidR="00DD5B04" w:rsidRPr="0066399B">
        <w:rPr>
          <w:rFonts w:eastAsia="Times New Roman"/>
          <w:lang w:eastAsia="ru-RU"/>
        </w:rPr>
        <w:t xml:space="preserve"> с другой стороны, далее именуемые «Стороны», в соответствии с п. 5 ч. 1 статьи 93 Федерального закона от 5 апреля 2013 г. № 44-ФЗ 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Контракт о нижеследующем:</w:t>
      </w:r>
    </w:p>
    <w:p w:rsidR="00AC1458" w:rsidRPr="0066399B" w:rsidRDefault="00AC1458" w:rsidP="0066399B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I. Предмет Контракта</w:t>
      </w:r>
    </w:p>
    <w:p w:rsidR="00AC1458" w:rsidRPr="0066399B" w:rsidRDefault="00DD5B04" w:rsidP="00665C32">
      <w:pPr>
        <w:pStyle w:val="af7"/>
        <w:ind w:firstLineChars="257" w:firstLine="565"/>
        <w:jc w:val="both"/>
      </w:pPr>
      <w:r w:rsidRPr="0066399B">
        <w:t xml:space="preserve">1.1. «Заказчик» обязуется принять и оплатить, а «Поставщик» обязуется поставить «Заказчику» </w:t>
      </w:r>
      <w:r w:rsidRPr="0066399B">
        <w:rPr>
          <w:b/>
          <w:bCs/>
        </w:rPr>
        <w:t>р</w:t>
      </w:r>
      <w:r w:rsidR="00665C32">
        <w:rPr>
          <w:b/>
          <w:bCs/>
        </w:rPr>
        <w:t>еактивы</w:t>
      </w:r>
      <w:r w:rsidRPr="0066399B">
        <w:rPr>
          <w:b/>
          <w:bCs/>
        </w:rPr>
        <w:t xml:space="preserve"> для учебного процесса</w:t>
      </w:r>
      <w:r w:rsidR="00A72B20">
        <w:rPr>
          <w:b/>
          <w:bCs/>
        </w:rPr>
        <w:t>, ф</w:t>
      </w:r>
      <w:r w:rsidR="00A72B20" w:rsidRPr="00A72B20">
        <w:rPr>
          <w:b/>
          <w:bCs/>
        </w:rPr>
        <w:t>ильтр</w:t>
      </w:r>
      <w:r w:rsidR="00A72B20">
        <w:rPr>
          <w:b/>
          <w:bCs/>
        </w:rPr>
        <w:t>ы</w:t>
      </w:r>
      <w:r w:rsidR="00A72B20" w:rsidRPr="00A72B20">
        <w:rPr>
          <w:b/>
          <w:bCs/>
        </w:rPr>
        <w:t xml:space="preserve"> </w:t>
      </w:r>
      <w:proofErr w:type="spellStart"/>
      <w:r w:rsidR="00A72B20" w:rsidRPr="00A72B20">
        <w:rPr>
          <w:b/>
          <w:bCs/>
        </w:rPr>
        <w:t>обеззоленны</w:t>
      </w:r>
      <w:r w:rsidR="00A72B20">
        <w:rPr>
          <w:b/>
          <w:bCs/>
        </w:rPr>
        <w:t>е</w:t>
      </w:r>
      <w:proofErr w:type="spellEnd"/>
      <w:r w:rsidR="00A72B20">
        <w:rPr>
          <w:b/>
          <w:bCs/>
        </w:rPr>
        <w:t>, б</w:t>
      </w:r>
      <w:r w:rsidR="00A72B20" w:rsidRPr="00A72B20">
        <w:rPr>
          <w:b/>
          <w:bCs/>
        </w:rPr>
        <w:t>умаг</w:t>
      </w:r>
      <w:r w:rsidR="00A72B20">
        <w:rPr>
          <w:b/>
          <w:bCs/>
        </w:rPr>
        <w:t>у</w:t>
      </w:r>
      <w:r w:rsidR="00A72B20" w:rsidRPr="00A72B20">
        <w:rPr>
          <w:b/>
          <w:bCs/>
        </w:rPr>
        <w:t xml:space="preserve"> фильтровальн</w:t>
      </w:r>
      <w:r w:rsidR="00A72B20">
        <w:rPr>
          <w:b/>
          <w:bCs/>
        </w:rPr>
        <w:t>ую</w:t>
      </w:r>
      <w:r w:rsidRPr="0066399B">
        <w:rPr>
          <w:b/>
          <w:bCs/>
        </w:rPr>
        <w:t xml:space="preserve"> </w:t>
      </w:r>
      <w:r w:rsidRPr="0066399B">
        <w:t>(далее - Товар), в соответствии со Спецификацией (Приложение № 1 к настоящему Контракту), являющиеся его неотъемлемой частью.</w:t>
      </w:r>
    </w:p>
    <w:p w:rsidR="00AC1458" w:rsidRPr="0066399B" w:rsidRDefault="00AC1458" w:rsidP="0066399B">
      <w:pPr>
        <w:pStyle w:val="ConsPlusNormal"/>
        <w:ind w:firstLine="709"/>
        <w:jc w:val="both"/>
        <w:rPr>
          <w:rFonts w:cs="Times New Roman"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II. Цена Контракта и порядок расчетов</w:t>
      </w:r>
      <w:bookmarkStart w:id="1" w:name="P1440"/>
      <w:bookmarkEnd w:id="1"/>
    </w:p>
    <w:p w:rsidR="00AC1458" w:rsidRPr="0066399B" w:rsidRDefault="00DD5B04" w:rsidP="00854FAA">
      <w:pPr>
        <w:pStyle w:val="af7"/>
        <w:ind w:firstLine="567"/>
        <w:jc w:val="both"/>
        <w:rPr>
          <w:i/>
        </w:rPr>
      </w:pPr>
      <w:r w:rsidRPr="0066399B">
        <w:t xml:space="preserve">2.1. </w:t>
      </w:r>
      <w:r w:rsidR="00665C32" w:rsidRPr="00546CA5">
        <w:t xml:space="preserve">Цена Контракта составляет _____________ (_____) рублей __ копеек, в том числе НДС _____ (_____) рублей _____ копеек. </w:t>
      </w:r>
      <w:r w:rsidR="00665C32" w:rsidRPr="00546CA5">
        <w:rPr>
          <w:i/>
        </w:rPr>
        <w:t>(</w:t>
      </w:r>
      <w:proofErr w:type="gramStart"/>
      <w:r w:rsidR="00665C32" w:rsidRPr="00546CA5">
        <w:rPr>
          <w:i/>
        </w:rPr>
        <w:t>В</w:t>
      </w:r>
      <w:proofErr w:type="gramEnd"/>
      <w:r w:rsidR="00665C32" w:rsidRPr="00546CA5">
        <w:rPr>
          <w:i/>
        </w:rPr>
        <w:t xml:space="preserve"> случае если Поставщик не является плательщиком НДС, указать «НДС не облагается» и основание освобождения от уплаты налога).</w:t>
      </w:r>
    </w:p>
    <w:p w:rsidR="00AC1458" w:rsidRPr="0066399B" w:rsidRDefault="00DD5B04" w:rsidP="00854FAA">
      <w:pPr>
        <w:pStyle w:val="af7"/>
        <w:ind w:firstLine="567"/>
        <w:jc w:val="both"/>
      </w:pPr>
      <w:r w:rsidRPr="0066399B"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2" w:name="P1458"/>
      <w:bookmarkEnd w:id="2"/>
    </w:p>
    <w:p w:rsidR="00AC1458" w:rsidRPr="0066399B" w:rsidRDefault="00DD5B04" w:rsidP="00854FAA">
      <w:pPr>
        <w:pStyle w:val="af7"/>
        <w:ind w:firstLine="567"/>
        <w:jc w:val="both"/>
      </w:pPr>
      <w:r w:rsidRPr="0066399B"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2.4. Цена Контракта является твердой и определяется на весь срок исполнения Контракта, за исключением случаев, установленных Законом о контрактной системе.</w:t>
      </w:r>
      <w:bookmarkStart w:id="3" w:name="P1460"/>
      <w:bookmarkEnd w:id="3"/>
    </w:p>
    <w:p w:rsidR="00AC1458" w:rsidRPr="0066399B" w:rsidRDefault="00DD5B04" w:rsidP="00854FAA">
      <w:pPr>
        <w:pStyle w:val="af7"/>
        <w:ind w:firstLine="567"/>
        <w:jc w:val="both"/>
      </w:pPr>
      <w:r w:rsidRPr="0066399B">
        <w:t xml:space="preserve">2.5. </w:t>
      </w:r>
      <w:r w:rsidR="009D63F9" w:rsidRPr="009D63F9">
        <w:t>Оплата осуществляется за счет средств бюджетных учреждений (средства поступлений от оказания услуг (выполнения работ) на платной основе и иной приносящей доход деятельности, средства государственного задания).</w:t>
      </w:r>
    </w:p>
    <w:p w:rsidR="00AC1458" w:rsidRPr="0066399B" w:rsidRDefault="00DD5B04" w:rsidP="00854FAA">
      <w:pPr>
        <w:pStyle w:val="af7"/>
        <w:ind w:firstLine="567"/>
        <w:jc w:val="both"/>
      </w:pPr>
      <w:r w:rsidRPr="0066399B">
        <w:t>2.6. Расчеты между Заказчиком и Поставщиком производятся не более чем в течение 7 рабочих дней с даты подписания Заказчиком документа о приемке Товара</w:t>
      </w:r>
      <w:r w:rsidRPr="0066399B">
        <w:rPr>
          <w:rStyle w:val="a4"/>
        </w:rPr>
        <w:footnoteReference w:id="1"/>
      </w:r>
      <w:r w:rsidRPr="0066399B">
        <w:t>.</w:t>
      </w:r>
    </w:p>
    <w:p w:rsidR="00AC1458" w:rsidRPr="0066399B" w:rsidRDefault="00AC1458" w:rsidP="0066399B">
      <w:pPr>
        <w:pStyle w:val="af7"/>
        <w:ind w:firstLine="567"/>
        <w:jc w:val="both"/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bookmarkStart w:id="4" w:name="P1477"/>
      <w:bookmarkEnd w:id="4"/>
      <w:r w:rsidRPr="0066399B">
        <w:rPr>
          <w:rFonts w:cs="Times New Roman"/>
          <w:b/>
          <w:szCs w:val="22"/>
        </w:rPr>
        <w:t>III. Порядок, сроки и условия поставки и приемки Товара</w:t>
      </w:r>
    </w:p>
    <w:p w:rsidR="00AC1458" w:rsidRPr="0066399B" w:rsidRDefault="00DD5B04" w:rsidP="0066399B">
      <w:pPr>
        <w:pStyle w:val="af7"/>
        <w:ind w:firstLine="567"/>
        <w:jc w:val="both"/>
        <w:rPr>
          <w:color w:val="000000"/>
        </w:rPr>
      </w:pPr>
      <w:bookmarkStart w:id="5" w:name="P1480"/>
      <w:bookmarkEnd w:id="5"/>
      <w:r w:rsidRPr="0066399B">
        <w:t xml:space="preserve">3.1. Поставщик самостоятельно доставляет Товар Заказчику по адресу: </w:t>
      </w:r>
      <w:r w:rsidR="009D63F9" w:rsidRPr="00546CA5">
        <w:rPr>
          <w:b/>
        </w:rPr>
        <w:t>г. Киров, ул. Владимирская, 112, цокольный этаж, помещение склада</w:t>
      </w:r>
      <w:r w:rsidR="009D63F9" w:rsidRPr="00546CA5">
        <w:t xml:space="preserve"> </w:t>
      </w:r>
      <w:r w:rsidR="009D63F9" w:rsidRPr="00546CA5">
        <w:rPr>
          <w:color w:val="000000"/>
        </w:rPr>
        <w:t xml:space="preserve">(далее - место доставки) </w:t>
      </w:r>
      <w:r w:rsidR="009D63F9" w:rsidRPr="00546CA5">
        <w:rPr>
          <w:b/>
          <w:color w:val="000000"/>
        </w:rPr>
        <w:t>с даты заключения Контракта по 2</w:t>
      </w:r>
      <w:r w:rsidR="009D63F9">
        <w:rPr>
          <w:b/>
          <w:color w:val="000000"/>
        </w:rPr>
        <w:t>0</w:t>
      </w:r>
      <w:r w:rsidR="009D63F9" w:rsidRPr="00546CA5">
        <w:rPr>
          <w:b/>
          <w:color w:val="000000"/>
        </w:rPr>
        <w:t>.0</w:t>
      </w:r>
      <w:r w:rsidR="009D63F9">
        <w:rPr>
          <w:b/>
          <w:color w:val="000000"/>
        </w:rPr>
        <w:t>8</w:t>
      </w:r>
      <w:r w:rsidR="009D63F9" w:rsidRPr="00546CA5">
        <w:rPr>
          <w:b/>
          <w:color w:val="000000"/>
        </w:rPr>
        <w:t>.2026 (включительно)</w:t>
      </w:r>
      <w:r w:rsidRPr="0066399B">
        <w:t>. Допускается досрочная поставка Товара.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 xml:space="preserve">Поставщик не менее чем </w:t>
      </w:r>
      <w:r w:rsidRPr="0066399B">
        <w:rPr>
          <w:u w:val="single"/>
        </w:rPr>
        <w:t>за 1 рабочий день до осуществления поставки</w:t>
      </w:r>
      <w:r w:rsidRPr="0066399B">
        <w:t xml:space="preserve"> Товара направляет в адрес Заказчика уведомление о времени и дате доставки Товара в место доставки (по электронной почте: </w:t>
      </w:r>
      <w:proofErr w:type="spellStart"/>
      <w:r w:rsidRPr="009D63F9">
        <w:rPr>
          <w:lang w:val="en-US"/>
        </w:rPr>
        <w:t>provizor</w:t>
      </w:r>
      <w:proofErr w:type="spellEnd"/>
      <w:r w:rsidRPr="009D63F9">
        <w:t>@</w:t>
      </w:r>
      <w:proofErr w:type="spellStart"/>
      <w:r w:rsidRPr="009D63F9">
        <w:rPr>
          <w:lang w:val="en-US"/>
        </w:rPr>
        <w:t>kirovgma</w:t>
      </w:r>
      <w:proofErr w:type="spellEnd"/>
      <w:r w:rsidRPr="009D63F9">
        <w:t>.</w:t>
      </w:r>
      <w:proofErr w:type="spellStart"/>
      <w:r w:rsidRPr="009D63F9">
        <w:rPr>
          <w:lang w:val="en-US"/>
        </w:rPr>
        <w:t>ru</w:t>
      </w:r>
      <w:proofErr w:type="spellEnd"/>
      <w:r w:rsidRPr="0066399B">
        <w:t xml:space="preserve">). </w:t>
      </w:r>
    </w:p>
    <w:p w:rsidR="009D63F9" w:rsidRDefault="00DD5B04" w:rsidP="0066399B">
      <w:pPr>
        <w:pStyle w:val="af7"/>
        <w:ind w:firstLine="567"/>
        <w:jc w:val="both"/>
      </w:pPr>
      <w:r w:rsidRPr="0066399B">
        <w:t xml:space="preserve">3.2. </w:t>
      </w:r>
      <w:r w:rsidR="009D63F9" w:rsidRPr="0066399B"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AC1458" w:rsidRPr="009D63F9" w:rsidRDefault="00DD5B04" w:rsidP="0066399B">
      <w:pPr>
        <w:pStyle w:val="af7"/>
        <w:ind w:firstLine="567"/>
        <w:jc w:val="both"/>
        <w:rPr>
          <w:iCs/>
        </w:rPr>
      </w:pPr>
      <w:r w:rsidRPr="009D63F9">
        <w:rPr>
          <w:iCs/>
        </w:rPr>
        <w:lastRenderedPageBreak/>
        <w:t>Стороны пришли к соглашению о возможном применении электронного документооборота (далее - ЭДО) при обмене первичными учетными документами, а также документами, выставляемыми заказчику для оплаты товаров (работ, услуг).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3</w:t>
      </w:r>
      <w:r w:rsidRPr="0066399B"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4</w:t>
      </w:r>
      <w:r w:rsidRPr="0066399B"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договоров (контрактов), заключенных в соответствии с Законом о контрактной системе.</w:t>
      </w:r>
      <w:bookmarkStart w:id="6" w:name="P1489"/>
      <w:bookmarkEnd w:id="6"/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5</w:t>
      </w:r>
      <w:r w:rsidRPr="0066399B">
        <w:t>. При отсутствии у Заказчика претензий по количеству и качеству поставленного Товара Заказчик в срок не более 10 рабочих дней, следующих за днем получения от Поставщика документа о приемке, подписывает документ о приемке. После этого Товар считается принятым Заказчиком.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6</w:t>
      </w:r>
      <w:r w:rsidRPr="0066399B"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Мотивированный отказ передается Поставщику нарочно, либо путем направления по адресам, указанным в разделе </w:t>
      </w:r>
      <w:r w:rsidRPr="0066399B">
        <w:rPr>
          <w:lang w:val="en-US"/>
        </w:rPr>
        <w:t>XII</w:t>
      </w:r>
      <w:r w:rsidRPr="0066399B">
        <w:t xml:space="preserve"> настоящего Контракта.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7</w:t>
      </w:r>
      <w:r w:rsidRPr="0066399B"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8</w:t>
      </w:r>
      <w:r w:rsidRPr="0066399B"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документа, указанного в пункте 3.5. Контракта.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3.</w:t>
      </w:r>
      <w:r w:rsidR="00854FAA" w:rsidRPr="00854FAA">
        <w:t>9</w:t>
      </w:r>
      <w:r w:rsidRPr="0066399B"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AC1458" w:rsidRPr="0066399B" w:rsidRDefault="00AC1458" w:rsidP="0066399B">
      <w:pPr>
        <w:pStyle w:val="ConsPlusNormal"/>
        <w:jc w:val="both"/>
        <w:rPr>
          <w:rFonts w:cs="Times New Roman"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IV. Взаимодействие Сторон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bookmarkStart w:id="7" w:name="P1497"/>
      <w:bookmarkEnd w:id="7"/>
      <w:r w:rsidRPr="0066399B">
        <w:rPr>
          <w:rFonts w:cs="Times New Roman"/>
          <w:b/>
          <w:i/>
          <w:szCs w:val="22"/>
        </w:rPr>
        <w:t>4.1. Поставщик обязан: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4.1.1. поставить Товар в порядке, количестве, в срок и на условиях, предусмотренных Контрактом и спецификацией;</w:t>
      </w:r>
      <w:bookmarkStart w:id="8" w:name="P1499"/>
      <w:bookmarkEnd w:id="8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  <w:bookmarkStart w:id="9" w:name="P1502"/>
      <w:bookmarkEnd w:id="9"/>
    </w:p>
    <w:p w:rsidR="00AC1458" w:rsidRPr="0066399B" w:rsidRDefault="00DD5B04" w:rsidP="00854FAA">
      <w:pPr>
        <w:pStyle w:val="-0"/>
        <w:numPr>
          <w:ilvl w:val="0"/>
          <w:numId w:val="0"/>
        </w:numPr>
        <w:tabs>
          <w:tab w:val="clear" w:pos="851"/>
        </w:tabs>
        <w:ind w:firstLine="567"/>
        <w:rPr>
          <w:sz w:val="22"/>
          <w:szCs w:val="22"/>
        </w:rPr>
      </w:pPr>
      <w:r w:rsidRPr="0066399B">
        <w:rPr>
          <w:sz w:val="22"/>
          <w:szCs w:val="22"/>
        </w:rPr>
        <w:t>4.1.4.</w:t>
      </w:r>
      <w:bookmarkStart w:id="10" w:name="P1504"/>
      <w:bookmarkEnd w:id="10"/>
      <w:r w:rsidRPr="0066399B">
        <w:rPr>
          <w:sz w:val="22"/>
          <w:szCs w:val="22"/>
        </w:rPr>
        <w:t xml:space="preserve"> </w:t>
      </w:r>
      <w:bookmarkStart w:id="11" w:name="P1505"/>
      <w:bookmarkEnd w:id="11"/>
      <w:r w:rsidRPr="0066399B">
        <w:rPr>
          <w:sz w:val="22"/>
          <w:szCs w:val="22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bookmarkStart w:id="12" w:name="P1515"/>
      <w:bookmarkStart w:id="13" w:name="P1507"/>
      <w:bookmarkEnd w:id="12"/>
      <w:bookmarkEnd w:id="13"/>
      <w:r w:rsidRPr="0066399B">
        <w:rPr>
          <w:sz w:val="22"/>
          <w:szCs w:val="22"/>
        </w:rPr>
        <w:t>Контракта.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b/>
          <w:i/>
          <w:szCs w:val="22"/>
        </w:rPr>
        <w:t>4.2. Поставщик вправе: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4.2.1. требовать от Заказчика произвести приемку Товара в порядке и в сроки, предусмотренные Контрактом;</w:t>
      </w:r>
      <w:bookmarkStart w:id="14" w:name="P1518"/>
      <w:bookmarkEnd w:id="14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15" w:name="P1519"/>
      <w:bookmarkEnd w:id="15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 xml:space="preserve">4.2.4. требовать возмещения убытков, уплаты неустоек (штрафов, пеней) в соответствии с разделом VI </w:t>
      </w:r>
      <w:bookmarkStart w:id="16" w:name="P1521"/>
      <w:bookmarkEnd w:id="16"/>
      <w:r w:rsidRPr="0066399B">
        <w:rPr>
          <w:rFonts w:cs="Times New Roman"/>
          <w:szCs w:val="22"/>
        </w:rPr>
        <w:t>Контракта;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Закона о контрактной системе.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b/>
          <w:i/>
          <w:szCs w:val="22"/>
        </w:rPr>
        <w:t>4.3. Заказчик обязуется: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lastRenderedPageBreak/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bookmarkStart w:id="17" w:name="P1525"/>
      <w:bookmarkEnd w:id="17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4.3.2. требовать уплаты неустоек (штрафов, пеней) в соответствии с разделом VI Контракта;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4.3.3. провести экспертизу поставленного Товара для проверки его соответствия условиям Контракта в соответствии с Закона о контрактной системе.</w:t>
      </w:r>
      <w:bookmarkStart w:id="18" w:name="P1529"/>
      <w:bookmarkEnd w:id="18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b/>
          <w:i/>
          <w:szCs w:val="22"/>
        </w:rPr>
        <w:t>4.4. Заказчик вправе: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4.4.1. требовать от Поставщика надлежащего исполнения обязательств по Контракту;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4.4.2. требовать от Поставщика своевременного устранения недостатков, выявленных как в ходе приемки;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4.4.4. требовать возмещения убытков в соответствии с разделом VI Контракта, причиненных по вине Поставщика;</w:t>
      </w:r>
      <w:bookmarkStart w:id="19" w:name="P1534"/>
      <w:bookmarkEnd w:id="19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Закона о контрактной системе;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4.4.6. отказаться от приемки и оплаты Товара, не соответствующего условиям Контракта;</w:t>
      </w:r>
      <w:bookmarkStart w:id="20" w:name="P1536"/>
      <w:bookmarkEnd w:id="20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4.4.7. принять решение об одностороннем отказе от исполнения Контракта в соответствии с гражданским законодательством;</w:t>
      </w:r>
      <w:bookmarkStart w:id="21" w:name="P1537"/>
      <w:bookmarkEnd w:id="21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/>
          <w:i/>
          <w:szCs w:val="22"/>
        </w:rPr>
      </w:pPr>
      <w:r w:rsidRPr="0066399B">
        <w:rPr>
          <w:rFonts w:cs="Times New Roman"/>
          <w:szCs w:val="22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AC1458" w:rsidRPr="0066399B" w:rsidRDefault="00AC1458" w:rsidP="0066399B">
      <w:pPr>
        <w:pStyle w:val="ConsPlusNormal"/>
        <w:ind w:firstLine="540"/>
        <w:jc w:val="both"/>
        <w:rPr>
          <w:rFonts w:cs="Times New Roman"/>
          <w:b/>
          <w:i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bookmarkStart w:id="22" w:name="P1539"/>
      <w:bookmarkEnd w:id="22"/>
      <w:r w:rsidRPr="0066399B">
        <w:rPr>
          <w:rFonts w:cs="Times New Roman"/>
          <w:b/>
          <w:szCs w:val="22"/>
        </w:rPr>
        <w:t>V. Качество Товара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5.1. Поставщик гарантирует, что поставляемый Товар новый (товар, который не был в употреблении), соответствует требованиям, установленным Контрактом.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Поставляемый Товар должен соответствовать действующим в Российской Федерации стандартам</w:t>
      </w:r>
      <w:hyperlink w:anchor="P1819" w:history="1"/>
      <w:r w:rsidRPr="0066399B">
        <w:rPr>
          <w:rFonts w:cs="Times New Roman"/>
          <w:szCs w:val="22"/>
        </w:rPr>
        <w:t>, техническим регламентам, санитарным и фитосанитарным нормам.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5.3. Товар должен быть упакован и замаркирован в соответствии с действующими стандартами.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23" w:name="P1546"/>
      <w:bookmarkEnd w:id="23"/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color w:val="000000"/>
          <w:szCs w:val="22"/>
        </w:rPr>
      </w:pPr>
      <w:r w:rsidRPr="0066399B">
        <w:rPr>
          <w:rFonts w:cs="Times New Roman"/>
          <w:szCs w:val="22"/>
        </w:rPr>
        <w:t>5.4. На поставленный товар Поставщик предоставляет Заказчику документацию, подтверждающую соответствие качества товара требованиям законодательства Российской Федерации и действующую на момент поставки товара: копии сертификатов соответствия и/или декларации о соответствии и другие документы, подтверждающие качество товара, а также инструкции по использованию товара на русском язык</w:t>
      </w:r>
      <w:r w:rsidRPr="0066399B">
        <w:rPr>
          <w:rFonts w:cs="Times New Roman"/>
          <w:color w:val="000000"/>
          <w:szCs w:val="22"/>
        </w:rPr>
        <w:t>е.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bCs/>
          <w:color w:val="0000FF"/>
          <w:szCs w:val="22"/>
          <w:shd w:val="clear" w:color="auto" w:fill="FFFFFF"/>
        </w:rPr>
      </w:pPr>
      <w:r w:rsidRPr="0066399B">
        <w:rPr>
          <w:rFonts w:cs="Times New Roman"/>
          <w:color w:val="000000"/>
          <w:szCs w:val="22"/>
        </w:rPr>
        <w:t xml:space="preserve">5.5. На момент передачи Поставщиком Товара Заказчику остаточный срок годности Товара должен составлять не менее 12 (двенадцати) месяцев от установленного (указанного на упаковке). </w:t>
      </w:r>
    </w:p>
    <w:p w:rsidR="00AC1458" w:rsidRPr="0066399B" w:rsidRDefault="00AC1458" w:rsidP="00854FAA">
      <w:pPr>
        <w:pStyle w:val="af7"/>
        <w:ind w:firstLine="567"/>
        <w:jc w:val="both"/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bookmarkStart w:id="24" w:name="P1547"/>
      <w:bookmarkStart w:id="25" w:name="P1550"/>
      <w:bookmarkEnd w:id="24"/>
      <w:bookmarkEnd w:id="25"/>
      <w:r w:rsidRPr="0066399B">
        <w:rPr>
          <w:rFonts w:cs="Times New Roman"/>
          <w:b/>
          <w:szCs w:val="22"/>
        </w:rPr>
        <w:t>VI. Ответственность Сторон</w:t>
      </w:r>
    </w:p>
    <w:p w:rsidR="00AC1458" w:rsidRPr="0066399B" w:rsidRDefault="00DD5B04" w:rsidP="00854FA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AC1458" w:rsidRPr="0066399B" w:rsidRDefault="00DD5B04" w:rsidP="00854FA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6.2. Порядок  применения мер ответственности, а также расчета штрафов, пени за неисполнение (ненадлежащее исполнение) Сторонами обязательств устанавливается в порядке, установленном Постановлением Правительства Российской Федерации от 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поставщиком) обязательств, предусмотренных Контрактом (за исключением просрочки исполнения обязательств Заказчиком, поставщиком (подрядчиком, поставщиком),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а также положениями Закона о контрактной системе.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66399B">
        <w:rPr>
          <w:rFonts w:eastAsia="Times New Roman"/>
          <w:b/>
          <w:lang w:eastAsia="ru-RU"/>
        </w:rPr>
        <w:t>6.3.  Ответственность Поставщика: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6.3.1.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lastRenderedPageBreak/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Штраф начисляется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 Размер штрафа устанавливается Контрактом и составляет 10% от цены Контракта.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66399B">
        <w:rPr>
          <w:rFonts w:eastAsia="Times New Roman"/>
          <w:b/>
          <w:lang w:eastAsia="ru-RU"/>
        </w:rPr>
        <w:t>6.4. Ответственность Заказчика: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 xml:space="preserve">6.4.1.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штрафа, пени. 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Штраф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размере 1000 руб. 00 коп. (одна тысяча рублей 00 копеек).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 xml:space="preserve">6.4.2.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:rsidR="00AC1458" w:rsidRPr="0066399B" w:rsidRDefault="00DD5B04" w:rsidP="00854FAA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C1458" w:rsidRPr="0066399B" w:rsidRDefault="00DD5B04" w:rsidP="00854FAA">
      <w:pPr>
        <w:spacing w:after="0" w:line="240" w:lineRule="auto"/>
        <w:ind w:right="-58"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6.5.1.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C1458" w:rsidRPr="0066399B" w:rsidRDefault="00DD5B04" w:rsidP="00854FAA">
      <w:pPr>
        <w:spacing w:after="0" w:line="240" w:lineRule="auto"/>
        <w:ind w:right="-58"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6.5.2.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C1458" w:rsidRPr="0066399B" w:rsidRDefault="00DD5B04" w:rsidP="00854FAA">
      <w:pPr>
        <w:spacing w:after="0" w:line="240" w:lineRule="auto"/>
        <w:ind w:right="-58"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6.6.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C1458" w:rsidRPr="0066399B" w:rsidRDefault="00DD5B04" w:rsidP="00854FAA">
      <w:pPr>
        <w:spacing w:after="0" w:line="240" w:lineRule="auto"/>
        <w:ind w:right="-58" w:firstLine="567"/>
        <w:jc w:val="both"/>
        <w:rPr>
          <w:rFonts w:eastAsia="Times New Roman"/>
          <w:lang w:eastAsia="ru-RU"/>
        </w:rPr>
      </w:pPr>
      <w:r w:rsidRPr="0066399B">
        <w:rPr>
          <w:rFonts w:eastAsia="Times New Roman"/>
          <w:lang w:eastAsia="ru-RU"/>
        </w:rPr>
        <w:t>6.7. В случае начисления Заказчиком Поставщику неустойки (штрафа, пени) в связи с нарушением условий Контракта Заказчик вправе удержать начисленную неустойку (штраф, пеню) из сумм, подлежащих выплате Поставщику и осуществлять оплату по Контракту за вычетом соответствующей суммы начисленной неустойки (штрафа, пени).</w:t>
      </w:r>
    </w:p>
    <w:p w:rsidR="00AC1458" w:rsidRPr="0066399B" w:rsidRDefault="00AC1458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VII. Обстоятельства непреодолимой силы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C1458" w:rsidRPr="0066399B" w:rsidRDefault="00DD5B04" w:rsidP="00854FAA">
      <w:pPr>
        <w:pStyle w:val="af7"/>
        <w:ind w:firstLine="567"/>
        <w:jc w:val="both"/>
      </w:pPr>
      <w:r w:rsidRPr="0066399B"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(Пяти)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AC1458" w:rsidRPr="0066399B" w:rsidRDefault="00AC1458" w:rsidP="0066399B">
      <w:pPr>
        <w:pStyle w:val="ConsPlusNormal"/>
        <w:jc w:val="both"/>
        <w:rPr>
          <w:rFonts w:cs="Times New Roman"/>
          <w:szCs w:val="22"/>
        </w:rPr>
      </w:pPr>
    </w:p>
    <w:p w:rsidR="00AC1458" w:rsidRPr="0066399B" w:rsidRDefault="00DD5B04" w:rsidP="00E06B32">
      <w:pPr>
        <w:pStyle w:val="af7"/>
        <w:jc w:val="center"/>
        <w:rPr>
          <w:b/>
        </w:rPr>
      </w:pPr>
      <w:r w:rsidRPr="0066399B">
        <w:rPr>
          <w:b/>
        </w:rPr>
        <w:t>VIII. Рассмотрение и разрешение споров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8.1.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 xml:space="preserve">8.2. В уведомлении (требовании), содержащем информацию о применении мер ответственности в связи с нарушением одной из Сторон условий настоящего Контракта,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Уведомления (требования), указанные в </w:t>
      </w:r>
      <w:r w:rsidRPr="0066399B">
        <w:lastRenderedPageBreak/>
        <w:t xml:space="preserve">настоящем пункте направляются Сторонами посредством электронной почты, с последующим предоставлением оригинала, по адресам, указанным Сторонами в разделе </w:t>
      </w:r>
      <w:r w:rsidRPr="0066399B">
        <w:rPr>
          <w:lang w:val="en-US"/>
        </w:rPr>
        <w:t>XII</w:t>
      </w:r>
      <w:r w:rsidRPr="0066399B">
        <w:t xml:space="preserve"> настоящего Контракта.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8.3. Срок рассмотрения Сторонами уведомлений, указанных в пункте 8.</w:t>
      </w:r>
      <w:r w:rsidR="00E06B32">
        <w:t>2</w:t>
      </w:r>
      <w:r w:rsidRPr="0066399B">
        <w:t>. Контракта, не может превышать 5-ти рабочих дней с даты получения уведомления одной из Сторон.</w:t>
      </w:r>
    </w:p>
    <w:p w:rsidR="00AC1458" w:rsidRPr="0066399B" w:rsidRDefault="00DD5B04" w:rsidP="0066399B">
      <w:pPr>
        <w:pStyle w:val="af7"/>
        <w:ind w:firstLine="567"/>
        <w:jc w:val="both"/>
      </w:pPr>
      <w:r w:rsidRPr="0066399B">
        <w:t>8.4. При не урегулировании Сторонами спора в досудебном порядке, спор разрешается в судебном порядке (Арбитражный суд Кировской области).</w:t>
      </w:r>
    </w:p>
    <w:p w:rsidR="00AC1458" w:rsidRPr="0066399B" w:rsidRDefault="00AC1458" w:rsidP="0066399B">
      <w:pPr>
        <w:pStyle w:val="ConsPlusNormal"/>
        <w:jc w:val="both"/>
        <w:rPr>
          <w:rFonts w:cs="Times New Roman"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IX. Срок действия и порядок расторжения Контракта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9.1. Контракт вступает в силу и становится обязательным для сторон с даты его заключения и действует до 31.01.2026 (включительно). Окончание срока действия Контракта не влечет прекращение взаимных обязательств сторон по Контракту, а в части оплаты до полного исполнения обязательств взятых на себя по Контракту.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 xml:space="preserve">9.2.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 Решение об одностороннем отказе от исполнения настоящего Контракта вступает в силу и Контракт считается расторгнутым по истечению 10 (десяти) календарных дней с даты надлежащего уведомления об одностороннем отказе от исполнения Контракта Стороной другую. Решение об одностороннем отказе от исполнения Контракта направляется Сторонами по адресам, указанным в разделе </w:t>
      </w:r>
      <w:r w:rsidRPr="0066399B">
        <w:rPr>
          <w:rFonts w:cs="Times New Roman"/>
          <w:szCs w:val="22"/>
          <w:lang w:val="en-US"/>
        </w:rPr>
        <w:t>XII</w:t>
      </w:r>
      <w:r w:rsidRPr="0066399B">
        <w:rPr>
          <w:rFonts w:cs="Times New Roman"/>
          <w:szCs w:val="22"/>
        </w:rPr>
        <w:t xml:space="preserve"> настоящего Контракта. При принятии решения об одностороннем отказе от исполнения Контракта Стороны руководствуются положениями статьи 95 Закона о контрактной системе.</w:t>
      </w:r>
    </w:p>
    <w:p w:rsidR="00AC1458" w:rsidRPr="0066399B" w:rsidRDefault="00AC1458" w:rsidP="00854FAA">
      <w:pPr>
        <w:pStyle w:val="ConsPlusNormal"/>
        <w:ind w:firstLine="567"/>
        <w:jc w:val="center"/>
        <w:outlineLvl w:val="1"/>
        <w:rPr>
          <w:rFonts w:cs="Times New Roman"/>
          <w:b/>
          <w:szCs w:val="22"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X. Прочие положения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10.2. В случае изменения у какой-либо из Сторон местонахождения, названия, а также в случае реорганизации она обязана в течение 5 (пяти) рабочих дней письменно известить об этом другую Сторону.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10.4. Изменение существенных условий настоящего Контракта при его исполнении не допускается, за исключением случаев, предусмотренных статьей 95 Закона о контрактной системе.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bookmarkStart w:id="26" w:name="P1633"/>
      <w:bookmarkEnd w:id="26"/>
    </w:p>
    <w:p w:rsidR="00AC1458" w:rsidRPr="00EB1637" w:rsidRDefault="00DD5B04" w:rsidP="00854FAA">
      <w:pPr>
        <w:pStyle w:val="af7"/>
        <w:ind w:firstLine="567"/>
        <w:jc w:val="both"/>
        <w:rPr>
          <w:b/>
        </w:rPr>
      </w:pPr>
      <w:r w:rsidRPr="00EB1637">
        <w:rPr>
          <w:b/>
        </w:rPr>
        <w:t xml:space="preserve">10.7. </w:t>
      </w:r>
      <w:r w:rsidRPr="00EB1637">
        <w:rPr>
          <w:b/>
          <w:iCs/>
        </w:rPr>
        <w:t>Ответственное лицо за исполнение настоящего Контракта со стороны Заказчика – Князева Татьяна Николаевна, специалист по материальному обеспечению контрактной службы, тел. +7(8332) 70-85-63, e-</w:t>
      </w:r>
      <w:proofErr w:type="spellStart"/>
      <w:r w:rsidRPr="00EB1637">
        <w:rPr>
          <w:b/>
          <w:iCs/>
        </w:rPr>
        <w:t>mail</w:t>
      </w:r>
      <w:proofErr w:type="spellEnd"/>
      <w:r w:rsidRPr="00EB1637">
        <w:rPr>
          <w:b/>
          <w:iCs/>
        </w:rPr>
        <w:t xml:space="preserve">: </w:t>
      </w:r>
      <w:proofErr w:type="spellStart"/>
      <w:r w:rsidRPr="00EB1637">
        <w:rPr>
          <w:b/>
          <w:iCs/>
          <w:lang w:val="en-US"/>
        </w:rPr>
        <w:t>provizor</w:t>
      </w:r>
      <w:proofErr w:type="spellEnd"/>
      <w:r w:rsidRPr="00EB1637">
        <w:rPr>
          <w:b/>
          <w:iCs/>
        </w:rPr>
        <w:t>@kirovgma.ru.</w:t>
      </w:r>
    </w:p>
    <w:p w:rsidR="00AC1458" w:rsidRPr="0066399B" w:rsidRDefault="00AC1458" w:rsidP="0066399B">
      <w:pPr>
        <w:pStyle w:val="af7"/>
        <w:ind w:firstLine="567"/>
        <w:jc w:val="both"/>
        <w:rPr>
          <w:b/>
        </w:rPr>
      </w:pPr>
    </w:p>
    <w:p w:rsidR="00AC1458" w:rsidRPr="0066399B" w:rsidRDefault="00DD5B04" w:rsidP="0066399B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t>XI. Перечень приложений</w:t>
      </w:r>
    </w:p>
    <w:p w:rsidR="00AC1458" w:rsidRPr="0066399B" w:rsidRDefault="00DD5B04" w:rsidP="00854FAA">
      <w:pPr>
        <w:pStyle w:val="ConsPlusNormal"/>
        <w:ind w:firstLine="567"/>
        <w:jc w:val="both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 xml:space="preserve">11.1. Все приложения к настоящему Контракту являются его неотъемлемой частью. </w:t>
      </w:r>
    </w:p>
    <w:p w:rsidR="00AC1458" w:rsidRPr="0066399B" w:rsidRDefault="00DD5B04" w:rsidP="00854FAA">
      <w:pPr>
        <w:pStyle w:val="ConsPlusNormal"/>
        <w:ind w:firstLine="567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11.2. К настоящему Контракту прилагается:</w:t>
      </w:r>
    </w:p>
    <w:p w:rsidR="00AC1458" w:rsidRPr="0066399B" w:rsidRDefault="00DD5B04" w:rsidP="00854FAA">
      <w:pPr>
        <w:pStyle w:val="ConsPlusNormal"/>
        <w:ind w:firstLine="567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Приложение № 1 – Спецификация.</w:t>
      </w:r>
    </w:p>
    <w:p w:rsidR="00AC1458" w:rsidRPr="0066399B" w:rsidRDefault="00AC1458" w:rsidP="0066399B">
      <w:pPr>
        <w:pStyle w:val="ConsPlusNormal"/>
        <w:ind w:firstLine="540"/>
        <w:rPr>
          <w:rFonts w:cs="Times New Roman"/>
          <w:szCs w:val="22"/>
        </w:rPr>
      </w:pPr>
    </w:p>
    <w:p w:rsidR="00AC1458" w:rsidRDefault="00AC1458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Pr="0066399B" w:rsidRDefault="00854FAA" w:rsidP="0066399B">
      <w:pPr>
        <w:pStyle w:val="ConsPlusNormal"/>
        <w:ind w:firstLine="540"/>
        <w:rPr>
          <w:rFonts w:cs="Times New Roman"/>
          <w:szCs w:val="22"/>
        </w:rPr>
      </w:pPr>
    </w:p>
    <w:p w:rsidR="00854FAA" w:rsidRDefault="00DD5B04" w:rsidP="00854FAA">
      <w:pPr>
        <w:pStyle w:val="ConsPlusNormal"/>
        <w:jc w:val="center"/>
        <w:outlineLvl w:val="1"/>
        <w:rPr>
          <w:rFonts w:cs="Times New Roman"/>
          <w:b/>
          <w:szCs w:val="22"/>
        </w:rPr>
      </w:pPr>
      <w:r w:rsidRPr="0066399B">
        <w:rPr>
          <w:rFonts w:cs="Times New Roman"/>
          <w:b/>
          <w:szCs w:val="22"/>
        </w:rPr>
        <w:lastRenderedPageBreak/>
        <w:t>XII. Адреса и банковские реквизиты Сторон</w:t>
      </w:r>
    </w:p>
    <w:p w:rsidR="00854FAA" w:rsidRDefault="00854FAA" w:rsidP="00854FAA">
      <w:pPr>
        <w:pStyle w:val="ConsPlusNormal"/>
        <w:outlineLvl w:val="1"/>
        <w:rPr>
          <w:rFonts w:cs="Times New Roman"/>
          <w:b/>
          <w:szCs w:val="22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854FAA" w:rsidRPr="00546CA5" w:rsidTr="00F2430B">
        <w:trPr>
          <w:trHeight w:val="3701"/>
        </w:trPr>
        <w:tc>
          <w:tcPr>
            <w:tcW w:w="5103" w:type="dxa"/>
          </w:tcPr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b/>
                <w:szCs w:val="22"/>
              </w:rPr>
            </w:pPr>
            <w:r w:rsidRPr="009E5FE3">
              <w:rPr>
                <w:rFonts w:cs="Times New Roman"/>
                <w:b/>
                <w:szCs w:val="22"/>
              </w:rPr>
              <w:t>ЗАКАЗЧИК</w:t>
            </w: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b/>
                <w:szCs w:val="22"/>
              </w:rPr>
            </w:pPr>
            <w:r w:rsidRPr="00546CA5">
              <w:rPr>
                <w:rFonts w:cs="Times New Roman"/>
                <w:b/>
                <w:szCs w:val="22"/>
              </w:rPr>
              <w:t xml:space="preserve">ФГБОУ ВО Кировский ГМУ Минздрава России </w:t>
            </w:r>
          </w:p>
          <w:p w:rsidR="00854FAA" w:rsidRDefault="00854FAA" w:rsidP="00F2430B">
            <w:pPr>
              <w:spacing w:after="0" w:line="240" w:lineRule="auto"/>
            </w:pPr>
            <w:r w:rsidRPr="00546CA5">
              <w:t>Юридический адрес</w:t>
            </w:r>
            <w:r w:rsidRPr="00C80D02">
              <w:t>/почтовый адрес:</w:t>
            </w:r>
            <w:r w:rsidRPr="00546CA5">
              <w:t xml:space="preserve"> </w:t>
            </w:r>
          </w:p>
          <w:p w:rsidR="00854FAA" w:rsidRPr="00546CA5" w:rsidRDefault="00854FAA" w:rsidP="00F2430B">
            <w:pPr>
              <w:spacing w:after="0" w:line="240" w:lineRule="auto"/>
            </w:pPr>
            <w:r w:rsidRPr="00546CA5">
              <w:t xml:space="preserve">610027, г. Киров, ул. Владимирская, 112 </w:t>
            </w:r>
          </w:p>
          <w:p w:rsidR="00854FAA" w:rsidRPr="00546CA5" w:rsidRDefault="00854FAA" w:rsidP="00F2430B">
            <w:pPr>
              <w:spacing w:after="0" w:line="240" w:lineRule="auto"/>
            </w:pPr>
            <w:r w:rsidRPr="00546CA5">
              <w:t>ИНН 4346010151, КПП 434501001</w:t>
            </w:r>
          </w:p>
          <w:p w:rsidR="00854FAA" w:rsidRDefault="00854FAA" w:rsidP="00F2430B">
            <w:pPr>
              <w:suppressAutoHyphens/>
              <w:spacing w:after="0" w:line="240" w:lineRule="auto"/>
            </w:pPr>
            <w:r w:rsidRPr="00546CA5">
              <w:t xml:space="preserve">Получатель: УФК по Кировской области </w:t>
            </w:r>
          </w:p>
          <w:p w:rsidR="00854FAA" w:rsidRPr="00546CA5" w:rsidRDefault="00854FAA" w:rsidP="00F2430B">
            <w:pPr>
              <w:suppressAutoHyphens/>
              <w:spacing w:after="0" w:line="240" w:lineRule="auto"/>
            </w:pPr>
            <w:r w:rsidRPr="00546CA5">
              <w:t>(ФГБОУ ВО Кировский ГМУ Минздрава России л/с 20406X06450)</w:t>
            </w:r>
          </w:p>
          <w:p w:rsidR="00854FAA" w:rsidRPr="00546CA5" w:rsidRDefault="00854FAA" w:rsidP="00F2430B">
            <w:pPr>
              <w:suppressAutoHyphens/>
              <w:spacing w:after="0" w:line="240" w:lineRule="auto"/>
            </w:pPr>
            <w:r w:rsidRPr="00546CA5">
              <w:t>Р/</w:t>
            </w:r>
            <w:proofErr w:type="spellStart"/>
            <w:r w:rsidRPr="00546CA5">
              <w:t>сч</w:t>
            </w:r>
            <w:proofErr w:type="spellEnd"/>
            <w:r w:rsidRPr="00546CA5">
              <w:t xml:space="preserve"> 03214643000000014000</w:t>
            </w:r>
          </w:p>
          <w:p w:rsidR="00854FAA" w:rsidRPr="00546CA5" w:rsidRDefault="00854FAA" w:rsidP="00F2430B">
            <w:pPr>
              <w:suppressAutoHyphens/>
              <w:spacing w:after="0" w:line="240" w:lineRule="auto"/>
            </w:pPr>
            <w:r w:rsidRPr="00C80D02">
              <w:t>Банк получателя:</w:t>
            </w:r>
            <w:r>
              <w:t xml:space="preserve"> </w:t>
            </w:r>
            <w:r w:rsidRPr="00546CA5">
              <w:t>ОКЦ № 4 ВВГУ Банка России</w:t>
            </w:r>
            <w:r>
              <w:t xml:space="preserve"> </w:t>
            </w:r>
            <w:r w:rsidRPr="00546CA5">
              <w:t>//УФК по Кировской области, г. Киров</w:t>
            </w:r>
          </w:p>
          <w:p w:rsidR="00854FAA" w:rsidRPr="00546CA5" w:rsidRDefault="00854FAA" w:rsidP="00F2430B">
            <w:pPr>
              <w:suppressAutoHyphens/>
              <w:spacing w:after="0" w:line="240" w:lineRule="auto"/>
            </w:pPr>
            <w:r w:rsidRPr="00546CA5">
              <w:t>БИК 013304182</w:t>
            </w:r>
          </w:p>
          <w:p w:rsidR="00854FAA" w:rsidRPr="00546CA5" w:rsidRDefault="00854FAA" w:rsidP="00F2430B">
            <w:pPr>
              <w:spacing w:after="0" w:line="240" w:lineRule="auto"/>
            </w:pPr>
            <w:r w:rsidRPr="00546CA5">
              <w:t>к/с 40102810345370000033</w:t>
            </w:r>
          </w:p>
          <w:p w:rsidR="00854FAA" w:rsidRPr="009E5FE3" w:rsidRDefault="00854FAA" w:rsidP="00F2430B">
            <w:pPr>
              <w:spacing w:after="0" w:line="240" w:lineRule="auto"/>
            </w:pPr>
            <w:r w:rsidRPr="009E5FE3">
              <w:t>ОГРН 1034316504540 ОКПО 10942252</w:t>
            </w:r>
          </w:p>
          <w:p w:rsidR="00854FAA" w:rsidRPr="009E5FE3" w:rsidRDefault="00854FAA" w:rsidP="00F2430B">
            <w:pPr>
              <w:spacing w:after="0" w:line="240" w:lineRule="auto"/>
            </w:pPr>
            <w:r w:rsidRPr="009E5FE3">
              <w:t>ОКТМО 33701000 ОКАТО 33401000000</w:t>
            </w:r>
          </w:p>
          <w:p w:rsidR="00854FAA" w:rsidRPr="009E5FE3" w:rsidRDefault="00854FAA" w:rsidP="00F2430B">
            <w:pPr>
              <w:spacing w:after="0" w:line="240" w:lineRule="auto"/>
            </w:pPr>
            <w:r w:rsidRPr="009E5FE3">
              <w:t>Тел. + 7 (8332) 64-07-34</w:t>
            </w:r>
          </w:p>
          <w:p w:rsidR="00854FAA" w:rsidRPr="00FA512B" w:rsidRDefault="00854FAA" w:rsidP="00F2430B">
            <w:pPr>
              <w:spacing w:after="0" w:line="240" w:lineRule="auto"/>
            </w:pPr>
            <w:r w:rsidRPr="009E5FE3">
              <w:rPr>
                <w:lang w:val="en-US"/>
              </w:rPr>
              <w:t>e</w:t>
            </w:r>
            <w:r w:rsidRPr="00FA512B">
              <w:t>-</w:t>
            </w:r>
            <w:r w:rsidRPr="009E5FE3">
              <w:rPr>
                <w:lang w:val="en-US"/>
              </w:rPr>
              <w:t>mail</w:t>
            </w:r>
            <w:r w:rsidRPr="00FA512B">
              <w:t xml:space="preserve">: </w:t>
            </w:r>
            <w:r w:rsidRPr="009E5FE3">
              <w:rPr>
                <w:lang w:val="en-US"/>
              </w:rPr>
              <w:t>med</w:t>
            </w:r>
            <w:r w:rsidRPr="00FA512B">
              <w:t>@</w:t>
            </w:r>
            <w:proofErr w:type="spellStart"/>
            <w:r w:rsidRPr="009E5FE3">
              <w:rPr>
                <w:lang w:val="en-US"/>
              </w:rPr>
              <w:t>kirovgma</w:t>
            </w:r>
            <w:proofErr w:type="spellEnd"/>
            <w:r w:rsidRPr="00FA512B">
              <w:t>.</w:t>
            </w:r>
            <w:proofErr w:type="spellStart"/>
            <w:r w:rsidRPr="009E5FE3">
              <w:rPr>
                <w:lang w:val="en-US"/>
              </w:rPr>
              <w:t>ru</w:t>
            </w:r>
            <w:proofErr w:type="spellEnd"/>
          </w:p>
          <w:p w:rsidR="00854FAA" w:rsidRPr="00FA512B" w:rsidRDefault="00854FAA" w:rsidP="00F2430B">
            <w:pPr>
              <w:spacing w:after="0" w:line="240" w:lineRule="auto"/>
            </w:pPr>
            <w:r w:rsidRPr="009E5FE3">
              <w:t>Контрактная</w:t>
            </w:r>
            <w:r w:rsidRPr="00FA512B">
              <w:t xml:space="preserve"> </w:t>
            </w:r>
            <w:r w:rsidRPr="009E5FE3">
              <w:t>служба</w:t>
            </w:r>
            <w:r w:rsidRPr="00FA512B">
              <w:t>:</w:t>
            </w:r>
          </w:p>
          <w:p w:rsidR="00854FAA" w:rsidRPr="00FA512B" w:rsidRDefault="00854FAA" w:rsidP="00F2430B">
            <w:pPr>
              <w:spacing w:after="0" w:line="240" w:lineRule="auto"/>
            </w:pPr>
            <w:r w:rsidRPr="009E5FE3">
              <w:t>Тел</w:t>
            </w:r>
            <w:r w:rsidRPr="00FA512B">
              <w:t>. +7 (8332) 70-85-63, 67-30-01</w:t>
            </w:r>
          </w:p>
          <w:p w:rsidR="00854FAA" w:rsidRPr="00FA512B" w:rsidRDefault="00854FAA" w:rsidP="00F2430B">
            <w:pPr>
              <w:spacing w:after="0" w:line="240" w:lineRule="auto"/>
            </w:pPr>
            <w:r w:rsidRPr="009E5FE3">
              <w:rPr>
                <w:lang w:val="en-US"/>
              </w:rPr>
              <w:t>e</w:t>
            </w:r>
            <w:r w:rsidRPr="00FA512B">
              <w:t>-</w:t>
            </w:r>
            <w:r w:rsidRPr="009E5FE3">
              <w:rPr>
                <w:lang w:val="en-US"/>
              </w:rPr>
              <w:t>mail</w:t>
            </w:r>
            <w:r w:rsidRPr="00FA512B">
              <w:t xml:space="preserve">: </w:t>
            </w:r>
            <w:proofErr w:type="spellStart"/>
            <w:r w:rsidRPr="009E5FE3">
              <w:rPr>
                <w:lang w:val="en-US"/>
              </w:rPr>
              <w:t>torgi</w:t>
            </w:r>
            <w:proofErr w:type="spellEnd"/>
            <w:r w:rsidRPr="00FA512B">
              <w:t>@</w:t>
            </w:r>
            <w:proofErr w:type="spellStart"/>
            <w:r w:rsidRPr="009E5FE3">
              <w:rPr>
                <w:lang w:val="en-US"/>
              </w:rPr>
              <w:t>kirovgma</w:t>
            </w:r>
            <w:proofErr w:type="spellEnd"/>
            <w:r w:rsidRPr="00FA512B">
              <w:t>.</w:t>
            </w:r>
            <w:proofErr w:type="spellStart"/>
            <w:r w:rsidRPr="009E5FE3">
              <w:rPr>
                <w:lang w:val="en-US"/>
              </w:rPr>
              <w:t>ru</w:t>
            </w:r>
            <w:proofErr w:type="spellEnd"/>
          </w:p>
          <w:p w:rsidR="00854FAA" w:rsidRPr="00546CA5" w:rsidRDefault="00854FAA" w:rsidP="00F2430B">
            <w:pPr>
              <w:spacing w:after="0" w:line="240" w:lineRule="auto"/>
            </w:pPr>
            <w:r w:rsidRPr="009E5FE3">
              <w:t>Склад: тел. + 7 (8332) 70-85-61</w:t>
            </w:r>
            <w:r w:rsidRPr="00546CA5">
              <w:t xml:space="preserve"> </w:t>
            </w: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</w:tc>
        <w:tc>
          <w:tcPr>
            <w:tcW w:w="5103" w:type="dxa"/>
          </w:tcPr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b/>
                <w:szCs w:val="22"/>
              </w:rPr>
            </w:pPr>
            <w:r w:rsidRPr="009E5FE3">
              <w:rPr>
                <w:rFonts w:cs="Times New Roman"/>
                <w:b/>
                <w:szCs w:val="22"/>
              </w:rPr>
              <w:t>ПОСТАВЩИК</w:t>
            </w: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9E5FE3">
              <w:rPr>
                <w:rFonts w:cs="Times New Roman"/>
                <w:i/>
                <w:color w:val="FFFFFF" w:themeColor="background1"/>
                <w:szCs w:val="22"/>
              </w:rPr>
              <w:t>Субъект малого предпринимательства (</w:t>
            </w:r>
            <w:proofErr w:type="spellStart"/>
            <w:r w:rsidRPr="009E5FE3">
              <w:rPr>
                <w:rFonts w:cs="Times New Roman"/>
                <w:i/>
                <w:color w:val="FFFFFF" w:themeColor="background1"/>
                <w:szCs w:val="22"/>
              </w:rPr>
              <w:t>микропредприятие</w:t>
            </w:r>
            <w:proofErr w:type="spellEnd"/>
            <w:r w:rsidRPr="009E5FE3">
              <w:rPr>
                <w:rFonts w:cs="Times New Roman"/>
                <w:i/>
                <w:color w:val="FFFFFF" w:themeColor="background1"/>
                <w:szCs w:val="22"/>
              </w:rPr>
              <w:t>)</w:t>
            </w:r>
          </w:p>
        </w:tc>
      </w:tr>
      <w:tr w:rsidR="00854FAA" w:rsidRPr="00546CA5" w:rsidTr="00F2430B">
        <w:trPr>
          <w:trHeight w:val="70"/>
        </w:trPr>
        <w:tc>
          <w:tcPr>
            <w:tcW w:w="5103" w:type="dxa"/>
          </w:tcPr>
          <w:p w:rsidR="00854FAA" w:rsidRPr="0066399B" w:rsidRDefault="00854FAA" w:rsidP="00854FAA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66399B">
              <w:rPr>
                <w:rFonts w:cs="Times New Roman"/>
                <w:szCs w:val="22"/>
              </w:rPr>
              <w:t>Проректор по учебной работе</w:t>
            </w:r>
          </w:p>
          <w:p w:rsidR="00854FAA" w:rsidRPr="0066399B" w:rsidRDefault="00854FAA" w:rsidP="00854FAA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66399B">
              <w:rPr>
                <w:rFonts w:cs="Times New Roman"/>
                <w:szCs w:val="22"/>
              </w:rPr>
              <w:t>____________________/ Е.Н. Касаткин /</w:t>
            </w: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szCs w:val="22"/>
              </w:rPr>
              <w:t>М</w:t>
            </w:r>
            <w:r w:rsidRPr="00546CA5">
              <w:rPr>
                <w:rFonts w:cs="Times New Roman"/>
                <w:szCs w:val="22"/>
              </w:rPr>
              <w:t>.</w:t>
            </w:r>
            <w:r>
              <w:rPr>
                <w:rFonts w:cs="Times New Roman"/>
                <w:szCs w:val="22"/>
              </w:rPr>
              <w:t>П</w:t>
            </w:r>
            <w:r w:rsidRPr="00546CA5">
              <w:rPr>
                <w:rFonts w:cs="Times New Roman"/>
                <w:szCs w:val="22"/>
              </w:rPr>
              <w:t>.</w:t>
            </w:r>
          </w:p>
        </w:tc>
        <w:tc>
          <w:tcPr>
            <w:tcW w:w="5103" w:type="dxa"/>
          </w:tcPr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_____________________</w:t>
            </w:r>
          </w:p>
          <w:p w:rsidR="00854FAA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546CA5">
              <w:rPr>
                <w:rFonts w:cs="Times New Roman"/>
                <w:szCs w:val="22"/>
              </w:rPr>
              <w:t>___________/________________ /</w:t>
            </w:r>
          </w:p>
          <w:p w:rsidR="00854FAA" w:rsidRPr="00546CA5" w:rsidRDefault="00854FAA" w:rsidP="00F2430B">
            <w:pPr>
              <w:pStyle w:val="ConsPlusNormal"/>
              <w:outlineLvl w:val="1"/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Cs/>
                <w:szCs w:val="22"/>
              </w:rPr>
              <w:t>М</w:t>
            </w:r>
            <w:r w:rsidRPr="00546CA5">
              <w:rPr>
                <w:rFonts w:cs="Times New Roman"/>
                <w:bCs/>
                <w:szCs w:val="22"/>
              </w:rPr>
              <w:t>.</w:t>
            </w:r>
            <w:r>
              <w:rPr>
                <w:rFonts w:cs="Times New Roman"/>
                <w:bCs/>
                <w:szCs w:val="22"/>
              </w:rPr>
              <w:t>П</w:t>
            </w:r>
            <w:r w:rsidRPr="00546CA5">
              <w:rPr>
                <w:rFonts w:cs="Times New Roman"/>
                <w:bCs/>
                <w:szCs w:val="22"/>
              </w:rPr>
              <w:t>.</w:t>
            </w:r>
            <w:r w:rsidRPr="00546CA5">
              <w:rPr>
                <w:rFonts w:cs="Times New Roman"/>
                <w:b/>
                <w:bCs/>
                <w:szCs w:val="22"/>
              </w:rPr>
              <w:t xml:space="preserve">        </w:t>
            </w:r>
          </w:p>
        </w:tc>
      </w:tr>
    </w:tbl>
    <w:p w:rsidR="00854FAA" w:rsidRPr="0066399B" w:rsidRDefault="00854FAA" w:rsidP="00854FAA">
      <w:pPr>
        <w:pStyle w:val="ConsPlusNormal"/>
        <w:outlineLvl w:val="1"/>
        <w:rPr>
          <w:rFonts w:cs="Times New Roman"/>
          <w:b/>
          <w:szCs w:val="22"/>
        </w:rPr>
      </w:pPr>
    </w:p>
    <w:p w:rsidR="00AC1458" w:rsidRPr="0066399B" w:rsidRDefault="00AC1458" w:rsidP="0066399B">
      <w:pPr>
        <w:pStyle w:val="ConsPlusNormal"/>
        <w:jc w:val="center"/>
        <w:outlineLvl w:val="1"/>
        <w:rPr>
          <w:rFonts w:cs="Times New Roman"/>
          <w:szCs w:val="22"/>
        </w:rPr>
      </w:pPr>
    </w:p>
    <w:p w:rsidR="00AC1458" w:rsidRPr="0066399B" w:rsidRDefault="00AC1458" w:rsidP="0066399B">
      <w:pPr>
        <w:pStyle w:val="ConsPlusNormal"/>
        <w:jc w:val="both"/>
        <w:rPr>
          <w:rFonts w:cs="Times New Roman"/>
          <w:szCs w:val="22"/>
        </w:rPr>
      </w:pPr>
      <w:bookmarkStart w:id="27" w:name="P1716"/>
      <w:bookmarkEnd w:id="27"/>
    </w:p>
    <w:p w:rsidR="00AC1458" w:rsidRPr="0066399B" w:rsidRDefault="00AC1458" w:rsidP="0066399B">
      <w:pPr>
        <w:pStyle w:val="ConsPlusNormal"/>
        <w:jc w:val="right"/>
        <w:outlineLvl w:val="1"/>
        <w:rPr>
          <w:rFonts w:cs="Times New Roman"/>
          <w:szCs w:val="22"/>
        </w:rPr>
        <w:sectPr w:rsidR="00AC1458" w:rsidRPr="0066399B" w:rsidSect="0066399B">
          <w:footerReference w:type="default" r:id="rId9"/>
          <w:pgSz w:w="11906" w:h="16838"/>
          <w:pgMar w:top="851" w:right="567" w:bottom="567" w:left="1134" w:header="0" w:footer="113" w:gutter="0"/>
          <w:cols w:space="720"/>
          <w:docGrid w:linePitch="360"/>
        </w:sectPr>
      </w:pPr>
    </w:p>
    <w:p w:rsidR="00AC1458" w:rsidRPr="0066399B" w:rsidRDefault="00DD5B04" w:rsidP="0066399B">
      <w:pPr>
        <w:pStyle w:val="ConsPlusNormal"/>
        <w:jc w:val="right"/>
        <w:outlineLvl w:val="1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lastRenderedPageBreak/>
        <w:t>Приложение № 1</w:t>
      </w:r>
    </w:p>
    <w:p w:rsidR="00AC1458" w:rsidRPr="0066399B" w:rsidRDefault="00DD5B04" w:rsidP="0066399B">
      <w:pPr>
        <w:pStyle w:val="ConsPlusNormal"/>
        <w:jc w:val="right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к Контракту на поставку товара</w:t>
      </w:r>
    </w:p>
    <w:p w:rsidR="00AC1458" w:rsidRPr="0066399B" w:rsidRDefault="00DD5B04" w:rsidP="0066399B">
      <w:pPr>
        <w:pStyle w:val="ConsPlusNormal"/>
        <w:jc w:val="right"/>
        <w:rPr>
          <w:rFonts w:cs="Times New Roman"/>
          <w:szCs w:val="22"/>
        </w:rPr>
      </w:pPr>
      <w:r w:rsidRPr="0066399B">
        <w:rPr>
          <w:rFonts w:cs="Times New Roman"/>
          <w:szCs w:val="22"/>
        </w:rPr>
        <w:t>от «__</w:t>
      </w:r>
      <w:proofErr w:type="gramStart"/>
      <w:r w:rsidRPr="0066399B">
        <w:rPr>
          <w:rFonts w:cs="Times New Roman"/>
          <w:szCs w:val="22"/>
        </w:rPr>
        <w:t>_»_</w:t>
      </w:r>
      <w:proofErr w:type="gramEnd"/>
      <w:r w:rsidRPr="0066399B">
        <w:rPr>
          <w:rFonts w:cs="Times New Roman"/>
          <w:szCs w:val="22"/>
        </w:rPr>
        <w:t>_______ 202</w:t>
      </w:r>
      <w:r w:rsidR="00854FAA">
        <w:rPr>
          <w:rFonts w:cs="Times New Roman"/>
          <w:szCs w:val="22"/>
        </w:rPr>
        <w:t>6</w:t>
      </w:r>
      <w:r w:rsidRPr="0066399B">
        <w:rPr>
          <w:rFonts w:cs="Times New Roman"/>
          <w:szCs w:val="22"/>
        </w:rPr>
        <w:t xml:space="preserve"> г. </w:t>
      </w:r>
    </w:p>
    <w:p w:rsidR="00AC1458" w:rsidRPr="00854FAA" w:rsidRDefault="00854FAA" w:rsidP="0066399B">
      <w:pPr>
        <w:pStyle w:val="af7"/>
        <w:jc w:val="right"/>
        <w:rPr>
          <w:lang w:val="en-US"/>
        </w:rPr>
      </w:pPr>
      <w:r>
        <w:t>№</w:t>
      </w:r>
      <w:r w:rsidR="00DD5B04" w:rsidRPr="0066399B">
        <w:t xml:space="preserve"> </w:t>
      </w:r>
      <w:r>
        <w:rPr>
          <w:rFonts w:eastAsia="Roboto"/>
          <w:bCs/>
          <w:color w:val="000000"/>
          <w:shd w:val="clear" w:color="auto" w:fill="FFFFFF"/>
          <w:lang w:val="en-US"/>
        </w:rPr>
        <w:t>____</w:t>
      </w:r>
    </w:p>
    <w:p w:rsidR="00AC1458" w:rsidRDefault="00DD5B04" w:rsidP="0066399B">
      <w:pPr>
        <w:pStyle w:val="ConsPlusNormal"/>
        <w:jc w:val="center"/>
        <w:rPr>
          <w:rFonts w:cs="Times New Roman"/>
          <w:szCs w:val="22"/>
        </w:rPr>
      </w:pPr>
      <w:bookmarkStart w:id="28" w:name="P1909"/>
      <w:bookmarkEnd w:id="28"/>
      <w:r w:rsidRPr="0066399B">
        <w:rPr>
          <w:rFonts w:cs="Times New Roman"/>
          <w:szCs w:val="22"/>
        </w:rPr>
        <w:t>Спецификация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843"/>
        <w:gridCol w:w="850"/>
        <w:gridCol w:w="851"/>
        <w:gridCol w:w="1134"/>
        <w:gridCol w:w="1417"/>
      </w:tblGrid>
      <w:tr w:rsidR="00854FAA" w:rsidRPr="000A1CD6" w:rsidTr="00F15A81">
        <w:trPr>
          <w:trHeight w:val="589"/>
        </w:trPr>
        <w:tc>
          <w:tcPr>
            <w:tcW w:w="567" w:type="dxa"/>
            <w:tcBorders>
              <w:left w:val="single" w:sz="4" w:space="0" w:color="auto"/>
            </w:tcBorders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  <w:r w:rsidRPr="000A1CD6">
              <w:rPr>
                <w:b/>
                <w:bCs/>
                <w:sz w:val="20"/>
                <w:szCs w:val="20"/>
              </w:rPr>
              <w:t xml:space="preserve">Наименование товара, </w:t>
            </w:r>
            <w:r w:rsidRPr="000A1CD6">
              <w:rPr>
                <w:b/>
                <w:sz w:val="20"/>
                <w:szCs w:val="20"/>
              </w:rPr>
              <w:t xml:space="preserve">характеристики </w:t>
            </w:r>
            <w:r w:rsidRPr="000A1CD6">
              <w:rPr>
                <w:b/>
                <w:bCs/>
                <w:sz w:val="20"/>
                <w:szCs w:val="20"/>
              </w:rPr>
              <w:t>товара,</w:t>
            </w:r>
          </w:p>
          <w:p w:rsidR="00854FAA" w:rsidRPr="000A1CD6" w:rsidRDefault="00854FAA" w:rsidP="00F2430B">
            <w:pPr>
              <w:pStyle w:val="af7"/>
              <w:jc w:val="center"/>
              <w:rPr>
                <w:b/>
                <w:bCs/>
                <w:sz w:val="20"/>
                <w:szCs w:val="20"/>
              </w:rPr>
            </w:pPr>
            <w:r w:rsidRPr="000A1CD6">
              <w:rPr>
                <w:b/>
                <w:bCs/>
                <w:sz w:val="20"/>
                <w:szCs w:val="20"/>
              </w:rPr>
              <w:t>ОКПД 2/КТРУ</w:t>
            </w:r>
          </w:p>
        </w:tc>
        <w:tc>
          <w:tcPr>
            <w:tcW w:w="1843" w:type="dxa"/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Страна происхождения</w:t>
            </w:r>
          </w:p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850" w:type="dxa"/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1417" w:type="dxa"/>
          </w:tcPr>
          <w:p w:rsidR="00854FAA" w:rsidRPr="000A1CD6" w:rsidRDefault="00854FAA" w:rsidP="00F2430B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0A1CD6">
              <w:rPr>
                <w:b/>
                <w:sz w:val="20"/>
                <w:szCs w:val="20"/>
              </w:rPr>
              <w:t>Общая стоимость, руб.</w:t>
            </w:r>
          </w:p>
        </w:tc>
      </w:tr>
      <w:tr w:rsidR="00854FAA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854FAA" w:rsidRPr="000A1CD6" w:rsidRDefault="00854FAA" w:rsidP="00F2430B">
            <w:pPr>
              <w:pStyle w:val="af7"/>
              <w:jc w:val="center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854FAA" w:rsidRPr="00F2430B" w:rsidRDefault="00F2430B" w:rsidP="00F2430B">
            <w:pPr>
              <w:pStyle w:val="af7"/>
              <w:rPr>
                <w:b/>
                <w:sz w:val="20"/>
                <w:szCs w:val="20"/>
              </w:rPr>
            </w:pPr>
            <w:r w:rsidRPr="00F2430B">
              <w:rPr>
                <w:b/>
                <w:sz w:val="20"/>
                <w:szCs w:val="20"/>
              </w:rPr>
              <w:t>Формалин технический ФМ высший сорт 1 кг</w:t>
            </w:r>
          </w:p>
          <w:p w:rsidR="00F2430B" w:rsidRDefault="00F2430B" w:rsidP="00F2430B">
            <w:pPr>
              <w:pStyle w:val="af7"/>
              <w:rPr>
                <w:b/>
                <w:sz w:val="20"/>
                <w:szCs w:val="20"/>
              </w:rPr>
            </w:pPr>
          </w:p>
          <w:p w:rsidR="00854FAA" w:rsidRPr="00F2430B" w:rsidRDefault="00F2430B" w:rsidP="00F2430B">
            <w:pPr>
              <w:pStyle w:val="af7"/>
              <w:rPr>
                <w:sz w:val="20"/>
                <w:szCs w:val="20"/>
              </w:rPr>
            </w:pPr>
            <w:r w:rsidRPr="00F2430B">
              <w:rPr>
                <w:sz w:val="20"/>
                <w:szCs w:val="20"/>
              </w:rPr>
              <w:t>Основное вещество</w:t>
            </w:r>
            <w:r>
              <w:rPr>
                <w:sz w:val="20"/>
                <w:szCs w:val="20"/>
              </w:rPr>
              <w:t>-</w:t>
            </w:r>
            <w:r w:rsidRPr="00F2430B">
              <w:rPr>
                <w:sz w:val="20"/>
                <w:szCs w:val="20"/>
              </w:rPr>
              <w:t>формальдегид (CH₂O)</w:t>
            </w:r>
          </w:p>
          <w:p w:rsidR="00EE66EF" w:rsidRDefault="00F2430B" w:rsidP="00F2430B">
            <w:pPr>
              <w:pStyle w:val="af7"/>
              <w:rPr>
                <w:sz w:val="20"/>
                <w:szCs w:val="20"/>
              </w:rPr>
            </w:pPr>
            <w:r w:rsidRPr="00F2430B">
              <w:rPr>
                <w:sz w:val="20"/>
                <w:szCs w:val="20"/>
              </w:rPr>
              <w:t>Сорт</w:t>
            </w:r>
            <w:r>
              <w:rPr>
                <w:sz w:val="20"/>
                <w:szCs w:val="20"/>
              </w:rPr>
              <w:t>-</w:t>
            </w:r>
            <w:r w:rsidRPr="00F2430B">
              <w:rPr>
                <w:sz w:val="20"/>
                <w:szCs w:val="20"/>
              </w:rPr>
              <w:t>высший</w:t>
            </w:r>
            <w:r w:rsidR="00EE66EF" w:rsidRPr="00F2430B">
              <w:rPr>
                <w:sz w:val="20"/>
                <w:szCs w:val="20"/>
              </w:rPr>
              <w:t xml:space="preserve"> </w:t>
            </w:r>
          </w:p>
          <w:p w:rsidR="00F2430B" w:rsidRPr="00F2430B" w:rsidRDefault="00EE66EF" w:rsidP="00F2430B">
            <w:pPr>
              <w:pStyle w:val="af7"/>
              <w:rPr>
                <w:sz w:val="20"/>
                <w:szCs w:val="20"/>
              </w:rPr>
            </w:pPr>
            <w:r w:rsidRPr="00F2430B">
              <w:rPr>
                <w:sz w:val="20"/>
                <w:szCs w:val="20"/>
              </w:rPr>
              <w:t>Марка</w:t>
            </w:r>
            <w:r>
              <w:rPr>
                <w:sz w:val="20"/>
                <w:szCs w:val="20"/>
              </w:rPr>
              <w:t>-</w:t>
            </w:r>
            <w:r w:rsidRPr="00F2430B">
              <w:rPr>
                <w:sz w:val="20"/>
                <w:szCs w:val="20"/>
              </w:rPr>
              <w:t>ФМ</w:t>
            </w:r>
          </w:p>
          <w:p w:rsidR="00F2430B" w:rsidRPr="00F2430B" w:rsidRDefault="00F2430B" w:rsidP="00F2430B">
            <w:pPr>
              <w:pStyle w:val="af7"/>
              <w:rPr>
                <w:sz w:val="20"/>
                <w:szCs w:val="20"/>
              </w:rPr>
            </w:pPr>
            <w:r w:rsidRPr="00F2430B">
              <w:rPr>
                <w:sz w:val="20"/>
                <w:szCs w:val="20"/>
              </w:rPr>
              <w:t>Фасовка</w:t>
            </w:r>
            <w:r w:rsidR="00EE66EF">
              <w:rPr>
                <w:sz w:val="20"/>
                <w:szCs w:val="20"/>
              </w:rPr>
              <w:t>-</w:t>
            </w:r>
            <w:r w:rsidRPr="00F2430B">
              <w:rPr>
                <w:sz w:val="20"/>
                <w:szCs w:val="20"/>
              </w:rPr>
              <w:t>1 кг</w:t>
            </w:r>
          </w:p>
          <w:p w:rsidR="00F2430B" w:rsidRPr="000A1CD6" w:rsidRDefault="00F2430B" w:rsidP="00F2430B">
            <w:pPr>
              <w:pStyle w:val="af7"/>
              <w:rPr>
                <w:sz w:val="20"/>
                <w:szCs w:val="20"/>
              </w:rPr>
            </w:pPr>
          </w:p>
          <w:p w:rsidR="00854FAA" w:rsidRPr="000A1CD6" w:rsidRDefault="00854FAA" w:rsidP="00F2430B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F2430B" w:rsidRPr="00F2430B">
              <w:rPr>
                <w:sz w:val="20"/>
                <w:szCs w:val="20"/>
              </w:rPr>
              <w:t>20.14.60.000-00000002</w:t>
            </w:r>
          </w:p>
          <w:p w:rsidR="00854FAA" w:rsidRPr="000A1CD6" w:rsidRDefault="00854FAA" w:rsidP="00F2430B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ОКПД 2: </w:t>
            </w:r>
            <w:r w:rsidR="00EB2799" w:rsidRPr="00EB2799">
              <w:rPr>
                <w:sz w:val="20"/>
                <w:szCs w:val="20"/>
              </w:rPr>
              <w:t>20.14.61.110</w:t>
            </w:r>
          </w:p>
        </w:tc>
        <w:tc>
          <w:tcPr>
            <w:tcW w:w="1843" w:type="dxa"/>
          </w:tcPr>
          <w:p w:rsidR="00854FAA" w:rsidRPr="000A1CD6" w:rsidRDefault="00854FAA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4FAA" w:rsidRPr="000A1CD6" w:rsidRDefault="00F2430B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854FAA" w:rsidRPr="000A1CD6" w:rsidRDefault="00854FAA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54FAA" w:rsidRPr="000A1CD6" w:rsidRDefault="00854FAA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4FAA" w:rsidRPr="000A1CD6" w:rsidRDefault="00854FAA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9303B2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303B2" w:rsidRDefault="00EE66EF" w:rsidP="00F2430B">
            <w:pPr>
              <w:pStyle w:val="af7"/>
              <w:rPr>
                <w:b/>
                <w:sz w:val="20"/>
                <w:szCs w:val="20"/>
              </w:rPr>
            </w:pPr>
            <w:r w:rsidRPr="00EE66EF">
              <w:rPr>
                <w:b/>
                <w:sz w:val="20"/>
                <w:szCs w:val="20"/>
              </w:rPr>
              <w:t>Хлороформ</w:t>
            </w:r>
          </w:p>
          <w:p w:rsidR="00EE66EF" w:rsidRDefault="00EE66EF" w:rsidP="00F2430B">
            <w:pPr>
              <w:pStyle w:val="af7"/>
              <w:rPr>
                <w:sz w:val="20"/>
                <w:szCs w:val="20"/>
              </w:rPr>
            </w:pPr>
          </w:p>
          <w:p w:rsidR="00E70A7C" w:rsidRPr="00E70A7C" w:rsidRDefault="00E70A7C" w:rsidP="00E70A7C">
            <w:pPr>
              <w:pStyle w:val="af7"/>
              <w:rPr>
                <w:sz w:val="20"/>
                <w:szCs w:val="20"/>
              </w:rPr>
            </w:pPr>
            <w:r w:rsidRPr="00E70A7C">
              <w:rPr>
                <w:sz w:val="20"/>
                <w:szCs w:val="20"/>
              </w:rPr>
              <w:t>Внешний вид</w:t>
            </w:r>
            <w:r>
              <w:rPr>
                <w:sz w:val="20"/>
                <w:szCs w:val="20"/>
              </w:rPr>
              <w:t>-</w:t>
            </w:r>
            <w:r w:rsidRPr="00E70A7C">
              <w:rPr>
                <w:sz w:val="20"/>
                <w:szCs w:val="20"/>
              </w:rPr>
              <w:t>бесцветная прозрачная жидкость</w:t>
            </w:r>
          </w:p>
          <w:p w:rsidR="00E70A7C" w:rsidRDefault="00E70A7C" w:rsidP="00E70A7C">
            <w:pPr>
              <w:pStyle w:val="af7"/>
              <w:rPr>
                <w:sz w:val="20"/>
                <w:szCs w:val="20"/>
              </w:rPr>
            </w:pPr>
            <w:r w:rsidRPr="00E70A7C">
              <w:rPr>
                <w:sz w:val="20"/>
                <w:szCs w:val="20"/>
              </w:rPr>
              <w:t>Квалификация</w:t>
            </w:r>
            <w:r>
              <w:rPr>
                <w:sz w:val="20"/>
                <w:szCs w:val="20"/>
              </w:rPr>
              <w:t xml:space="preserve"> по чистоте-</w:t>
            </w:r>
          </w:p>
          <w:p w:rsidR="0097728F" w:rsidRDefault="00E70A7C" w:rsidP="00E70A7C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ХЧ </w:t>
            </w:r>
            <w:r w:rsidRPr="00E70A7C">
              <w:rPr>
                <w:sz w:val="20"/>
                <w:szCs w:val="20"/>
              </w:rPr>
              <w:t>(химически чистый)</w:t>
            </w:r>
          </w:p>
          <w:p w:rsidR="00E70A7C" w:rsidRDefault="00E70A7C" w:rsidP="00EE66EF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70A7C">
              <w:rPr>
                <w:sz w:val="20"/>
                <w:szCs w:val="20"/>
              </w:rPr>
              <w:t>асовка</w:t>
            </w:r>
            <w:r>
              <w:rPr>
                <w:sz w:val="20"/>
                <w:szCs w:val="20"/>
              </w:rPr>
              <w:t>-</w:t>
            </w:r>
            <w:r w:rsidRPr="00E70A7C">
              <w:rPr>
                <w:sz w:val="20"/>
                <w:szCs w:val="20"/>
              </w:rPr>
              <w:t>1,5 кг</w:t>
            </w:r>
          </w:p>
          <w:p w:rsidR="00EE66EF" w:rsidRPr="000A1CD6" w:rsidRDefault="00EE66EF" w:rsidP="00EE66EF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A1CD6">
              <w:rPr>
                <w:sz w:val="20"/>
                <w:szCs w:val="20"/>
              </w:rPr>
              <w:t xml:space="preserve">КТРУ: </w:t>
            </w:r>
            <w:r w:rsidR="0097728F" w:rsidRPr="00EE66EF">
              <w:rPr>
                <w:sz w:val="20"/>
                <w:szCs w:val="20"/>
              </w:rPr>
              <w:t>20.14.10.000-00000003</w:t>
            </w:r>
          </w:p>
          <w:p w:rsidR="00EE66EF" w:rsidRPr="00EE66EF" w:rsidRDefault="00EE66EF" w:rsidP="00EE66E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ОКПД 2: </w:t>
            </w:r>
            <w:r w:rsidR="0097728F" w:rsidRPr="0097728F">
              <w:rPr>
                <w:sz w:val="20"/>
                <w:szCs w:val="20"/>
              </w:rPr>
              <w:t>20.14.13.130</w:t>
            </w:r>
          </w:p>
        </w:tc>
        <w:tc>
          <w:tcPr>
            <w:tcW w:w="1843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3B2" w:rsidRDefault="00E70A7C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9303B2" w:rsidRDefault="00E70A7C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9303B2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303B2" w:rsidRDefault="00EB2799" w:rsidP="00F2430B">
            <w:pPr>
              <w:pStyle w:val="af7"/>
              <w:rPr>
                <w:b/>
                <w:sz w:val="20"/>
                <w:szCs w:val="20"/>
              </w:rPr>
            </w:pPr>
            <w:r w:rsidRPr="00EB2799">
              <w:rPr>
                <w:b/>
                <w:sz w:val="20"/>
                <w:szCs w:val="20"/>
              </w:rPr>
              <w:t xml:space="preserve">Эфир </w:t>
            </w:r>
            <w:proofErr w:type="spellStart"/>
            <w:r w:rsidRPr="00EB2799">
              <w:rPr>
                <w:b/>
                <w:sz w:val="20"/>
                <w:szCs w:val="20"/>
              </w:rPr>
              <w:t>диэтиловый</w:t>
            </w:r>
            <w:proofErr w:type="spellEnd"/>
          </w:p>
          <w:p w:rsidR="00EB2799" w:rsidRDefault="00EB2799" w:rsidP="00F2430B">
            <w:pPr>
              <w:pStyle w:val="af7"/>
              <w:rPr>
                <w:b/>
                <w:sz w:val="20"/>
                <w:szCs w:val="20"/>
              </w:rPr>
            </w:pPr>
          </w:p>
          <w:p w:rsidR="00EB2799" w:rsidRPr="00EB2799" w:rsidRDefault="00EB2799" w:rsidP="00EB2799">
            <w:pPr>
              <w:pStyle w:val="af7"/>
              <w:rPr>
                <w:sz w:val="20"/>
                <w:szCs w:val="20"/>
              </w:rPr>
            </w:pPr>
            <w:r w:rsidRPr="00EB2799">
              <w:rPr>
                <w:sz w:val="20"/>
                <w:szCs w:val="20"/>
              </w:rPr>
              <w:t>Внешний вид-бесцветная прозрачная жидкость</w:t>
            </w:r>
          </w:p>
          <w:p w:rsidR="00EB2799" w:rsidRPr="00EB2799" w:rsidRDefault="00EB2799" w:rsidP="00EB2799">
            <w:pPr>
              <w:pStyle w:val="af7"/>
              <w:rPr>
                <w:sz w:val="20"/>
                <w:szCs w:val="20"/>
              </w:rPr>
            </w:pPr>
            <w:r w:rsidRPr="00EB2799">
              <w:rPr>
                <w:sz w:val="20"/>
                <w:szCs w:val="20"/>
              </w:rPr>
              <w:t>Квалификация по чистоте-</w:t>
            </w:r>
          </w:p>
          <w:p w:rsidR="00EB2799" w:rsidRPr="00EB2799" w:rsidRDefault="00EB2799" w:rsidP="00EB2799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ЧДА</w:t>
            </w:r>
            <w:r w:rsidRPr="00EB279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ч</w:t>
            </w:r>
            <w:r w:rsidRPr="00EB2799">
              <w:rPr>
                <w:sz w:val="20"/>
                <w:szCs w:val="20"/>
              </w:rPr>
              <w:t>истый для анализа)</w:t>
            </w:r>
          </w:p>
          <w:p w:rsidR="00EB2799" w:rsidRDefault="00EB2799" w:rsidP="00EB2799">
            <w:pPr>
              <w:pStyle w:val="af7"/>
              <w:rPr>
                <w:b/>
                <w:sz w:val="20"/>
                <w:szCs w:val="20"/>
              </w:rPr>
            </w:pPr>
            <w:r w:rsidRPr="00EB2799">
              <w:rPr>
                <w:sz w:val="20"/>
                <w:szCs w:val="20"/>
              </w:rPr>
              <w:t>Фасовка-0,7 кг</w:t>
            </w:r>
          </w:p>
          <w:p w:rsidR="00EB2799" w:rsidRDefault="00EB2799" w:rsidP="00EE66EF">
            <w:pPr>
              <w:pStyle w:val="af7"/>
              <w:rPr>
                <w:sz w:val="20"/>
                <w:szCs w:val="20"/>
              </w:rPr>
            </w:pPr>
          </w:p>
          <w:p w:rsidR="00EE66EF" w:rsidRPr="000A1CD6" w:rsidRDefault="00EE66EF" w:rsidP="00EE66E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EB2799" w:rsidRPr="00EB2799">
              <w:rPr>
                <w:sz w:val="20"/>
                <w:szCs w:val="20"/>
              </w:rPr>
              <w:t>20.14.60.000-00000002</w:t>
            </w:r>
          </w:p>
          <w:p w:rsidR="00EE66EF" w:rsidRPr="00023024" w:rsidRDefault="00EE66EF" w:rsidP="00EE66E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EB2799">
              <w:t xml:space="preserve"> </w:t>
            </w:r>
            <w:r w:rsidR="00EB2799" w:rsidRPr="00EB2799">
              <w:rPr>
                <w:sz w:val="20"/>
                <w:szCs w:val="20"/>
              </w:rPr>
              <w:t>20.14.63.112</w:t>
            </w:r>
          </w:p>
        </w:tc>
        <w:tc>
          <w:tcPr>
            <w:tcW w:w="1843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03B2" w:rsidRDefault="00D0549F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9303B2" w:rsidRDefault="00D0549F" w:rsidP="00F2430B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03B2" w:rsidRPr="000A1CD6" w:rsidRDefault="009303B2" w:rsidP="00F2430B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D0549F">
              <w:rPr>
                <w:b/>
                <w:sz w:val="20"/>
                <w:szCs w:val="20"/>
              </w:rPr>
              <w:t>Ацетон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2C70E0" w:rsidRPr="002C70E0" w:rsidRDefault="002C70E0" w:rsidP="002C70E0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Квалификация по чистоте-</w:t>
            </w:r>
          </w:p>
          <w:p w:rsidR="002C70E0" w:rsidRPr="002C70E0" w:rsidRDefault="002C70E0" w:rsidP="002C70E0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ЧДА (чистый для анализа)</w:t>
            </w:r>
          </w:p>
          <w:p w:rsidR="002C70E0" w:rsidRDefault="002C70E0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2C70E0" w:rsidRPr="002C70E0">
              <w:rPr>
                <w:sz w:val="20"/>
                <w:szCs w:val="20"/>
              </w:rPr>
              <w:t>20.14.60.000-00000002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2C70E0">
              <w:t xml:space="preserve"> </w:t>
            </w:r>
            <w:r w:rsidR="002C70E0" w:rsidRPr="002C70E0">
              <w:rPr>
                <w:sz w:val="20"/>
                <w:szCs w:val="20"/>
              </w:rPr>
              <w:t>20.14.62.111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D0549F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proofErr w:type="spellStart"/>
            <w:r w:rsidRPr="00D0549F">
              <w:rPr>
                <w:b/>
                <w:sz w:val="20"/>
                <w:szCs w:val="20"/>
              </w:rPr>
              <w:t>Гексан</w:t>
            </w:r>
            <w:proofErr w:type="spellEnd"/>
            <w:r w:rsidRPr="00D0549F">
              <w:rPr>
                <w:b/>
                <w:sz w:val="20"/>
                <w:szCs w:val="20"/>
              </w:rPr>
              <w:t>-Н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2F102A" w:rsidRPr="002F102A" w:rsidRDefault="002F102A" w:rsidP="002F102A">
            <w:pPr>
              <w:pStyle w:val="af7"/>
              <w:rPr>
                <w:sz w:val="20"/>
                <w:szCs w:val="20"/>
              </w:rPr>
            </w:pPr>
            <w:r w:rsidRPr="002F102A">
              <w:rPr>
                <w:sz w:val="20"/>
                <w:szCs w:val="20"/>
              </w:rPr>
              <w:t>Квалификация по чистоте-</w:t>
            </w:r>
          </w:p>
          <w:p w:rsidR="002F102A" w:rsidRPr="002F102A" w:rsidRDefault="002F102A" w:rsidP="002F102A">
            <w:pPr>
              <w:pStyle w:val="af7"/>
              <w:rPr>
                <w:sz w:val="20"/>
                <w:szCs w:val="20"/>
              </w:rPr>
            </w:pPr>
            <w:r w:rsidRPr="002F102A">
              <w:rPr>
                <w:sz w:val="20"/>
                <w:szCs w:val="20"/>
              </w:rPr>
              <w:t>ХЧ (химически чистый)</w:t>
            </w:r>
          </w:p>
          <w:p w:rsidR="002F102A" w:rsidRDefault="002F102A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2F102A" w:rsidRPr="002F102A">
              <w:rPr>
                <w:sz w:val="20"/>
                <w:szCs w:val="20"/>
              </w:rPr>
              <w:t>20.14.10.000-00000003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2F102A">
              <w:t xml:space="preserve"> </w:t>
            </w:r>
            <w:r w:rsidR="002F102A" w:rsidRPr="002F102A">
              <w:rPr>
                <w:sz w:val="20"/>
                <w:szCs w:val="20"/>
              </w:rPr>
              <w:t>20.14.11.114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D0549F">
              <w:rPr>
                <w:sz w:val="20"/>
                <w:szCs w:val="20"/>
              </w:rPr>
              <w:t>0,66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D0549F">
              <w:rPr>
                <w:b/>
                <w:sz w:val="20"/>
                <w:szCs w:val="20"/>
              </w:rPr>
              <w:t>Сахароза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8A751A" w:rsidRPr="002C70E0" w:rsidRDefault="008A751A" w:rsidP="008A751A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Квалификация по чистоте-</w:t>
            </w:r>
          </w:p>
          <w:p w:rsidR="008A751A" w:rsidRPr="002C70E0" w:rsidRDefault="008A751A" w:rsidP="008A751A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ЧДА (чистый для анализа)</w:t>
            </w:r>
          </w:p>
          <w:p w:rsidR="008A751A" w:rsidRDefault="008A751A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23024" w:rsidRDefault="00D0549F" w:rsidP="009D2C3A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3A2B32">
              <w:t xml:space="preserve"> </w:t>
            </w:r>
            <w:r w:rsidR="00414BC2" w:rsidRPr="00414BC2">
              <w:rPr>
                <w:sz w:val="20"/>
                <w:szCs w:val="20"/>
              </w:rPr>
              <w:t>20.59.52.194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D0549F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proofErr w:type="spellStart"/>
            <w:r w:rsidRPr="00D0549F">
              <w:rPr>
                <w:b/>
                <w:sz w:val="20"/>
                <w:szCs w:val="20"/>
              </w:rPr>
              <w:t>Трилон</w:t>
            </w:r>
            <w:proofErr w:type="spellEnd"/>
            <w:r w:rsidRPr="00D0549F">
              <w:rPr>
                <w:b/>
                <w:sz w:val="20"/>
                <w:szCs w:val="20"/>
              </w:rPr>
              <w:t xml:space="preserve"> Б</w:t>
            </w:r>
          </w:p>
          <w:p w:rsidR="0083330B" w:rsidRDefault="0083330B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E45B73" w:rsidRDefault="00E45B73" w:rsidP="00D0549F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Внешний вид-белый кристаллический порошок или кристаллы белого цвета</w:t>
            </w:r>
          </w:p>
          <w:p w:rsidR="00E45B73" w:rsidRPr="00E45B73" w:rsidRDefault="00E45B73" w:rsidP="00E45B73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E45B73" w:rsidRDefault="00E45B73" w:rsidP="00E45B73">
            <w:pPr>
              <w:pStyle w:val="af7"/>
              <w:rPr>
                <w:b/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lastRenderedPageBreak/>
              <w:t>ОКПД 2:</w:t>
            </w:r>
            <w:r w:rsidR="00E45B73">
              <w:t xml:space="preserve"> </w:t>
            </w:r>
            <w:r w:rsidR="00E45B73" w:rsidRPr="00E45B73">
              <w:rPr>
                <w:sz w:val="20"/>
                <w:szCs w:val="20"/>
              </w:rPr>
              <w:t>20.14.32.122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D0549F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D0549F">
              <w:rPr>
                <w:b/>
                <w:sz w:val="20"/>
                <w:szCs w:val="20"/>
              </w:rPr>
              <w:t>Железо (III) хлорид 6-водное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503706" w:rsidRPr="003C180C" w:rsidRDefault="00503706" w:rsidP="00D0549F">
            <w:pPr>
              <w:pStyle w:val="af7"/>
              <w:rPr>
                <w:sz w:val="20"/>
                <w:szCs w:val="20"/>
              </w:rPr>
            </w:pPr>
            <w:r w:rsidRPr="003C180C">
              <w:rPr>
                <w:sz w:val="20"/>
                <w:szCs w:val="20"/>
              </w:rPr>
              <w:t>Внешний вид-мягкая кристаллическая масса или куски жёлто-бурого цвета</w:t>
            </w:r>
          </w:p>
          <w:p w:rsidR="00503706" w:rsidRPr="003C180C" w:rsidRDefault="003C180C" w:rsidP="00D0549F">
            <w:pPr>
              <w:pStyle w:val="af7"/>
              <w:rPr>
                <w:sz w:val="20"/>
                <w:szCs w:val="20"/>
              </w:rPr>
            </w:pPr>
            <w:r w:rsidRPr="003C180C">
              <w:rPr>
                <w:sz w:val="20"/>
                <w:szCs w:val="20"/>
              </w:rPr>
              <w:t>Квалификация по чистоте-Ч (чистый)</w:t>
            </w:r>
          </w:p>
          <w:p w:rsidR="00503706" w:rsidRDefault="00503706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503706" w:rsidRPr="00503706">
              <w:rPr>
                <w:sz w:val="20"/>
                <w:szCs w:val="20"/>
              </w:rPr>
              <w:t>20.13.30.000-00000002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503706">
              <w:t xml:space="preserve"> </w:t>
            </w:r>
            <w:r w:rsidR="00503706" w:rsidRPr="00503706">
              <w:rPr>
                <w:sz w:val="20"/>
                <w:szCs w:val="20"/>
              </w:rPr>
              <w:t>20.13.31.900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D0549F">
              <w:rPr>
                <w:sz w:val="20"/>
                <w:szCs w:val="20"/>
              </w:rPr>
              <w:t>0,25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Pr="003C180C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9D2C3A">
              <w:rPr>
                <w:b/>
                <w:sz w:val="20"/>
                <w:szCs w:val="20"/>
              </w:rPr>
              <w:t xml:space="preserve">Кислота лимонная </w:t>
            </w:r>
            <w:r w:rsidR="003C180C">
              <w:rPr>
                <w:b/>
                <w:sz w:val="20"/>
                <w:szCs w:val="20"/>
              </w:rPr>
              <w:t>(</w:t>
            </w:r>
            <w:r w:rsidR="009D2C3A" w:rsidRPr="009D2C3A">
              <w:rPr>
                <w:b/>
                <w:sz w:val="20"/>
                <w:szCs w:val="20"/>
              </w:rPr>
              <w:t>пищевая</w:t>
            </w:r>
            <w:r w:rsidR="009D2C3A">
              <w:rPr>
                <w:b/>
                <w:sz w:val="20"/>
                <w:szCs w:val="20"/>
              </w:rPr>
              <w:t>)</w:t>
            </w:r>
          </w:p>
          <w:p w:rsidR="009D2C3A" w:rsidRDefault="009D2C3A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9D2C3A" w:rsidRDefault="009D2C3A" w:rsidP="00D0549F">
            <w:pPr>
              <w:pStyle w:val="af7"/>
              <w:rPr>
                <w:sz w:val="20"/>
                <w:szCs w:val="20"/>
              </w:rPr>
            </w:pPr>
            <w:r w:rsidRPr="009D2C3A">
              <w:rPr>
                <w:sz w:val="20"/>
                <w:szCs w:val="20"/>
              </w:rPr>
              <w:t>Форма выпуска-порошок</w:t>
            </w:r>
          </w:p>
          <w:p w:rsidR="009D2C3A" w:rsidRDefault="009D2C3A" w:rsidP="00D0549F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очистки-высокая, без примесей</w:t>
            </w:r>
          </w:p>
          <w:p w:rsidR="0029727D" w:rsidRPr="009D2C3A" w:rsidRDefault="0029727D" w:rsidP="00D0549F">
            <w:pPr>
              <w:pStyle w:val="af7"/>
              <w:rPr>
                <w:sz w:val="20"/>
                <w:szCs w:val="20"/>
              </w:rPr>
            </w:pPr>
          </w:p>
          <w:p w:rsidR="009D2C3A" w:rsidRPr="0029727D" w:rsidRDefault="0029727D" w:rsidP="00D0549F">
            <w:pPr>
              <w:pStyle w:val="af7"/>
              <w:rPr>
                <w:sz w:val="20"/>
                <w:szCs w:val="20"/>
              </w:rPr>
            </w:pPr>
            <w:r w:rsidRPr="0029727D">
              <w:rPr>
                <w:sz w:val="20"/>
                <w:szCs w:val="20"/>
              </w:rPr>
              <w:t>КТРУ: 20.14.34.231-00000001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9D2C3A">
              <w:t xml:space="preserve"> </w:t>
            </w:r>
            <w:r w:rsidR="0029727D" w:rsidRPr="0029727D">
              <w:rPr>
                <w:sz w:val="20"/>
                <w:szCs w:val="20"/>
              </w:rPr>
              <w:t>20.14.34.231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proofErr w:type="spellStart"/>
            <w:r w:rsidRPr="00125491">
              <w:rPr>
                <w:b/>
                <w:sz w:val="20"/>
                <w:szCs w:val="20"/>
              </w:rPr>
              <w:t>Таннин</w:t>
            </w:r>
            <w:proofErr w:type="spellEnd"/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9D2C3A" w:rsidRDefault="009D2C3A" w:rsidP="00D0549F">
            <w:pPr>
              <w:pStyle w:val="af7"/>
              <w:rPr>
                <w:sz w:val="20"/>
                <w:szCs w:val="20"/>
              </w:rPr>
            </w:pPr>
            <w:r w:rsidRPr="0029727D">
              <w:rPr>
                <w:sz w:val="20"/>
                <w:szCs w:val="20"/>
              </w:rPr>
              <w:t>Квалификация по чистоте-Ч (чистый)</w:t>
            </w:r>
          </w:p>
          <w:p w:rsidR="0029727D" w:rsidRPr="0029727D" w:rsidRDefault="0029727D" w:rsidP="00D0549F">
            <w:pPr>
              <w:pStyle w:val="af7"/>
              <w:rPr>
                <w:sz w:val="20"/>
                <w:szCs w:val="20"/>
              </w:rPr>
            </w:pPr>
          </w:p>
          <w:p w:rsidR="009D2C3A" w:rsidRPr="0029727D" w:rsidRDefault="0029727D" w:rsidP="00D0549F">
            <w:pPr>
              <w:pStyle w:val="af7"/>
              <w:rPr>
                <w:sz w:val="20"/>
                <w:szCs w:val="20"/>
              </w:rPr>
            </w:pPr>
            <w:r w:rsidRPr="0029727D">
              <w:rPr>
                <w:sz w:val="20"/>
                <w:szCs w:val="20"/>
              </w:rPr>
              <w:t>КТРУ: 20.12.20.000-00000002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9D2C3A">
              <w:t xml:space="preserve"> </w:t>
            </w:r>
            <w:r w:rsidR="0029727D" w:rsidRPr="0029727D">
              <w:rPr>
                <w:sz w:val="20"/>
                <w:szCs w:val="20"/>
              </w:rPr>
              <w:t>20.12.22.120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125491">
              <w:rPr>
                <w:b/>
                <w:sz w:val="20"/>
                <w:szCs w:val="20"/>
              </w:rPr>
              <w:t>Натрий хлористый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29727D" w:rsidRPr="00414BC2" w:rsidRDefault="0029727D" w:rsidP="00D0549F">
            <w:pPr>
              <w:pStyle w:val="af7"/>
              <w:rPr>
                <w:sz w:val="20"/>
                <w:szCs w:val="20"/>
              </w:rPr>
            </w:pPr>
            <w:r w:rsidRPr="00414BC2">
              <w:rPr>
                <w:sz w:val="20"/>
                <w:szCs w:val="20"/>
              </w:rPr>
              <w:t>Марка-Химически чистый</w:t>
            </w:r>
          </w:p>
          <w:p w:rsidR="0029727D" w:rsidRDefault="0029727D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29727D" w:rsidRPr="0029727D">
              <w:rPr>
                <w:sz w:val="20"/>
                <w:szCs w:val="20"/>
              </w:rPr>
              <w:t>08.93.10.130-00000001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29727D">
              <w:t xml:space="preserve"> </w:t>
            </w:r>
            <w:r w:rsidR="0029727D" w:rsidRPr="0029727D">
              <w:rPr>
                <w:sz w:val="20"/>
                <w:szCs w:val="20"/>
              </w:rPr>
              <w:t>08.93.10.130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414BC2" w:rsidP="00D0549F">
            <w:pPr>
              <w:pStyle w:val="af7"/>
              <w:rPr>
                <w:b/>
                <w:sz w:val="20"/>
                <w:szCs w:val="20"/>
              </w:rPr>
            </w:pPr>
            <w:r w:rsidRPr="00414BC2">
              <w:rPr>
                <w:b/>
                <w:sz w:val="20"/>
                <w:szCs w:val="20"/>
              </w:rPr>
              <w:t>Глюкоза кристаллическая безводная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414BC2" w:rsidRPr="00414BC2" w:rsidRDefault="00414BC2" w:rsidP="00414BC2">
            <w:pPr>
              <w:pStyle w:val="af7"/>
              <w:rPr>
                <w:sz w:val="20"/>
                <w:szCs w:val="20"/>
              </w:rPr>
            </w:pPr>
            <w:r w:rsidRPr="00414BC2">
              <w:rPr>
                <w:sz w:val="20"/>
                <w:szCs w:val="20"/>
              </w:rPr>
              <w:t>Внешний вид-кристаллический порошок белого цвета</w:t>
            </w:r>
          </w:p>
          <w:p w:rsidR="00414BC2" w:rsidRDefault="00414BC2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23024" w:rsidRDefault="00414BC2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>
              <w:t xml:space="preserve"> </w:t>
            </w:r>
            <w:r w:rsidRPr="0029727D">
              <w:rPr>
                <w:sz w:val="20"/>
                <w:szCs w:val="20"/>
              </w:rPr>
              <w:t>10.62.13.113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125491">
              <w:rPr>
                <w:b/>
                <w:sz w:val="20"/>
                <w:szCs w:val="20"/>
              </w:rPr>
              <w:t>Крахмал растворимый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9E5C78" w:rsidRPr="00E45B73" w:rsidRDefault="009E5C78" w:rsidP="009E5C78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9E5C78" w:rsidRDefault="009E5C78" w:rsidP="009E5C78">
            <w:pPr>
              <w:pStyle w:val="af7"/>
              <w:rPr>
                <w:b/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9E5C78" w:rsidRDefault="009E5C78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9E5C78">
              <w:t xml:space="preserve"> </w:t>
            </w:r>
            <w:r w:rsidR="009E5C78" w:rsidRPr="009E5C78">
              <w:rPr>
                <w:sz w:val="20"/>
                <w:szCs w:val="20"/>
              </w:rPr>
              <w:t>10.62.11.119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125491">
              <w:rPr>
                <w:b/>
                <w:sz w:val="20"/>
                <w:szCs w:val="20"/>
              </w:rPr>
              <w:t>Калий марганцовокислый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9E5C78" w:rsidRPr="00E45B73" w:rsidRDefault="009E5C78" w:rsidP="009E5C78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9E5C78" w:rsidRDefault="009E5C78" w:rsidP="009E5C78">
            <w:pPr>
              <w:pStyle w:val="af7"/>
              <w:rPr>
                <w:b/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9E5C78" w:rsidRDefault="009E5C78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07480D" w:rsidRPr="0007480D">
              <w:rPr>
                <w:sz w:val="20"/>
                <w:szCs w:val="20"/>
              </w:rPr>
              <w:t>20.13.50.000-00000002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9E5C78">
              <w:t xml:space="preserve"> </w:t>
            </w:r>
            <w:r w:rsidR="009E5C78" w:rsidRPr="009E5C78">
              <w:rPr>
                <w:sz w:val="20"/>
                <w:szCs w:val="20"/>
              </w:rPr>
              <w:t>20.13.51.113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125491">
              <w:rPr>
                <w:b/>
                <w:sz w:val="20"/>
                <w:szCs w:val="20"/>
              </w:rPr>
              <w:t>Метиленовый синий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1E49D2" w:rsidRPr="00E45B73" w:rsidRDefault="001E49D2" w:rsidP="001E49D2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1E49D2" w:rsidRDefault="001E49D2" w:rsidP="001E49D2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1E49D2" w:rsidRDefault="001E49D2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1E49D2">
              <w:t xml:space="preserve"> </w:t>
            </w:r>
            <w:r w:rsidR="001E49D2" w:rsidRPr="001E49D2">
              <w:rPr>
                <w:sz w:val="20"/>
                <w:szCs w:val="20"/>
              </w:rPr>
              <w:t>21.20.23.110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125491" w:rsidP="00D0549F">
            <w:pPr>
              <w:pStyle w:val="af7"/>
              <w:rPr>
                <w:b/>
                <w:sz w:val="20"/>
                <w:szCs w:val="20"/>
              </w:rPr>
            </w:pPr>
            <w:r w:rsidRPr="00125491">
              <w:rPr>
                <w:b/>
                <w:sz w:val="20"/>
                <w:szCs w:val="20"/>
              </w:rPr>
              <w:t>Калий гидроокись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2C70E0" w:rsidRPr="002C70E0" w:rsidRDefault="002C70E0" w:rsidP="002C70E0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Квалификация по чистоте-</w:t>
            </w:r>
          </w:p>
          <w:p w:rsidR="002C70E0" w:rsidRPr="002C70E0" w:rsidRDefault="002C70E0" w:rsidP="002C70E0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ХЧ (химически чистый)</w:t>
            </w:r>
          </w:p>
          <w:p w:rsidR="002C70E0" w:rsidRDefault="002C70E0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2C70E0" w:rsidRPr="002C70E0">
              <w:rPr>
                <w:sz w:val="20"/>
                <w:szCs w:val="20"/>
              </w:rPr>
              <w:t>20.13.20.000-00000002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2C70E0">
              <w:t xml:space="preserve"> </w:t>
            </w:r>
            <w:r w:rsidR="002C70E0" w:rsidRPr="002C70E0">
              <w:rPr>
                <w:sz w:val="20"/>
                <w:szCs w:val="20"/>
              </w:rPr>
              <w:t>20.13.25.112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125491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125491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E25505" w:rsidP="00D0549F">
            <w:pPr>
              <w:pStyle w:val="af7"/>
              <w:rPr>
                <w:b/>
                <w:sz w:val="20"/>
                <w:szCs w:val="20"/>
              </w:rPr>
            </w:pPr>
            <w:r w:rsidRPr="00E25505">
              <w:rPr>
                <w:b/>
                <w:sz w:val="20"/>
                <w:szCs w:val="20"/>
              </w:rPr>
              <w:t>Натрий азотнокислый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EB2901" w:rsidRPr="00E45B73" w:rsidRDefault="00EB2901" w:rsidP="00EB2901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EB2901" w:rsidRDefault="00EB2901" w:rsidP="00EB2901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EB2901" w:rsidRDefault="00EB2901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EB2901" w:rsidRPr="00EB2901">
              <w:rPr>
                <w:sz w:val="20"/>
                <w:szCs w:val="20"/>
              </w:rPr>
              <w:t>20.15.60.000-00000001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EB2901">
              <w:t xml:space="preserve"> </w:t>
            </w:r>
            <w:r w:rsidR="00EB2901" w:rsidRPr="00EB2901">
              <w:rPr>
                <w:sz w:val="20"/>
                <w:szCs w:val="20"/>
              </w:rPr>
              <w:t>20.15.60.000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E25505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E25505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D2208" w:rsidP="00D0549F">
            <w:pPr>
              <w:pStyle w:val="af7"/>
              <w:rPr>
                <w:b/>
                <w:sz w:val="20"/>
                <w:szCs w:val="20"/>
              </w:rPr>
            </w:pPr>
            <w:r w:rsidRPr="00AD2208">
              <w:rPr>
                <w:b/>
                <w:sz w:val="20"/>
                <w:szCs w:val="20"/>
              </w:rPr>
              <w:t>Фенолфталеин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EB5F02" w:rsidRPr="00E45B73" w:rsidRDefault="00EB5F02" w:rsidP="00EB5F02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EB5F02" w:rsidRDefault="00EB5F02" w:rsidP="00EB5F02">
            <w:pPr>
              <w:pStyle w:val="af7"/>
              <w:rPr>
                <w:b/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EB5F02" w:rsidRDefault="00EB5F02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07480D">
              <w:t xml:space="preserve"> </w:t>
            </w:r>
            <w:r w:rsidR="0007480D" w:rsidRPr="0007480D">
              <w:rPr>
                <w:sz w:val="20"/>
                <w:szCs w:val="20"/>
              </w:rPr>
              <w:t>20.59.52.194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AD2208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AD2208">
              <w:rPr>
                <w:sz w:val="20"/>
                <w:szCs w:val="20"/>
              </w:rPr>
              <w:t>0,05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D2208" w:rsidP="00D0549F">
            <w:pPr>
              <w:pStyle w:val="af7"/>
              <w:rPr>
                <w:b/>
                <w:sz w:val="20"/>
                <w:szCs w:val="20"/>
              </w:rPr>
            </w:pPr>
            <w:r w:rsidRPr="00AD2208">
              <w:rPr>
                <w:b/>
                <w:sz w:val="20"/>
                <w:szCs w:val="20"/>
              </w:rPr>
              <w:t>Аммоний хлористый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EB5F02" w:rsidRPr="002C70E0" w:rsidRDefault="00EB5F02" w:rsidP="00EB5F02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Квалификация по чистоте-</w:t>
            </w:r>
          </w:p>
          <w:p w:rsidR="00EB5F02" w:rsidRDefault="00EB5F02" w:rsidP="00EB5F02">
            <w:pPr>
              <w:pStyle w:val="af7"/>
              <w:rPr>
                <w:sz w:val="20"/>
                <w:szCs w:val="20"/>
              </w:rPr>
            </w:pPr>
            <w:r w:rsidRPr="002C70E0">
              <w:rPr>
                <w:sz w:val="20"/>
                <w:szCs w:val="20"/>
              </w:rPr>
              <w:t>ХЧ (химически чистый)</w:t>
            </w:r>
          </w:p>
          <w:p w:rsidR="00EB5F02" w:rsidRDefault="00EB5F02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EB5F02" w:rsidRPr="00EB5F02">
              <w:rPr>
                <w:sz w:val="20"/>
                <w:szCs w:val="20"/>
              </w:rPr>
              <w:t>20.15.20.000-00000002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EB5F02">
              <w:t xml:space="preserve"> </w:t>
            </w:r>
            <w:r w:rsidR="00EB5F02" w:rsidRPr="00EB5F02">
              <w:rPr>
                <w:sz w:val="20"/>
                <w:szCs w:val="20"/>
              </w:rPr>
              <w:t>20.15.20.110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AD2208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AD2208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D2208" w:rsidP="00D0549F">
            <w:pPr>
              <w:pStyle w:val="af7"/>
              <w:rPr>
                <w:b/>
                <w:sz w:val="20"/>
                <w:szCs w:val="20"/>
              </w:rPr>
            </w:pPr>
            <w:r w:rsidRPr="00AD2208">
              <w:rPr>
                <w:b/>
                <w:sz w:val="20"/>
                <w:szCs w:val="20"/>
              </w:rPr>
              <w:t>Марганец (II) хлористый, 4-водный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967562" w:rsidRDefault="00967562" w:rsidP="00D0549F">
            <w:pPr>
              <w:pStyle w:val="af7"/>
              <w:rPr>
                <w:sz w:val="20"/>
                <w:szCs w:val="20"/>
              </w:rPr>
            </w:pPr>
            <w:r w:rsidRPr="00967562">
              <w:rPr>
                <w:sz w:val="20"/>
                <w:szCs w:val="20"/>
              </w:rPr>
              <w:t xml:space="preserve">Внешний вид: Розовато-красные </w:t>
            </w:r>
          </w:p>
          <w:p w:rsidR="00967562" w:rsidRDefault="00967562" w:rsidP="00D0549F">
            <w:pPr>
              <w:pStyle w:val="af7"/>
              <w:rPr>
                <w:sz w:val="20"/>
                <w:szCs w:val="20"/>
              </w:rPr>
            </w:pPr>
            <w:r w:rsidRPr="00967562">
              <w:rPr>
                <w:sz w:val="20"/>
                <w:szCs w:val="20"/>
              </w:rPr>
              <w:t>кристаллы или порошок</w:t>
            </w:r>
            <w:r>
              <w:rPr>
                <w:rFonts w:hint="eastAsia"/>
              </w:rPr>
              <w:t xml:space="preserve"> </w:t>
            </w:r>
          </w:p>
          <w:p w:rsidR="00967562" w:rsidRPr="00967562" w:rsidRDefault="00967562" w:rsidP="00D0549F">
            <w:pPr>
              <w:pStyle w:val="af7"/>
              <w:rPr>
                <w:sz w:val="20"/>
                <w:szCs w:val="20"/>
              </w:rPr>
            </w:pPr>
            <w:r w:rsidRPr="00967562">
              <w:rPr>
                <w:sz w:val="20"/>
                <w:szCs w:val="20"/>
              </w:rPr>
              <w:t>Чистота</w:t>
            </w:r>
            <w:r>
              <w:rPr>
                <w:sz w:val="20"/>
                <w:szCs w:val="20"/>
              </w:rPr>
              <w:t>-</w:t>
            </w:r>
            <w:r w:rsidRPr="00967562">
              <w:rPr>
                <w:sz w:val="20"/>
                <w:szCs w:val="20"/>
              </w:rPr>
              <w:t>≥99% (импортное качество, ИМП)</w:t>
            </w:r>
          </w:p>
          <w:p w:rsidR="00967562" w:rsidRDefault="00967562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="00EB2901" w:rsidRPr="00EB2901">
              <w:rPr>
                <w:sz w:val="20"/>
                <w:szCs w:val="20"/>
              </w:rPr>
              <w:t>20.13.30.000-00000002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EB2901">
              <w:t xml:space="preserve"> </w:t>
            </w:r>
            <w:r w:rsidR="00EB2901" w:rsidRPr="00EB2901">
              <w:rPr>
                <w:sz w:val="20"/>
                <w:szCs w:val="20"/>
              </w:rPr>
              <w:t>20.13.31.900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AD2208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AD2208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D2208" w:rsidP="00D0549F">
            <w:pPr>
              <w:pStyle w:val="af7"/>
              <w:rPr>
                <w:b/>
                <w:sz w:val="20"/>
                <w:szCs w:val="20"/>
              </w:rPr>
            </w:pPr>
            <w:r w:rsidRPr="00AD2208">
              <w:rPr>
                <w:b/>
                <w:sz w:val="20"/>
                <w:szCs w:val="20"/>
              </w:rPr>
              <w:t>Хром треххлористый 6-водный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F25C3B" w:rsidRPr="00E45B73" w:rsidRDefault="00F25C3B" w:rsidP="00F25C3B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Квалификация по чистоте-</w:t>
            </w:r>
          </w:p>
          <w:p w:rsidR="00F25C3B" w:rsidRDefault="00F25C3B" w:rsidP="00F25C3B">
            <w:pPr>
              <w:pStyle w:val="af7"/>
              <w:rPr>
                <w:sz w:val="20"/>
                <w:szCs w:val="20"/>
              </w:rPr>
            </w:pPr>
            <w:r w:rsidRPr="00E45B73">
              <w:rPr>
                <w:sz w:val="20"/>
                <w:szCs w:val="20"/>
              </w:rPr>
              <w:t>ЧДА (чистый для анализа)</w:t>
            </w:r>
          </w:p>
          <w:p w:rsidR="00F25C3B" w:rsidRDefault="00F25C3B" w:rsidP="00F25C3B">
            <w:pPr>
              <w:pStyle w:val="af7"/>
              <w:rPr>
                <w:sz w:val="20"/>
                <w:szCs w:val="20"/>
              </w:rPr>
            </w:pPr>
          </w:p>
          <w:p w:rsidR="00F25C3B" w:rsidRPr="000A1CD6" w:rsidRDefault="00F25C3B" w:rsidP="00F25C3B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КТРУ: </w:t>
            </w:r>
            <w:r w:rsidRPr="00EB2901">
              <w:rPr>
                <w:sz w:val="20"/>
                <w:szCs w:val="20"/>
              </w:rPr>
              <w:t>20.13.30.000-00000002</w:t>
            </w:r>
          </w:p>
          <w:p w:rsidR="00D0549F" w:rsidRPr="00023024" w:rsidRDefault="00F25C3B" w:rsidP="00F25C3B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>
              <w:t xml:space="preserve"> </w:t>
            </w:r>
            <w:r w:rsidRPr="00EB2901">
              <w:rPr>
                <w:sz w:val="20"/>
                <w:szCs w:val="20"/>
              </w:rPr>
              <w:t>20.13.31.900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AD2208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AD2208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72B20" w:rsidP="00D0549F">
            <w:pPr>
              <w:pStyle w:val="af7"/>
              <w:rPr>
                <w:b/>
                <w:sz w:val="20"/>
                <w:szCs w:val="20"/>
              </w:rPr>
            </w:pPr>
            <w:r w:rsidRPr="00A72B20">
              <w:rPr>
                <w:b/>
                <w:sz w:val="20"/>
                <w:szCs w:val="20"/>
              </w:rPr>
              <w:t xml:space="preserve">Фильтр </w:t>
            </w:r>
            <w:proofErr w:type="spellStart"/>
            <w:r w:rsidRPr="00A72B20">
              <w:rPr>
                <w:b/>
                <w:sz w:val="20"/>
                <w:szCs w:val="20"/>
              </w:rPr>
              <w:t>обеззоленный</w:t>
            </w:r>
            <w:proofErr w:type="spellEnd"/>
            <w:r w:rsidR="00576401">
              <w:rPr>
                <w:b/>
                <w:sz w:val="20"/>
                <w:szCs w:val="20"/>
              </w:rPr>
              <w:t xml:space="preserve"> (</w:t>
            </w:r>
            <w:r w:rsidR="00576401" w:rsidRPr="00576401">
              <w:rPr>
                <w:b/>
                <w:sz w:val="20"/>
                <w:szCs w:val="20"/>
              </w:rPr>
              <w:t>синяя лента</w:t>
            </w:r>
            <w:r w:rsidR="0083330B">
              <w:rPr>
                <w:b/>
                <w:sz w:val="20"/>
                <w:szCs w:val="20"/>
              </w:rPr>
              <w:t>,</w:t>
            </w:r>
            <w:r w:rsidR="00576401" w:rsidRPr="00576401">
              <w:rPr>
                <w:b/>
                <w:sz w:val="20"/>
                <w:szCs w:val="20"/>
              </w:rPr>
              <w:t xml:space="preserve"> диаметр 18 см</w:t>
            </w:r>
            <w:r w:rsidR="00576401">
              <w:rPr>
                <w:b/>
                <w:sz w:val="20"/>
                <w:szCs w:val="20"/>
              </w:rPr>
              <w:t>)</w:t>
            </w:r>
          </w:p>
          <w:p w:rsidR="00576401" w:rsidRDefault="00576401" w:rsidP="00576401">
            <w:pPr>
              <w:pStyle w:val="af7"/>
              <w:rPr>
                <w:b/>
                <w:sz w:val="20"/>
                <w:szCs w:val="20"/>
              </w:rPr>
            </w:pPr>
          </w:p>
          <w:p w:rsidR="00576401" w:rsidRPr="00002502" w:rsidRDefault="00576401" w:rsidP="00576401">
            <w:pPr>
              <w:pStyle w:val="af7"/>
              <w:rPr>
                <w:sz w:val="20"/>
                <w:szCs w:val="20"/>
              </w:rPr>
            </w:pPr>
            <w:r w:rsidRPr="00002502">
              <w:rPr>
                <w:sz w:val="20"/>
                <w:szCs w:val="20"/>
              </w:rPr>
              <w:t xml:space="preserve">Внешний вид-белые бумажные круги </w:t>
            </w:r>
          </w:p>
          <w:p w:rsidR="00576401" w:rsidRPr="00002502" w:rsidRDefault="00576401" w:rsidP="00576401">
            <w:pPr>
              <w:pStyle w:val="af7"/>
              <w:rPr>
                <w:sz w:val="20"/>
                <w:szCs w:val="20"/>
              </w:rPr>
            </w:pPr>
            <w:r w:rsidRPr="00002502">
              <w:rPr>
                <w:sz w:val="20"/>
                <w:szCs w:val="20"/>
              </w:rPr>
              <w:t xml:space="preserve">Материал-изготовлены из фильтровальной бумаги </w:t>
            </w:r>
          </w:p>
          <w:p w:rsidR="00D0549F" w:rsidRPr="00002502" w:rsidRDefault="00576401" w:rsidP="00576401">
            <w:pPr>
              <w:pStyle w:val="af7"/>
              <w:rPr>
                <w:sz w:val="20"/>
                <w:szCs w:val="20"/>
              </w:rPr>
            </w:pPr>
            <w:r w:rsidRPr="00002502">
              <w:rPr>
                <w:sz w:val="20"/>
                <w:szCs w:val="20"/>
              </w:rPr>
              <w:t>Упаковка, шт-100</w:t>
            </w:r>
          </w:p>
          <w:p w:rsidR="00D0549F" w:rsidRPr="00002502" w:rsidRDefault="00576401" w:rsidP="00D0549F">
            <w:pPr>
              <w:pStyle w:val="af7"/>
              <w:rPr>
                <w:sz w:val="20"/>
                <w:szCs w:val="20"/>
              </w:rPr>
            </w:pPr>
            <w:r w:rsidRPr="00002502">
              <w:rPr>
                <w:sz w:val="20"/>
                <w:szCs w:val="20"/>
              </w:rPr>
              <w:t>Диаметр фильтра, см-18</w:t>
            </w:r>
          </w:p>
          <w:p w:rsidR="00576401" w:rsidRPr="00002502" w:rsidRDefault="00576401" w:rsidP="00D0549F">
            <w:pPr>
              <w:pStyle w:val="af7"/>
              <w:rPr>
                <w:sz w:val="20"/>
                <w:szCs w:val="20"/>
              </w:rPr>
            </w:pPr>
            <w:r w:rsidRPr="00002502">
              <w:rPr>
                <w:sz w:val="20"/>
                <w:szCs w:val="20"/>
              </w:rPr>
              <w:t>Скорость фильтрации-низкая</w:t>
            </w:r>
          </w:p>
          <w:p w:rsidR="00576401" w:rsidRPr="000A1CD6" w:rsidRDefault="00576401" w:rsidP="00D0549F">
            <w:pPr>
              <w:pStyle w:val="af7"/>
              <w:rPr>
                <w:sz w:val="20"/>
                <w:szCs w:val="20"/>
              </w:rPr>
            </w:pP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576401">
              <w:t xml:space="preserve"> </w:t>
            </w:r>
            <w:r w:rsidR="00576401" w:rsidRPr="00576401">
              <w:rPr>
                <w:sz w:val="20"/>
                <w:szCs w:val="20"/>
              </w:rPr>
              <w:t>17.12.43.112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proofErr w:type="spellStart"/>
            <w:r w:rsidRPr="00D0549F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D0549F" w:rsidRPr="00A72B20" w:rsidRDefault="00A72B20" w:rsidP="00D0549F">
            <w:pPr>
              <w:pStyle w:val="af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567" w:type="dxa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0549F" w:rsidRDefault="00A72B20" w:rsidP="00D0549F">
            <w:pPr>
              <w:pStyle w:val="af7"/>
              <w:rPr>
                <w:b/>
                <w:sz w:val="20"/>
                <w:szCs w:val="20"/>
              </w:rPr>
            </w:pPr>
            <w:r w:rsidRPr="00A72B20">
              <w:rPr>
                <w:b/>
                <w:sz w:val="20"/>
                <w:szCs w:val="20"/>
              </w:rPr>
              <w:t>Бумага фильтровальная</w:t>
            </w:r>
          </w:p>
          <w:p w:rsidR="00D0549F" w:rsidRDefault="00D0549F" w:rsidP="00D0549F">
            <w:pPr>
              <w:pStyle w:val="af7"/>
              <w:rPr>
                <w:b/>
                <w:sz w:val="20"/>
                <w:szCs w:val="20"/>
              </w:rPr>
            </w:pPr>
          </w:p>
          <w:p w:rsidR="00002502" w:rsidRDefault="00002502" w:rsidP="00D0549F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см-100</w:t>
            </w:r>
          </w:p>
          <w:p w:rsidR="00002502" w:rsidRPr="00002502" w:rsidRDefault="00002502" w:rsidP="00D0549F">
            <w:pPr>
              <w:pStyle w:val="a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см-100</w:t>
            </w:r>
          </w:p>
          <w:p w:rsidR="00D0549F" w:rsidRPr="000A1CD6" w:rsidRDefault="00D0549F" w:rsidP="00D0549F">
            <w:pPr>
              <w:pStyle w:val="af7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 </w:t>
            </w:r>
          </w:p>
          <w:p w:rsidR="00D0549F" w:rsidRPr="00023024" w:rsidRDefault="00D0549F" w:rsidP="00D0549F">
            <w:pPr>
              <w:pStyle w:val="af7"/>
              <w:rPr>
                <w:b/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ОКПД 2:</w:t>
            </w:r>
            <w:r w:rsidR="00576401">
              <w:t xml:space="preserve"> </w:t>
            </w:r>
            <w:r w:rsidR="00576401" w:rsidRPr="00576401">
              <w:rPr>
                <w:sz w:val="20"/>
                <w:szCs w:val="20"/>
              </w:rPr>
              <w:t>17.12.43.112</w:t>
            </w:r>
          </w:p>
        </w:tc>
        <w:tc>
          <w:tcPr>
            <w:tcW w:w="1843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549F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851" w:type="dxa"/>
          </w:tcPr>
          <w:p w:rsidR="00D0549F" w:rsidRDefault="00A72B20" w:rsidP="00D0549F">
            <w:pPr>
              <w:pStyle w:val="af7"/>
              <w:jc w:val="center"/>
              <w:rPr>
                <w:sz w:val="20"/>
                <w:szCs w:val="20"/>
              </w:rPr>
            </w:pPr>
            <w:r w:rsidRPr="00A72B2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549F" w:rsidRPr="000A1CD6" w:rsidRDefault="00D0549F" w:rsidP="00D0549F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right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D0549F" w:rsidRPr="00B9643F" w:rsidRDefault="00D0549F" w:rsidP="00D0549F">
            <w:pPr>
              <w:pStyle w:val="af7"/>
              <w:jc w:val="center"/>
              <w:rPr>
                <w:b/>
                <w:sz w:val="20"/>
                <w:szCs w:val="20"/>
              </w:rPr>
            </w:pPr>
          </w:p>
        </w:tc>
      </w:tr>
      <w:tr w:rsidR="00D0549F" w:rsidRPr="000A1CD6" w:rsidTr="00F15A81">
        <w:trPr>
          <w:trHeight w:val="220"/>
        </w:trPr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:rsidR="00D0549F" w:rsidRPr="000A1CD6" w:rsidRDefault="00D0549F" w:rsidP="00D0549F">
            <w:pPr>
              <w:pStyle w:val="af7"/>
              <w:jc w:val="right"/>
              <w:rPr>
                <w:sz w:val="20"/>
                <w:szCs w:val="20"/>
              </w:rPr>
            </w:pPr>
            <w:r w:rsidRPr="000A1CD6">
              <w:rPr>
                <w:sz w:val="20"/>
                <w:szCs w:val="20"/>
              </w:rPr>
              <w:t xml:space="preserve">В </w:t>
            </w:r>
            <w:proofErr w:type="spellStart"/>
            <w:r w:rsidRPr="000A1CD6">
              <w:rPr>
                <w:sz w:val="20"/>
                <w:szCs w:val="20"/>
              </w:rPr>
              <w:t>т.ч</w:t>
            </w:r>
            <w:proofErr w:type="spellEnd"/>
            <w:r w:rsidRPr="000A1CD6">
              <w:rPr>
                <w:sz w:val="20"/>
                <w:szCs w:val="20"/>
              </w:rPr>
              <w:t>. НДС</w:t>
            </w:r>
          </w:p>
        </w:tc>
        <w:tc>
          <w:tcPr>
            <w:tcW w:w="1417" w:type="dxa"/>
          </w:tcPr>
          <w:p w:rsidR="00D0549F" w:rsidRPr="00B9643F" w:rsidRDefault="00D0549F" w:rsidP="00D0549F">
            <w:pPr>
              <w:pStyle w:val="af7"/>
              <w:jc w:val="center"/>
              <w:rPr>
                <w:b/>
                <w:sz w:val="20"/>
                <w:szCs w:val="20"/>
              </w:rPr>
            </w:pPr>
            <w:r w:rsidRPr="00B9643F">
              <w:rPr>
                <w:b/>
                <w:sz w:val="20"/>
                <w:szCs w:val="20"/>
              </w:rPr>
              <w:t>-</w:t>
            </w:r>
          </w:p>
        </w:tc>
      </w:tr>
    </w:tbl>
    <w:p w:rsidR="00854FAA" w:rsidRDefault="00854FAA" w:rsidP="0066399B">
      <w:pPr>
        <w:pStyle w:val="ConsPlusNormal"/>
        <w:jc w:val="center"/>
        <w:rPr>
          <w:rFonts w:cs="Times New Roman"/>
          <w:szCs w:val="22"/>
        </w:rPr>
      </w:pPr>
    </w:p>
    <w:p w:rsidR="00F15A81" w:rsidRDefault="00F15A81" w:rsidP="0066399B">
      <w:pPr>
        <w:pStyle w:val="ConsPlusNormal"/>
        <w:jc w:val="center"/>
        <w:rPr>
          <w:rFonts w:cs="Times New Roman"/>
          <w:szCs w:val="22"/>
        </w:rPr>
      </w:pPr>
    </w:p>
    <w:p w:rsidR="00F54842" w:rsidRDefault="00F54842" w:rsidP="00F54842">
      <w:pPr>
        <w:tabs>
          <w:tab w:val="left" w:pos="709"/>
        </w:tabs>
        <w:spacing w:after="0" w:line="240" w:lineRule="auto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54842" w:rsidRPr="001A7535" w:rsidTr="00F2430B">
        <w:tc>
          <w:tcPr>
            <w:tcW w:w="5097" w:type="dxa"/>
          </w:tcPr>
          <w:p w:rsidR="00F54842" w:rsidRPr="001A7535" w:rsidRDefault="00F54842" w:rsidP="00F2430B">
            <w:pPr>
              <w:pStyle w:val="ConsPlusNormal"/>
              <w:rPr>
                <w:rFonts w:cs="Times New Roman"/>
                <w:b/>
                <w:szCs w:val="22"/>
              </w:rPr>
            </w:pPr>
            <w:r w:rsidRPr="001A7535">
              <w:rPr>
                <w:rFonts w:cs="Times New Roman"/>
                <w:b/>
                <w:szCs w:val="22"/>
              </w:rPr>
              <w:t xml:space="preserve">ЗАКАЗЧИК </w:t>
            </w:r>
          </w:p>
          <w:p w:rsidR="00F54842" w:rsidRPr="001A7535" w:rsidRDefault="00F54842" w:rsidP="00F2430B">
            <w:pPr>
              <w:pStyle w:val="ConsPlusNormal"/>
              <w:rPr>
                <w:rFonts w:cs="Times New Roman"/>
                <w:b/>
                <w:szCs w:val="22"/>
              </w:rPr>
            </w:pPr>
            <w:r w:rsidRPr="001A7535">
              <w:rPr>
                <w:rFonts w:cs="Times New Roman"/>
                <w:b/>
                <w:szCs w:val="22"/>
              </w:rPr>
              <w:t>ФГБОУ ВО Кировский ГМУ Минздрава России</w:t>
            </w:r>
          </w:p>
          <w:p w:rsidR="00F54842" w:rsidRPr="001A7535" w:rsidRDefault="00F54842" w:rsidP="00F2430B">
            <w:pPr>
              <w:pStyle w:val="ConsPlusNormal"/>
              <w:rPr>
                <w:rFonts w:cs="Times New Roman"/>
                <w:szCs w:val="22"/>
              </w:rPr>
            </w:pPr>
          </w:p>
          <w:p w:rsidR="00F54842" w:rsidRPr="001A7535" w:rsidRDefault="00F54842" w:rsidP="00F2430B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5098" w:type="dxa"/>
          </w:tcPr>
          <w:p w:rsidR="00F54842" w:rsidRPr="001A7535" w:rsidRDefault="00F54842" w:rsidP="00F2430B">
            <w:pPr>
              <w:pStyle w:val="ConsPlusNormal"/>
              <w:rPr>
                <w:rFonts w:cs="Times New Roman"/>
                <w:b/>
                <w:szCs w:val="22"/>
              </w:rPr>
            </w:pPr>
            <w:r w:rsidRPr="001A7535">
              <w:rPr>
                <w:rFonts w:cs="Times New Roman"/>
                <w:b/>
                <w:szCs w:val="22"/>
              </w:rPr>
              <w:t>ПОСТАВЩИК</w:t>
            </w:r>
          </w:p>
          <w:p w:rsidR="00F54842" w:rsidRPr="005F7450" w:rsidRDefault="00F54842" w:rsidP="00F2430B">
            <w:pPr>
              <w:pStyle w:val="ConsPlusNormal"/>
              <w:rPr>
                <w:rFonts w:cs="Times New Roman"/>
                <w:b/>
                <w:szCs w:val="22"/>
              </w:rPr>
            </w:pPr>
          </w:p>
        </w:tc>
      </w:tr>
      <w:tr w:rsidR="00F54842" w:rsidRPr="001A7535" w:rsidTr="00F2430B">
        <w:tc>
          <w:tcPr>
            <w:tcW w:w="5097" w:type="dxa"/>
          </w:tcPr>
          <w:p w:rsidR="00F54842" w:rsidRPr="0066399B" w:rsidRDefault="00F54842" w:rsidP="00F54842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66399B">
              <w:rPr>
                <w:rFonts w:cs="Times New Roman"/>
                <w:szCs w:val="22"/>
              </w:rPr>
              <w:t>Проректор по учебной работе</w:t>
            </w:r>
          </w:p>
          <w:p w:rsidR="00F54842" w:rsidRPr="0066399B" w:rsidRDefault="00F54842" w:rsidP="00F54842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F54842" w:rsidRPr="00546CA5" w:rsidRDefault="00F54842" w:rsidP="00F54842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66399B">
              <w:rPr>
                <w:rFonts w:cs="Times New Roman"/>
                <w:szCs w:val="22"/>
              </w:rPr>
              <w:t>____________________/ Е.Н. Касаткин /</w:t>
            </w:r>
          </w:p>
          <w:p w:rsidR="00F54842" w:rsidRPr="001A7535" w:rsidRDefault="00F54842" w:rsidP="00F54842">
            <w:pPr>
              <w:pStyle w:val="ConsPlusNormal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М</w:t>
            </w:r>
            <w:r w:rsidRPr="00546CA5">
              <w:rPr>
                <w:rFonts w:cs="Times New Roman"/>
                <w:szCs w:val="22"/>
              </w:rPr>
              <w:t>.</w:t>
            </w:r>
            <w:r>
              <w:rPr>
                <w:rFonts w:cs="Times New Roman"/>
                <w:szCs w:val="22"/>
              </w:rPr>
              <w:t>П</w:t>
            </w:r>
            <w:r w:rsidRPr="00546CA5">
              <w:rPr>
                <w:rFonts w:cs="Times New Roman"/>
                <w:szCs w:val="22"/>
              </w:rPr>
              <w:t>.</w:t>
            </w:r>
          </w:p>
        </w:tc>
        <w:tc>
          <w:tcPr>
            <w:tcW w:w="5098" w:type="dxa"/>
          </w:tcPr>
          <w:p w:rsidR="00F54842" w:rsidRDefault="00F54842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_____________________</w:t>
            </w:r>
          </w:p>
          <w:p w:rsidR="00F54842" w:rsidRDefault="00F54842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</w:p>
          <w:p w:rsidR="00F54842" w:rsidRPr="00546CA5" w:rsidRDefault="00F54842" w:rsidP="00F2430B">
            <w:pPr>
              <w:pStyle w:val="ConsPlusNormal"/>
              <w:outlineLvl w:val="1"/>
              <w:rPr>
                <w:rFonts w:cs="Times New Roman"/>
                <w:szCs w:val="22"/>
              </w:rPr>
            </w:pPr>
            <w:r w:rsidRPr="00546CA5">
              <w:rPr>
                <w:rFonts w:cs="Times New Roman"/>
                <w:szCs w:val="22"/>
              </w:rPr>
              <w:t>___________/________________ /</w:t>
            </w:r>
          </w:p>
          <w:p w:rsidR="00F54842" w:rsidRPr="001A7535" w:rsidRDefault="00F54842" w:rsidP="00F2430B">
            <w:pPr>
              <w:pStyle w:val="ConsPlusNormal"/>
              <w:rPr>
                <w:rFonts w:cs="Times New Roman"/>
                <w:szCs w:val="22"/>
              </w:rPr>
            </w:pPr>
            <w:r>
              <w:rPr>
                <w:rFonts w:cs="Times New Roman"/>
                <w:bCs/>
                <w:szCs w:val="22"/>
              </w:rPr>
              <w:t>М</w:t>
            </w:r>
            <w:r w:rsidRPr="00546CA5">
              <w:rPr>
                <w:rFonts w:cs="Times New Roman"/>
                <w:bCs/>
                <w:szCs w:val="22"/>
              </w:rPr>
              <w:t>.</w:t>
            </w:r>
            <w:r>
              <w:rPr>
                <w:rFonts w:cs="Times New Roman"/>
                <w:bCs/>
                <w:szCs w:val="22"/>
              </w:rPr>
              <w:t>П</w:t>
            </w:r>
            <w:r w:rsidRPr="00546CA5">
              <w:rPr>
                <w:rFonts w:cs="Times New Roman"/>
                <w:bCs/>
                <w:szCs w:val="22"/>
              </w:rPr>
              <w:t>.</w:t>
            </w:r>
          </w:p>
        </w:tc>
      </w:tr>
    </w:tbl>
    <w:p w:rsidR="00F54842" w:rsidRPr="00F54842" w:rsidRDefault="00F54842" w:rsidP="00F54842">
      <w:pPr>
        <w:tabs>
          <w:tab w:val="left" w:pos="709"/>
        </w:tabs>
        <w:spacing w:after="0" w:line="240" w:lineRule="auto"/>
        <w:jc w:val="both"/>
      </w:pPr>
    </w:p>
    <w:sectPr w:rsidR="00F54842" w:rsidRPr="00F54842" w:rsidSect="00F15A81">
      <w:pgSz w:w="11906" w:h="16838"/>
      <w:pgMar w:top="851" w:right="567" w:bottom="567" w:left="1134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C7" w:rsidRDefault="00662EC7">
      <w:pPr>
        <w:spacing w:after="0" w:line="240" w:lineRule="auto"/>
      </w:pPr>
      <w:r>
        <w:separator/>
      </w:r>
    </w:p>
  </w:endnote>
  <w:endnote w:type="continuationSeparator" w:id="0">
    <w:p w:rsidR="00662EC7" w:rsidRDefault="0066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30B" w:rsidRDefault="00F2430B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77AC0">
      <w:rPr>
        <w:noProof/>
        <w:lang w:eastAsia="ru-RU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C7" w:rsidRDefault="00662EC7">
      <w:pPr>
        <w:spacing w:after="0" w:line="240" w:lineRule="auto"/>
      </w:pPr>
      <w:r>
        <w:separator/>
      </w:r>
    </w:p>
  </w:footnote>
  <w:footnote w:type="continuationSeparator" w:id="0">
    <w:p w:rsidR="00662EC7" w:rsidRDefault="00662EC7">
      <w:pPr>
        <w:spacing w:after="0" w:line="240" w:lineRule="auto"/>
      </w:pPr>
      <w:r>
        <w:continuationSeparator/>
      </w:r>
    </w:p>
  </w:footnote>
  <w:footnote w:id="1">
    <w:p w:rsidR="00F2430B" w:rsidRDefault="00F2430B">
      <w:pPr>
        <w:pStyle w:val="ae"/>
        <w:spacing w:line="240" w:lineRule="auto"/>
        <w:jc w:val="both"/>
        <w:rPr>
          <w:sz w:val="18"/>
        </w:rPr>
      </w:pPr>
      <w:r>
        <w:rPr>
          <w:rStyle w:val="a4"/>
        </w:rPr>
        <w:footnoteRef/>
      </w:r>
      <w:r>
        <w:t xml:space="preserve"> </w:t>
      </w:r>
      <w:r>
        <w:rPr>
          <w:sz w:val="18"/>
        </w:rPr>
        <w:t>Форма документа о приемке Товара определяется согласно Федеральному закону от 06.12.2011 № 402-ФЗ "О бухгалтерском учете".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9D"/>
    <w:rsid w:val="00002502"/>
    <w:rsid w:val="00003E9A"/>
    <w:rsid w:val="00004037"/>
    <w:rsid w:val="000056BE"/>
    <w:rsid w:val="00005CB0"/>
    <w:rsid w:val="000062C1"/>
    <w:rsid w:val="000115B4"/>
    <w:rsid w:val="00011A4D"/>
    <w:rsid w:val="000228D0"/>
    <w:rsid w:val="00022CBA"/>
    <w:rsid w:val="00025056"/>
    <w:rsid w:val="00025EA8"/>
    <w:rsid w:val="000322C0"/>
    <w:rsid w:val="00033693"/>
    <w:rsid w:val="000336CD"/>
    <w:rsid w:val="00050A4A"/>
    <w:rsid w:val="0007480D"/>
    <w:rsid w:val="00075722"/>
    <w:rsid w:val="0008270F"/>
    <w:rsid w:val="000835EF"/>
    <w:rsid w:val="00093420"/>
    <w:rsid w:val="00095439"/>
    <w:rsid w:val="000A0D26"/>
    <w:rsid w:val="000A52CC"/>
    <w:rsid w:val="000B58DB"/>
    <w:rsid w:val="000B6611"/>
    <w:rsid w:val="000C06F4"/>
    <w:rsid w:val="000C0CE7"/>
    <w:rsid w:val="000C238C"/>
    <w:rsid w:val="000D7ACD"/>
    <w:rsid w:val="000E13DA"/>
    <w:rsid w:val="000E68E6"/>
    <w:rsid w:val="000E743C"/>
    <w:rsid w:val="000F16C7"/>
    <w:rsid w:val="000F265B"/>
    <w:rsid w:val="000F3BB5"/>
    <w:rsid w:val="000F4C3F"/>
    <w:rsid w:val="000F6244"/>
    <w:rsid w:val="000F79EF"/>
    <w:rsid w:val="001007F5"/>
    <w:rsid w:val="001048E9"/>
    <w:rsid w:val="00110896"/>
    <w:rsid w:val="00110BFD"/>
    <w:rsid w:val="0011435A"/>
    <w:rsid w:val="00120298"/>
    <w:rsid w:val="00124F6C"/>
    <w:rsid w:val="00125491"/>
    <w:rsid w:val="00126C01"/>
    <w:rsid w:val="0013039B"/>
    <w:rsid w:val="001361D0"/>
    <w:rsid w:val="0013667A"/>
    <w:rsid w:val="001438F6"/>
    <w:rsid w:val="00143C5E"/>
    <w:rsid w:val="00145868"/>
    <w:rsid w:val="00160974"/>
    <w:rsid w:val="00161984"/>
    <w:rsid w:val="00163C5D"/>
    <w:rsid w:val="001718D4"/>
    <w:rsid w:val="0017202D"/>
    <w:rsid w:val="0017362B"/>
    <w:rsid w:val="00174025"/>
    <w:rsid w:val="00174716"/>
    <w:rsid w:val="00181E51"/>
    <w:rsid w:val="00183181"/>
    <w:rsid w:val="0019717A"/>
    <w:rsid w:val="00197548"/>
    <w:rsid w:val="001A3D0B"/>
    <w:rsid w:val="001B304C"/>
    <w:rsid w:val="001C4C37"/>
    <w:rsid w:val="001C7B37"/>
    <w:rsid w:val="001D1FCE"/>
    <w:rsid w:val="001D4186"/>
    <w:rsid w:val="001D61A0"/>
    <w:rsid w:val="001E1D9B"/>
    <w:rsid w:val="001E424F"/>
    <w:rsid w:val="001E49D2"/>
    <w:rsid w:val="001E769B"/>
    <w:rsid w:val="001F489B"/>
    <w:rsid w:val="001F52EF"/>
    <w:rsid w:val="00200210"/>
    <w:rsid w:val="00211CEB"/>
    <w:rsid w:val="00214A8C"/>
    <w:rsid w:val="002154E9"/>
    <w:rsid w:val="00226C02"/>
    <w:rsid w:val="00231745"/>
    <w:rsid w:val="00233C8D"/>
    <w:rsid w:val="00241A3C"/>
    <w:rsid w:val="00251A91"/>
    <w:rsid w:val="00252A70"/>
    <w:rsid w:val="002556DF"/>
    <w:rsid w:val="0027018A"/>
    <w:rsid w:val="00274B70"/>
    <w:rsid w:val="00275D67"/>
    <w:rsid w:val="002763F1"/>
    <w:rsid w:val="002813CB"/>
    <w:rsid w:val="0028737A"/>
    <w:rsid w:val="00290B59"/>
    <w:rsid w:val="002970E5"/>
    <w:rsid w:val="0029727D"/>
    <w:rsid w:val="002A4C0A"/>
    <w:rsid w:val="002C0B2C"/>
    <w:rsid w:val="002C16F1"/>
    <w:rsid w:val="002C3452"/>
    <w:rsid w:val="002C37A2"/>
    <w:rsid w:val="002C70E0"/>
    <w:rsid w:val="002D15CB"/>
    <w:rsid w:val="002D30C8"/>
    <w:rsid w:val="002D30FC"/>
    <w:rsid w:val="002D314C"/>
    <w:rsid w:val="002D509F"/>
    <w:rsid w:val="002D5DA4"/>
    <w:rsid w:val="002D6222"/>
    <w:rsid w:val="002E1308"/>
    <w:rsid w:val="002E1D24"/>
    <w:rsid w:val="002F102A"/>
    <w:rsid w:val="002F356E"/>
    <w:rsid w:val="00306B3B"/>
    <w:rsid w:val="00310D30"/>
    <w:rsid w:val="003136B8"/>
    <w:rsid w:val="003150DC"/>
    <w:rsid w:val="00315A3E"/>
    <w:rsid w:val="003235E0"/>
    <w:rsid w:val="00330CD4"/>
    <w:rsid w:val="0033533A"/>
    <w:rsid w:val="00341036"/>
    <w:rsid w:val="003452D9"/>
    <w:rsid w:val="003456D6"/>
    <w:rsid w:val="003567B4"/>
    <w:rsid w:val="0036291D"/>
    <w:rsid w:val="003648DD"/>
    <w:rsid w:val="00374454"/>
    <w:rsid w:val="00380995"/>
    <w:rsid w:val="00386EC7"/>
    <w:rsid w:val="003968AA"/>
    <w:rsid w:val="003A0E2C"/>
    <w:rsid w:val="003A1230"/>
    <w:rsid w:val="003A215E"/>
    <w:rsid w:val="003A2B32"/>
    <w:rsid w:val="003A3A59"/>
    <w:rsid w:val="003B4CF5"/>
    <w:rsid w:val="003C180C"/>
    <w:rsid w:val="003C2EA5"/>
    <w:rsid w:val="003C3216"/>
    <w:rsid w:val="003E18D9"/>
    <w:rsid w:val="003E76E3"/>
    <w:rsid w:val="003F0BE6"/>
    <w:rsid w:val="00400611"/>
    <w:rsid w:val="00401D3A"/>
    <w:rsid w:val="004049CC"/>
    <w:rsid w:val="0040732C"/>
    <w:rsid w:val="004114CA"/>
    <w:rsid w:val="004132AC"/>
    <w:rsid w:val="00413923"/>
    <w:rsid w:val="00414091"/>
    <w:rsid w:val="00414BC2"/>
    <w:rsid w:val="00416EBC"/>
    <w:rsid w:val="00422945"/>
    <w:rsid w:val="00430598"/>
    <w:rsid w:val="00433D77"/>
    <w:rsid w:val="004340D7"/>
    <w:rsid w:val="004374D0"/>
    <w:rsid w:val="00440930"/>
    <w:rsid w:val="0044666C"/>
    <w:rsid w:val="00452597"/>
    <w:rsid w:val="00452822"/>
    <w:rsid w:val="00456E4A"/>
    <w:rsid w:val="00457FB3"/>
    <w:rsid w:val="004625AE"/>
    <w:rsid w:val="00464506"/>
    <w:rsid w:val="00466A0F"/>
    <w:rsid w:val="00470470"/>
    <w:rsid w:val="00473A0C"/>
    <w:rsid w:val="00475038"/>
    <w:rsid w:val="00477E47"/>
    <w:rsid w:val="00480C6C"/>
    <w:rsid w:val="004861AA"/>
    <w:rsid w:val="0048697E"/>
    <w:rsid w:val="004947D7"/>
    <w:rsid w:val="004A53B4"/>
    <w:rsid w:val="004A6531"/>
    <w:rsid w:val="004B4B9B"/>
    <w:rsid w:val="004B65AE"/>
    <w:rsid w:val="004B7B15"/>
    <w:rsid w:val="004C0D18"/>
    <w:rsid w:val="004C348B"/>
    <w:rsid w:val="004C364A"/>
    <w:rsid w:val="004C4F70"/>
    <w:rsid w:val="004E0DD4"/>
    <w:rsid w:val="004E4C9F"/>
    <w:rsid w:val="004E6A47"/>
    <w:rsid w:val="004F24FB"/>
    <w:rsid w:val="004F3BB5"/>
    <w:rsid w:val="004F5141"/>
    <w:rsid w:val="004F7A83"/>
    <w:rsid w:val="00500D54"/>
    <w:rsid w:val="00503706"/>
    <w:rsid w:val="00507E97"/>
    <w:rsid w:val="00507F49"/>
    <w:rsid w:val="0051211E"/>
    <w:rsid w:val="005126E3"/>
    <w:rsid w:val="00513C61"/>
    <w:rsid w:val="00514BB9"/>
    <w:rsid w:val="005166A0"/>
    <w:rsid w:val="00520A93"/>
    <w:rsid w:val="005243D0"/>
    <w:rsid w:val="00524680"/>
    <w:rsid w:val="00525E54"/>
    <w:rsid w:val="005335F0"/>
    <w:rsid w:val="00534A84"/>
    <w:rsid w:val="00543090"/>
    <w:rsid w:val="0054427E"/>
    <w:rsid w:val="005466CD"/>
    <w:rsid w:val="00547407"/>
    <w:rsid w:val="00547F77"/>
    <w:rsid w:val="005531C3"/>
    <w:rsid w:val="0055450E"/>
    <w:rsid w:val="00557D6A"/>
    <w:rsid w:val="005600D1"/>
    <w:rsid w:val="00560FE3"/>
    <w:rsid w:val="00562B4F"/>
    <w:rsid w:val="005651F2"/>
    <w:rsid w:val="0056610D"/>
    <w:rsid w:val="005703F8"/>
    <w:rsid w:val="0057068B"/>
    <w:rsid w:val="00572A9A"/>
    <w:rsid w:val="00573A27"/>
    <w:rsid w:val="00573E98"/>
    <w:rsid w:val="00576401"/>
    <w:rsid w:val="00576F6A"/>
    <w:rsid w:val="0057756E"/>
    <w:rsid w:val="00580285"/>
    <w:rsid w:val="00580734"/>
    <w:rsid w:val="0058120B"/>
    <w:rsid w:val="0058218D"/>
    <w:rsid w:val="00584BBD"/>
    <w:rsid w:val="00591C7A"/>
    <w:rsid w:val="0059399B"/>
    <w:rsid w:val="0059433B"/>
    <w:rsid w:val="00594BB2"/>
    <w:rsid w:val="0059627A"/>
    <w:rsid w:val="00597087"/>
    <w:rsid w:val="0059742A"/>
    <w:rsid w:val="005A268D"/>
    <w:rsid w:val="005B0F8A"/>
    <w:rsid w:val="005B1207"/>
    <w:rsid w:val="005B2138"/>
    <w:rsid w:val="005B3AE8"/>
    <w:rsid w:val="005C0DDF"/>
    <w:rsid w:val="005C4516"/>
    <w:rsid w:val="005C669A"/>
    <w:rsid w:val="005D68C7"/>
    <w:rsid w:val="005E1D02"/>
    <w:rsid w:val="005E7DFD"/>
    <w:rsid w:val="00607F80"/>
    <w:rsid w:val="0061553F"/>
    <w:rsid w:val="00615F65"/>
    <w:rsid w:val="00641524"/>
    <w:rsid w:val="0064169B"/>
    <w:rsid w:val="006467C3"/>
    <w:rsid w:val="00652BAD"/>
    <w:rsid w:val="00661554"/>
    <w:rsid w:val="00662BC1"/>
    <w:rsid w:val="00662EC7"/>
    <w:rsid w:val="0066399B"/>
    <w:rsid w:val="00665C32"/>
    <w:rsid w:val="00666E34"/>
    <w:rsid w:val="00667C58"/>
    <w:rsid w:val="00672065"/>
    <w:rsid w:val="00673CB6"/>
    <w:rsid w:val="006809B7"/>
    <w:rsid w:val="006828ED"/>
    <w:rsid w:val="00682E53"/>
    <w:rsid w:val="00687806"/>
    <w:rsid w:val="006956B8"/>
    <w:rsid w:val="00696C0D"/>
    <w:rsid w:val="006A0101"/>
    <w:rsid w:val="006A0E42"/>
    <w:rsid w:val="006A6C02"/>
    <w:rsid w:val="006B0C86"/>
    <w:rsid w:val="006B5C5D"/>
    <w:rsid w:val="006B6500"/>
    <w:rsid w:val="006C0A5C"/>
    <w:rsid w:val="006C1672"/>
    <w:rsid w:val="006C5E1F"/>
    <w:rsid w:val="006D5F08"/>
    <w:rsid w:val="006D79DD"/>
    <w:rsid w:val="006E0E0A"/>
    <w:rsid w:val="006E2298"/>
    <w:rsid w:val="006E5236"/>
    <w:rsid w:val="0070530A"/>
    <w:rsid w:val="00710096"/>
    <w:rsid w:val="00713EE9"/>
    <w:rsid w:val="007162C9"/>
    <w:rsid w:val="00724277"/>
    <w:rsid w:val="00730C72"/>
    <w:rsid w:val="00734555"/>
    <w:rsid w:val="00737BDE"/>
    <w:rsid w:val="00741D6A"/>
    <w:rsid w:val="007507F1"/>
    <w:rsid w:val="00750CB3"/>
    <w:rsid w:val="007619AB"/>
    <w:rsid w:val="00770C80"/>
    <w:rsid w:val="00775F16"/>
    <w:rsid w:val="00777FF9"/>
    <w:rsid w:val="00782C6C"/>
    <w:rsid w:val="00787C7B"/>
    <w:rsid w:val="00792220"/>
    <w:rsid w:val="0079419E"/>
    <w:rsid w:val="007A2370"/>
    <w:rsid w:val="007A2F20"/>
    <w:rsid w:val="007A5FDB"/>
    <w:rsid w:val="007B2994"/>
    <w:rsid w:val="007B7B8C"/>
    <w:rsid w:val="007C3366"/>
    <w:rsid w:val="007C557E"/>
    <w:rsid w:val="007D23BA"/>
    <w:rsid w:val="007D3559"/>
    <w:rsid w:val="007D4A98"/>
    <w:rsid w:val="007D52FA"/>
    <w:rsid w:val="007D5E83"/>
    <w:rsid w:val="007E24F1"/>
    <w:rsid w:val="007F1814"/>
    <w:rsid w:val="007F4CFD"/>
    <w:rsid w:val="007F4F21"/>
    <w:rsid w:val="007F5161"/>
    <w:rsid w:val="007F5DF1"/>
    <w:rsid w:val="007F6F46"/>
    <w:rsid w:val="007F7892"/>
    <w:rsid w:val="00801D93"/>
    <w:rsid w:val="00807833"/>
    <w:rsid w:val="00807C7F"/>
    <w:rsid w:val="00813DF3"/>
    <w:rsid w:val="00824A28"/>
    <w:rsid w:val="00824D5D"/>
    <w:rsid w:val="0082689C"/>
    <w:rsid w:val="0083330B"/>
    <w:rsid w:val="00840441"/>
    <w:rsid w:val="00841C88"/>
    <w:rsid w:val="00854FAA"/>
    <w:rsid w:val="008563F4"/>
    <w:rsid w:val="00861CFA"/>
    <w:rsid w:val="008621FA"/>
    <w:rsid w:val="00864553"/>
    <w:rsid w:val="00875714"/>
    <w:rsid w:val="00882720"/>
    <w:rsid w:val="008876DB"/>
    <w:rsid w:val="0089058E"/>
    <w:rsid w:val="00893178"/>
    <w:rsid w:val="00894BE1"/>
    <w:rsid w:val="00897D38"/>
    <w:rsid w:val="008A5ED0"/>
    <w:rsid w:val="008A751A"/>
    <w:rsid w:val="008B7C1B"/>
    <w:rsid w:val="008C3505"/>
    <w:rsid w:val="008C3D90"/>
    <w:rsid w:val="008C5B8B"/>
    <w:rsid w:val="008D5C46"/>
    <w:rsid w:val="008D6BF8"/>
    <w:rsid w:val="008D7847"/>
    <w:rsid w:val="008E053C"/>
    <w:rsid w:val="008E48F6"/>
    <w:rsid w:val="008E6597"/>
    <w:rsid w:val="008E6C91"/>
    <w:rsid w:val="008E7475"/>
    <w:rsid w:val="00905111"/>
    <w:rsid w:val="009070A2"/>
    <w:rsid w:val="00915018"/>
    <w:rsid w:val="00921FF0"/>
    <w:rsid w:val="00922BB9"/>
    <w:rsid w:val="0092790B"/>
    <w:rsid w:val="009303B2"/>
    <w:rsid w:val="00937A61"/>
    <w:rsid w:val="0094343B"/>
    <w:rsid w:val="00953A25"/>
    <w:rsid w:val="00954D68"/>
    <w:rsid w:val="00955C88"/>
    <w:rsid w:val="00955F39"/>
    <w:rsid w:val="009607AC"/>
    <w:rsid w:val="00961CF8"/>
    <w:rsid w:val="0096444D"/>
    <w:rsid w:val="009652E4"/>
    <w:rsid w:val="00967562"/>
    <w:rsid w:val="00975007"/>
    <w:rsid w:val="0097728F"/>
    <w:rsid w:val="00981FB0"/>
    <w:rsid w:val="00987E7B"/>
    <w:rsid w:val="009A2B9C"/>
    <w:rsid w:val="009A4DB1"/>
    <w:rsid w:val="009A5C40"/>
    <w:rsid w:val="009B5CA0"/>
    <w:rsid w:val="009B6B40"/>
    <w:rsid w:val="009B6F6B"/>
    <w:rsid w:val="009C0EC4"/>
    <w:rsid w:val="009C2749"/>
    <w:rsid w:val="009C6828"/>
    <w:rsid w:val="009C7AC4"/>
    <w:rsid w:val="009D0002"/>
    <w:rsid w:val="009D08E3"/>
    <w:rsid w:val="009D1E41"/>
    <w:rsid w:val="009D2C3A"/>
    <w:rsid w:val="009D408F"/>
    <w:rsid w:val="009D63F9"/>
    <w:rsid w:val="009D6AF9"/>
    <w:rsid w:val="009E2FFD"/>
    <w:rsid w:val="009E5C78"/>
    <w:rsid w:val="009F5EC0"/>
    <w:rsid w:val="009F739A"/>
    <w:rsid w:val="009F7BF8"/>
    <w:rsid w:val="00A03B04"/>
    <w:rsid w:val="00A134EE"/>
    <w:rsid w:val="00A14615"/>
    <w:rsid w:val="00A15A68"/>
    <w:rsid w:val="00A21763"/>
    <w:rsid w:val="00A279B1"/>
    <w:rsid w:val="00A30C5A"/>
    <w:rsid w:val="00A3617B"/>
    <w:rsid w:val="00A65E58"/>
    <w:rsid w:val="00A67DC4"/>
    <w:rsid w:val="00A70F2A"/>
    <w:rsid w:val="00A72B20"/>
    <w:rsid w:val="00A75392"/>
    <w:rsid w:val="00A77AC0"/>
    <w:rsid w:val="00A84F4B"/>
    <w:rsid w:val="00A96B49"/>
    <w:rsid w:val="00AB024E"/>
    <w:rsid w:val="00AB2878"/>
    <w:rsid w:val="00AB6745"/>
    <w:rsid w:val="00AB7843"/>
    <w:rsid w:val="00AB7B21"/>
    <w:rsid w:val="00AC1458"/>
    <w:rsid w:val="00AC1DCA"/>
    <w:rsid w:val="00AC2347"/>
    <w:rsid w:val="00AC2830"/>
    <w:rsid w:val="00AD2208"/>
    <w:rsid w:val="00AD5AC4"/>
    <w:rsid w:val="00AD5C9C"/>
    <w:rsid w:val="00AD5E2D"/>
    <w:rsid w:val="00AE217C"/>
    <w:rsid w:val="00B01798"/>
    <w:rsid w:val="00B13F89"/>
    <w:rsid w:val="00B201E6"/>
    <w:rsid w:val="00B256D6"/>
    <w:rsid w:val="00B31B3F"/>
    <w:rsid w:val="00B31E94"/>
    <w:rsid w:val="00B364AB"/>
    <w:rsid w:val="00B3736B"/>
    <w:rsid w:val="00B51E10"/>
    <w:rsid w:val="00B5447A"/>
    <w:rsid w:val="00B555A7"/>
    <w:rsid w:val="00B67C59"/>
    <w:rsid w:val="00B733A0"/>
    <w:rsid w:val="00B85FD4"/>
    <w:rsid w:val="00B90E36"/>
    <w:rsid w:val="00B963D8"/>
    <w:rsid w:val="00B96F57"/>
    <w:rsid w:val="00BA06FE"/>
    <w:rsid w:val="00BA1C92"/>
    <w:rsid w:val="00BA3367"/>
    <w:rsid w:val="00BB3EF1"/>
    <w:rsid w:val="00BB4083"/>
    <w:rsid w:val="00BB5DAC"/>
    <w:rsid w:val="00BD0C5B"/>
    <w:rsid w:val="00BD5E5F"/>
    <w:rsid w:val="00BD7106"/>
    <w:rsid w:val="00BE0E29"/>
    <w:rsid w:val="00BE3D2F"/>
    <w:rsid w:val="00BF3BC9"/>
    <w:rsid w:val="00BF439D"/>
    <w:rsid w:val="00C01FCC"/>
    <w:rsid w:val="00C049D7"/>
    <w:rsid w:val="00C079A6"/>
    <w:rsid w:val="00C163A3"/>
    <w:rsid w:val="00C24621"/>
    <w:rsid w:val="00C30114"/>
    <w:rsid w:val="00C31FD7"/>
    <w:rsid w:val="00C3601B"/>
    <w:rsid w:val="00C3797B"/>
    <w:rsid w:val="00C4200A"/>
    <w:rsid w:val="00C52E6A"/>
    <w:rsid w:val="00C545C1"/>
    <w:rsid w:val="00C54745"/>
    <w:rsid w:val="00C54CAD"/>
    <w:rsid w:val="00C5579D"/>
    <w:rsid w:val="00C6219F"/>
    <w:rsid w:val="00C77039"/>
    <w:rsid w:val="00C924A7"/>
    <w:rsid w:val="00CA18F3"/>
    <w:rsid w:val="00CA25C1"/>
    <w:rsid w:val="00CA2719"/>
    <w:rsid w:val="00CA58DF"/>
    <w:rsid w:val="00CA718E"/>
    <w:rsid w:val="00CB38D7"/>
    <w:rsid w:val="00CB4634"/>
    <w:rsid w:val="00CC60B2"/>
    <w:rsid w:val="00CD4D57"/>
    <w:rsid w:val="00CD4EC0"/>
    <w:rsid w:val="00CE01B0"/>
    <w:rsid w:val="00CE1FCF"/>
    <w:rsid w:val="00CE44E5"/>
    <w:rsid w:val="00CE7CC0"/>
    <w:rsid w:val="00CF00CD"/>
    <w:rsid w:val="00CF4E36"/>
    <w:rsid w:val="00CF6CF5"/>
    <w:rsid w:val="00CF7692"/>
    <w:rsid w:val="00D00838"/>
    <w:rsid w:val="00D0549F"/>
    <w:rsid w:val="00D1055F"/>
    <w:rsid w:val="00D11490"/>
    <w:rsid w:val="00D13B5A"/>
    <w:rsid w:val="00D2091E"/>
    <w:rsid w:val="00D2188D"/>
    <w:rsid w:val="00D24487"/>
    <w:rsid w:val="00D246EC"/>
    <w:rsid w:val="00D34A09"/>
    <w:rsid w:val="00D34B70"/>
    <w:rsid w:val="00D41709"/>
    <w:rsid w:val="00D41888"/>
    <w:rsid w:val="00D42CF2"/>
    <w:rsid w:val="00D433E1"/>
    <w:rsid w:val="00D43FE0"/>
    <w:rsid w:val="00D44F15"/>
    <w:rsid w:val="00D4748F"/>
    <w:rsid w:val="00D61C86"/>
    <w:rsid w:val="00D67450"/>
    <w:rsid w:val="00D75781"/>
    <w:rsid w:val="00D76795"/>
    <w:rsid w:val="00D76E80"/>
    <w:rsid w:val="00D80F83"/>
    <w:rsid w:val="00D827D1"/>
    <w:rsid w:val="00D847DD"/>
    <w:rsid w:val="00D873F7"/>
    <w:rsid w:val="00D87B55"/>
    <w:rsid w:val="00D87E77"/>
    <w:rsid w:val="00D9293B"/>
    <w:rsid w:val="00D95B1F"/>
    <w:rsid w:val="00D9736E"/>
    <w:rsid w:val="00DA24FB"/>
    <w:rsid w:val="00DA2F64"/>
    <w:rsid w:val="00DA54CF"/>
    <w:rsid w:val="00DB016D"/>
    <w:rsid w:val="00DB159C"/>
    <w:rsid w:val="00DB56D5"/>
    <w:rsid w:val="00DD5B04"/>
    <w:rsid w:val="00DD727F"/>
    <w:rsid w:val="00DE0179"/>
    <w:rsid w:val="00DE15CB"/>
    <w:rsid w:val="00DE3A7A"/>
    <w:rsid w:val="00DE5E2E"/>
    <w:rsid w:val="00E0169A"/>
    <w:rsid w:val="00E019E4"/>
    <w:rsid w:val="00E0439B"/>
    <w:rsid w:val="00E04A46"/>
    <w:rsid w:val="00E06503"/>
    <w:rsid w:val="00E06B32"/>
    <w:rsid w:val="00E07419"/>
    <w:rsid w:val="00E106D6"/>
    <w:rsid w:val="00E11A8D"/>
    <w:rsid w:val="00E1360B"/>
    <w:rsid w:val="00E20DED"/>
    <w:rsid w:val="00E2198D"/>
    <w:rsid w:val="00E22D36"/>
    <w:rsid w:val="00E24D36"/>
    <w:rsid w:val="00E25505"/>
    <w:rsid w:val="00E44E25"/>
    <w:rsid w:val="00E45B73"/>
    <w:rsid w:val="00E45CAF"/>
    <w:rsid w:val="00E51F9A"/>
    <w:rsid w:val="00E54C48"/>
    <w:rsid w:val="00E6782A"/>
    <w:rsid w:val="00E70A7C"/>
    <w:rsid w:val="00E849CC"/>
    <w:rsid w:val="00E90DDF"/>
    <w:rsid w:val="00E94EF4"/>
    <w:rsid w:val="00E9647B"/>
    <w:rsid w:val="00E97493"/>
    <w:rsid w:val="00EA030F"/>
    <w:rsid w:val="00EA3ADE"/>
    <w:rsid w:val="00EA5C25"/>
    <w:rsid w:val="00EB1637"/>
    <w:rsid w:val="00EB2799"/>
    <w:rsid w:val="00EB2901"/>
    <w:rsid w:val="00EB33AC"/>
    <w:rsid w:val="00EB36D9"/>
    <w:rsid w:val="00EB5F02"/>
    <w:rsid w:val="00EB6E48"/>
    <w:rsid w:val="00EC00B0"/>
    <w:rsid w:val="00EC2C73"/>
    <w:rsid w:val="00EC40A9"/>
    <w:rsid w:val="00EC51EF"/>
    <w:rsid w:val="00EC5929"/>
    <w:rsid w:val="00ED0A41"/>
    <w:rsid w:val="00ED151E"/>
    <w:rsid w:val="00ED35B1"/>
    <w:rsid w:val="00ED4AE7"/>
    <w:rsid w:val="00ED57FA"/>
    <w:rsid w:val="00EE66EF"/>
    <w:rsid w:val="00EE7F1D"/>
    <w:rsid w:val="00EF5962"/>
    <w:rsid w:val="00F029A3"/>
    <w:rsid w:val="00F10244"/>
    <w:rsid w:val="00F11AA5"/>
    <w:rsid w:val="00F13D90"/>
    <w:rsid w:val="00F15A81"/>
    <w:rsid w:val="00F21F8A"/>
    <w:rsid w:val="00F23E4E"/>
    <w:rsid w:val="00F2430B"/>
    <w:rsid w:val="00F25C3B"/>
    <w:rsid w:val="00F26969"/>
    <w:rsid w:val="00F54842"/>
    <w:rsid w:val="00F56D24"/>
    <w:rsid w:val="00F63AA7"/>
    <w:rsid w:val="00F64713"/>
    <w:rsid w:val="00F66B48"/>
    <w:rsid w:val="00F7207C"/>
    <w:rsid w:val="00F7721E"/>
    <w:rsid w:val="00F8029D"/>
    <w:rsid w:val="00F81C82"/>
    <w:rsid w:val="00F81D3B"/>
    <w:rsid w:val="00F8250A"/>
    <w:rsid w:val="00F918FA"/>
    <w:rsid w:val="00F9409C"/>
    <w:rsid w:val="00F94724"/>
    <w:rsid w:val="00F958EB"/>
    <w:rsid w:val="00FA1E8E"/>
    <w:rsid w:val="00FB03BF"/>
    <w:rsid w:val="00FB0E97"/>
    <w:rsid w:val="00FB7569"/>
    <w:rsid w:val="00FC03C6"/>
    <w:rsid w:val="00FC203B"/>
    <w:rsid w:val="00FC2D1B"/>
    <w:rsid w:val="00FD09AF"/>
    <w:rsid w:val="00FD3DCA"/>
    <w:rsid w:val="00FD5DBA"/>
    <w:rsid w:val="00FE0959"/>
    <w:rsid w:val="00FE3721"/>
    <w:rsid w:val="00FE40DA"/>
    <w:rsid w:val="00FF1658"/>
    <w:rsid w:val="00FF3A9B"/>
    <w:rsid w:val="00FF6187"/>
    <w:rsid w:val="04D50E57"/>
    <w:rsid w:val="04FB7056"/>
    <w:rsid w:val="06923C1E"/>
    <w:rsid w:val="069C40D7"/>
    <w:rsid w:val="06EC6993"/>
    <w:rsid w:val="07C5345B"/>
    <w:rsid w:val="089538A4"/>
    <w:rsid w:val="0AB95E33"/>
    <w:rsid w:val="0D9B4340"/>
    <w:rsid w:val="0E370F62"/>
    <w:rsid w:val="0E8E559F"/>
    <w:rsid w:val="12931C49"/>
    <w:rsid w:val="12A8448B"/>
    <w:rsid w:val="12EF0C20"/>
    <w:rsid w:val="14A80541"/>
    <w:rsid w:val="1918284B"/>
    <w:rsid w:val="19916750"/>
    <w:rsid w:val="19AB3C1A"/>
    <w:rsid w:val="1A570348"/>
    <w:rsid w:val="1BA52068"/>
    <w:rsid w:val="1C2B7D43"/>
    <w:rsid w:val="1CAE4A99"/>
    <w:rsid w:val="22D015D6"/>
    <w:rsid w:val="26395CAF"/>
    <w:rsid w:val="27D21EFB"/>
    <w:rsid w:val="2BE25C5F"/>
    <w:rsid w:val="2C4F0DB1"/>
    <w:rsid w:val="2D532823"/>
    <w:rsid w:val="301D017F"/>
    <w:rsid w:val="30373115"/>
    <w:rsid w:val="311919BC"/>
    <w:rsid w:val="31DA5B56"/>
    <w:rsid w:val="31F67A05"/>
    <w:rsid w:val="326A22F5"/>
    <w:rsid w:val="334C1821"/>
    <w:rsid w:val="34FB58FB"/>
    <w:rsid w:val="352246B9"/>
    <w:rsid w:val="38881FCF"/>
    <w:rsid w:val="3B877BDA"/>
    <w:rsid w:val="3F3458B1"/>
    <w:rsid w:val="3F42020C"/>
    <w:rsid w:val="41FF71F6"/>
    <w:rsid w:val="429A0BB9"/>
    <w:rsid w:val="42F15BB2"/>
    <w:rsid w:val="48833CFA"/>
    <w:rsid w:val="49516B58"/>
    <w:rsid w:val="49596D8F"/>
    <w:rsid w:val="4D6E6370"/>
    <w:rsid w:val="4D726D78"/>
    <w:rsid w:val="4E7E2E28"/>
    <w:rsid w:val="4E9865A2"/>
    <w:rsid w:val="52405659"/>
    <w:rsid w:val="53FF24DF"/>
    <w:rsid w:val="55AA0117"/>
    <w:rsid w:val="57991117"/>
    <w:rsid w:val="58EB7880"/>
    <w:rsid w:val="5A3A7F15"/>
    <w:rsid w:val="5A556A1A"/>
    <w:rsid w:val="5B2C2B45"/>
    <w:rsid w:val="5B833730"/>
    <w:rsid w:val="5B8B43BF"/>
    <w:rsid w:val="5BED5299"/>
    <w:rsid w:val="5E610BD7"/>
    <w:rsid w:val="60E54FF9"/>
    <w:rsid w:val="6524387C"/>
    <w:rsid w:val="6A7428ED"/>
    <w:rsid w:val="6B9E4B50"/>
    <w:rsid w:val="6DB86B76"/>
    <w:rsid w:val="6E072310"/>
    <w:rsid w:val="6E480B7B"/>
    <w:rsid w:val="6F3C490B"/>
    <w:rsid w:val="72743E7E"/>
    <w:rsid w:val="72CA71C3"/>
    <w:rsid w:val="7A84322D"/>
    <w:rsid w:val="7AF30995"/>
    <w:rsid w:val="7B2C5554"/>
    <w:rsid w:val="7D6F1CD0"/>
    <w:rsid w:val="7DE73387"/>
    <w:rsid w:val="7F2B021D"/>
    <w:rsid w:val="7F664991"/>
    <w:rsid w:val="7FBB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191A"/>
  <w15:chartTrackingRefBased/>
  <w15:docId w15:val="{E91A96C5-9A36-4BCA-8635-F87B08C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next w:val="a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rFonts w:cs="Times New Roman"/>
      <w:color w:val="954F72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en-US"/>
    </w:rPr>
  </w:style>
  <w:style w:type="paragraph" w:styleId="ae">
    <w:name w:val="footnote text"/>
    <w:basedOn w:val="a"/>
    <w:link w:val="af"/>
    <w:uiPriority w:val="99"/>
    <w:unhideWhenUsed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Pr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sz w:val="22"/>
      <w:szCs w:val="22"/>
      <w:lang w:eastAsia="en-US"/>
    </w:rPr>
  </w:style>
  <w:style w:type="paragraph" w:styleId="af2">
    <w:name w:val="Body Text"/>
    <w:basedOn w:val="a"/>
    <w:link w:val="1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">
    <w:name w:val="Основной текст Знак1"/>
    <w:link w:val="af2"/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Body Text Indent"/>
    <w:basedOn w:val="a"/>
    <w:uiPriority w:val="99"/>
    <w:qFormat/>
    <w:pPr>
      <w:spacing w:after="120"/>
      <w:ind w:left="283"/>
    </w:p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Pr>
      <w:sz w:val="22"/>
      <w:szCs w:val="22"/>
      <w:lang w:eastAsia="en-US"/>
    </w:rPr>
  </w:style>
  <w:style w:type="paragraph" w:styleId="HTML">
    <w:name w:val="HTML Preformatted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7">
    <w:name w:val="No Spacing"/>
    <w:link w:val="af8"/>
    <w:uiPriority w:val="1"/>
    <w:qFormat/>
    <w:rPr>
      <w:sz w:val="22"/>
      <w:szCs w:val="22"/>
    </w:rPr>
  </w:style>
  <w:style w:type="character" w:customStyle="1" w:styleId="af8">
    <w:name w:val="Без интервала Знак"/>
    <w:link w:val="af7"/>
    <w:uiPriority w:val="1"/>
    <w:locked/>
    <w:rPr>
      <w:sz w:val="22"/>
      <w:szCs w:val="22"/>
    </w:rPr>
  </w:style>
  <w:style w:type="character" w:customStyle="1" w:styleId="af9">
    <w:name w:val="Основной текст Знак"/>
    <w:uiPriority w:val="99"/>
    <w:semiHidden/>
    <w:rPr>
      <w:sz w:val="22"/>
      <w:szCs w:val="22"/>
      <w:lang w:eastAsia="en-US"/>
    </w:rPr>
  </w:style>
  <w:style w:type="paragraph" w:customStyle="1" w:styleId="-">
    <w:name w:val="Контракт-раздел"/>
    <w:basedOn w:val="a"/>
    <w:next w:val="-0"/>
    <w:pPr>
      <w:keepNext/>
      <w:numPr>
        <w:numId w:val="1"/>
      </w:numPr>
      <w:tabs>
        <w:tab w:val="left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pPr>
      <w:numPr>
        <w:ilvl w:val="1"/>
        <w:numId w:val="1"/>
      </w:numPr>
      <w:tabs>
        <w:tab w:val="left" w:pos="851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pPr>
      <w:numPr>
        <w:ilvl w:val="2"/>
        <w:numId w:val="1"/>
      </w:numPr>
      <w:tabs>
        <w:tab w:val="left" w:pos="851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pPr>
      <w:numPr>
        <w:ilvl w:val="3"/>
        <w:numId w:val="1"/>
      </w:numPr>
      <w:tabs>
        <w:tab w:val="left" w:pos="1418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111">
    <w:name w:val="111"/>
    <w:basedOn w:val="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character" w:customStyle="1" w:styleId="2">
    <w:name w:val="Основной текст (2)"/>
    <w:basedOn w:val="20"/>
    <w:qFormat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2"/>
    <w:qFormat/>
    <w:rPr>
      <w:rFonts w:ascii="Microsoft Sans Serif" w:eastAsia="Microsoft Sans Serif" w:hAnsi="Microsoft Sans Serif" w:cs="Microsoft Sans Serif"/>
      <w:sz w:val="13"/>
      <w:szCs w:val="13"/>
      <w:u w:val="none"/>
    </w:rPr>
  </w:style>
  <w:style w:type="paragraph" w:customStyle="1" w:styleId="22">
    <w:name w:val="Основной текст (2)2"/>
    <w:link w:val="20"/>
    <w:qFormat/>
    <w:pPr>
      <w:widowControl w:val="0"/>
      <w:shd w:val="clear" w:color="auto" w:fill="FFFFFF"/>
      <w:spacing w:before="300" w:line="161" w:lineRule="exact"/>
      <w:ind w:hanging="1380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Purchase/special-purchase-info.html?plan-number=202603401000109001&amp;position-number=2026034010001090010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plan/pg2020/special-purchase-info.html?plan-number=202303401000109001&amp;special-purchase-id=&amp;reestr-number=202303401000109001000002&amp;purchase-number=231434601015143450100100330000000244&amp;special-purchase-position-id=33024491&amp;revision-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3847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Links>
    <vt:vector size="42" baseType="variant">
      <vt:variant>
        <vt:i4>655388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https://zakupki.gov.ru/epz/ktru/ktruCard/ktru-description.html?itemId=08.93.10.130-00000001&amp;backUrl=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https://agregatoreat.ru/lk/customer/eat/announcement/573def99-cead-4c0f-b5e3-a38c44e06d38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https://agregatoreat.ru/lk/customer/eat/announcement/573def99-cead-4c0f-b5e3-a38c44e06d38</vt:lpwstr>
      </vt:variant>
      <vt:variant>
        <vt:lpwstr/>
      </vt:variant>
      <vt:variant>
        <vt:i4>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P1819</vt:lpwstr>
      </vt:variant>
      <vt:variant>
        <vt:i4>4915320</vt:i4>
      </vt:variant>
      <vt:variant>
        <vt:i4>6</vt:i4>
      </vt:variant>
      <vt:variant>
        <vt:i4>0</vt:i4>
      </vt:variant>
      <vt:variant>
        <vt:i4>5</vt:i4>
      </vt:variant>
      <vt:variant>
        <vt:lpwstr>mailto:omts@kirovgma.ru</vt:lpwstr>
      </vt:variant>
      <vt:variant>
        <vt:lpwstr/>
      </vt:variant>
      <vt:variant>
        <vt:i4>3080316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plan/pg2020/special-purchase-info.html?plan-number=202303401000109001&amp;special-purchase-id=&amp;reestr-number=202303401000109001000002&amp;purchase-number=231434601015143450100100330000000244&amp;special-purchase-position-id=33024491&amp;revision-id=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https://agregatoreat.ru/lk/customer/eat/announcement/573def99-cead-4c0f-b5e3-a38c44e06d38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Шишова Анастасия</dc:creator>
  <cp:keywords/>
  <dc:description/>
  <cp:lastModifiedBy>User</cp:lastModifiedBy>
  <cp:revision>37</cp:revision>
  <cp:lastPrinted>2021-03-09T13:34:00Z</cp:lastPrinted>
  <dcterms:created xsi:type="dcterms:W3CDTF">2026-05-26T13:54:00Z</dcterms:created>
  <dcterms:modified xsi:type="dcterms:W3CDTF">2026-05-27T14:10:00Z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A5310DE814674B19BF6724CF0D456EAE_13</vt:lpwstr>
  </property>
</Properties>
</file>