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6A5" w:rsidRDefault="00293BC2" w:rsidP="007366A5">
      <w:pPr>
        <w:pStyle w:val="ab"/>
        <w:rPr>
          <w:rFonts w:ascii="Times New Roman" w:hAnsi="Times New Roman"/>
          <w:sz w:val="20"/>
        </w:rPr>
      </w:pPr>
      <w:r>
        <w:rPr>
          <w:rFonts w:ascii="Times New Roman" w:hAnsi="Times New Roman"/>
          <w:sz w:val="20"/>
        </w:rPr>
        <w:t xml:space="preserve">Проект </w:t>
      </w:r>
      <w:r w:rsidR="00B339A3">
        <w:rPr>
          <w:rFonts w:ascii="Times New Roman" w:hAnsi="Times New Roman"/>
          <w:sz w:val="20"/>
        </w:rPr>
        <w:t>Д</w:t>
      </w:r>
      <w:r w:rsidR="00380673">
        <w:rPr>
          <w:rFonts w:ascii="Times New Roman" w:hAnsi="Times New Roman"/>
          <w:sz w:val="20"/>
        </w:rPr>
        <w:t>оговор</w:t>
      </w:r>
      <w:r>
        <w:rPr>
          <w:rFonts w:ascii="Times New Roman" w:hAnsi="Times New Roman"/>
          <w:sz w:val="20"/>
        </w:rPr>
        <w:t>а</w:t>
      </w:r>
      <w:r w:rsidR="000653DE">
        <w:rPr>
          <w:rFonts w:ascii="Times New Roman" w:hAnsi="Times New Roman"/>
          <w:sz w:val="20"/>
        </w:rPr>
        <w:t xml:space="preserve"> №</w:t>
      </w:r>
      <w:r>
        <w:rPr>
          <w:rFonts w:ascii="Times New Roman" w:hAnsi="Times New Roman"/>
          <w:sz w:val="20"/>
        </w:rPr>
        <w:t>____</w:t>
      </w:r>
    </w:p>
    <w:p w:rsidR="005F21D0" w:rsidRPr="005F21D0" w:rsidRDefault="005F21D0" w:rsidP="005F21D0"/>
    <w:p w:rsidR="008D2D6A" w:rsidRDefault="008D2D6A">
      <w:r>
        <w:t xml:space="preserve"> с. Иковка</w:t>
      </w:r>
      <w:r>
        <w:tab/>
      </w:r>
      <w:r>
        <w:tab/>
        <w:t xml:space="preserve">                                                                                  </w:t>
      </w:r>
      <w:r w:rsidR="0043298E">
        <w:t xml:space="preserve">  </w:t>
      </w:r>
      <w:r w:rsidR="009C74BB">
        <w:t xml:space="preserve">                </w:t>
      </w:r>
      <w:r w:rsidR="000653DE">
        <w:t xml:space="preserve">     </w:t>
      </w:r>
      <w:r w:rsidR="009C74BB">
        <w:t xml:space="preserve"> </w:t>
      </w:r>
      <w:r w:rsidR="003B4ECB">
        <w:t xml:space="preserve"> </w:t>
      </w:r>
      <w:r w:rsidR="00312EDC">
        <w:t xml:space="preserve"> </w:t>
      </w:r>
      <w:r w:rsidR="009C1112">
        <w:t xml:space="preserve">     </w:t>
      </w:r>
      <w:r w:rsidR="00CB77CA">
        <w:t>«</w:t>
      </w:r>
      <w:r w:rsidR="00293BC2">
        <w:t>___</w:t>
      </w:r>
      <w:r w:rsidR="00CB77CA">
        <w:t xml:space="preserve">» </w:t>
      </w:r>
      <w:r w:rsidR="00293BC2">
        <w:t>_____</w:t>
      </w:r>
      <w:r w:rsidR="0042562C">
        <w:t xml:space="preserve"> </w:t>
      </w:r>
      <w:r w:rsidR="002D20B9">
        <w:t>202</w:t>
      </w:r>
      <w:r w:rsidR="0041117C">
        <w:t>6</w:t>
      </w:r>
      <w:r w:rsidR="00891E8E">
        <w:t xml:space="preserve"> </w:t>
      </w:r>
      <w:r>
        <w:t>г.</w:t>
      </w:r>
    </w:p>
    <w:p w:rsidR="0006144A" w:rsidRDefault="0006144A"/>
    <w:p w:rsidR="00DF66C5" w:rsidRDefault="00293BC2" w:rsidP="00DF66C5">
      <w:pPr>
        <w:pStyle w:val="af2"/>
        <w:ind w:firstLine="709"/>
        <w:jc w:val="both"/>
      </w:pPr>
      <w:proofErr w:type="gramStart"/>
      <w:r>
        <w:rPr>
          <w:b/>
        </w:rPr>
        <w:t>_________</w:t>
      </w:r>
      <w:r w:rsidR="00DD61D0" w:rsidRPr="00DD61D0">
        <w:rPr>
          <w:b/>
        </w:rPr>
        <w:t xml:space="preserve">, </w:t>
      </w:r>
      <w:r w:rsidR="007366A5" w:rsidRPr="00DD61D0">
        <w:t>именуемое в</w:t>
      </w:r>
      <w:r w:rsidR="007366A5" w:rsidRPr="00540794">
        <w:t xml:space="preserve"> дальнейшем </w:t>
      </w:r>
      <w:r w:rsidR="007366A5" w:rsidRPr="00540794">
        <w:rPr>
          <w:b/>
        </w:rPr>
        <w:t>«Поставщик»</w:t>
      </w:r>
      <w:r w:rsidR="007366A5" w:rsidRPr="00540794">
        <w:t>,</w:t>
      </w:r>
      <w:r w:rsidR="007366A5">
        <w:t xml:space="preserve"> в лице</w:t>
      </w:r>
      <w:r w:rsidR="00085898">
        <w:t xml:space="preserve"> </w:t>
      </w:r>
      <w:r>
        <w:t>_______</w:t>
      </w:r>
      <w:r w:rsidR="00380673">
        <w:t xml:space="preserve">, </w:t>
      </w:r>
      <w:r w:rsidR="00085898">
        <w:t>действующе</w:t>
      </w:r>
      <w:r w:rsidR="00C62647">
        <w:t>й</w:t>
      </w:r>
      <w:r w:rsidR="00085898">
        <w:t xml:space="preserve"> на основании</w:t>
      </w:r>
      <w:r w:rsidR="009C1112">
        <w:t xml:space="preserve"> </w:t>
      </w:r>
      <w:r>
        <w:t>____</w:t>
      </w:r>
      <w:r w:rsidR="00380673">
        <w:t>,</w:t>
      </w:r>
      <w:r w:rsidR="007366A5" w:rsidRPr="00D56783">
        <w:t xml:space="preserve"> с одной стороны, и </w:t>
      </w:r>
      <w:r w:rsidR="007366A5" w:rsidRPr="00B31884">
        <w:rPr>
          <w:b/>
        </w:rPr>
        <w:t>федеральное казенное учреждение «Исправительная колония № 6 Управления Федеральной службы исполнения наказаний по Курганской области»</w:t>
      </w:r>
      <w:r w:rsidR="007366A5" w:rsidRPr="00B31884">
        <w:t xml:space="preserve">, именуемое в дальнейшем </w:t>
      </w:r>
      <w:r w:rsidR="007366A5" w:rsidRPr="00280123">
        <w:rPr>
          <w:b/>
        </w:rPr>
        <w:t>«</w:t>
      </w:r>
      <w:r w:rsidR="007366A5">
        <w:rPr>
          <w:b/>
        </w:rPr>
        <w:t>Государственный заказчик</w:t>
      </w:r>
      <w:r w:rsidR="007366A5" w:rsidRPr="00280123">
        <w:rPr>
          <w:b/>
        </w:rPr>
        <w:t>»</w:t>
      </w:r>
      <w:r w:rsidR="007366A5">
        <w:rPr>
          <w:b/>
        </w:rPr>
        <w:t>/«Заказчик»</w:t>
      </w:r>
      <w:r w:rsidR="007366A5" w:rsidRPr="00B31884">
        <w:t>, в лице</w:t>
      </w:r>
      <w:r w:rsidR="007366A5">
        <w:t xml:space="preserve"> начальника </w:t>
      </w:r>
      <w:proofErr w:type="spellStart"/>
      <w:r w:rsidR="00E43E60">
        <w:t>Ноек</w:t>
      </w:r>
      <w:proofErr w:type="spellEnd"/>
      <w:r w:rsidR="00E43E60">
        <w:t xml:space="preserve"> Дмитрия Вячеславовича</w:t>
      </w:r>
      <w:r w:rsidR="007366A5" w:rsidRPr="00085898">
        <w:t>,</w:t>
      </w:r>
      <w:r w:rsidR="007366A5" w:rsidRPr="00B31884">
        <w:t xml:space="preserve"> действующего на основании Устава, с другой стороны, именуемые в дальнейшем </w:t>
      </w:r>
      <w:r w:rsidR="007366A5" w:rsidRPr="00A30A87">
        <w:rPr>
          <w:b/>
        </w:rPr>
        <w:t>«Стороны»,</w:t>
      </w:r>
      <w:r w:rsidR="007366A5" w:rsidRPr="00B31884">
        <w:t xml:space="preserve"> в соответствии с п. 4 ч. 1 ст. 93 Федерального</w:t>
      </w:r>
      <w:proofErr w:type="gramEnd"/>
      <w:r w:rsidR="007366A5" w:rsidRPr="0083626B">
        <w:t xml:space="preserve"> закона № 44-ФЗ от 05 апреля 2013 года «О контрактной системе в сфере закупок товаров, работ, услуг для обеспечения государственных и муниципальных нужд»,</w:t>
      </w:r>
      <w:r w:rsidR="00B23B60">
        <w:t xml:space="preserve"> </w:t>
      </w:r>
      <w:r w:rsidR="00DF66C5" w:rsidRPr="009564FC">
        <w:t>распоряжением Правительства Российс</w:t>
      </w:r>
      <w:r w:rsidR="00DF66C5">
        <w:t xml:space="preserve">кой  Федерации от 28.04.2018  </w:t>
      </w:r>
      <w:r w:rsidR="00DF66C5" w:rsidRPr="009564FC">
        <w:t>№  824-р  «О создании  единого агрегатора торговли»  (Итоговый</w:t>
      </w:r>
      <w:r w:rsidR="00DF66C5">
        <w:t xml:space="preserve">  протокол  закупочной сессии  </w:t>
      </w:r>
      <w:r w:rsidR="00DF66C5" w:rsidRPr="009564FC">
        <w:t xml:space="preserve">№ </w:t>
      </w:r>
      <w:r>
        <w:t>____</w:t>
      </w:r>
      <w:r w:rsidR="00B339A3">
        <w:t xml:space="preserve"> </w:t>
      </w:r>
      <w:r w:rsidR="00DF66C5" w:rsidRPr="009564FC">
        <w:t>от «</w:t>
      </w:r>
      <w:r>
        <w:t>__</w:t>
      </w:r>
      <w:r w:rsidR="00DF66C5" w:rsidRPr="009564FC">
        <w:t xml:space="preserve">» </w:t>
      </w:r>
      <w:r>
        <w:t>____ 202</w:t>
      </w:r>
      <w:r w:rsidR="0041117C">
        <w:t>6</w:t>
      </w:r>
      <w:r w:rsidR="00DF66C5" w:rsidRPr="009564FC">
        <w:t>г.),  заключили настоящий Договор (далее - Договор) о нижеследующем:</w:t>
      </w:r>
    </w:p>
    <w:p w:rsidR="005F21D0" w:rsidRDefault="005F21D0" w:rsidP="00DF66C5">
      <w:pPr>
        <w:pStyle w:val="af2"/>
        <w:ind w:firstLine="709"/>
        <w:jc w:val="both"/>
      </w:pPr>
    </w:p>
    <w:p w:rsidR="00DF66C5" w:rsidRPr="005F21D0" w:rsidRDefault="005F21D0" w:rsidP="005F21D0">
      <w:pPr>
        <w:pStyle w:val="af9"/>
        <w:ind w:left="360"/>
        <w:jc w:val="center"/>
        <w:rPr>
          <w:b/>
          <w:sz w:val="20"/>
          <w:szCs w:val="20"/>
          <w:lang w:eastAsia="ar-SA"/>
        </w:rPr>
      </w:pPr>
      <w:r>
        <w:rPr>
          <w:b/>
          <w:sz w:val="20"/>
          <w:szCs w:val="20"/>
          <w:lang w:eastAsia="ar-SA"/>
        </w:rPr>
        <w:t xml:space="preserve">1. </w:t>
      </w:r>
      <w:r w:rsidR="00DF66C5" w:rsidRPr="005F21D0">
        <w:rPr>
          <w:b/>
          <w:sz w:val="20"/>
          <w:szCs w:val="20"/>
          <w:lang w:eastAsia="ar-SA"/>
        </w:rPr>
        <w:t>Предмет Договора.</w:t>
      </w:r>
    </w:p>
    <w:p w:rsidR="005F21D0" w:rsidRPr="005F21D0" w:rsidRDefault="005F21D0" w:rsidP="005F21D0">
      <w:pPr>
        <w:jc w:val="center"/>
      </w:pPr>
    </w:p>
    <w:p w:rsidR="00FD1E00" w:rsidRPr="0071262B" w:rsidRDefault="00903E24" w:rsidP="00337C2C">
      <w:pPr>
        <w:pStyle w:val="ad"/>
        <w:spacing w:after="0"/>
        <w:ind w:left="0" w:firstLine="643"/>
        <w:jc w:val="both"/>
      </w:pPr>
      <w:r>
        <w:t xml:space="preserve">1.1. </w:t>
      </w:r>
      <w:r w:rsidR="00594750" w:rsidRPr="00A7065D">
        <w:t xml:space="preserve">Поставщик обязуется в обусловленные договором сроки поставить </w:t>
      </w:r>
      <w:r w:rsidR="00A8044B">
        <w:t>Заказчику</w:t>
      </w:r>
      <w:r w:rsidR="00F57574">
        <w:t xml:space="preserve"> </w:t>
      </w:r>
      <w:r w:rsidR="0071262B">
        <w:rPr>
          <w:b/>
        </w:rPr>
        <w:t>вентиляторы</w:t>
      </w:r>
      <w:r w:rsidR="00594750" w:rsidRPr="00E47FEC">
        <w:rPr>
          <w:b/>
        </w:rPr>
        <w:t>,</w:t>
      </w:r>
      <w:r w:rsidR="00594750" w:rsidRPr="00A7065D">
        <w:t xml:space="preserve"> </w:t>
      </w:r>
      <w:r w:rsidR="00AD1572">
        <w:t xml:space="preserve">наименование, </w:t>
      </w:r>
      <w:r w:rsidR="00594750" w:rsidRPr="00A7065D">
        <w:t xml:space="preserve">количество и цена которого указана в спецификации (Приложение № 1 к договору), </w:t>
      </w:r>
      <w:r w:rsidR="00594750" w:rsidRPr="0071262B">
        <w:t xml:space="preserve">являющейся неотъемлемой частью настоящего договора, а </w:t>
      </w:r>
      <w:r w:rsidR="00A8044B" w:rsidRPr="0071262B">
        <w:t xml:space="preserve">Заказчик </w:t>
      </w:r>
      <w:r w:rsidR="00594750" w:rsidRPr="0071262B">
        <w:t xml:space="preserve"> обязуется принять Товар и </w:t>
      </w:r>
      <w:proofErr w:type="gramStart"/>
      <w:r w:rsidR="00594750" w:rsidRPr="0071262B">
        <w:t>оплатить его стоимость в</w:t>
      </w:r>
      <w:proofErr w:type="gramEnd"/>
      <w:r w:rsidR="00594750" w:rsidRPr="0071262B">
        <w:t xml:space="preserve"> соответствии с условиями настоящего договора.</w:t>
      </w:r>
    </w:p>
    <w:p w:rsidR="00A8044B" w:rsidRPr="0071262B" w:rsidRDefault="00903E24" w:rsidP="00903E24">
      <w:pPr>
        <w:pStyle w:val="ad"/>
        <w:spacing w:after="0"/>
        <w:ind w:left="0" w:firstLine="643"/>
        <w:jc w:val="both"/>
        <w:rPr>
          <w:b/>
        </w:rPr>
      </w:pPr>
      <w:r w:rsidRPr="0071262B">
        <w:t xml:space="preserve">1.2. </w:t>
      </w:r>
      <w:r w:rsidR="00A8044B" w:rsidRPr="0071262B">
        <w:rPr>
          <w:b/>
        </w:rPr>
        <w:t>КБК</w:t>
      </w:r>
      <w:r w:rsidR="00A848BF" w:rsidRPr="0071262B">
        <w:rPr>
          <w:b/>
        </w:rPr>
        <w:t>: 3</w:t>
      </w:r>
      <w:r w:rsidR="000847E9" w:rsidRPr="0071262B">
        <w:rPr>
          <w:b/>
        </w:rPr>
        <w:t>200305424</w:t>
      </w:r>
      <w:r w:rsidR="00DD2CEE" w:rsidRPr="0071262B">
        <w:rPr>
          <w:b/>
        </w:rPr>
        <w:t>0</w:t>
      </w:r>
      <w:r w:rsidR="000847E9" w:rsidRPr="0071262B">
        <w:rPr>
          <w:b/>
        </w:rPr>
        <w:t>69004</w:t>
      </w:r>
      <w:r w:rsidR="0071262B" w:rsidRPr="0071262B">
        <w:rPr>
          <w:b/>
        </w:rPr>
        <w:t>8</w:t>
      </w:r>
      <w:r w:rsidR="00FA281F" w:rsidRPr="0071262B">
        <w:rPr>
          <w:b/>
        </w:rPr>
        <w:t>24</w:t>
      </w:r>
      <w:r w:rsidR="0071262B" w:rsidRPr="0071262B">
        <w:rPr>
          <w:b/>
        </w:rPr>
        <w:t>4</w:t>
      </w:r>
    </w:p>
    <w:p w:rsidR="005F21D0" w:rsidRDefault="005F21D0" w:rsidP="00903E24">
      <w:pPr>
        <w:pStyle w:val="ad"/>
        <w:spacing w:after="0"/>
        <w:ind w:left="0" w:firstLine="643"/>
        <w:jc w:val="both"/>
        <w:rPr>
          <w:b/>
        </w:rPr>
      </w:pPr>
      <w:r w:rsidRPr="0071262B">
        <w:rPr>
          <w:b/>
        </w:rPr>
        <w:t xml:space="preserve">1.3. ИКЗ 26 14510010250 451001001 0000 </w:t>
      </w:r>
      <w:r w:rsidR="0071262B" w:rsidRPr="0071262B">
        <w:rPr>
          <w:b/>
        </w:rPr>
        <w:t>056</w:t>
      </w:r>
      <w:r w:rsidR="000D287F" w:rsidRPr="0071262B">
        <w:rPr>
          <w:b/>
        </w:rPr>
        <w:t xml:space="preserve"> </w:t>
      </w:r>
      <w:r w:rsidR="0071262B" w:rsidRPr="0071262B">
        <w:rPr>
          <w:b/>
        </w:rPr>
        <w:t>2620 244</w:t>
      </w:r>
    </w:p>
    <w:p w:rsidR="005F21D0" w:rsidRDefault="005F21D0" w:rsidP="00903E24">
      <w:pPr>
        <w:pStyle w:val="ad"/>
        <w:spacing w:after="0"/>
        <w:ind w:left="0" w:firstLine="643"/>
        <w:jc w:val="both"/>
        <w:rPr>
          <w:b/>
        </w:rPr>
      </w:pPr>
    </w:p>
    <w:p w:rsidR="007366A5" w:rsidRPr="00337C2C" w:rsidRDefault="007366A5" w:rsidP="007366A5">
      <w:pPr>
        <w:pStyle w:val="af9"/>
        <w:ind w:left="360"/>
        <w:jc w:val="center"/>
        <w:rPr>
          <w:b/>
          <w:sz w:val="20"/>
          <w:szCs w:val="20"/>
          <w:lang w:eastAsia="ar-SA"/>
        </w:rPr>
      </w:pPr>
      <w:r w:rsidRPr="00A8044B">
        <w:rPr>
          <w:b/>
          <w:sz w:val="20"/>
          <w:szCs w:val="20"/>
          <w:lang w:eastAsia="ar-SA"/>
        </w:rPr>
        <w:t xml:space="preserve">2. Цена </w:t>
      </w:r>
      <w:r>
        <w:rPr>
          <w:b/>
          <w:sz w:val="20"/>
          <w:szCs w:val="20"/>
          <w:lang w:eastAsia="ar-SA"/>
        </w:rPr>
        <w:t>Договора</w:t>
      </w:r>
      <w:r w:rsidRPr="00A8044B">
        <w:rPr>
          <w:b/>
          <w:sz w:val="20"/>
          <w:szCs w:val="20"/>
          <w:lang w:eastAsia="ar-SA"/>
        </w:rPr>
        <w:t xml:space="preserve"> и порядок расчетов</w:t>
      </w:r>
    </w:p>
    <w:p w:rsidR="007366A5" w:rsidRPr="00A8044B" w:rsidRDefault="007366A5" w:rsidP="007366A5">
      <w:pPr>
        <w:pStyle w:val="ad"/>
        <w:spacing w:after="0"/>
        <w:ind w:left="0" w:firstLine="643"/>
        <w:jc w:val="center"/>
      </w:pPr>
    </w:p>
    <w:p w:rsidR="007366A5" w:rsidRPr="00A8044B" w:rsidRDefault="007366A5" w:rsidP="00044DB8">
      <w:pPr>
        <w:shd w:val="clear" w:color="auto" w:fill="FFFFFF"/>
        <w:tabs>
          <w:tab w:val="left" w:pos="8976"/>
          <w:tab w:val="right" w:pos="10988"/>
        </w:tabs>
        <w:ind w:right="-2" w:firstLine="709"/>
        <w:jc w:val="both"/>
      </w:pPr>
      <w:r w:rsidRPr="00A8044B">
        <w:t xml:space="preserve">2.1. Общая сумма </w:t>
      </w:r>
      <w:r>
        <w:t>Договора</w:t>
      </w:r>
      <w:r w:rsidRPr="00A8044B">
        <w:t xml:space="preserve"> составляет</w:t>
      </w:r>
      <w:proofErr w:type="gramStart"/>
      <w:r w:rsidRPr="00A8044B">
        <w:t xml:space="preserve">: </w:t>
      </w:r>
      <w:r w:rsidR="00293BC2">
        <w:rPr>
          <w:b/>
        </w:rPr>
        <w:t>____</w:t>
      </w:r>
      <w:r w:rsidR="00B339A3" w:rsidRPr="00B339A3">
        <w:t xml:space="preserve"> </w:t>
      </w:r>
      <w:r w:rsidRPr="00A8044B">
        <w:t>(</w:t>
      </w:r>
      <w:r w:rsidR="00293BC2">
        <w:t>____</w:t>
      </w:r>
      <w:r w:rsidR="00380673">
        <w:t xml:space="preserve">) </w:t>
      </w:r>
      <w:proofErr w:type="gramEnd"/>
      <w:r w:rsidR="00293BC2">
        <w:t>рублей ___</w:t>
      </w:r>
      <w:r w:rsidRPr="00A8044B">
        <w:t xml:space="preserve"> копеек, </w:t>
      </w:r>
      <w:r w:rsidR="00293BC2">
        <w:t xml:space="preserve">в т.ч. </w:t>
      </w:r>
      <w:r w:rsidR="00B339A3">
        <w:t xml:space="preserve">НДС </w:t>
      </w:r>
      <w:r w:rsidR="00293BC2">
        <w:t>(</w:t>
      </w:r>
      <w:r w:rsidR="00B339A3">
        <w:t>не предусмотрено</w:t>
      </w:r>
      <w:r w:rsidR="00293BC2">
        <w:t>)</w:t>
      </w:r>
      <w:r w:rsidR="00B339A3">
        <w:t>.</w:t>
      </w:r>
    </w:p>
    <w:p w:rsidR="007366A5" w:rsidRDefault="007366A5" w:rsidP="007366A5">
      <w:pPr>
        <w:pStyle w:val="14"/>
        <w:spacing w:line="240" w:lineRule="auto"/>
        <w:ind w:right="-71" w:firstLine="708"/>
        <w:rPr>
          <w:sz w:val="20"/>
          <w:lang w:eastAsia="ar-SA"/>
        </w:rPr>
      </w:pPr>
      <w:r w:rsidRPr="00A8044B">
        <w:rPr>
          <w:sz w:val="20"/>
          <w:lang w:eastAsia="ar-SA"/>
        </w:rPr>
        <w:t xml:space="preserve">2.2. </w:t>
      </w:r>
      <w:r w:rsidRPr="00496F8A">
        <w:rPr>
          <w:sz w:val="20"/>
          <w:lang w:eastAsia="ar-SA"/>
        </w:rPr>
        <w:t xml:space="preserve">Государственный заказчик оплачивает Поставщику, фактически поставленный и соответствующий условиям настоящего договора Товар, за счет средств федерального бюджета, в </w:t>
      </w:r>
      <w:r w:rsidR="00387483">
        <w:rPr>
          <w:sz w:val="20"/>
          <w:lang w:eastAsia="ar-SA"/>
        </w:rPr>
        <w:t>срок</w:t>
      </w:r>
      <w:r w:rsidRPr="00496F8A">
        <w:rPr>
          <w:sz w:val="20"/>
          <w:lang w:eastAsia="ar-SA"/>
        </w:rPr>
        <w:t xml:space="preserve"> </w:t>
      </w:r>
      <w:r w:rsidR="00F46549">
        <w:rPr>
          <w:sz w:val="20"/>
          <w:lang w:eastAsia="ar-SA"/>
        </w:rPr>
        <w:t xml:space="preserve">не </w:t>
      </w:r>
      <w:r w:rsidRPr="00496F8A">
        <w:rPr>
          <w:sz w:val="20"/>
          <w:lang w:eastAsia="ar-SA"/>
        </w:rPr>
        <w:t xml:space="preserve">более 07 (семи) рабочих дней, </w:t>
      </w:r>
      <w:proofErr w:type="gramStart"/>
      <w:r w:rsidR="00387483">
        <w:rPr>
          <w:sz w:val="20"/>
          <w:lang w:eastAsia="ar-SA"/>
        </w:rPr>
        <w:t>с даты подписания</w:t>
      </w:r>
      <w:proofErr w:type="gramEnd"/>
      <w:r w:rsidR="00387483">
        <w:rPr>
          <w:sz w:val="20"/>
          <w:lang w:eastAsia="ar-SA"/>
        </w:rPr>
        <w:t xml:space="preserve"> Государственным заказчиком документ</w:t>
      </w:r>
      <w:r w:rsidR="00484250">
        <w:rPr>
          <w:sz w:val="20"/>
          <w:lang w:eastAsia="ar-SA"/>
        </w:rPr>
        <w:t>а</w:t>
      </w:r>
      <w:r w:rsidR="00387483">
        <w:rPr>
          <w:sz w:val="20"/>
          <w:lang w:eastAsia="ar-SA"/>
        </w:rPr>
        <w:t xml:space="preserve"> о приемки товара</w:t>
      </w:r>
      <w:r w:rsidR="00C53538">
        <w:rPr>
          <w:sz w:val="20"/>
          <w:lang w:eastAsia="ar-SA"/>
        </w:rPr>
        <w:t xml:space="preserve">, </w:t>
      </w:r>
      <w:r w:rsidR="000F003B" w:rsidRPr="000F003B">
        <w:rPr>
          <w:sz w:val="20"/>
          <w:lang w:eastAsia="ar-SA"/>
        </w:rPr>
        <w:t>оформленный Актом приемки (</w:t>
      </w:r>
      <w:hyperlink r:id="rId6" w:anchor="/document/99/603561707/XA00M882MK/" w:tgtFrame="_self" w:history="1">
        <w:r w:rsidR="000F003B" w:rsidRPr="000F003B">
          <w:rPr>
            <w:sz w:val="20"/>
            <w:lang w:eastAsia="ar-SA"/>
          </w:rPr>
          <w:t>ф. 0510452</w:t>
        </w:r>
      </w:hyperlink>
      <w:r w:rsidR="000F003B" w:rsidRPr="000F003B">
        <w:rPr>
          <w:sz w:val="20"/>
          <w:lang w:eastAsia="ar-SA"/>
        </w:rPr>
        <w:t xml:space="preserve">). </w:t>
      </w:r>
    </w:p>
    <w:p w:rsidR="00DF66C5" w:rsidRDefault="00DF66C5" w:rsidP="00DF66C5">
      <w:pPr>
        <w:pStyle w:val="14"/>
        <w:spacing w:line="240" w:lineRule="auto"/>
        <w:ind w:right="-71" w:firstLine="708"/>
        <w:rPr>
          <w:sz w:val="20"/>
          <w:lang w:eastAsia="ar-SA"/>
        </w:rPr>
      </w:pPr>
      <w:r w:rsidRPr="009858F0">
        <w:rPr>
          <w:sz w:val="20"/>
          <w:lang w:eastAsia="ar-SA"/>
        </w:rPr>
        <w:t>2.</w:t>
      </w:r>
      <w:r>
        <w:rPr>
          <w:sz w:val="20"/>
          <w:lang w:eastAsia="ar-SA"/>
        </w:rPr>
        <w:t>3</w:t>
      </w:r>
      <w:r w:rsidRPr="009858F0">
        <w:rPr>
          <w:sz w:val="20"/>
          <w:lang w:eastAsia="ar-SA"/>
        </w:rPr>
        <w:t xml:space="preserve">. Цена Договора является твердой, за исключением случаев, предусмотренных </w:t>
      </w:r>
      <w:proofErr w:type="gramStart"/>
      <w:r w:rsidRPr="009858F0">
        <w:rPr>
          <w:sz w:val="20"/>
          <w:lang w:eastAsia="ar-SA"/>
        </w:rPr>
        <w:t>ч</w:t>
      </w:r>
      <w:proofErr w:type="gramEnd"/>
      <w:r w:rsidRPr="009858F0">
        <w:rPr>
          <w:sz w:val="20"/>
          <w:lang w:eastAsia="ar-SA"/>
        </w:rPr>
        <w:t>. 1 ст. 95 Федерального закона № 44-ФЗ от 05.04</w:t>
      </w:r>
      <w:bookmarkStart w:id="0" w:name="_GoBack"/>
      <w:bookmarkEnd w:id="0"/>
      <w:r w:rsidRPr="009858F0">
        <w:rPr>
          <w:sz w:val="20"/>
          <w:lang w:eastAsia="ar-SA"/>
        </w:rPr>
        <w:t>.2013 г. и определяется на весь срок исполнения, оплата производится за счет средств Федерального бюджета. Цена товара включает в себя: стоимость товара, затраты на перевозку товара до места назначения, расходов на страхование, уплату налогов в бюджетные и государственные внебюджетные фонды, сборов, обязательных платежей, проведение товароведческих и качественных экспертиз, погрузо-разгрузочные работы в месте отгрузки и выгрузки, уплату таможенных пошлин, выплаченных и подлежащих выплате расходов, связанных с доставкой Товара, а также все другие обязательные платежи и сборы.</w:t>
      </w:r>
    </w:p>
    <w:p w:rsidR="00DF66C5" w:rsidRPr="009858F0" w:rsidRDefault="00DF66C5" w:rsidP="00DF66C5">
      <w:pPr>
        <w:pStyle w:val="14"/>
        <w:spacing w:line="240" w:lineRule="auto"/>
        <w:ind w:right="-71" w:firstLine="708"/>
        <w:rPr>
          <w:sz w:val="20"/>
          <w:lang w:eastAsia="ar-SA"/>
        </w:rPr>
      </w:pPr>
      <w:r>
        <w:rPr>
          <w:sz w:val="20"/>
          <w:lang w:eastAsia="ar-SA"/>
        </w:rPr>
        <w:t xml:space="preserve">2.4. </w:t>
      </w:r>
      <w:proofErr w:type="gramStart"/>
      <w:r w:rsidRPr="00925D3B">
        <w:rPr>
          <w:sz w:val="20"/>
          <w:lang w:eastAsia="ar-SA"/>
        </w:rPr>
        <w:t>Цена Договора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F66C5" w:rsidRPr="00A8044B" w:rsidRDefault="00DF66C5" w:rsidP="00DF66C5">
      <w:pPr>
        <w:ind w:right="-2" w:firstLine="709"/>
        <w:jc w:val="both"/>
      </w:pPr>
      <w:r w:rsidRPr="00A8044B">
        <w:t>2.</w:t>
      </w:r>
      <w:r>
        <w:t>5</w:t>
      </w:r>
      <w:r w:rsidRPr="00A8044B">
        <w:t xml:space="preserve">. Оплата поставляемого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на расчетный счет Поставщика, указанный в </w:t>
      </w:r>
      <w:r>
        <w:t>Договоре</w:t>
      </w:r>
      <w:r w:rsidRPr="00A8044B">
        <w:t>. Обязательства по оплате поставленного товара считаются выполненными в день списания денежных средств со счёта Государственного заказчика.</w:t>
      </w:r>
    </w:p>
    <w:p w:rsidR="00DF66C5" w:rsidRPr="00A8044B" w:rsidRDefault="00DF66C5" w:rsidP="00DF66C5">
      <w:pPr>
        <w:ind w:right="-2" w:firstLine="709"/>
        <w:jc w:val="both"/>
      </w:pPr>
      <w:r w:rsidRPr="00A8044B">
        <w:t>2.</w:t>
      </w:r>
      <w:r>
        <w:t>6</w:t>
      </w:r>
      <w:r w:rsidRPr="00A8044B">
        <w:t xml:space="preserve">. В случае изменения банковских реквизитов Поставщик обязан в течение </w:t>
      </w:r>
      <w:r>
        <w:t>1</w:t>
      </w:r>
      <w:r w:rsidRPr="00A8044B">
        <w:t xml:space="preserve">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t>Договоре</w:t>
      </w:r>
      <w:r w:rsidRPr="00A8044B">
        <w:t xml:space="preserve"> реквизитам Поставщика, несет Поставщик.</w:t>
      </w:r>
    </w:p>
    <w:p w:rsidR="002F5BC8" w:rsidRDefault="00DF66C5" w:rsidP="0040682A">
      <w:pPr>
        <w:shd w:val="clear" w:color="auto" w:fill="FFFFFF"/>
        <w:tabs>
          <w:tab w:val="left" w:pos="8976"/>
          <w:tab w:val="right" w:pos="10988"/>
        </w:tabs>
        <w:ind w:right="-2" w:firstLine="709"/>
        <w:jc w:val="both"/>
      </w:pPr>
      <w:r w:rsidRPr="00A8044B">
        <w:t>2.</w:t>
      </w:r>
      <w:r>
        <w:t>7</w:t>
      </w:r>
      <w:r w:rsidRPr="00A8044B">
        <w:t xml:space="preserve">. Государственный заказчик имеет право произвести полный отказ от оплаты за расходы непредусмотренные в данном </w:t>
      </w:r>
      <w:r>
        <w:t>Договоре</w:t>
      </w:r>
      <w:r w:rsidRPr="00A8044B">
        <w:t>.</w:t>
      </w:r>
    </w:p>
    <w:p w:rsidR="005F21D0" w:rsidRDefault="005F21D0" w:rsidP="0040682A">
      <w:pPr>
        <w:shd w:val="clear" w:color="auto" w:fill="FFFFFF"/>
        <w:tabs>
          <w:tab w:val="left" w:pos="8976"/>
          <w:tab w:val="right" w:pos="10988"/>
        </w:tabs>
        <w:ind w:right="-2" w:firstLine="709"/>
        <w:jc w:val="both"/>
      </w:pPr>
    </w:p>
    <w:p w:rsidR="002F5BC8" w:rsidRDefault="002F5BC8" w:rsidP="002F5BC8">
      <w:pPr>
        <w:pStyle w:val="a8"/>
        <w:jc w:val="center"/>
        <w:rPr>
          <w:b/>
          <w:smallCaps/>
          <w:sz w:val="20"/>
        </w:rPr>
      </w:pPr>
      <w:r>
        <w:rPr>
          <w:b/>
          <w:smallCaps/>
          <w:sz w:val="20"/>
        </w:rPr>
        <w:t>3</w:t>
      </w:r>
      <w:r w:rsidRPr="00FD1E00">
        <w:rPr>
          <w:b/>
          <w:smallCaps/>
          <w:sz w:val="20"/>
        </w:rPr>
        <w:t xml:space="preserve">. </w:t>
      </w:r>
      <w:r w:rsidRPr="00D56ABD">
        <w:rPr>
          <w:b/>
          <w:bCs/>
          <w:spacing w:val="-8"/>
          <w:sz w:val="21"/>
          <w:szCs w:val="21"/>
        </w:rPr>
        <w:t>Место, условия и сроки поставки</w:t>
      </w:r>
      <w:r w:rsidRPr="00FD1E00">
        <w:rPr>
          <w:b/>
          <w:smallCaps/>
          <w:sz w:val="20"/>
        </w:rPr>
        <w:t>.</w:t>
      </w:r>
    </w:p>
    <w:p w:rsidR="005F21D0" w:rsidRPr="00FD1E00" w:rsidRDefault="005F21D0" w:rsidP="002F5BC8">
      <w:pPr>
        <w:pStyle w:val="a8"/>
        <w:jc w:val="center"/>
        <w:rPr>
          <w:b/>
          <w:sz w:val="20"/>
        </w:rPr>
      </w:pPr>
    </w:p>
    <w:p w:rsidR="002F5BC8" w:rsidRPr="002F5BC8" w:rsidRDefault="002F5BC8" w:rsidP="002F5BC8">
      <w:pPr>
        <w:pStyle w:val="af2"/>
        <w:suppressAutoHyphens w:val="0"/>
        <w:ind w:firstLine="708"/>
        <w:jc w:val="both"/>
      </w:pPr>
      <w:r>
        <w:t xml:space="preserve">3.1. </w:t>
      </w:r>
      <w:r w:rsidRPr="002F5BC8">
        <w:t>Поставка товара должна быть осуществлена в ФКУ ИК-6 УФСИН России по Курганской области по адресу: 641316, РФ, Курганская область, Кетов</w:t>
      </w:r>
      <w:r w:rsidR="003B5A9A">
        <w:t xml:space="preserve">ский район, с. Иковка (склад), </w:t>
      </w:r>
      <w:r w:rsidRPr="002F5BC8">
        <w:t xml:space="preserve">с момента заключения </w:t>
      </w:r>
      <w:r w:rsidR="002E0AB7">
        <w:t>Договора</w:t>
      </w:r>
      <w:r w:rsidR="00E56A21">
        <w:t xml:space="preserve"> </w:t>
      </w:r>
      <w:r w:rsidRPr="00085898">
        <w:rPr>
          <w:b/>
        </w:rPr>
        <w:t xml:space="preserve">по </w:t>
      </w:r>
      <w:r w:rsidR="0071262B">
        <w:rPr>
          <w:b/>
        </w:rPr>
        <w:t>01 июл</w:t>
      </w:r>
      <w:r w:rsidR="00AD1572">
        <w:rPr>
          <w:b/>
        </w:rPr>
        <w:t>я</w:t>
      </w:r>
      <w:r w:rsidRPr="00996884">
        <w:rPr>
          <w:b/>
        </w:rPr>
        <w:t xml:space="preserve"> 202</w:t>
      </w:r>
      <w:r w:rsidR="0041117C">
        <w:rPr>
          <w:b/>
        </w:rPr>
        <w:t>6</w:t>
      </w:r>
      <w:r w:rsidRPr="00996884">
        <w:rPr>
          <w:b/>
        </w:rPr>
        <w:t xml:space="preserve"> года.</w:t>
      </w:r>
      <w:r w:rsidRPr="002F5BC8">
        <w:t xml:space="preserve"> Прием товара осущес</w:t>
      </w:r>
      <w:r w:rsidR="009A3184">
        <w:t xml:space="preserve">твляется в рабочие дни с 8 час </w:t>
      </w:r>
      <w:r w:rsidR="002C1EB5">
        <w:t>3</w:t>
      </w:r>
      <w:r w:rsidR="009A3184">
        <w:t xml:space="preserve">0 мин до </w:t>
      </w:r>
      <w:r w:rsidR="00F46549">
        <w:t>16</w:t>
      </w:r>
      <w:r w:rsidR="009A3184">
        <w:t xml:space="preserve"> час. </w:t>
      </w:r>
      <w:r w:rsidR="00F46549">
        <w:t>42</w:t>
      </w:r>
      <w:r w:rsidRPr="002F5BC8">
        <w:t xml:space="preserve"> </w:t>
      </w:r>
      <w:r w:rsidRPr="002F5BC8">
        <w:lastRenderedPageBreak/>
        <w:t>мин., обед с 12 час. 00 мин. до 13 час. 00 мин. по местному времени. Выходные – суббота, воскресенье, а также праздничные дни.</w:t>
      </w:r>
    </w:p>
    <w:p w:rsidR="007366A5" w:rsidRPr="00E06B29" w:rsidRDefault="007366A5" w:rsidP="00387483">
      <w:pPr>
        <w:pStyle w:val="a8"/>
        <w:ind w:firstLine="708"/>
        <w:rPr>
          <w:sz w:val="20"/>
        </w:rPr>
      </w:pPr>
      <w:r>
        <w:rPr>
          <w:sz w:val="20"/>
        </w:rPr>
        <w:t xml:space="preserve">3.2. Обязанность Поставщика передать товар Заказчику  считается исполненной в момент получения товара Заказчиком по документам первичного учета - накладным установленного образца. Риск случайной гибели или случайного повреждения товара переходит к Заказчику  с момента, когда Поставщик исполнил свою </w:t>
      </w:r>
      <w:r w:rsidRPr="00E06B29">
        <w:rPr>
          <w:sz w:val="20"/>
        </w:rPr>
        <w:t xml:space="preserve">обязанность по передаче товара </w:t>
      </w:r>
      <w:r>
        <w:rPr>
          <w:sz w:val="20"/>
        </w:rPr>
        <w:t xml:space="preserve">Заказчику </w:t>
      </w:r>
      <w:r w:rsidRPr="00E06B29">
        <w:rPr>
          <w:sz w:val="20"/>
        </w:rPr>
        <w:t>.</w:t>
      </w:r>
    </w:p>
    <w:p w:rsidR="007366A5" w:rsidRPr="00E06B29" w:rsidRDefault="007366A5" w:rsidP="007366A5">
      <w:pPr>
        <w:ind w:firstLine="708"/>
        <w:jc w:val="both"/>
      </w:pPr>
      <w:r>
        <w:t>3</w:t>
      </w:r>
      <w:r w:rsidRPr="00E06B29">
        <w:t xml:space="preserve">.3. Вместе с товаром Поставщик передает </w:t>
      </w:r>
      <w:r>
        <w:t xml:space="preserve">Заказчику </w:t>
      </w:r>
      <w:r w:rsidRPr="00E06B29">
        <w:t xml:space="preserve"> относящуюся к товару документацию:</w:t>
      </w:r>
    </w:p>
    <w:p w:rsidR="007366A5" w:rsidRPr="00E06B29" w:rsidRDefault="007366A5" w:rsidP="007366A5">
      <w:pPr>
        <w:ind w:firstLine="708"/>
        <w:jc w:val="both"/>
      </w:pPr>
      <w:r w:rsidRPr="00E06B29">
        <w:rPr>
          <w:b/>
        </w:rPr>
        <w:t xml:space="preserve">- </w:t>
      </w:r>
      <w:r w:rsidRPr="00E06B29">
        <w:t xml:space="preserve">товарную накладную (либо УПД), оформленную в 2-х экземплярах (по одному для Поставщика и </w:t>
      </w:r>
      <w:r>
        <w:t>Заказчика</w:t>
      </w:r>
      <w:r w:rsidRPr="00E06B29">
        <w:t>);</w:t>
      </w:r>
    </w:p>
    <w:p w:rsidR="007366A5" w:rsidRPr="00E06B29" w:rsidRDefault="007366A5" w:rsidP="007366A5">
      <w:pPr>
        <w:ind w:firstLine="708"/>
        <w:jc w:val="both"/>
      </w:pPr>
      <w:r w:rsidRPr="00E06B29">
        <w:t xml:space="preserve">- счет-фактуру (при наличии) в </w:t>
      </w:r>
      <w:r>
        <w:t>2</w:t>
      </w:r>
      <w:r w:rsidRPr="00E06B29">
        <w:t xml:space="preserve"> экземплярах;</w:t>
      </w:r>
    </w:p>
    <w:p w:rsidR="007366A5" w:rsidRPr="00E06B29" w:rsidRDefault="007366A5" w:rsidP="007366A5">
      <w:pPr>
        <w:ind w:firstLine="708"/>
        <w:jc w:val="both"/>
      </w:pPr>
      <w:r w:rsidRPr="00E06B29">
        <w:t xml:space="preserve">- </w:t>
      </w:r>
      <w:proofErr w:type="spellStart"/>
      <w:proofErr w:type="gramStart"/>
      <w:r w:rsidRPr="00E06B29">
        <w:t>акт-приема</w:t>
      </w:r>
      <w:proofErr w:type="spellEnd"/>
      <w:proofErr w:type="gramEnd"/>
      <w:r w:rsidRPr="00E06B29">
        <w:t xml:space="preserve"> передачи в </w:t>
      </w:r>
      <w:r>
        <w:t>2</w:t>
      </w:r>
      <w:r w:rsidRPr="00E06B29">
        <w:t xml:space="preserve"> экземплярах.</w:t>
      </w:r>
    </w:p>
    <w:p w:rsidR="007366A5" w:rsidRPr="00E06B29" w:rsidRDefault="007366A5" w:rsidP="007366A5">
      <w:pPr>
        <w:ind w:firstLine="708"/>
        <w:jc w:val="both"/>
      </w:pPr>
      <w:r>
        <w:t>3</w:t>
      </w:r>
      <w:r w:rsidRPr="00E06B29">
        <w:t>.</w:t>
      </w:r>
      <w:r>
        <w:t>4</w:t>
      </w:r>
      <w:r w:rsidRPr="00E06B29">
        <w:t>. В случае</w:t>
      </w:r>
      <w:proofErr w:type="gramStart"/>
      <w:r w:rsidRPr="00E06B29">
        <w:t>,</w:t>
      </w:r>
      <w:proofErr w:type="gramEnd"/>
      <w:r w:rsidRPr="00E06B29">
        <w:t xml:space="preserve"> если документация, относящаяся к товару не передана Поставщиком </w:t>
      </w:r>
      <w:r>
        <w:t xml:space="preserve">Заказчику </w:t>
      </w:r>
      <w:r w:rsidRPr="00E06B29">
        <w:t xml:space="preserve"> одновременно с товаром, обязанность по оплате у </w:t>
      </w:r>
      <w:r>
        <w:t>Заказчика</w:t>
      </w:r>
      <w:r w:rsidRPr="00E06B29">
        <w:t xml:space="preserve"> возникает с момента передачи правильно оформленного пакета документов.</w:t>
      </w:r>
    </w:p>
    <w:p w:rsidR="007366A5" w:rsidRDefault="007366A5" w:rsidP="007366A5">
      <w:pPr>
        <w:pStyle w:val="a8"/>
        <w:ind w:firstLine="708"/>
        <w:rPr>
          <w:sz w:val="20"/>
        </w:rPr>
      </w:pPr>
      <w:r>
        <w:rPr>
          <w:sz w:val="20"/>
        </w:rPr>
        <w:t>3</w:t>
      </w:r>
      <w:r w:rsidRPr="00E06B29">
        <w:rPr>
          <w:sz w:val="20"/>
        </w:rPr>
        <w:t>.</w:t>
      </w:r>
      <w:r>
        <w:rPr>
          <w:sz w:val="20"/>
        </w:rPr>
        <w:t>5</w:t>
      </w:r>
      <w:r w:rsidRPr="00E06B29">
        <w:rPr>
          <w:sz w:val="20"/>
        </w:rPr>
        <w:t xml:space="preserve">. Поставщик обязуется передать </w:t>
      </w:r>
      <w:r>
        <w:rPr>
          <w:sz w:val="20"/>
        </w:rPr>
        <w:t xml:space="preserve">Заказчику </w:t>
      </w:r>
      <w:r w:rsidRPr="00E06B29">
        <w:rPr>
          <w:sz w:val="20"/>
        </w:rPr>
        <w:t xml:space="preserve"> товар, не обремененный правами третьих</w:t>
      </w:r>
      <w:r>
        <w:rPr>
          <w:sz w:val="20"/>
        </w:rPr>
        <w:t xml:space="preserve"> лиц.</w:t>
      </w:r>
    </w:p>
    <w:p w:rsidR="007366A5" w:rsidRDefault="007366A5" w:rsidP="007366A5">
      <w:pPr>
        <w:pStyle w:val="a8"/>
        <w:ind w:firstLine="708"/>
        <w:jc w:val="center"/>
        <w:rPr>
          <w:b/>
          <w:sz w:val="20"/>
        </w:rPr>
      </w:pPr>
    </w:p>
    <w:p w:rsidR="007366A5" w:rsidRDefault="007366A5" w:rsidP="007366A5">
      <w:pPr>
        <w:pStyle w:val="a8"/>
        <w:ind w:firstLine="708"/>
        <w:jc w:val="center"/>
        <w:rPr>
          <w:b/>
          <w:sz w:val="20"/>
        </w:rPr>
      </w:pPr>
      <w:r w:rsidRPr="00A57CB3">
        <w:rPr>
          <w:b/>
          <w:sz w:val="20"/>
        </w:rPr>
        <w:t>4. Качество товара</w:t>
      </w:r>
    </w:p>
    <w:p w:rsidR="005F21D0" w:rsidRPr="00A57CB3" w:rsidRDefault="005F21D0" w:rsidP="007366A5">
      <w:pPr>
        <w:pStyle w:val="a8"/>
        <w:ind w:firstLine="708"/>
        <w:jc w:val="center"/>
        <w:rPr>
          <w:b/>
          <w:sz w:val="20"/>
        </w:rPr>
      </w:pPr>
    </w:p>
    <w:p w:rsidR="007366A5" w:rsidRDefault="007366A5" w:rsidP="007366A5">
      <w:pPr>
        <w:pStyle w:val="ad"/>
        <w:spacing w:after="0"/>
        <w:ind w:left="0" w:firstLine="708"/>
        <w:jc w:val="both"/>
      </w:pPr>
      <w:r>
        <w:t>4.1</w:t>
      </w:r>
      <w:r w:rsidRPr="003A13F8">
        <w:t>.</w:t>
      </w:r>
      <w:r>
        <w:t xml:space="preserve"> </w:t>
      </w:r>
      <w:r w:rsidRPr="00743235">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w:t>
      </w:r>
      <w:r>
        <w:t xml:space="preserve"> требованиям нормативных и иных </w:t>
      </w:r>
      <w:r w:rsidRPr="00743235">
        <w:t>актов Заказчика, условиям Договора.</w:t>
      </w:r>
    </w:p>
    <w:p w:rsidR="007366A5" w:rsidRDefault="007366A5" w:rsidP="007366A5">
      <w:pPr>
        <w:pStyle w:val="ad"/>
        <w:spacing w:after="0"/>
        <w:ind w:left="0" w:firstLine="708"/>
        <w:jc w:val="both"/>
      </w:pPr>
      <w:r>
        <w:t xml:space="preserve">4.2. </w:t>
      </w:r>
      <w:r w:rsidRPr="00743235">
        <w:t>Поставляемый Товар должен быть новым Товаром (Товаром, который не был в употреблении, в том числе, который не был восстановлен, не были восстановлены потребительские свойства), не должен иметь дефектов, связанных с его использованием.</w:t>
      </w:r>
    </w:p>
    <w:p w:rsidR="007366A5" w:rsidRPr="00A57CB3" w:rsidRDefault="007366A5" w:rsidP="007366A5">
      <w:pPr>
        <w:ind w:firstLine="708"/>
        <w:jc w:val="both"/>
      </w:pPr>
      <w:r>
        <w:t>4</w:t>
      </w:r>
      <w:r w:rsidRPr="00A57CB3">
        <w:t>.</w:t>
      </w:r>
      <w:r>
        <w:t>3</w:t>
      </w:r>
      <w:r w:rsidRPr="00A57CB3">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7366A5" w:rsidRPr="00A57CB3" w:rsidRDefault="007366A5" w:rsidP="007366A5">
      <w:pPr>
        <w:ind w:firstLine="708"/>
        <w:jc w:val="both"/>
      </w:pPr>
      <w:r>
        <w:t>4</w:t>
      </w:r>
      <w:r w:rsidRPr="00A57CB3">
        <w:t>.</w:t>
      </w:r>
      <w:r>
        <w:t>4</w:t>
      </w:r>
      <w:r w:rsidRPr="00A57CB3">
        <w:t>. Тара и упаковка возврату не подлежат, залог за тару и упаковку не взыскивается, их стоимость включена в цену договора.</w:t>
      </w:r>
    </w:p>
    <w:p w:rsidR="007366A5" w:rsidRPr="00A57CB3" w:rsidRDefault="007366A5" w:rsidP="007366A5">
      <w:pPr>
        <w:ind w:firstLine="708"/>
        <w:jc w:val="both"/>
      </w:pPr>
      <w:r>
        <w:t>4</w:t>
      </w:r>
      <w:r w:rsidRPr="00A57CB3">
        <w:t>.</w:t>
      </w:r>
      <w:r>
        <w:t>5</w:t>
      </w:r>
      <w:r w:rsidRPr="00A57CB3">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 поставленным и приемке не подлежит.</w:t>
      </w:r>
    </w:p>
    <w:p w:rsidR="007366A5" w:rsidRPr="00A57CB3" w:rsidRDefault="007366A5" w:rsidP="007366A5">
      <w:pPr>
        <w:ind w:firstLine="708"/>
        <w:jc w:val="both"/>
      </w:pPr>
      <w:r>
        <w:t>4</w:t>
      </w:r>
      <w:r w:rsidRPr="00A57CB3">
        <w:t>.</w:t>
      </w:r>
      <w:r>
        <w:t>6</w:t>
      </w:r>
      <w:r w:rsidRPr="00A57CB3">
        <w:t xml:space="preserve">. В случае поставки Товара ненадлежащего качества Поставщик обязан в течение 10 (десяти) календарных дней со дня уведомления Государственным заказчиком Поставщика о получении некачественного Товара, безвозмездно произвести обмен на Товар надлежащего качества. </w:t>
      </w:r>
    </w:p>
    <w:p w:rsidR="007366A5" w:rsidRDefault="007366A5" w:rsidP="007366A5">
      <w:pPr>
        <w:ind w:firstLine="708"/>
        <w:jc w:val="both"/>
      </w:pPr>
      <w:r>
        <w:t>4</w:t>
      </w:r>
      <w:r w:rsidRPr="00A57CB3">
        <w:t>.</w:t>
      </w:r>
      <w:r>
        <w:t>7</w:t>
      </w:r>
      <w:r w:rsidRPr="00A57CB3">
        <w:t>. Все расходы, связанные с заменой товара ненадлежащего качества оплачиваются за счет Поставщика.</w:t>
      </w:r>
    </w:p>
    <w:p w:rsidR="005F21D0" w:rsidRPr="00A8044B" w:rsidRDefault="005F21D0" w:rsidP="007366A5">
      <w:pPr>
        <w:ind w:firstLine="708"/>
        <w:jc w:val="both"/>
      </w:pPr>
    </w:p>
    <w:p w:rsidR="00DF66C5" w:rsidRDefault="00DF66C5" w:rsidP="00DF66C5">
      <w:pPr>
        <w:pStyle w:val="af9"/>
        <w:ind w:left="360"/>
        <w:jc w:val="center"/>
        <w:rPr>
          <w:b/>
          <w:sz w:val="20"/>
          <w:szCs w:val="20"/>
          <w:lang w:eastAsia="ar-SA"/>
        </w:rPr>
      </w:pPr>
      <w:r w:rsidRPr="002E0AB7">
        <w:rPr>
          <w:b/>
          <w:sz w:val="20"/>
          <w:szCs w:val="20"/>
          <w:lang w:eastAsia="ar-SA"/>
        </w:rPr>
        <w:t>5. Права и обязанности Сторон</w:t>
      </w:r>
    </w:p>
    <w:p w:rsidR="005F21D0" w:rsidRPr="002E0AB7" w:rsidRDefault="005F21D0" w:rsidP="00DF66C5">
      <w:pPr>
        <w:pStyle w:val="af9"/>
        <w:ind w:left="360"/>
        <w:jc w:val="center"/>
        <w:rPr>
          <w:b/>
          <w:sz w:val="20"/>
          <w:szCs w:val="20"/>
          <w:lang w:eastAsia="ar-SA"/>
        </w:rPr>
      </w:pPr>
    </w:p>
    <w:p w:rsidR="00DF66C5" w:rsidRPr="002E0AB7" w:rsidRDefault="00DF66C5" w:rsidP="00DF66C5">
      <w:pPr>
        <w:ind w:firstLine="709"/>
        <w:jc w:val="both"/>
        <w:rPr>
          <w:b/>
        </w:rPr>
      </w:pPr>
      <w:r w:rsidRPr="002E0AB7">
        <w:rPr>
          <w:b/>
        </w:rPr>
        <w:t>5.1. Поставщик обязан:</w:t>
      </w:r>
    </w:p>
    <w:p w:rsidR="00DF66C5" w:rsidRPr="002E0AB7" w:rsidRDefault="00DF66C5" w:rsidP="00DF66C5">
      <w:pPr>
        <w:pStyle w:val="a1"/>
        <w:numPr>
          <w:ilvl w:val="0"/>
          <w:numId w:val="0"/>
        </w:numPr>
        <w:ind w:firstLine="708"/>
        <w:rPr>
          <w:sz w:val="20"/>
          <w:szCs w:val="20"/>
          <w:lang w:eastAsia="ar-SA"/>
        </w:rPr>
      </w:pPr>
      <w:r w:rsidRPr="002E0AB7">
        <w:rPr>
          <w:sz w:val="20"/>
          <w:szCs w:val="20"/>
          <w:lang w:eastAsia="ar-SA"/>
        </w:rPr>
        <w:t xml:space="preserve">5.1.1. Соответствовать требованиям, установленным </w:t>
      </w:r>
      <w:r>
        <w:rPr>
          <w:sz w:val="20"/>
          <w:szCs w:val="20"/>
          <w:lang w:eastAsia="ar-SA"/>
        </w:rPr>
        <w:t xml:space="preserve">п.1 ч.1 </w:t>
      </w:r>
      <w:r w:rsidRPr="002E0AB7">
        <w:rPr>
          <w:sz w:val="20"/>
          <w:szCs w:val="20"/>
          <w:lang w:eastAsia="ar-SA"/>
        </w:rPr>
        <w:t>ст.31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DF66C5" w:rsidRPr="002E0AB7" w:rsidRDefault="00DF66C5" w:rsidP="00DF66C5">
      <w:pPr>
        <w:pStyle w:val="a1"/>
        <w:numPr>
          <w:ilvl w:val="0"/>
          <w:numId w:val="0"/>
        </w:numPr>
        <w:ind w:firstLine="708"/>
        <w:rPr>
          <w:sz w:val="20"/>
          <w:szCs w:val="20"/>
          <w:lang w:eastAsia="ar-SA"/>
        </w:rPr>
      </w:pPr>
      <w:r w:rsidRPr="002E0AB7">
        <w:rPr>
          <w:sz w:val="20"/>
          <w:szCs w:val="20"/>
          <w:lang w:eastAsia="ar-SA"/>
        </w:rPr>
        <w:t>5.1.2. Согласовывать с Государственным заказчиком время поставки товара.</w:t>
      </w:r>
    </w:p>
    <w:p w:rsidR="00DF66C5" w:rsidRPr="002E0AB7" w:rsidRDefault="00DF66C5" w:rsidP="00DF66C5">
      <w:pPr>
        <w:ind w:firstLine="709"/>
        <w:jc w:val="both"/>
      </w:pPr>
      <w:r w:rsidRPr="002E0AB7">
        <w:t>5.1.3. Доставлять товар Государственному заказчику собственным транспортом или с привлечением транспорта третьих лиц за свой счет. Все виды погрузочно-разгрузочных работ осуществить собственными средствами или за свой счет.</w:t>
      </w:r>
    </w:p>
    <w:p w:rsidR="00DF66C5" w:rsidRPr="002E0AB7" w:rsidRDefault="00DF66C5" w:rsidP="00DF66C5">
      <w:pPr>
        <w:widowControl w:val="0"/>
        <w:ind w:right="-71" w:firstLine="709"/>
        <w:jc w:val="both"/>
      </w:pPr>
      <w:r w:rsidRPr="002E0AB7">
        <w:t xml:space="preserve">5.1.4. Обеспечить соответствие товара требованиям действующего законодательства, нормативных и иных актов Государственного заказчика и условиям </w:t>
      </w:r>
      <w:r>
        <w:t>Договора</w:t>
      </w:r>
      <w:r w:rsidRPr="002E0AB7">
        <w:t>.</w:t>
      </w:r>
    </w:p>
    <w:p w:rsidR="00DF66C5" w:rsidRPr="002E0AB7" w:rsidRDefault="00DF66C5" w:rsidP="00DF66C5">
      <w:pPr>
        <w:widowControl w:val="0"/>
        <w:ind w:right="-71" w:firstLine="709"/>
        <w:jc w:val="both"/>
      </w:pPr>
      <w:r w:rsidRPr="002E0AB7">
        <w:t xml:space="preserve">5.1.5. Передать товар надлежащего качества и в предусмотренном </w:t>
      </w:r>
      <w:r>
        <w:t>Договором</w:t>
      </w:r>
      <w:r w:rsidRPr="002E0AB7">
        <w:t xml:space="preserve"> количестве, не обремененный правами третьих лиц.</w:t>
      </w:r>
    </w:p>
    <w:p w:rsidR="00DF66C5" w:rsidRPr="002E0AB7" w:rsidRDefault="00DF66C5" w:rsidP="00DF66C5">
      <w:pPr>
        <w:ind w:firstLine="709"/>
        <w:jc w:val="both"/>
      </w:pPr>
      <w:r w:rsidRPr="002E0AB7">
        <w:t>5.1.6. При поставке товара передавать Государственному заказчику товарную накладную, счет-фактуру или УПД.</w:t>
      </w:r>
    </w:p>
    <w:p w:rsidR="00DF66C5" w:rsidRPr="002E0AB7" w:rsidRDefault="00DF66C5" w:rsidP="00DF66C5">
      <w:pPr>
        <w:ind w:firstLine="709"/>
        <w:jc w:val="both"/>
      </w:pPr>
      <w:r w:rsidRPr="002E0AB7">
        <w:t xml:space="preserve">5.1.7. Обеспечить за свой счет устранение выявленных нарушений при несоответствии поставленного Товара условиям настоящего </w:t>
      </w:r>
      <w:r>
        <w:t>Договора</w:t>
      </w:r>
      <w:r w:rsidRPr="002E0AB7">
        <w:t xml:space="preserve"> или осуществить его соо</w:t>
      </w:r>
      <w:r>
        <w:t>тветствующую замену в течение 03</w:t>
      </w:r>
      <w:r w:rsidRPr="002E0AB7">
        <w:t xml:space="preserve"> дней с момента получения соответствующего уведомления Государственного заказчика.</w:t>
      </w:r>
    </w:p>
    <w:p w:rsidR="00DF66C5" w:rsidRPr="002E0AB7" w:rsidRDefault="00DF66C5" w:rsidP="00DF66C5">
      <w:pPr>
        <w:ind w:firstLine="709"/>
        <w:jc w:val="both"/>
      </w:pPr>
      <w:r w:rsidRPr="002E0AB7">
        <w:t>5.1.8.  В случае изменения места нахождения, почтового адреса в трехдневный срок уведомить об этом Государственного заказчика.</w:t>
      </w:r>
    </w:p>
    <w:p w:rsidR="00DF66C5" w:rsidRPr="002E0AB7" w:rsidRDefault="00DF66C5" w:rsidP="00DF66C5">
      <w:pPr>
        <w:ind w:firstLine="708"/>
        <w:jc w:val="both"/>
        <w:rPr>
          <w:b/>
        </w:rPr>
      </w:pPr>
      <w:r w:rsidRPr="002E0AB7">
        <w:rPr>
          <w:b/>
        </w:rPr>
        <w:t>5.2. Государственный заказчик обязан:</w:t>
      </w:r>
    </w:p>
    <w:p w:rsidR="00DF66C5" w:rsidRPr="002E0AB7" w:rsidRDefault="00DF66C5" w:rsidP="00DF66C5">
      <w:pPr>
        <w:ind w:firstLine="709"/>
        <w:jc w:val="both"/>
      </w:pPr>
      <w:r w:rsidRPr="002E0AB7">
        <w:t xml:space="preserve">5.2.1. Принять и оплатить товар в соответствии с условиями настоящего </w:t>
      </w:r>
      <w:r>
        <w:t>Договора</w:t>
      </w:r>
      <w:r w:rsidRPr="002E0AB7">
        <w:t>.</w:t>
      </w:r>
    </w:p>
    <w:p w:rsidR="00DF66C5" w:rsidRPr="002E0AB7" w:rsidRDefault="00DF66C5" w:rsidP="00DF66C5">
      <w:pPr>
        <w:widowControl w:val="0"/>
        <w:ind w:right="-71" w:firstLine="708"/>
        <w:jc w:val="both"/>
      </w:pPr>
      <w:r w:rsidRPr="002E0AB7">
        <w:t>5.2.</w:t>
      </w:r>
      <w:r>
        <w:t>2</w:t>
      </w:r>
      <w:r w:rsidRPr="002E0AB7">
        <w:t xml:space="preserve">. В случае расторжения </w:t>
      </w:r>
      <w:r>
        <w:t>Договора</w:t>
      </w:r>
      <w:r w:rsidRPr="002E0AB7">
        <w:t xml:space="preserve"> (по любым основаниям) оплатить Поставщику стоимость </w:t>
      </w:r>
      <w:r w:rsidRPr="002E0AB7">
        <w:lastRenderedPageBreak/>
        <w:t xml:space="preserve">товара, фактически поставленного на момент расторжения </w:t>
      </w:r>
      <w:r>
        <w:t>Договора</w:t>
      </w:r>
      <w:r w:rsidRPr="002E0AB7">
        <w:t>,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DF66C5" w:rsidRPr="002E0AB7" w:rsidRDefault="00DF66C5" w:rsidP="00DF66C5">
      <w:pPr>
        <w:widowControl w:val="0"/>
        <w:ind w:right="-71" w:firstLine="709"/>
        <w:jc w:val="both"/>
      </w:pPr>
      <w:r w:rsidRPr="002E0AB7">
        <w:t>5.2.</w:t>
      </w:r>
      <w:r>
        <w:t>3</w:t>
      </w:r>
      <w:r w:rsidRPr="002E0AB7">
        <w:t xml:space="preserve">. Взыскивать неустойку (пеню и штраф) в соответствии с разделом </w:t>
      </w:r>
      <w:r>
        <w:t>7</w:t>
      </w:r>
      <w:r w:rsidRPr="002E0AB7">
        <w:t xml:space="preserve"> </w:t>
      </w:r>
      <w:r>
        <w:t>Договора</w:t>
      </w:r>
      <w:r w:rsidRPr="002E0AB7">
        <w:t>.</w:t>
      </w:r>
    </w:p>
    <w:p w:rsidR="00DF66C5" w:rsidRDefault="00DF66C5" w:rsidP="00DF66C5">
      <w:pPr>
        <w:widowControl w:val="0"/>
        <w:ind w:right="-71" w:firstLine="709"/>
        <w:jc w:val="both"/>
      </w:pPr>
      <w:r>
        <w:t>5.2.4</w:t>
      </w:r>
      <w:r w:rsidRPr="002E0AB7">
        <w:t xml:space="preserve">. Выполнять иные обязанности, предусмотренные действующим законодательством Российской Федерации и </w:t>
      </w:r>
      <w:r>
        <w:t>Договором</w:t>
      </w:r>
      <w:r w:rsidRPr="002E0AB7">
        <w:t>.</w:t>
      </w:r>
    </w:p>
    <w:p w:rsidR="00DF66C5" w:rsidRPr="002E0AB7" w:rsidRDefault="00DF66C5" w:rsidP="00DF66C5">
      <w:pPr>
        <w:widowControl w:val="0"/>
        <w:ind w:right="-71" w:firstLine="708"/>
        <w:jc w:val="both"/>
        <w:rPr>
          <w:b/>
        </w:rPr>
      </w:pPr>
      <w:r w:rsidRPr="002E0AB7">
        <w:rPr>
          <w:b/>
        </w:rPr>
        <w:t>5.3. Государственный заказчик имеет право:</w:t>
      </w:r>
    </w:p>
    <w:p w:rsidR="00DF66C5" w:rsidRPr="002E0AB7" w:rsidRDefault="00DF66C5" w:rsidP="00DF66C5">
      <w:pPr>
        <w:widowControl w:val="0"/>
        <w:ind w:right="-71" w:firstLine="709"/>
        <w:jc w:val="both"/>
      </w:pPr>
      <w:r w:rsidRPr="002E0AB7">
        <w:t xml:space="preserve">5.3.1. Требовать от Поставщика надлежащего исполнения обязательств по настоящему </w:t>
      </w:r>
      <w:r>
        <w:t>Договору</w:t>
      </w:r>
      <w:r w:rsidRPr="002E0AB7">
        <w:t>.</w:t>
      </w:r>
    </w:p>
    <w:p w:rsidR="00DF66C5" w:rsidRPr="002E0AB7" w:rsidRDefault="00DF66C5" w:rsidP="00DF66C5">
      <w:pPr>
        <w:widowControl w:val="0"/>
        <w:ind w:right="-71" w:firstLine="709"/>
        <w:jc w:val="both"/>
      </w:pPr>
      <w:r w:rsidRPr="002E0AB7">
        <w:t>5.3.2. Требовать от Поставщика своевременного устранения нарушений, выявленных как в ходе приемки, так и в течение срока годности.</w:t>
      </w:r>
    </w:p>
    <w:p w:rsidR="00DF66C5" w:rsidRPr="002E0AB7" w:rsidRDefault="00DF66C5" w:rsidP="00DF66C5">
      <w:pPr>
        <w:widowControl w:val="0"/>
        <w:ind w:right="-71" w:firstLine="709"/>
        <w:jc w:val="both"/>
      </w:pPr>
      <w:r w:rsidRPr="002E0AB7">
        <w:t xml:space="preserve">5.3.3. Проверять ход и качество выполнения Поставщиком условий настоящего </w:t>
      </w:r>
      <w:r>
        <w:t>Договора</w:t>
      </w:r>
      <w:r w:rsidRPr="002E0AB7">
        <w:t>.</w:t>
      </w:r>
    </w:p>
    <w:p w:rsidR="00DF66C5" w:rsidRPr="002E0AB7" w:rsidRDefault="00DF66C5" w:rsidP="00DF66C5">
      <w:pPr>
        <w:widowControl w:val="0"/>
        <w:ind w:right="-71" w:firstLine="709"/>
        <w:jc w:val="both"/>
      </w:pPr>
      <w:r w:rsidRPr="002E0AB7">
        <w:t xml:space="preserve">5.3.4. Отказаться от приемки и оплаты Товара, не соответствующего условиям настоящего </w:t>
      </w:r>
      <w:r>
        <w:t>Договора</w:t>
      </w:r>
      <w:r w:rsidRPr="002E0AB7">
        <w:t>.</w:t>
      </w:r>
    </w:p>
    <w:p w:rsidR="00DF66C5" w:rsidRPr="002E0AB7" w:rsidRDefault="00DF66C5" w:rsidP="00DF66C5">
      <w:pPr>
        <w:ind w:firstLine="708"/>
        <w:jc w:val="both"/>
      </w:pPr>
      <w:r w:rsidRPr="002E0AB7">
        <w:t xml:space="preserve">5.3.5. Принять решение об одностороннем отказе от исполнения </w:t>
      </w:r>
      <w:r>
        <w:t>Договора</w:t>
      </w:r>
      <w:r w:rsidRPr="002E0AB7">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66C5" w:rsidRPr="002E0AB7" w:rsidRDefault="00DF66C5" w:rsidP="00DF66C5">
      <w:pPr>
        <w:ind w:firstLine="709"/>
        <w:jc w:val="both"/>
        <w:rPr>
          <w:b/>
        </w:rPr>
      </w:pPr>
      <w:r w:rsidRPr="002E0AB7">
        <w:rPr>
          <w:b/>
        </w:rPr>
        <w:t>5.4. Поставщик вправе:</w:t>
      </w:r>
    </w:p>
    <w:p w:rsidR="00DF66C5" w:rsidRPr="002E0AB7" w:rsidRDefault="00DF66C5" w:rsidP="00DF66C5">
      <w:pPr>
        <w:ind w:firstLine="709"/>
        <w:jc w:val="both"/>
      </w:pPr>
      <w:r w:rsidRPr="002E0AB7">
        <w:t xml:space="preserve">5.4.1. Требовать оплату за поставленный по </w:t>
      </w:r>
      <w:r>
        <w:t>Договору</w:t>
      </w:r>
      <w:r w:rsidRPr="002E0AB7">
        <w:t xml:space="preserve"> товар.</w:t>
      </w:r>
    </w:p>
    <w:p w:rsidR="00DF66C5" w:rsidRPr="002E0AB7" w:rsidRDefault="00DF66C5" w:rsidP="00DF66C5">
      <w:pPr>
        <w:ind w:firstLine="709"/>
        <w:jc w:val="both"/>
      </w:pPr>
      <w:r w:rsidRPr="002E0AB7">
        <w:t xml:space="preserve">5.4.2. Требовать уплату пеней в соответствии с разделом </w:t>
      </w:r>
      <w:r>
        <w:t>7</w:t>
      </w:r>
      <w:r w:rsidRPr="002E0AB7">
        <w:t xml:space="preserve"> </w:t>
      </w:r>
      <w:r>
        <w:t>Договора</w:t>
      </w:r>
      <w:r w:rsidRPr="002E0AB7">
        <w:t>.</w:t>
      </w:r>
    </w:p>
    <w:p w:rsidR="00DF66C5" w:rsidRDefault="00DF66C5" w:rsidP="00DF66C5">
      <w:pPr>
        <w:ind w:firstLine="709"/>
        <w:jc w:val="both"/>
      </w:pPr>
      <w:r w:rsidRPr="002E0AB7">
        <w:t>5.4.3. Принять решение об одностороннем отказе от исполнения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F21D0" w:rsidRPr="00FE2DB0" w:rsidRDefault="005F21D0" w:rsidP="00DF66C5">
      <w:pPr>
        <w:ind w:firstLine="709"/>
        <w:jc w:val="both"/>
      </w:pPr>
    </w:p>
    <w:p w:rsidR="00DF66C5" w:rsidRPr="00C351B8" w:rsidRDefault="00DF66C5" w:rsidP="00DF66C5">
      <w:pPr>
        <w:pStyle w:val="ad"/>
        <w:spacing w:after="0"/>
        <w:ind w:left="0"/>
        <w:jc w:val="center"/>
        <w:rPr>
          <w:b/>
        </w:rPr>
      </w:pPr>
      <w:r>
        <w:rPr>
          <w:b/>
        </w:rPr>
        <w:t>6</w:t>
      </w:r>
      <w:r w:rsidRPr="0006144A">
        <w:rPr>
          <w:b/>
        </w:rPr>
        <w:t>.</w:t>
      </w:r>
      <w:r>
        <w:rPr>
          <w:b/>
          <w:bCs/>
        </w:rPr>
        <w:t xml:space="preserve"> Порядок и сроки осуществления приемки</w:t>
      </w:r>
      <w:r>
        <w:t xml:space="preserve"> </w:t>
      </w:r>
      <w:r w:rsidRPr="00C351B8">
        <w:rPr>
          <w:b/>
        </w:rPr>
        <w:t xml:space="preserve">товара, </w:t>
      </w:r>
    </w:p>
    <w:p w:rsidR="00DF66C5" w:rsidRDefault="00DF66C5" w:rsidP="00DF66C5">
      <w:pPr>
        <w:pStyle w:val="ad"/>
        <w:spacing w:after="0"/>
        <w:ind w:left="0"/>
        <w:jc w:val="center"/>
        <w:rPr>
          <w:b/>
        </w:rPr>
      </w:pPr>
      <w:r w:rsidRPr="00C351B8">
        <w:rPr>
          <w:b/>
        </w:rPr>
        <w:t>оформления результатов такой приемки.</w:t>
      </w:r>
    </w:p>
    <w:p w:rsidR="00DF66C5" w:rsidRPr="00C351B8" w:rsidRDefault="00DF66C5" w:rsidP="00DF66C5">
      <w:pPr>
        <w:pStyle w:val="ad"/>
        <w:spacing w:after="0"/>
        <w:ind w:left="0"/>
        <w:jc w:val="center"/>
        <w:rPr>
          <w:b/>
        </w:rPr>
      </w:pPr>
    </w:p>
    <w:p w:rsidR="00DF66C5" w:rsidRDefault="00DF66C5" w:rsidP="00DF66C5">
      <w:pPr>
        <w:pStyle w:val="ad"/>
        <w:spacing w:after="0"/>
        <w:ind w:left="0" w:firstLine="708"/>
        <w:jc w:val="both"/>
      </w:pPr>
      <w:r>
        <w:t>6.1.</w:t>
      </w:r>
      <w:r w:rsidRPr="00642112">
        <w:t xml:space="preserve"> </w:t>
      </w:r>
      <w:r w:rsidRPr="00580973">
        <w:t>Приемка товара по качеству и количеству производиться Государственным заказчиком в течение 10 дней с момента поставки товара на склад Государственного заказчика</w:t>
      </w:r>
      <w:r w:rsidR="005F21D0">
        <w:t>.</w:t>
      </w:r>
    </w:p>
    <w:p w:rsidR="00DF66C5" w:rsidRDefault="00DF66C5" w:rsidP="00DF66C5">
      <w:pPr>
        <w:pStyle w:val="ad"/>
        <w:spacing w:after="0"/>
        <w:ind w:left="0" w:firstLine="708"/>
        <w:jc w:val="both"/>
      </w:pPr>
      <w:r>
        <w:t>6.2</w:t>
      </w:r>
      <w:r w:rsidRPr="00FE2DB0">
        <w:t xml:space="preserve">. Приемка </w:t>
      </w:r>
      <w:r>
        <w:t>товара</w:t>
      </w:r>
      <w:r w:rsidRPr="00FE2DB0">
        <w:t xml:space="preserve"> в части соответствия их объема и качества требованиям, установленным в договоре, производится </w:t>
      </w:r>
      <w:r w:rsidR="00484250">
        <w:t>З</w:t>
      </w:r>
      <w:r>
        <w:t>аказчиком</w:t>
      </w:r>
      <w:r w:rsidRPr="00FE2DB0">
        <w:t xml:space="preserve"> по окончании срока </w:t>
      </w:r>
      <w:r>
        <w:t>поставки товара</w:t>
      </w:r>
      <w:r w:rsidRPr="00FE2DB0">
        <w:t xml:space="preserve">. </w:t>
      </w:r>
      <w:bookmarkStart w:id="1" w:name="Par660"/>
      <w:bookmarkEnd w:id="1"/>
    </w:p>
    <w:p w:rsidR="00DF66C5" w:rsidRDefault="00DF66C5" w:rsidP="00B87FA3">
      <w:pPr>
        <w:pStyle w:val="ad"/>
        <w:spacing w:after="0"/>
        <w:ind w:left="0" w:firstLine="708"/>
        <w:jc w:val="both"/>
      </w:pPr>
      <w:r>
        <w:t>6.3</w:t>
      </w:r>
      <w:r w:rsidRPr="00FE2DB0">
        <w:t xml:space="preserve">. После завершения </w:t>
      </w:r>
      <w:r>
        <w:t xml:space="preserve">поставки товара, </w:t>
      </w:r>
      <w:bookmarkStart w:id="2" w:name="Par661"/>
      <w:bookmarkEnd w:id="2"/>
      <w:r w:rsidR="00B87FA3">
        <w:t>н</w:t>
      </w:r>
      <w:r w:rsidRPr="00FE2DB0">
        <w:t xml:space="preserve">е </w:t>
      </w:r>
      <w:r w:rsidR="00B87FA3">
        <w:t>позднее 1 (одного) рабочего дня</w:t>
      </w:r>
      <w:r w:rsidRPr="00FE2DB0">
        <w:t xml:space="preserve"> </w:t>
      </w:r>
      <w:r w:rsidR="00484250">
        <w:t>П</w:t>
      </w:r>
      <w:r>
        <w:t>оставщик</w:t>
      </w:r>
      <w:r w:rsidRPr="00FE2DB0">
        <w:t xml:space="preserve"> представляет </w:t>
      </w:r>
      <w:r>
        <w:t xml:space="preserve">Заказчику </w:t>
      </w:r>
      <w:r w:rsidRPr="00FE2DB0">
        <w:t xml:space="preserve"> комплект отчетной документации, подписанный </w:t>
      </w:r>
      <w:r w:rsidR="00484250">
        <w:t>П</w:t>
      </w:r>
      <w:r>
        <w:t>оставщиком</w:t>
      </w:r>
      <w:r w:rsidRPr="00FE2DB0">
        <w:t xml:space="preserve"> в 2 (двух) экземплярах.</w:t>
      </w:r>
    </w:p>
    <w:p w:rsidR="00DF66C5" w:rsidRDefault="00DF66C5" w:rsidP="00DF66C5">
      <w:pPr>
        <w:pStyle w:val="ad"/>
        <w:spacing w:after="0"/>
        <w:ind w:left="0" w:firstLine="708"/>
        <w:jc w:val="both"/>
      </w:pPr>
      <w:r>
        <w:t>6</w:t>
      </w:r>
      <w:r w:rsidRPr="00FE2DB0">
        <w:t>.</w:t>
      </w:r>
      <w:r w:rsidR="00CC3510">
        <w:t>4</w:t>
      </w:r>
      <w:r w:rsidRPr="00FE2DB0">
        <w:t xml:space="preserve">. Не позднее </w:t>
      </w:r>
      <w:r w:rsidR="00F46549">
        <w:t>10</w:t>
      </w:r>
      <w:r w:rsidRPr="00FE2DB0">
        <w:t xml:space="preserve"> дней после получения от </w:t>
      </w:r>
      <w:r w:rsidR="00484250">
        <w:t>П</w:t>
      </w:r>
      <w:r>
        <w:t>оставщика</w:t>
      </w:r>
      <w:r w:rsidRPr="00FE2DB0">
        <w:t xml:space="preserve"> документов, указанных в пункте </w:t>
      </w:r>
      <w:r>
        <w:t>6</w:t>
      </w:r>
      <w:r w:rsidRPr="00FE2DB0">
        <w:t>.</w:t>
      </w:r>
      <w:r w:rsidR="00B87FA3">
        <w:t>3</w:t>
      </w:r>
      <w:r w:rsidRPr="00FE2DB0">
        <w:t xml:space="preserve">. договора, </w:t>
      </w:r>
      <w:r>
        <w:t xml:space="preserve">Заказчик </w:t>
      </w:r>
      <w:r w:rsidRPr="00FE2DB0">
        <w:t xml:space="preserve"> рассматривает результаты, осуществляет приемку </w:t>
      </w:r>
      <w:r>
        <w:t>товара</w:t>
      </w:r>
      <w:r w:rsidRPr="00FE2DB0">
        <w:t xml:space="preserve"> на предмет соответствия их объема и качества требованиям договора.</w:t>
      </w:r>
    </w:p>
    <w:p w:rsidR="00DF66C5" w:rsidRDefault="00DF66C5" w:rsidP="00DF66C5">
      <w:pPr>
        <w:pStyle w:val="ad"/>
        <w:spacing w:after="0"/>
        <w:ind w:left="0" w:firstLine="708"/>
        <w:jc w:val="both"/>
      </w:pPr>
      <w:r>
        <w:t>6</w:t>
      </w:r>
      <w:r w:rsidRPr="00FE2DB0">
        <w:t>.</w:t>
      </w:r>
      <w:r w:rsidR="00CC3510">
        <w:t>5</w:t>
      </w:r>
      <w:r w:rsidRPr="00FE2DB0">
        <w:t xml:space="preserve">. Для приемки </w:t>
      </w:r>
      <w:r>
        <w:t>товара</w:t>
      </w:r>
      <w:r w:rsidRPr="00FE2DB0">
        <w:t xml:space="preserve"> </w:t>
      </w:r>
      <w:r w:rsidR="00484250">
        <w:t>З</w:t>
      </w:r>
      <w:r>
        <w:t>аказчиком</w:t>
      </w:r>
      <w:r w:rsidRPr="00FE2DB0">
        <w:t xml:space="preserve"> может создаваться приемочная комиссия, которая состоит не менее чем из пяти человек. В случае создания приемочной комиссии приемка </w:t>
      </w:r>
      <w:r>
        <w:t>товара</w:t>
      </w:r>
      <w:r w:rsidRPr="00FE2DB0">
        <w:t xml:space="preserve"> осуществляется приемочной комиссией и утверждается </w:t>
      </w:r>
      <w:r w:rsidR="00484250">
        <w:t>З</w:t>
      </w:r>
      <w:r>
        <w:t>аказчиком</w:t>
      </w:r>
      <w:r w:rsidRPr="00FE2DB0">
        <w:t>.</w:t>
      </w:r>
    </w:p>
    <w:p w:rsidR="00DF66C5" w:rsidRDefault="00DF66C5" w:rsidP="00361969">
      <w:pPr>
        <w:pStyle w:val="ad"/>
        <w:spacing w:after="0"/>
        <w:ind w:left="0" w:firstLine="708"/>
        <w:jc w:val="both"/>
      </w:pPr>
      <w:r>
        <w:t>6</w:t>
      </w:r>
      <w:r w:rsidRPr="00FE2DB0">
        <w:t>.</w:t>
      </w:r>
      <w:r w:rsidR="00CC3510">
        <w:t>6</w:t>
      </w:r>
      <w:r w:rsidRPr="00FE2DB0">
        <w:t xml:space="preserve">. Для проверки предоставленных </w:t>
      </w:r>
      <w:r w:rsidR="00484250">
        <w:t>П</w:t>
      </w:r>
      <w:r>
        <w:t>оставщиком</w:t>
      </w:r>
      <w:r w:rsidRPr="00FE2DB0">
        <w:t xml:space="preserve"> результатов, предусмотренных договором, в части их соответствия условиям договора </w:t>
      </w:r>
      <w:r w:rsidR="00293BC2">
        <w:t>Заказчик</w:t>
      </w:r>
      <w:r w:rsidRPr="00FE2DB0">
        <w:t xml:space="preserve"> проводит экспертизу. Экспертиза результатов, предусмотренных договором, может проводиться </w:t>
      </w:r>
      <w:r w:rsidR="00484250">
        <w:t>З</w:t>
      </w:r>
      <w:r>
        <w:t>аказчиком</w:t>
      </w:r>
      <w:r w:rsidRPr="00FE2DB0">
        <w:t xml:space="preserve"> своими силами или с привлечением экспертов, экспертной организацией на основании договоров, заключенных между </w:t>
      </w:r>
      <w:r>
        <w:t>заказчиком</w:t>
      </w:r>
      <w:r w:rsidRPr="00FE2DB0">
        <w:t xml:space="preserve"> и экспертом, экспертной организацией в соответствии с </w:t>
      </w:r>
      <w:hyperlink r:id="rId7" w:history="1">
        <w:r w:rsidRPr="00656382">
          <w:t>Законом</w:t>
        </w:r>
      </w:hyperlink>
      <w:r w:rsidRPr="00FE2DB0">
        <w:t xml:space="preserve"> о Контрактной системе.</w:t>
      </w:r>
    </w:p>
    <w:p w:rsidR="00B42989" w:rsidRDefault="00DF66C5" w:rsidP="00361969">
      <w:pPr>
        <w:pStyle w:val="af2"/>
        <w:ind w:firstLine="708"/>
        <w:jc w:val="both"/>
      </w:pPr>
      <w:r>
        <w:t>6</w:t>
      </w:r>
      <w:r w:rsidRPr="00FE2DB0">
        <w:t>.</w:t>
      </w:r>
      <w:r w:rsidR="00CC3510">
        <w:t>7</w:t>
      </w:r>
      <w:r w:rsidRPr="00FE2DB0">
        <w:t xml:space="preserve">. По итогам приемки </w:t>
      </w:r>
      <w:r w:rsidR="0084029F">
        <w:t>поставленного</w:t>
      </w:r>
      <w:r w:rsidRPr="00FE2DB0">
        <w:t xml:space="preserve"> </w:t>
      </w:r>
      <w:r>
        <w:t>товара</w:t>
      </w:r>
      <w:r w:rsidRPr="00FE2DB0">
        <w:t xml:space="preserve"> </w:t>
      </w:r>
      <w:r w:rsidR="00B42989">
        <w:t>Заказчик оформляет Акт приемки товаров, работ, услуг (ф. 0510452)</w:t>
      </w:r>
      <w:r w:rsidR="00AA7A7D">
        <w:t xml:space="preserve"> </w:t>
      </w:r>
      <w:r w:rsidR="00AA7A7D" w:rsidRPr="00AA7A7D">
        <w:t>по унифицированной форме, установленной Приказом Минфина России от 15.06.2021 № 61н. </w:t>
      </w:r>
      <w:r w:rsidR="00B42989">
        <w:t xml:space="preserve"> Акт формируется на основании данных документов, представленных Поставщиком и подтверждающих поставку товара.</w:t>
      </w:r>
    </w:p>
    <w:p w:rsidR="00361969" w:rsidRDefault="00CC3510" w:rsidP="00361969">
      <w:pPr>
        <w:pStyle w:val="af2"/>
        <w:ind w:firstLine="708"/>
        <w:jc w:val="both"/>
      </w:pPr>
      <w:r>
        <w:t>6.8</w:t>
      </w:r>
      <w:r w:rsidR="00361969" w:rsidRPr="00361969">
        <w:t xml:space="preserve">. </w:t>
      </w:r>
      <w:r w:rsidR="00361969">
        <w:t>П</w:t>
      </w:r>
      <w:r w:rsidR="00361969" w:rsidRPr="00361969">
        <w:t xml:space="preserve">риемка осуществляется без присутствия </w:t>
      </w:r>
      <w:r w:rsidR="00361969">
        <w:t>П</w:t>
      </w:r>
      <w:r w:rsidR="00361969" w:rsidRPr="00361969">
        <w:t xml:space="preserve">оставщика (подрядчика, исполнителя) и подписание Акта приемки </w:t>
      </w:r>
      <w:hyperlink r:id="rId8" w:history="1">
        <w:r w:rsidR="00361969" w:rsidRPr="00361969">
          <w:t>(ф. 0510452)</w:t>
        </w:r>
      </w:hyperlink>
      <w:r w:rsidR="00361969" w:rsidRPr="00361969">
        <w:t xml:space="preserve"> </w:t>
      </w:r>
      <w:r w:rsidR="00361969">
        <w:t>П</w:t>
      </w:r>
      <w:r w:rsidR="00361969" w:rsidRPr="00361969">
        <w:t xml:space="preserve">оставщиком (подрядчиком, </w:t>
      </w:r>
      <w:r w:rsidR="00361969">
        <w:t xml:space="preserve">исполнителем) не предусмотрено. </w:t>
      </w:r>
      <w:r w:rsidR="00361969" w:rsidRPr="00361969">
        <w:t xml:space="preserve">Акт приемки </w:t>
      </w:r>
      <w:r w:rsidR="00361969">
        <w:br/>
      </w:r>
      <w:hyperlink r:id="rId9" w:history="1">
        <w:r w:rsidR="00361969" w:rsidRPr="00361969">
          <w:t>(ф. 0510452)</w:t>
        </w:r>
      </w:hyperlink>
      <w:r w:rsidR="00361969" w:rsidRPr="00361969">
        <w:t xml:space="preserve"> утверждается без подписи </w:t>
      </w:r>
      <w:r w:rsidR="00484250">
        <w:t>П</w:t>
      </w:r>
      <w:r w:rsidR="00361969" w:rsidRPr="00361969">
        <w:t xml:space="preserve">оставщика (подрядчика, исполнителя) и в его адрес в целях подтверждения возникновения у </w:t>
      </w:r>
      <w:r w:rsidR="00361969">
        <w:t>Заказчика</w:t>
      </w:r>
      <w:r w:rsidR="00361969" w:rsidRPr="00361969">
        <w:t xml:space="preserve"> обязанности оплатить товары, работы, услуги направляется </w:t>
      </w:r>
      <w:r w:rsidR="00361969">
        <w:br/>
      </w:r>
      <w:r w:rsidR="00361969" w:rsidRPr="00361969">
        <w:t xml:space="preserve">скан-копия Акта приемки </w:t>
      </w:r>
      <w:hyperlink r:id="rId10" w:history="1">
        <w:r w:rsidR="00361969" w:rsidRPr="00361969">
          <w:t>(ф. 0510452)</w:t>
        </w:r>
      </w:hyperlink>
      <w:r w:rsidR="00361969">
        <w:t>.</w:t>
      </w:r>
    </w:p>
    <w:p w:rsidR="00DF66C5" w:rsidRDefault="00CC3510" w:rsidP="00484250">
      <w:pPr>
        <w:pStyle w:val="af2"/>
        <w:ind w:firstLine="708"/>
        <w:jc w:val="both"/>
      </w:pPr>
      <w:r>
        <w:t>6.9</w:t>
      </w:r>
      <w:r w:rsidR="00484250">
        <w:t xml:space="preserve">. </w:t>
      </w:r>
      <w:r w:rsidR="00DF66C5" w:rsidRPr="00FE2DB0">
        <w:t xml:space="preserve">В случае привлечения эксперта, экспертной организации </w:t>
      </w:r>
      <w:r w:rsidR="00DF66C5">
        <w:t xml:space="preserve">Заказчик </w:t>
      </w:r>
      <w:r w:rsidR="00DF66C5" w:rsidRPr="00FE2DB0">
        <w:t xml:space="preserve"> подписывает со своей стороны </w:t>
      </w:r>
      <w:r w:rsidR="00484250">
        <w:t xml:space="preserve">Акт приемки товаров, работ, услуг (ф. 0510452) </w:t>
      </w:r>
      <w:r w:rsidR="00DF66C5" w:rsidRPr="00FE2DB0">
        <w:t xml:space="preserve">на основании полученного от эксперта, экспертной организации соответствующего заключения, и не позднее дня со дня получения соответствующего заключения </w:t>
      </w:r>
      <w:r w:rsidR="00DF66C5">
        <w:t xml:space="preserve">Заказчик </w:t>
      </w:r>
      <w:r w:rsidR="00DF66C5" w:rsidRPr="00FE2DB0">
        <w:t xml:space="preserve"> направляет </w:t>
      </w:r>
      <w:r w:rsidR="00484250" w:rsidRPr="00361969">
        <w:t xml:space="preserve">скан-копия Акта приемки </w:t>
      </w:r>
      <w:hyperlink r:id="rId11" w:history="1">
        <w:r w:rsidR="00484250" w:rsidRPr="00361969">
          <w:t>(ф. 0510452)</w:t>
        </w:r>
      </w:hyperlink>
      <w:r w:rsidR="00484250">
        <w:t xml:space="preserve"> П</w:t>
      </w:r>
      <w:r w:rsidR="00DF66C5">
        <w:t>оставщику</w:t>
      </w:r>
      <w:r w:rsidR="00DF66C5" w:rsidRPr="00FE2DB0">
        <w:t xml:space="preserve">. Либо </w:t>
      </w:r>
      <w:r w:rsidR="00484250">
        <w:t>П</w:t>
      </w:r>
      <w:r w:rsidR="00DF66C5">
        <w:t>оставщику</w:t>
      </w:r>
      <w:r w:rsidR="00DF66C5" w:rsidRPr="00FE2DB0">
        <w:t xml:space="preserve"> в те же сроки </w:t>
      </w:r>
      <w:r w:rsidR="00484250">
        <w:t>З</w:t>
      </w:r>
      <w:r w:rsidR="00DF66C5">
        <w:t>аказчиком</w:t>
      </w:r>
      <w:r w:rsidR="00DF66C5" w:rsidRPr="00FE2DB0">
        <w:t xml:space="preserve">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bookmarkStart w:id="3" w:name="Par664"/>
      <w:bookmarkEnd w:id="3"/>
    </w:p>
    <w:p w:rsidR="00DF66C5" w:rsidRDefault="00DF66C5" w:rsidP="00DF66C5">
      <w:pPr>
        <w:pStyle w:val="ad"/>
        <w:spacing w:after="0"/>
        <w:ind w:left="0" w:firstLine="708"/>
        <w:jc w:val="both"/>
      </w:pPr>
    </w:p>
    <w:p w:rsidR="00DF66C5" w:rsidRDefault="00DF66C5" w:rsidP="00DF66C5">
      <w:pPr>
        <w:pStyle w:val="ad"/>
        <w:spacing w:after="0"/>
        <w:ind w:left="2832" w:firstLine="708"/>
        <w:jc w:val="both"/>
        <w:rPr>
          <w:b/>
          <w:bCs/>
        </w:rPr>
      </w:pPr>
      <w:r>
        <w:rPr>
          <w:b/>
          <w:bCs/>
        </w:rPr>
        <w:t>7. Имущественная ответственность.</w:t>
      </w:r>
    </w:p>
    <w:p w:rsidR="005F21D0" w:rsidRPr="00946F97" w:rsidRDefault="005F21D0" w:rsidP="00DF66C5">
      <w:pPr>
        <w:pStyle w:val="ad"/>
        <w:spacing w:after="0"/>
        <w:ind w:left="2832" w:firstLine="708"/>
        <w:jc w:val="both"/>
      </w:pPr>
    </w:p>
    <w:p w:rsidR="00DF66C5" w:rsidRPr="00371F4E" w:rsidRDefault="00DF66C5" w:rsidP="00DF66C5">
      <w:pPr>
        <w:pStyle w:val="a8"/>
        <w:ind w:firstLine="708"/>
        <w:rPr>
          <w:sz w:val="20"/>
        </w:rPr>
      </w:pPr>
      <w:r>
        <w:rPr>
          <w:sz w:val="20"/>
        </w:rPr>
        <w:t>7</w:t>
      </w:r>
      <w:r w:rsidRPr="00371F4E">
        <w:rPr>
          <w:sz w:val="20"/>
        </w:rPr>
        <w:t xml:space="preserve">.1. Стороны несут ответственность за невыполнение или ненадлежащее выполнение условий настоящего </w:t>
      </w:r>
      <w:r>
        <w:rPr>
          <w:sz w:val="20"/>
        </w:rPr>
        <w:t>Договора</w:t>
      </w:r>
      <w:r w:rsidRPr="00371F4E">
        <w:rPr>
          <w:sz w:val="20"/>
        </w:rPr>
        <w:t xml:space="preserve"> в соответствии с законодательством Российской Федерации.</w:t>
      </w:r>
    </w:p>
    <w:p w:rsidR="00DF66C5" w:rsidRPr="00371F4E" w:rsidRDefault="00DF66C5" w:rsidP="00DF66C5">
      <w:pPr>
        <w:pStyle w:val="a8"/>
        <w:ind w:firstLine="708"/>
        <w:rPr>
          <w:sz w:val="20"/>
        </w:rPr>
      </w:pPr>
      <w:r>
        <w:rPr>
          <w:sz w:val="20"/>
        </w:rPr>
        <w:lastRenderedPageBreak/>
        <w:t>7</w:t>
      </w:r>
      <w:r w:rsidRPr="00371F4E">
        <w:rPr>
          <w:sz w:val="20"/>
        </w:rPr>
        <w:t xml:space="preserve">.2. В случае просрочки исполнения </w:t>
      </w:r>
      <w:r>
        <w:rPr>
          <w:sz w:val="20"/>
        </w:rPr>
        <w:t>заказчиком</w:t>
      </w:r>
      <w:r w:rsidRPr="00371F4E">
        <w:rPr>
          <w:sz w:val="20"/>
        </w:rPr>
        <w:t xml:space="preserve"> обязательств, предусмотренных </w:t>
      </w:r>
      <w:r>
        <w:rPr>
          <w:sz w:val="20"/>
        </w:rPr>
        <w:t>Договором</w:t>
      </w:r>
      <w:r w:rsidRPr="00371F4E">
        <w:rPr>
          <w:sz w:val="20"/>
        </w:rPr>
        <w:t xml:space="preserve">, а также в иных случаях неисполнения или ненадлежащего исполнения </w:t>
      </w:r>
      <w:r>
        <w:rPr>
          <w:sz w:val="20"/>
        </w:rPr>
        <w:t>заказчиком</w:t>
      </w:r>
      <w:r w:rsidRPr="00371F4E">
        <w:rPr>
          <w:sz w:val="20"/>
        </w:rPr>
        <w:t xml:space="preserve"> обязательств, предусмотренных </w:t>
      </w:r>
      <w:r>
        <w:rPr>
          <w:sz w:val="20"/>
        </w:rPr>
        <w:t>Договором</w:t>
      </w:r>
      <w:r w:rsidRPr="00371F4E">
        <w:rPr>
          <w:sz w:val="20"/>
        </w:rPr>
        <w:t>, поставщик (подрядчик, исполнитель) вправе потребовать уплаты неустоек (штрафов, пеней).</w:t>
      </w:r>
    </w:p>
    <w:p w:rsidR="00DF66C5" w:rsidRPr="00371F4E" w:rsidRDefault="00DF66C5" w:rsidP="00DF66C5">
      <w:pPr>
        <w:pStyle w:val="a8"/>
        <w:ind w:firstLine="708"/>
        <w:rPr>
          <w:sz w:val="20"/>
        </w:rPr>
      </w:pPr>
      <w:r>
        <w:rPr>
          <w:sz w:val="20"/>
        </w:rPr>
        <w:t>7</w:t>
      </w:r>
      <w:r w:rsidRPr="00371F4E">
        <w:rPr>
          <w:sz w:val="20"/>
        </w:rPr>
        <w:t xml:space="preserve">.2.1. Пеня начисляется за каждый день просрочки исполнения обязательства, предусмотренного </w:t>
      </w:r>
      <w:r>
        <w:rPr>
          <w:sz w:val="20"/>
        </w:rPr>
        <w:t>Договором</w:t>
      </w:r>
      <w:r w:rsidRPr="00371F4E">
        <w:rPr>
          <w:sz w:val="20"/>
        </w:rPr>
        <w:t xml:space="preserve">, начиная со дня, следующего после дня истечения установленного </w:t>
      </w:r>
      <w:r>
        <w:rPr>
          <w:sz w:val="20"/>
        </w:rPr>
        <w:t>договором</w:t>
      </w:r>
      <w:r w:rsidRPr="00371F4E">
        <w:rPr>
          <w:sz w:val="20"/>
        </w:rPr>
        <w:t xml:space="preserve"> срока исполнения обязательства. Такая пеня устанавливается </w:t>
      </w:r>
      <w:r>
        <w:rPr>
          <w:sz w:val="20"/>
        </w:rPr>
        <w:t>Договором</w:t>
      </w:r>
      <w:r w:rsidRPr="00371F4E">
        <w:rPr>
          <w:sz w:val="2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F66C5" w:rsidRPr="00B028B3" w:rsidRDefault="00DF66C5" w:rsidP="00DF66C5">
      <w:pPr>
        <w:pStyle w:val="a8"/>
        <w:ind w:firstLine="708"/>
        <w:rPr>
          <w:sz w:val="20"/>
        </w:rPr>
      </w:pPr>
      <w:r>
        <w:rPr>
          <w:sz w:val="20"/>
        </w:rPr>
        <w:t>7</w:t>
      </w:r>
      <w:r w:rsidRPr="00371F4E">
        <w:rPr>
          <w:sz w:val="20"/>
        </w:rPr>
        <w:t xml:space="preserve">.2.2. Штрафы начисляются за ненадлежащее исполнение </w:t>
      </w:r>
      <w:r>
        <w:rPr>
          <w:sz w:val="20"/>
        </w:rPr>
        <w:t>заказчиком</w:t>
      </w:r>
      <w:r w:rsidRPr="00371F4E">
        <w:rPr>
          <w:sz w:val="20"/>
        </w:rPr>
        <w:t xml:space="preserve"> обязательств, предусмотренных </w:t>
      </w:r>
      <w:r>
        <w:rPr>
          <w:sz w:val="20"/>
        </w:rPr>
        <w:t>Договором</w:t>
      </w:r>
      <w:r w:rsidRPr="00371F4E">
        <w:rPr>
          <w:sz w:val="20"/>
        </w:rPr>
        <w:t xml:space="preserve">, за исключением просрочки исполнения обязательств, предусмотренных </w:t>
      </w:r>
      <w:r>
        <w:rPr>
          <w:sz w:val="20"/>
        </w:rPr>
        <w:t>договором</w:t>
      </w:r>
      <w:r w:rsidRPr="00371F4E">
        <w:rPr>
          <w:sz w:val="20"/>
        </w:rPr>
        <w:t xml:space="preserve">. Размер штрафа устанавливается </w:t>
      </w:r>
      <w:r>
        <w:rPr>
          <w:sz w:val="20"/>
        </w:rPr>
        <w:t xml:space="preserve">договор </w:t>
      </w:r>
      <w:r w:rsidRPr="00371F4E">
        <w:rPr>
          <w:sz w:val="20"/>
        </w:rPr>
        <w:t xml:space="preserve"> в </w:t>
      </w:r>
      <w:hyperlink r:id="rId12" w:history="1">
        <w:r w:rsidRPr="00371F4E">
          <w:rPr>
            <w:sz w:val="20"/>
          </w:rPr>
          <w:t>порядке</w:t>
        </w:r>
      </w:hyperlink>
      <w:r w:rsidRPr="00371F4E">
        <w:rPr>
          <w:sz w:val="20"/>
        </w:rPr>
        <w:t>, установленном Правительством Российской Федерации (Постановление Правительства Российской Федерации от 30.08.2017 № 1042):</w:t>
      </w:r>
    </w:p>
    <w:p w:rsidR="00DF66C5" w:rsidRPr="00371F4E" w:rsidRDefault="00DF66C5" w:rsidP="00DF66C5">
      <w:pPr>
        <w:pStyle w:val="a8"/>
        <w:rPr>
          <w:sz w:val="20"/>
        </w:rPr>
      </w:pPr>
      <w:r w:rsidRPr="00371F4E">
        <w:rPr>
          <w:sz w:val="20"/>
        </w:rPr>
        <w:t xml:space="preserve">а) 1000 рублей, если цена </w:t>
      </w:r>
      <w:r>
        <w:rPr>
          <w:sz w:val="20"/>
        </w:rPr>
        <w:t>договора</w:t>
      </w:r>
      <w:r w:rsidRPr="00371F4E">
        <w:rPr>
          <w:sz w:val="20"/>
        </w:rPr>
        <w:t xml:space="preserve"> не превышает 3 млн. рублей (включительно);</w:t>
      </w:r>
    </w:p>
    <w:p w:rsidR="00DF66C5" w:rsidRPr="00371F4E" w:rsidRDefault="00DF66C5" w:rsidP="00DF66C5">
      <w:pPr>
        <w:pStyle w:val="a8"/>
        <w:rPr>
          <w:sz w:val="20"/>
        </w:rPr>
      </w:pPr>
      <w:r w:rsidRPr="00371F4E">
        <w:rPr>
          <w:sz w:val="20"/>
        </w:rPr>
        <w:t xml:space="preserve">б) 5000 рублей, если цена </w:t>
      </w:r>
      <w:r>
        <w:rPr>
          <w:sz w:val="20"/>
        </w:rPr>
        <w:t>договора</w:t>
      </w:r>
      <w:r w:rsidRPr="00371F4E">
        <w:rPr>
          <w:sz w:val="20"/>
        </w:rPr>
        <w:t xml:space="preserve"> составляет от 3 млн. рублей до 50 млн. рублей (включительно);</w:t>
      </w:r>
    </w:p>
    <w:p w:rsidR="00DF66C5" w:rsidRPr="00371F4E" w:rsidRDefault="00DF66C5" w:rsidP="00DF66C5">
      <w:pPr>
        <w:pStyle w:val="a8"/>
        <w:rPr>
          <w:sz w:val="20"/>
        </w:rPr>
      </w:pPr>
      <w:r w:rsidRPr="00371F4E">
        <w:rPr>
          <w:sz w:val="20"/>
        </w:rPr>
        <w:t xml:space="preserve">в) 10000 рублей, если цена </w:t>
      </w:r>
      <w:r>
        <w:rPr>
          <w:sz w:val="20"/>
        </w:rPr>
        <w:t>договора</w:t>
      </w:r>
      <w:r w:rsidRPr="00371F4E">
        <w:rPr>
          <w:sz w:val="20"/>
        </w:rPr>
        <w:t xml:space="preserve"> составляет от 50 млн. рублей до 100 млн. рублей (включительно);</w:t>
      </w:r>
    </w:p>
    <w:p w:rsidR="00DF66C5" w:rsidRPr="00371F4E" w:rsidRDefault="00DF66C5" w:rsidP="00DF66C5">
      <w:pPr>
        <w:pStyle w:val="a8"/>
        <w:rPr>
          <w:sz w:val="20"/>
        </w:rPr>
      </w:pPr>
      <w:r w:rsidRPr="00371F4E">
        <w:rPr>
          <w:sz w:val="20"/>
        </w:rPr>
        <w:t xml:space="preserve">г) 100000 рублей, если цена </w:t>
      </w:r>
      <w:r>
        <w:rPr>
          <w:sz w:val="20"/>
        </w:rPr>
        <w:t>договора</w:t>
      </w:r>
      <w:r w:rsidRPr="00371F4E">
        <w:rPr>
          <w:sz w:val="20"/>
        </w:rPr>
        <w:t xml:space="preserve"> превышает 100 млн. рублей.</w:t>
      </w:r>
    </w:p>
    <w:p w:rsidR="00DF66C5" w:rsidRPr="00371F4E" w:rsidRDefault="00DF66C5" w:rsidP="00DF66C5">
      <w:pPr>
        <w:pStyle w:val="a8"/>
        <w:ind w:firstLine="708"/>
        <w:rPr>
          <w:sz w:val="20"/>
        </w:rPr>
      </w:pPr>
      <w:r>
        <w:rPr>
          <w:sz w:val="20"/>
        </w:rPr>
        <w:t>7</w:t>
      </w:r>
      <w:r w:rsidRPr="00371F4E">
        <w:rPr>
          <w:sz w:val="20"/>
        </w:rPr>
        <w:t xml:space="preserve">.2.3. Общая </w:t>
      </w:r>
      <w:r w:rsidRPr="00016292">
        <w:rPr>
          <w:sz w:val="20"/>
        </w:rPr>
        <w:t xml:space="preserve">сумма начисленных штрафов за ненадлежащее исполнение </w:t>
      </w:r>
      <w:r>
        <w:rPr>
          <w:sz w:val="20"/>
        </w:rPr>
        <w:t>заказчиком</w:t>
      </w:r>
      <w:r w:rsidRPr="00016292">
        <w:rPr>
          <w:sz w:val="20"/>
        </w:rPr>
        <w:t xml:space="preserve"> обязательств, предусмотренных Договором, не может превышать</w:t>
      </w:r>
      <w:r w:rsidRPr="00371F4E">
        <w:rPr>
          <w:sz w:val="20"/>
        </w:rPr>
        <w:t xml:space="preserve"> цену </w:t>
      </w:r>
      <w:r>
        <w:rPr>
          <w:sz w:val="20"/>
        </w:rPr>
        <w:t>Договора</w:t>
      </w:r>
      <w:r w:rsidRPr="00371F4E">
        <w:rPr>
          <w:sz w:val="20"/>
        </w:rPr>
        <w:t>.</w:t>
      </w:r>
    </w:p>
    <w:p w:rsidR="00DF66C5" w:rsidRPr="00371F4E" w:rsidRDefault="00DF66C5" w:rsidP="00DF66C5">
      <w:pPr>
        <w:pStyle w:val="a8"/>
        <w:ind w:firstLine="708"/>
        <w:rPr>
          <w:sz w:val="20"/>
        </w:rPr>
      </w:pPr>
      <w:r>
        <w:rPr>
          <w:sz w:val="20"/>
        </w:rPr>
        <w:t>7</w:t>
      </w:r>
      <w:r w:rsidRPr="00371F4E">
        <w:rPr>
          <w:sz w:val="20"/>
        </w:rPr>
        <w:t xml:space="preserve">.3. </w:t>
      </w:r>
      <w:proofErr w:type="gramStart"/>
      <w:r w:rsidRPr="00371F4E">
        <w:rPr>
          <w:sz w:val="20"/>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Pr>
          <w:sz w:val="20"/>
        </w:rPr>
        <w:t>договором</w:t>
      </w:r>
      <w:r w:rsidRPr="00371F4E">
        <w:rPr>
          <w:sz w:val="20"/>
        </w:rPr>
        <w:t xml:space="preserve">, а также в иных случаях неисполнения или ненадлежащего исполнения поставщиком (подрядчиком, исполнителем) обязательств, предусмотренных </w:t>
      </w:r>
      <w:r>
        <w:rPr>
          <w:sz w:val="20"/>
        </w:rPr>
        <w:t>договором</w:t>
      </w:r>
      <w:r w:rsidRPr="00371F4E">
        <w:rPr>
          <w:sz w:val="20"/>
        </w:rPr>
        <w:t xml:space="preserve">, </w:t>
      </w:r>
      <w:r>
        <w:rPr>
          <w:sz w:val="20"/>
        </w:rPr>
        <w:t xml:space="preserve">Заказчик </w:t>
      </w:r>
      <w:r w:rsidRPr="00371F4E">
        <w:rPr>
          <w:sz w:val="20"/>
        </w:rPr>
        <w:t xml:space="preserve"> направляет поставщику (подрядчику, исполнителю) требование об уплате неустоек (штрафов, пеней).</w:t>
      </w:r>
      <w:proofErr w:type="gramEnd"/>
    </w:p>
    <w:p w:rsidR="00DF66C5" w:rsidRPr="00371F4E" w:rsidRDefault="00DF66C5" w:rsidP="00DF66C5">
      <w:pPr>
        <w:pStyle w:val="a8"/>
        <w:ind w:firstLine="708"/>
        <w:rPr>
          <w:sz w:val="20"/>
        </w:rPr>
      </w:pPr>
      <w:r>
        <w:rPr>
          <w:sz w:val="20"/>
        </w:rPr>
        <w:t>7</w:t>
      </w:r>
      <w:r w:rsidRPr="00371F4E">
        <w:rPr>
          <w:sz w:val="20"/>
        </w:rPr>
        <w:t xml:space="preserve">.3.1. </w:t>
      </w:r>
      <w:proofErr w:type="gramStart"/>
      <w:r w:rsidRPr="00371F4E">
        <w:rPr>
          <w:sz w:val="20"/>
        </w:rPr>
        <w:t xml:space="preserve">Пеня начисляется за каждый день просрочки исполнения поставщиком (подрядчиком, исполнителем) обязательства, предусмотренного </w:t>
      </w:r>
      <w:r>
        <w:rPr>
          <w:sz w:val="20"/>
        </w:rPr>
        <w:t>договором</w:t>
      </w:r>
      <w:r w:rsidRPr="00371F4E">
        <w:rPr>
          <w:sz w:val="20"/>
        </w:rPr>
        <w:t xml:space="preserve">, начиная со дня, следующего после дня истечения установленного </w:t>
      </w:r>
      <w:r>
        <w:rPr>
          <w:sz w:val="20"/>
        </w:rPr>
        <w:t>договором</w:t>
      </w:r>
      <w:r w:rsidRPr="00371F4E">
        <w:rPr>
          <w:sz w:val="20"/>
        </w:rPr>
        <w:t xml:space="preserve"> срока исполнения обязательства, и устанавливается </w:t>
      </w:r>
      <w:r>
        <w:rPr>
          <w:sz w:val="20"/>
        </w:rPr>
        <w:t>договором</w:t>
      </w:r>
      <w:r w:rsidRPr="00371F4E">
        <w:rPr>
          <w:sz w:val="20"/>
        </w:rPr>
        <w:t xml:space="preserve"> в размере одной трехсотой действующей на дату уплаты пени ключевой ставки Центрального банка Российской Федерации от цены </w:t>
      </w:r>
      <w:r>
        <w:rPr>
          <w:sz w:val="20"/>
        </w:rPr>
        <w:t>договора</w:t>
      </w:r>
      <w:r w:rsidRPr="00371F4E">
        <w:rPr>
          <w:sz w:val="20"/>
        </w:rPr>
        <w:t xml:space="preserve">, уменьшенной на сумму, пропорциональную объему обязательств, предусмотренных </w:t>
      </w:r>
      <w:r>
        <w:rPr>
          <w:sz w:val="20"/>
        </w:rPr>
        <w:t>договором</w:t>
      </w:r>
      <w:r w:rsidRPr="00371F4E">
        <w:rPr>
          <w:sz w:val="20"/>
        </w:rPr>
        <w:t xml:space="preserve"> и фактически исполненных поставщиком (подрядчиком, исполнителем</w:t>
      </w:r>
      <w:proofErr w:type="gramEnd"/>
      <w:r w:rsidRPr="00371F4E">
        <w:rPr>
          <w:sz w:val="20"/>
        </w:rPr>
        <w:t>), за исключением случаев, если законодательством Российской Федерации установлен иной порядок начисления пени.</w:t>
      </w:r>
    </w:p>
    <w:p w:rsidR="00DF66C5" w:rsidRPr="00371F4E" w:rsidRDefault="00DF66C5" w:rsidP="00DF66C5">
      <w:pPr>
        <w:pStyle w:val="a8"/>
        <w:ind w:firstLine="708"/>
        <w:rPr>
          <w:sz w:val="20"/>
        </w:rPr>
      </w:pPr>
      <w:r>
        <w:rPr>
          <w:sz w:val="20"/>
        </w:rPr>
        <w:t>7</w:t>
      </w:r>
      <w:r w:rsidRPr="00371F4E">
        <w:rPr>
          <w:sz w:val="20"/>
        </w:rPr>
        <w:t xml:space="preserve">.3.2. Штрафы начисляются за неисполнение или ненадлежащее исполнение поставщиком (подрядчиком, исполнителем) обязательств, предусмотренных </w:t>
      </w:r>
      <w:r>
        <w:rPr>
          <w:sz w:val="20"/>
        </w:rPr>
        <w:t>договором</w:t>
      </w:r>
      <w:r w:rsidRPr="00371F4E">
        <w:rPr>
          <w:sz w:val="20"/>
        </w:rPr>
        <w:t xml:space="preserve">,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Pr>
          <w:sz w:val="20"/>
        </w:rPr>
        <w:t>договор</w:t>
      </w:r>
      <w:r w:rsidRPr="00371F4E">
        <w:rPr>
          <w:sz w:val="20"/>
        </w:rPr>
        <w:t xml:space="preserve">. Размер штрафа устанавливается </w:t>
      </w:r>
      <w:r>
        <w:rPr>
          <w:sz w:val="20"/>
        </w:rPr>
        <w:t>договором</w:t>
      </w:r>
      <w:r w:rsidRPr="00371F4E">
        <w:rPr>
          <w:sz w:val="20"/>
        </w:rPr>
        <w:t xml:space="preserve"> в </w:t>
      </w:r>
      <w:hyperlink r:id="rId13" w:history="1">
        <w:r w:rsidRPr="00371F4E">
          <w:rPr>
            <w:sz w:val="20"/>
          </w:rPr>
          <w:t>порядке</w:t>
        </w:r>
      </w:hyperlink>
      <w:r w:rsidRPr="00371F4E">
        <w:rPr>
          <w:sz w:val="20"/>
        </w:rPr>
        <w:t>, установленном Правительством Российской Федерации штрафов (Постановление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w:t>
      </w:r>
    </w:p>
    <w:p w:rsidR="00DF66C5" w:rsidRPr="00371F4E" w:rsidRDefault="00DF66C5" w:rsidP="00DF66C5">
      <w:pPr>
        <w:pStyle w:val="a8"/>
        <w:rPr>
          <w:sz w:val="20"/>
        </w:rPr>
      </w:pPr>
      <w:r w:rsidRPr="00371F4E">
        <w:rPr>
          <w:sz w:val="20"/>
        </w:rPr>
        <w:t xml:space="preserve">10 процентов цены </w:t>
      </w:r>
      <w:r>
        <w:rPr>
          <w:sz w:val="20"/>
        </w:rPr>
        <w:t>договора</w:t>
      </w:r>
      <w:r w:rsidRPr="00371F4E">
        <w:rPr>
          <w:sz w:val="20"/>
        </w:rPr>
        <w:t xml:space="preserve"> (этапа) в случае, если цена </w:t>
      </w:r>
      <w:r>
        <w:rPr>
          <w:sz w:val="20"/>
        </w:rPr>
        <w:t>договора</w:t>
      </w:r>
      <w:r w:rsidRPr="00371F4E">
        <w:rPr>
          <w:sz w:val="20"/>
        </w:rPr>
        <w:t xml:space="preserve"> (эт</w:t>
      </w:r>
      <w:r>
        <w:rPr>
          <w:sz w:val="20"/>
        </w:rPr>
        <w:t>апа) не превышает 3 млн. рублей.</w:t>
      </w:r>
    </w:p>
    <w:p w:rsidR="00DF66C5" w:rsidRPr="00371F4E" w:rsidRDefault="00DF66C5" w:rsidP="00DF66C5">
      <w:pPr>
        <w:pStyle w:val="a8"/>
        <w:ind w:firstLine="708"/>
        <w:rPr>
          <w:sz w:val="20"/>
        </w:rPr>
      </w:pPr>
      <w:r>
        <w:rPr>
          <w:sz w:val="20"/>
        </w:rPr>
        <w:t>7</w:t>
      </w:r>
      <w:r w:rsidRPr="00371F4E">
        <w:rPr>
          <w:sz w:val="20"/>
        </w:rPr>
        <w:t>.4. Обща</w:t>
      </w:r>
      <w:r>
        <w:rPr>
          <w:sz w:val="20"/>
        </w:rPr>
        <w:t>я сумма начисленных</w:t>
      </w:r>
      <w:r w:rsidRPr="00371F4E">
        <w:rPr>
          <w:sz w:val="20"/>
        </w:rPr>
        <w:t xml:space="preserve"> </w:t>
      </w:r>
      <w:r>
        <w:rPr>
          <w:sz w:val="20"/>
        </w:rPr>
        <w:t>штрафов</w:t>
      </w:r>
      <w:r w:rsidRPr="00371F4E">
        <w:rPr>
          <w:sz w:val="20"/>
        </w:rPr>
        <w:t xml:space="preserve"> за неисполнение или ненадлежащее исполнение Поставщиком обязательств, предусмотренных </w:t>
      </w:r>
      <w:r>
        <w:rPr>
          <w:sz w:val="20"/>
        </w:rPr>
        <w:t>Договором</w:t>
      </w:r>
      <w:r w:rsidRPr="00371F4E">
        <w:rPr>
          <w:sz w:val="20"/>
        </w:rPr>
        <w:t xml:space="preserve">, не может превышать цену </w:t>
      </w:r>
      <w:r>
        <w:rPr>
          <w:sz w:val="20"/>
        </w:rPr>
        <w:t>Договора</w:t>
      </w:r>
      <w:r w:rsidRPr="00371F4E">
        <w:rPr>
          <w:sz w:val="20"/>
        </w:rPr>
        <w:t>.</w:t>
      </w:r>
    </w:p>
    <w:p w:rsidR="00DF66C5" w:rsidRPr="00371F4E" w:rsidRDefault="00DF66C5" w:rsidP="00DF66C5">
      <w:pPr>
        <w:pStyle w:val="a8"/>
        <w:ind w:firstLine="708"/>
        <w:rPr>
          <w:sz w:val="20"/>
        </w:rPr>
      </w:pPr>
      <w:r>
        <w:rPr>
          <w:sz w:val="20"/>
        </w:rPr>
        <w:t>7</w:t>
      </w:r>
      <w:r w:rsidRPr="00371F4E">
        <w:rPr>
          <w:sz w:val="20"/>
        </w:rPr>
        <w:t xml:space="preserve">.5. В случае просрочки исполнения, неисполнения или ненадлежащего исполнения обязательства, предусмотренного </w:t>
      </w:r>
      <w:r>
        <w:rPr>
          <w:sz w:val="20"/>
        </w:rPr>
        <w:t>Договором</w:t>
      </w:r>
      <w:r w:rsidRPr="00371F4E">
        <w:rPr>
          <w:sz w:val="20"/>
        </w:rPr>
        <w:t xml:space="preserve">, </w:t>
      </w:r>
      <w:r>
        <w:rPr>
          <w:sz w:val="20"/>
        </w:rPr>
        <w:t xml:space="preserve">Заказчик </w:t>
      </w:r>
      <w:r w:rsidRPr="00371F4E">
        <w:rPr>
          <w:sz w:val="20"/>
        </w:rPr>
        <w:t xml:space="preserve"> вправе произвести оплату по </w:t>
      </w:r>
      <w:r>
        <w:rPr>
          <w:sz w:val="20"/>
        </w:rPr>
        <w:t>Договору</w:t>
      </w:r>
      <w:r w:rsidRPr="00371F4E">
        <w:rPr>
          <w:sz w:val="20"/>
        </w:rPr>
        <w:t xml:space="preserve"> за вычетом соответствующего размера неустойки (штрафа, пени).</w:t>
      </w:r>
    </w:p>
    <w:p w:rsidR="00DF66C5" w:rsidRDefault="00DF66C5" w:rsidP="00DF66C5">
      <w:pPr>
        <w:pStyle w:val="a8"/>
        <w:ind w:firstLine="708"/>
        <w:rPr>
          <w:sz w:val="20"/>
        </w:rPr>
      </w:pPr>
      <w:r>
        <w:rPr>
          <w:sz w:val="20"/>
        </w:rPr>
        <w:t>7</w:t>
      </w:r>
      <w:r w:rsidRPr="00371F4E">
        <w:rPr>
          <w:sz w:val="20"/>
        </w:rPr>
        <w:t xml:space="preserve">.6.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sz w:val="20"/>
        </w:rPr>
        <w:t>Договором</w:t>
      </w:r>
      <w:r w:rsidRPr="00371F4E">
        <w:rPr>
          <w:sz w:val="20"/>
        </w:rPr>
        <w:t>, произошло вследствие непреодолимой силы или по вине другой стороны.</w:t>
      </w:r>
    </w:p>
    <w:p w:rsidR="00DF66C5" w:rsidRDefault="00DF66C5" w:rsidP="00DF66C5">
      <w:pPr>
        <w:pStyle w:val="a8"/>
        <w:ind w:firstLine="708"/>
        <w:rPr>
          <w:sz w:val="20"/>
        </w:rPr>
      </w:pPr>
    </w:p>
    <w:p w:rsidR="00DF66C5" w:rsidRDefault="00DF66C5" w:rsidP="00DF66C5">
      <w:pPr>
        <w:pStyle w:val="a8"/>
        <w:jc w:val="center"/>
        <w:rPr>
          <w:b/>
          <w:sz w:val="20"/>
        </w:rPr>
      </w:pPr>
      <w:r>
        <w:rPr>
          <w:b/>
          <w:sz w:val="20"/>
        </w:rPr>
        <w:t>8</w:t>
      </w:r>
      <w:r w:rsidRPr="00A7065D">
        <w:rPr>
          <w:b/>
          <w:sz w:val="20"/>
        </w:rPr>
        <w:t>.</w:t>
      </w:r>
      <w:r>
        <w:rPr>
          <w:b/>
          <w:sz w:val="20"/>
        </w:rPr>
        <w:t xml:space="preserve"> </w:t>
      </w:r>
      <w:proofErr w:type="gramStart"/>
      <w:r w:rsidRPr="00A7065D">
        <w:rPr>
          <w:b/>
          <w:sz w:val="20"/>
        </w:rPr>
        <w:t>Форс</w:t>
      </w:r>
      <w:proofErr w:type="gramEnd"/>
      <w:r w:rsidRPr="00A7065D">
        <w:rPr>
          <w:b/>
          <w:sz w:val="20"/>
        </w:rPr>
        <w:t>- мажорные условия.</w:t>
      </w:r>
    </w:p>
    <w:p w:rsidR="005F21D0" w:rsidRDefault="005F21D0" w:rsidP="00DF66C5">
      <w:pPr>
        <w:pStyle w:val="a8"/>
        <w:jc w:val="center"/>
        <w:rPr>
          <w:b/>
          <w:sz w:val="20"/>
        </w:rPr>
      </w:pPr>
    </w:p>
    <w:p w:rsidR="00DF66C5" w:rsidRDefault="00DF66C5" w:rsidP="00DF66C5">
      <w:pPr>
        <w:pStyle w:val="a8"/>
        <w:ind w:firstLine="708"/>
        <w:rPr>
          <w:sz w:val="20"/>
        </w:rPr>
      </w:pPr>
      <w:r>
        <w:rPr>
          <w:sz w:val="20"/>
        </w:rPr>
        <w:t xml:space="preserve">8.1. </w:t>
      </w:r>
      <w:proofErr w:type="gramStart"/>
      <w:r>
        <w:rPr>
          <w:sz w:val="20"/>
        </w:rPr>
        <w:t>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наводнения,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Pr>
          <w:sz w:val="20"/>
        </w:rPr>
        <w:t xml:space="preserve">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DF66C5" w:rsidRDefault="00DF66C5" w:rsidP="00DF66C5">
      <w:pPr>
        <w:pStyle w:val="a8"/>
        <w:ind w:firstLine="708"/>
        <w:rPr>
          <w:sz w:val="20"/>
        </w:rPr>
      </w:pPr>
      <w:r>
        <w:rPr>
          <w:sz w:val="20"/>
        </w:rPr>
        <w:t xml:space="preserve">8.2.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Pr>
          <w:sz w:val="20"/>
        </w:rPr>
        <w:t>в</w:t>
      </w:r>
      <w:proofErr w:type="gramEnd"/>
      <w:r>
        <w:rPr>
          <w:sz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DF66C5" w:rsidRDefault="00DF66C5" w:rsidP="00DF66C5">
      <w:pPr>
        <w:pStyle w:val="a8"/>
        <w:ind w:firstLine="708"/>
        <w:rPr>
          <w:sz w:val="20"/>
        </w:rPr>
      </w:pPr>
      <w:r>
        <w:rPr>
          <w:sz w:val="20"/>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w:t>
      </w:r>
      <w:r>
        <w:rPr>
          <w:sz w:val="20"/>
        </w:rPr>
        <w:lastRenderedPageBreak/>
        <w:t>то она должна возместить другой Стороне убытки, причиненные не извещением или несвоевременным извещением</w:t>
      </w:r>
    </w:p>
    <w:p w:rsidR="00DF66C5" w:rsidRDefault="00DF66C5" w:rsidP="00DF66C5">
      <w:pPr>
        <w:pStyle w:val="a8"/>
        <w:ind w:firstLine="708"/>
        <w:rPr>
          <w:sz w:val="20"/>
        </w:rPr>
      </w:pPr>
      <w:r>
        <w:rPr>
          <w:sz w:val="20"/>
        </w:rPr>
        <w:t xml:space="preserve">8.4. В случае наступления </w:t>
      </w:r>
      <w:proofErr w:type="gramStart"/>
      <w:r>
        <w:rPr>
          <w:sz w:val="20"/>
        </w:rPr>
        <w:t>форс</w:t>
      </w:r>
      <w:proofErr w:type="gramEnd"/>
      <w:r>
        <w:rPr>
          <w:sz w:val="20"/>
        </w:rPr>
        <w:t>- 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DF66C5" w:rsidRDefault="00DF66C5" w:rsidP="00DF66C5">
      <w:pPr>
        <w:pStyle w:val="a8"/>
        <w:ind w:firstLine="708"/>
        <w:rPr>
          <w:sz w:val="20"/>
        </w:rPr>
      </w:pPr>
      <w:r>
        <w:rPr>
          <w:sz w:val="20"/>
        </w:rPr>
        <w:t xml:space="preserve">8.5. Если </w:t>
      </w:r>
      <w:proofErr w:type="gramStart"/>
      <w:r>
        <w:rPr>
          <w:sz w:val="20"/>
        </w:rPr>
        <w:t>форс</w:t>
      </w:r>
      <w:proofErr w:type="gramEnd"/>
      <w:r>
        <w:rPr>
          <w:sz w:val="20"/>
        </w:rPr>
        <w:t>- мажорные обстоятельства и их последствия продолжают действовать более 3 (трех)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5F21D0" w:rsidRDefault="005F21D0" w:rsidP="00DF66C5">
      <w:pPr>
        <w:pStyle w:val="a8"/>
        <w:ind w:firstLine="708"/>
        <w:rPr>
          <w:sz w:val="20"/>
        </w:rPr>
      </w:pPr>
    </w:p>
    <w:p w:rsidR="00DF66C5" w:rsidRDefault="00DF66C5" w:rsidP="00DF66C5">
      <w:pPr>
        <w:jc w:val="center"/>
        <w:rPr>
          <w:b/>
        </w:rPr>
      </w:pPr>
      <w:r>
        <w:rPr>
          <w:b/>
        </w:rPr>
        <w:t>9</w:t>
      </w:r>
      <w:r w:rsidRPr="00743235">
        <w:rPr>
          <w:b/>
        </w:rPr>
        <w:t>. Обеспечение договора</w:t>
      </w:r>
    </w:p>
    <w:p w:rsidR="005F21D0" w:rsidRPr="00743235" w:rsidRDefault="005F21D0" w:rsidP="00DF66C5">
      <w:pPr>
        <w:jc w:val="center"/>
        <w:rPr>
          <w:b/>
        </w:rPr>
      </w:pPr>
    </w:p>
    <w:p w:rsidR="00DF66C5" w:rsidRDefault="00DF66C5" w:rsidP="00DF66C5">
      <w:pPr>
        <w:ind w:firstLine="708"/>
        <w:jc w:val="both"/>
      </w:pPr>
      <w:r>
        <w:t>9</w:t>
      </w:r>
      <w:r w:rsidRPr="00743235">
        <w:t xml:space="preserve">.1. Требования обеспечения исполнения </w:t>
      </w:r>
      <w:r w:rsidRPr="00743235">
        <w:rPr>
          <w:bCs/>
          <w:spacing w:val="-5"/>
        </w:rPr>
        <w:t>договор</w:t>
      </w:r>
      <w:r w:rsidRPr="00743235">
        <w:t xml:space="preserve">а в соответствии с </w:t>
      </w:r>
      <w:proofErr w:type="gramStart"/>
      <w:r w:rsidRPr="00743235">
        <w:t>ч</w:t>
      </w:r>
      <w:proofErr w:type="gramEnd"/>
      <w:r w:rsidRPr="00743235">
        <w:t xml:space="preserve">.2 ст.96 Федерального закона от 04.05.2013 №44-ФЗ «О контрактной системе в сфере закупок товаров, работ, услуг для обеспечения государственных и муниципальных нужд» </w:t>
      </w:r>
      <w:r w:rsidRPr="009A57C7">
        <w:t>не установлено</w:t>
      </w:r>
      <w:r w:rsidRPr="00743235">
        <w:t>.</w:t>
      </w:r>
    </w:p>
    <w:p w:rsidR="00DF66C5" w:rsidRDefault="00DF66C5" w:rsidP="00DF66C5">
      <w:pPr>
        <w:pStyle w:val="a8"/>
        <w:ind w:firstLine="708"/>
        <w:rPr>
          <w:sz w:val="20"/>
        </w:rPr>
      </w:pPr>
    </w:p>
    <w:p w:rsidR="009C1112" w:rsidRPr="009C1112" w:rsidRDefault="009C1112" w:rsidP="009C1112">
      <w:pPr>
        <w:pStyle w:val="af2"/>
        <w:jc w:val="center"/>
        <w:rPr>
          <w:b/>
        </w:rPr>
      </w:pPr>
      <w:r>
        <w:rPr>
          <w:b/>
        </w:rPr>
        <w:t>10</w:t>
      </w:r>
      <w:r w:rsidRPr="009C1112">
        <w:rPr>
          <w:b/>
        </w:rPr>
        <w:t xml:space="preserve">. </w:t>
      </w:r>
      <w:proofErr w:type="spellStart"/>
      <w:r w:rsidRPr="009C1112">
        <w:rPr>
          <w:b/>
        </w:rPr>
        <w:t>Антикоррупционные</w:t>
      </w:r>
      <w:proofErr w:type="spellEnd"/>
      <w:r w:rsidRPr="009C1112">
        <w:rPr>
          <w:b/>
        </w:rPr>
        <w:t xml:space="preserve"> условия</w:t>
      </w:r>
    </w:p>
    <w:p w:rsidR="009C1112" w:rsidRPr="00085B4B" w:rsidRDefault="009C1112" w:rsidP="009C1112">
      <w:pPr>
        <w:pStyle w:val="af2"/>
        <w:jc w:val="center"/>
        <w:rPr>
          <w:b/>
          <w:sz w:val="16"/>
          <w:szCs w:val="16"/>
        </w:rPr>
      </w:pPr>
    </w:p>
    <w:p w:rsidR="009C1112" w:rsidRPr="009C1112" w:rsidRDefault="009C1112" w:rsidP="009C1112">
      <w:pPr>
        <w:pStyle w:val="af2"/>
        <w:ind w:firstLine="708"/>
        <w:jc w:val="both"/>
      </w:pPr>
      <w:r w:rsidRPr="009C1112">
        <w:t>1</w:t>
      </w:r>
      <w:r>
        <w:t>0</w:t>
      </w:r>
      <w:r w:rsidRPr="009C1112">
        <w:t xml:space="preserve">.1. </w:t>
      </w:r>
      <w:proofErr w:type="gramStart"/>
      <w:r w:rsidRPr="009C1112">
        <w:t>При исполнении</w:t>
      </w:r>
      <w:r>
        <w:t xml:space="preserve"> своих обязательств по договору</w:t>
      </w:r>
      <w:r w:rsidRPr="009C1112">
        <w:t xml:space="preserve"> Стороны, их </w:t>
      </w:r>
      <w:proofErr w:type="spellStart"/>
      <w:r w:rsidRPr="009C1112">
        <w:t>аффилированные</w:t>
      </w:r>
      <w:proofErr w:type="spellEnd"/>
      <w:r w:rsidRPr="009C111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C1112">
        <w:t xml:space="preserve"> </w:t>
      </w:r>
      <w:proofErr w:type="gramStart"/>
      <w:r w:rsidRPr="009C1112">
        <w:t>При исполнении</w:t>
      </w:r>
      <w:r>
        <w:t xml:space="preserve"> своих обязательств по договору</w:t>
      </w:r>
      <w:r w:rsidRPr="009C1112">
        <w:t xml:space="preserve"> Стороны, их </w:t>
      </w:r>
      <w:proofErr w:type="spellStart"/>
      <w:r w:rsidRPr="009C1112">
        <w:t>аффилированные</w:t>
      </w:r>
      <w:proofErr w:type="spellEnd"/>
      <w:r w:rsidRPr="009C1112">
        <w:t xml:space="preserve"> лица, работники или посредники не осуществляют действия, квалифицируемы</w:t>
      </w:r>
      <w:r>
        <w:t>е применимым для целей договора</w:t>
      </w:r>
      <w:r w:rsidRPr="009C1112">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rsidR="009C1112" w:rsidRPr="009C1112" w:rsidRDefault="009C1112" w:rsidP="009C1112">
      <w:pPr>
        <w:pStyle w:val="af2"/>
        <w:ind w:firstLine="708"/>
        <w:jc w:val="both"/>
      </w:pPr>
      <w:r w:rsidRPr="009C1112">
        <w:t>1</w:t>
      </w:r>
      <w:r>
        <w:t>0</w:t>
      </w:r>
      <w:r w:rsidRPr="009C1112">
        <w:t>.2. В случае возникновения у Стороны добросовестных и обоснованных подозрений, что произошло или может произойти нарушение каких-либо положе</w:t>
      </w:r>
      <w:r>
        <w:t>ний настоящего раздела договора</w:t>
      </w:r>
      <w:r w:rsidRPr="009C1112">
        <w:t>,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w:t>
      </w:r>
      <w:r>
        <w:t>ые к нарушению условий договора</w:t>
      </w:r>
      <w:r w:rsidRPr="009C1112">
        <w:t>,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w:t>
      </w:r>
      <w:r>
        <w:t>ние настоящего раздела договора</w:t>
      </w:r>
      <w:r w:rsidRPr="009C1112">
        <w:t>.</w:t>
      </w:r>
    </w:p>
    <w:p w:rsidR="009C1112" w:rsidRPr="009C1112" w:rsidRDefault="009C1112" w:rsidP="009C1112">
      <w:pPr>
        <w:pStyle w:val="af2"/>
        <w:ind w:firstLine="708"/>
        <w:jc w:val="both"/>
      </w:pPr>
      <w:r w:rsidRPr="009C1112">
        <w:t>1</w:t>
      </w:r>
      <w:r>
        <w:t>0</w:t>
      </w:r>
      <w:r w:rsidRPr="009C1112">
        <w:t>.3. Сторона, получившая письменное уведомление о нарушении положений настоящего раздел</w:t>
      </w:r>
      <w:r>
        <w:t>а договора</w:t>
      </w:r>
      <w:r w:rsidRPr="009C1112">
        <w:t xml:space="preserve">, обязана в течение 10 рабочих дней </w:t>
      </w:r>
      <w:proofErr w:type="gramStart"/>
      <w:r w:rsidRPr="009C1112">
        <w:t>с даты</w:t>
      </w:r>
      <w:proofErr w:type="gramEnd"/>
      <w:r w:rsidRPr="009C1112">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9C1112" w:rsidRPr="009C1112" w:rsidRDefault="009C1112" w:rsidP="009C1112">
      <w:pPr>
        <w:pStyle w:val="af2"/>
        <w:ind w:firstLine="708"/>
        <w:jc w:val="both"/>
      </w:pPr>
      <w:r>
        <w:t>10</w:t>
      </w:r>
      <w:r w:rsidRPr="009C1112">
        <w:t>.4. Стороны гарантируют осуществление надлежащего разбирательства по фактам нарушения полож</w:t>
      </w:r>
      <w:r>
        <w:t>ений настоящего раздела договора</w:t>
      </w:r>
      <w:r w:rsidRPr="009C1112">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w:t>
      </w:r>
      <w:r>
        <w:t>вий настоящего раздела договора</w:t>
      </w:r>
      <w:r w:rsidRPr="009C1112">
        <w:t>.</w:t>
      </w:r>
    </w:p>
    <w:p w:rsidR="00DF66C5" w:rsidRDefault="009C1112" w:rsidP="009C1112">
      <w:pPr>
        <w:pStyle w:val="af2"/>
        <w:ind w:firstLine="708"/>
        <w:jc w:val="both"/>
      </w:pPr>
      <w:r w:rsidRPr="009C1112">
        <w:t>1</w:t>
      </w:r>
      <w:r>
        <w:t>0</w:t>
      </w:r>
      <w:r w:rsidRPr="009C1112">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w:t>
      </w:r>
      <w:r>
        <w:t>вий настоящего раздела договора</w:t>
      </w:r>
      <w:r w:rsidRPr="009C1112">
        <w:t>, другая Сторона имеет прав</w:t>
      </w:r>
      <w:r>
        <w:t>о расторгнуть настоящий договор</w:t>
      </w:r>
      <w:r w:rsidRPr="009C1112">
        <w:t>.</w:t>
      </w:r>
    </w:p>
    <w:p w:rsidR="005F21D0" w:rsidRDefault="005F21D0" w:rsidP="009C1112">
      <w:pPr>
        <w:pStyle w:val="af2"/>
        <w:ind w:firstLine="708"/>
        <w:jc w:val="both"/>
      </w:pPr>
    </w:p>
    <w:p w:rsidR="00DF66C5" w:rsidRDefault="009C1112" w:rsidP="00DF66C5">
      <w:pPr>
        <w:pStyle w:val="a8"/>
        <w:jc w:val="center"/>
        <w:rPr>
          <w:b/>
          <w:sz w:val="20"/>
        </w:rPr>
      </w:pPr>
      <w:r>
        <w:rPr>
          <w:b/>
          <w:sz w:val="20"/>
        </w:rPr>
        <w:t>11</w:t>
      </w:r>
      <w:r w:rsidR="00DF66C5" w:rsidRPr="00192B26">
        <w:rPr>
          <w:b/>
          <w:sz w:val="20"/>
        </w:rPr>
        <w:t>.</w:t>
      </w:r>
      <w:r w:rsidR="00DF66C5">
        <w:rPr>
          <w:b/>
          <w:sz w:val="20"/>
        </w:rPr>
        <w:t xml:space="preserve"> </w:t>
      </w:r>
      <w:r w:rsidR="00DF66C5" w:rsidRPr="00192B26">
        <w:rPr>
          <w:b/>
          <w:sz w:val="20"/>
        </w:rPr>
        <w:t>Порядок разрешения споров.</w:t>
      </w:r>
    </w:p>
    <w:p w:rsidR="005F21D0" w:rsidRDefault="005F21D0" w:rsidP="00DF66C5">
      <w:pPr>
        <w:pStyle w:val="a8"/>
        <w:jc w:val="center"/>
        <w:rPr>
          <w:b/>
          <w:sz w:val="20"/>
        </w:rPr>
      </w:pPr>
    </w:p>
    <w:p w:rsidR="00F46549" w:rsidRPr="00F46549" w:rsidRDefault="00F46549" w:rsidP="00F46549">
      <w:pPr>
        <w:shd w:val="clear" w:color="auto" w:fill="FFFFFF"/>
        <w:ind w:firstLine="708"/>
        <w:jc w:val="both"/>
        <w:outlineLvl w:val="0"/>
      </w:pPr>
      <w:r>
        <w:t>11</w:t>
      </w:r>
      <w:r w:rsidRPr="00F46549">
        <w:t>.1. Взаимоотношения сторон, возникающие в ходе исполнения Договора, регулируются действующим законодательством Российской Федерации.</w:t>
      </w:r>
    </w:p>
    <w:p w:rsidR="00F46549" w:rsidRPr="00F46549" w:rsidRDefault="00F46549" w:rsidP="00F46549">
      <w:pPr>
        <w:pStyle w:val="af2"/>
        <w:ind w:right="-2" w:firstLine="708"/>
        <w:jc w:val="both"/>
      </w:pPr>
      <w:r>
        <w:t>11</w:t>
      </w:r>
      <w:r w:rsidRPr="00F46549">
        <w:t xml:space="preserve">.2. Все споры и разногласия, возникающие из настоящего Договора или в связи с ним, Стороны будут регулировать путем переговоров. Обязателен претензионный порядок. Срок ответа на претензию – 10 дней с момента получения. </w:t>
      </w:r>
    </w:p>
    <w:p w:rsidR="00F46549" w:rsidRPr="00F46549" w:rsidRDefault="00F46549" w:rsidP="00F46549">
      <w:pPr>
        <w:shd w:val="clear" w:color="auto" w:fill="FFFFFF"/>
        <w:ind w:firstLine="708"/>
        <w:jc w:val="both"/>
        <w:outlineLvl w:val="0"/>
      </w:pPr>
      <w:r>
        <w:t>11</w:t>
      </w:r>
      <w:r w:rsidRPr="00F46549">
        <w:t>.3. В случае не достижения Сторонами согласия путем переговоров все возникшие споры и разногласия будут разрешаться в Арбитражном суде Курганской области в соответствии с действующим законодательством Российской Федерации.</w:t>
      </w:r>
    </w:p>
    <w:p w:rsidR="00DF66C5" w:rsidRPr="00337C2C" w:rsidRDefault="00DF66C5" w:rsidP="00DF66C5">
      <w:pPr>
        <w:pStyle w:val="a8"/>
        <w:rPr>
          <w:sz w:val="20"/>
        </w:rPr>
      </w:pPr>
    </w:p>
    <w:p w:rsidR="00DF66C5" w:rsidRDefault="009C1112" w:rsidP="00DF66C5">
      <w:pPr>
        <w:pStyle w:val="a8"/>
        <w:jc w:val="center"/>
        <w:rPr>
          <w:b/>
          <w:sz w:val="20"/>
        </w:rPr>
      </w:pPr>
      <w:r>
        <w:rPr>
          <w:b/>
          <w:sz w:val="20"/>
        </w:rPr>
        <w:t>12</w:t>
      </w:r>
      <w:r w:rsidR="00DF66C5" w:rsidRPr="00192B26">
        <w:rPr>
          <w:b/>
          <w:sz w:val="20"/>
        </w:rPr>
        <w:t>.</w:t>
      </w:r>
      <w:r w:rsidR="00DF66C5">
        <w:rPr>
          <w:b/>
          <w:sz w:val="20"/>
        </w:rPr>
        <w:t xml:space="preserve"> Срок</w:t>
      </w:r>
      <w:r w:rsidR="00DF66C5" w:rsidRPr="00192B26">
        <w:rPr>
          <w:b/>
          <w:sz w:val="20"/>
        </w:rPr>
        <w:t xml:space="preserve"> действия договора.</w:t>
      </w:r>
    </w:p>
    <w:p w:rsidR="005F21D0" w:rsidRDefault="005F21D0" w:rsidP="00DF66C5">
      <w:pPr>
        <w:pStyle w:val="a8"/>
        <w:jc w:val="center"/>
        <w:rPr>
          <w:b/>
          <w:sz w:val="20"/>
        </w:rPr>
      </w:pPr>
    </w:p>
    <w:p w:rsidR="00DF66C5" w:rsidRDefault="009C1112" w:rsidP="00DF66C5">
      <w:pPr>
        <w:pStyle w:val="a8"/>
        <w:ind w:firstLine="708"/>
        <w:rPr>
          <w:sz w:val="20"/>
        </w:rPr>
      </w:pPr>
      <w:r>
        <w:rPr>
          <w:sz w:val="20"/>
        </w:rPr>
        <w:t>12</w:t>
      </w:r>
      <w:r w:rsidR="00DF66C5" w:rsidRPr="00BE1615">
        <w:rPr>
          <w:sz w:val="20"/>
        </w:rPr>
        <w:t>.1. Срок действия договора устанавливается с момента</w:t>
      </w:r>
      <w:r w:rsidR="00293BC2">
        <w:rPr>
          <w:sz w:val="20"/>
        </w:rPr>
        <w:t xml:space="preserve"> подписания по «30» декабря 202</w:t>
      </w:r>
      <w:r w:rsidR="00915C59">
        <w:rPr>
          <w:sz w:val="20"/>
        </w:rPr>
        <w:t>6</w:t>
      </w:r>
      <w:r w:rsidR="00DF66C5" w:rsidRPr="00BE1615">
        <w:rPr>
          <w:sz w:val="20"/>
        </w:rPr>
        <w:t xml:space="preserve">г. (включительно), а в части неисполненных обязательств </w:t>
      </w:r>
      <w:r w:rsidR="00DF66C5">
        <w:rPr>
          <w:sz w:val="20"/>
        </w:rPr>
        <w:t>–</w:t>
      </w:r>
      <w:r w:rsidR="00DF66C5" w:rsidRPr="00BE1615">
        <w:rPr>
          <w:sz w:val="20"/>
        </w:rPr>
        <w:t xml:space="preserve"> до полного их исполнения Сторонами. Окончание </w:t>
      </w:r>
      <w:r w:rsidR="00DF66C5" w:rsidRPr="00BE1615">
        <w:rPr>
          <w:sz w:val="20"/>
        </w:rPr>
        <w:lastRenderedPageBreak/>
        <w:t>срока действия настоящего Договора не влечет прекращения неисполненных обязатель</w:t>
      </w:r>
      <w:proofErr w:type="gramStart"/>
      <w:r w:rsidR="00DF66C5" w:rsidRPr="00BE1615">
        <w:rPr>
          <w:sz w:val="20"/>
        </w:rPr>
        <w:t>ств Ст</w:t>
      </w:r>
      <w:proofErr w:type="gramEnd"/>
      <w:r w:rsidR="00DF66C5" w:rsidRPr="00BE1615">
        <w:rPr>
          <w:sz w:val="20"/>
        </w:rPr>
        <w:t>орон по настоящему Договору.</w:t>
      </w:r>
    </w:p>
    <w:p w:rsidR="005F21D0" w:rsidRPr="00A57CB3" w:rsidRDefault="005F21D0" w:rsidP="00DF66C5">
      <w:pPr>
        <w:pStyle w:val="a8"/>
        <w:ind w:firstLine="708"/>
        <w:rPr>
          <w:sz w:val="20"/>
        </w:rPr>
      </w:pPr>
    </w:p>
    <w:p w:rsidR="00DF66C5" w:rsidRDefault="009C1112" w:rsidP="00DF66C5">
      <w:pPr>
        <w:pStyle w:val="24"/>
        <w:spacing w:after="0" w:line="240" w:lineRule="auto"/>
        <w:ind w:firstLine="709"/>
        <w:jc w:val="center"/>
        <w:rPr>
          <w:b/>
          <w:sz w:val="20"/>
          <w:szCs w:val="20"/>
        </w:rPr>
      </w:pPr>
      <w:r>
        <w:rPr>
          <w:b/>
          <w:sz w:val="20"/>
          <w:szCs w:val="20"/>
        </w:rPr>
        <w:t>13</w:t>
      </w:r>
      <w:r w:rsidR="00DF66C5" w:rsidRPr="00743235">
        <w:rPr>
          <w:b/>
          <w:sz w:val="20"/>
          <w:szCs w:val="20"/>
        </w:rPr>
        <w:t>. Основания и порядок изменения и расторжения договора</w:t>
      </w:r>
    </w:p>
    <w:p w:rsidR="005F21D0" w:rsidRPr="00743235" w:rsidRDefault="005F21D0" w:rsidP="00DF66C5">
      <w:pPr>
        <w:pStyle w:val="24"/>
        <w:spacing w:after="0" w:line="240" w:lineRule="auto"/>
        <w:ind w:firstLine="709"/>
        <w:jc w:val="center"/>
        <w:rPr>
          <w:b/>
          <w:sz w:val="20"/>
          <w:szCs w:val="20"/>
        </w:rPr>
      </w:pPr>
    </w:p>
    <w:p w:rsidR="00DF66C5" w:rsidRPr="009A0BCB" w:rsidRDefault="009C1112" w:rsidP="00DF66C5">
      <w:pPr>
        <w:ind w:firstLine="708"/>
        <w:jc w:val="both"/>
      </w:pPr>
      <w:r>
        <w:t>13</w:t>
      </w:r>
      <w:r w:rsidR="00DF66C5" w:rsidRPr="009A0BCB">
        <w:t xml:space="preserve">.1. Изменение существенных условий </w:t>
      </w:r>
      <w:r w:rsidR="00DF66C5">
        <w:t>Договора</w:t>
      </w:r>
      <w:r w:rsidR="00DF66C5" w:rsidRPr="009A0BCB">
        <w:t xml:space="preserve"> при его исполнении не допускается, за исключением их изменения по соглашению сторон в следующих случаях:</w:t>
      </w:r>
    </w:p>
    <w:p w:rsidR="00DF66C5" w:rsidRPr="009A0BCB" w:rsidRDefault="00DF66C5" w:rsidP="00DF66C5">
      <w:pPr>
        <w:ind w:firstLine="708"/>
        <w:jc w:val="both"/>
      </w:pPr>
      <w:r w:rsidRPr="009A0BCB">
        <w:t xml:space="preserve">а) при снижении цены </w:t>
      </w:r>
      <w:r>
        <w:t>Договора</w:t>
      </w:r>
      <w:r w:rsidRPr="009A0BCB">
        <w:t xml:space="preserve"> без изменения, предусмотренного </w:t>
      </w:r>
      <w:r>
        <w:t>Договор</w:t>
      </w:r>
      <w:r w:rsidRPr="009A0BCB">
        <w:t xml:space="preserve">ом количества товара, качества поставляемого товара и иных условий </w:t>
      </w:r>
      <w:r>
        <w:t>Договора</w:t>
      </w:r>
      <w:r w:rsidRPr="009A0BCB">
        <w:t>.</w:t>
      </w:r>
    </w:p>
    <w:p w:rsidR="00DF66C5" w:rsidRPr="009A0BCB" w:rsidRDefault="00DF66C5" w:rsidP="00DF66C5">
      <w:pPr>
        <w:ind w:firstLine="708"/>
        <w:jc w:val="both"/>
      </w:pPr>
      <w:r w:rsidRPr="009A0BCB">
        <w:t xml:space="preserve">б) если по предложению Государственного заказчика увеличивается предусмотренное </w:t>
      </w:r>
      <w:r>
        <w:t>Договор</w:t>
      </w:r>
      <w:r w:rsidRPr="009A0BCB">
        <w:t xml:space="preserve">ом количество товара не более чем на десять процентов или уменьшается предусмотренное </w:t>
      </w:r>
      <w:r>
        <w:t>Договор</w:t>
      </w:r>
      <w:r w:rsidRPr="009A0BCB">
        <w:t xml:space="preserve">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9A0BCB">
        <w:t xml:space="preserve">положений бюджетного законодательства Российской Федерации цены </w:t>
      </w:r>
      <w:r>
        <w:t>Договора</w:t>
      </w:r>
      <w:proofErr w:type="gramEnd"/>
      <w:r w:rsidRPr="009A0BCB">
        <w:t xml:space="preserve"> пропорционально дополнительному количеству товара исходя из установленной в </w:t>
      </w:r>
      <w:r>
        <w:t>Договор</w:t>
      </w:r>
      <w:r w:rsidRPr="009A0BCB">
        <w:t xml:space="preserve">е цены единицы товара, но не более чем на десять процентов цены </w:t>
      </w:r>
      <w:r>
        <w:t>Договора</w:t>
      </w:r>
      <w:r w:rsidRPr="009A0BCB">
        <w:t xml:space="preserve">. При уменьшении предусмотренного </w:t>
      </w:r>
      <w:r>
        <w:t>Договор</w:t>
      </w:r>
      <w:r w:rsidRPr="009A0BCB">
        <w:t xml:space="preserve">ом количества товара стороны </w:t>
      </w:r>
      <w:r>
        <w:t>Договора</w:t>
      </w:r>
      <w:r w:rsidRPr="009A0BCB">
        <w:t xml:space="preserve"> обязаны уменьшить цену </w:t>
      </w:r>
      <w:r>
        <w:t>Договора</w:t>
      </w:r>
      <w:r w:rsidRPr="009A0BCB">
        <w:t xml:space="preserve"> исходя из цены единицы товара. Цена единицы дополнительно поставляемого товара при уменьшении предусмотренного </w:t>
      </w:r>
      <w:r>
        <w:t>Договор</w:t>
      </w:r>
      <w:r w:rsidRPr="009A0BCB">
        <w:t xml:space="preserve">ом количества поставляемого товара должна определяться как частное от деления первоначальной цены </w:t>
      </w:r>
      <w:r>
        <w:t>Договора</w:t>
      </w:r>
      <w:r w:rsidRPr="009A0BCB">
        <w:t xml:space="preserve"> на предусмотренное в </w:t>
      </w:r>
      <w:r>
        <w:t>Договор</w:t>
      </w:r>
      <w:r w:rsidRPr="009A0BCB">
        <w:t>е количество такого товара.</w:t>
      </w:r>
    </w:p>
    <w:p w:rsidR="00DF66C5" w:rsidRPr="009A0BCB" w:rsidRDefault="00DF66C5" w:rsidP="00DF66C5">
      <w:pPr>
        <w:ind w:firstLine="708"/>
        <w:jc w:val="both"/>
      </w:pPr>
      <w:r w:rsidRPr="009A0BCB">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t>Договора</w:t>
      </w:r>
      <w:r w:rsidRPr="009A0BCB">
        <w:t xml:space="preserve"> обеспечивает согласование новых условий </w:t>
      </w:r>
      <w:r>
        <w:t>Договора</w:t>
      </w:r>
      <w:r w:rsidRPr="009A0BCB">
        <w:t xml:space="preserve">, в том числе цены и (или) сроков исполнения </w:t>
      </w:r>
      <w:r>
        <w:t>Договора</w:t>
      </w:r>
      <w:r w:rsidRPr="009A0BCB">
        <w:t xml:space="preserve"> </w:t>
      </w:r>
      <w:proofErr w:type="gramStart"/>
      <w:r w:rsidRPr="009A0BCB">
        <w:t>и(</w:t>
      </w:r>
      <w:proofErr w:type="gramEnd"/>
      <w:r w:rsidRPr="009A0BCB">
        <w:t xml:space="preserve">или) количества товара, предусмотренных </w:t>
      </w:r>
      <w:r>
        <w:t>Договор</w:t>
      </w:r>
      <w:r w:rsidRPr="009A0BCB">
        <w:t xml:space="preserve">ом. Сокращение количества товара при уменьшении цены </w:t>
      </w:r>
      <w:r>
        <w:t>Договора</w:t>
      </w:r>
      <w:r w:rsidRPr="009A0BCB">
        <w:t xml:space="preserve"> в данном случае осуществляется в соответствии с Методикой сокращения количества товаров, объемов работ или услуг при уменьшении цены </w:t>
      </w:r>
      <w:r>
        <w:t>договор</w:t>
      </w:r>
      <w:r w:rsidRPr="009A0BCB">
        <w:t xml:space="preserve">, утвержденной постановлением Правительства Российской Федерации от 28.11.2013 № 1090. Принятие Государственным заказчиком решения об изменении </w:t>
      </w:r>
      <w:r>
        <w:t>Договора</w:t>
      </w:r>
      <w:r w:rsidRPr="009A0BCB">
        <w:t xml:space="preserve"> в связи с уменьшением лимитов бюджетных обязательств осуществляется исходя из соразмерности изменения цены </w:t>
      </w:r>
      <w:r>
        <w:t>договор</w:t>
      </w:r>
      <w:r w:rsidRPr="009A0BCB">
        <w:t xml:space="preserve"> и количества товара.</w:t>
      </w:r>
    </w:p>
    <w:p w:rsidR="00CD3AF3" w:rsidRPr="00CD3AF3" w:rsidRDefault="00CD3AF3" w:rsidP="00CD3AF3">
      <w:pPr>
        <w:pStyle w:val="af2"/>
        <w:ind w:firstLine="708"/>
        <w:jc w:val="both"/>
      </w:pPr>
      <w:r>
        <w:t>13</w:t>
      </w:r>
      <w:r w:rsidRPr="00CD3AF3">
        <w:t xml:space="preserve">.2. Все изменения к </w:t>
      </w:r>
      <w:r w:rsidR="005109DB">
        <w:t>договору</w:t>
      </w:r>
      <w:r w:rsidRPr="00CD3AF3">
        <w:t xml:space="preserve"> действительны, если они оформлены в виде дополнительного соглашения к </w:t>
      </w:r>
      <w:r w:rsidR="005109DB">
        <w:t>договору</w:t>
      </w:r>
      <w:r w:rsidRPr="00CD3AF3">
        <w:t xml:space="preserve"> и подписаны Сторонами.</w:t>
      </w:r>
    </w:p>
    <w:p w:rsidR="00CD3AF3" w:rsidRPr="00CD3AF3" w:rsidRDefault="00CD3AF3" w:rsidP="00CD3AF3">
      <w:pPr>
        <w:pStyle w:val="af2"/>
        <w:ind w:firstLine="708"/>
        <w:jc w:val="both"/>
      </w:pPr>
      <w:r>
        <w:t>13</w:t>
      </w:r>
      <w:r w:rsidRPr="00CD3AF3">
        <w:t>.</w:t>
      </w:r>
      <w:r w:rsidR="001561F1">
        <w:t>3</w:t>
      </w:r>
      <w:r w:rsidRPr="00CD3AF3">
        <w:t xml:space="preserve">. Расторжение </w:t>
      </w:r>
      <w:r w:rsidR="001561F1">
        <w:t>договора</w:t>
      </w:r>
      <w:r w:rsidRPr="00CD3AF3">
        <w:t xml:space="preserve"> допускается по соглашению Сторон, по решению суда, в случае одностороннего отказа стороны </w:t>
      </w:r>
      <w:r w:rsidR="001561F1">
        <w:t>договора</w:t>
      </w:r>
      <w:r w:rsidRPr="00CD3AF3">
        <w:t xml:space="preserve"> от исполнения </w:t>
      </w:r>
      <w:r w:rsidR="001561F1">
        <w:t>договора</w:t>
      </w:r>
      <w:r w:rsidRPr="00CD3AF3">
        <w:t xml:space="preserve"> в соответствии с гражданским законодательством.</w:t>
      </w:r>
    </w:p>
    <w:p w:rsidR="00CD3AF3" w:rsidRPr="00CD3AF3" w:rsidRDefault="00CD3AF3" w:rsidP="00CD3AF3">
      <w:pPr>
        <w:pStyle w:val="af2"/>
        <w:ind w:firstLine="708"/>
        <w:jc w:val="both"/>
      </w:pPr>
      <w:r>
        <w:t>13</w:t>
      </w:r>
      <w:r w:rsidRPr="00CD3AF3">
        <w:t>.</w:t>
      </w:r>
      <w:r w:rsidR="001561F1">
        <w:t>4</w:t>
      </w:r>
      <w:r w:rsidRPr="00CD3AF3">
        <w:t xml:space="preserve">. Государственный заказчик вправе принять решение об одностороннем отказе от исполнения </w:t>
      </w:r>
      <w:r w:rsidR="001561F1">
        <w:t>договора</w:t>
      </w:r>
      <w:r w:rsidRPr="00CD3AF3">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D3AF3" w:rsidRPr="00CD3AF3" w:rsidRDefault="00CD3AF3" w:rsidP="00CD3AF3">
      <w:pPr>
        <w:pStyle w:val="af2"/>
        <w:ind w:firstLine="708"/>
        <w:jc w:val="both"/>
      </w:pPr>
      <w:r>
        <w:t>13</w:t>
      </w:r>
      <w:r w:rsidRPr="00CD3AF3">
        <w:t>.</w:t>
      </w:r>
      <w:r w:rsidR="001561F1">
        <w:t>5</w:t>
      </w:r>
      <w:r w:rsidRPr="00CD3AF3">
        <w:t xml:space="preserve">. </w:t>
      </w:r>
      <w:r w:rsidR="001561F1">
        <w:t>Поставщик</w:t>
      </w:r>
      <w:r w:rsidRPr="00CD3AF3">
        <w:t xml:space="preserve"> вправе принять решение об одностороннем отказе от исполнения </w:t>
      </w:r>
      <w:r w:rsidR="001561F1">
        <w:t>договора</w:t>
      </w:r>
      <w:r w:rsidRPr="00CD3AF3">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D3AF3" w:rsidRPr="00CD3AF3" w:rsidRDefault="00CD3AF3" w:rsidP="00CD3AF3">
      <w:pPr>
        <w:pStyle w:val="af2"/>
        <w:ind w:firstLine="708"/>
        <w:jc w:val="both"/>
      </w:pPr>
      <w:r>
        <w:t>13</w:t>
      </w:r>
      <w:r w:rsidRPr="00CD3AF3">
        <w:t>.</w:t>
      </w:r>
      <w:r w:rsidR="001561F1">
        <w:t>6</w:t>
      </w:r>
      <w:r w:rsidR="001649A0">
        <w:t xml:space="preserve">. </w:t>
      </w:r>
      <w:r w:rsidRPr="00CD3AF3">
        <w:t xml:space="preserve">При расторжении </w:t>
      </w:r>
      <w:r w:rsidR="001561F1">
        <w:t>договора</w:t>
      </w:r>
      <w:r w:rsidRPr="00CD3AF3">
        <w:t xml:space="preserve">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D3AF3" w:rsidRPr="00CD3AF3" w:rsidRDefault="00CD3AF3" w:rsidP="00CD3AF3">
      <w:pPr>
        <w:pStyle w:val="af2"/>
        <w:ind w:firstLine="708"/>
        <w:jc w:val="both"/>
      </w:pPr>
      <w:r>
        <w:t>13</w:t>
      </w:r>
      <w:r w:rsidRPr="00CD3AF3">
        <w:t>.</w:t>
      </w:r>
      <w:r w:rsidR="001561F1">
        <w:t>7</w:t>
      </w:r>
      <w:r w:rsidRPr="00CD3AF3">
        <w:t xml:space="preserve">. Если в результате </w:t>
      </w:r>
      <w:proofErr w:type="gramStart"/>
      <w:r w:rsidRPr="00CD3AF3">
        <w:t>издания акта органа государственной власти Российской Федерации</w:t>
      </w:r>
      <w:proofErr w:type="gramEnd"/>
      <w:r w:rsidRPr="00CD3AF3">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F66C5" w:rsidRDefault="00DF66C5" w:rsidP="00DF66C5">
      <w:pPr>
        <w:ind w:firstLine="561"/>
        <w:jc w:val="center"/>
        <w:rPr>
          <w:b/>
        </w:rPr>
      </w:pPr>
    </w:p>
    <w:p w:rsidR="00DF66C5" w:rsidRDefault="009C1112" w:rsidP="00DF66C5">
      <w:pPr>
        <w:ind w:firstLine="561"/>
        <w:jc w:val="center"/>
        <w:rPr>
          <w:b/>
        </w:rPr>
      </w:pPr>
      <w:r>
        <w:rPr>
          <w:b/>
        </w:rPr>
        <w:t>14</w:t>
      </w:r>
      <w:r w:rsidR="00DF66C5">
        <w:rPr>
          <w:b/>
        </w:rPr>
        <w:t>.  Прочие условия.</w:t>
      </w:r>
    </w:p>
    <w:p w:rsidR="005F21D0" w:rsidRDefault="005F21D0" w:rsidP="00DF66C5">
      <w:pPr>
        <w:ind w:firstLine="561"/>
        <w:jc w:val="center"/>
        <w:rPr>
          <w:b/>
        </w:rPr>
      </w:pPr>
    </w:p>
    <w:p w:rsidR="00DF66C5" w:rsidRDefault="009C1112" w:rsidP="00DF66C5">
      <w:pPr>
        <w:ind w:firstLine="561"/>
        <w:jc w:val="both"/>
      </w:pPr>
      <w:r>
        <w:t>14</w:t>
      </w:r>
      <w:r w:rsidR="00DF66C5">
        <w:t xml:space="preserve">.1. </w:t>
      </w:r>
      <w:r w:rsidR="00A51ECF">
        <w:t>Настоящий Договор</w:t>
      </w:r>
      <w:r w:rsidR="00A51ECF" w:rsidRPr="00AC1E38">
        <w:t xml:space="preserve"> составлен в форме </w:t>
      </w:r>
      <w:proofErr w:type="gramStart"/>
      <w:r w:rsidR="00A51ECF" w:rsidRPr="00AC1E38">
        <w:t>электронного документа, подписанного усиленными электронными подписями Сторон</w:t>
      </w:r>
      <w:r w:rsidR="00A51ECF" w:rsidRPr="00742B5F">
        <w:t xml:space="preserve"> и имеет</w:t>
      </w:r>
      <w:proofErr w:type="gramEnd"/>
      <w:r w:rsidR="00A51ECF" w:rsidRPr="00742B5F">
        <w:t xml:space="preserve"> одинаковую юридическую силу для</w:t>
      </w:r>
      <w:r w:rsidR="0082407A">
        <w:t xml:space="preserve"> них. После заключения Договора</w:t>
      </w:r>
      <w:r w:rsidR="00A51ECF" w:rsidRPr="00742B5F">
        <w:t xml:space="preserve"> каждая из Сторон вправе </w:t>
      </w:r>
      <w:proofErr w:type="gramStart"/>
      <w:r w:rsidR="00A51ECF" w:rsidRPr="00742B5F">
        <w:t>перенест</w:t>
      </w:r>
      <w:r w:rsidR="00A51ECF">
        <w:t xml:space="preserve">и </w:t>
      </w:r>
      <w:r w:rsidR="0082407A">
        <w:t xml:space="preserve">Договор </w:t>
      </w:r>
      <w:r w:rsidR="00A51ECF">
        <w:t>на бумажный носитель/Настоящий Договор составлен</w:t>
      </w:r>
      <w:proofErr w:type="gramEnd"/>
      <w:r w:rsidR="00A51ECF">
        <w:t xml:space="preserve"> в 2-х экземплярах, имеющих одинаковую юридическую силу, по одному экземпляру для каждой стороны.</w:t>
      </w:r>
    </w:p>
    <w:p w:rsidR="00DF66C5" w:rsidRDefault="009C1112" w:rsidP="00DF66C5">
      <w:pPr>
        <w:ind w:firstLine="561"/>
        <w:jc w:val="both"/>
      </w:pPr>
      <w:r>
        <w:t>14</w:t>
      </w:r>
      <w:r w:rsidR="00DF66C5">
        <w:t xml:space="preserve">.2. </w:t>
      </w:r>
      <w:r w:rsidR="00DF66C5" w:rsidRPr="006538BE">
        <w:rPr>
          <w:szCs w:val="22"/>
        </w:rPr>
        <w:t xml:space="preserve">При исполнении </w:t>
      </w:r>
      <w:r w:rsidR="00DF66C5">
        <w:rPr>
          <w:szCs w:val="22"/>
        </w:rPr>
        <w:t>Договора</w:t>
      </w:r>
      <w:r w:rsidR="00DF66C5" w:rsidRPr="006538BE">
        <w:rPr>
          <w:szCs w:val="22"/>
        </w:rPr>
        <w:t xml:space="preserve"> не допускается перемена Поставщика, за исключением случаев, когда новый Поставщик является правопреемником Поставщика по такому </w:t>
      </w:r>
      <w:r w:rsidR="00DF66C5">
        <w:rPr>
          <w:szCs w:val="22"/>
        </w:rPr>
        <w:t>Договору</w:t>
      </w:r>
      <w:r w:rsidR="00DF66C5" w:rsidRPr="006538BE">
        <w:rPr>
          <w:szCs w:val="22"/>
        </w:rPr>
        <w:t xml:space="preserve"> вследствие реорганизации юридического лица в форме преобразования, слияния или присоединения. В случае перемены </w:t>
      </w:r>
      <w:r w:rsidR="00DF66C5">
        <w:rPr>
          <w:szCs w:val="22"/>
        </w:rPr>
        <w:t>Заказчика</w:t>
      </w:r>
      <w:r w:rsidR="00DF66C5" w:rsidRPr="006538BE">
        <w:rPr>
          <w:szCs w:val="22"/>
        </w:rPr>
        <w:t xml:space="preserve"> по </w:t>
      </w:r>
      <w:r w:rsidR="00DF66C5">
        <w:rPr>
          <w:szCs w:val="22"/>
        </w:rPr>
        <w:t>Договору</w:t>
      </w:r>
      <w:r w:rsidR="00DF66C5" w:rsidRPr="006538BE">
        <w:rPr>
          <w:szCs w:val="22"/>
        </w:rPr>
        <w:t xml:space="preserve"> его права и обязанности по такому </w:t>
      </w:r>
      <w:r w:rsidR="00DF66C5">
        <w:rPr>
          <w:szCs w:val="22"/>
        </w:rPr>
        <w:t>Договору</w:t>
      </w:r>
      <w:r w:rsidR="00DF66C5" w:rsidRPr="006538BE">
        <w:rPr>
          <w:szCs w:val="22"/>
        </w:rPr>
        <w:t xml:space="preserve"> переходят к новому </w:t>
      </w:r>
      <w:r w:rsidR="00DF66C5">
        <w:rPr>
          <w:szCs w:val="22"/>
        </w:rPr>
        <w:t>З</w:t>
      </w:r>
      <w:r w:rsidR="00DF66C5" w:rsidRPr="006538BE">
        <w:rPr>
          <w:szCs w:val="22"/>
        </w:rPr>
        <w:t>аказчику в том же объеме и на тех же условиях.</w:t>
      </w:r>
    </w:p>
    <w:p w:rsidR="00DF66C5" w:rsidRPr="0077266A" w:rsidRDefault="009C1112" w:rsidP="00DF66C5">
      <w:pPr>
        <w:pStyle w:val="a8"/>
        <w:ind w:firstLine="561"/>
        <w:rPr>
          <w:sz w:val="20"/>
          <w:szCs w:val="22"/>
        </w:rPr>
      </w:pPr>
      <w:r>
        <w:rPr>
          <w:sz w:val="20"/>
        </w:rPr>
        <w:t>14</w:t>
      </w:r>
      <w:r w:rsidR="00DF66C5">
        <w:rPr>
          <w:sz w:val="20"/>
        </w:rPr>
        <w:t xml:space="preserve">.3. В случае изменения юридических адресов, банковских и отгрузочных реквизитов Сторона обязана </w:t>
      </w:r>
      <w:r w:rsidR="00DF66C5" w:rsidRPr="0077266A">
        <w:rPr>
          <w:sz w:val="20"/>
          <w:szCs w:val="22"/>
        </w:rPr>
        <w:t>сообщить об этом другой Стороне в течение десятидневного срока в письменном виде.</w:t>
      </w:r>
    </w:p>
    <w:p w:rsidR="00DF66C5" w:rsidRPr="0077266A" w:rsidRDefault="009C1112" w:rsidP="00DF66C5">
      <w:pPr>
        <w:pStyle w:val="a8"/>
        <w:ind w:firstLine="561"/>
        <w:rPr>
          <w:sz w:val="20"/>
          <w:szCs w:val="22"/>
        </w:rPr>
      </w:pPr>
      <w:r>
        <w:rPr>
          <w:sz w:val="20"/>
          <w:szCs w:val="22"/>
        </w:rPr>
        <w:t>14</w:t>
      </w:r>
      <w:r w:rsidR="00DF66C5" w:rsidRPr="0077266A">
        <w:rPr>
          <w:sz w:val="20"/>
          <w:szCs w:val="22"/>
        </w:rPr>
        <w:t xml:space="preserve">.4. Во всем, что не предусмотрено настоящим </w:t>
      </w:r>
      <w:r w:rsidR="00DF66C5">
        <w:rPr>
          <w:sz w:val="20"/>
          <w:szCs w:val="22"/>
        </w:rPr>
        <w:t>Договором</w:t>
      </w:r>
      <w:r w:rsidR="00DF66C5" w:rsidRPr="0077266A">
        <w:rPr>
          <w:sz w:val="20"/>
          <w:szCs w:val="22"/>
        </w:rPr>
        <w:t xml:space="preserve">, Стороны руководствуются Гражданским кодексом РФ и нормативными правовыми актами Российской Федерации, с учетом положений Федерального </w:t>
      </w:r>
      <w:r w:rsidR="00DF66C5" w:rsidRPr="0077266A">
        <w:rPr>
          <w:sz w:val="20"/>
          <w:szCs w:val="22"/>
        </w:rPr>
        <w:lastRenderedPageBreak/>
        <w:t>закона от 05.04.2013 №44-ФЗ «О контрактной системе в сфере закупок товаров, работ, услуг для обеспечения государственных и муниципальных нужд».</w:t>
      </w:r>
    </w:p>
    <w:p w:rsidR="00DF66C5" w:rsidRPr="005F498F" w:rsidRDefault="009C1112" w:rsidP="00DF66C5">
      <w:pPr>
        <w:pStyle w:val="a8"/>
        <w:ind w:firstLine="561"/>
        <w:rPr>
          <w:sz w:val="20"/>
        </w:rPr>
      </w:pPr>
      <w:r>
        <w:rPr>
          <w:sz w:val="20"/>
        </w:rPr>
        <w:t>14</w:t>
      </w:r>
      <w:r w:rsidR="00DF66C5">
        <w:rPr>
          <w:sz w:val="20"/>
        </w:rPr>
        <w:t>.5</w:t>
      </w:r>
      <w:r w:rsidR="00DF66C5" w:rsidRPr="005F498F">
        <w:rPr>
          <w:sz w:val="20"/>
        </w:rPr>
        <w:t>. Приложения к Договору, являющиеся его неотъемлемой частью:</w:t>
      </w:r>
    </w:p>
    <w:p w:rsidR="00DF66C5" w:rsidRPr="005F498F" w:rsidRDefault="00DF66C5" w:rsidP="00DF66C5">
      <w:pPr>
        <w:pStyle w:val="a8"/>
        <w:ind w:firstLine="708"/>
        <w:rPr>
          <w:sz w:val="20"/>
        </w:rPr>
      </w:pPr>
      <w:r w:rsidRPr="005F498F">
        <w:rPr>
          <w:sz w:val="20"/>
        </w:rPr>
        <w:t xml:space="preserve">Приложение № 1 – </w:t>
      </w:r>
      <w:r>
        <w:rPr>
          <w:sz w:val="20"/>
        </w:rPr>
        <w:t>Спецификация.</w:t>
      </w:r>
    </w:p>
    <w:p w:rsidR="007366A5" w:rsidRDefault="007366A5" w:rsidP="007366A5">
      <w:pPr>
        <w:pStyle w:val="a8"/>
        <w:rPr>
          <w:b/>
          <w:sz w:val="20"/>
        </w:rPr>
      </w:pPr>
    </w:p>
    <w:p w:rsidR="007366A5" w:rsidRPr="002D20B9" w:rsidRDefault="009C1112" w:rsidP="007366A5">
      <w:pPr>
        <w:pStyle w:val="a8"/>
        <w:jc w:val="center"/>
        <w:rPr>
          <w:b/>
          <w:sz w:val="20"/>
        </w:rPr>
      </w:pPr>
      <w:r>
        <w:rPr>
          <w:b/>
          <w:sz w:val="20"/>
        </w:rPr>
        <w:t>15</w:t>
      </w:r>
      <w:r w:rsidR="007366A5">
        <w:rPr>
          <w:b/>
          <w:sz w:val="20"/>
        </w:rPr>
        <w:t>. Юридические адреса, банковские и отгрузочные реквизиты Сторон на момент заключения Договора.</w:t>
      </w:r>
    </w:p>
    <w:p w:rsidR="007366A5" w:rsidRDefault="007366A5" w:rsidP="007366A5">
      <w:pPr>
        <w:pStyle w:val="a8"/>
        <w:rPr>
          <w:b/>
          <w:sz w:val="20"/>
        </w:rPr>
      </w:pPr>
      <w:r>
        <w:rPr>
          <w:b/>
          <w:sz w:val="20"/>
        </w:rPr>
        <w:t xml:space="preserve">                   Государственный Заказчик:                                                                               Поставщик:</w:t>
      </w:r>
    </w:p>
    <w:p w:rsidR="007366A5" w:rsidRDefault="007366A5" w:rsidP="007366A5">
      <w:pPr>
        <w:pStyle w:val="a8"/>
        <w:rPr>
          <w:b/>
          <w:sz w:val="20"/>
        </w:rPr>
      </w:pPr>
    </w:p>
    <w:tbl>
      <w:tblPr>
        <w:tblW w:w="9712" w:type="dxa"/>
        <w:tblInd w:w="108" w:type="dxa"/>
        <w:tblLayout w:type="fixed"/>
        <w:tblLook w:val="0000"/>
      </w:tblPr>
      <w:tblGrid>
        <w:gridCol w:w="4680"/>
        <w:gridCol w:w="5032"/>
      </w:tblGrid>
      <w:tr w:rsidR="007366A5" w:rsidRPr="000B1682" w:rsidTr="007366A5">
        <w:trPr>
          <w:trHeight w:val="3142"/>
        </w:trPr>
        <w:tc>
          <w:tcPr>
            <w:tcW w:w="4680" w:type="dxa"/>
            <w:tcBorders>
              <w:top w:val="single" w:sz="4" w:space="0" w:color="000000"/>
              <w:left w:val="single" w:sz="4" w:space="0" w:color="000000"/>
              <w:bottom w:val="single" w:sz="4" w:space="0" w:color="auto"/>
            </w:tcBorders>
          </w:tcPr>
          <w:p w:rsidR="005F21D0" w:rsidRPr="00FA448D" w:rsidRDefault="005F21D0" w:rsidP="005F21D0">
            <w:pPr>
              <w:pStyle w:val="a8"/>
              <w:rPr>
                <w:sz w:val="20"/>
              </w:rPr>
            </w:pPr>
            <w:r w:rsidRPr="00FA448D">
              <w:rPr>
                <w:sz w:val="20"/>
              </w:rPr>
              <w:t>ФКУ ИК-6 УФИН России по Курганской области</w:t>
            </w:r>
          </w:p>
          <w:p w:rsidR="005F21D0" w:rsidRPr="00FA448D" w:rsidRDefault="005F21D0" w:rsidP="005F21D0">
            <w:pPr>
              <w:pStyle w:val="a8"/>
              <w:rPr>
                <w:sz w:val="20"/>
              </w:rPr>
            </w:pPr>
            <w:r w:rsidRPr="00FA448D">
              <w:rPr>
                <w:sz w:val="20"/>
              </w:rPr>
              <w:t xml:space="preserve">Адрес: 641316, Курганская область, </w:t>
            </w:r>
            <w:proofErr w:type="spellStart"/>
            <w:r w:rsidRPr="00FA448D">
              <w:rPr>
                <w:sz w:val="20"/>
              </w:rPr>
              <w:t>Кетовский</w:t>
            </w:r>
            <w:proofErr w:type="spellEnd"/>
            <w:r w:rsidRPr="00FA448D">
              <w:rPr>
                <w:sz w:val="20"/>
              </w:rPr>
              <w:t xml:space="preserve"> район, с. </w:t>
            </w:r>
            <w:proofErr w:type="spellStart"/>
            <w:r w:rsidRPr="00FA448D">
              <w:rPr>
                <w:sz w:val="20"/>
              </w:rPr>
              <w:t>Иковка</w:t>
            </w:r>
            <w:proofErr w:type="spellEnd"/>
          </w:p>
          <w:p w:rsidR="005F21D0" w:rsidRPr="00FA448D" w:rsidRDefault="005F21D0" w:rsidP="005F21D0">
            <w:pPr>
              <w:pStyle w:val="a8"/>
              <w:rPr>
                <w:sz w:val="20"/>
              </w:rPr>
            </w:pPr>
            <w:r w:rsidRPr="00FA448D">
              <w:rPr>
                <w:sz w:val="20"/>
              </w:rPr>
              <w:t xml:space="preserve">ИНН 4510010250   </w:t>
            </w:r>
          </w:p>
          <w:p w:rsidR="005F21D0" w:rsidRPr="00FA448D" w:rsidRDefault="005F21D0" w:rsidP="005F21D0">
            <w:pPr>
              <w:pStyle w:val="a8"/>
              <w:rPr>
                <w:sz w:val="20"/>
              </w:rPr>
            </w:pPr>
            <w:r w:rsidRPr="00FA448D">
              <w:rPr>
                <w:sz w:val="20"/>
              </w:rPr>
              <w:t xml:space="preserve">КПП 451001001 </w:t>
            </w:r>
          </w:p>
          <w:p w:rsidR="005F21D0" w:rsidRPr="00FA448D" w:rsidRDefault="005F21D0" w:rsidP="005F21D0">
            <w:pPr>
              <w:pStyle w:val="a8"/>
              <w:rPr>
                <w:sz w:val="20"/>
              </w:rPr>
            </w:pPr>
            <w:r w:rsidRPr="00FA448D">
              <w:rPr>
                <w:sz w:val="20"/>
              </w:rPr>
              <w:t>ОГРН 1024501523760</w:t>
            </w:r>
          </w:p>
          <w:p w:rsidR="005F21D0" w:rsidRPr="00FA448D" w:rsidRDefault="005F21D0" w:rsidP="005F21D0">
            <w:pPr>
              <w:pStyle w:val="a8"/>
              <w:rPr>
                <w:sz w:val="20"/>
              </w:rPr>
            </w:pPr>
            <w:proofErr w:type="spellStart"/>
            <w:proofErr w:type="gramStart"/>
            <w:r w:rsidRPr="00FA448D">
              <w:rPr>
                <w:sz w:val="20"/>
              </w:rPr>
              <w:t>р</w:t>
            </w:r>
            <w:proofErr w:type="spellEnd"/>
            <w:proofErr w:type="gramEnd"/>
            <w:r w:rsidRPr="00FA448D">
              <w:rPr>
                <w:sz w:val="20"/>
              </w:rPr>
              <w:t>/с 03211643000000015110</w:t>
            </w:r>
          </w:p>
          <w:p w:rsidR="005F21D0" w:rsidRPr="00FA448D" w:rsidRDefault="005F21D0" w:rsidP="005F21D0">
            <w:pPr>
              <w:pStyle w:val="a8"/>
              <w:rPr>
                <w:sz w:val="20"/>
              </w:rPr>
            </w:pPr>
            <w:r w:rsidRPr="00FA448D">
              <w:rPr>
                <w:sz w:val="20"/>
              </w:rPr>
              <w:t>к/с 40102810445370000043</w:t>
            </w:r>
          </w:p>
          <w:p w:rsidR="005F21D0" w:rsidRPr="00FA448D" w:rsidRDefault="005F21D0" w:rsidP="005F21D0">
            <w:pPr>
              <w:pStyle w:val="a8"/>
              <w:rPr>
                <w:sz w:val="20"/>
              </w:rPr>
            </w:pPr>
            <w:r w:rsidRPr="00FA448D">
              <w:rPr>
                <w:sz w:val="20"/>
              </w:rPr>
              <w:t xml:space="preserve">в ОКЦ №1 Сибирского ГУ Банка России//УФК по Новосибирской области </w:t>
            </w:r>
            <w:proofErr w:type="gramStart"/>
            <w:r w:rsidRPr="00FA448D">
              <w:rPr>
                <w:sz w:val="20"/>
              </w:rPr>
              <w:t>г</w:t>
            </w:r>
            <w:proofErr w:type="gramEnd"/>
            <w:r w:rsidRPr="00FA448D">
              <w:rPr>
                <w:sz w:val="20"/>
              </w:rPr>
              <w:t>. Новосибирск</w:t>
            </w:r>
          </w:p>
          <w:p w:rsidR="005F21D0" w:rsidRPr="00FA448D" w:rsidRDefault="005F21D0" w:rsidP="005F21D0">
            <w:pPr>
              <w:pStyle w:val="a8"/>
              <w:rPr>
                <w:sz w:val="20"/>
              </w:rPr>
            </w:pPr>
            <w:proofErr w:type="gramStart"/>
            <w:r w:rsidRPr="00FA448D">
              <w:rPr>
                <w:sz w:val="20"/>
              </w:rPr>
              <w:t>л</w:t>
            </w:r>
            <w:proofErr w:type="gramEnd"/>
            <w:r w:rsidRPr="00FA448D">
              <w:rPr>
                <w:sz w:val="20"/>
              </w:rPr>
              <w:t>/с 03431378380</w:t>
            </w:r>
          </w:p>
          <w:p w:rsidR="005F21D0" w:rsidRPr="00FA448D" w:rsidRDefault="005F21D0" w:rsidP="005F21D0">
            <w:pPr>
              <w:pStyle w:val="a8"/>
              <w:rPr>
                <w:sz w:val="20"/>
              </w:rPr>
            </w:pPr>
            <w:r w:rsidRPr="00FA448D">
              <w:rPr>
                <w:sz w:val="20"/>
              </w:rPr>
              <w:t>БИК 015004950</w:t>
            </w:r>
          </w:p>
          <w:p w:rsidR="005F21D0" w:rsidRPr="00FA448D" w:rsidRDefault="005F21D0" w:rsidP="005F21D0">
            <w:pPr>
              <w:pStyle w:val="a8"/>
              <w:rPr>
                <w:sz w:val="20"/>
              </w:rPr>
            </w:pPr>
            <w:r w:rsidRPr="00FA448D">
              <w:rPr>
                <w:sz w:val="20"/>
              </w:rPr>
              <w:t>Тел./факс: (3522)49-05-70,</w:t>
            </w:r>
          </w:p>
          <w:p w:rsidR="007366A5" w:rsidRPr="00420904" w:rsidRDefault="005F21D0" w:rsidP="005F21D0">
            <w:pPr>
              <w:rPr>
                <w:lang w:val="en-US"/>
              </w:rPr>
            </w:pPr>
            <w:r w:rsidRPr="00FA448D">
              <w:rPr>
                <w:lang w:val="en-US"/>
              </w:rPr>
              <w:t xml:space="preserve">e-mail: </w:t>
            </w:r>
            <w:hyperlink r:id="rId14" w:history="1">
              <w:r w:rsidRPr="00FA448D">
                <w:rPr>
                  <w:lang w:val="en-US"/>
                </w:rPr>
                <w:t>ik6@45.fsin.gov.ru</w:t>
              </w:r>
            </w:hyperlink>
          </w:p>
        </w:tc>
        <w:tc>
          <w:tcPr>
            <w:tcW w:w="5032" w:type="dxa"/>
            <w:tcBorders>
              <w:top w:val="single" w:sz="4" w:space="0" w:color="000000"/>
              <w:left w:val="single" w:sz="4" w:space="0" w:color="000000"/>
              <w:bottom w:val="single" w:sz="4" w:space="0" w:color="auto"/>
              <w:right w:val="single" w:sz="4" w:space="0" w:color="000000"/>
            </w:tcBorders>
          </w:tcPr>
          <w:p w:rsidR="00B339A3" w:rsidRPr="005F21D0" w:rsidRDefault="00B339A3" w:rsidP="00B339A3">
            <w:pPr>
              <w:shd w:val="clear" w:color="auto" w:fill="FFFFFF"/>
              <w:suppressAutoHyphens w:val="0"/>
              <w:rPr>
                <w:rFonts w:ascii="Roboto" w:hAnsi="Roboto"/>
                <w:color w:val="334059"/>
                <w:sz w:val="18"/>
                <w:szCs w:val="18"/>
                <w:lang w:val="en-US" w:eastAsia="ru-RU"/>
              </w:rPr>
            </w:pPr>
          </w:p>
          <w:p w:rsidR="00BD59DD" w:rsidRPr="005F21D0" w:rsidRDefault="00BD59DD" w:rsidP="00BD59DD">
            <w:pPr>
              <w:pStyle w:val="a8"/>
              <w:snapToGrid w:val="0"/>
              <w:jc w:val="left"/>
              <w:rPr>
                <w:sz w:val="20"/>
                <w:lang w:val="en-US"/>
              </w:rPr>
            </w:pPr>
          </w:p>
        </w:tc>
      </w:tr>
    </w:tbl>
    <w:p w:rsidR="007366A5" w:rsidRPr="005F21D0" w:rsidRDefault="007366A5" w:rsidP="007366A5">
      <w:pPr>
        <w:pStyle w:val="a8"/>
        <w:rPr>
          <w:b/>
          <w:sz w:val="20"/>
          <w:lang w:val="en-US"/>
        </w:rPr>
      </w:pPr>
      <w:r w:rsidRPr="005F21D0">
        <w:rPr>
          <w:sz w:val="20"/>
          <w:lang w:val="en-US"/>
        </w:rPr>
        <w:t xml:space="preserve">    </w:t>
      </w:r>
      <w:r w:rsidRPr="005F21D0">
        <w:rPr>
          <w:b/>
          <w:sz w:val="20"/>
          <w:lang w:val="en-US"/>
        </w:rPr>
        <w:t xml:space="preserve"> </w:t>
      </w:r>
    </w:p>
    <w:p w:rsidR="007366A5" w:rsidRPr="005F21D0" w:rsidRDefault="007366A5" w:rsidP="007366A5">
      <w:pPr>
        <w:pStyle w:val="a8"/>
        <w:rPr>
          <w:b/>
          <w:sz w:val="20"/>
          <w:lang w:val="en-US"/>
        </w:rPr>
      </w:pPr>
    </w:p>
    <w:p w:rsidR="007366A5" w:rsidRDefault="007366A5" w:rsidP="007366A5">
      <w:pPr>
        <w:pStyle w:val="a8"/>
        <w:ind w:firstLine="708"/>
        <w:rPr>
          <w:b/>
          <w:sz w:val="20"/>
        </w:rPr>
      </w:pPr>
      <w:r w:rsidRPr="005F21D0">
        <w:rPr>
          <w:b/>
          <w:sz w:val="20"/>
          <w:lang w:val="en-US"/>
        </w:rPr>
        <w:t xml:space="preserve"> </w:t>
      </w:r>
      <w:r>
        <w:rPr>
          <w:b/>
          <w:sz w:val="20"/>
        </w:rPr>
        <w:t xml:space="preserve">Государственный заказчик                                                      Поставщик                                                                                       </w:t>
      </w:r>
    </w:p>
    <w:p w:rsidR="007366A5" w:rsidRDefault="007366A5" w:rsidP="007366A5">
      <w:pPr>
        <w:pStyle w:val="a8"/>
        <w:ind w:firstLine="708"/>
        <w:rPr>
          <w:b/>
          <w:sz w:val="20"/>
        </w:rPr>
      </w:pPr>
      <w:r>
        <w:rPr>
          <w:b/>
          <w:sz w:val="20"/>
        </w:rPr>
        <w:t xml:space="preserve">    </w:t>
      </w:r>
    </w:p>
    <w:p w:rsidR="007366A5" w:rsidRDefault="007366A5" w:rsidP="007366A5">
      <w:pPr>
        <w:pStyle w:val="a8"/>
        <w:rPr>
          <w:sz w:val="20"/>
        </w:rPr>
      </w:pPr>
      <w:r>
        <w:t>__________________</w:t>
      </w:r>
      <w:r w:rsidR="00BD59DD">
        <w:rPr>
          <w:sz w:val="20"/>
        </w:rPr>
        <w:t>/</w:t>
      </w:r>
      <w:r w:rsidR="00E43E60">
        <w:rPr>
          <w:sz w:val="20"/>
        </w:rPr>
        <w:t xml:space="preserve">Д.В. </w:t>
      </w:r>
      <w:proofErr w:type="spellStart"/>
      <w:r w:rsidR="00E43E60">
        <w:rPr>
          <w:sz w:val="20"/>
        </w:rPr>
        <w:t>Ноек</w:t>
      </w:r>
      <w:proofErr w:type="spellEnd"/>
      <w:r w:rsidR="008B4836">
        <w:rPr>
          <w:sz w:val="20"/>
        </w:rPr>
        <w:t xml:space="preserve">                      </w:t>
      </w:r>
      <w:r w:rsidR="00624EB7">
        <w:rPr>
          <w:sz w:val="20"/>
        </w:rPr>
        <w:t xml:space="preserve">                      </w:t>
      </w:r>
      <w:r w:rsidR="00BD59DD">
        <w:rPr>
          <w:sz w:val="20"/>
        </w:rPr>
        <w:t>____________________ /</w:t>
      </w:r>
      <w:r w:rsidR="008B4836">
        <w:rPr>
          <w:sz w:val="20"/>
        </w:rPr>
        <w:t xml:space="preserve"> </w:t>
      </w:r>
      <w:r w:rsidR="00293BC2">
        <w:rPr>
          <w:sz w:val="20"/>
        </w:rPr>
        <w:t>______</w:t>
      </w:r>
    </w:p>
    <w:p w:rsidR="007366A5" w:rsidRDefault="007366A5"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82407A" w:rsidRDefault="0082407A" w:rsidP="007366A5">
      <w:pPr>
        <w:pStyle w:val="a8"/>
        <w:rPr>
          <w:sz w:val="20"/>
        </w:rPr>
      </w:pPr>
    </w:p>
    <w:p w:rsidR="00E56A21" w:rsidRPr="00036358" w:rsidRDefault="00E56A21" w:rsidP="002D20B9">
      <w:pPr>
        <w:pStyle w:val="a8"/>
        <w:rPr>
          <w:sz w:val="20"/>
        </w:rPr>
      </w:pPr>
    </w:p>
    <w:p w:rsidR="00594750" w:rsidRPr="008F51D8" w:rsidRDefault="00594750" w:rsidP="00591B25">
      <w:pPr>
        <w:pStyle w:val="1"/>
        <w:numPr>
          <w:ilvl w:val="0"/>
          <w:numId w:val="0"/>
        </w:numPr>
        <w:jc w:val="right"/>
        <w:rPr>
          <w:sz w:val="20"/>
        </w:rPr>
      </w:pPr>
      <w:r w:rsidRPr="008F51D8">
        <w:rPr>
          <w:sz w:val="20"/>
        </w:rPr>
        <w:t>Приложение №</w:t>
      </w:r>
      <w:r>
        <w:rPr>
          <w:sz w:val="20"/>
        </w:rPr>
        <w:t xml:space="preserve"> </w:t>
      </w:r>
      <w:r w:rsidRPr="008F51D8">
        <w:rPr>
          <w:sz w:val="20"/>
        </w:rPr>
        <w:t>1</w:t>
      </w:r>
    </w:p>
    <w:p w:rsidR="00085898" w:rsidRPr="00E0726C" w:rsidRDefault="00085898" w:rsidP="00085898">
      <w:pPr>
        <w:pStyle w:val="1"/>
        <w:numPr>
          <w:ilvl w:val="0"/>
          <w:numId w:val="0"/>
        </w:numPr>
        <w:ind w:left="567"/>
        <w:jc w:val="right"/>
        <w:rPr>
          <w:rStyle w:val="text-green"/>
          <w:sz w:val="20"/>
        </w:rPr>
      </w:pPr>
      <w:r w:rsidRPr="00E0726C">
        <w:rPr>
          <w:sz w:val="20"/>
        </w:rPr>
        <w:t xml:space="preserve">к договору № </w:t>
      </w:r>
      <w:r w:rsidR="00293BC2">
        <w:rPr>
          <w:sz w:val="20"/>
        </w:rPr>
        <w:t>_________</w:t>
      </w:r>
    </w:p>
    <w:p w:rsidR="00085898" w:rsidRDefault="00085898" w:rsidP="00085898">
      <w:pPr>
        <w:pStyle w:val="1"/>
        <w:numPr>
          <w:ilvl w:val="0"/>
          <w:numId w:val="0"/>
        </w:numPr>
        <w:ind w:left="567"/>
        <w:jc w:val="right"/>
      </w:pPr>
      <w:r>
        <w:rPr>
          <w:sz w:val="20"/>
        </w:rPr>
        <w:t>от «</w:t>
      </w:r>
      <w:r w:rsidR="00293BC2">
        <w:rPr>
          <w:sz w:val="20"/>
        </w:rPr>
        <w:t>__</w:t>
      </w:r>
      <w:r w:rsidRPr="00E0726C">
        <w:rPr>
          <w:sz w:val="20"/>
        </w:rPr>
        <w:t xml:space="preserve">»  </w:t>
      </w:r>
      <w:r w:rsidR="00293BC2">
        <w:rPr>
          <w:sz w:val="20"/>
        </w:rPr>
        <w:t>______</w:t>
      </w:r>
      <w:r w:rsidR="000653DE">
        <w:rPr>
          <w:sz w:val="20"/>
        </w:rPr>
        <w:t xml:space="preserve"> </w:t>
      </w:r>
      <w:r w:rsidRPr="00E0726C">
        <w:rPr>
          <w:sz w:val="20"/>
        </w:rPr>
        <w:t xml:space="preserve"> 202</w:t>
      </w:r>
      <w:r w:rsidR="00915C59">
        <w:rPr>
          <w:sz w:val="20"/>
        </w:rPr>
        <w:t>6</w:t>
      </w:r>
      <w:r w:rsidRPr="00E0726C">
        <w:rPr>
          <w:sz w:val="20"/>
        </w:rPr>
        <w:t>г</w:t>
      </w:r>
      <w:r w:rsidRPr="008F51D8">
        <w:t>.</w:t>
      </w:r>
    </w:p>
    <w:p w:rsidR="00085898" w:rsidRPr="00085898" w:rsidRDefault="00085898" w:rsidP="00085898"/>
    <w:p w:rsidR="008B4836" w:rsidRPr="006F6A1C" w:rsidRDefault="008B4836" w:rsidP="008B4836">
      <w:pPr>
        <w:pStyle w:val="1"/>
        <w:ind w:firstLine="0"/>
        <w:jc w:val="center"/>
        <w:rPr>
          <w:b/>
          <w:sz w:val="20"/>
        </w:rPr>
      </w:pPr>
      <w:r w:rsidRPr="00E0726C">
        <w:rPr>
          <w:b/>
          <w:sz w:val="20"/>
        </w:rPr>
        <w:t>СПЕЦИФИКАЦИЯ</w:t>
      </w:r>
    </w:p>
    <w:p w:rsidR="008B4836" w:rsidRPr="008F51D8" w:rsidRDefault="008B4836" w:rsidP="008B4836"/>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844"/>
        <w:gridCol w:w="2835"/>
        <w:gridCol w:w="851"/>
        <w:gridCol w:w="992"/>
        <w:gridCol w:w="1126"/>
        <w:gridCol w:w="6"/>
        <w:gridCol w:w="1275"/>
      </w:tblGrid>
      <w:tr w:rsidR="008B4836" w:rsidTr="005F1392">
        <w:trPr>
          <w:trHeight w:val="493"/>
        </w:trPr>
        <w:tc>
          <w:tcPr>
            <w:tcW w:w="566" w:type="dxa"/>
            <w:tcBorders>
              <w:top w:val="single" w:sz="4" w:space="0" w:color="auto"/>
              <w:left w:val="single" w:sz="4" w:space="0" w:color="auto"/>
              <w:bottom w:val="single" w:sz="4" w:space="0" w:color="auto"/>
              <w:right w:val="single" w:sz="4" w:space="0" w:color="auto"/>
            </w:tcBorders>
          </w:tcPr>
          <w:p w:rsidR="008B4836" w:rsidRDefault="008B4836" w:rsidP="006E089E">
            <w:pPr>
              <w:jc w:val="center"/>
            </w:pPr>
            <w:r>
              <w:t xml:space="preserve">№ </w:t>
            </w:r>
            <w:proofErr w:type="spellStart"/>
            <w:proofErr w:type="gramStart"/>
            <w:r>
              <w:t>п</w:t>
            </w:r>
            <w:proofErr w:type="spellEnd"/>
            <w:proofErr w:type="gramEnd"/>
            <w:r>
              <w:t>/</w:t>
            </w:r>
            <w:proofErr w:type="spellStart"/>
            <w:r>
              <w:t>п</w:t>
            </w:r>
            <w:proofErr w:type="spellEnd"/>
          </w:p>
          <w:p w:rsidR="008B4836" w:rsidRDefault="008B4836" w:rsidP="006E089E">
            <w:pPr>
              <w:jc w:val="center"/>
            </w:pPr>
          </w:p>
        </w:tc>
        <w:tc>
          <w:tcPr>
            <w:tcW w:w="1844" w:type="dxa"/>
            <w:tcBorders>
              <w:top w:val="single" w:sz="4" w:space="0" w:color="auto"/>
              <w:left w:val="single" w:sz="4" w:space="0" w:color="auto"/>
              <w:bottom w:val="single" w:sz="4" w:space="0" w:color="auto"/>
              <w:right w:val="single" w:sz="4" w:space="0" w:color="auto"/>
            </w:tcBorders>
            <w:vAlign w:val="center"/>
            <w:hideMark/>
          </w:tcPr>
          <w:p w:rsidR="008B4836" w:rsidRDefault="008B4836" w:rsidP="006E089E">
            <w:pPr>
              <w:jc w:val="center"/>
            </w:pPr>
            <w:r>
              <w:t>Наименование</w:t>
            </w:r>
          </w:p>
          <w:p w:rsidR="008B4836" w:rsidRDefault="008B4836" w:rsidP="006E089E">
            <w:pPr>
              <w:jc w:val="center"/>
            </w:pPr>
            <w:r>
              <w:t>товара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8B4836" w:rsidRDefault="00085898" w:rsidP="006E089E">
            <w:pPr>
              <w:jc w:val="center"/>
            </w:pPr>
            <w:r>
              <w:t>Характеристика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8B4836" w:rsidRDefault="008B4836" w:rsidP="006E089E">
            <w:pPr>
              <w:jc w:val="center"/>
            </w:pPr>
            <w:r>
              <w:t xml:space="preserve">Ед. </w:t>
            </w:r>
            <w:proofErr w:type="spellStart"/>
            <w:r>
              <w:t>изм</w:t>
            </w:r>
            <w:proofErr w:type="spellEnd"/>
            <w: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B4836" w:rsidRDefault="008B4836" w:rsidP="006E089E">
            <w:pPr>
              <w:jc w:val="center"/>
            </w:pPr>
            <w:r>
              <w:t>Кол-во</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8B4836" w:rsidRDefault="008B4836" w:rsidP="006E089E">
            <w:pPr>
              <w:jc w:val="center"/>
            </w:pPr>
            <w:r>
              <w:t>Цена руб.</w:t>
            </w:r>
          </w:p>
          <w:p w:rsidR="008B4836" w:rsidRDefault="00F46549" w:rsidP="006E089E">
            <w:pPr>
              <w:jc w:val="center"/>
            </w:pPr>
            <w:r>
              <w:t>в т.ч</w:t>
            </w:r>
            <w:r w:rsidR="00E23564">
              <w:t>/</w:t>
            </w:r>
            <w:r w:rsidR="008B4836">
              <w:t xml:space="preserve">без НДС </w:t>
            </w:r>
          </w:p>
        </w:tc>
        <w:tc>
          <w:tcPr>
            <w:tcW w:w="1275" w:type="dxa"/>
            <w:tcBorders>
              <w:top w:val="single" w:sz="4" w:space="0" w:color="auto"/>
              <w:left w:val="single" w:sz="4" w:space="0" w:color="auto"/>
              <w:bottom w:val="single" w:sz="4" w:space="0" w:color="auto"/>
              <w:right w:val="single" w:sz="4" w:space="0" w:color="auto"/>
            </w:tcBorders>
            <w:vAlign w:val="center"/>
          </w:tcPr>
          <w:p w:rsidR="008B4836" w:rsidRDefault="008B4836" w:rsidP="006E089E">
            <w:pPr>
              <w:jc w:val="center"/>
            </w:pPr>
            <w:r>
              <w:t>Сумма руб.</w:t>
            </w:r>
          </w:p>
          <w:p w:rsidR="008B4836" w:rsidRDefault="00F46549" w:rsidP="006E089E">
            <w:pPr>
              <w:jc w:val="center"/>
            </w:pPr>
            <w:r>
              <w:t>в т</w:t>
            </w:r>
            <w:proofErr w:type="gramStart"/>
            <w:r>
              <w:t>.ч</w:t>
            </w:r>
            <w:proofErr w:type="gramEnd"/>
            <w:r w:rsidR="00E23564">
              <w:t>/</w:t>
            </w:r>
            <w:r w:rsidR="008B4836">
              <w:t>без НДС</w:t>
            </w:r>
          </w:p>
        </w:tc>
      </w:tr>
      <w:tr w:rsidR="00107D1C" w:rsidTr="0071262B">
        <w:trPr>
          <w:trHeight w:val="575"/>
        </w:trPr>
        <w:tc>
          <w:tcPr>
            <w:tcW w:w="566" w:type="dxa"/>
            <w:tcBorders>
              <w:top w:val="single" w:sz="4" w:space="0" w:color="auto"/>
              <w:left w:val="single" w:sz="4" w:space="0" w:color="auto"/>
              <w:bottom w:val="single" w:sz="4" w:space="0" w:color="auto"/>
              <w:right w:val="single" w:sz="4" w:space="0" w:color="auto"/>
            </w:tcBorders>
            <w:vAlign w:val="center"/>
            <w:hideMark/>
          </w:tcPr>
          <w:p w:rsidR="00107D1C" w:rsidRPr="00861642" w:rsidRDefault="00107D1C" w:rsidP="009C1112">
            <w:pPr>
              <w:pStyle w:val="af4"/>
              <w:jc w:val="center"/>
            </w:pPr>
            <w:r w:rsidRPr="00861642">
              <w:t>1</w:t>
            </w:r>
          </w:p>
        </w:tc>
        <w:tc>
          <w:tcPr>
            <w:tcW w:w="1844" w:type="dxa"/>
            <w:tcBorders>
              <w:top w:val="single" w:sz="4" w:space="0" w:color="auto"/>
              <w:left w:val="single" w:sz="4" w:space="0" w:color="auto"/>
              <w:bottom w:val="single" w:sz="4" w:space="0" w:color="auto"/>
              <w:right w:val="single" w:sz="4" w:space="0" w:color="auto"/>
            </w:tcBorders>
            <w:vAlign w:val="center"/>
            <w:hideMark/>
          </w:tcPr>
          <w:p w:rsidR="00107D1C" w:rsidRPr="002C53A6" w:rsidRDefault="0071262B" w:rsidP="007F40BF">
            <w:pPr>
              <w:jc w:val="center"/>
            </w:pPr>
            <w:r>
              <w:t>Вентилятор</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1682" w:rsidRDefault="000B1682" w:rsidP="0071262B">
            <w:r>
              <w:t>Назначение – для охлаждения систем компьютеров</w:t>
            </w:r>
          </w:p>
          <w:p w:rsidR="0071262B" w:rsidRPr="0071262B" w:rsidRDefault="0071262B" w:rsidP="0071262B">
            <w:r w:rsidRPr="0071262B">
              <w:t>Размер 120х120 мм</w:t>
            </w:r>
          </w:p>
          <w:p w:rsidR="0071262B" w:rsidRPr="0071262B" w:rsidRDefault="0071262B" w:rsidP="0071262B">
            <w:r w:rsidRPr="0071262B">
              <w:t>Толщина вентилятора 25 мм</w:t>
            </w:r>
          </w:p>
          <w:p w:rsidR="0071262B" w:rsidRPr="0071262B" w:rsidRDefault="0071262B" w:rsidP="0071262B">
            <w:r w:rsidRPr="0071262B">
              <w:t xml:space="preserve">Тип охлаждения </w:t>
            </w:r>
            <w:proofErr w:type="gramStart"/>
            <w:r w:rsidRPr="0071262B">
              <w:t>воздушное</w:t>
            </w:r>
            <w:proofErr w:type="gramEnd"/>
          </w:p>
          <w:p w:rsidR="0071262B" w:rsidRPr="0071262B" w:rsidRDefault="0071262B" w:rsidP="0071262B">
            <w:r w:rsidRPr="0071262B">
              <w:t xml:space="preserve">Шум 41.1 </w:t>
            </w:r>
            <w:proofErr w:type="spellStart"/>
            <w:r w:rsidRPr="0071262B">
              <w:t>дБAЧастота</w:t>
            </w:r>
            <w:proofErr w:type="spellEnd"/>
            <w:r w:rsidRPr="0071262B">
              <w:t xml:space="preserve"> вращения 2500 об</w:t>
            </w:r>
            <w:proofErr w:type="gramStart"/>
            <w:r w:rsidRPr="0071262B">
              <w:t>.</w:t>
            </w:r>
            <w:proofErr w:type="gramEnd"/>
            <w:r w:rsidRPr="0071262B">
              <w:t>/</w:t>
            </w:r>
            <w:proofErr w:type="gramStart"/>
            <w:r w:rsidRPr="0071262B">
              <w:t>м</w:t>
            </w:r>
            <w:proofErr w:type="gramEnd"/>
            <w:r w:rsidRPr="0071262B">
              <w:t>ин.</w:t>
            </w:r>
          </w:p>
          <w:p w:rsidR="0071262B" w:rsidRPr="0071262B" w:rsidRDefault="0071262B" w:rsidP="0071262B">
            <w:r w:rsidRPr="0071262B">
              <w:t>Разъем питания 2-pin</w:t>
            </w:r>
          </w:p>
          <w:p w:rsidR="0071262B" w:rsidRPr="0071262B" w:rsidRDefault="0071262B" w:rsidP="0071262B">
            <w:r w:rsidRPr="0071262B">
              <w:t>Тип тока постоянный (DC)</w:t>
            </w:r>
          </w:p>
          <w:p w:rsidR="0071262B" w:rsidRPr="0071262B" w:rsidRDefault="0071262B" w:rsidP="0071262B">
            <w:r w:rsidRPr="0071262B">
              <w:t>Крепление на винтах</w:t>
            </w:r>
          </w:p>
          <w:p w:rsidR="0071262B" w:rsidRPr="0071262B" w:rsidRDefault="0071262B" w:rsidP="0071262B">
            <w:r w:rsidRPr="0071262B">
              <w:t>Воздушный поток, CFM 80.11</w:t>
            </w:r>
          </w:p>
          <w:p w:rsidR="0071262B" w:rsidRPr="0071262B" w:rsidRDefault="0071262B" w:rsidP="0071262B">
            <w:r w:rsidRPr="0071262B">
              <w:t>Тип подшипников качения</w:t>
            </w:r>
          </w:p>
          <w:p w:rsidR="0071262B" w:rsidRPr="0071262B" w:rsidRDefault="0071262B" w:rsidP="0071262B">
            <w:r w:rsidRPr="0071262B">
              <w:t>Длина кабеля 240 мм</w:t>
            </w:r>
          </w:p>
          <w:p w:rsidR="0071262B" w:rsidRPr="0071262B" w:rsidRDefault="0071262B" w:rsidP="0071262B">
            <w:r w:rsidRPr="0071262B">
              <w:t>Напряжение 24</w:t>
            </w:r>
            <w:proofErr w:type="gramStart"/>
            <w:r w:rsidRPr="0071262B">
              <w:t xml:space="preserve"> В</w:t>
            </w:r>
            <w:proofErr w:type="gramEnd"/>
          </w:p>
          <w:p w:rsidR="0071262B" w:rsidRPr="0071262B" w:rsidRDefault="0071262B" w:rsidP="0071262B">
            <w:r w:rsidRPr="0071262B">
              <w:t>Цвет каркаса черный</w:t>
            </w:r>
          </w:p>
          <w:p w:rsidR="0071262B" w:rsidRPr="0071262B" w:rsidRDefault="0071262B" w:rsidP="0071262B">
            <w:r w:rsidRPr="0071262B">
              <w:t>Цвет крыльчатки черный</w:t>
            </w:r>
          </w:p>
          <w:p w:rsidR="0071262B" w:rsidRPr="0071262B" w:rsidRDefault="0071262B" w:rsidP="0071262B">
            <w:r w:rsidRPr="0071262B">
              <w:t>Ток 0.25</w:t>
            </w:r>
            <w:proofErr w:type="gramStart"/>
            <w:r w:rsidRPr="0071262B">
              <w:t xml:space="preserve"> А</w:t>
            </w:r>
            <w:proofErr w:type="gramEnd"/>
            <w:r w:rsidRPr="0071262B">
              <w:tab/>
            </w:r>
          </w:p>
          <w:p w:rsidR="0071262B" w:rsidRPr="0071262B" w:rsidRDefault="0071262B" w:rsidP="0071262B">
            <w:r w:rsidRPr="0071262B">
              <w:t>Вес 200г</w:t>
            </w:r>
          </w:p>
          <w:p w:rsidR="00107D1C" w:rsidRPr="00596819" w:rsidRDefault="00107D1C" w:rsidP="0071262B"/>
        </w:tc>
        <w:tc>
          <w:tcPr>
            <w:tcW w:w="851" w:type="dxa"/>
            <w:tcBorders>
              <w:top w:val="single" w:sz="4" w:space="0" w:color="auto"/>
              <w:left w:val="single" w:sz="4" w:space="0" w:color="auto"/>
              <w:bottom w:val="single" w:sz="4" w:space="0" w:color="auto"/>
              <w:right w:val="single" w:sz="4" w:space="0" w:color="auto"/>
            </w:tcBorders>
            <w:vAlign w:val="center"/>
            <w:hideMark/>
          </w:tcPr>
          <w:p w:rsidR="00107D1C" w:rsidRDefault="0071262B" w:rsidP="009C1112">
            <w:pPr>
              <w:pStyle w:val="af2"/>
              <w:jc w:val="center"/>
            </w:pPr>
            <w: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07D1C" w:rsidRDefault="00F942A5" w:rsidP="009C1112">
            <w:pPr>
              <w:pStyle w:val="af2"/>
              <w:jc w:val="center"/>
            </w:pPr>
            <w:r>
              <w:t>1</w:t>
            </w:r>
            <w:r w:rsidR="0071262B">
              <w:t>0</w:t>
            </w:r>
          </w:p>
        </w:tc>
        <w:tc>
          <w:tcPr>
            <w:tcW w:w="1132" w:type="dxa"/>
            <w:gridSpan w:val="2"/>
            <w:tcBorders>
              <w:top w:val="single" w:sz="4" w:space="0" w:color="auto"/>
              <w:left w:val="single" w:sz="4" w:space="0" w:color="auto"/>
              <w:bottom w:val="single" w:sz="4" w:space="0" w:color="auto"/>
              <w:right w:val="single" w:sz="4" w:space="0" w:color="auto"/>
            </w:tcBorders>
            <w:vAlign w:val="center"/>
            <w:hideMark/>
          </w:tcPr>
          <w:p w:rsidR="00107D1C" w:rsidRDefault="00107D1C" w:rsidP="006E089E">
            <w:pPr>
              <w:pStyle w:val="af4"/>
              <w:jc w:val="cente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07D1C" w:rsidRDefault="00107D1C" w:rsidP="006E089E">
            <w:pPr>
              <w:pStyle w:val="af4"/>
              <w:jc w:val="center"/>
            </w:pPr>
          </w:p>
        </w:tc>
      </w:tr>
      <w:tr w:rsidR="006E089E" w:rsidTr="00624EB7">
        <w:tblPrEx>
          <w:tblLook w:val="0000"/>
        </w:tblPrEx>
        <w:trPr>
          <w:trHeight w:val="351"/>
        </w:trPr>
        <w:tc>
          <w:tcPr>
            <w:tcW w:w="8214" w:type="dxa"/>
            <w:gridSpan w:val="6"/>
          </w:tcPr>
          <w:p w:rsidR="006E089E" w:rsidRPr="006E089E" w:rsidRDefault="006E089E" w:rsidP="006E089E">
            <w:pPr>
              <w:jc w:val="right"/>
              <w:rPr>
                <w:b/>
              </w:rPr>
            </w:pPr>
            <w:r w:rsidRPr="006E089E">
              <w:rPr>
                <w:b/>
              </w:rPr>
              <w:t xml:space="preserve">ИТОГО </w:t>
            </w:r>
          </w:p>
        </w:tc>
        <w:tc>
          <w:tcPr>
            <w:tcW w:w="1281" w:type="dxa"/>
            <w:gridSpan w:val="2"/>
            <w:vAlign w:val="center"/>
          </w:tcPr>
          <w:p w:rsidR="006E089E" w:rsidRDefault="006E089E" w:rsidP="00293BC2">
            <w:pPr>
              <w:shd w:val="clear" w:color="auto" w:fill="FFFFFF"/>
              <w:suppressAutoHyphens w:val="0"/>
              <w:jc w:val="center"/>
            </w:pPr>
          </w:p>
        </w:tc>
      </w:tr>
    </w:tbl>
    <w:p w:rsidR="00E56A21" w:rsidRDefault="00E56A21" w:rsidP="00E56A21">
      <w:pPr>
        <w:jc w:val="both"/>
      </w:pPr>
    </w:p>
    <w:p w:rsidR="00594750" w:rsidRPr="008F51D8" w:rsidRDefault="009A0771" w:rsidP="00BD59DD">
      <w:pPr>
        <w:ind w:left="567"/>
        <w:jc w:val="both"/>
      </w:pPr>
      <w:r w:rsidRPr="0059358E">
        <w:t>Настоящая спецификация является</w:t>
      </w:r>
      <w:r w:rsidR="00293BC2">
        <w:t xml:space="preserve"> неотъемлемой частью договора №_____ </w:t>
      </w:r>
      <w:r w:rsidR="00BD59DD">
        <w:t>от «</w:t>
      </w:r>
      <w:r w:rsidR="00293BC2">
        <w:t>__</w:t>
      </w:r>
      <w:r w:rsidRPr="0059358E">
        <w:t xml:space="preserve">» </w:t>
      </w:r>
      <w:r w:rsidR="00293BC2">
        <w:t>____</w:t>
      </w:r>
      <w:r w:rsidRPr="0059358E">
        <w:t xml:space="preserve"> 202</w:t>
      </w:r>
      <w:r w:rsidR="00915C59">
        <w:t>6</w:t>
      </w:r>
      <w:r w:rsidRPr="0059358E">
        <w:t xml:space="preserve"> г., заключенного </w:t>
      </w:r>
      <w:r w:rsidRPr="00BD59DD">
        <w:t>между</w:t>
      </w:r>
      <w:r w:rsidR="00BD59DD" w:rsidRPr="00BD59DD">
        <w:t xml:space="preserve"> </w:t>
      </w:r>
      <w:r w:rsidR="00293BC2">
        <w:t xml:space="preserve">________ </w:t>
      </w:r>
      <w:r w:rsidRPr="0059358E">
        <w:t>и ФКУ ИК-6 УФСИН России по Курганской области</w:t>
      </w:r>
      <w:r w:rsidR="00293BC2">
        <w:t>.</w:t>
      </w:r>
    </w:p>
    <w:p w:rsidR="00E56A21" w:rsidRPr="00EA3A0D" w:rsidRDefault="00E56A21" w:rsidP="00BD59DD">
      <w:pPr>
        <w:ind w:firstLine="567"/>
        <w:jc w:val="both"/>
      </w:pPr>
      <w:r>
        <w:t>Срок поставки товара</w:t>
      </w:r>
      <w:r w:rsidRPr="00EA3A0D">
        <w:t xml:space="preserve">: </w:t>
      </w:r>
      <w:proofErr w:type="gramStart"/>
      <w:r w:rsidR="00A51ECF">
        <w:t xml:space="preserve">с </w:t>
      </w:r>
      <w:r>
        <w:t>даты подписания</w:t>
      </w:r>
      <w:proofErr w:type="gramEnd"/>
      <w:r>
        <w:t xml:space="preserve"> настоящего договора по</w:t>
      </w:r>
      <w:r w:rsidRPr="00620CC3">
        <w:t xml:space="preserve"> «</w:t>
      </w:r>
      <w:r w:rsidR="0071262B">
        <w:t>01</w:t>
      </w:r>
      <w:r w:rsidRPr="00620CC3">
        <w:t>»</w:t>
      </w:r>
      <w:r w:rsidR="00733021">
        <w:t xml:space="preserve"> </w:t>
      </w:r>
      <w:r w:rsidR="0071262B">
        <w:t>июл</w:t>
      </w:r>
      <w:r w:rsidR="00AD1572">
        <w:t>я</w:t>
      </w:r>
      <w:r>
        <w:t xml:space="preserve"> 202</w:t>
      </w:r>
      <w:r w:rsidR="00915C59">
        <w:t>6</w:t>
      </w:r>
      <w:r w:rsidRPr="00620CC3">
        <w:t xml:space="preserve"> г.</w:t>
      </w:r>
    </w:p>
    <w:p w:rsidR="00594750" w:rsidRPr="009A0771" w:rsidRDefault="00594750" w:rsidP="00594750">
      <w:pPr>
        <w:pStyle w:val="2"/>
        <w:numPr>
          <w:ilvl w:val="0"/>
          <w:numId w:val="1"/>
        </w:numPr>
        <w:rPr>
          <w:b/>
          <w:sz w:val="20"/>
        </w:rPr>
      </w:pPr>
    </w:p>
    <w:p w:rsidR="00594750" w:rsidRPr="00266B3D" w:rsidRDefault="00594750" w:rsidP="00594750"/>
    <w:p w:rsidR="00594750" w:rsidRPr="008F51D8" w:rsidRDefault="00594750" w:rsidP="00594750"/>
    <w:p w:rsidR="00594750" w:rsidRDefault="007B6450" w:rsidP="00594750">
      <w:pPr>
        <w:pStyle w:val="a8"/>
        <w:rPr>
          <w:b/>
          <w:sz w:val="20"/>
        </w:rPr>
      </w:pPr>
      <w:r>
        <w:rPr>
          <w:b/>
          <w:sz w:val="20"/>
        </w:rPr>
        <w:t xml:space="preserve">   </w:t>
      </w:r>
      <w:r w:rsidR="00347353">
        <w:rPr>
          <w:b/>
          <w:sz w:val="20"/>
        </w:rPr>
        <w:t xml:space="preserve">       Государственный заказчик                                                                           Поставщик</w:t>
      </w:r>
      <w:r w:rsidR="00A8044B">
        <w:rPr>
          <w:b/>
          <w:sz w:val="20"/>
        </w:rPr>
        <w:t xml:space="preserve"> </w:t>
      </w:r>
      <w:r w:rsidR="00594750">
        <w:rPr>
          <w:b/>
          <w:sz w:val="20"/>
        </w:rPr>
        <w:t xml:space="preserve">    </w:t>
      </w:r>
    </w:p>
    <w:p w:rsidR="00594750" w:rsidRDefault="00594750" w:rsidP="00594750">
      <w:pPr>
        <w:pStyle w:val="a8"/>
        <w:rPr>
          <w:b/>
          <w:sz w:val="20"/>
        </w:rPr>
      </w:pPr>
    </w:p>
    <w:p w:rsidR="00594750" w:rsidRDefault="00594750" w:rsidP="00594750">
      <w:pPr>
        <w:pStyle w:val="a8"/>
        <w:rPr>
          <w:b/>
          <w:sz w:val="20"/>
        </w:rPr>
      </w:pPr>
    </w:p>
    <w:p w:rsidR="00594750" w:rsidRDefault="00594750">
      <w:pPr>
        <w:pStyle w:val="a8"/>
        <w:rPr>
          <w:sz w:val="20"/>
        </w:rPr>
      </w:pPr>
      <w:r>
        <w:t xml:space="preserve">    </w:t>
      </w:r>
      <w:r w:rsidRPr="00347353">
        <w:rPr>
          <w:sz w:val="20"/>
        </w:rPr>
        <w:t>_____________</w:t>
      </w:r>
      <w:r w:rsidR="00347353">
        <w:rPr>
          <w:sz w:val="20"/>
        </w:rPr>
        <w:t>____</w:t>
      </w:r>
      <w:r w:rsidR="00182FA4">
        <w:rPr>
          <w:sz w:val="20"/>
        </w:rPr>
        <w:t>/</w:t>
      </w:r>
      <w:r w:rsidR="008B4836">
        <w:rPr>
          <w:sz w:val="20"/>
        </w:rPr>
        <w:t>Д.</w:t>
      </w:r>
      <w:r w:rsidR="00E43E60">
        <w:rPr>
          <w:sz w:val="20"/>
        </w:rPr>
        <w:t xml:space="preserve">В. </w:t>
      </w:r>
      <w:proofErr w:type="spellStart"/>
      <w:r w:rsidR="00E43E60">
        <w:rPr>
          <w:sz w:val="20"/>
        </w:rPr>
        <w:t>Ноек</w:t>
      </w:r>
      <w:proofErr w:type="spellEnd"/>
      <w:r w:rsidR="004A5067">
        <w:rPr>
          <w:sz w:val="20"/>
        </w:rPr>
        <w:t xml:space="preserve">                          </w:t>
      </w:r>
      <w:r w:rsidR="00D72C1D">
        <w:rPr>
          <w:sz w:val="20"/>
        </w:rPr>
        <w:t xml:space="preserve">   </w:t>
      </w:r>
      <w:r w:rsidRPr="00347353">
        <w:rPr>
          <w:sz w:val="20"/>
        </w:rPr>
        <w:t xml:space="preserve"> </w:t>
      </w:r>
      <w:r w:rsidR="002D20B9">
        <w:rPr>
          <w:sz w:val="20"/>
        </w:rPr>
        <w:t xml:space="preserve">                            </w:t>
      </w:r>
      <w:r w:rsidRPr="00347353">
        <w:rPr>
          <w:sz w:val="20"/>
        </w:rPr>
        <w:t xml:space="preserve"> </w:t>
      </w:r>
      <w:r w:rsidR="00461077">
        <w:rPr>
          <w:sz w:val="20"/>
        </w:rPr>
        <w:t xml:space="preserve">     </w:t>
      </w:r>
      <w:r w:rsidRPr="0005362F">
        <w:rPr>
          <w:sz w:val="20"/>
        </w:rPr>
        <w:t>__________</w:t>
      </w:r>
      <w:r>
        <w:rPr>
          <w:sz w:val="20"/>
        </w:rPr>
        <w:t>_</w:t>
      </w:r>
      <w:r w:rsidR="00347353">
        <w:rPr>
          <w:sz w:val="20"/>
        </w:rPr>
        <w:t>__</w:t>
      </w:r>
      <w:r w:rsidRPr="0005362F">
        <w:rPr>
          <w:sz w:val="20"/>
        </w:rPr>
        <w:t xml:space="preserve"> </w:t>
      </w:r>
      <w:r w:rsidR="005731B8">
        <w:rPr>
          <w:sz w:val="20"/>
        </w:rPr>
        <w:t>/</w:t>
      </w:r>
      <w:r w:rsidR="008B4836">
        <w:rPr>
          <w:sz w:val="20"/>
        </w:rPr>
        <w:t xml:space="preserve"> </w:t>
      </w:r>
      <w:r w:rsidR="00293BC2">
        <w:rPr>
          <w:sz w:val="20"/>
        </w:rPr>
        <w:t>________</w:t>
      </w:r>
    </w:p>
    <w:sectPr w:rsidR="00594750" w:rsidSect="005F21D0">
      <w:footnotePr>
        <w:pos w:val="beneathText"/>
      </w:footnotePr>
      <w:pgSz w:w="11905" w:h="16837"/>
      <w:pgMar w:top="851" w:right="709" w:bottom="141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3"/>
    <w:multiLevelType w:val="multilevel"/>
    <w:tmpl w:val="0000000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5194A41"/>
    <w:multiLevelType w:val="hybridMultilevel"/>
    <w:tmpl w:val="8D92BE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B3BBF"/>
    <w:multiLevelType w:val="hybridMultilevel"/>
    <w:tmpl w:val="4DE0F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9D2623"/>
    <w:multiLevelType w:val="hybridMultilevel"/>
    <w:tmpl w:val="5A18C708"/>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2968AF"/>
    <w:multiLevelType w:val="hybridMultilevel"/>
    <w:tmpl w:val="F6AE28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F689D"/>
    <w:multiLevelType w:val="hybridMultilevel"/>
    <w:tmpl w:val="77E0546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760DFD"/>
    <w:multiLevelType w:val="hybridMultilevel"/>
    <w:tmpl w:val="68E2351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741D9A"/>
    <w:multiLevelType w:val="multilevel"/>
    <w:tmpl w:val="0D62D782"/>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0">
    <w:nsid w:val="4A124E96"/>
    <w:multiLevelType w:val="multilevel"/>
    <w:tmpl w:val="11A401EE"/>
    <w:lvl w:ilvl="0">
      <w:start w:val="1"/>
      <w:numFmt w:val="decimal"/>
      <w:lvlText w:val="%1."/>
      <w:lvlJc w:val="left"/>
      <w:pPr>
        <w:ind w:left="643" w:hanging="360"/>
      </w:pPr>
      <w:rPr>
        <w:rFonts w:hint="default"/>
      </w:rPr>
    </w:lvl>
    <w:lvl w:ilvl="1">
      <w:start w:val="1"/>
      <w:numFmt w:val="decimal"/>
      <w:isLgl/>
      <w:lvlText w:val="%1.%2."/>
      <w:lvlJc w:val="left"/>
      <w:pPr>
        <w:ind w:left="688" w:hanging="40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1">
    <w:nsid w:val="511E2457"/>
    <w:multiLevelType w:val="multilevel"/>
    <w:tmpl w:val="A1B086F0"/>
    <w:lvl w:ilvl="0">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nsid w:val="5FA33EB2"/>
    <w:multiLevelType w:val="hybridMultilevel"/>
    <w:tmpl w:val="0EDED76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B82D3D"/>
    <w:multiLevelType w:val="hybridMultilevel"/>
    <w:tmpl w:val="28C8040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326ED8"/>
    <w:multiLevelType w:val="multilevel"/>
    <w:tmpl w:val="394805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8"/>
  </w:num>
  <w:num w:numId="8">
    <w:abstractNumId w:val="12"/>
  </w:num>
  <w:num w:numId="9">
    <w:abstractNumId w:val="10"/>
  </w:num>
  <w:num w:numId="10">
    <w:abstractNumId w:val="13"/>
  </w:num>
  <w:num w:numId="11">
    <w:abstractNumId w:val="5"/>
  </w:num>
  <w:num w:numId="12">
    <w:abstractNumId w:val="7"/>
  </w:num>
  <w:num w:numId="13">
    <w:abstractNumId w:val="11"/>
  </w:num>
  <w:num w:numId="14">
    <w:abstractNumId w:val="9"/>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26154C"/>
    <w:rsid w:val="00012FF2"/>
    <w:rsid w:val="0001612C"/>
    <w:rsid w:val="00016298"/>
    <w:rsid w:val="0001767F"/>
    <w:rsid w:val="0002022A"/>
    <w:rsid w:val="000211BE"/>
    <w:rsid w:val="00022B95"/>
    <w:rsid w:val="00025B28"/>
    <w:rsid w:val="00027D30"/>
    <w:rsid w:val="00036358"/>
    <w:rsid w:val="00040598"/>
    <w:rsid w:val="00044DB8"/>
    <w:rsid w:val="00046151"/>
    <w:rsid w:val="00053BF2"/>
    <w:rsid w:val="0006144A"/>
    <w:rsid w:val="000653DE"/>
    <w:rsid w:val="00067E9A"/>
    <w:rsid w:val="0007187D"/>
    <w:rsid w:val="00073315"/>
    <w:rsid w:val="00073DC0"/>
    <w:rsid w:val="00074D3F"/>
    <w:rsid w:val="000811D2"/>
    <w:rsid w:val="000847E9"/>
    <w:rsid w:val="00085898"/>
    <w:rsid w:val="0009567B"/>
    <w:rsid w:val="000A000F"/>
    <w:rsid w:val="000A2DD4"/>
    <w:rsid w:val="000A3D6D"/>
    <w:rsid w:val="000A3E0A"/>
    <w:rsid w:val="000A5950"/>
    <w:rsid w:val="000A7EE6"/>
    <w:rsid w:val="000B1682"/>
    <w:rsid w:val="000B2B7F"/>
    <w:rsid w:val="000B38A4"/>
    <w:rsid w:val="000B3AD6"/>
    <w:rsid w:val="000B5707"/>
    <w:rsid w:val="000B588D"/>
    <w:rsid w:val="000C1F2D"/>
    <w:rsid w:val="000D1225"/>
    <w:rsid w:val="000D287F"/>
    <w:rsid w:val="000F003B"/>
    <w:rsid w:val="000F67A0"/>
    <w:rsid w:val="000F6BA4"/>
    <w:rsid w:val="000F74CB"/>
    <w:rsid w:val="00103D07"/>
    <w:rsid w:val="00107D1C"/>
    <w:rsid w:val="00111519"/>
    <w:rsid w:val="00112B51"/>
    <w:rsid w:val="001168A6"/>
    <w:rsid w:val="00116E4D"/>
    <w:rsid w:val="001273B7"/>
    <w:rsid w:val="00130A31"/>
    <w:rsid w:val="001365CD"/>
    <w:rsid w:val="00144ECA"/>
    <w:rsid w:val="00146F7E"/>
    <w:rsid w:val="001473FC"/>
    <w:rsid w:val="001561F1"/>
    <w:rsid w:val="00157EC1"/>
    <w:rsid w:val="001649A0"/>
    <w:rsid w:val="0016500F"/>
    <w:rsid w:val="00166CA5"/>
    <w:rsid w:val="00170666"/>
    <w:rsid w:val="00171002"/>
    <w:rsid w:val="00171381"/>
    <w:rsid w:val="0017342D"/>
    <w:rsid w:val="00175803"/>
    <w:rsid w:val="0017638C"/>
    <w:rsid w:val="00181B9E"/>
    <w:rsid w:val="001826B3"/>
    <w:rsid w:val="00182FA4"/>
    <w:rsid w:val="001865DD"/>
    <w:rsid w:val="00190FD1"/>
    <w:rsid w:val="00192694"/>
    <w:rsid w:val="00192B26"/>
    <w:rsid w:val="001A2E93"/>
    <w:rsid w:val="001A4758"/>
    <w:rsid w:val="001B0F46"/>
    <w:rsid w:val="001B1067"/>
    <w:rsid w:val="001B5BA0"/>
    <w:rsid w:val="001C3C41"/>
    <w:rsid w:val="001C7E64"/>
    <w:rsid w:val="001E42C2"/>
    <w:rsid w:val="001F0EDC"/>
    <w:rsid w:val="001F22A4"/>
    <w:rsid w:val="001F3633"/>
    <w:rsid w:val="002023C5"/>
    <w:rsid w:val="0020361F"/>
    <w:rsid w:val="00221897"/>
    <w:rsid w:val="0022665E"/>
    <w:rsid w:val="00231D3F"/>
    <w:rsid w:val="002322AF"/>
    <w:rsid w:val="0023317E"/>
    <w:rsid w:val="00256A6C"/>
    <w:rsid w:val="0026154C"/>
    <w:rsid w:val="002777D0"/>
    <w:rsid w:val="00280123"/>
    <w:rsid w:val="00283885"/>
    <w:rsid w:val="00291335"/>
    <w:rsid w:val="00293BC2"/>
    <w:rsid w:val="00296628"/>
    <w:rsid w:val="002A0013"/>
    <w:rsid w:val="002A130C"/>
    <w:rsid w:val="002A187B"/>
    <w:rsid w:val="002A4A35"/>
    <w:rsid w:val="002A62FA"/>
    <w:rsid w:val="002A7FF4"/>
    <w:rsid w:val="002B0689"/>
    <w:rsid w:val="002B1C6E"/>
    <w:rsid w:val="002B24D3"/>
    <w:rsid w:val="002B35BC"/>
    <w:rsid w:val="002B45C4"/>
    <w:rsid w:val="002C1EB5"/>
    <w:rsid w:val="002C7BAF"/>
    <w:rsid w:val="002D1A68"/>
    <w:rsid w:val="002D20B9"/>
    <w:rsid w:val="002D731F"/>
    <w:rsid w:val="002E0AB7"/>
    <w:rsid w:val="002E66D3"/>
    <w:rsid w:val="002E71DC"/>
    <w:rsid w:val="002F3B05"/>
    <w:rsid w:val="002F5BC8"/>
    <w:rsid w:val="00306041"/>
    <w:rsid w:val="00307EE7"/>
    <w:rsid w:val="00312EDC"/>
    <w:rsid w:val="003145AF"/>
    <w:rsid w:val="003172BC"/>
    <w:rsid w:val="00324B39"/>
    <w:rsid w:val="00326F23"/>
    <w:rsid w:val="00327A1F"/>
    <w:rsid w:val="00330784"/>
    <w:rsid w:val="00331796"/>
    <w:rsid w:val="00337C2C"/>
    <w:rsid w:val="00343AC8"/>
    <w:rsid w:val="00345DE7"/>
    <w:rsid w:val="00347353"/>
    <w:rsid w:val="00350D0A"/>
    <w:rsid w:val="00356DCA"/>
    <w:rsid w:val="00361969"/>
    <w:rsid w:val="00361A45"/>
    <w:rsid w:val="00362E71"/>
    <w:rsid w:val="00365EA9"/>
    <w:rsid w:val="003739F9"/>
    <w:rsid w:val="0037549B"/>
    <w:rsid w:val="003761CD"/>
    <w:rsid w:val="003779E1"/>
    <w:rsid w:val="00380673"/>
    <w:rsid w:val="00386C5B"/>
    <w:rsid w:val="00387483"/>
    <w:rsid w:val="0039227C"/>
    <w:rsid w:val="00395B61"/>
    <w:rsid w:val="003A13F8"/>
    <w:rsid w:val="003A4C8B"/>
    <w:rsid w:val="003B4E9B"/>
    <w:rsid w:val="003B4ECB"/>
    <w:rsid w:val="003B5A9A"/>
    <w:rsid w:val="003B7504"/>
    <w:rsid w:val="003C1905"/>
    <w:rsid w:val="003C1BDE"/>
    <w:rsid w:val="003D4012"/>
    <w:rsid w:val="003E2324"/>
    <w:rsid w:val="003E7F21"/>
    <w:rsid w:val="00402353"/>
    <w:rsid w:val="0040682A"/>
    <w:rsid w:val="0041117C"/>
    <w:rsid w:val="00414EDF"/>
    <w:rsid w:val="00420904"/>
    <w:rsid w:val="0042562C"/>
    <w:rsid w:val="0043298E"/>
    <w:rsid w:val="00454297"/>
    <w:rsid w:val="0045706F"/>
    <w:rsid w:val="00461077"/>
    <w:rsid w:val="00462656"/>
    <w:rsid w:val="004703FF"/>
    <w:rsid w:val="0047318C"/>
    <w:rsid w:val="004737D4"/>
    <w:rsid w:val="0047794B"/>
    <w:rsid w:val="00482039"/>
    <w:rsid w:val="0048307D"/>
    <w:rsid w:val="0048364C"/>
    <w:rsid w:val="00484250"/>
    <w:rsid w:val="00491057"/>
    <w:rsid w:val="00491126"/>
    <w:rsid w:val="00493BFC"/>
    <w:rsid w:val="004A144C"/>
    <w:rsid w:val="004A5067"/>
    <w:rsid w:val="004B036E"/>
    <w:rsid w:val="004B2008"/>
    <w:rsid w:val="004B3F35"/>
    <w:rsid w:val="004B3F84"/>
    <w:rsid w:val="004C10A3"/>
    <w:rsid w:val="004C2BBF"/>
    <w:rsid w:val="004D1E52"/>
    <w:rsid w:val="004D55F8"/>
    <w:rsid w:val="004E4252"/>
    <w:rsid w:val="004E79DC"/>
    <w:rsid w:val="005109DB"/>
    <w:rsid w:val="005114E1"/>
    <w:rsid w:val="00511F05"/>
    <w:rsid w:val="005141CD"/>
    <w:rsid w:val="00523834"/>
    <w:rsid w:val="00525356"/>
    <w:rsid w:val="00530E96"/>
    <w:rsid w:val="00532527"/>
    <w:rsid w:val="005365DF"/>
    <w:rsid w:val="005460AA"/>
    <w:rsid w:val="00551CAF"/>
    <w:rsid w:val="0055381C"/>
    <w:rsid w:val="00553971"/>
    <w:rsid w:val="00556C48"/>
    <w:rsid w:val="00562ADD"/>
    <w:rsid w:val="00571A07"/>
    <w:rsid w:val="005731B8"/>
    <w:rsid w:val="005751AB"/>
    <w:rsid w:val="00580973"/>
    <w:rsid w:val="00581B1B"/>
    <w:rsid w:val="00582FE1"/>
    <w:rsid w:val="00591B25"/>
    <w:rsid w:val="00591EFE"/>
    <w:rsid w:val="00594750"/>
    <w:rsid w:val="00596819"/>
    <w:rsid w:val="005A1A26"/>
    <w:rsid w:val="005A561C"/>
    <w:rsid w:val="005B0208"/>
    <w:rsid w:val="005C411A"/>
    <w:rsid w:val="005C5A58"/>
    <w:rsid w:val="005C6E55"/>
    <w:rsid w:val="005D581A"/>
    <w:rsid w:val="005E3025"/>
    <w:rsid w:val="005E7F07"/>
    <w:rsid w:val="005F1392"/>
    <w:rsid w:val="005F21D0"/>
    <w:rsid w:val="005F498F"/>
    <w:rsid w:val="006057F7"/>
    <w:rsid w:val="00606AF1"/>
    <w:rsid w:val="00610476"/>
    <w:rsid w:val="0061241C"/>
    <w:rsid w:val="00614C42"/>
    <w:rsid w:val="00620CC3"/>
    <w:rsid w:val="00624EB7"/>
    <w:rsid w:val="00626EA1"/>
    <w:rsid w:val="00632506"/>
    <w:rsid w:val="00642112"/>
    <w:rsid w:val="00642FF1"/>
    <w:rsid w:val="0064597B"/>
    <w:rsid w:val="00650D43"/>
    <w:rsid w:val="00651FE7"/>
    <w:rsid w:val="00671B29"/>
    <w:rsid w:val="00673236"/>
    <w:rsid w:val="00677EB4"/>
    <w:rsid w:val="00680CB3"/>
    <w:rsid w:val="006872EC"/>
    <w:rsid w:val="0069019C"/>
    <w:rsid w:val="006A3FA4"/>
    <w:rsid w:val="006A78A0"/>
    <w:rsid w:val="006B1401"/>
    <w:rsid w:val="006B4907"/>
    <w:rsid w:val="006B5070"/>
    <w:rsid w:val="006B731E"/>
    <w:rsid w:val="006C1485"/>
    <w:rsid w:val="006C33CE"/>
    <w:rsid w:val="006C675E"/>
    <w:rsid w:val="006D167A"/>
    <w:rsid w:val="006E089E"/>
    <w:rsid w:val="006E2DF3"/>
    <w:rsid w:val="006E52CF"/>
    <w:rsid w:val="006F6BCC"/>
    <w:rsid w:val="00703848"/>
    <w:rsid w:val="0070594F"/>
    <w:rsid w:val="0071262B"/>
    <w:rsid w:val="00713A7A"/>
    <w:rsid w:val="00726D86"/>
    <w:rsid w:val="00730916"/>
    <w:rsid w:val="007309A6"/>
    <w:rsid w:val="00733021"/>
    <w:rsid w:val="00735507"/>
    <w:rsid w:val="007366A5"/>
    <w:rsid w:val="007413F0"/>
    <w:rsid w:val="0074297B"/>
    <w:rsid w:val="00743235"/>
    <w:rsid w:val="0075608E"/>
    <w:rsid w:val="0076041C"/>
    <w:rsid w:val="0076183A"/>
    <w:rsid w:val="00765FCF"/>
    <w:rsid w:val="007667BE"/>
    <w:rsid w:val="0077266A"/>
    <w:rsid w:val="0078153F"/>
    <w:rsid w:val="0078232A"/>
    <w:rsid w:val="007866E0"/>
    <w:rsid w:val="00786E05"/>
    <w:rsid w:val="007870BC"/>
    <w:rsid w:val="00793D36"/>
    <w:rsid w:val="007A1635"/>
    <w:rsid w:val="007A46DD"/>
    <w:rsid w:val="007A7955"/>
    <w:rsid w:val="007B6450"/>
    <w:rsid w:val="007B6A67"/>
    <w:rsid w:val="007C4B2E"/>
    <w:rsid w:val="007C79F7"/>
    <w:rsid w:val="007E28CA"/>
    <w:rsid w:val="007E3B49"/>
    <w:rsid w:val="007E69D8"/>
    <w:rsid w:val="007F1738"/>
    <w:rsid w:val="007F40BF"/>
    <w:rsid w:val="007F4FE5"/>
    <w:rsid w:val="007F5D32"/>
    <w:rsid w:val="00803B32"/>
    <w:rsid w:val="00816A5A"/>
    <w:rsid w:val="0082407A"/>
    <w:rsid w:val="0084029F"/>
    <w:rsid w:val="008402DC"/>
    <w:rsid w:val="00854120"/>
    <w:rsid w:val="00861642"/>
    <w:rsid w:val="00873510"/>
    <w:rsid w:val="00884F96"/>
    <w:rsid w:val="00891E8E"/>
    <w:rsid w:val="008A4770"/>
    <w:rsid w:val="008B0A82"/>
    <w:rsid w:val="008B2359"/>
    <w:rsid w:val="008B386E"/>
    <w:rsid w:val="008B4836"/>
    <w:rsid w:val="008B578A"/>
    <w:rsid w:val="008C36D1"/>
    <w:rsid w:val="008D2D6A"/>
    <w:rsid w:val="008E4BE3"/>
    <w:rsid w:val="008E4FFB"/>
    <w:rsid w:val="008E6A69"/>
    <w:rsid w:val="008F2F7B"/>
    <w:rsid w:val="008F3D17"/>
    <w:rsid w:val="008F6E37"/>
    <w:rsid w:val="008F7DF4"/>
    <w:rsid w:val="00903E24"/>
    <w:rsid w:val="00906BFC"/>
    <w:rsid w:val="00906CBC"/>
    <w:rsid w:val="0091124F"/>
    <w:rsid w:val="00914D91"/>
    <w:rsid w:val="00915B08"/>
    <w:rsid w:val="00915C59"/>
    <w:rsid w:val="0092224A"/>
    <w:rsid w:val="009323C1"/>
    <w:rsid w:val="00946F97"/>
    <w:rsid w:val="00950634"/>
    <w:rsid w:val="00951F53"/>
    <w:rsid w:val="00952681"/>
    <w:rsid w:val="00954A26"/>
    <w:rsid w:val="00955025"/>
    <w:rsid w:val="009566FA"/>
    <w:rsid w:val="00957F01"/>
    <w:rsid w:val="0096745F"/>
    <w:rsid w:val="009715CE"/>
    <w:rsid w:val="0097534D"/>
    <w:rsid w:val="009755FA"/>
    <w:rsid w:val="00975EE5"/>
    <w:rsid w:val="0098154E"/>
    <w:rsid w:val="00981E86"/>
    <w:rsid w:val="00996884"/>
    <w:rsid w:val="009A0771"/>
    <w:rsid w:val="009A3184"/>
    <w:rsid w:val="009A57C7"/>
    <w:rsid w:val="009A618E"/>
    <w:rsid w:val="009B0A4C"/>
    <w:rsid w:val="009B103D"/>
    <w:rsid w:val="009C1112"/>
    <w:rsid w:val="009C2922"/>
    <w:rsid w:val="009C3BF7"/>
    <w:rsid w:val="009C71DC"/>
    <w:rsid w:val="009C74BB"/>
    <w:rsid w:val="009D02DB"/>
    <w:rsid w:val="009E1676"/>
    <w:rsid w:val="009F754D"/>
    <w:rsid w:val="00A03FC6"/>
    <w:rsid w:val="00A109EC"/>
    <w:rsid w:val="00A12716"/>
    <w:rsid w:val="00A14673"/>
    <w:rsid w:val="00A21C7A"/>
    <w:rsid w:val="00A27287"/>
    <w:rsid w:val="00A30A87"/>
    <w:rsid w:val="00A321EB"/>
    <w:rsid w:val="00A4243B"/>
    <w:rsid w:val="00A44C06"/>
    <w:rsid w:val="00A50EFC"/>
    <w:rsid w:val="00A51ECF"/>
    <w:rsid w:val="00A52872"/>
    <w:rsid w:val="00A562B2"/>
    <w:rsid w:val="00A57CB3"/>
    <w:rsid w:val="00A67AB2"/>
    <w:rsid w:val="00A67CAD"/>
    <w:rsid w:val="00A7065D"/>
    <w:rsid w:val="00A70CE6"/>
    <w:rsid w:val="00A8044B"/>
    <w:rsid w:val="00A82178"/>
    <w:rsid w:val="00A848BF"/>
    <w:rsid w:val="00A84F28"/>
    <w:rsid w:val="00A858B3"/>
    <w:rsid w:val="00A91321"/>
    <w:rsid w:val="00A9748A"/>
    <w:rsid w:val="00AA2F28"/>
    <w:rsid w:val="00AA7A7D"/>
    <w:rsid w:val="00AB0582"/>
    <w:rsid w:val="00AB394A"/>
    <w:rsid w:val="00AB3E5C"/>
    <w:rsid w:val="00AD06D8"/>
    <w:rsid w:val="00AD1572"/>
    <w:rsid w:val="00AE636D"/>
    <w:rsid w:val="00AE66DE"/>
    <w:rsid w:val="00AE6753"/>
    <w:rsid w:val="00B110C5"/>
    <w:rsid w:val="00B1602E"/>
    <w:rsid w:val="00B174A1"/>
    <w:rsid w:val="00B2045C"/>
    <w:rsid w:val="00B2293E"/>
    <w:rsid w:val="00B23B60"/>
    <w:rsid w:val="00B25348"/>
    <w:rsid w:val="00B31534"/>
    <w:rsid w:val="00B31884"/>
    <w:rsid w:val="00B339A3"/>
    <w:rsid w:val="00B40B58"/>
    <w:rsid w:val="00B42989"/>
    <w:rsid w:val="00B56C41"/>
    <w:rsid w:val="00B73516"/>
    <w:rsid w:val="00B77BF4"/>
    <w:rsid w:val="00B83400"/>
    <w:rsid w:val="00B85B6E"/>
    <w:rsid w:val="00B87FA3"/>
    <w:rsid w:val="00B9063B"/>
    <w:rsid w:val="00B907BF"/>
    <w:rsid w:val="00B9191C"/>
    <w:rsid w:val="00B93E51"/>
    <w:rsid w:val="00B95836"/>
    <w:rsid w:val="00B979E4"/>
    <w:rsid w:val="00BB2C09"/>
    <w:rsid w:val="00BB6AC2"/>
    <w:rsid w:val="00BC022E"/>
    <w:rsid w:val="00BC1FBD"/>
    <w:rsid w:val="00BD4CA8"/>
    <w:rsid w:val="00BD5160"/>
    <w:rsid w:val="00BD59DD"/>
    <w:rsid w:val="00BE1615"/>
    <w:rsid w:val="00BF3103"/>
    <w:rsid w:val="00BF7A1E"/>
    <w:rsid w:val="00C05406"/>
    <w:rsid w:val="00C07734"/>
    <w:rsid w:val="00C24BEB"/>
    <w:rsid w:val="00C302F3"/>
    <w:rsid w:val="00C351B8"/>
    <w:rsid w:val="00C506E9"/>
    <w:rsid w:val="00C51E78"/>
    <w:rsid w:val="00C53538"/>
    <w:rsid w:val="00C53DAB"/>
    <w:rsid w:val="00C60D89"/>
    <w:rsid w:val="00C62647"/>
    <w:rsid w:val="00C661F9"/>
    <w:rsid w:val="00C67056"/>
    <w:rsid w:val="00C675E4"/>
    <w:rsid w:val="00C70141"/>
    <w:rsid w:val="00C70369"/>
    <w:rsid w:val="00C80A6D"/>
    <w:rsid w:val="00C81B66"/>
    <w:rsid w:val="00C837AD"/>
    <w:rsid w:val="00C85481"/>
    <w:rsid w:val="00C87803"/>
    <w:rsid w:val="00C9582A"/>
    <w:rsid w:val="00CB0A3D"/>
    <w:rsid w:val="00CB3E8B"/>
    <w:rsid w:val="00CB77CA"/>
    <w:rsid w:val="00CC04B8"/>
    <w:rsid w:val="00CC3510"/>
    <w:rsid w:val="00CC61BA"/>
    <w:rsid w:val="00CD3024"/>
    <w:rsid w:val="00CD3AF3"/>
    <w:rsid w:val="00CF5B80"/>
    <w:rsid w:val="00D11723"/>
    <w:rsid w:val="00D1209B"/>
    <w:rsid w:val="00D173D1"/>
    <w:rsid w:val="00D21010"/>
    <w:rsid w:val="00D26818"/>
    <w:rsid w:val="00D300C9"/>
    <w:rsid w:val="00D31ACB"/>
    <w:rsid w:val="00D44137"/>
    <w:rsid w:val="00D46801"/>
    <w:rsid w:val="00D52631"/>
    <w:rsid w:val="00D52A7E"/>
    <w:rsid w:val="00D54AED"/>
    <w:rsid w:val="00D56783"/>
    <w:rsid w:val="00D70A7A"/>
    <w:rsid w:val="00D72C1D"/>
    <w:rsid w:val="00D75340"/>
    <w:rsid w:val="00D76ACF"/>
    <w:rsid w:val="00D95C9B"/>
    <w:rsid w:val="00D96343"/>
    <w:rsid w:val="00DB1181"/>
    <w:rsid w:val="00DB28FD"/>
    <w:rsid w:val="00DB6873"/>
    <w:rsid w:val="00DB7118"/>
    <w:rsid w:val="00DB792E"/>
    <w:rsid w:val="00DC651E"/>
    <w:rsid w:val="00DD1ADD"/>
    <w:rsid w:val="00DD2CEE"/>
    <w:rsid w:val="00DD61D0"/>
    <w:rsid w:val="00DE0E9B"/>
    <w:rsid w:val="00DE515A"/>
    <w:rsid w:val="00DF66C5"/>
    <w:rsid w:val="00DF678F"/>
    <w:rsid w:val="00E06B29"/>
    <w:rsid w:val="00E140BE"/>
    <w:rsid w:val="00E15FB9"/>
    <w:rsid w:val="00E23564"/>
    <w:rsid w:val="00E270DC"/>
    <w:rsid w:val="00E324CD"/>
    <w:rsid w:val="00E3358C"/>
    <w:rsid w:val="00E35043"/>
    <w:rsid w:val="00E3712A"/>
    <w:rsid w:val="00E43E60"/>
    <w:rsid w:val="00E459B7"/>
    <w:rsid w:val="00E47FEC"/>
    <w:rsid w:val="00E56A21"/>
    <w:rsid w:val="00E573B7"/>
    <w:rsid w:val="00E60D92"/>
    <w:rsid w:val="00E61A19"/>
    <w:rsid w:val="00E664B8"/>
    <w:rsid w:val="00E70A7C"/>
    <w:rsid w:val="00E715DA"/>
    <w:rsid w:val="00E82401"/>
    <w:rsid w:val="00E8447A"/>
    <w:rsid w:val="00E879DE"/>
    <w:rsid w:val="00E96B0A"/>
    <w:rsid w:val="00EA02F7"/>
    <w:rsid w:val="00EA3A04"/>
    <w:rsid w:val="00EA3A0D"/>
    <w:rsid w:val="00EA3BC4"/>
    <w:rsid w:val="00EA4247"/>
    <w:rsid w:val="00EA4F5F"/>
    <w:rsid w:val="00EB3AB4"/>
    <w:rsid w:val="00EC5FE3"/>
    <w:rsid w:val="00EC6988"/>
    <w:rsid w:val="00ED0361"/>
    <w:rsid w:val="00ED216D"/>
    <w:rsid w:val="00EE0942"/>
    <w:rsid w:val="00EE181D"/>
    <w:rsid w:val="00EE2DE6"/>
    <w:rsid w:val="00EE7E1A"/>
    <w:rsid w:val="00EF3B95"/>
    <w:rsid w:val="00EF66C1"/>
    <w:rsid w:val="00EF77FC"/>
    <w:rsid w:val="00F23E53"/>
    <w:rsid w:val="00F36946"/>
    <w:rsid w:val="00F41214"/>
    <w:rsid w:val="00F46549"/>
    <w:rsid w:val="00F57574"/>
    <w:rsid w:val="00F60FBA"/>
    <w:rsid w:val="00F64D5C"/>
    <w:rsid w:val="00F7602A"/>
    <w:rsid w:val="00F76B43"/>
    <w:rsid w:val="00F847BD"/>
    <w:rsid w:val="00F8598A"/>
    <w:rsid w:val="00F859B5"/>
    <w:rsid w:val="00F86B16"/>
    <w:rsid w:val="00F925C0"/>
    <w:rsid w:val="00F942A5"/>
    <w:rsid w:val="00F942D6"/>
    <w:rsid w:val="00F97630"/>
    <w:rsid w:val="00FA281F"/>
    <w:rsid w:val="00FA3DB8"/>
    <w:rsid w:val="00FA5E65"/>
    <w:rsid w:val="00FB59F8"/>
    <w:rsid w:val="00FB5C4F"/>
    <w:rsid w:val="00FB6230"/>
    <w:rsid w:val="00FB7024"/>
    <w:rsid w:val="00FC5C6D"/>
    <w:rsid w:val="00FD069E"/>
    <w:rsid w:val="00FD1E00"/>
    <w:rsid w:val="00FD3813"/>
    <w:rsid w:val="00FD6BAF"/>
    <w:rsid w:val="00FE2DB0"/>
    <w:rsid w:val="00FF2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460AA"/>
    <w:pPr>
      <w:suppressAutoHyphens/>
    </w:pPr>
    <w:rPr>
      <w:lang w:eastAsia="ar-SA"/>
    </w:rPr>
  </w:style>
  <w:style w:type="paragraph" w:styleId="1">
    <w:name w:val="heading 1"/>
    <w:basedOn w:val="a2"/>
    <w:next w:val="a2"/>
    <w:link w:val="10"/>
    <w:qFormat/>
    <w:rsid w:val="005460AA"/>
    <w:pPr>
      <w:keepNext/>
      <w:numPr>
        <w:numId w:val="1"/>
      </w:numPr>
      <w:ind w:left="0" w:firstLine="567"/>
      <w:jc w:val="both"/>
      <w:outlineLvl w:val="0"/>
    </w:pPr>
    <w:rPr>
      <w:sz w:val="28"/>
    </w:rPr>
  </w:style>
  <w:style w:type="paragraph" w:styleId="2">
    <w:name w:val="heading 2"/>
    <w:basedOn w:val="a2"/>
    <w:next w:val="a2"/>
    <w:link w:val="20"/>
    <w:qFormat/>
    <w:rsid w:val="005460AA"/>
    <w:pPr>
      <w:keepNext/>
      <w:numPr>
        <w:ilvl w:val="1"/>
        <w:numId w:val="1"/>
      </w:numPr>
      <w:ind w:left="0" w:firstLine="567"/>
      <w:jc w:val="both"/>
      <w:outlineLvl w:val="1"/>
    </w:pPr>
    <w:rPr>
      <w:sz w:val="24"/>
    </w:rPr>
  </w:style>
  <w:style w:type="paragraph" w:styleId="3">
    <w:name w:val="heading 3"/>
    <w:basedOn w:val="a2"/>
    <w:next w:val="a2"/>
    <w:link w:val="30"/>
    <w:uiPriority w:val="9"/>
    <w:semiHidden/>
    <w:unhideWhenUsed/>
    <w:qFormat/>
    <w:rsid w:val="002E0AB7"/>
    <w:pPr>
      <w:keepNext/>
      <w:spacing w:before="240" w:after="60"/>
      <w:outlineLvl w:val="2"/>
    </w:pPr>
    <w:rPr>
      <w:rFonts w:ascii="Cambria" w:hAnsi="Cambria"/>
      <w:b/>
      <w:bCs/>
      <w:sz w:val="26"/>
      <w:szCs w:val="2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Основной шрифт абзаца1"/>
    <w:rsid w:val="005460AA"/>
  </w:style>
  <w:style w:type="character" w:customStyle="1" w:styleId="a6">
    <w:name w:val="Знак Знак"/>
    <w:rsid w:val="005460AA"/>
    <w:rPr>
      <w:sz w:val="28"/>
      <w:lang w:val="ru-RU" w:eastAsia="ar-SA" w:bidi="ar-SA"/>
    </w:rPr>
  </w:style>
  <w:style w:type="paragraph" w:customStyle="1" w:styleId="a7">
    <w:name w:val="Заголовок"/>
    <w:basedOn w:val="a2"/>
    <w:next w:val="a8"/>
    <w:rsid w:val="005460AA"/>
    <w:pPr>
      <w:keepNext/>
      <w:spacing w:before="240" w:after="120"/>
    </w:pPr>
    <w:rPr>
      <w:rFonts w:ascii="Arial" w:eastAsia="Lucida Sans Unicode" w:hAnsi="Arial" w:cs="Tahoma"/>
      <w:sz w:val="28"/>
      <w:szCs w:val="28"/>
    </w:rPr>
  </w:style>
  <w:style w:type="paragraph" w:styleId="a8">
    <w:name w:val="Body Text"/>
    <w:basedOn w:val="a2"/>
    <w:link w:val="a9"/>
    <w:semiHidden/>
    <w:rsid w:val="005460AA"/>
    <w:pPr>
      <w:jc w:val="both"/>
    </w:pPr>
    <w:rPr>
      <w:sz w:val="28"/>
    </w:rPr>
  </w:style>
  <w:style w:type="paragraph" w:styleId="aa">
    <w:name w:val="List"/>
    <w:basedOn w:val="a8"/>
    <w:semiHidden/>
    <w:rsid w:val="005460AA"/>
    <w:rPr>
      <w:rFonts w:ascii="Arial" w:hAnsi="Arial" w:cs="Tahoma"/>
    </w:rPr>
  </w:style>
  <w:style w:type="paragraph" w:customStyle="1" w:styleId="12">
    <w:name w:val="Название1"/>
    <w:basedOn w:val="a2"/>
    <w:rsid w:val="005460AA"/>
    <w:pPr>
      <w:suppressLineNumbers/>
      <w:spacing w:before="120" w:after="120"/>
    </w:pPr>
    <w:rPr>
      <w:rFonts w:ascii="Arial" w:hAnsi="Arial" w:cs="Tahoma"/>
      <w:i/>
      <w:iCs/>
      <w:szCs w:val="24"/>
    </w:rPr>
  </w:style>
  <w:style w:type="paragraph" w:customStyle="1" w:styleId="13">
    <w:name w:val="Указатель1"/>
    <w:basedOn w:val="a2"/>
    <w:rsid w:val="005460AA"/>
    <w:pPr>
      <w:suppressLineNumbers/>
    </w:pPr>
    <w:rPr>
      <w:rFonts w:ascii="Arial" w:hAnsi="Arial" w:cs="Tahoma"/>
    </w:rPr>
  </w:style>
  <w:style w:type="paragraph" w:styleId="ab">
    <w:name w:val="Title"/>
    <w:basedOn w:val="a2"/>
    <w:next w:val="ac"/>
    <w:qFormat/>
    <w:rsid w:val="005460AA"/>
    <w:pPr>
      <w:spacing w:before="240" w:after="60"/>
      <w:jc w:val="center"/>
    </w:pPr>
    <w:rPr>
      <w:rFonts w:ascii="Arial" w:hAnsi="Arial"/>
      <w:b/>
      <w:kern w:val="1"/>
      <w:sz w:val="32"/>
    </w:rPr>
  </w:style>
  <w:style w:type="paragraph" w:styleId="ac">
    <w:name w:val="Subtitle"/>
    <w:basedOn w:val="a7"/>
    <w:next w:val="a8"/>
    <w:qFormat/>
    <w:rsid w:val="005460AA"/>
    <w:pPr>
      <w:jc w:val="center"/>
    </w:pPr>
    <w:rPr>
      <w:i/>
      <w:iCs/>
    </w:rPr>
  </w:style>
  <w:style w:type="paragraph" w:styleId="ad">
    <w:name w:val="Body Text Indent"/>
    <w:basedOn w:val="a2"/>
    <w:semiHidden/>
    <w:rsid w:val="005460AA"/>
    <w:pPr>
      <w:spacing w:after="120"/>
      <w:ind w:left="283"/>
    </w:pPr>
  </w:style>
  <w:style w:type="paragraph" w:customStyle="1" w:styleId="21">
    <w:name w:val="Основной текст 21"/>
    <w:basedOn w:val="a2"/>
    <w:rsid w:val="005460AA"/>
    <w:pPr>
      <w:spacing w:after="120" w:line="480" w:lineRule="auto"/>
    </w:pPr>
  </w:style>
  <w:style w:type="paragraph" w:customStyle="1" w:styleId="ae">
    <w:name w:val="Подраздел"/>
    <w:basedOn w:val="a2"/>
    <w:rsid w:val="005460AA"/>
    <w:pPr>
      <w:spacing w:before="240" w:after="120"/>
      <w:jc w:val="center"/>
    </w:pPr>
    <w:rPr>
      <w:rFonts w:ascii="TimesDL" w:hAnsi="TimesDL"/>
      <w:b/>
      <w:smallCaps/>
      <w:spacing w:val="-2"/>
      <w:sz w:val="24"/>
    </w:rPr>
  </w:style>
  <w:style w:type="paragraph" w:styleId="af">
    <w:name w:val="Balloon Text"/>
    <w:basedOn w:val="a2"/>
    <w:rsid w:val="005460AA"/>
    <w:rPr>
      <w:rFonts w:ascii="Tahoma" w:hAnsi="Tahoma" w:cs="Tahoma"/>
      <w:sz w:val="16"/>
      <w:szCs w:val="16"/>
    </w:rPr>
  </w:style>
  <w:style w:type="paragraph" w:customStyle="1" w:styleId="af0">
    <w:name w:val="Содержимое таблицы"/>
    <w:basedOn w:val="a2"/>
    <w:rsid w:val="005460AA"/>
    <w:pPr>
      <w:suppressLineNumbers/>
    </w:pPr>
  </w:style>
  <w:style w:type="paragraph" w:customStyle="1" w:styleId="af1">
    <w:name w:val="Заголовок таблицы"/>
    <w:basedOn w:val="af0"/>
    <w:rsid w:val="005460AA"/>
    <w:pPr>
      <w:jc w:val="center"/>
    </w:pPr>
    <w:rPr>
      <w:b/>
      <w:bCs/>
    </w:rPr>
  </w:style>
  <w:style w:type="character" w:customStyle="1" w:styleId="a9">
    <w:name w:val="Основной текст Знак"/>
    <w:link w:val="a8"/>
    <w:semiHidden/>
    <w:rsid w:val="00130A31"/>
    <w:rPr>
      <w:sz w:val="28"/>
      <w:lang w:eastAsia="ar-SA"/>
    </w:rPr>
  </w:style>
  <w:style w:type="paragraph" w:styleId="af2">
    <w:name w:val="No Spacing"/>
    <w:aliases w:val="Без интервал"/>
    <w:link w:val="af3"/>
    <w:uiPriority w:val="1"/>
    <w:qFormat/>
    <w:rsid w:val="003A13F8"/>
    <w:pPr>
      <w:suppressAutoHyphens/>
    </w:pPr>
    <w:rPr>
      <w:lang w:eastAsia="ar-SA"/>
    </w:rPr>
  </w:style>
  <w:style w:type="paragraph" w:styleId="22">
    <w:name w:val="Body Text Indent 2"/>
    <w:basedOn w:val="a2"/>
    <w:link w:val="23"/>
    <w:uiPriority w:val="99"/>
    <w:semiHidden/>
    <w:unhideWhenUsed/>
    <w:rsid w:val="00713A7A"/>
    <w:pPr>
      <w:suppressAutoHyphens w:val="0"/>
      <w:spacing w:after="120" w:line="480" w:lineRule="auto"/>
      <w:ind w:left="283"/>
    </w:pPr>
    <w:rPr>
      <w:lang w:eastAsia="ru-RU"/>
    </w:rPr>
  </w:style>
  <w:style w:type="character" w:customStyle="1" w:styleId="23">
    <w:name w:val="Основной текст с отступом 2 Знак"/>
    <w:basedOn w:val="a3"/>
    <w:link w:val="22"/>
    <w:uiPriority w:val="99"/>
    <w:semiHidden/>
    <w:rsid w:val="00713A7A"/>
  </w:style>
  <w:style w:type="character" w:customStyle="1" w:styleId="b-mail-personname8">
    <w:name w:val="b-mail-person__name8"/>
    <w:rsid w:val="000B38A4"/>
    <w:rPr>
      <w:shd w:val="clear" w:color="auto" w:fill="FFFFFF"/>
    </w:rPr>
  </w:style>
  <w:style w:type="character" w:customStyle="1" w:styleId="af3">
    <w:name w:val="Без интервала Знак"/>
    <w:aliases w:val="Без интервал Знак"/>
    <w:link w:val="af2"/>
    <w:uiPriority w:val="1"/>
    <w:locked/>
    <w:rsid w:val="00CB3E8B"/>
    <w:rPr>
      <w:lang w:eastAsia="ar-SA" w:bidi="ar-SA"/>
    </w:rPr>
  </w:style>
  <w:style w:type="paragraph" w:styleId="24">
    <w:name w:val="Body Text 2"/>
    <w:basedOn w:val="a2"/>
    <w:link w:val="25"/>
    <w:rsid w:val="00C661F9"/>
    <w:pPr>
      <w:suppressAutoHyphens w:val="0"/>
      <w:spacing w:after="120" w:line="480" w:lineRule="auto"/>
    </w:pPr>
    <w:rPr>
      <w:sz w:val="24"/>
      <w:szCs w:val="24"/>
    </w:rPr>
  </w:style>
  <w:style w:type="character" w:customStyle="1" w:styleId="25">
    <w:name w:val="Основной текст 2 Знак"/>
    <w:link w:val="24"/>
    <w:rsid w:val="00C661F9"/>
    <w:rPr>
      <w:sz w:val="24"/>
      <w:szCs w:val="24"/>
    </w:rPr>
  </w:style>
  <w:style w:type="character" w:customStyle="1" w:styleId="10">
    <w:name w:val="Заголовок 1 Знак"/>
    <w:link w:val="1"/>
    <w:rsid w:val="00594750"/>
    <w:rPr>
      <w:sz w:val="28"/>
      <w:lang w:eastAsia="ar-SA"/>
    </w:rPr>
  </w:style>
  <w:style w:type="character" w:customStyle="1" w:styleId="20">
    <w:name w:val="Заголовок 2 Знак"/>
    <w:link w:val="2"/>
    <w:rsid w:val="00594750"/>
    <w:rPr>
      <w:sz w:val="24"/>
      <w:lang w:eastAsia="ar-SA"/>
    </w:rPr>
  </w:style>
  <w:style w:type="paragraph" w:styleId="af4">
    <w:name w:val="Plain Text"/>
    <w:basedOn w:val="a2"/>
    <w:link w:val="af5"/>
    <w:rsid w:val="00594750"/>
    <w:pPr>
      <w:suppressAutoHyphens w:val="0"/>
      <w:jc w:val="both"/>
    </w:pPr>
    <w:rPr>
      <w:lang w:eastAsia="ru-RU"/>
    </w:rPr>
  </w:style>
  <w:style w:type="character" w:customStyle="1" w:styleId="af5">
    <w:name w:val="Текст Знак"/>
    <w:basedOn w:val="a3"/>
    <w:link w:val="af4"/>
    <w:rsid w:val="00594750"/>
  </w:style>
  <w:style w:type="character" w:styleId="af6">
    <w:name w:val="Hyperlink"/>
    <w:uiPriority w:val="99"/>
    <w:semiHidden/>
    <w:unhideWhenUsed/>
    <w:rsid w:val="00F7602A"/>
    <w:rPr>
      <w:color w:val="0000FF"/>
      <w:u w:val="single"/>
    </w:rPr>
  </w:style>
  <w:style w:type="paragraph" w:customStyle="1" w:styleId="14">
    <w:name w:val="Обычный1"/>
    <w:link w:val="CharChar"/>
    <w:uiPriority w:val="99"/>
    <w:rsid w:val="00954A26"/>
    <w:pPr>
      <w:widowControl w:val="0"/>
      <w:spacing w:line="300" w:lineRule="auto"/>
      <w:ind w:firstLine="720"/>
      <w:jc w:val="both"/>
    </w:pPr>
    <w:rPr>
      <w:sz w:val="24"/>
    </w:rPr>
  </w:style>
  <w:style w:type="character" w:customStyle="1" w:styleId="CharChar">
    <w:name w:val="Обычный Char Char"/>
    <w:link w:val="14"/>
    <w:uiPriority w:val="99"/>
    <w:locked/>
    <w:rsid w:val="00954A26"/>
    <w:rPr>
      <w:sz w:val="24"/>
      <w:lang w:bidi="ar-SA"/>
    </w:rPr>
  </w:style>
  <w:style w:type="paragraph" w:customStyle="1" w:styleId="af7">
    <w:name w:val="Обычный.Нормальный абзац"/>
    <w:rsid w:val="00E06B29"/>
    <w:pPr>
      <w:widowControl w:val="0"/>
      <w:autoSpaceDE w:val="0"/>
      <w:autoSpaceDN w:val="0"/>
      <w:ind w:firstLine="709"/>
      <w:jc w:val="both"/>
    </w:pPr>
    <w:rPr>
      <w:sz w:val="24"/>
      <w:szCs w:val="24"/>
    </w:rPr>
  </w:style>
  <w:style w:type="character" w:customStyle="1" w:styleId="af8">
    <w:name w:val="Цветовое выделение"/>
    <w:uiPriority w:val="99"/>
    <w:rsid w:val="00E06B29"/>
    <w:rPr>
      <w:b/>
      <w:color w:val="26282F"/>
    </w:rPr>
  </w:style>
  <w:style w:type="paragraph" w:styleId="af9">
    <w:name w:val="List Paragraph"/>
    <w:basedOn w:val="a2"/>
    <w:uiPriority w:val="34"/>
    <w:qFormat/>
    <w:rsid w:val="00A8044B"/>
    <w:pPr>
      <w:suppressAutoHyphens w:val="0"/>
      <w:ind w:left="720"/>
      <w:contextualSpacing/>
      <w:jc w:val="both"/>
    </w:pPr>
    <w:rPr>
      <w:sz w:val="24"/>
      <w:szCs w:val="22"/>
      <w:lang w:eastAsia="ru-RU"/>
    </w:rPr>
  </w:style>
  <w:style w:type="paragraph" w:customStyle="1" w:styleId="a">
    <w:name w:val="Раздел контракта"/>
    <w:basedOn w:val="1"/>
    <w:next w:val="a2"/>
    <w:qFormat/>
    <w:rsid w:val="002E0AB7"/>
    <w:pPr>
      <w:keepNext w:val="0"/>
      <w:numPr>
        <w:numId w:val="15"/>
      </w:numPr>
      <w:spacing w:before="120" w:after="120"/>
      <w:jc w:val="center"/>
    </w:pPr>
    <w:rPr>
      <w:sz w:val="24"/>
      <w:szCs w:val="32"/>
      <w:lang w:eastAsia="en-US"/>
    </w:rPr>
  </w:style>
  <w:style w:type="paragraph" w:customStyle="1" w:styleId="a0">
    <w:name w:val="Пункт контракта"/>
    <w:basedOn w:val="2"/>
    <w:qFormat/>
    <w:rsid w:val="002E0AB7"/>
    <w:pPr>
      <w:keepNext w:val="0"/>
      <w:numPr>
        <w:numId w:val="15"/>
      </w:numPr>
    </w:pPr>
    <w:rPr>
      <w:szCs w:val="26"/>
    </w:rPr>
  </w:style>
  <w:style w:type="paragraph" w:customStyle="1" w:styleId="a1">
    <w:name w:val="Подпункт контракта"/>
    <w:basedOn w:val="3"/>
    <w:qFormat/>
    <w:rsid w:val="002E0AB7"/>
    <w:pPr>
      <w:keepNext w:val="0"/>
      <w:numPr>
        <w:ilvl w:val="2"/>
        <w:numId w:val="15"/>
      </w:numPr>
      <w:spacing w:before="0" w:after="0"/>
      <w:jc w:val="both"/>
    </w:pPr>
    <w:rPr>
      <w:rFonts w:ascii="Times New Roman" w:hAnsi="Times New Roman"/>
      <w:b w:val="0"/>
      <w:bCs w:val="0"/>
      <w:sz w:val="24"/>
      <w:szCs w:val="24"/>
      <w:lang w:eastAsia="en-US"/>
    </w:rPr>
  </w:style>
  <w:style w:type="character" w:customStyle="1" w:styleId="30">
    <w:name w:val="Заголовок 3 Знак"/>
    <w:link w:val="3"/>
    <w:uiPriority w:val="9"/>
    <w:semiHidden/>
    <w:rsid w:val="002E0AB7"/>
    <w:rPr>
      <w:rFonts w:ascii="Cambria" w:eastAsia="Times New Roman" w:hAnsi="Cambria" w:cs="Times New Roman"/>
      <w:b/>
      <w:bCs/>
      <w:sz w:val="26"/>
      <w:szCs w:val="26"/>
      <w:lang w:eastAsia="ar-SA"/>
    </w:rPr>
  </w:style>
  <w:style w:type="paragraph" w:customStyle="1" w:styleId="ConsPlusNormal">
    <w:name w:val="ConsPlusNormal"/>
    <w:link w:val="ConsPlusNormal0"/>
    <w:rsid w:val="009A0771"/>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9A0771"/>
    <w:rPr>
      <w:rFonts w:ascii="Arial" w:hAnsi="Arial"/>
      <w:sz w:val="24"/>
      <w:szCs w:val="24"/>
      <w:lang w:bidi="ar-SA"/>
    </w:rPr>
  </w:style>
  <w:style w:type="character" w:styleId="afa">
    <w:name w:val="Strong"/>
    <w:uiPriority w:val="22"/>
    <w:qFormat/>
    <w:rsid w:val="00D52A7E"/>
    <w:rPr>
      <w:b/>
      <w:bCs/>
    </w:rPr>
  </w:style>
  <w:style w:type="paragraph" w:styleId="afb">
    <w:name w:val="Normal (Web)"/>
    <w:basedOn w:val="a2"/>
    <w:uiPriority w:val="99"/>
    <w:semiHidden/>
    <w:unhideWhenUsed/>
    <w:rsid w:val="00D52A7E"/>
    <w:pPr>
      <w:suppressAutoHyphens w:val="0"/>
      <w:spacing w:before="100" w:beforeAutospacing="1" w:after="100" w:afterAutospacing="1"/>
    </w:pPr>
    <w:rPr>
      <w:sz w:val="24"/>
      <w:szCs w:val="24"/>
      <w:lang w:eastAsia="ru-RU"/>
    </w:rPr>
  </w:style>
  <w:style w:type="character" w:customStyle="1" w:styleId="text-green">
    <w:name w:val="text-green"/>
    <w:basedOn w:val="a3"/>
    <w:rsid w:val="008B4836"/>
  </w:style>
  <w:style w:type="paragraph" w:customStyle="1" w:styleId="form-value">
    <w:name w:val="form-value"/>
    <w:basedOn w:val="a2"/>
    <w:rsid w:val="00B339A3"/>
    <w:pPr>
      <w:suppressAutoHyphens w:val="0"/>
      <w:spacing w:before="100" w:beforeAutospacing="1" w:after="100" w:afterAutospacing="1"/>
    </w:pPr>
    <w:rPr>
      <w:sz w:val="24"/>
      <w:szCs w:val="24"/>
      <w:lang w:eastAsia="ru-RU"/>
    </w:rPr>
  </w:style>
  <w:style w:type="character" w:customStyle="1" w:styleId="form-label">
    <w:name w:val="form-label"/>
    <w:basedOn w:val="a3"/>
    <w:rsid w:val="00624EB7"/>
  </w:style>
  <w:style w:type="character" w:customStyle="1" w:styleId="p-button-text">
    <w:name w:val="p-button-text"/>
    <w:basedOn w:val="a3"/>
    <w:rsid w:val="00624E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789">
      <w:bodyDiv w:val="1"/>
      <w:marLeft w:val="0"/>
      <w:marRight w:val="0"/>
      <w:marTop w:val="0"/>
      <w:marBottom w:val="0"/>
      <w:divBdr>
        <w:top w:val="none" w:sz="0" w:space="0" w:color="auto"/>
        <w:left w:val="none" w:sz="0" w:space="0" w:color="auto"/>
        <w:bottom w:val="none" w:sz="0" w:space="0" w:color="auto"/>
        <w:right w:val="none" w:sz="0" w:space="0" w:color="auto"/>
      </w:divBdr>
      <w:divsChild>
        <w:div w:id="1759476426">
          <w:marLeft w:val="0"/>
          <w:marRight w:val="0"/>
          <w:marTop w:val="0"/>
          <w:marBottom w:val="0"/>
          <w:divBdr>
            <w:top w:val="none" w:sz="0" w:space="0" w:color="auto"/>
            <w:left w:val="none" w:sz="0" w:space="0" w:color="auto"/>
            <w:bottom w:val="none" w:sz="0" w:space="0" w:color="auto"/>
            <w:right w:val="none" w:sz="0" w:space="0" w:color="auto"/>
          </w:divBdr>
          <w:divsChild>
            <w:div w:id="791827548">
              <w:marLeft w:val="0"/>
              <w:marRight w:val="0"/>
              <w:marTop w:val="0"/>
              <w:marBottom w:val="0"/>
              <w:divBdr>
                <w:top w:val="none" w:sz="0" w:space="0" w:color="auto"/>
                <w:left w:val="none" w:sz="0" w:space="0" w:color="auto"/>
                <w:bottom w:val="none" w:sz="0" w:space="0" w:color="auto"/>
                <w:right w:val="none" w:sz="0" w:space="0" w:color="auto"/>
              </w:divBdr>
              <w:divsChild>
                <w:div w:id="1684088299">
                  <w:marLeft w:val="0"/>
                  <w:marRight w:val="0"/>
                  <w:marTop w:val="0"/>
                  <w:marBottom w:val="0"/>
                  <w:divBdr>
                    <w:top w:val="none" w:sz="0" w:space="0" w:color="auto"/>
                    <w:left w:val="none" w:sz="0" w:space="0" w:color="auto"/>
                    <w:bottom w:val="none" w:sz="0" w:space="0" w:color="auto"/>
                    <w:right w:val="none" w:sz="0" w:space="0" w:color="auto"/>
                  </w:divBdr>
                  <w:divsChild>
                    <w:div w:id="560483763">
                      <w:marLeft w:val="0"/>
                      <w:marRight w:val="0"/>
                      <w:marTop w:val="0"/>
                      <w:marBottom w:val="0"/>
                      <w:divBdr>
                        <w:top w:val="none" w:sz="0" w:space="0" w:color="auto"/>
                        <w:left w:val="none" w:sz="0" w:space="0" w:color="auto"/>
                        <w:bottom w:val="none" w:sz="0" w:space="0" w:color="auto"/>
                        <w:right w:val="none" w:sz="0" w:space="0" w:color="auto"/>
                      </w:divBdr>
                      <w:divsChild>
                        <w:div w:id="2110540039">
                          <w:marLeft w:val="0"/>
                          <w:marRight w:val="0"/>
                          <w:marTop w:val="0"/>
                          <w:marBottom w:val="0"/>
                          <w:divBdr>
                            <w:top w:val="none" w:sz="0" w:space="0" w:color="auto"/>
                            <w:left w:val="none" w:sz="0" w:space="0" w:color="auto"/>
                            <w:bottom w:val="none" w:sz="0" w:space="0" w:color="auto"/>
                            <w:right w:val="none" w:sz="0" w:space="0" w:color="auto"/>
                          </w:divBdr>
                          <w:divsChild>
                            <w:div w:id="2045520752">
                              <w:marLeft w:val="0"/>
                              <w:marRight w:val="0"/>
                              <w:marTop w:val="0"/>
                              <w:marBottom w:val="0"/>
                              <w:divBdr>
                                <w:top w:val="none" w:sz="0" w:space="0" w:color="auto"/>
                                <w:left w:val="none" w:sz="0" w:space="0" w:color="auto"/>
                                <w:bottom w:val="none" w:sz="0" w:space="0" w:color="auto"/>
                                <w:right w:val="none" w:sz="0" w:space="0" w:color="auto"/>
                              </w:divBdr>
                              <w:divsChild>
                                <w:div w:id="1605724784">
                                  <w:marLeft w:val="-188"/>
                                  <w:marRight w:val="-188"/>
                                  <w:marTop w:val="0"/>
                                  <w:marBottom w:val="0"/>
                                  <w:divBdr>
                                    <w:top w:val="none" w:sz="0" w:space="0" w:color="auto"/>
                                    <w:left w:val="none" w:sz="0" w:space="0" w:color="auto"/>
                                    <w:bottom w:val="none" w:sz="0" w:space="0" w:color="auto"/>
                                    <w:right w:val="none" w:sz="0" w:space="0" w:color="auto"/>
                                  </w:divBdr>
                                  <w:divsChild>
                                    <w:div w:id="8213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782466">
          <w:marLeft w:val="0"/>
          <w:marRight w:val="0"/>
          <w:marTop w:val="0"/>
          <w:marBottom w:val="0"/>
          <w:divBdr>
            <w:top w:val="none" w:sz="0" w:space="0" w:color="auto"/>
            <w:left w:val="none" w:sz="0" w:space="0" w:color="auto"/>
            <w:bottom w:val="none" w:sz="0" w:space="0" w:color="auto"/>
            <w:right w:val="none" w:sz="0" w:space="0" w:color="auto"/>
          </w:divBdr>
          <w:divsChild>
            <w:div w:id="628784389">
              <w:marLeft w:val="0"/>
              <w:marRight w:val="0"/>
              <w:marTop w:val="0"/>
              <w:marBottom w:val="0"/>
              <w:divBdr>
                <w:top w:val="none" w:sz="0" w:space="0" w:color="auto"/>
                <w:left w:val="none" w:sz="0" w:space="0" w:color="auto"/>
                <w:bottom w:val="none" w:sz="0" w:space="0" w:color="auto"/>
                <w:right w:val="none" w:sz="0" w:space="0" w:color="auto"/>
              </w:divBdr>
              <w:divsChild>
                <w:div w:id="886257952">
                  <w:marLeft w:val="0"/>
                  <w:marRight w:val="0"/>
                  <w:marTop w:val="0"/>
                  <w:marBottom w:val="0"/>
                  <w:divBdr>
                    <w:top w:val="none" w:sz="0" w:space="0" w:color="auto"/>
                    <w:left w:val="none" w:sz="0" w:space="0" w:color="auto"/>
                    <w:bottom w:val="none" w:sz="0" w:space="0" w:color="auto"/>
                    <w:right w:val="none" w:sz="0" w:space="0" w:color="auto"/>
                  </w:divBdr>
                  <w:divsChild>
                    <w:div w:id="1162282458">
                      <w:marLeft w:val="0"/>
                      <w:marRight w:val="0"/>
                      <w:marTop w:val="0"/>
                      <w:marBottom w:val="0"/>
                      <w:divBdr>
                        <w:top w:val="none" w:sz="0" w:space="0" w:color="auto"/>
                        <w:left w:val="none" w:sz="0" w:space="0" w:color="auto"/>
                        <w:bottom w:val="none" w:sz="0" w:space="0" w:color="auto"/>
                        <w:right w:val="none" w:sz="0" w:space="0" w:color="auto"/>
                      </w:divBdr>
                      <w:divsChild>
                        <w:div w:id="1038549411">
                          <w:marLeft w:val="0"/>
                          <w:marRight w:val="0"/>
                          <w:marTop w:val="0"/>
                          <w:marBottom w:val="0"/>
                          <w:divBdr>
                            <w:top w:val="none" w:sz="0" w:space="0" w:color="auto"/>
                            <w:left w:val="none" w:sz="0" w:space="0" w:color="auto"/>
                            <w:bottom w:val="none" w:sz="0" w:space="0" w:color="auto"/>
                            <w:right w:val="none" w:sz="0" w:space="0" w:color="auto"/>
                          </w:divBdr>
                        </w:div>
                      </w:divsChild>
                    </w:div>
                    <w:div w:id="1614703028">
                      <w:marLeft w:val="0"/>
                      <w:marRight w:val="0"/>
                      <w:marTop w:val="0"/>
                      <w:marBottom w:val="0"/>
                      <w:divBdr>
                        <w:top w:val="none" w:sz="0" w:space="0" w:color="auto"/>
                        <w:left w:val="none" w:sz="0" w:space="0" w:color="auto"/>
                        <w:bottom w:val="none" w:sz="0" w:space="0" w:color="auto"/>
                        <w:right w:val="none" w:sz="0" w:space="0" w:color="auto"/>
                      </w:divBdr>
                      <w:divsChild>
                        <w:div w:id="1696879014">
                          <w:marLeft w:val="0"/>
                          <w:marRight w:val="0"/>
                          <w:marTop w:val="0"/>
                          <w:marBottom w:val="0"/>
                          <w:divBdr>
                            <w:top w:val="none" w:sz="0" w:space="0" w:color="auto"/>
                            <w:left w:val="none" w:sz="0" w:space="0" w:color="auto"/>
                            <w:bottom w:val="none" w:sz="0" w:space="0" w:color="auto"/>
                            <w:right w:val="none" w:sz="0" w:space="0" w:color="auto"/>
                          </w:divBdr>
                          <w:divsChild>
                            <w:div w:id="118111559">
                              <w:marLeft w:val="0"/>
                              <w:marRight w:val="0"/>
                              <w:marTop w:val="0"/>
                              <w:marBottom w:val="0"/>
                              <w:divBdr>
                                <w:top w:val="none" w:sz="0" w:space="0" w:color="auto"/>
                                <w:left w:val="none" w:sz="0" w:space="0" w:color="auto"/>
                                <w:bottom w:val="none" w:sz="0" w:space="0" w:color="auto"/>
                                <w:right w:val="none" w:sz="0" w:space="0" w:color="auto"/>
                              </w:divBdr>
                              <w:divsChild>
                                <w:div w:id="2108112734">
                                  <w:marLeft w:val="0"/>
                                  <w:marRight w:val="0"/>
                                  <w:marTop w:val="0"/>
                                  <w:marBottom w:val="0"/>
                                  <w:divBdr>
                                    <w:top w:val="none" w:sz="0" w:space="0" w:color="auto"/>
                                    <w:left w:val="none" w:sz="0" w:space="0" w:color="auto"/>
                                    <w:bottom w:val="none" w:sz="0" w:space="0" w:color="auto"/>
                                    <w:right w:val="none" w:sz="0" w:space="0" w:color="auto"/>
                                  </w:divBdr>
                                  <w:divsChild>
                                    <w:div w:id="379479573">
                                      <w:marLeft w:val="0"/>
                                      <w:marRight w:val="0"/>
                                      <w:marTop w:val="0"/>
                                      <w:marBottom w:val="0"/>
                                      <w:divBdr>
                                        <w:top w:val="none" w:sz="0" w:space="0" w:color="auto"/>
                                        <w:left w:val="none" w:sz="0" w:space="0" w:color="auto"/>
                                        <w:bottom w:val="none" w:sz="0" w:space="0" w:color="auto"/>
                                        <w:right w:val="none" w:sz="0" w:space="0" w:color="auto"/>
                                      </w:divBdr>
                                    </w:div>
                                    <w:div w:id="152909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2744">
      <w:bodyDiv w:val="1"/>
      <w:marLeft w:val="0"/>
      <w:marRight w:val="0"/>
      <w:marTop w:val="0"/>
      <w:marBottom w:val="0"/>
      <w:divBdr>
        <w:top w:val="none" w:sz="0" w:space="0" w:color="auto"/>
        <w:left w:val="none" w:sz="0" w:space="0" w:color="auto"/>
        <w:bottom w:val="none" w:sz="0" w:space="0" w:color="auto"/>
        <w:right w:val="none" w:sz="0" w:space="0" w:color="auto"/>
      </w:divBdr>
    </w:div>
    <w:div w:id="332493651">
      <w:bodyDiv w:val="1"/>
      <w:marLeft w:val="0"/>
      <w:marRight w:val="0"/>
      <w:marTop w:val="0"/>
      <w:marBottom w:val="0"/>
      <w:divBdr>
        <w:top w:val="none" w:sz="0" w:space="0" w:color="auto"/>
        <w:left w:val="none" w:sz="0" w:space="0" w:color="auto"/>
        <w:bottom w:val="none" w:sz="0" w:space="0" w:color="auto"/>
        <w:right w:val="none" w:sz="0" w:space="0" w:color="auto"/>
      </w:divBdr>
      <w:divsChild>
        <w:div w:id="667051918">
          <w:marLeft w:val="0"/>
          <w:marRight w:val="0"/>
          <w:marTop w:val="0"/>
          <w:marBottom w:val="0"/>
          <w:divBdr>
            <w:top w:val="none" w:sz="0" w:space="0" w:color="auto"/>
            <w:left w:val="none" w:sz="0" w:space="0" w:color="auto"/>
            <w:bottom w:val="none" w:sz="0" w:space="0" w:color="auto"/>
            <w:right w:val="none" w:sz="0" w:space="0" w:color="auto"/>
          </w:divBdr>
          <w:divsChild>
            <w:div w:id="874585421">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68129509">
      <w:bodyDiv w:val="1"/>
      <w:marLeft w:val="0"/>
      <w:marRight w:val="0"/>
      <w:marTop w:val="0"/>
      <w:marBottom w:val="0"/>
      <w:divBdr>
        <w:top w:val="none" w:sz="0" w:space="0" w:color="auto"/>
        <w:left w:val="none" w:sz="0" w:space="0" w:color="auto"/>
        <w:bottom w:val="none" w:sz="0" w:space="0" w:color="auto"/>
        <w:right w:val="none" w:sz="0" w:space="0" w:color="auto"/>
      </w:divBdr>
    </w:div>
    <w:div w:id="530609057">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sChild>
        <w:div w:id="253442132">
          <w:marLeft w:val="-188"/>
          <w:marRight w:val="-188"/>
          <w:marTop w:val="0"/>
          <w:marBottom w:val="0"/>
          <w:divBdr>
            <w:top w:val="none" w:sz="0" w:space="0" w:color="auto"/>
            <w:left w:val="none" w:sz="0" w:space="0" w:color="auto"/>
            <w:bottom w:val="none" w:sz="0" w:space="0" w:color="auto"/>
            <w:right w:val="none" w:sz="0" w:space="0" w:color="auto"/>
          </w:divBdr>
        </w:div>
        <w:div w:id="991562087">
          <w:marLeft w:val="-188"/>
          <w:marRight w:val="-188"/>
          <w:marTop w:val="0"/>
          <w:marBottom w:val="0"/>
          <w:divBdr>
            <w:top w:val="none" w:sz="0" w:space="0" w:color="auto"/>
            <w:left w:val="none" w:sz="0" w:space="0" w:color="auto"/>
            <w:bottom w:val="none" w:sz="0" w:space="0" w:color="auto"/>
            <w:right w:val="none" w:sz="0" w:space="0" w:color="auto"/>
          </w:divBdr>
          <w:divsChild>
            <w:div w:id="231696620">
              <w:marLeft w:val="0"/>
              <w:marRight w:val="0"/>
              <w:marTop w:val="0"/>
              <w:marBottom w:val="0"/>
              <w:divBdr>
                <w:top w:val="none" w:sz="0" w:space="0" w:color="auto"/>
                <w:left w:val="none" w:sz="0" w:space="0" w:color="auto"/>
                <w:bottom w:val="none" w:sz="0" w:space="0" w:color="auto"/>
                <w:right w:val="none" w:sz="0" w:space="0" w:color="auto"/>
              </w:divBdr>
            </w:div>
          </w:divsChild>
        </w:div>
        <w:div w:id="979841640">
          <w:marLeft w:val="-188"/>
          <w:marRight w:val="-188"/>
          <w:marTop w:val="0"/>
          <w:marBottom w:val="0"/>
          <w:divBdr>
            <w:top w:val="none" w:sz="0" w:space="0" w:color="auto"/>
            <w:left w:val="none" w:sz="0" w:space="0" w:color="auto"/>
            <w:bottom w:val="none" w:sz="0" w:space="0" w:color="auto"/>
            <w:right w:val="none" w:sz="0" w:space="0" w:color="auto"/>
          </w:divBdr>
          <w:divsChild>
            <w:div w:id="1265963574">
              <w:marLeft w:val="0"/>
              <w:marRight w:val="0"/>
              <w:marTop w:val="0"/>
              <w:marBottom w:val="0"/>
              <w:divBdr>
                <w:top w:val="none" w:sz="0" w:space="0" w:color="auto"/>
                <w:left w:val="none" w:sz="0" w:space="0" w:color="auto"/>
                <w:bottom w:val="none" w:sz="0" w:space="0" w:color="auto"/>
                <w:right w:val="none" w:sz="0" w:space="0" w:color="auto"/>
              </w:divBdr>
            </w:div>
          </w:divsChild>
        </w:div>
        <w:div w:id="732118152">
          <w:marLeft w:val="-188"/>
          <w:marRight w:val="-188"/>
          <w:marTop w:val="0"/>
          <w:marBottom w:val="0"/>
          <w:divBdr>
            <w:top w:val="none" w:sz="0" w:space="0" w:color="auto"/>
            <w:left w:val="none" w:sz="0" w:space="0" w:color="auto"/>
            <w:bottom w:val="none" w:sz="0" w:space="0" w:color="auto"/>
            <w:right w:val="none" w:sz="0" w:space="0" w:color="auto"/>
          </w:divBdr>
          <w:divsChild>
            <w:div w:id="1735009844">
              <w:marLeft w:val="0"/>
              <w:marRight w:val="0"/>
              <w:marTop w:val="0"/>
              <w:marBottom w:val="0"/>
              <w:divBdr>
                <w:top w:val="none" w:sz="0" w:space="0" w:color="auto"/>
                <w:left w:val="none" w:sz="0" w:space="0" w:color="auto"/>
                <w:bottom w:val="none" w:sz="0" w:space="0" w:color="auto"/>
                <w:right w:val="none" w:sz="0" w:space="0" w:color="auto"/>
              </w:divBdr>
            </w:div>
          </w:divsChild>
        </w:div>
        <w:div w:id="1338772346">
          <w:marLeft w:val="-188"/>
          <w:marRight w:val="-188"/>
          <w:marTop w:val="0"/>
          <w:marBottom w:val="0"/>
          <w:divBdr>
            <w:top w:val="none" w:sz="0" w:space="0" w:color="auto"/>
            <w:left w:val="none" w:sz="0" w:space="0" w:color="auto"/>
            <w:bottom w:val="none" w:sz="0" w:space="0" w:color="auto"/>
            <w:right w:val="none" w:sz="0" w:space="0" w:color="auto"/>
          </w:divBdr>
          <w:divsChild>
            <w:div w:id="13746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4289">
      <w:bodyDiv w:val="1"/>
      <w:marLeft w:val="0"/>
      <w:marRight w:val="0"/>
      <w:marTop w:val="0"/>
      <w:marBottom w:val="0"/>
      <w:divBdr>
        <w:top w:val="none" w:sz="0" w:space="0" w:color="auto"/>
        <w:left w:val="none" w:sz="0" w:space="0" w:color="auto"/>
        <w:bottom w:val="none" w:sz="0" w:space="0" w:color="auto"/>
        <w:right w:val="none" w:sz="0" w:space="0" w:color="auto"/>
      </w:divBdr>
    </w:div>
    <w:div w:id="181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5960&amp;field=134&amp;date=24.01.2025" TargetMode="External"/><Relationship Id="rId13" Type="http://schemas.openxmlformats.org/officeDocument/2006/relationships/hyperlink" Target="consultantplus://offline/ref=68C16D06B07821A73E5C3466DC8FD7FFB5EABCCDA2BA0B24DD8694C3C9C365DDB97C9AF3616F4F67149D2FEFDC8AE471C5E681C44D5BB535Q0z6D" TargetMode="External"/><Relationship Id="rId3" Type="http://schemas.openxmlformats.org/officeDocument/2006/relationships/styles" Target="styles.xml"/><Relationship Id="rId7" Type="http://schemas.openxmlformats.org/officeDocument/2006/relationships/hyperlink" Target="consultantplus://offline/ref=A0B6DF8873DD86F3AA8CBF97CF3E4154F74830BD419EDAC5662182166DTEM2G" TargetMode="External"/><Relationship Id="rId12" Type="http://schemas.openxmlformats.org/officeDocument/2006/relationships/hyperlink" Target="consultantplus://offline/ref=257E33A2487F0131EDE668BAA70083E5163E053B1A1D7447AEDA5270FB936C83091E57EDC09F2368BBE6B3266DAC7373B197CAD5934A5CFAO9x4D" TargetMode="External"/><Relationship Id="rId71"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1gzakaz.ru/" TargetMode="External"/><Relationship Id="rId11" Type="http://schemas.openxmlformats.org/officeDocument/2006/relationships/hyperlink" Target="https://login.consultant.ru/link/?req=doc&amp;base=LAW&amp;n=465243&amp;dst=5960&amp;field=134&amp;date=24.01.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65243&amp;dst=5960&amp;field=134&amp;date=24.01.2025" TargetMode="External"/><Relationship Id="rId4" Type="http://schemas.openxmlformats.org/officeDocument/2006/relationships/settings" Target="settings.xml"/><Relationship Id="rId9" Type="http://schemas.openxmlformats.org/officeDocument/2006/relationships/hyperlink" Target="https://login.consultant.ru/link/?req=doc&amp;base=LAW&amp;n=465243&amp;dst=5960&amp;field=134&amp;date=24.01.2025" TargetMode="External"/><Relationship Id="rId14" Type="http://schemas.openxmlformats.org/officeDocument/2006/relationships/hyperlink" Target="mailto:ik6@45.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19A80-585E-4BFA-A566-01C7B4C2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4572</Words>
  <Characters>26067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Договор поставки № _____</vt:lpstr>
    </vt:vector>
  </TitlesOfParts>
  <Company>SPecialiST RePack</Company>
  <LinksUpToDate>false</LinksUpToDate>
  <CharactersWithSpaces>30578</CharactersWithSpaces>
  <SharedDoc>false</SharedDoc>
  <HLinks>
    <vt:vector size="18" baseType="variant">
      <vt:variant>
        <vt:i4>2359395</vt:i4>
      </vt:variant>
      <vt:variant>
        <vt:i4>6</vt:i4>
      </vt:variant>
      <vt:variant>
        <vt:i4>0</vt:i4>
      </vt:variant>
      <vt:variant>
        <vt:i4>5</vt:i4>
      </vt:variant>
      <vt:variant>
        <vt:lpwstr>consultantplus://offline/ref=68C16D06B07821A73E5C3466DC8FD7FFB5EABCCDA2BA0B24DD8694C3C9C365DDB97C9AF3616F4F67149D2FEFDC8AE471C5E681C44D5BB535Q0z6D</vt:lpwstr>
      </vt:variant>
      <vt:variant>
        <vt:lpwstr/>
      </vt:variant>
      <vt:variant>
        <vt:i4>6357098</vt:i4>
      </vt:variant>
      <vt:variant>
        <vt:i4>3</vt:i4>
      </vt:variant>
      <vt:variant>
        <vt:i4>0</vt:i4>
      </vt:variant>
      <vt:variant>
        <vt:i4>5</vt:i4>
      </vt:variant>
      <vt:variant>
        <vt:lpwstr>consultantplus://offline/ref=257E33A2487F0131EDE668BAA70083E5163E053B1A1D7447AEDA5270FB936C83091E57EDC09F2368BBE6B3266DAC7373B197CAD5934A5CFAO9x4D</vt:lpwstr>
      </vt:variant>
      <vt:variant>
        <vt:lpwstr/>
      </vt:variant>
      <vt:variant>
        <vt:i4>589909</vt:i4>
      </vt:variant>
      <vt:variant>
        <vt:i4>0</vt:i4>
      </vt:variant>
      <vt:variant>
        <vt:i4>0</vt:i4>
      </vt:variant>
      <vt:variant>
        <vt:i4>5</vt:i4>
      </vt:variant>
      <vt:variant>
        <vt:lpwstr>consultantplus://offline/ref=A0B6DF8873DD86F3AA8CBF97CF3E4154F74830BD419EDAC5662182166DTEM2G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dc:title>
  <dc:creator>Администратор</dc:creator>
  <cp:lastModifiedBy>Вишнягова</cp:lastModifiedBy>
  <cp:revision>70</cp:revision>
  <cp:lastPrinted>2022-06-22T05:14:00Z</cp:lastPrinted>
  <dcterms:created xsi:type="dcterms:W3CDTF">2024-12-10T08:17:00Z</dcterms:created>
  <dcterms:modified xsi:type="dcterms:W3CDTF">2026-05-28T05:51:00Z</dcterms:modified>
</cp:coreProperties>
</file>