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871C2A" w:rsidRPr="00F66EF3" w:rsidRDefault="00871C2A"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w:t>
      </w:r>
      <w:r w:rsidR="00AF2ACF">
        <w:rPr>
          <w:rFonts w:ascii="Times New Roman" w:eastAsia="Times New Roman" w:hAnsi="Times New Roman" w:cs="Times New Roman"/>
          <w:kern w:val="28"/>
          <w:sz w:val="24"/>
          <w:szCs w:val="24"/>
        </w:rPr>
        <w:t xml:space="preserve"> приложение № 2 – Спецификация.</w:t>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w:t>
      </w:r>
      <w:r w:rsidRPr="009800F2">
        <w:rPr>
          <w:rFonts w:ascii="Times New Roman" w:eastAsia="Times New Roman" w:hAnsi="Times New Roman" w:cs="Calibri"/>
          <w:sz w:val="24"/>
          <w:szCs w:val="24"/>
          <w:lang w:eastAsia="ru-RU"/>
        </w:rPr>
        <w:t xml:space="preserve">на указанные цели в </w:t>
      </w:r>
      <w:r w:rsidR="009800F2" w:rsidRPr="009800F2">
        <w:rPr>
          <w:rFonts w:ascii="Times New Roman" w:eastAsia="Times New Roman" w:hAnsi="Times New Roman" w:cs="Calibri"/>
          <w:sz w:val="24"/>
          <w:szCs w:val="24"/>
          <w:lang w:eastAsia="ru-RU"/>
        </w:rPr>
        <w:t>2025</w:t>
      </w:r>
      <w:r w:rsidRPr="009800F2">
        <w:rPr>
          <w:rFonts w:ascii="Times New Roman" w:eastAsia="Times New Roman" w:hAnsi="Times New Roman" w:cs="Calibri"/>
          <w:sz w:val="24"/>
          <w:szCs w:val="24"/>
          <w:lang w:eastAsia="ru-RU"/>
        </w:rPr>
        <w:t xml:space="preserve"> году</w:t>
      </w:r>
      <w:r w:rsidRPr="009800F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92583A" w:rsidRPr="00213B32" w:rsidRDefault="0092583A"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w:t>
      </w:r>
      <w:r w:rsidRPr="0092583A">
        <w:rPr>
          <w:rFonts w:ascii="Times New Roman" w:eastAsia="Times New Roman" w:hAnsi="Times New Roman" w:cs="Times New Roman"/>
          <w:sz w:val="24"/>
          <w:szCs w:val="24"/>
          <w:highlight w:val="yellow"/>
          <w:lang w:eastAsia="ru-RU"/>
        </w:rPr>
        <w:t>действует по «</w:t>
      </w:r>
      <w:r w:rsidR="00671B81">
        <w:rPr>
          <w:rFonts w:ascii="Times New Roman" w:eastAsia="Times New Roman" w:hAnsi="Times New Roman" w:cs="Times New Roman"/>
          <w:sz w:val="24"/>
          <w:szCs w:val="24"/>
          <w:highlight w:val="yellow"/>
          <w:lang w:eastAsia="ru-RU"/>
        </w:rPr>
        <w:t>01» ноября</w:t>
      </w:r>
      <w:r w:rsidRPr="0092583A">
        <w:rPr>
          <w:rFonts w:ascii="Times New Roman" w:eastAsia="Times New Roman" w:hAnsi="Times New Roman" w:cs="Times New Roman"/>
          <w:sz w:val="24"/>
          <w:szCs w:val="24"/>
          <w:highlight w:val="yellow"/>
          <w:lang w:eastAsia="ru-RU"/>
        </w:rPr>
        <w:t xml:space="preserve"> 20</w:t>
      </w:r>
      <w:r w:rsidR="00671B81">
        <w:rPr>
          <w:rFonts w:ascii="Times New Roman" w:eastAsia="Times New Roman" w:hAnsi="Times New Roman" w:cs="Times New Roman"/>
          <w:sz w:val="24"/>
          <w:szCs w:val="24"/>
          <w:highlight w:val="yellow"/>
          <w:lang w:eastAsia="ru-RU"/>
        </w:rPr>
        <w:t>27</w:t>
      </w:r>
      <w:r w:rsidRPr="0092583A">
        <w:rPr>
          <w:rFonts w:ascii="Times New Roman" w:eastAsia="Times New Roman" w:hAnsi="Times New Roman" w:cs="Times New Roman"/>
          <w:sz w:val="24"/>
          <w:szCs w:val="24"/>
          <w:highlight w:val="yellow"/>
          <w:lang w:eastAsia="ru-RU"/>
        </w:rPr>
        <w:t xml:space="preserve"> года включительно.</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9800F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C03B2E" w:rsidRDefault="00C03B2E"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9800F2" w:rsidRPr="00213B3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92583A">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3"/>
    </w:tbl>
    <w:p w:rsidR="003150A3" w:rsidRDefault="003150A3"/>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A40331" w:rsidRDefault="00A40331" w:rsidP="00A40331">
      <w:pPr>
        <w:pStyle w:val="Style4"/>
        <w:widowControl/>
        <w:tabs>
          <w:tab w:val="left" w:pos="0"/>
          <w:tab w:val="left" w:leader="underscore" w:pos="9014"/>
        </w:tabs>
        <w:spacing w:line="367" w:lineRule="exact"/>
        <w:ind w:firstLine="567"/>
        <w:jc w:val="center"/>
        <w:rPr>
          <w:rStyle w:val="FontStyle13"/>
          <w:sz w:val="24"/>
        </w:rPr>
      </w:pPr>
      <w:r w:rsidRPr="00A40331">
        <w:rPr>
          <w:rStyle w:val="FontStyle13"/>
          <w:sz w:val="24"/>
        </w:rPr>
        <w:t>ТЕХНИЧЕС</w:t>
      </w:r>
      <w:r w:rsidR="001A0DF7">
        <w:rPr>
          <w:rStyle w:val="FontStyle13"/>
          <w:sz w:val="24"/>
        </w:rPr>
        <w:t>КОЕ ЗАДАНИЕ</w:t>
      </w:r>
    </w:p>
    <w:p w:rsidR="001A0DF7" w:rsidRDefault="001A0DF7" w:rsidP="00A40331">
      <w:pPr>
        <w:pStyle w:val="Style4"/>
        <w:widowControl/>
        <w:tabs>
          <w:tab w:val="left" w:pos="0"/>
          <w:tab w:val="left" w:leader="underscore" w:pos="9014"/>
        </w:tabs>
        <w:spacing w:line="367" w:lineRule="exact"/>
        <w:ind w:firstLine="567"/>
        <w:jc w:val="center"/>
        <w:rPr>
          <w:rStyle w:val="FontStyle13"/>
          <w:sz w:val="24"/>
        </w:rPr>
      </w:pPr>
    </w:p>
    <w:p w:rsidR="00671B81" w:rsidRDefault="00671B81" w:rsidP="00671B81">
      <w:pPr>
        <w:spacing w:after="0" w:line="340" w:lineRule="atLeast"/>
        <w:jc w:val="center"/>
        <w:rPr>
          <w:rFonts w:ascii="Times New Roman" w:hAnsi="Times New Roman"/>
          <w:b/>
          <w:sz w:val="24"/>
          <w:szCs w:val="24"/>
        </w:rPr>
      </w:pPr>
    </w:p>
    <w:p w:rsidR="00671B81" w:rsidRDefault="00671B81" w:rsidP="00671B81">
      <w:pPr>
        <w:pStyle w:val="a5"/>
        <w:numPr>
          <w:ilvl w:val="0"/>
          <w:numId w:val="50"/>
        </w:numPr>
        <w:spacing w:after="0" w:line="0" w:lineRule="atLeast"/>
        <w:ind w:left="0" w:firstLine="709"/>
        <w:jc w:val="both"/>
        <w:rPr>
          <w:rFonts w:ascii="Times New Roman" w:hAnsi="Times New Roman"/>
          <w:sz w:val="24"/>
          <w:szCs w:val="24"/>
        </w:rPr>
      </w:pPr>
      <w:r>
        <w:rPr>
          <w:rFonts w:ascii="Times New Roman" w:hAnsi="Times New Roman"/>
          <w:b/>
          <w:sz w:val="24"/>
          <w:szCs w:val="24"/>
        </w:rPr>
        <w:t xml:space="preserve">Предмет закупки: </w:t>
      </w:r>
      <w:r>
        <w:rPr>
          <w:rFonts w:ascii="Times New Roman" w:hAnsi="Times New Roman"/>
          <w:sz w:val="24"/>
          <w:szCs w:val="24"/>
        </w:rPr>
        <w:t>Поставка (приобретение) канцелярских товаров (лот 1.3) для нужд Федерального казначейства, территориальных органов Федерального казначейства, Федерального казенного учреждения «Центр по обеспечению деятельности Казначейства России», Федеральных органов исполнительной власти и их территориальных органов.</w:t>
      </w:r>
    </w:p>
    <w:p w:rsidR="00671B81" w:rsidRDefault="00671B81" w:rsidP="00671B81">
      <w:pPr>
        <w:pStyle w:val="a5"/>
        <w:numPr>
          <w:ilvl w:val="0"/>
          <w:numId w:val="50"/>
        </w:numPr>
        <w:spacing w:after="0" w:line="0" w:lineRule="atLeast"/>
        <w:ind w:left="0" w:firstLine="709"/>
        <w:jc w:val="both"/>
        <w:rPr>
          <w:rFonts w:ascii="Times New Roman" w:hAnsi="Times New Roman"/>
          <w:b/>
          <w:sz w:val="24"/>
          <w:szCs w:val="24"/>
        </w:rPr>
      </w:pPr>
      <w:r>
        <w:rPr>
          <w:rFonts w:ascii="Times New Roman" w:hAnsi="Times New Roman"/>
          <w:b/>
          <w:sz w:val="24"/>
          <w:szCs w:val="24"/>
        </w:rPr>
        <w:t xml:space="preserve">Заказчик: </w:t>
      </w:r>
      <w:r>
        <w:rPr>
          <w:rFonts w:ascii="Times New Roman" w:hAnsi="Times New Roman"/>
          <w:sz w:val="24"/>
          <w:szCs w:val="24"/>
        </w:rPr>
        <w:t>Федеральное казенное учреждение «Центр по обеспечению деятельности Казначейства России»</w:t>
      </w:r>
    </w:p>
    <w:p w:rsidR="00671B81" w:rsidRDefault="00671B81" w:rsidP="00671B81">
      <w:pPr>
        <w:pStyle w:val="a5"/>
        <w:numPr>
          <w:ilvl w:val="0"/>
          <w:numId w:val="50"/>
        </w:numPr>
        <w:spacing w:after="0" w:line="0" w:lineRule="atLeast"/>
        <w:ind w:left="0" w:firstLine="709"/>
        <w:jc w:val="both"/>
        <w:rPr>
          <w:rFonts w:ascii="Times New Roman" w:hAnsi="Times New Roman"/>
          <w:b/>
          <w:bCs/>
          <w:sz w:val="24"/>
          <w:szCs w:val="24"/>
        </w:rPr>
      </w:pPr>
      <w:r>
        <w:rPr>
          <w:rFonts w:ascii="Times New Roman" w:hAnsi="Times New Roman"/>
          <w:b/>
          <w:sz w:val="24"/>
        </w:rPr>
        <w:t xml:space="preserve">Получатели: Федеральное агентство лесного хозяйства, Министерство Российской Федерации по развитию Дальнего Востока и Арктики, Межрегиональное операционное управление Федерального казначейства, Межрегиональное контрольно-ревизионное управление Федерального казначейства, Управление Федерального казначейства по городу Москве, Управление Федерального казначейства по Московской области, ФКУ "ЦОКР" </w:t>
      </w:r>
    </w:p>
    <w:p w:rsidR="00671B81" w:rsidRDefault="00671B81" w:rsidP="00671B81">
      <w:pPr>
        <w:pStyle w:val="a3"/>
        <w:numPr>
          <w:ilvl w:val="0"/>
          <w:numId w:val="50"/>
        </w:numPr>
        <w:ind w:left="0" w:firstLine="709"/>
        <w:jc w:val="both"/>
        <w:rPr>
          <w:rFonts w:ascii="Times New Roman" w:hAnsi="Times New Roman"/>
          <w:sz w:val="24"/>
        </w:rPr>
      </w:pPr>
      <w:r>
        <w:rPr>
          <w:rFonts w:ascii="Times New Roman" w:hAnsi="Times New Roman"/>
          <w:b/>
          <w:sz w:val="24"/>
        </w:rPr>
        <w:t>Срок, адрес и время поставки товара</w:t>
      </w:r>
      <w:r>
        <w:rPr>
          <w:rFonts w:ascii="Times New Roman" w:hAnsi="Times New Roman"/>
          <w:sz w:val="24"/>
        </w:rPr>
        <w:t xml:space="preserve">: Поставка товара осуществляется </w:t>
      </w:r>
      <w:r>
        <w:rPr>
          <w:rFonts w:ascii="Times New Roman" w:hAnsi="Times New Roman"/>
          <w:sz w:val="24"/>
        </w:rPr>
        <w:br/>
        <w:t xml:space="preserve">с даты заключения контракта до </w:t>
      </w:r>
      <w:r>
        <w:rPr>
          <w:rFonts w:ascii="Times New Roman" w:hAnsi="Times New Roman"/>
          <w:sz w:val="24"/>
          <w:highlight w:val="white"/>
        </w:rPr>
        <w:t>17.09.2027</w:t>
      </w:r>
      <w:r>
        <w:rPr>
          <w:rFonts w:ascii="Times New Roman" w:hAnsi="Times New Roman"/>
          <w:sz w:val="24"/>
        </w:rPr>
        <w:t xml:space="preserve"> г. по заявкам Заказчика (по форме, указанной в государственном контракте), направленным в адрес Поставщика. Последняя заявка направляется не позднее 03.09.2027 г.</w:t>
      </w:r>
    </w:p>
    <w:p w:rsidR="00671B81" w:rsidRDefault="00671B81" w:rsidP="00671B81">
      <w:pPr>
        <w:pStyle w:val="a3"/>
        <w:ind w:firstLine="709"/>
        <w:jc w:val="both"/>
        <w:rPr>
          <w:rFonts w:ascii="Times New Roman" w:hAnsi="Times New Roman"/>
          <w:sz w:val="24"/>
        </w:rPr>
      </w:pPr>
      <w:r>
        <w:rPr>
          <w:rFonts w:ascii="Times New Roman" w:hAnsi="Times New Roman"/>
          <w:sz w:val="24"/>
        </w:rPr>
        <w:t>Поставка должна осуществляться в течение 10 (десяти) рабочих дней с момента направления заявки. Заявка направляется в электронном виде.</w:t>
      </w:r>
    </w:p>
    <w:p w:rsidR="00671B81" w:rsidRDefault="00671B81" w:rsidP="00671B81">
      <w:pPr>
        <w:pStyle w:val="a3"/>
        <w:ind w:firstLine="709"/>
        <w:jc w:val="both"/>
        <w:rPr>
          <w:rFonts w:ascii="Times New Roman" w:hAnsi="Times New Roman"/>
          <w:sz w:val="24"/>
        </w:rPr>
      </w:pPr>
      <w:r>
        <w:rPr>
          <w:rFonts w:ascii="Times New Roman" w:hAnsi="Times New Roman"/>
          <w:sz w:val="24"/>
        </w:rPr>
        <w:t>Поставка товара должна производиться в рабочее время Получателя, с понедельника по четверг с 10:00 до 17:00, в пятницу и предпраздничные дни, непосредственно предшествующие нерабочему праздничному дню, с 10:00 до 15:00 (время московское).</w:t>
      </w:r>
    </w:p>
    <w:p w:rsidR="00671B81" w:rsidRDefault="00671B81" w:rsidP="00671B81">
      <w:pPr>
        <w:pStyle w:val="a3"/>
        <w:ind w:firstLine="709"/>
        <w:jc w:val="both"/>
        <w:rPr>
          <w:rFonts w:ascii="Times New Roman" w:hAnsi="Times New Roman"/>
          <w:sz w:val="24"/>
        </w:rPr>
      </w:pPr>
      <w:r>
        <w:rPr>
          <w:rFonts w:ascii="Times New Roman" w:hAnsi="Times New Roman"/>
          <w:sz w:val="24"/>
        </w:rPr>
        <w:t xml:space="preserve">Не менее чем за 2 (два) рабочих дня до начала поставки товаров, Поставщик обязан: </w:t>
      </w:r>
    </w:p>
    <w:p w:rsidR="00671B81" w:rsidRDefault="00671B81" w:rsidP="00671B81">
      <w:pPr>
        <w:pStyle w:val="a3"/>
        <w:ind w:firstLine="709"/>
        <w:jc w:val="both"/>
        <w:rPr>
          <w:rFonts w:ascii="Times New Roman" w:hAnsi="Times New Roman"/>
          <w:sz w:val="24"/>
        </w:rPr>
      </w:pPr>
      <w:r>
        <w:rPr>
          <w:rFonts w:ascii="Times New Roman" w:hAnsi="Times New Roman"/>
          <w:sz w:val="24"/>
        </w:rPr>
        <w:t>1.</w:t>
      </w:r>
      <w:r>
        <w:rPr>
          <w:rFonts w:ascii="Times New Roman" w:hAnsi="Times New Roman"/>
          <w:sz w:val="24"/>
        </w:rPr>
        <w:tab/>
        <w:t>Уведомить Заказчика и Получателя в письменном виде о дате и времени поставки товара.</w:t>
      </w:r>
    </w:p>
    <w:p w:rsidR="00671B81" w:rsidRDefault="00671B81" w:rsidP="00671B81">
      <w:pPr>
        <w:pStyle w:val="a3"/>
        <w:ind w:firstLine="709"/>
        <w:jc w:val="both"/>
        <w:rPr>
          <w:rFonts w:ascii="Times New Roman" w:hAnsi="Times New Roman"/>
          <w:sz w:val="24"/>
        </w:rPr>
      </w:pPr>
      <w:r>
        <w:rPr>
          <w:rFonts w:ascii="Times New Roman" w:hAnsi="Times New Roman"/>
          <w:sz w:val="24"/>
        </w:rPr>
        <w:t>2.</w:t>
      </w:r>
      <w:r>
        <w:rPr>
          <w:rFonts w:ascii="Times New Roman" w:hAnsi="Times New Roman"/>
          <w:sz w:val="24"/>
        </w:rPr>
        <w:tab/>
        <w:t>Предоставить Заказчику на электронный адрес: fku@roskazna.ru список представителей Поставщика с обязательным предоставлением согласия на обработку персональных данных для взаимодействия с Получателями по исполнению Контракта, которым необходим допуск на место поставки товара.</w:t>
      </w:r>
    </w:p>
    <w:p w:rsidR="00671B81" w:rsidRDefault="00671B81" w:rsidP="00671B81">
      <w:pPr>
        <w:pStyle w:val="a3"/>
        <w:ind w:firstLine="709"/>
        <w:jc w:val="both"/>
        <w:rPr>
          <w:rFonts w:ascii="Times New Roman" w:hAnsi="Times New Roman"/>
          <w:sz w:val="24"/>
        </w:rPr>
      </w:pPr>
      <w:r>
        <w:rPr>
          <w:rFonts w:ascii="Times New Roman" w:hAnsi="Times New Roman"/>
          <w:sz w:val="24"/>
        </w:rPr>
        <w:t>Место доставки и количество товара приведено в приложении № 1 к Техническому заданию, которое приложено отдельным файлом.</w:t>
      </w:r>
    </w:p>
    <w:p w:rsidR="00671B81" w:rsidRDefault="00671B81" w:rsidP="00671B81">
      <w:pPr>
        <w:pStyle w:val="a3"/>
        <w:ind w:firstLine="709"/>
        <w:jc w:val="both"/>
        <w:rPr>
          <w:rFonts w:ascii="Times New Roman" w:hAnsi="Times New Roman"/>
          <w:sz w:val="24"/>
        </w:rPr>
      </w:pPr>
      <w:bookmarkStart w:id="34" w:name="_GoBack"/>
      <w:bookmarkEnd w:id="34"/>
    </w:p>
    <w:p w:rsidR="00671B81" w:rsidRDefault="00671B81" w:rsidP="00671B81">
      <w:pPr>
        <w:pStyle w:val="a3"/>
        <w:ind w:firstLine="709"/>
        <w:jc w:val="both"/>
        <w:rPr>
          <w:rFonts w:ascii="Times New Roman" w:hAnsi="Times New Roman"/>
          <w:sz w:val="24"/>
        </w:rPr>
      </w:pPr>
    </w:p>
    <w:p w:rsidR="00671B81" w:rsidRDefault="00671B81" w:rsidP="00671B81">
      <w:pPr>
        <w:pStyle w:val="a3"/>
        <w:jc w:val="both"/>
        <w:rPr>
          <w:rFonts w:ascii="Times New Roman" w:hAnsi="Times New Roman"/>
          <w:sz w:val="24"/>
        </w:rPr>
        <w:sectPr w:rsidR="00671B81">
          <w:headerReference w:type="default" r:id="rId5"/>
          <w:pgSz w:w="11907" w:h="16839"/>
          <w:pgMar w:top="709" w:right="567" w:bottom="1134" w:left="567" w:header="709" w:footer="709" w:gutter="0"/>
          <w:cols w:space="708"/>
          <w:titlePg/>
          <w:docGrid w:linePitch="360"/>
        </w:sectPr>
      </w:pPr>
    </w:p>
    <w:p w:rsidR="00671B81" w:rsidRDefault="00671B81" w:rsidP="00671B81">
      <w:pPr>
        <w:pStyle w:val="a3"/>
        <w:jc w:val="both"/>
        <w:rPr>
          <w:rFonts w:ascii="Times New Roman" w:hAnsi="Times New Roman"/>
          <w:sz w:val="24"/>
        </w:rPr>
      </w:pPr>
    </w:p>
    <w:p w:rsidR="00671B81" w:rsidRDefault="00671B81" w:rsidP="00671B81">
      <w:pPr>
        <w:numPr>
          <w:ilvl w:val="0"/>
          <w:numId w:val="50"/>
        </w:numPr>
        <w:tabs>
          <w:tab w:val="left" w:pos="567"/>
        </w:tabs>
        <w:spacing w:after="0" w:line="240" w:lineRule="auto"/>
        <w:ind w:left="357" w:hanging="73"/>
        <w:rPr>
          <w:rFonts w:ascii="Times New Roman" w:hAnsi="Times New Roman"/>
          <w:b/>
          <w:sz w:val="24"/>
          <w:szCs w:val="24"/>
        </w:rPr>
      </w:pPr>
      <w:r>
        <w:rPr>
          <w:rFonts w:ascii="Times New Roman" w:hAnsi="Times New Roman"/>
          <w:b/>
          <w:sz w:val="24"/>
          <w:szCs w:val="24"/>
        </w:rPr>
        <w:t>Требования к поставляемым товарам</w:t>
      </w:r>
    </w:p>
    <w:p w:rsidR="00671B81" w:rsidRDefault="00671B81" w:rsidP="00671B81">
      <w:pPr>
        <w:widowControl w:val="0"/>
        <w:spacing w:after="0" w:line="240" w:lineRule="auto"/>
        <w:ind w:firstLine="540"/>
        <w:jc w:val="both"/>
        <w:rPr>
          <w:rFonts w:ascii="Times New Roman" w:hAnsi="Times New Roman"/>
          <w:i/>
          <w:sz w:val="24"/>
          <w:szCs w:val="24"/>
          <w:u w:val="single"/>
        </w:rPr>
      </w:pPr>
      <w:r>
        <w:rPr>
          <w:rFonts w:ascii="Times New Roman" w:hAnsi="Times New Roman"/>
          <w:i/>
          <w:sz w:val="24"/>
          <w:szCs w:val="24"/>
          <w:u w:val="single"/>
        </w:rPr>
        <w:t>Общие характеристики товара.</w:t>
      </w:r>
    </w:p>
    <w:p w:rsidR="00671B81" w:rsidRDefault="00671B81" w:rsidP="00671B81">
      <w:pPr>
        <w:widowControl w:val="0"/>
        <w:spacing w:after="0" w:line="240" w:lineRule="auto"/>
        <w:ind w:firstLine="540"/>
        <w:jc w:val="both"/>
        <w:rPr>
          <w:rFonts w:ascii="Times New Roman" w:hAnsi="Times New Roman"/>
          <w:i/>
          <w:sz w:val="24"/>
          <w:szCs w:val="24"/>
          <w:u w:val="single"/>
        </w:rPr>
      </w:pPr>
    </w:p>
    <w:p w:rsidR="00671B81" w:rsidRDefault="00671B81" w:rsidP="00671B81">
      <w:pPr>
        <w:pStyle w:val="a3"/>
        <w:ind w:left="2832" w:right="-313"/>
        <w:jc w:val="right"/>
        <w:rPr>
          <w:rFonts w:ascii="Times New Roman" w:hAnsi="Times New Roman"/>
          <w:color w:val="000000"/>
          <w:spacing w:val="1"/>
          <w:sz w:val="24"/>
          <w:szCs w:val="24"/>
        </w:rPr>
      </w:pPr>
      <w:r>
        <w:rPr>
          <w:rFonts w:ascii="Times New Roman" w:hAnsi="Times New Roman"/>
          <w:color w:val="000000"/>
          <w:spacing w:val="1"/>
          <w:sz w:val="24"/>
          <w:szCs w:val="24"/>
        </w:rPr>
        <w:t xml:space="preserve">    Таблица № 1 «Технические характеристики Товара»</w:t>
      </w:r>
      <w:r>
        <w:t xml:space="preserve"> </w:t>
      </w:r>
    </w:p>
    <w:tbl>
      <w:tblPr>
        <w:tblW w:w="5308" w:type="pct"/>
        <w:tblInd w:w="-459" w:type="dxa"/>
        <w:tblLook w:val="04A0" w:firstRow="1" w:lastRow="0" w:firstColumn="1" w:lastColumn="0" w:noHBand="0" w:noVBand="1"/>
      </w:tblPr>
      <w:tblGrid>
        <w:gridCol w:w="481"/>
        <w:gridCol w:w="1403"/>
        <w:gridCol w:w="2319"/>
        <w:gridCol w:w="1908"/>
        <w:gridCol w:w="1497"/>
        <w:gridCol w:w="1497"/>
        <w:gridCol w:w="1169"/>
        <w:gridCol w:w="1073"/>
        <w:gridCol w:w="4711"/>
      </w:tblGrid>
      <w:tr w:rsidR="00671B81" w:rsidTr="001F595C">
        <w:trPr>
          <w:trHeight w:val="300"/>
        </w:trPr>
        <w:tc>
          <w:tcPr>
            <w:tcW w:w="15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п/п</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Наименование товара</w:t>
            </w:r>
          </w:p>
        </w:tc>
        <w:tc>
          <w:tcPr>
            <w:tcW w:w="722"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Код позиции ОКПД/КТРУ</w:t>
            </w:r>
          </w:p>
        </w:tc>
        <w:tc>
          <w:tcPr>
            <w:tcW w:w="1526" w:type="pct"/>
            <w:gridSpan w:val="3"/>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Характеристики товара</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Количество</w:t>
            </w:r>
          </w:p>
        </w:tc>
        <w:tc>
          <w:tcPr>
            <w:tcW w:w="334"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Единица измерения</w:t>
            </w:r>
          </w:p>
        </w:tc>
        <w:tc>
          <w:tcPr>
            <w:tcW w:w="1467"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Обоснование дополнительных характеристик</w:t>
            </w:r>
          </w:p>
        </w:tc>
      </w:tr>
      <w:tr w:rsidR="00671B81" w:rsidTr="001F595C">
        <w:trPr>
          <w:trHeight w:val="960"/>
        </w:trPr>
        <w:tc>
          <w:tcPr>
            <w:tcW w:w="150"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Наименование характеристики</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Значение характеристики</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Единица измерения характеристики</w:t>
            </w:r>
          </w:p>
        </w:tc>
        <w:tc>
          <w:tcPr>
            <w:tcW w:w="36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p>
        </w:tc>
        <w:tc>
          <w:tcPr>
            <w:tcW w:w="437"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strike/>
                <w:color w:val="000000"/>
                <w:sz w:val="18"/>
                <w:szCs w:val="18"/>
                <w:lang w:eastAsia="ru-RU"/>
              </w:rPr>
            </w:pPr>
            <w:r>
              <w:rPr>
                <w:rFonts w:ascii="Times New Roman" w:eastAsia="Times New Roman" w:hAnsi="Times New Roman"/>
                <w:color w:val="000000"/>
                <w:sz w:val="18"/>
                <w:szCs w:val="18"/>
                <w:lang w:eastAsia="ru-RU"/>
              </w:rPr>
              <w:t>Мешок текстильный для упаковки готовых изделий</w:t>
            </w:r>
          </w:p>
        </w:tc>
        <w:tc>
          <w:tcPr>
            <w:tcW w:w="722"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strike/>
                <w:color w:val="000000"/>
                <w:sz w:val="18"/>
                <w:szCs w:val="18"/>
                <w:lang w:eastAsia="ru-RU"/>
              </w:rPr>
            </w:pPr>
            <w:r>
              <w:rPr>
                <w:rFonts w:ascii="Times New Roman" w:eastAsia="Times New Roman" w:hAnsi="Times New Roman"/>
                <w:color w:val="000000"/>
                <w:sz w:val="18"/>
                <w:szCs w:val="18"/>
                <w:lang w:eastAsia="ru-RU"/>
              </w:rPr>
              <w:t>13.92.21.110</w:t>
            </w:r>
            <w:r>
              <w:rPr>
                <w:rFonts w:ascii="Times New Roman" w:eastAsia="Times New Roman" w:hAnsi="Times New Roman"/>
                <w:strike/>
                <w:color w:val="000000"/>
                <w:sz w:val="18"/>
                <w:szCs w:val="18"/>
                <w:lang w:eastAsia="ru-RU"/>
              </w:rPr>
              <w:t>/</w:t>
            </w:r>
            <w:hyperlink r:id="rId6" w:tooltip="https://zakupki.gov.ru/epz/ktru/ktruCard/commonInfo.html?itemId=13.92.21.110-00000001" w:history="1">
              <w:r>
                <w:rPr>
                  <w:rStyle w:val="a7"/>
                  <w:rFonts w:ascii="Times New Roman" w:eastAsia="Times New Roman" w:hAnsi="Times New Roman"/>
                  <w:color w:val="000000"/>
                  <w:sz w:val="18"/>
                  <w:szCs w:val="18"/>
                  <w:lang w:eastAsia="ru-RU"/>
                </w:rPr>
                <w:t>13.92.21.110-00000001</w:t>
              </w:r>
            </w:hyperlink>
          </w:p>
        </w:tc>
        <w:tc>
          <w:tcPr>
            <w:tcW w:w="594"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Назначение</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Технический</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w:t>
            </w:r>
          </w:p>
        </w:tc>
        <w:tc>
          <w:tcPr>
            <w:tcW w:w="364" w:type="pct"/>
            <w:vMerge w:val="restart"/>
            <w:tcBorders>
              <w:top w:val="single" w:sz="4" w:space="0" w:color="auto"/>
              <w:left w:val="single" w:sz="4" w:space="0" w:color="auto"/>
              <w:bottom w:val="none" w:sz="4" w:space="0" w:color="000000"/>
              <w:right w:val="single" w:sz="4" w:space="0" w:color="auto"/>
            </w:tcBorders>
            <w:shd w:val="clear" w:color="auto" w:fill="auto"/>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426</w:t>
            </w:r>
          </w:p>
        </w:tc>
        <w:tc>
          <w:tcPr>
            <w:tcW w:w="334" w:type="pct"/>
            <w:vMerge w:val="restart"/>
            <w:tcBorders>
              <w:top w:val="single" w:sz="4" w:space="0" w:color="auto"/>
              <w:left w:val="single" w:sz="4" w:space="0" w:color="auto"/>
              <w:bottom w:val="none" w:sz="4" w:space="0" w:color="000000"/>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Штука</w:t>
            </w:r>
          </w:p>
        </w:tc>
        <w:tc>
          <w:tcPr>
            <w:tcW w:w="1467" w:type="pc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Ширина</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&gt; 300 и ≤ 350</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Миллиметр</w:t>
            </w:r>
          </w:p>
        </w:tc>
        <w:tc>
          <w:tcPr>
            <w:tcW w:w="36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Длина</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&gt; 300 и ≤ 350</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Миллиметр</w:t>
            </w:r>
          </w:p>
        </w:tc>
        <w:tc>
          <w:tcPr>
            <w:tcW w:w="36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Группа прочности</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Обыкновенная</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p>
        </w:tc>
        <w:tc>
          <w:tcPr>
            <w:tcW w:w="36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526" w:type="pct"/>
            <w:gridSpan w:val="3"/>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Дополнительные характеристики*</w:t>
            </w:r>
          </w:p>
        </w:tc>
        <w:tc>
          <w:tcPr>
            <w:tcW w:w="36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none" w:sz="4" w:space="0" w:color="000000"/>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000000"/>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Вид</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 внутренним швом</w:t>
            </w:r>
          </w:p>
        </w:tc>
        <w:tc>
          <w:tcPr>
            <w:tcW w:w="466" w:type="pct"/>
            <w:tcBorders>
              <w:top w:val="none" w:sz="4" w:space="0" w:color="000000"/>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p>
        </w:tc>
        <w:tc>
          <w:tcPr>
            <w:tcW w:w="36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Характеристика указана Заказчиком в целях прочности долговечности закупаемого товара</w:t>
            </w:r>
          </w:p>
        </w:tc>
      </w:tr>
      <w:tr w:rsidR="00671B81" w:rsidTr="001F595C">
        <w:trPr>
          <w:trHeight w:val="480"/>
        </w:trPr>
        <w:tc>
          <w:tcPr>
            <w:tcW w:w="150"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Портфель</w:t>
            </w:r>
          </w:p>
        </w:tc>
        <w:tc>
          <w:tcPr>
            <w:tcW w:w="722"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xml:space="preserve">15.12.12.191 </w:t>
            </w:r>
          </w:p>
        </w:tc>
        <w:tc>
          <w:tcPr>
            <w:tcW w:w="594"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Назначение</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Сумка для документов</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w:t>
            </w:r>
          </w:p>
        </w:tc>
        <w:tc>
          <w:tcPr>
            <w:tcW w:w="36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430</w:t>
            </w:r>
          </w:p>
        </w:tc>
        <w:tc>
          <w:tcPr>
            <w:tcW w:w="334" w:type="pct"/>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Штука</w:t>
            </w:r>
          </w:p>
        </w:tc>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w:t>
            </w:r>
          </w:p>
        </w:tc>
      </w:tr>
      <w:tr w:rsidR="00671B81" w:rsidTr="001F595C">
        <w:trPr>
          <w:trHeight w:val="480"/>
        </w:trPr>
        <w:tc>
          <w:tcPr>
            <w:tcW w:w="150"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Вмещает А4</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Да</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w:t>
            </w:r>
          </w:p>
        </w:tc>
        <w:tc>
          <w:tcPr>
            <w:tcW w:w="36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Вид материала</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Полиэстер</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w:t>
            </w:r>
          </w:p>
        </w:tc>
        <w:tc>
          <w:tcPr>
            <w:tcW w:w="36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количество ручек</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штука</w:t>
            </w:r>
          </w:p>
        </w:tc>
        <w:tc>
          <w:tcPr>
            <w:tcW w:w="36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Водоотталкивающие свойства</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Наличие</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w:t>
            </w:r>
          </w:p>
        </w:tc>
        <w:tc>
          <w:tcPr>
            <w:tcW w:w="36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r w:rsidR="00671B81" w:rsidTr="001F595C">
        <w:trPr>
          <w:trHeight w:val="480"/>
        </w:trPr>
        <w:tc>
          <w:tcPr>
            <w:tcW w:w="150"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437"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722"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594"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Тип застежки</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Молния</w:t>
            </w:r>
          </w:p>
        </w:tc>
        <w:tc>
          <w:tcPr>
            <w:tcW w:w="466" w:type="pct"/>
            <w:tcBorders>
              <w:top w:val="single" w:sz="4" w:space="0" w:color="auto"/>
              <w:left w:val="none" w:sz="4" w:space="0" w:color="000000"/>
              <w:bottom w:val="single" w:sz="4" w:space="0" w:color="auto"/>
              <w:right w:val="single" w:sz="4" w:space="0" w:color="auto"/>
            </w:tcBorders>
            <w:shd w:val="clear" w:color="000000" w:fill="FFFFFF"/>
            <w:vAlign w:val="center"/>
          </w:tcPr>
          <w:p w:rsidR="00671B81" w:rsidRDefault="00671B81" w:rsidP="001F595C">
            <w:pPr>
              <w:spacing w:after="0" w:line="240" w:lineRule="auto"/>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 </w:t>
            </w:r>
          </w:p>
        </w:tc>
        <w:tc>
          <w:tcPr>
            <w:tcW w:w="36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334" w:type="pct"/>
            <w:vMerge/>
            <w:tcBorders>
              <w:top w:val="single" w:sz="4" w:space="0" w:color="auto"/>
              <w:left w:val="single" w:sz="4" w:space="0" w:color="auto"/>
              <w:bottom w:val="single" w:sz="4" w:space="0" w:color="auto"/>
              <w:right w:val="single" w:sz="4" w:space="0" w:color="auto"/>
            </w:tcBorders>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c>
          <w:tcPr>
            <w:tcW w:w="1467" w:type="pct"/>
            <w:tcBorders>
              <w:top w:val="single" w:sz="4" w:space="0" w:color="auto"/>
              <w:left w:val="single" w:sz="4" w:space="0" w:color="auto"/>
              <w:bottom w:val="single" w:sz="4" w:space="0" w:color="auto"/>
              <w:right w:val="single" w:sz="4" w:space="0" w:color="auto"/>
            </w:tcBorders>
            <w:shd w:val="clear" w:color="000000" w:fill="FFFFFF"/>
            <w:vAlign w:val="center"/>
          </w:tcPr>
          <w:p w:rsidR="00671B81" w:rsidRDefault="00671B81" w:rsidP="001F595C">
            <w:pPr>
              <w:spacing w:after="0" w:line="240" w:lineRule="auto"/>
              <w:rPr>
                <w:rFonts w:ascii="Times New Roman" w:eastAsia="Times New Roman" w:hAnsi="Times New Roman"/>
                <w:color w:val="000000"/>
                <w:sz w:val="18"/>
                <w:szCs w:val="18"/>
                <w:lang w:eastAsia="ru-RU"/>
              </w:rPr>
            </w:pPr>
          </w:p>
        </w:tc>
      </w:tr>
    </w:tbl>
    <w:p w:rsidR="00671B81" w:rsidRDefault="00671B81" w:rsidP="00671B81">
      <w:pPr>
        <w:pStyle w:val="a3"/>
        <w:ind w:firstLine="851"/>
        <w:rPr>
          <w:rFonts w:ascii="Times New Roman" w:hAnsi="Times New Roman"/>
          <w:color w:val="000000"/>
          <w:spacing w:val="1"/>
          <w:sz w:val="24"/>
          <w:szCs w:val="24"/>
        </w:rPr>
      </w:pPr>
    </w:p>
    <w:p w:rsidR="00671B81" w:rsidRDefault="00671B81" w:rsidP="00671B81">
      <w:pPr>
        <w:pBdr>
          <w:top w:val="none" w:sz="4" w:space="0" w:color="000000"/>
          <w:left w:val="none" w:sz="4" w:space="0" w:color="000000"/>
          <w:bottom w:val="none" w:sz="4" w:space="0" w:color="000000"/>
          <w:right w:val="none" w:sz="4" w:space="0" w:color="000000"/>
        </w:pBdr>
        <w:spacing w:after="0" w:line="240" w:lineRule="auto"/>
        <w:ind w:left="-425" w:right="-706" w:firstLine="1134"/>
        <w:jc w:val="both"/>
        <w:rPr>
          <w:highlight w:val="white"/>
        </w:rPr>
      </w:pPr>
      <w:r>
        <w:rPr>
          <w:rFonts w:ascii="Times New Roman" w:eastAsia="Times New Roman" w:hAnsi="Times New Roman"/>
          <w:color w:val="000000"/>
          <w:sz w:val="24"/>
          <w:highlight w:val="white"/>
        </w:rPr>
        <w:t xml:space="preserve">В соответствии с п. 7 Постановления Правительства РФ от 08.02.2017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в качестве кода каталога товара, работы, услуги, на которые в </w:t>
      </w:r>
      <w:r>
        <w:rPr>
          <w:rFonts w:ascii="Times New Roman" w:eastAsia="Times New Roman" w:hAnsi="Times New Roman"/>
          <w:color w:val="000000"/>
          <w:sz w:val="24"/>
          <w:highlight w:val="white"/>
        </w:rPr>
        <w:lastRenderedPageBreak/>
        <w:t xml:space="preserve">каталоге отсутствует соответствующая позиция, указывается код такого товара, работы, услуги согласно Общероссийскому </w:t>
      </w:r>
      <w:hyperlink r:id="rId7" w:tooltip="https://login.consultant.ru/link/?req=doc&amp;base=LAW&amp;n=518569" w:history="1">
        <w:r>
          <w:rPr>
            <w:rStyle w:val="a7"/>
            <w:rFonts w:ascii="Times New Roman" w:eastAsia="Times New Roman" w:hAnsi="Times New Roman"/>
            <w:color w:val="000000"/>
            <w:sz w:val="24"/>
            <w:highlight w:val="white"/>
          </w:rPr>
          <w:t>классификатору</w:t>
        </w:r>
      </w:hyperlink>
      <w:r>
        <w:rPr>
          <w:rFonts w:ascii="Times New Roman" w:eastAsia="Times New Roman" w:hAnsi="Times New Roman"/>
          <w:color w:val="000000"/>
          <w:sz w:val="24"/>
          <w:highlight w:val="white"/>
        </w:rPr>
        <w:t xml:space="preserve"> продукции по видам экономической деятельности (ОКПД2). </w:t>
      </w:r>
    </w:p>
    <w:p w:rsidR="00671B81" w:rsidRDefault="00671B81" w:rsidP="00671B81">
      <w:pPr>
        <w:spacing w:after="0" w:line="240" w:lineRule="auto"/>
        <w:ind w:left="-426" w:right="-709" w:firstLine="710"/>
        <w:jc w:val="both"/>
        <w:rPr>
          <w:rFonts w:ascii="Times New Roman" w:hAnsi="Times New Roman"/>
          <w:sz w:val="24"/>
          <w:szCs w:val="24"/>
        </w:rPr>
      </w:pPr>
      <w:r>
        <w:rPr>
          <w:rFonts w:ascii="Times New Roman" w:hAnsi="Times New Roman"/>
          <w:sz w:val="24"/>
          <w:szCs w:val="24"/>
        </w:rPr>
        <w:t>* В соответствии с пунктом 5 Правил использования каталога товаров, работ, услуг для обеспечения государственных и муниципальных нужд Заказчиком принято решении о расширении предъявляемых дополнительной информации, дополнительных потребительских свойствах, в том числе функциональных, технических, качественных, эксплуатационных характеристик товара, работы, услуги в соответствии с положениями статьи 33 ФЗ от 05.04.2013 N 44-ФЗ, которые не предусмотрены в позиции каталога, в связи с тем, что характеристики, указанные в КТРУ не являются исчерпывающими и не позволяют точно определить качественные, функциональные и технические характеристики закупаемых товаров, получателем установлены дополнительные характеристики, значимые для осуществления своей деятельности и в наибольшей степени удовлетворяющие потребность получателя в качестве и функциональности закупаемых товаров.</w:t>
      </w:r>
    </w:p>
    <w:p w:rsidR="00671B81" w:rsidRDefault="00671B81" w:rsidP="00671B81">
      <w:pPr>
        <w:pStyle w:val="a3"/>
        <w:ind w:left="-567" w:right="-738" w:firstLine="851"/>
        <w:jc w:val="both"/>
        <w:rPr>
          <w:rFonts w:ascii="Times New Roman" w:hAnsi="Times New Roman"/>
          <w:color w:val="000000"/>
          <w:spacing w:val="1"/>
          <w:sz w:val="24"/>
          <w:szCs w:val="24"/>
        </w:rPr>
      </w:pPr>
      <w:r>
        <w:rPr>
          <w:rFonts w:ascii="Times New Roman" w:hAnsi="Times New Roman"/>
          <w:sz w:val="24"/>
          <w:szCs w:val="24"/>
        </w:rPr>
        <w:t>Соответствие ГОСТу не установлено.</w:t>
      </w:r>
    </w:p>
    <w:p w:rsidR="00671B81" w:rsidRDefault="00671B81" w:rsidP="00671B81">
      <w:pPr>
        <w:spacing w:after="0" w:line="240" w:lineRule="auto"/>
        <w:ind w:left="-426" w:right="-709" w:firstLine="710"/>
        <w:jc w:val="both"/>
        <w:rPr>
          <w:rFonts w:ascii="Times New Roman" w:hAnsi="Times New Roman"/>
          <w:sz w:val="24"/>
          <w:szCs w:val="24"/>
        </w:rPr>
      </w:pPr>
      <w:r>
        <w:rPr>
          <w:rFonts w:ascii="Times New Roman" w:hAnsi="Times New Roman"/>
          <w:sz w:val="24"/>
          <w:szCs w:val="24"/>
        </w:rPr>
        <w:t>Показатели, требования,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стандартами и иными требованиями, предусмотренными законодательством Российской Федерации, указаны в соответствии с информацией о товаре из открытых источников и использованы в извещении при описании объекта закупки.</w:t>
      </w:r>
    </w:p>
    <w:p w:rsidR="00671B81" w:rsidRDefault="00671B81" w:rsidP="00671B81">
      <w:pPr>
        <w:widowControl w:val="0"/>
        <w:spacing w:after="0" w:line="240" w:lineRule="auto"/>
        <w:ind w:left="-426" w:right="-738" w:firstLine="709"/>
        <w:jc w:val="both"/>
        <w:rPr>
          <w:rFonts w:ascii="Times New Roman" w:hAnsi="Times New Roman"/>
          <w:sz w:val="24"/>
          <w:szCs w:val="24"/>
        </w:rPr>
      </w:pPr>
      <w:r>
        <w:rPr>
          <w:rFonts w:ascii="Times New Roman" w:hAnsi="Times New Roman"/>
          <w:b/>
          <w:i/>
          <w:sz w:val="24"/>
          <w:szCs w:val="24"/>
        </w:rPr>
        <w:t>Требования к качественным характеристикам</w:t>
      </w:r>
      <w:r>
        <w:rPr>
          <w:rFonts w:ascii="Times New Roman" w:hAnsi="Times New Roman"/>
          <w:sz w:val="24"/>
          <w:szCs w:val="24"/>
        </w:rPr>
        <w:t xml:space="preserve">: поставляемый товар должен быть новым товаром (товаром, который не был в употреблении и не были восстановлены потребительские свойства). </w:t>
      </w:r>
    </w:p>
    <w:p w:rsidR="00671B81" w:rsidRDefault="00671B81" w:rsidP="00671B81">
      <w:pPr>
        <w:pStyle w:val="a5"/>
        <w:tabs>
          <w:tab w:val="left" w:pos="1134"/>
        </w:tabs>
        <w:spacing w:after="0" w:line="240" w:lineRule="auto"/>
        <w:ind w:left="-426" w:right="-738" w:firstLine="709"/>
        <w:contextualSpacing w:val="0"/>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w:t>
      </w:r>
      <w:r>
        <w:rPr>
          <w:rFonts w:ascii="Times New Roman" w:eastAsia="Times New Roman" w:hAnsi="Times New Roman"/>
          <w:b/>
          <w:sz w:val="24"/>
          <w:szCs w:val="24"/>
          <w:lang w:eastAsia="ru-RU"/>
        </w:rPr>
        <w:tab/>
        <w:t>Особые условия:</w:t>
      </w:r>
    </w:p>
    <w:p w:rsidR="00671B81" w:rsidRDefault="00671B81" w:rsidP="00671B81">
      <w:pPr>
        <w:pStyle w:val="a3"/>
        <w:ind w:left="-426" w:right="-738" w:firstLine="709"/>
        <w:contextualSpacing/>
        <w:jc w:val="both"/>
        <w:rPr>
          <w:rFonts w:ascii="Times New Roman" w:hAnsi="Times New Roman"/>
          <w:sz w:val="24"/>
          <w:szCs w:val="24"/>
        </w:rPr>
      </w:pPr>
      <w:r>
        <w:rPr>
          <w:rFonts w:ascii="Times New Roman" w:hAnsi="Times New Roman"/>
          <w:sz w:val="24"/>
          <w:szCs w:val="24"/>
        </w:rPr>
        <w:t>Допуск сотрудников и транспортных средств Поставщика на объекты Получателей осуществляется в соответствии</w:t>
      </w:r>
      <w:r>
        <w:rPr>
          <w:rFonts w:ascii="Times New Roman" w:hAnsi="Times New Roman"/>
          <w:sz w:val="24"/>
          <w:szCs w:val="24"/>
        </w:rPr>
        <w:br/>
        <w:t xml:space="preserve">с требованиями пропускного и </w:t>
      </w:r>
      <w:proofErr w:type="spellStart"/>
      <w:r>
        <w:rPr>
          <w:rFonts w:ascii="Times New Roman" w:hAnsi="Times New Roman"/>
          <w:sz w:val="24"/>
          <w:szCs w:val="24"/>
        </w:rPr>
        <w:t>внутриобъектового</w:t>
      </w:r>
      <w:proofErr w:type="spellEnd"/>
      <w:r>
        <w:rPr>
          <w:rFonts w:ascii="Times New Roman" w:hAnsi="Times New Roman"/>
          <w:sz w:val="24"/>
          <w:szCs w:val="24"/>
        </w:rPr>
        <w:t xml:space="preserve"> режима. Оформление допуска осуществляется в соответствии</w:t>
      </w:r>
      <w:r>
        <w:rPr>
          <w:rFonts w:ascii="Times New Roman" w:hAnsi="Times New Roman"/>
          <w:sz w:val="24"/>
          <w:szCs w:val="24"/>
        </w:rPr>
        <w:br/>
        <w:t>с требованиями установленного порядка.</w:t>
      </w:r>
    </w:p>
    <w:p w:rsidR="00671B81" w:rsidRDefault="00671B81" w:rsidP="00671B81">
      <w:pPr>
        <w:pStyle w:val="a3"/>
        <w:ind w:left="-426" w:right="-738" w:firstLine="709"/>
        <w:contextualSpacing/>
        <w:jc w:val="both"/>
        <w:rPr>
          <w:rFonts w:ascii="Times New Roman" w:hAnsi="Times New Roman"/>
          <w:sz w:val="24"/>
          <w:szCs w:val="24"/>
        </w:rPr>
      </w:pPr>
      <w:r>
        <w:rPr>
          <w:rFonts w:ascii="Times New Roman" w:hAnsi="Times New Roman"/>
          <w:sz w:val="24"/>
          <w:szCs w:val="24"/>
        </w:rPr>
        <w:t>Каждый сотрудник Поставщика, допущенный на объекты Получателей, обязан соблюдать правила служебного распорядка объектов Получателей.</w:t>
      </w:r>
    </w:p>
    <w:p w:rsidR="00671B81" w:rsidRDefault="00671B81" w:rsidP="00671B81">
      <w:pPr>
        <w:pStyle w:val="a3"/>
        <w:ind w:left="-426" w:right="-738" w:firstLine="709"/>
        <w:contextualSpacing/>
        <w:jc w:val="both"/>
        <w:rPr>
          <w:rFonts w:ascii="Times New Roman" w:hAnsi="Times New Roman"/>
          <w:sz w:val="24"/>
          <w:szCs w:val="24"/>
        </w:rPr>
      </w:pPr>
      <w:r>
        <w:rPr>
          <w:rFonts w:ascii="Times New Roman" w:hAnsi="Times New Roman"/>
          <w:sz w:val="24"/>
          <w:szCs w:val="24"/>
        </w:rPr>
        <w:t>Поставщик должен осуществить своими силами доставку Товара, погрузку, разгрузку, подъем на этажи, по адресу поставки Товара.</w:t>
      </w:r>
    </w:p>
    <w:p w:rsidR="00671B81" w:rsidRDefault="00671B81" w:rsidP="00671B81">
      <w:pPr>
        <w:spacing w:after="0" w:line="240" w:lineRule="auto"/>
        <w:ind w:left="-426" w:right="-738" w:firstLine="709"/>
        <w:jc w:val="both"/>
        <w:rPr>
          <w:rFonts w:ascii="Times New Roman" w:hAnsi="Times New Roman"/>
          <w:sz w:val="24"/>
          <w:szCs w:val="24"/>
        </w:rPr>
      </w:pPr>
      <w:r>
        <w:rPr>
          <w:rFonts w:ascii="Times New Roman" w:hAnsi="Times New Roman"/>
          <w:sz w:val="24"/>
          <w:szCs w:val="24"/>
        </w:rPr>
        <w:t>Поставщик при поставке Товара в месте поставки Товара должен соблюдать требования пункта 1 статьи</w:t>
      </w:r>
      <w:r>
        <w:rPr>
          <w:rFonts w:ascii="Times New Roman" w:hAnsi="Times New Roman"/>
          <w:sz w:val="24"/>
          <w:szCs w:val="24"/>
        </w:rPr>
        <w:br/>
        <w:t>11 Федерального закона от 25.07.2002 № 115-ФЗ «О правовом положении иностранных граждан в Российской Федерации».</w:t>
      </w:r>
    </w:p>
    <w:p w:rsidR="00671B81" w:rsidRPr="00671B81" w:rsidRDefault="00671B81" w:rsidP="00671B81">
      <w:pPr>
        <w:spacing w:after="0" w:line="240" w:lineRule="auto"/>
        <w:ind w:left="-426" w:right="-738" w:firstLine="709"/>
        <w:jc w:val="both"/>
        <w:rPr>
          <w:rStyle w:val="FontStyle13"/>
          <w:b w:val="0"/>
          <w:sz w:val="24"/>
          <w:szCs w:val="24"/>
        </w:rPr>
      </w:pPr>
      <w:r>
        <w:rPr>
          <w:rFonts w:ascii="Times New Roman" w:hAnsi="Times New Roman"/>
          <w:sz w:val="24"/>
          <w:szCs w:val="24"/>
        </w:rPr>
        <w:t>Иностранные граждане, привлекаемые к исполнению Контракта, должны иметь специальное разрешение в соответствии с Постановлением Правительства Российской Федерации от 11.10.2002 № 754.</w:t>
      </w:r>
    </w:p>
    <w:sectPr w:rsidR="00671B81" w:rsidRPr="00671B81" w:rsidSect="001A0DF7">
      <w:pgSz w:w="16838" w:h="11906" w:orient="landscape"/>
      <w:pgMar w:top="567"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0"/>
    <w:family w:val="auto"/>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OfficinaSansBookCITC">
    <w:altName w:val="Arial"/>
    <w:panose1 w:val="00000000000000000000"/>
    <w:charset w:val="CC"/>
    <w:family w:val="swiss"/>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5717" w:rsidRDefault="00C47506">
    <w:pPr>
      <w:pStyle w:val="ab"/>
      <w:jc w:val="center"/>
    </w:pPr>
    <w:r>
      <w:fldChar w:fldCharType="begin"/>
    </w:r>
    <w:r>
      <w:instrText>PAGE   \* MERGEFORMAT</w:instrText>
    </w:r>
    <w:r>
      <w:fldChar w:fldCharType="separate"/>
    </w:r>
    <w:r w:rsidR="00653712">
      <w:rPr>
        <w:noProof/>
      </w:rPr>
      <w:t>11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7BB1"/>
    <w:multiLevelType w:val="hybridMultilevel"/>
    <w:tmpl w:val="F280CA4A"/>
    <w:lvl w:ilvl="0" w:tplc="F212641A">
      <w:start w:val="1"/>
      <w:numFmt w:val="decimal"/>
      <w:lvlText w:val="%1."/>
      <w:lvlJc w:val="left"/>
      <w:pPr>
        <w:ind w:left="720" w:hanging="360"/>
      </w:pPr>
      <w:rPr>
        <w:rFonts w:ascii="Times New Roman" w:hAnsi="Times New Roman" w:cs="Times New Roman" w:hint="default"/>
        <w:b/>
        <w:i w:val="0"/>
        <w:sz w:val="24"/>
        <w:szCs w:val="20"/>
      </w:rPr>
    </w:lvl>
    <w:lvl w:ilvl="1" w:tplc="93828194">
      <w:start w:val="1"/>
      <w:numFmt w:val="lowerLetter"/>
      <w:lvlText w:val="%2."/>
      <w:lvlJc w:val="left"/>
      <w:pPr>
        <w:ind w:left="1440" w:hanging="360"/>
      </w:pPr>
    </w:lvl>
    <w:lvl w:ilvl="2" w:tplc="B31240F2">
      <w:start w:val="1"/>
      <w:numFmt w:val="lowerRoman"/>
      <w:lvlText w:val="%3."/>
      <w:lvlJc w:val="right"/>
      <w:pPr>
        <w:ind w:left="2160" w:hanging="180"/>
      </w:pPr>
    </w:lvl>
    <w:lvl w:ilvl="3" w:tplc="01B03B52">
      <w:start w:val="1"/>
      <w:numFmt w:val="decimal"/>
      <w:lvlText w:val="%4."/>
      <w:lvlJc w:val="left"/>
      <w:pPr>
        <w:ind w:left="2880" w:hanging="360"/>
      </w:pPr>
    </w:lvl>
    <w:lvl w:ilvl="4" w:tplc="4B64AAD6">
      <w:start w:val="1"/>
      <w:numFmt w:val="lowerLetter"/>
      <w:lvlText w:val="%5."/>
      <w:lvlJc w:val="left"/>
      <w:pPr>
        <w:ind w:left="3600" w:hanging="360"/>
      </w:pPr>
    </w:lvl>
    <w:lvl w:ilvl="5" w:tplc="49A821C4">
      <w:start w:val="1"/>
      <w:numFmt w:val="lowerRoman"/>
      <w:lvlText w:val="%6."/>
      <w:lvlJc w:val="right"/>
      <w:pPr>
        <w:ind w:left="4320" w:hanging="180"/>
      </w:pPr>
    </w:lvl>
    <w:lvl w:ilvl="6" w:tplc="B4C4497C">
      <w:start w:val="1"/>
      <w:numFmt w:val="decimal"/>
      <w:lvlText w:val="%7."/>
      <w:lvlJc w:val="left"/>
      <w:pPr>
        <w:ind w:left="5040" w:hanging="360"/>
      </w:pPr>
    </w:lvl>
    <w:lvl w:ilvl="7" w:tplc="72324AEA">
      <w:start w:val="1"/>
      <w:numFmt w:val="lowerLetter"/>
      <w:lvlText w:val="%8."/>
      <w:lvlJc w:val="left"/>
      <w:pPr>
        <w:ind w:left="5760" w:hanging="360"/>
      </w:pPr>
    </w:lvl>
    <w:lvl w:ilvl="8" w:tplc="4D3A357C">
      <w:start w:val="1"/>
      <w:numFmt w:val="lowerRoman"/>
      <w:lvlText w:val="%9."/>
      <w:lvlJc w:val="right"/>
      <w:pPr>
        <w:ind w:left="6480" w:hanging="180"/>
      </w:pPr>
    </w:lvl>
  </w:abstractNum>
  <w:abstractNum w:abstractNumId="1" w15:restartNumberingAfterBreak="0">
    <w:nsid w:val="06495E43"/>
    <w:multiLevelType w:val="multilevel"/>
    <w:tmpl w:val="D43EE264"/>
    <w:lvl w:ilvl="0">
      <w:start w:val="4"/>
      <w:numFmt w:val="decimal"/>
      <w:lvlText w:val="%1."/>
      <w:lvlJc w:val="left"/>
      <w:pPr>
        <w:ind w:left="660" w:hanging="360"/>
      </w:pPr>
      <w:rPr>
        <w:rFonts w:hint="default"/>
        <w:i w:val="0"/>
        <w:u w:val="none"/>
      </w:rPr>
    </w:lvl>
    <w:lvl w:ilvl="1">
      <w:start w:val="1"/>
      <w:numFmt w:val="decimal"/>
      <w:isLgl/>
      <w:lvlText w:val="%1.%2."/>
      <w:lvlJc w:val="left"/>
      <w:pPr>
        <w:ind w:left="1424" w:hanging="720"/>
      </w:pPr>
      <w:rPr>
        <w:rFonts w:hint="default"/>
      </w:rPr>
    </w:lvl>
    <w:lvl w:ilvl="2">
      <w:start w:val="1"/>
      <w:numFmt w:val="decimal"/>
      <w:isLgl/>
      <w:lvlText w:val="%1.%2.%3."/>
      <w:lvlJc w:val="left"/>
      <w:pPr>
        <w:ind w:left="1828" w:hanging="720"/>
      </w:pPr>
      <w:rPr>
        <w:rFonts w:hint="default"/>
      </w:rPr>
    </w:lvl>
    <w:lvl w:ilvl="3">
      <w:start w:val="1"/>
      <w:numFmt w:val="decimal"/>
      <w:isLgl/>
      <w:lvlText w:val="%1.%2.%3.%4."/>
      <w:lvlJc w:val="left"/>
      <w:pPr>
        <w:ind w:left="2592" w:hanging="1080"/>
      </w:pPr>
      <w:rPr>
        <w:rFonts w:hint="default"/>
      </w:rPr>
    </w:lvl>
    <w:lvl w:ilvl="4">
      <w:start w:val="1"/>
      <w:numFmt w:val="decimal"/>
      <w:isLgl/>
      <w:lvlText w:val="%1.%2.%3.%4.%5."/>
      <w:lvlJc w:val="left"/>
      <w:pPr>
        <w:ind w:left="2996" w:hanging="1080"/>
      </w:pPr>
      <w:rPr>
        <w:rFonts w:hint="default"/>
      </w:rPr>
    </w:lvl>
    <w:lvl w:ilvl="5">
      <w:start w:val="1"/>
      <w:numFmt w:val="decimal"/>
      <w:isLgl/>
      <w:lvlText w:val="%1.%2.%3.%4.%5.%6."/>
      <w:lvlJc w:val="left"/>
      <w:pPr>
        <w:ind w:left="3760" w:hanging="1440"/>
      </w:pPr>
      <w:rPr>
        <w:rFonts w:hint="default"/>
      </w:rPr>
    </w:lvl>
    <w:lvl w:ilvl="6">
      <w:start w:val="1"/>
      <w:numFmt w:val="decimal"/>
      <w:isLgl/>
      <w:lvlText w:val="%1.%2.%3.%4.%5.%6.%7."/>
      <w:lvlJc w:val="left"/>
      <w:pPr>
        <w:ind w:left="4524" w:hanging="1800"/>
      </w:pPr>
      <w:rPr>
        <w:rFonts w:hint="default"/>
      </w:rPr>
    </w:lvl>
    <w:lvl w:ilvl="7">
      <w:start w:val="1"/>
      <w:numFmt w:val="decimal"/>
      <w:isLgl/>
      <w:lvlText w:val="%1.%2.%3.%4.%5.%6.%7.%8."/>
      <w:lvlJc w:val="left"/>
      <w:pPr>
        <w:ind w:left="4928" w:hanging="1800"/>
      </w:pPr>
      <w:rPr>
        <w:rFonts w:hint="default"/>
      </w:rPr>
    </w:lvl>
    <w:lvl w:ilvl="8">
      <w:start w:val="1"/>
      <w:numFmt w:val="decimal"/>
      <w:isLgl/>
      <w:lvlText w:val="%1.%2.%3.%4.%5.%6.%7.%8.%9."/>
      <w:lvlJc w:val="left"/>
      <w:pPr>
        <w:ind w:left="5692" w:hanging="2160"/>
      </w:pPr>
      <w:rPr>
        <w:rFonts w:hint="default"/>
      </w:rPr>
    </w:lvl>
  </w:abstractNum>
  <w:abstractNum w:abstractNumId="2" w15:restartNumberingAfterBreak="0">
    <w:nsid w:val="07BD04E6"/>
    <w:multiLevelType w:val="multilevel"/>
    <w:tmpl w:val="C814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47AFB"/>
    <w:multiLevelType w:val="hybridMultilevel"/>
    <w:tmpl w:val="C1709A46"/>
    <w:lvl w:ilvl="0" w:tplc="F236AC9A">
      <w:start w:val="1"/>
      <w:numFmt w:val="decimal"/>
      <w:lvlText w:val="%1."/>
      <w:lvlJc w:val="left"/>
      <w:pPr>
        <w:ind w:left="2996"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4" w15:restartNumberingAfterBreak="0">
    <w:nsid w:val="160747D6"/>
    <w:multiLevelType w:val="hybridMultilevel"/>
    <w:tmpl w:val="24506226"/>
    <w:lvl w:ilvl="0" w:tplc="C60E9C76">
      <w:start w:val="4"/>
      <w:numFmt w:val="decimal"/>
      <w:lvlText w:val="%1."/>
      <w:lvlJc w:val="left"/>
      <w:pPr>
        <w:ind w:left="1146" w:hanging="360"/>
      </w:pPr>
      <w:rPr>
        <w:rFonts w:hint="default"/>
        <w:b/>
        <w:i w:val="0"/>
      </w:rPr>
    </w:lvl>
    <w:lvl w:ilvl="1" w:tplc="DCB8F9AA">
      <w:start w:val="1"/>
      <w:numFmt w:val="lowerLetter"/>
      <w:lvlText w:val="%2."/>
      <w:lvlJc w:val="left"/>
      <w:pPr>
        <w:ind w:left="1866" w:hanging="360"/>
      </w:pPr>
    </w:lvl>
    <w:lvl w:ilvl="2" w:tplc="B9C8E2F6">
      <w:start w:val="1"/>
      <w:numFmt w:val="lowerRoman"/>
      <w:lvlText w:val="%3."/>
      <w:lvlJc w:val="right"/>
      <w:pPr>
        <w:ind w:left="2586" w:hanging="180"/>
      </w:pPr>
    </w:lvl>
    <w:lvl w:ilvl="3" w:tplc="A6967052">
      <w:start w:val="1"/>
      <w:numFmt w:val="decimal"/>
      <w:lvlText w:val="%4."/>
      <w:lvlJc w:val="left"/>
      <w:pPr>
        <w:ind w:left="3306" w:hanging="360"/>
      </w:pPr>
    </w:lvl>
    <w:lvl w:ilvl="4" w:tplc="6F1CFE88">
      <w:start w:val="1"/>
      <w:numFmt w:val="lowerLetter"/>
      <w:lvlText w:val="%5."/>
      <w:lvlJc w:val="left"/>
      <w:pPr>
        <w:ind w:left="4026" w:hanging="360"/>
      </w:pPr>
    </w:lvl>
    <w:lvl w:ilvl="5" w:tplc="74B0FCA4">
      <w:start w:val="1"/>
      <w:numFmt w:val="lowerRoman"/>
      <w:lvlText w:val="%6."/>
      <w:lvlJc w:val="right"/>
      <w:pPr>
        <w:ind w:left="4746" w:hanging="180"/>
      </w:pPr>
    </w:lvl>
    <w:lvl w:ilvl="6" w:tplc="DC400430">
      <w:start w:val="1"/>
      <w:numFmt w:val="decimal"/>
      <w:lvlText w:val="%7."/>
      <w:lvlJc w:val="left"/>
      <w:pPr>
        <w:ind w:left="5466" w:hanging="360"/>
      </w:pPr>
    </w:lvl>
    <w:lvl w:ilvl="7" w:tplc="17CEB8AE">
      <w:start w:val="1"/>
      <w:numFmt w:val="lowerLetter"/>
      <w:lvlText w:val="%8."/>
      <w:lvlJc w:val="left"/>
      <w:pPr>
        <w:ind w:left="6186" w:hanging="360"/>
      </w:pPr>
    </w:lvl>
    <w:lvl w:ilvl="8" w:tplc="796CAEF6">
      <w:start w:val="1"/>
      <w:numFmt w:val="lowerRoman"/>
      <w:lvlText w:val="%9."/>
      <w:lvlJc w:val="right"/>
      <w:pPr>
        <w:ind w:left="6906" w:hanging="180"/>
      </w:pPr>
    </w:lvl>
  </w:abstractNum>
  <w:abstractNum w:abstractNumId="5" w15:restartNumberingAfterBreak="0">
    <w:nsid w:val="1F1D556E"/>
    <w:multiLevelType w:val="hybridMultilevel"/>
    <w:tmpl w:val="6814467C"/>
    <w:lvl w:ilvl="0" w:tplc="709C9568">
      <w:start w:val="1"/>
      <w:numFmt w:val="decimal"/>
      <w:lvlText w:val="%1."/>
      <w:lvlJc w:val="left"/>
      <w:pPr>
        <w:ind w:left="1068" w:hanging="360"/>
      </w:pPr>
      <w:rPr>
        <w:rFonts w:ascii="Times New Roman" w:eastAsia="Times New Roman" w:hAnsi="Times New Roman" w:cs="Times New Roman"/>
      </w:rPr>
    </w:lvl>
    <w:lvl w:ilvl="1" w:tplc="30408692">
      <w:start w:val="1"/>
      <w:numFmt w:val="lowerLetter"/>
      <w:lvlText w:val="%2."/>
      <w:lvlJc w:val="left"/>
      <w:pPr>
        <w:ind w:left="1788" w:hanging="360"/>
      </w:pPr>
    </w:lvl>
    <w:lvl w:ilvl="2" w:tplc="2B68BA38">
      <w:start w:val="1"/>
      <w:numFmt w:val="lowerRoman"/>
      <w:lvlText w:val="%3."/>
      <w:lvlJc w:val="right"/>
      <w:pPr>
        <w:ind w:left="2508" w:hanging="180"/>
      </w:pPr>
    </w:lvl>
    <w:lvl w:ilvl="3" w:tplc="735C15F0">
      <w:start w:val="1"/>
      <w:numFmt w:val="decimal"/>
      <w:lvlText w:val="%4."/>
      <w:lvlJc w:val="left"/>
      <w:pPr>
        <w:ind w:left="3228" w:hanging="360"/>
      </w:pPr>
    </w:lvl>
    <w:lvl w:ilvl="4" w:tplc="D556C422">
      <w:start w:val="1"/>
      <w:numFmt w:val="lowerLetter"/>
      <w:lvlText w:val="%5."/>
      <w:lvlJc w:val="left"/>
      <w:pPr>
        <w:ind w:left="3948" w:hanging="360"/>
      </w:pPr>
    </w:lvl>
    <w:lvl w:ilvl="5" w:tplc="CDA48764">
      <w:start w:val="1"/>
      <w:numFmt w:val="lowerRoman"/>
      <w:lvlText w:val="%6."/>
      <w:lvlJc w:val="right"/>
      <w:pPr>
        <w:ind w:left="4668" w:hanging="180"/>
      </w:pPr>
    </w:lvl>
    <w:lvl w:ilvl="6" w:tplc="74240C26">
      <w:start w:val="1"/>
      <w:numFmt w:val="decimal"/>
      <w:lvlText w:val="%7."/>
      <w:lvlJc w:val="left"/>
      <w:pPr>
        <w:ind w:left="5388" w:hanging="360"/>
      </w:pPr>
    </w:lvl>
    <w:lvl w:ilvl="7" w:tplc="4C70BAA0">
      <w:start w:val="1"/>
      <w:numFmt w:val="lowerLetter"/>
      <w:lvlText w:val="%8."/>
      <w:lvlJc w:val="left"/>
      <w:pPr>
        <w:ind w:left="6108" w:hanging="360"/>
      </w:pPr>
    </w:lvl>
    <w:lvl w:ilvl="8" w:tplc="20F47DD4">
      <w:start w:val="1"/>
      <w:numFmt w:val="lowerRoman"/>
      <w:lvlText w:val="%9."/>
      <w:lvlJc w:val="right"/>
      <w:pPr>
        <w:ind w:left="6828" w:hanging="180"/>
      </w:pPr>
    </w:lvl>
  </w:abstractNum>
  <w:abstractNum w:abstractNumId="6" w15:restartNumberingAfterBreak="0">
    <w:nsid w:val="21835C3B"/>
    <w:multiLevelType w:val="hybridMultilevel"/>
    <w:tmpl w:val="C6AC3F68"/>
    <w:lvl w:ilvl="0" w:tplc="262495AE">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7" w15:restartNumberingAfterBreak="0">
    <w:nsid w:val="238B4A7F"/>
    <w:multiLevelType w:val="hybridMultilevel"/>
    <w:tmpl w:val="7AC2DDB0"/>
    <w:lvl w:ilvl="0" w:tplc="24E4A43C">
      <w:start w:val="5"/>
      <w:numFmt w:val="decimal"/>
      <w:lvlText w:val="%1."/>
      <w:lvlJc w:val="left"/>
      <w:pPr>
        <w:ind w:left="644" w:hanging="360"/>
      </w:pPr>
      <w:rPr>
        <w:rFonts w:hint="default"/>
      </w:rPr>
    </w:lvl>
    <w:lvl w:ilvl="1" w:tplc="35347BB4">
      <w:start w:val="1"/>
      <w:numFmt w:val="lowerLetter"/>
      <w:lvlText w:val="%2."/>
      <w:lvlJc w:val="left"/>
      <w:pPr>
        <w:ind w:left="1364" w:hanging="360"/>
      </w:pPr>
    </w:lvl>
    <w:lvl w:ilvl="2" w:tplc="2E340EA0">
      <w:start w:val="1"/>
      <w:numFmt w:val="lowerRoman"/>
      <w:lvlText w:val="%3."/>
      <w:lvlJc w:val="right"/>
      <w:pPr>
        <w:ind w:left="2084" w:hanging="180"/>
      </w:pPr>
    </w:lvl>
    <w:lvl w:ilvl="3" w:tplc="5484BF92">
      <w:start w:val="1"/>
      <w:numFmt w:val="decimal"/>
      <w:lvlText w:val="%4."/>
      <w:lvlJc w:val="left"/>
      <w:pPr>
        <w:ind w:left="2804" w:hanging="360"/>
      </w:pPr>
    </w:lvl>
    <w:lvl w:ilvl="4" w:tplc="C782536C">
      <w:start w:val="1"/>
      <w:numFmt w:val="lowerLetter"/>
      <w:lvlText w:val="%5."/>
      <w:lvlJc w:val="left"/>
      <w:pPr>
        <w:ind w:left="3524" w:hanging="360"/>
      </w:pPr>
    </w:lvl>
    <w:lvl w:ilvl="5" w:tplc="B276D0E4">
      <w:start w:val="1"/>
      <w:numFmt w:val="lowerRoman"/>
      <w:lvlText w:val="%6."/>
      <w:lvlJc w:val="right"/>
      <w:pPr>
        <w:ind w:left="4244" w:hanging="180"/>
      </w:pPr>
    </w:lvl>
    <w:lvl w:ilvl="6" w:tplc="5C28C728">
      <w:start w:val="1"/>
      <w:numFmt w:val="decimal"/>
      <w:lvlText w:val="%7."/>
      <w:lvlJc w:val="left"/>
      <w:pPr>
        <w:ind w:left="4964" w:hanging="360"/>
      </w:pPr>
    </w:lvl>
    <w:lvl w:ilvl="7" w:tplc="E61430B6">
      <w:start w:val="1"/>
      <w:numFmt w:val="lowerLetter"/>
      <w:lvlText w:val="%8."/>
      <w:lvlJc w:val="left"/>
      <w:pPr>
        <w:ind w:left="5684" w:hanging="360"/>
      </w:pPr>
    </w:lvl>
    <w:lvl w:ilvl="8" w:tplc="29B45D56">
      <w:start w:val="1"/>
      <w:numFmt w:val="lowerRoman"/>
      <w:lvlText w:val="%9."/>
      <w:lvlJc w:val="right"/>
      <w:pPr>
        <w:ind w:left="6404" w:hanging="180"/>
      </w:pPr>
    </w:lvl>
  </w:abstractNum>
  <w:abstractNum w:abstractNumId="8" w15:restartNumberingAfterBreak="0">
    <w:nsid w:val="24CF4732"/>
    <w:multiLevelType w:val="hybridMultilevel"/>
    <w:tmpl w:val="E25EBC94"/>
    <w:lvl w:ilvl="0" w:tplc="FAC4F1C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636F51"/>
    <w:multiLevelType w:val="hybridMultilevel"/>
    <w:tmpl w:val="6D8890A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E96441"/>
    <w:multiLevelType w:val="multilevel"/>
    <w:tmpl w:val="07F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026184"/>
    <w:multiLevelType w:val="hybridMultilevel"/>
    <w:tmpl w:val="D7B60080"/>
    <w:lvl w:ilvl="0" w:tplc="7CAC35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29A85D11"/>
    <w:multiLevelType w:val="hybridMultilevel"/>
    <w:tmpl w:val="3D042ABC"/>
    <w:lvl w:ilvl="0" w:tplc="DF321508">
      <w:start w:val="1"/>
      <w:numFmt w:val="decimal"/>
      <w:lvlText w:val="%1."/>
      <w:lvlJc w:val="left"/>
      <w:pPr>
        <w:ind w:left="644" w:hanging="360"/>
      </w:pPr>
      <w:rPr>
        <w:rFonts w:hint="default"/>
      </w:rPr>
    </w:lvl>
    <w:lvl w:ilvl="1" w:tplc="20164634">
      <w:start w:val="1"/>
      <w:numFmt w:val="lowerLetter"/>
      <w:lvlText w:val="%2."/>
      <w:lvlJc w:val="left"/>
      <w:pPr>
        <w:ind w:left="1364" w:hanging="360"/>
      </w:pPr>
    </w:lvl>
    <w:lvl w:ilvl="2" w:tplc="8CBC9FB2">
      <w:start w:val="1"/>
      <w:numFmt w:val="lowerRoman"/>
      <w:lvlText w:val="%3."/>
      <w:lvlJc w:val="right"/>
      <w:pPr>
        <w:ind w:left="2084" w:hanging="180"/>
      </w:pPr>
    </w:lvl>
    <w:lvl w:ilvl="3" w:tplc="1D6E87CC">
      <w:start w:val="1"/>
      <w:numFmt w:val="decimal"/>
      <w:lvlText w:val="%4."/>
      <w:lvlJc w:val="left"/>
      <w:pPr>
        <w:ind w:left="2804" w:hanging="360"/>
      </w:pPr>
    </w:lvl>
    <w:lvl w:ilvl="4" w:tplc="FEA80BAC">
      <w:start w:val="1"/>
      <w:numFmt w:val="lowerLetter"/>
      <w:lvlText w:val="%5."/>
      <w:lvlJc w:val="left"/>
      <w:pPr>
        <w:ind w:left="3524" w:hanging="360"/>
      </w:pPr>
    </w:lvl>
    <w:lvl w:ilvl="5" w:tplc="2C64612E">
      <w:start w:val="1"/>
      <w:numFmt w:val="lowerRoman"/>
      <w:lvlText w:val="%6."/>
      <w:lvlJc w:val="right"/>
      <w:pPr>
        <w:ind w:left="4244" w:hanging="180"/>
      </w:pPr>
    </w:lvl>
    <w:lvl w:ilvl="6" w:tplc="B2364F12">
      <w:start w:val="1"/>
      <w:numFmt w:val="decimal"/>
      <w:lvlText w:val="%7."/>
      <w:lvlJc w:val="left"/>
      <w:pPr>
        <w:ind w:left="4964" w:hanging="360"/>
      </w:pPr>
    </w:lvl>
    <w:lvl w:ilvl="7" w:tplc="E124AA52">
      <w:start w:val="1"/>
      <w:numFmt w:val="lowerLetter"/>
      <w:lvlText w:val="%8."/>
      <w:lvlJc w:val="left"/>
      <w:pPr>
        <w:ind w:left="5684" w:hanging="360"/>
      </w:pPr>
    </w:lvl>
    <w:lvl w:ilvl="8" w:tplc="80141352">
      <w:start w:val="1"/>
      <w:numFmt w:val="lowerRoman"/>
      <w:lvlText w:val="%9."/>
      <w:lvlJc w:val="right"/>
      <w:pPr>
        <w:ind w:left="6404" w:hanging="180"/>
      </w:pPr>
    </w:lvl>
  </w:abstractNum>
  <w:abstractNum w:abstractNumId="13" w15:restartNumberingAfterBreak="0">
    <w:nsid w:val="2C2E2193"/>
    <w:multiLevelType w:val="hybridMultilevel"/>
    <w:tmpl w:val="596E3782"/>
    <w:lvl w:ilvl="0" w:tplc="DDB88D0E">
      <w:start w:val="1"/>
      <w:numFmt w:val="decimal"/>
      <w:lvlText w:val="%1."/>
      <w:lvlJc w:val="left"/>
      <w:pPr>
        <w:ind w:left="1068" w:hanging="360"/>
      </w:pPr>
      <w:rPr>
        <w:rFonts w:ascii="Times New Roman" w:eastAsia="Times New Roman" w:hAnsi="Times New Roman" w:cs="Times New Roman"/>
      </w:rPr>
    </w:lvl>
    <w:lvl w:ilvl="1" w:tplc="BFE2BA68">
      <w:start w:val="1"/>
      <w:numFmt w:val="lowerLetter"/>
      <w:lvlText w:val="%2."/>
      <w:lvlJc w:val="left"/>
      <w:pPr>
        <w:ind w:left="1788" w:hanging="360"/>
      </w:pPr>
    </w:lvl>
    <w:lvl w:ilvl="2" w:tplc="95EAC55C">
      <w:start w:val="1"/>
      <w:numFmt w:val="lowerRoman"/>
      <w:lvlText w:val="%3."/>
      <w:lvlJc w:val="right"/>
      <w:pPr>
        <w:ind w:left="2508" w:hanging="180"/>
      </w:pPr>
    </w:lvl>
    <w:lvl w:ilvl="3" w:tplc="11265734">
      <w:start w:val="1"/>
      <w:numFmt w:val="decimal"/>
      <w:lvlText w:val="%4."/>
      <w:lvlJc w:val="left"/>
      <w:pPr>
        <w:ind w:left="3228" w:hanging="360"/>
      </w:pPr>
    </w:lvl>
    <w:lvl w:ilvl="4" w:tplc="EF309FCE">
      <w:start w:val="1"/>
      <w:numFmt w:val="lowerLetter"/>
      <w:lvlText w:val="%5."/>
      <w:lvlJc w:val="left"/>
      <w:pPr>
        <w:ind w:left="3948" w:hanging="360"/>
      </w:pPr>
    </w:lvl>
    <w:lvl w:ilvl="5" w:tplc="0E76074A">
      <w:start w:val="1"/>
      <w:numFmt w:val="lowerRoman"/>
      <w:lvlText w:val="%6."/>
      <w:lvlJc w:val="right"/>
      <w:pPr>
        <w:ind w:left="4668" w:hanging="180"/>
      </w:pPr>
    </w:lvl>
    <w:lvl w:ilvl="6" w:tplc="071E55B4">
      <w:start w:val="1"/>
      <w:numFmt w:val="decimal"/>
      <w:lvlText w:val="%7."/>
      <w:lvlJc w:val="left"/>
      <w:pPr>
        <w:ind w:left="5388" w:hanging="360"/>
      </w:pPr>
    </w:lvl>
    <w:lvl w:ilvl="7" w:tplc="58FACE84">
      <w:start w:val="1"/>
      <w:numFmt w:val="lowerLetter"/>
      <w:lvlText w:val="%8."/>
      <w:lvlJc w:val="left"/>
      <w:pPr>
        <w:ind w:left="6108" w:hanging="360"/>
      </w:pPr>
    </w:lvl>
    <w:lvl w:ilvl="8" w:tplc="3EE2F150">
      <w:start w:val="1"/>
      <w:numFmt w:val="lowerRoman"/>
      <w:lvlText w:val="%9."/>
      <w:lvlJc w:val="right"/>
      <w:pPr>
        <w:ind w:left="6828" w:hanging="180"/>
      </w:pPr>
    </w:lvl>
  </w:abstractNum>
  <w:abstractNum w:abstractNumId="14" w15:restartNumberingAfterBreak="0">
    <w:nsid w:val="2E3E3F19"/>
    <w:multiLevelType w:val="hybridMultilevel"/>
    <w:tmpl w:val="A16A1010"/>
    <w:lvl w:ilvl="0" w:tplc="FDA66B9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DC2B19"/>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16" w15:restartNumberingAfterBreak="0">
    <w:nsid w:val="3178164A"/>
    <w:multiLevelType w:val="multilevel"/>
    <w:tmpl w:val="9686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8A3EAA"/>
    <w:multiLevelType w:val="hybridMultilevel"/>
    <w:tmpl w:val="AFF03C9A"/>
    <w:lvl w:ilvl="0" w:tplc="483C748C">
      <w:start w:val="7"/>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8"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1C03A2"/>
    <w:multiLevelType w:val="multilevel"/>
    <w:tmpl w:val="18EC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F3756"/>
    <w:multiLevelType w:val="hybridMultilevel"/>
    <w:tmpl w:val="16ECD204"/>
    <w:lvl w:ilvl="0" w:tplc="91981C50">
      <w:start w:val="1"/>
      <w:numFmt w:val="bullet"/>
      <w:lvlText w:val=""/>
      <w:lvlJc w:val="left"/>
      <w:pPr>
        <w:ind w:left="720" w:hanging="360"/>
      </w:pPr>
      <w:rPr>
        <w:rFonts w:ascii="Symbol" w:hAnsi="Symbol" w:hint="default"/>
      </w:rPr>
    </w:lvl>
    <w:lvl w:ilvl="1" w:tplc="A2B47A52">
      <w:start w:val="1"/>
      <w:numFmt w:val="bullet"/>
      <w:lvlText w:val="o"/>
      <w:lvlJc w:val="left"/>
      <w:pPr>
        <w:ind w:left="1440" w:hanging="360"/>
      </w:pPr>
      <w:rPr>
        <w:rFonts w:ascii="Courier New" w:hAnsi="Courier New" w:cs="Courier New" w:hint="default"/>
      </w:rPr>
    </w:lvl>
    <w:lvl w:ilvl="2" w:tplc="39166482">
      <w:start w:val="1"/>
      <w:numFmt w:val="bullet"/>
      <w:lvlText w:val=""/>
      <w:lvlJc w:val="left"/>
      <w:pPr>
        <w:ind w:left="2160" w:hanging="360"/>
      </w:pPr>
      <w:rPr>
        <w:rFonts w:ascii="Wingdings" w:hAnsi="Wingdings" w:hint="default"/>
      </w:rPr>
    </w:lvl>
    <w:lvl w:ilvl="3" w:tplc="5F026676">
      <w:start w:val="1"/>
      <w:numFmt w:val="bullet"/>
      <w:lvlText w:val=""/>
      <w:lvlJc w:val="left"/>
      <w:pPr>
        <w:ind w:left="2880" w:hanging="360"/>
      </w:pPr>
      <w:rPr>
        <w:rFonts w:ascii="Symbol" w:hAnsi="Symbol" w:hint="default"/>
      </w:rPr>
    </w:lvl>
    <w:lvl w:ilvl="4" w:tplc="2BA4BF20">
      <w:start w:val="1"/>
      <w:numFmt w:val="bullet"/>
      <w:lvlText w:val="o"/>
      <w:lvlJc w:val="left"/>
      <w:pPr>
        <w:ind w:left="3600" w:hanging="360"/>
      </w:pPr>
      <w:rPr>
        <w:rFonts w:ascii="Courier New" w:hAnsi="Courier New" w:cs="Courier New" w:hint="default"/>
      </w:rPr>
    </w:lvl>
    <w:lvl w:ilvl="5" w:tplc="B5225F4E">
      <w:start w:val="1"/>
      <w:numFmt w:val="bullet"/>
      <w:lvlText w:val=""/>
      <w:lvlJc w:val="left"/>
      <w:pPr>
        <w:ind w:left="4320" w:hanging="360"/>
      </w:pPr>
      <w:rPr>
        <w:rFonts w:ascii="Wingdings" w:hAnsi="Wingdings" w:hint="default"/>
      </w:rPr>
    </w:lvl>
    <w:lvl w:ilvl="6" w:tplc="86084C70">
      <w:start w:val="1"/>
      <w:numFmt w:val="bullet"/>
      <w:lvlText w:val=""/>
      <w:lvlJc w:val="left"/>
      <w:pPr>
        <w:ind w:left="5040" w:hanging="360"/>
      </w:pPr>
      <w:rPr>
        <w:rFonts w:ascii="Symbol" w:hAnsi="Symbol" w:hint="default"/>
      </w:rPr>
    </w:lvl>
    <w:lvl w:ilvl="7" w:tplc="C28638C6">
      <w:start w:val="1"/>
      <w:numFmt w:val="bullet"/>
      <w:lvlText w:val="o"/>
      <w:lvlJc w:val="left"/>
      <w:pPr>
        <w:ind w:left="5760" w:hanging="360"/>
      </w:pPr>
      <w:rPr>
        <w:rFonts w:ascii="Courier New" w:hAnsi="Courier New" w:cs="Courier New" w:hint="default"/>
      </w:rPr>
    </w:lvl>
    <w:lvl w:ilvl="8" w:tplc="67640624">
      <w:start w:val="1"/>
      <w:numFmt w:val="bullet"/>
      <w:lvlText w:val=""/>
      <w:lvlJc w:val="left"/>
      <w:pPr>
        <w:ind w:left="6480" w:hanging="360"/>
      </w:pPr>
      <w:rPr>
        <w:rFonts w:ascii="Wingdings" w:hAnsi="Wingdings" w:hint="default"/>
      </w:rPr>
    </w:lvl>
  </w:abstractNum>
  <w:abstractNum w:abstractNumId="21" w15:restartNumberingAfterBreak="0">
    <w:nsid w:val="42BD0687"/>
    <w:multiLevelType w:val="multilevel"/>
    <w:tmpl w:val="2016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BE1337"/>
    <w:multiLevelType w:val="hybridMultilevel"/>
    <w:tmpl w:val="B76E7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E56CA8"/>
    <w:multiLevelType w:val="hybridMultilevel"/>
    <w:tmpl w:val="8952B482"/>
    <w:lvl w:ilvl="0" w:tplc="7AC65D20">
      <w:start w:val="1"/>
      <w:numFmt w:val="decimal"/>
      <w:lvlText w:val="%1."/>
      <w:lvlJc w:val="left"/>
      <w:pPr>
        <w:ind w:left="720" w:hanging="360"/>
      </w:pPr>
    </w:lvl>
    <w:lvl w:ilvl="1" w:tplc="055AC1D4">
      <w:start w:val="1"/>
      <w:numFmt w:val="lowerLetter"/>
      <w:lvlText w:val="%2."/>
      <w:lvlJc w:val="left"/>
      <w:pPr>
        <w:ind w:left="1440" w:hanging="360"/>
      </w:pPr>
    </w:lvl>
    <w:lvl w:ilvl="2" w:tplc="75FA8232">
      <w:start w:val="1"/>
      <w:numFmt w:val="lowerRoman"/>
      <w:lvlText w:val="%3."/>
      <w:lvlJc w:val="right"/>
      <w:pPr>
        <w:ind w:left="2160" w:hanging="180"/>
      </w:pPr>
    </w:lvl>
    <w:lvl w:ilvl="3" w:tplc="53DA264E">
      <w:start w:val="1"/>
      <w:numFmt w:val="decimal"/>
      <w:lvlText w:val="%4."/>
      <w:lvlJc w:val="left"/>
      <w:pPr>
        <w:ind w:left="2880" w:hanging="360"/>
      </w:pPr>
    </w:lvl>
    <w:lvl w:ilvl="4" w:tplc="CD085F8E">
      <w:start w:val="1"/>
      <w:numFmt w:val="lowerLetter"/>
      <w:lvlText w:val="%5."/>
      <w:lvlJc w:val="left"/>
      <w:pPr>
        <w:ind w:left="3600" w:hanging="360"/>
      </w:pPr>
    </w:lvl>
    <w:lvl w:ilvl="5" w:tplc="2F204A4E">
      <w:start w:val="1"/>
      <w:numFmt w:val="lowerRoman"/>
      <w:lvlText w:val="%6."/>
      <w:lvlJc w:val="right"/>
      <w:pPr>
        <w:ind w:left="4320" w:hanging="180"/>
      </w:pPr>
    </w:lvl>
    <w:lvl w:ilvl="6" w:tplc="1C2AD210">
      <w:start w:val="1"/>
      <w:numFmt w:val="decimal"/>
      <w:lvlText w:val="%7."/>
      <w:lvlJc w:val="left"/>
      <w:pPr>
        <w:ind w:left="5040" w:hanging="360"/>
      </w:pPr>
    </w:lvl>
    <w:lvl w:ilvl="7" w:tplc="361C2964">
      <w:start w:val="1"/>
      <w:numFmt w:val="lowerLetter"/>
      <w:lvlText w:val="%8."/>
      <w:lvlJc w:val="left"/>
      <w:pPr>
        <w:ind w:left="5760" w:hanging="360"/>
      </w:pPr>
    </w:lvl>
    <w:lvl w:ilvl="8" w:tplc="62AE18B6">
      <w:start w:val="1"/>
      <w:numFmt w:val="lowerRoman"/>
      <w:lvlText w:val="%9."/>
      <w:lvlJc w:val="right"/>
      <w:pPr>
        <w:ind w:left="6480" w:hanging="180"/>
      </w:pPr>
    </w:lvl>
  </w:abstractNum>
  <w:abstractNum w:abstractNumId="24" w15:restartNumberingAfterBreak="0">
    <w:nsid w:val="45DC3CD0"/>
    <w:multiLevelType w:val="hybridMultilevel"/>
    <w:tmpl w:val="ACF24518"/>
    <w:lvl w:ilvl="0" w:tplc="16D08B1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6823E11"/>
    <w:multiLevelType w:val="multilevel"/>
    <w:tmpl w:val="931C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95579EF"/>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498F4497"/>
    <w:multiLevelType w:val="hybridMultilevel"/>
    <w:tmpl w:val="3028C300"/>
    <w:lvl w:ilvl="0" w:tplc="705CDA92">
      <w:start w:val="1"/>
      <w:numFmt w:val="decimal"/>
      <w:lvlText w:val="%1."/>
      <w:lvlJc w:val="left"/>
      <w:pPr>
        <w:ind w:left="1064" w:hanging="360"/>
      </w:pPr>
      <w:rPr>
        <w:rFonts w:hint="default"/>
      </w:rPr>
    </w:lvl>
    <w:lvl w:ilvl="1" w:tplc="9F5C2756">
      <w:start w:val="1"/>
      <w:numFmt w:val="lowerLetter"/>
      <w:lvlText w:val="%2."/>
      <w:lvlJc w:val="left"/>
      <w:pPr>
        <w:ind w:left="1784" w:hanging="360"/>
      </w:pPr>
    </w:lvl>
    <w:lvl w:ilvl="2" w:tplc="585E6460">
      <w:start w:val="1"/>
      <w:numFmt w:val="lowerRoman"/>
      <w:lvlText w:val="%3."/>
      <w:lvlJc w:val="right"/>
      <w:pPr>
        <w:ind w:left="2504" w:hanging="180"/>
      </w:pPr>
    </w:lvl>
    <w:lvl w:ilvl="3" w:tplc="4FE094F6">
      <w:start w:val="1"/>
      <w:numFmt w:val="decimal"/>
      <w:lvlText w:val="%4."/>
      <w:lvlJc w:val="left"/>
      <w:pPr>
        <w:ind w:left="3224" w:hanging="360"/>
      </w:pPr>
    </w:lvl>
    <w:lvl w:ilvl="4" w:tplc="4BDEFC82">
      <w:start w:val="1"/>
      <w:numFmt w:val="lowerLetter"/>
      <w:lvlText w:val="%5."/>
      <w:lvlJc w:val="left"/>
      <w:pPr>
        <w:ind w:left="3944" w:hanging="360"/>
      </w:pPr>
    </w:lvl>
    <w:lvl w:ilvl="5" w:tplc="94283470">
      <w:start w:val="1"/>
      <w:numFmt w:val="lowerRoman"/>
      <w:lvlText w:val="%6."/>
      <w:lvlJc w:val="right"/>
      <w:pPr>
        <w:ind w:left="4664" w:hanging="180"/>
      </w:pPr>
    </w:lvl>
    <w:lvl w:ilvl="6" w:tplc="2A2C5DCA">
      <w:start w:val="1"/>
      <w:numFmt w:val="decimal"/>
      <w:lvlText w:val="%7."/>
      <w:lvlJc w:val="left"/>
      <w:pPr>
        <w:ind w:left="5384" w:hanging="360"/>
      </w:pPr>
    </w:lvl>
    <w:lvl w:ilvl="7" w:tplc="704220AA">
      <w:start w:val="1"/>
      <w:numFmt w:val="lowerLetter"/>
      <w:lvlText w:val="%8."/>
      <w:lvlJc w:val="left"/>
      <w:pPr>
        <w:ind w:left="6104" w:hanging="360"/>
      </w:pPr>
    </w:lvl>
    <w:lvl w:ilvl="8" w:tplc="8C54F8E4">
      <w:start w:val="1"/>
      <w:numFmt w:val="lowerRoman"/>
      <w:lvlText w:val="%9."/>
      <w:lvlJc w:val="right"/>
      <w:pPr>
        <w:ind w:left="6824" w:hanging="180"/>
      </w:pPr>
    </w:lvl>
  </w:abstractNum>
  <w:abstractNum w:abstractNumId="28" w15:restartNumberingAfterBreak="0">
    <w:nsid w:val="4ADB6EFD"/>
    <w:multiLevelType w:val="hybridMultilevel"/>
    <w:tmpl w:val="AD1210A6"/>
    <w:lvl w:ilvl="0" w:tplc="0A189C8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BAA77C8"/>
    <w:multiLevelType w:val="hybridMultilevel"/>
    <w:tmpl w:val="B53647AC"/>
    <w:lvl w:ilvl="0" w:tplc="3DDEC52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30" w15:restartNumberingAfterBreak="0">
    <w:nsid w:val="4D1E3F93"/>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31" w15:restartNumberingAfterBreak="0">
    <w:nsid w:val="51742403"/>
    <w:multiLevelType w:val="hybridMultilevel"/>
    <w:tmpl w:val="84FA0878"/>
    <w:lvl w:ilvl="0" w:tplc="585076E6">
      <w:start w:val="4"/>
      <w:numFmt w:val="decimal"/>
      <w:lvlText w:val="%1."/>
      <w:lvlJc w:val="left"/>
      <w:pPr>
        <w:ind w:left="720" w:hanging="360"/>
      </w:pPr>
      <w:rPr>
        <w:rFonts w:hint="default"/>
      </w:rPr>
    </w:lvl>
    <w:lvl w:ilvl="1" w:tplc="EFE4A1F6">
      <w:start w:val="1"/>
      <w:numFmt w:val="lowerLetter"/>
      <w:lvlText w:val="%2."/>
      <w:lvlJc w:val="left"/>
      <w:pPr>
        <w:ind w:left="1440" w:hanging="360"/>
      </w:pPr>
    </w:lvl>
    <w:lvl w:ilvl="2" w:tplc="0C929BB2">
      <w:start w:val="1"/>
      <w:numFmt w:val="lowerRoman"/>
      <w:lvlText w:val="%3."/>
      <w:lvlJc w:val="right"/>
      <w:pPr>
        <w:ind w:left="2160" w:hanging="180"/>
      </w:pPr>
    </w:lvl>
    <w:lvl w:ilvl="3" w:tplc="6C72C30C">
      <w:start w:val="1"/>
      <w:numFmt w:val="decimal"/>
      <w:lvlText w:val="%4."/>
      <w:lvlJc w:val="left"/>
      <w:pPr>
        <w:ind w:left="2880" w:hanging="360"/>
      </w:pPr>
    </w:lvl>
    <w:lvl w:ilvl="4" w:tplc="521EB3E0">
      <w:start w:val="1"/>
      <w:numFmt w:val="lowerLetter"/>
      <w:lvlText w:val="%5."/>
      <w:lvlJc w:val="left"/>
      <w:pPr>
        <w:ind w:left="3600" w:hanging="360"/>
      </w:pPr>
    </w:lvl>
    <w:lvl w:ilvl="5" w:tplc="26D4FFE2">
      <w:start w:val="1"/>
      <w:numFmt w:val="lowerRoman"/>
      <w:lvlText w:val="%6."/>
      <w:lvlJc w:val="right"/>
      <w:pPr>
        <w:ind w:left="4320" w:hanging="180"/>
      </w:pPr>
    </w:lvl>
    <w:lvl w:ilvl="6" w:tplc="451CA4E0">
      <w:start w:val="1"/>
      <w:numFmt w:val="decimal"/>
      <w:lvlText w:val="%7."/>
      <w:lvlJc w:val="left"/>
      <w:pPr>
        <w:ind w:left="5040" w:hanging="360"/>
      </w:pPr>
    </w:lvl>
    <w:lvl w:ilvl="7" w:tplc="B3F40E62">
      <w:start w:val="1"/>
      <w:numFmt w:val="lowerLetter"/>
      <w:lvlText w:val="%8."/>
      <w:lvlJc w:val="left"/>
      <w:pPr>
        <w:ind w:left="5760" w:hanging="360"/>
      </w:pPr>
    </w:lvl>
    <w:lvl w:ilvl="8" w:tplc="3FBA4158">
      <w:start w:val="1"/>
      <w:numFmt w:val="lowerRoman"/>
      <w:lvlText w:val="%9."/>
      <w:lvlJc w:val="right"/>
      <w:pPr>
        <w:ind w:left="6480" w:hanging="180"/>
      </w:pPr>
    </w:lvl>
  </w:abstractNum>
  <w:abstractNum w:abstractNumId="32" w15:restartNumberingAfterBreak="0">
    <w:nsid w:val="52793D00"/>
    <w:multiLevelType w:val="hybridMultilevel"/>
    <w:tmpl w:val="C192B972"/>
    <w:lvl w:ilvl="0" w:tplc="EF2C07EC">
      <w:start w:val="1"/>
      <w:numFmt w:val="decimal"/>
      <w:lvlText w:val="%1."/>
      <w:lvlJc w:val="center"/>
      <w:pPr>
        <w:ind w:left="644" w:hanging="360"/>
      </w:pPr>
      <w:rPr>
        <w:rFonts w:ascii="Times New Roman" w:hAnsi="Times New Roman" w:cs="Times New Roman"/>
        <w:sz w:val="24"/>
        <w:szCs w:val="24"/>
      </w:rPr>
    </w:lvl>
    <w:lvl w:ilvl="1" w:tplc="35FEA936">
      <w:start w:val="1"/>
      <w:numFmt w:val="lowerLetter"/>
      <w:lvlText w:val="%2."/>
      <w:lvlJc w:val="left"/>
      <w:pPr>
        <w:ind w:left="1440" w:hanging="360"/>
      </w:pPr>
    </w:lvl>
    <w:lvl w:ilvl="2" w:tplc="25E8AD6C">
      <w:start w:val="1"/>
      <w:numFmt w:val="lowerRoman"/>
      <w:lvlText w:val="%3."/>
      <w:lvlJc w:val="right"/>
      <w:pPr>
        <w:ind w:left="2160" w:hanging="180"/>
      </w:pPr>
    </w:lvl>
    <w:lvl w:ilvl="3" w:tplc="A23C7976">
      <w:start w:val="1"/>
      <w:numFmt w:val="decimal"/>
      <w:lvlText w:val="%4."/>
      <w:lvlJc w:val="left"/>
      <w:pPr>
        <w:ind w:left="2880" w:hanging="360"/>
      </w:pPr>
    </w:lvl>
    <w:lvl w:ilvl="4" w:tplc="1E54C1B0">
      <w:start w:val="1"/>
      <w:numFmt w:val="lowerLetter"/>
      <w:lvlText w:val="%5."/>
      <w:lvlJc w:val="left"/>
      <w:pPr>
        <w:ind w:left="3600" w:hanging="360"/>
      </w:pPr>
    </w:lvl>
    <w:lvl w:ilvl="5" w:tplc="2B141500">
      <w:start w:val="1"/>
      <w:numFmt w:val="lowerRoman"/>
      <w:lvlText w:val="%6."/>
      <w:lvlJc w:val="right"/>
      <w:pPr>
        <w:ind w:left="4320" w:hanging="180"/>
      </w:pPr>
    </w:lvl>
    <w:lvl w:ilvl="6" w:tplc="0FF0B74E">
      <w:start w:val="1"/>
      <w:numFmt w:val="decimal"/>
      <w:lvlText w:val="%7."/>
      <w:lvlJc w:val="left"/>
      <w:pPr>
        <w:ind w:left="5040" w:hanging="360"/>
      </w:pPr>
    </w:lvl>
    <w:lvl w:ilvl="7" w:tplc="995E504A">
      <w:start w:val="1"/>
      <w:numFmt w:val="lowerLetter"/>
      <w:lvlText w:val="%8."/>
      <w:lvlJc w:val="left"/>
      <w:pPr>
        <w:ind w:left="5760" w:hanging="360"/>
      </w:pPr>
    </w:lvl>
    <w:lvl w:ilvl="8" w:tplc="93CA5074">
      <w:start w:val="1"/>
      <w:numFmt w:val="lowerRoman"/>
      <w:lvlText w:val="%9."/>
      <w:lvlJc w:val="right"/>
      <w:pPr>
        <w:ind w:left="6480" w:hanging="180"/>
      </w:pPr>
    </w:lvl>
  </w:abstractNum>
  <w:abstractNum w:abstractNumId="33" w15:restartNumberingAfterBreak="0">
    <w:nsid w:val="5C545C19"/>
    <w:multiLevelType w:val="hybridMultilevel"/>
    <w:tmpl w:val="03E0002A"/>
    <w:lvl w:ilvl="0" w:tplc="BA42EC98">
      <w:start w:val="1"/>
      <w:numFmt w:val="decimal"/>
      <w:lvlText w:val="%1."/>
      <w:lvlJc w:val="left"/>
      <w:pPr>
        <w:ind w:left="644" w:hanging="360"/>
      </w:pPr>
      <w:rPr>
        <w:rFonts w:hint="default"/>
      </w:rPr>
    </w:lvl>
    <w:lvl w:ilvl="1" w:tplc="28BE8386">
      <w:start w:val="1"/>
      <w:numFmt w:val="lowerLetter"/>
      <w:lvlText w:val="%2."/>
      <w:lvlJc w:val="left"/>
      <w:pPr>
        <w:ind w:left="1364" w:hanging="360"/>
      </w:pPr>
    </w:lvl>
    <w:lvl w:ilvl="2" w:tplc="54CC8712">
      <w:start w:val="1"/>
      <w:numFmt w:val="lowerRoman"/>
      <w:lvlText w:val="%3."/>
      <w:lvlJc w:val="right"/>
      <w:pPr>
        <w:ind w:left="2084" w:hanging="180"/>
      </w:pPr>
    </w:lvl>
    <w:lvl w:ilvl="3" w:tplc="4502EACC">
      <w:start w:val="1"/>
      <w:numFmt w:val="decimal"/>
      <w:lvlText w:val="%4."/>
      <w:lvlJc w:val="left"/>
      <w:pPr>
        <w:ind w:left="2804" w:hanging="360"/>
      </w:pPr>
    </w:lvl>
    <w:lvl w:ilvl="4" w:tplc="1A023146">
      <w:start w:val="1"/>
      <w:numFmt w:val="lowerLetter"/>
      <w:lvlText w:val="%5."/>
      <w:lvlJc w:val="left"/>
      <w:pPr>
        <w:ind w:left="3524" w:hanging="360"/>
      </w:pPr>
    </w:lvl>
    <w:lvl w:ilvl="5" w:tplc="98744710">
      <w:start w:val="1"/>
      <w:numFmt w:val="lowerRoman"/>
      <w:lvlText w:val="%6."/>
      <w:lvlJc w:val="right"/>
      <w:pPr>
        <w:ind w:left="4244" w:hanging="180"/>
      </w:pPr>
    </w:lvl>
    <w:lvl w:ilvl="6" w:tplc="B8C86EF8">
      <w:start w:val="1"/>
      <w:numFmt w:val="decimal"/>
      <w:lvlText w:val="%7."/>
      <w:lvlJc w:val="left"/>
      <w:pPr>
        <w:ind w:left="4964" w:hanging="360"/>
      </w:pPr>
    </w:lvl>
    <w:lvl w:ilvl="7" w:tplc="77D80D46">
      <w:start w:val="1"/>
      <w:numFmt w:val="lowerLetter"/>
      <w:lvlText w:val="%8."/>
      <w:lvlJc w:val="left"/>
      <w:pPr>
        <w:ind w:left="5684" w:hanging="360"/>
      </w:pPr>
    </w:lvl>
    <w:lvl w:ilvl="8" w:tplc="B8529130">
      <w:start w:val="1"/>
      <w:numFmt w:val="lowerRoman"/>
      <w:lvlText w:val="%9."/>
      <w:lvlJc w:val="right"/>
      <w:pPr>
        <w:ind w:left="6404" w:hanging="180"/>
      </w:pPr>
    </w:lvl>
  </w:abstractNum>
  <w:abstractNum w:abstractNumId="34" w15:restartNumberingAfterBreak="0">
    <w:nsid w:val="5D7B0749"/>
    <w:multiLevelType w:val="hybridMultilevel"/>
    <w:tmpl w:val="55062F3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5FE932B4"/>
    <w:multiLevelType w:val="hybridMultilevel"/>
    <w:tmpl w:val="6BEEEFD8"/>
    <w:lvl w:ilvl="0" w:tplc="F45AB294">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36" w15:restartNumberingAfterBreak="0">
    <w:nsid w:val="62B638B9"/>
    <w:multiLevelType w:val="hybridMultilevel"/>
    <w:tmpl w:val="DE68D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2F92F8C"/>
    <w:multiLevelType w:val="hybridMultilevel"/>
    <w:tmpl w:val="730CEC44"/>
    <w:lvl w:ilvl="0" w:tplc="9976D0FE">
      <w:start w:val="7"/>
      <w:numFmt w:val="decimal"/>
      <w:lvlText w:val="%1."/>
      <w:lvlJc w:val="left"/>
      <w:pPr>
        <w:ind w:left="1146" w:hanging="360"/>
      </w:pPr>
      <w:rPr>
        <w:rFonts w:hint="default"/>
        <w:b/>
      </w:rPr>
    </w:lvl>
    <w:lvl w:ilvl="1" w:tplc="3F02844C">
      <w:start w:val="1"/>
      <w:numFmt w:val="lowerLetter"/>
      <w:lvlText w:val="%2."/>
      <w:lvlJc w:val="left"/>
      <w:pPr>
        <w:ind w:left="1866" w:hanging="360"/>
      </w:pPr>
    </w:lvl>
    <w:lvl w:ilvl="2" w:tplc="F136606A">
      <w:start w:val="1"/>
      <w:numFmt w:val="lowerRoman"/>
      <w:lvlText w:val="%3."/>
      <w:lvlJc w:val="right"/>
      <w:pPr>
        <w:ind w:left="2586" w:hanging="180"/>
      </w:pPr>
    </w:lvl>
    <w:lvl w:ilvl="3" w:tplc="2E9C94EC">
      <w:start w:val="1"/>
      <w:numFmt w:val="decimal"/>
      <w:lvlText w:val="%4."/>
      <w:lvlJc w:val="left"/>
      <w:pPr>
        <w:ind w:left="3306" w:hanging="360"/>
      </w:pPr>
    </w:lvl>
    <w:lvl w:ilvl="4" w:tplc="9DA8C08C">
      <w:start w:val="1"/>
      <w:numFmt w:val="lowerLetter"/>
      <w:lvlText w:val="%5."/>
      <w:lvlJc w:val="left"/>
      <w:pPr>
        <w:ind w:left="4026" w:hanging="360"/>
      </w:pPr>
    </w:lvl>
    <w:lvl w:ilvl="5" w:tplc="5060CC6A">
      <w:start w:val="1"/>
      <w:numFmt w:val="lowerRoman"/>
      <w:lvlText w:val="%6."/>
      <w:lvlJc w:val="right"/>
      <w:pPr>
        <w:ind w:left="4746" w:hanging="180"/>
      </w:pPr>
    </w:lvl>
    <w:lvl w:ilvl="6" w:tplc="B9B0480A">
      <w:start w:val="1"/>
      <w:numFmt w:val="decimal"/>
      <w:lvlText w:val="%7."/>
      <w:lvlJc w:val="left"/>
      <w:pPr>
        <w:ind w:left="5466" w:hanging="360"/>
      </w:pPr>
    </w:lvl>
    <w:lvl w:ilvl="7" w:tplc="000072DA">
      <w:start w:val="1"/>
      <w:numFmt w:val="lowerLetter"/>
      <w:lvlText w:val="%8."/>
      <w:lvlJc w:val="left"/>
      <w:pPr>
        <w:ind w:left="6186" w:hanging="360"/>
      </w:pPr>
    </w:lvl>
    <w:lvl w:ilvl="8" w:tplc="9A5E9422">
      <w:start w:val="1"/>
      <w:numFmt w:val="lowerRoman"/>
      <w:lvlText w:val="%9."/>
      <w:lvlJc w:val="right"/>
      <w:pPr>
        <w:ind w:left="6906" w:hanging="180"/>
      </w:pPr>
    </w:lvl>
  </w:abstractNum>
  <w:abstractNum w:abstractNumId="38" w15:restartNumberingAfterBreak="0">
    <w:nsid w:val="62FC1A3F"/>
    <w:multiLevelType w:val="hybridMultilevel"/>
    <w:tmpl w:val="10C0DE54"/>
    <w:lvl w:ilvl="0" w:tplc="2E6E968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9" w15:restartNumberingAfterBreak="0">
    <w:nsid w:val="66B20E0A"/>
    <w:multiLevelType w:val="hybridMultilevel"/>
    <w:tmpl w:val="393E4C28"/>
    <w:lvl w:ilvl="0" w:tplc="7FA68B8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0" w15:restartNumberingAfterBreak="0">
    <w:nsid w:val="68096575"/>
    <w:multiLevelType w:val="multilevel"/>
    <w:tmpl w:val="F97A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B93406A"/>
    <w:multiLevelType w:val="hybridMultilevel"/>
    <w:tmpl w:val="AD1A5FA6"/>
    <w:lvl w:ilvl="0" w:tplc="FC04C318">
      <w:start w:val="1"/>
      <w:numFmt w:val="decimal"/>
      <w:lvlText w:val="%1."/>
      <w:lvlJc w:val="left"/>
      <w:pPr>
        <w:ind w:left="720" w:hanging="360"/>
      </w:pPr>
      <w:rPr>
        <w:rFonts w:hint="default"/>
      </w:rPr>
    </w:lvl>
    <w:lvl w:ilvl="1" w:tplc="1A7C767E">
      <w:start w:val="1"/>
      <w:numFmt w:val="lowerLetter"/>
      <w:lvlText w:val="%2."/>
      <w:lvlJc w:val="left"/>
      <w:pPr>
        <w:ind w:left="1440" w:hanging="360"/>
      </w:pPr>
    </w:lvl>
    <w:lvl w:ilvl="2" w:tplc="1EE6E116">
      <w:start w:val="1"/>
      <w:numFmt w:val="lowerRoman"/>
      <w:lvlText w:val="%3."/>
      <w:lvlJc w:val="right"/>
      <w:pPr>
        <w:ind w:left="2160" w:hanging="180"/>
      </w:pPr>
    </w:lvl>
    <w:lvl w:ilvl="3" w:tplc="85A445BC">
      <w:start w:val="1"/>
      <w:numFmt w:val="decimal"/>
      <w:lvlText w:val="%4."/>
      <w:lvlJc w:val="left"/>
      <w:pPr>
        <w:ind w:left="2880" w:hanging="360"/>
      </w:pPr>
    </w:lvl>
    <w:lvl w:ilvl="4" w:tplc="B8F66546">
      <w:start w:val="1"/>
      <w:numFmt w:val="lowerLetter"/>
      <w:lvlText w:val="%5."/>
      <w:lvlJc w:val="left"/>
      <w:pPr>
        <w:ind w:left="3600" w:hanging="360"/>
      </w:pPr>
    </w:lvl>
    <w:lvl w:ilvl="5" w:tplc="9CF2A0D0">
      <w:start w:val="1"/>
      <w:numFmt w:val="lowerRoman"/>
      <w:lvlText w:val="%6."/>
      <w:lvlJc w:val="right"/>
      <w:pPr>
        <w:ind w:left="4320" w:hanging="180"/>
      </w:pPr>
    </w:lvl>
    <w:lvl w:ilvl="6" w:tplc="E668B244">
      <w:start w:val="1"/>
      <w:numFmt w:val="decimal"/>
      <w:lvlText w:val="%7."/>
      <w:lvlJc w:val="left"/>
      <w:pPr>
        <w:ind w:left="5040" w:hanging="360"/>
      </w:pPr>
    </w:lvl>
    <w:lvl w:ilvl="7" w:tplc="86F04FF2">
      <w:start w:val="1"/>
      <w:numFmt w:val="lowerLetter"/>
      <w:lvlText w:val="%8."/>
      <w:lvlJc w:val="left"/>
      <w:pPr>
        <w:ind w:left="5760" w:hanging="360"/>
      </w:pPr>
    </w:lvl>
    <w:lvl w:ilvl="8" w:tplc="509030CE">
      <w:start w:val="1"/>
      <w:numFmt w:val="lowerRoman"/>
      <w:lvlText w:val="%9."/>
      <w:lvlJc w:val="right"/>
      <w:pPr>
        <w:ind w:left="6480" w:hanging="180"/>
      </w:pPr>
    </w:lvl>
  </w:abstractNum>
  <w:abstractNum w:abstractNumId="42" w15:restartNumberingAfterBreak="0">
    <w:nsid w:val="6C1535E6"/>
    <w:multiLevelType w:val="multilevel"/>
    <w:tmpl w:val="FD34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6E493BFC"/>
    <w:multiLevelType w:val="hybridMultilevel"/>
    <w:tmpl w:val="D9E272D8"/>
    <w:lvl w:ilvl="0" w:tplc="55447DB6">
      <w:start w:val="1"/>
      <w:numFmt w:val="decimal"/>
      <w:lvlText w:val="%1."/>
      <w:lvlJc w:val="left"/>
      <w:pPr>
        <w:ind w:left="1068" w:hanging="360"/>
      </w:pPr>
      <w:rPr>
        <w:rFonts w:ascii="Times New Roman" w:eastAsia="Times New Roman" w:hAnsi="Times New Roman" w:cs="Times New Roman"/>
      </w:rPr>
    </w:lvl>
    <w:lvl w:ilvl="1" w:tplc="0DE43CDA">
      <w:start w:val="1"/>
      <w:numFmt w:val="lowerLetter"/>
      <w:lvlText w:val="%2."/>
      <w:lvlJc w:val="left"/>
      <w:pPr>
        <w:ind w:left="1788" w:hanging="360"/>
      </w:pPr>
    </w:lvl>
    <w:lvl w:ilvl="2" w:tplc="D7266A42">
      <w:start w:val="1"/>
      <w:numFmt w:val="lowerRoman"/>
      <w:lvlText w:val="%3."/>
      <w:lvlJc w:val="right"/>
      <w:pPr>
        <w:ind w:left="2508" w:hanging="180"/>
      </w:pPr>
    </w:lvl>
    <w:lvl w:ilvl="3" w:tplc="F2D685D2">
      <w:start w:val="1"/>
      <w:numFmt w:val="decimal"/>
      <w:lvlText w:val="%4."/>
      <w:lvlJc w:val="left"/>
      <w:pPr>
        <w:ind w:left="3228" w:hanging="360"/>
      </w:pPr>
    </w:lvl>
    <w:lvl w:ilvl="4" w:tplc="4F9CA69C">
      <w:start w:val="1"/>
      <w:numFmt w:val="lowerLetter"/>
      <w:lvlText w:val="%5."/>
      <w:lvlJc w:val="left"/>
      <w:pPr>
        <w:ind w:left="3948" w:hanging="360"/>
      </w:pPr>
    </w:lvl>
    <w:lvl w:ilvl="5" w:tplc="31D63B5A">
      <w:start w:val="1"/>
      <w:numFmt w:val="lowerRoman"/>
      <w:lvlText w:val="%6."/>
      <w:lvlJc w:val="right"/>
      <w:pPr>
        <w:ind w:left="4668" w:hanging="180"/>
      </w:pPr>
    </w:lvl>
    <w:lvl w:ilvl="6" w:tplc="372E6858">
      <w:start w:val="1"/>
      <w:numFmt w:val="decimal"/>
      <w:lvlText w:val="%7."/>
      <w:lvlJc w:val="left"/>
      <w:pPr>
        <w:ind w:left="5388" w:hanging="360"/>
      </w:pPr>
    </w:lvl>
    <w:lvl w:ilvl="7" w:tplc="8AAA3104">
      <w:start w:val="1"/>
      <w:numFmt w:val="lowerLetter"/>
      <w:lvlText w:val="%8."/>
      <w:lvlJc w:val="left"/>
      <w:pPr>
        <w:ind w:left="6108" w:hanging="360"/>
      </w:pPr>
    </w:lvl>
    <w:lvl w:ilvl="8" w:tplc="ADDEC4EE">
      <w:start w:val="1"/>
      <w:numFmt w:val="lowerRoman"/>
      <w:lvlText w:val="%9."/>
      <w:lvlJc w:val="right"/>
      <w:pPr>
        <w:ind w:left="6828" w:hanging="180"/>
      </w:pPr>
    </w:lvl>
  </w:abstractNum>
  <w:abstractNum w:abstractNumId="45" w15:restartNumberingAfterBreak="0">
    <w:nsid w:val="72742B36"/>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73FE31E5"/>
    <w:multiLevelType w:val="hybridMultilevel"/>
    <w:tmpl w:val="1EEE187E"/>
    <w:lvl w:ilvl="0" w:tplc="DCAAE3C0">
      <w:start w:val="4"/>
      <w:numFmt w:val="decimal"/>
      <w:lvlText w:val="%1."/>
      <w:lvlJc w:val="left"/>
      <w:pPr>
        <w:ind w:left="1146" w:hanging="360"/>
      </w:pPr>
      <w:rPr>
        <w:rFonts w:hint="default"/>
        <w:b/>
        <w:i w:val="0"/>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7" w15:restartNumberingAfterBreak="0">
    <w:nsid w:val="746356AE"/>
    <w:multiLevelType w:val="hybridMultilevel"/>
    <w:tmpl w:val="3F0E54C2"/>
    <w:lvl w:ilvl="0" w:tplc="0F86CD52">
      <w:start w:val="1"/>
      <w:numFmt w:val="decimal"/>
      <w:lvlText w:val="%1."/>
      <w:lvlJc w:val="left"/>
      <w:pPr>
        <w:ind w:left="720" w:hanging="360"/>
      </w:pPr>
      <w:rPr>
        <w:rFonts w:ascii="Times New Roman" w:hAnsi="Times New Roman" w:cs="Times New Roman" w:hint="default"/>
        <w:b/>
      </w:rPr>
    </w:lvl>
    <w:lvl w:ilvl="1" w:tplc="427E2AFE">
      <w:start w:val="1"/>
      <w:numFmt w:val="lowerLetter"/>
      <w:lvlText w:val="%2."/>
      <w:lvlJc w:val="left"/>
      <w:pPr>
        <w:ind w:left="1440" w:hanging="360"/>
      </w:pPr>
    </w:lvl>
    <w:lvl w:ilvl="2" w:tplc="D0F00C58">
      <w:start w:val="1"/>
      <w:numFmt w:val="lowerRoman"/>
      <w:lvlText w:val="%3."/>
      <w:lvlJc w:val="right"/>
      <w:pPr>
        <w:ind w:left="2160" w:hanging="180"/>
      </w:pPr>
    </w:lvl>
    <w:lvl w:ilvl="3" w:tplc="11DA28E0">
      <w:start w:val="1"/>
      <w:numFmt w:val="decimal"/>
      <w:lvlText w:val="%4."/>
      <w:lvlJc w:val="left"/>
      <w:pPr>
        <w:ind w:left="2880" w:hanging="360"/>
      </w:pPr>
    </w:lvl>
    <w:lvl w:ilvl="4" w:tplc="A7C0137A">
      <w:start w:val="1"/>
      <w:numFmt w:val="lowerLetter"/>
      <w:lvlText w:val="%5."/>
      <w:lvlJc w:val="left"/>
      <w:pPr>
        <w:ind w:left="3600" w:hanging="360"/>
      </w:pPr>
    </w:lvl>
    <w:lvl w:ilvl="5" w:tplc="AA529DDE">
      <w:start w:val="1"/>
      <w:numFmt w:val="lowerRoman"/>
      <w:lvlText w:val="%6."/>
      <w:lvlJc w:val="right"/>
      <w:pPr>
        <w:ind w:left="4320" w:hanging="180"/>
      </w:pPr>
    </w:lvl>
    <w:lvl w:ilvl="6" w:tplc="F622FAD6">
      <w:start w:val="1"/>
      <w:numFmt w:val="decimal"/>
      <w:lvlText w:val="%7."/>
      <w:lvlJc w:val="left"/>
      <w:pPr>
        <w:ind w:left="5040" w:hanging="360"/>
      </w:pPr>
    </w:lvl>
    <w:lvl w:ilvl="7" w:tplc="A41686A2">
      <w:start w:val="1"/>
      <w:numFmt w:val="lowerLetter"/>
      <w:lvlText w:val="%8."/>
      <w:lvlJc w:val="left"/>
      <w:pPr>
        <w:ind w:left="5760" w:hanging="360"/>
      </w:pPr>
    </w:lvl>
    <w:lvl w:ilvl="8" w:tplc="588C7F3C">
      <w:start w:val="1"/>
      <w:numFmt w:val="lowerRoman"/>
      <w:lvlText w:val="%9."/>
      <w:lvlJc w:val="right"/>
      <w:pPr>
        <w:ind w:left="6480" w:hanging="180"/>
      </w:pPr>
    </w:lvl>
  </w:abstractNum>
  <w:abstractNum w:abstractNumId="48" w15:restartNumberingAfterBreak="0">
    <w:nsid w:val="776D69C4"/>
    <w:multiLevelType w:val="hybridMultilevel"/>
    <w:tmpl w:val="2ACA1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46"/>
  </w:num>
  <w:num w:numId="3">
    <w:abstractNumId w:val="17"/>
  </w:num>
  <w:num w:numId="4">
    <w:abstractNumId w:val="38"/>
  </w:num>
  <w:num w:numId="5">
    <w:abstractNumId w:val="28"/>
  </w:num>
  <w:num w:numId="6">
    <w:abstractNumId w:val="36"/>
  </w:num>
  <w:num w:numId="7">
    <w:abstractNumId w:val="26"/>
  </w:num>
  <w:num w:numId="8">
    <w:abstractNumId w:val="45"/>
  </w:num>
  <w:num w:numId="9">
    <w:abstractNumId w:val="35"/>
  </w:num>
  <w:num w:numId="10">
    <w:abstractNumId w:val="43"/>
  </w:num>
  <w:num w:numId="11">
    <w:abstractNumId w:val="16"/>
  </w:num>
  <w:num w:numId="12">
    <w:abstractNumId w:val="10"/>
  </w:num>
  <w:num w:numId="13">
    <w:abstractNumId w:val="2"/>
  </w:num>
  <w:num w:numId="14">
    <w:abstractNumId w:val="42"/>
  </w:num>
  <w:num w:numId="15">
    <w:abstractNumId w:val="40"/>
  </w:num>
  <w:num w:numId="16">
    <w:abstractNumId w:val="19"/>
  </w:num>
  <w:num w:numId="17">
    <w:abstractNumId w:val="21"/>
  </w:num>
  <w:num w:numId="18">
    <w:abstractNumId w:val="25"/>
  </w:num>
  <w:num w:numId="19">
    <w:abstractNumId w:val="3"/>
  </w:num>
  <w:num w:numId="20">
    <w:abstractNumId w:val="22"/>
  </w:num>
  <w:num w:numId="21">
    <w:abstractNumId w:val="34"/>
  </w:num>
  <w:num w:numId="22">
    <w:abstractNumId w:val="9"/>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num>
  <w:num w:numId="25">
    <w:abstractNumId w:val="29"/>
  </w:num>
  <w:num w:numId="26">
    <w:abstractNumId w:val="6"/>
  </w:num>
  <w:num w:numId="27">
    <w:abstractNumId w:val="15"/>
  </w:num>
  <w:num w:numId="28">
    <w:abstractNumId w:val="39"/>
  </w:num>
  <w:num w:numId="29">
    <w:abstractNumId w:val="30"/>
  </w:num>
  <w:num w:numId="30">
    <w:abstractNumId w:val="14"/>
  </w:num>
  <w:num w:numId="31">
    <w:abstractNumId w:val="11"/>
  </w:num>
  <w:num w:numId="32">
    <w:abstractNumId w:val="8"/>
  </w:num>
  <w:num w:numId="33">
    <w:abstractNumId w:val="24"/>
  </w:num>
  <w:num w:numId="34">
    <w:abstractNumId w:val="0"/>
  </w:num>
  <w:num w:numId="35">
    <w:abstractNumId w:val="44"/>
  </w:num>
  <w:num w:numId="36">
    <w:abstractNumId w:val="23"/>
  </w:num>
  <w:num w:numId="37">
    <w:abstractNumId w:val="32"/>
  </w:num>
  <w:num w:numId="38">
    <w:abstractNumId w:val="4"/>
  </w:num>
  <w:num w:numId="39">
    <w:abstractNumId w:val="37"/>
  </w:num>
  <w:num w:numId="40">
    <w:abstractNumId w:val="7"/>
  </w:num>
  <w:num w:numId="41">
    <w:abstractNumId w:val="13"/>
  </w:num>
  <w:num w:numId="42">
    <w:abstractNumId w:val="31"/>
  </w:num>
  <w:num w:numId="43">
    <w:abstractNumId w:val="12"/>
  </w:num>
  <w:num w:numId="44">
    <w:abstractNumId w:val="33"/>
  </w:num>
  <w:num w:numId="45">
    <w:abstractNumId w:val="27"/>
  </w:num>
  <w:num w:numId="46">
    <w:abstractNumId w:val="20"/>
  </w:num>
  <w:num w:numId="47">
    <w:abstractNumId w:val="5"/>
  </w:num>
  <w:num w:numId="48">
    <w:abstractNumId w:val="1"/>
  </w:num>
  <w:num w:numId="49">
    <w:abstractNumId w:val="41"/>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121028"/>
    <w:rsid w:val="001A0DF7"/>
    <w:rsid w:val="00213B32"/>
    <w:rsid w:val="003150A3"/>
    <w:rsid w:val="003E560F"/>
    <w:rsid w:val="004B7B9D"/>
    <w:rsid w:val="004D3A38"/>
    <w:rsid w:val="004E6728"/>
    <w:rsid w:val="00537FE3"/>
    <w:rsid w:val="0056544B"/>
    <w:rsid w:val="00580089"/>
    <w:rsid w:val="005F54CA"/>
    <w:rsid w:val="00624423"/>
    <w:rsid w:val="00637184"/>
    <w:rsid w:val="00653712"/>
    <w:rsid w:val="00671B81"/>
    <w:rsid w:val="00680BD3"/>
    <w:rsid w:val="00740D2F"/>
    <w:rsid w:val="0079227F"/>
    <w:rsid w:val="007E3565"/>
    <w:rsid w:val="00871C2A"/>
    <w:rsid w:val="00873A73"/>
    <w:rsid w:val="008A2C62"/>
    <w:rsid w:val="008E55A2"/>
    <w:rsid w:val="0092583A"/>
    <w:rsid w:val="009800F2"/>
    <w:rsid w:val="00993859"/>
    <w:rsid w:val="00A13C63"/>
    <w:rsid w:val="00A40331"/>
    <w:rsid w:val="00AF1B7A"/>
    <w:rsid w:val="00AF2ACF"/>
    <w:rsid w:val="00BE2A3E"/>
    <w:rsid w:val="00C03B2E"/>
    <w:rsid w:val="00C345D2"/>
    <w:rsid w:val="00D2732C"/>
    <w:rsid w:val="00E81133"/>
    <w:rsid w:val="00EC11E7"/>
    <w:rsid w:val="00EC3AED"/>
    <w:rsid w:val="00EF00C8"/>
    <w:rsid w:val="00F65885"/>
    <w:rsid w:val="00F66EF3"/>
    <w:rsid w:val="00F7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7FE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
    <w:link w:val="20"/>
    <w:uiPriority w:val="9"/>
    <w:unhideWhenUsed/>
    <w:qFormat/>
    <w:rsid w:val="00537FE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iPriority w:val="9"/>
    <w:unhideWhenUsed/>
    <w:qFormat/>
    <w:rsid w:val="00537FE3"/>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uiPriority w:val="9"/>
    <w:unhideWhenUsed/>
    <w:qFormat/>
    <w:rsid w:val="00C03B2E"/>
    <w:pPr>
      <w:keepNext/>
      <w:keepLines/>
      <w:spacing w:before="320" w:after="20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C03B2E"/>
    <w:pPr>
      <w:keepNext/>
      <w:keepLines/>
      <w:spacing w:before="320" w:after="20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C03B2E"/>
    <w:pPr>
      <w:keepNext/>
      <w:keepLines/>
      <w:spacing w:before="320" w:after="20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rsid w:val="00C03B2E"/>
    <w:pPr>
      <w:keepNext/>
      <w:keepLines/>
      <w:spacing w:before="320" w:after="20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rsid w:val="00C03B2E"/>
    <w:pPr>
      <w:keepNext/>
      <w:keepLines/>
      <w:spacing w:before="320" w:after="20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C03B2E"/>
    <w:pPr>
      <w:keepNext/>
      <w:keepLines/>
      <w:spacing w:before="320" w:after="20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83A"/>
  </w:style>
  <w:style w:type="paragraph" w:styleId="a3">
    <w:name w:val="No Spacing"/>
    <w:link w:val="a4"/>
    <w:uiPriority w:val="1"/>
    <w:qFormat/>
    <w:rsid w:val="0092583A"/>
    <w:pPr>
      <w:spacing w:after="0" w:line="240" w:lineRule="auto"/>
    </w:pPr>
  </w:style>
  <w:style w:type="paragraph" w:styleId="a5">
    <w:name w:val="List Paragraph"/>
    <w:aliases w:val="Абзац маркированнный"/>
    <w:basedOn w:val="a"/>
    <w:link w:val="a6"/>
    <w:uiPriority w:val="34"/>
    <w:qFormat/>
    <w:rsid w:val="0092583A"/>
    <w:pPr>
      <w:spacing w:after="200" w:line="276" w:lineRule="auto"/>
      <w:ind w:left="720"/>
      <w:contextualSpacing/>
    </w:pPr>
  </w:style>
  <w:style w:type="numbering" w:customStyle="1" w:styleId="110">
    <w:name w:val="Нет списка11"/>
    <w:next w:val="a2"/>
    <w:uiPriority w:val="99"/>
    <w:semiHidden/>
    <w:unhideWhenUsed/>
    <w:rsid w:val="0092583A"/>
  </w:style>
  <w:style w:type="character" w:styleId="a7">
    <w:name w:val="Hyperlink"/>
    <w:basedOn w:val="a0"/>
    <w:uiPriority w:val="99"/>
    <w:unhideWhenUsed/>
    <w:rsid w:val="0092583A"/>
    <w:rPr>
      <w:color w:val="0000FF"/>
      <w:u w:val="single"/>
    </w:rPr>
  </w:style>
  <w:style w:type="character" w:customStyle="1" w:styleId="FontStyle14">
    <w:name w:val="Font Style14"/>
    <w:basedOn w:val="a0"/>
    <w:uiPriority w:val="99"/>
    <w:rsid w:val="0092583A"/>
    <w:rPr>
      <w:rFonts w:ascii="Times New Roman" w:hAnsi="Times New Roman" w:cs="Times New Roman"/>
      <w:b/>
      <w:bCs/>
      <w:sz w:val="34"/>
      <w:szCs w:val="34"/>
    </w:rPr>
  </w:style>
  <w:style w:type="character" w:customStyle="1" w:styleId="blk2">
    <w:name w:val="blk2"/>
    <w:basedOn w:val="a0"/>
    <w:rsid w:val="0092583A"/>
  </w:style>
  <w:style w:type="paragraph" w:styleId="a8">
    <w:name w:val="Balloon Text"/>
    <w:basedOn w:val="a"/>
    <w:link w:val="a9"/>
    <w:uiPriority w:val="99"/>
    <w:unhideWhenUsed/>
    <w:rsid w:val="0092583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rsid w:val="0092583A"/>
    <w:rPr>
      <w:rFonts w:ascii="Segoe UI" w:hAnsi="Segoe UI" w:cs="Segoe UI"/>
      <w:sz w:val="18"/>
      <w:szCs w:val="18"/>
    </w:rPr>
  </w:style>
  <w:style w:type="paragraph" w:styleId="aa">
    <w:name w:val="Normal (Web)"/>
    <w:basedOn w:val="a"/>
    <w:uiPriority w:val="99"/>
    <w:rsid w:val="0092583A"/>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25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83A"/>
  </w:style>
  <w:style w:type="paragraph" w:styleId="ad">
    <w:name w:val="footer"/>
    <w:basedOn w:val="a"/>
    <w:link w:val="ae"/>
    <w:uiPriority w:val="99"/>
    <w:unhideWhenUsed/>
    <w:rsid w:val="0092583A"/>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2583A"/>
  </w:style>
  <w:style w:type="table" w:styleId="af">
    <w:name w:val="Table Grid"/>
    <w:basedOn w:val="a1"/>
    <w:uiPriority w:val="59"/>
    <w:rsid w:val="00F65885"/>
    <w:pPr>
      <w:spacing w:after="0" w:line="240" w:lineRule="auto"/>
      <w:ind w:firstLine="709"/>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588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character" w:customStyle="1" w:styleId="a4">
    <w:name w:val="Без интервала Знак"/>
    <w:link w:val="a3"/>
    <w:uiPriority w:val="1"/>
    <w:locked/>
    <w:rsid w:val="00F65885"/>
  </w:style>
  <w:style w:type="character" w:customStyle="1" w:styleId="a6">
    <w:name w:val="Абзац списка Знак"/>
    <w:aliases w:val="Абзац маркированнный Знак"/>
    <w:link w:val="a5"/>
    <w:uiPriority w:val="34"/>
    <w:locked/>
    <w:rsid w:val="00F65885"/>
  </w:style>
  <w:style w:type="character" w:customStyle="1" w:styleId="10">
    <w:name w:val="Заголовок 1 Знак"/>
    <w:basedOn w:val="a0"/>
    <w:link w:val="1"/>
    <w:uiPriority w:val="9"/>
    <w:rsid w:val="00537FE3"/>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uiPriority w:val="9"/>
    <w:rsid w:val="00537FE3"/>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
    <w:rsid w:val="00537FE3"/>
    <w:rPr>
      <w:rFonts w:ascii="Cambria" w:eastAsia="Times New Roman" w:hAnsi="Cambria" w:cs="Times New Roman"/>
      <w:b/>
      <w:bCs/>
      <w:sz w:val="26"/>
      <w:szCs w:val="26"/>
      <w:lang w:val="x-none" w:eastAsia="x-none"/>
    </w:rPr>
  </w:style>
  <w:style w:type="numbering" w:customStyle="1" w:styleId="21">
    <w:name w:val="Нет списка2"/>
    <w:next w:val="a2"/>
    <w:uiPriority w:val="99"/>
    <w:semiHidden/>
    <w:rsid w:val="00537FE3"/>
  </w:style>
  <w:style w:type="paragraph" w:customStyle="1" w:styleId="12">
    <w:name w:val="Абзац списка1"/>
    <w:basedOn w:val="a"/>
    <w:rsid w:val="00537FE3"/>
    <w:pPr>
      <w:spacing w:after="0" w:line="240" w:lineRule="auto"/>
      <w:ind w:left="720"/>
    </w:pPr>
    <w:rPr>
      <w:rFonts w:ascii="Calibri" w:eastAsia="Calibri" w:hAnsi="Calibri" w:cs="Calibri"/>
    </w:rPr>
  </w:style>
  <w:style w:type="paragraph" w:styleId="af0">
    <w:name w:val="Block Text"/>
    <w:basedOn w:val="a"/>
    <w:rsid w:val="00537FE3"/>
    <w:pPr>
      <w:spacing w:after="0" w:line="240" w:lineRule="auto"/>
      <w:ind w:left="851" w:right="284"/>
      <w:jc w:val="both"/>
    </w:pPr>
    <w:rPr>
      <w:rFonts w:ascii="Times New Roman" w:eastAsia="Calibri" w:hAnsi="Times New Roman" w:cs="Times New Roman"/>
      <w:sz w:val="28"/>
      <w:szCs w:val="28"/>
      <w:lang w:eastAsia="ru-RU"/>
    </w:rPr>
  </w:style>
  <w:style w:type="paragraph" w:customStyle="1" w:styleId="af1">
    <w:name w:val="Содержимое таблицы"/>
    <w:basedOn w:val="a"/>
    <w:rsid w:val="00537FE3"/>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blk">
    <w:name w:val="blk"/>
    <w:basedOn w:val="a0"/>
    <w:uiPriority w:val="99"/>
    <w:rsid w:val="00537FE3"/>
  </w:style>
  <w:style w:type="paragraph" w:customStyle="1" w:styleId="13">
    <w:name w:val="Название объекта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КД"/>
    <w:basedOn w:val="a"/>
    <w:next w:val="a"/>
    <w:link w:val="23"/>
    <w:autoRedefine/>
    <w:rsid w:val="00537FE3"/>
    <w:pPr>
      <w:keepNext/>
      <w:widowControl w:val="0"/>
      <w:tabs>
        <w:tab w:val="left" w:pos="540"/>
      </w:tabs>
      <w:autoSpaceDE w:val="0"/>
      <w:autoSpaceDN w:val="0"/>
      <w:adjustRightInd w:val="0"/>
      <w:spacing w:before="240" w:after="0" w:line="240" w:lineRule="atLeast"/>
      <w:ind w:firstLine="567"/>
      <w:jc w:val="center"/>
      <w:outlineLvl w:val="1"/>
    </w:pPr>
    <w:rPr>
      <w:rFonts w:ascii="Times New Roman" w:eastAsia="Times New Roman" w:hAnsi="Times New Roman" w:cs="Times New Roman"/>
      <w:b/>
      <w:bCs/>
      <w:kern w:val="28"/>
      <w:sz w:val="28"/>
      <w:szCs w:val="28"/>
    </w:rPr>
  </w:style>
  <w:style w:type="character" w:customStyle="1" w:styleId="23">
    <w:name w:val="Заголовок 2.КД Знак"/>
    <w:link w:val="22"/>
    <w:locked/>
    <w:rsid w:val="00537FE3"/>
    <w:rPr>
      <w:rFonts w:ascii="Times New Roman" w:eastAsia="Times New Roman" w:hAnsi="Times New Roman" w:cs="Times New Roman"/>
      <w:b/>
      <w:bCs/>
      <w:kern w:val="28"/>
      <w:sz w:val="28"/>
      <w:szCs w:val="28"/>
    </w:rPr>
  </w:style>
  <w:style w:type="paragraph" w:customStyle="1" w:styleId="ConsPlusNonformat">
    <w:name w:val="ConsPlusNonformat"/>
    <w:rsid w:val="00537F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Без интервала1"/>
    <w:link w:val="NoSpacingChar1"/>
    <w:rsid w:val="00537FE3"/>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af3"/>
    <w:uiPriority w:val="99"/>
    <w:qFormat/>
    <w:rsid w:val="00537FE3"/>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0"/>
    <w:link w:val="af2"/>
    <w:uiPriority w:val="99"/>
    <w:rsid w:val="00537FE3"/>
    <w:rPr>
      <w:rFonts w:ascii="Times New Roman" w:eastAsia="Times New Roman" w:hAnsi="Times New Roman" w:cs="Times New Roman"/>
      <w:sz w:val="24"/>
      <w:szCs w:val="24"/>
      <w:lang w:eastAsia="ar-SA"/>
    </w:rPr>
  </w:style>
  <w:style w:type="character" w:styleId="af4">
    <w:name w:val="footnote reference"/>
    <w:aliases w:val="Ссылка на сноску 45"/>
    <w:uiPriority w:val="99"/>
    <w:rsid w:val="00537FE3"/>
    <w:rPr>
      <w:rFonts w:ascii="Times New Roman" w:hAnsi="Times New Roman" w:cs="Times New Roman"/>
      <w:vertAlign w:val="superscript"/>
      <w:lang w:val="ru-RU" w:eastAsia="x-none"/>
    </w:rPr>
  </w:style>
  <w:style w:type="character" w:customStyle="1" w:styleId="NoSpacingChar1">
    <w:name w:val="No Spacing Char1"/>
    <w:link w:val="16"/>
    <w:locked/>
    <w:rsid w:val="00537FE3"/>
    <w:rPr>
      <w:rFonts w:ascii="Times New Roman" w:eastAsia="Times New Roman" w:hAnsi="Times New Roman" w:cs="Times New Roman"/>
      <w:sz w:val="24"/>
      <w:szCs w:val="24"/>
      <w:lang w:eastAsia="ru-RU"/>
    </w:rPr>
  </w:style>
  <w:style w:type="character" w:customStyle="1" w:styleId="FontStyle29">
    <w:name w:val="Font Style29"/>
    <w:rsid w:val="00537FE3"/>
    <w:rPr>
      <w:rFonts w:ascii="Times New Roman" w:hAnsi="Times New Roman" w:cs="Times New Roman"/>
      <w:sz w:val="24"/>
      <w:szCs w:val="24"/>
    </w:rPr>
  </w:style>
  <w:style w:type="character" w:customStyle="1" w:styleId="FontStyle16">
    <w:name w:val="Font Style16"/>
    <w:rsid w:val="00537FE3"/>
    <w:rPr>
      <w:rFonts w:ascii="Times New Roman" w:hAnsi="Times New Roman" w:cs="Times New Roman"/>
      <w:b/>
      <w:bCs/>
      <w:sz w:val="20"/>
      <w:szCs w:val="20"/>
    </w:rPr>
  </w:style>
  <w:style w:type="paragraph" w:styleId="af5">
    <w:name w:val="Normal Indent"/>
    <w:basedOn w:val="a"/>
    <w:rsid w:val="00537FE3"/>
    <w:pPr>
      <w:spacing w:after="0" w:line="360" w:lineRule="auto"/>
      <w:ind w:left="709" w:firstLine="709"/>
      <w:jc w:val="both"/>
    </w:pPr>
    <w:rPr>
      <w:rFonts w:ascii="Arial" w:eastAsia="Times New Roman" w:hAnsi="Arial" w:cs="Times New Roman"/>
      <w:sz w:val="24"/>
      <w:szCs w:val="24"/>
      <w:lang w:eastAsia="ru-RU"/>
    </w:rPr>
  </w:style>
  <w:style w:type="paragraph" w:customStyle="1" w:styleId="western">
    <w:name w:val="western"/>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537FE3"/>
    <w:rPr>
      <w:b/>
      <w:bCs/>
    </w:rPr>
  </w:style>
  <w:style w:type="character" w:customStyle="1" w:styleId="thname">
    <w:name w:val="thname"/>
    <w:rsid w:val="00537FE3"/>
  </w:style>
  <w:style w:type="character" w:customStyle="1" w:styleId="c-black">
    <w:name w:val="c-black"/>
    <w:rsid w:val="00537FE3"/>
  </w:style>
  <w:style w:type="character" w:customStyle="1" w:styleId="thvalue">
    <w:name w:val="thvalue"/>
    <w:rsid w:val="00537FE3"/>
  </w:style>
  <w:style w:type="character" w:customStyle="1" w:styleId="cardprprvalue">
    <w:name w:val="cardprprvalue"/>
    <w:rsid w:val="00537FE3"/>
  </w:style>
  <w:style w:type="paragraph" w:customStyle="1" w:styleId="preamble3">
    <w:name w:val="preamble3"/>
    <w:basedOn w:val="a"/>
    <w:rsid w:val="00537FE3"/>
    <w:pPr>
      <w:spacing w:before="100" w:beforeAutospacing="1" w:after="150" w:line="360" w:lineRule="atLeast"/>
    </w:pPr>
    <w:rPr>
      <w:rFonts w:ascii="Arial" w:eastAsia="Times New Roman" w:hAnsi="Arial" w:cs="Arial"/>
      <w:color w:val="4C4C4C"/>
      <w:sz w:val="24"/>
      <w:szCs w:val="24"/>
      <w:lang w:eastAsia="ru-RU"/>
    </w:rPr>
  </w:style>
  <w:style w:type="character" w:customStyle="1" w:styleId="apple-converted-space">
    <w:name w:val="apple-converted-space"/>
    <w:rsid w:val="00537FE3"/>
  </w:style>
  <w:style w:type="character" w:customStyle="1" w:styleId="product-description--features-item-name">
    <w:name w:val="product-description--features-item-name"/>
    <w:rsid w:val="00537FE3"/>
  </w:style>
  <w:style w:type="character" w:customStyle="1" w:styleId="product-description--features-item-value">
    <w:name w:val="product-description--features-item-value"/>
    <w:rsid w:val="00537FE3"/>
  </w:style>
  <w:style w:type="table" w:customStyle="1" w:styleId="17">
    <w:name w:val="Сетка таблицы1"/>
    <w:basedOn w:val="a1"/>
    <w:next w:val="af"/>
    <w:uiPriority w:val="39"/>
    <w:rsid w:val="00537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rsid w:val="00537FE3"/>
  </w:style>
  <w:style w:type="character" w:customStyle="1" w:styleId="value">
    <w:name w:val="value"/>
    <w:rsid w:val="00537FE3"/>
  </w:style>
  <w:style w:type="character" w:customStyle="1" w:styleId="FontStyle13">
    <w:name w:val="Font Style13"/>
    <w:uiPriority w:val="99"/>
    <w:qFormat/>
    <w:rsid w:val="00537FE3"/>
    <w:rPr>
      <w:rFonts w:ascii="Times New Roman" w:hAnsi="Times New Roman"/>
      <w:b/>
      <w:sz w:val="26"/>
    </w:rPr>
  </w:style>
  <w:style w:type="character" w:customStyle="1" w:styleId="okpdspan">
    <w:name w:val="okpd_span"/>
    <w:rsid w:val="00537FE3"/>
  </w:style>
  <w:style w:type="paragraph" w:customStyle="1" w:styleId="Pa11">
    <w:name w:val="Pa11"/>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paragraph" w:customStyle="1" w:styleId="Pa23">
    <w:name w:val="Pa23"/>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character" w:customStyle="1" w:styleId="A19">
    <w:name w:val="A19"/>
    <w:uiPriority w:val="99"/>
    <w:rsid w:val="00537FE3"/>
    <w:rPr>
      <w:rFonts w:cs="OfficinaSansBookCITC"/>
      <w:color w:val="211D1E"/>
      <w:sz w:val="7"/>
      <w:szCs w:val="7"/>
    </w:rPr>
  </w:style>
  <w:style w:type="paragraph" w:customStyle="1" w:styleId="Style3">
    <w:name w:val="Style3"/>
    <w:basedOn w:val="a"/>
    <w:uiPriority w:val="99"/>
    <w:rsid w:val="00121028"/>
    <w:pPr>
      <w:widowControl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21028"/>
    <w:pPr>
      <w:widowControl w:val="0"/>
      <w:spacing w:after="0" w:line="274" w:lineRule="exact"/>
      <w:ind w:firstLine="691"/>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121028"/>
    <w:pPr>
      <w:widowControl w:val="0"/>
      <w:spacing w:after="0" w:line="281"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121028"/>
    <w:pPr>
      <w:widowControl w:val="0"/>
      <w:spacing w:after="0" w:line="374" w:lineRule="exact"/>
      <w:jc w:val="both"/>
    </w:pPr>
    <w:rPr>
      <w:rFonts w:ascii="Times New Roman" w:eastAsia="Times New Roman" w:hAnsi="Times New Roman" w:cs="Times New Roman"/>
      <w:sz w:val="24"/>
      <w:szCs w:val="24"/>
      <w:lang w:eastAsia="ru-RU"/>
    </w:rPr>
  </w:style>
  <w:style w:type="paragraph" w:customStyle="1" w:styleId="docdata">
    <w:name w:val="docdata"/>
    <w:aliases w:val="docy,v5,1507,bqiaagaaeyqcaaagiaiaaap9baaabqsfaaaaaaaaaaaaaaaaaaaaaaaaaaaaaaaaaaaaaaaaaaaaaaaaaaaaaaaaaaaaaaaaaaaaaaaaaaaaaaaaaaaaaaaaaaaaaaaaaaaaaaaaaaaaaaaaaaaaaaaaaaaaaaaaaaaaaaaaaaaaaaaaaaaaaaaaaaaaaaaaaaaaaaaaaaaaaaaaaaaaaaaaaaaaaaaaaaaaaaaa"/>
    <w:basedOn w:val="a"/>
    <w:rsid w:val="00121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871C2A"/>
    <w:pPr>
      <w:spacing w:after="0" w:line="240" w:lineRule="auto"/>
    </w:pPr>
    <w:rPr>
      <w:rFonts w:ascii="Times New Roman" w:eastAsia="Times New Roman" w:hAnsi="Times New Roman" w:cs="Times New Roman"/>
      <w:color w:val="000000"/>
      <w:sz w:val="24"/>
      <w:szCs w:val="24"/>
      <w:lang w:eastAsia="ru-RU"/>
    </w:rPr>
  </w:style>
  <w:style w:type="character" w:customStyle="1" w:styleId="40">
    <w:name w:val="Заголовок 4 Знак"/>
    <w:basedOn w:val="a0"/>
    <w:link w:val="4"/>
    <w:uiPriority w:val="9"/>
    <w:rsid w:val="00C03B2E"/>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C03B2E"/>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C03B2E"/>
    <w:rPr>
      <w:rFonts w:ascii="Liberation Sans" w:eastAsia="Liberation Sans" w:hAnsi="Liberation Sans" w:cs="Liberation Sans"/>
      <w:b/>
      <w:bCs/>
    </w:rPr>
  </w:style>
  <w:style w:type="character" w:customStyle="1" w:styleId="70">
    <w:name w:val="Заголовок 7 Знак"/>
    <w:basedOn w:val="a0"/>
    <w:link w:val="7"/>
    <w:uiPriority w:val="9"/>
    <w:rsid w:val="00C03B2E"/>
    <w:rPr>
      <w:rFonts w:ascii="Liberation Sans" w:eastAsia="Liberation Sans" w:hAnsi="Liberation Sans" w:cs="Liberation Sans"/>
      <w:b/>
      <w:bCs/>
      <w:i/>
      <w:iCs/>
    </w:rPr>
  </w:style>
  <w:style w:type="character" w:customStyle="1" w:styleId="80">
    <w:name w:val="Заголовок 8 Знак"/>
    <w:basedOn w:val="a0"/>
    <w:link w:val="8"/>
    <w:uiPriority w:val="9"/>
    <w:rsid w:val="00C03B2E"/>
    <w:rPr>
      <w:rFonts w:ascii="Liberation Sans" w:eastAsia="Liberation Sans" w:hAnsi="Liberation Sans" w:cs="Liberation Sans"/>
      <w:i/>
      <w:iCs/>
    </w:rPr>
  </w:style>
  <w:style w:type="character" w:customStyle="1" w:styleId="90">
    <w:name w:val="Заголовок 9 Знак"/>
    <w:basedOn w:val="a0"/>
    <w:link w:val="9"/>
    <w:uiPriority w:val="9"/>
    <w:rsid w:val="00C03B2E"/>
    <w:rPr>
      <w:rFonts w:ascii="Liberation Sans" w:eastAsia="Liberation Sans" w:hAnsi="Liberation Sans" w:cs="Liberation Sans"/>
      <w:i/>
      <w:iCs/>
      <w:sz w:val="21"/>
      <w:szCs w:val="21"/>
    </w:rPr>
  </w:style>
  <w:style w:type="character" w:customStyle="1" w:styleId="Heading1Char">
    <w:name w:val="Heading 1 Char"/>
    <w:basedOn w:val="a0"/>
    <w:uiPriority w:val="9"/>
    <w:rsid w:val="00C03B2E"/>
    <w:rPr>
      <w:rFonts w:ascii="Liberation Sans" w:eastAsia="Liberation Sans" w:hAnsi="Liberation Sans" w:cs="Liberation Sans"/>
      <w:sz w:val="40"/>
      <w:szCs w:val="40"/>
    </w:rPr>
  </w:style>
  <w:style w:type="character" w:customStyle="1" w:styleId="Heading2Char">
    <w:name w:val="Heading 2 Char"/>
    <w:basedOn w:val="a0"/>
    <w:uiPriority w:val="9"/>
    <w:rsid w:val="00C03B2E"/>
    <w:rPr>
      <w:rFonts w:ascii="Liberation Sans" w:eastAsia="Liberation Sans" w:hAnsi="Liberation Sans" w:cs="Liberation Sans"/>
      <w:sz w:val="34"/>
    </w:rPr>
  </w:style>
  <w:style w:type="character" w:customStyle="1" w:styleId="Heading3Char">
    <w:name w:val="Heading 3 Char"/>
    <w:basedOn w:val="a0"/>
    <w:uiPriority w:val="9"/>
    <w:rsid w:val="00C03B2E"/>
    <w:rPr>
      <w:rFonts w:ascii="Liberation Sans" w:eastAsia="Liberation Sans" w:hAnsi="Liberation Sans" w:cs="Liberation Sans"/>
      <w:sz w:val="30"/>
      <w:szCs w:val="30"/>
    </w:rPr>
  </w:style>
  <w:style w:type="character" w:customStyle="1" w:styleId="Heading4Char">
    <w:name w:val="Heading 4 Char"/>
    <w:basedOn w:val="a0"/>
    <w:uiPriority w:val="9"/>
    <w:rsid w:val="00C03B2E"/>
    <w:rPr>
      <w:rFonts w:ascii="Liberation Sans" w:eastAsia="Liberation Sans" w:hAnsi="Liberation Sans" w:cs="Liberation Sans"/>
      <w:b/>
      <w:bCs/>
      <w:sz w:val="26"/>
      <w:szCs w:val="26"/>
    </w:rPr>
  </w:style>
  <w:style w:type="character" w:customStyle="1" w:styleId="Heading5Char">
    <w:name w:val="Heading 5 Char"/>
    <w:basedOn w:val="a0"/>
    <w:uiPriority w:val="9"/>
    <w:rsid w:val="00C03B2E"/>
    <w:rPr>
      <w:rFonts w:ascii="Liberation Sans" w:eastAsia="Liberation Sans" w:hAnsi="Liberation Sans" w:cs="Liberation Sans"/>
      <w:b/>
      <w:bCs/>
      <w:sz w:val="24"/>
      <w:szCs w:val="24"/>
    </w:rPr>
  </w:style>
  <w:style w:type="character" w:customStyle="1" w:styleId="Heading6Char">
    <w:name w:val="Heading 6 Char"/>
    <w:basedOn w:val="a0"/>
    <w:uiPriority w:val="9"/>
    <w:rsid w:val="00C03B2E"/>
    <w:rPr>
      <w:rFonts w:ascii="Liberation Sans" w:eastAsia="Liberation Sans" w:hAnsi="Liberation Sans" w:cs="Liberation Sans"/>
      <w:b/>
      <w:bCs/>
      <w:sz w:val="22"/>
      <w:szCs w:val="22"/>
    </w:rPr>
  </w:style>
  <w:style w:type="character" w:customStyle="1" w:styleId="Heading7Char">
    <w:name w:val="Heading 7 Char"/>
    <w:basedOn w:val="a0"/>
    <w:uiPriority w:val="9"/>
    <w:rsid w:val="00C03B2E"/>
    <w:rPr>
      <w:rFonts w:ascii="Liberation Sans" w:eastAsia="Liberation Sans" w:hAnsi="Liberation Sans" w:cs="Liberation Sans"/>
      <w:b/>
      <w:bCs/>
      <w:i/>
      <w:iCs/>
      <w:sz w:val="22"/>
      <w:szCs w:val="22"/>
    </w:rPr>
  </w:style>
  <w:style w:type="character" w:customStyle="1" w:styleId="Heading8Char">
    <w:name w:val="Heading 8 Char"/>
    <w:basedOn w:val="a0"/>
    <w:uiPriority w:val="9"/>
    <w:rsid w:val="00C03B2E"/>
    <w:rPr>
      <w:rFonts w:ascii="Liberation Sans" w:eastAsia="Liberation Sans" w:hAnsi="Liberation Sans" w:cs="Liberation Sans"/>
      <w:i/>
      <w:iCs/>
      <w:sz w:val="22"/>
      <w:szCs w:val="22"/>
    </w:rPr>
  </w:style>
  <w:style w:type="character" w:customStyle="1" w:styleId="Heading9Char">
    <w:name w:val="Heading 9 Char"/>
    <w:basedOn w:val="a0"/>
    <w:uiPriority w:val="9"/>
    <w:rsid w:val="00C03B2E"/>
    <w:rPr>
      <w:rFonts w:ascii="Liberation Sans" w:eastAsia="Liberation Sans" w:hAnsi="Liberation Sans" w:cs="Liberation Sans"/>
      <w:i/>
      <w:iCs/>
      <w:sz w:val="21"/>
      <w:szCs w:val="21"/>
    </w:rPr>
  </w:style>
  <w:style w:type="character" w:customStyle="1" w:styleId="TitleChar">
    <w:name w:val="Title Char"/>
    <w:basedOn w:val="a0"/>
    <w:uiPriority w:val="10"/>
    <w:rsid w:val="00C03B2E"/>
    <w:rPr>
      <w:sz w:val="48"/>
      <w:szCs w:val="48"/>
    </w:rPr>
  </w:style>
  <w:style w:type="character" w:customStyle="1" w:styleId="SubtitleChar">
    <w:name w:val="Subtitle Char"/>
    <w:basedOn w:val="a0"/>
    <w:uiPriority w:val="11"/>
    <w:rsid w:val="00C03B2E"/>
    <w:rPr>
      <w:sz w:val="24"/>
      <w:szCs w:val="24"/>
    </w:rPr>
  </w:style>
  <w:style w:type="character" w:customStyle="1" w:styleId="QuoteChar">
    <w:name w:val="Quote Char"/>
    <w:uiPriority w:val="29"/>
    <w:rsid w:val="00C03B2E"/>
    <w:rPr>
      <w:i/>
    </w:rPr>
  </w:style>
  <w:style w:type="character" w:customStyle="1" w:styleId="IntenseQuoteChar">
    <w:name w:val="Intense Quote Char"/>
    <w:uiPriority w:val="30"/>
    <w:rsid w:val="00C03B2E"/>
    <w:rPr>
      <w:i/>
    </w:rPr>
  </w:style>
  <w:style w:type="character" w:customStyle="1" w:styleId="CaptionChar">
    <w:name w:val="Caption Char"/>
    <w:basedOn w:val="a0"/>
    <w:uiPriority w:val="35"/>
    <w:rsid w:val="00C03B2E"/>
    <w:rPr>
      <w:b/>
      <w:bCs/>
      <w:color w:val="5B9BD5" w:themeColor="accent1"/>
      <w:sz w:val="18"/>
      <w:szCs w:val="18"/>
    </w:rPr>
  </w:style>
  <w:style w:type="character" w:customStyle="1" w:styleId="FootnoteTextChar">
    <w:name w:val="Footnote Text Char"/>
    <w:uiPriority w:val="99"/>
    <w:rsid w:val="00C03B2E"/>
    <w:rPr>
      <w:sz w:val="18"/>
    </w:rPr>
  </w:style>
  <w:style w:type="character" w:customStyle="1" w:styleId="EndnoteTextChar">
    <w:name w:val="Endnote Text Char"/>
    <w:uiPriority w:val="99"/>
    <w:rsid w:val="00C03B2E"/>
    <w:rPr>
      <w:sz w:val="20"/>
    </w:rPr>
  </w:style>
  <w:style w:type="paragraph" w:styleId="af7">
    <w:name w:val="Title"/>
    <w:basedOn w:val="a"/>
    <w:next w:val="a"/>
    <w:link w:val="af8"/>
    <w:uiPriority w:val="10"/>
    <w:qFormat/>
    <w:rsid w:val="00C03B2E"/>
    <w:pPr>
      <w:spacing w:before="300" w:after="200"/>
      <w:contextualSpacing/>
    </w:pPr>
    <w:rPr>
      <w:sz w:val="48"/>
      <w:szCs w:val="48"/>
    </w:rPr>
  </w:style>
  <w:style w:type="character" w:customStyle="1" w:styleId="af8">
    <w:name w:val="Название Знак"/>
    <w:basedOn w:val="a0"/>
    <w:link w:val="af7"/>
    <w:uiPriority w:val="10"/>
    <w:rsid w:val="00C03B2E"/>
    <w:rPr>
      <w:sz w:val="48"/>
      <w:szCs w:val="48"/>
    </w:rPr>
  </w:style>
  <w:style w:type="paragraph" w:styleId="af9">
    <w:name w:val="Subtitle"/>
    <w:basedOn w:val="a"/>
    <w:next w:val="a"/>
    <w:link w:val="afa"/>
    <w:uiPriority w:val="11"/>
    <w:qFormat/>
    <w:rsid w:val="00C03B2E"/>
    <w:pPr>
      <w:spacing w:before="200" w:after="200"/>
    </w:pPr>
    <w:rPr>
      <w:sz w:val="24"/>
      <w:szCs w:val="24"/>
    </w:rPr>
  </w:style>
  <w:style w:type="character" w:customStyle="1" w:styleId="afa">
    <w:name w:val="Подзаголовок Знак"/>
    <w:basedOn w:val="a0"/>
    <w:link w:val="af9"/>
    <w:uiPriority w:val="11"/>
    <w:rsid w:val="00C03B2E"/>
    <w:rPr>
      <w:sz w:val="24"/>
      <w:szCs w:val="24"/>
    </w:rPr>
  </w:style>
  <w:style w:type="paragraph" w:styleId="24">
    <w:name w:val="Quote"/>
    <w:basedOn w:val="a"/>
    <w:next w:val="a"/>
    <w:link w:val="25"/>
    <w:uiPriority w:val="29"/>
    <w:qFormat/>
    <w:rsid w:val="00C03B2E"/>
    <w:pPr>
      <w:ind w:left="720" w:right="720"/>
    </w:pPr>
    <w:rPr>
      <w:i/>
    </w:rPr>
  </w:style>
  <w:style w:type="character" w:customStyle="1" w:styleId="25">
    <w:name w:val="Цитата 2 Знак"/>
    <w:basedOn w:val="a0"/>
    <w:link w:val="24"/>
    <w:uiPriority w:val="29"/>
    <w:rsid w:val="00C03B2E"/>
    <w:rPr>
      <w:i/>
    </w:rPr>
  </w:style>
  <w:style w:type="paragraph" w:styleId="afb">
    <w:name w:val="Intense Quote"/>
    <w:basedOn w:val="a"/>
    <w:next w:val="a"/>
    <w:link w:val="afc"/>
    <w:uiPriority w:val="30"/>
    <w:qFormat/>
    <w:rsid w:val="00C03B2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c">
    <w:name w:val="Выделенная цитата Знак"/>
    <w:basedOn w:val="a0"/>
    <w:link w:val="afb"/>
    <w:uiPriority w:val="30"/>
    <w:rsid w:val="00C03B2E"/>
    <w:rPr>
      <w:i/>
      <w:shd w:val="clear" w:color="auto" w:fill="F2F2F2"/>
    </w:rPr>
  </w:style>
  <w:style w:type="character" w:customStyle="1" w:styleId="HeaderChar">
    <w:name w:val="Header Char"/>
    <w:basedOn w:val="a0"/>
    <w:uiPriority w:val="99"/>
    <w:rsid w:val="00C03B2E"/>
  </w:style>
  <w:style w:type="character" w:customStyle="1" w:styleId="FooterChar">
    <w:name w:val="Footer Char"/>
    <w:basedOn w:val="a0"/>
    <w:uiPriority w:val="99"/>
    <w:rsid w:val="00C03B2E"/>
  </w:style>
  <w:style w:type="paragraph" w:styleId="afd">
    <w:name w:val="caption"/>
    <w:basedOn w:val="a"/>
    <w:next w:val="a"/>
    <w:link w:val="afe"/>
    <w:uiPriority w:val="35"/>
    <w:semiHidden/>
    <w:unhideWhenUsed/>
    <w:qFormat/>
    <w:rsid w:val="00C03B2E"/>
    <w:pPr>
      <w:spacing w:line="276" w:lineRule="auto"/>
    </w:pPr>
    <w:rPr>
      <w:b/>
      <w:bCs/>
      <w:color w:val="5B9BD5" w:themeColor="accent1"/>
      <w:sz w:val="18"/>
      <w:szCs w:val="18"/>
    </w:rPr>
  </w:style>
  <w:style w:type="character" w:customStyle="1" w:styleId="afe">
    <w:name w:val="Название объекта Знак"/>
    <w:basedOn w:val="a0"/>
    <w:link w:val="afd"/>
    <w:uiPriority w:val="35"/>
    <w:semiHidden/>
    <w:rsid w:val="00C03B2E"/>
    <w:rPr>
      <w:b/>
      <w:bCs/>
      <w:color w:val="5B9BD5" w:themeColor="accent1"/>
      <w:sz w:val="18"/>
      <w:szCs w:val="18"/>
    </w:rPr>
  </w:style>
  <w:style w:type="table" w:customStyle="1" w:styleId="TableGridLight">
    <w:name w:val="Table Grid Light"/>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8">
    <w:name w:val="Plain Table 1"/>
    <w:basedOn w:val="a1"/>
    <w:uiPriority w:val="59"/>
    <w:rsid w:val="00C03B2E"/>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6">
    <w:name w:val="Plain Table 2"/>
    <w:basedOn w:val="a1"/>
    <w:uiPriority w:val="59"/>
    <w:rsid w:val="00C03B2E"/>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rsid w:val="00C03B2E"/>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41">
    <w:name w:val="Plain Table 4"/>
    <w:basedOn w:val="a1"/>
    <w:uiPriority w:val="99"/>
    <w:rsid w:val="00C03B2E"/>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51">
    <w:name w:val="Plain Table 5"/>
    <w:basedOn w:val="a1"/>
    <w:uiPriority w:val="99"/>
    <w:rsid w:val="00C03B2E"/>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C03B2E"/>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3">
    <w:name w:val="Grid Table 3"/>
    <w:basedOn w:val="a1"/>
    <w:uiPriority w:val="99"/>
    <w:rsid w:val="00C03B2E"/>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03B2E"/>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DEAF6" w:themeColor="accent1" w:themeTint="34" w:fill="DDEAF6" w:themeFill="accent1" w:themeFillTint="34"/>
      </w:tcPr>
    </w:tblStylePr>
    <w:tblStylePr w:type="band1Horz">
      <w:rPr>
        <w:rFonts w:ascii="Liberation Sans" w:hAnsi="Liberation Sans"/>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C03B2E"/>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03B2E"/>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03B2E"/>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03B2E"/>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C03B2E"/>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4">
    <w:name w:val="Grid Table 4"/>
    <w:basedOn w:val="a1"/>
    <w:uiPriority w:val="59"/>
    <w:rsid w:val="00C03B2E"/>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Liberation Sans" w:hAnsi="Liberation Sans"/>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EEBF6" w:themeColor="accent1" w:themeTint="32" w:fill="DEEBF6" w:themeFill="accent1" w:themeFillTint="32"/>
      </w:tcPr>
    </w:tblStylePr>
    <w:tblStylePr w:type="band1Horz">
      <w:rPr>
        <w:rFonts w:ascii="Liberation Sans" w:hAnsi="Liberation Sans"/>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Liberation Sans" w:hAnsi="Liberation Sans"/>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Liberation Sans" w:hAnsi="Liberation Sans"/>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Liberation Sans" w:hAnsi="Liberation Sans"/>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Liberation Sans" w:hAnsi="Liberation Sans"/>
        <w:b/>
        <w:color w:val="FFFFFF"/>
        <w:sz w:val="22"/>
      </w:rPr>
      <w:tblPr/>
      <w:tcPr>
        <w:shd w:val="clear" w:color="5B9BD5" w:themeColor="accent1" w:fill="5B9BD5" w:themeFill="accent1"/>
      </w:tcPr>
    </w:tblStylePr>
    <w:tblStylePr w:type="lastRow">
      <w:rPr>
        <w:rFonts w:ascii="Liberation Sans" w:hAnsi="Liberation Sans"/>
        <w:b/>
        <w:color w:val="FFFFFF"/>
        <w:sz w:val="22"/>
      </w:rPr>
      <w:tblPr/>
      <w:tcPr>
        <w:tcBorders>
          <w:top w:val="single" w:sz="4" w:space="0" w:color="FFFFFF" w:themeColor="light1"/>
        </w:tcBorders>
        <w:shd w:val="clear" w:color="5B9BD5" w:themeColor="accent1" w:fill="5B9BD5" w:themeFill="accent1"/>
      </w:tcPr>
    </w:tblStylePr>
    <w:tblStylePr w:type="firstCol">
      <w:rPr>
        <w:rFonts w:ascii="Liberation Sans" w:hAnsi="Liberation Sans"/>
        <w:b/>
        <w:color w:val="FFFFFF"/>
        <w:sz w:val="22"/>
      </w:rPr>
      <w:tblPr/>
      <w:tcPr>
        <w:shd w:val="clear" w:color="5B9BD5" w:themeColor="accent1" w:fill="5B9BD5" w:themeFill="accent1"/>
      </w:tcPr>
    </w:tblStylePr>
    <w:tblStylePr w:type="lastCol">
      <w:rPr>
        <w:rFonts w:ascii="Liberation Sans" w:hAnsi="Liberation Sans"/>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Liberation Sans" w:hAnsi="Liberation Sans"/>
        <w:b/>
        <w:color w:val="FFFFFF"/>
        <w:sz w:val="22"/>
      </w:rPr>
      <w:tblPr/>
      <w:tcPr>
        <w:shd w:val="clear" w:color="ED7D31" w:themeColor="accent2" w:fill="ED7D31" w:themeFill="accent2"/>
      </w:tcPr>
    </w:tblStylePr>
    <w:tblStylePr w:type="lastRow">
      <w:rPr>
        <w:rFonts w:ascii="Liberation Sans" w:hAnsi="Liberation Sans"/>
        <w:b/>
        <w:color w:val="FFFFFF"/>
        <w:sz w:val="22"/>
      </w:rPr>
      <w:tblPr/>
      <w:tcPr>
        <w:tcBorders>
          <w:top w:val="single" w:sz="4" w:space="0" w:color="FFFFFF" w:themeColor="light1"/>
        </w:tcBorders>
        <w:shd w:val="clear" w:color="ED7D31" w:themeColor="accent2" w:fill="ED7D31" w:themeFill="accent2"/>
      </w:tcPr>
    </w:tblStylePr>
    <w:tblStylePr w:type="firstCol">
      <w:rPr>
        <w:rFonts w:ascii="Liberation Sans" w:hAnsi="Liberation Sans"/>
        <w:b/>
        <w:color w:val="FFFFFF"/>
        <w:sz w:val="22"/>
      </w:rPr>
      <w:tblPr/>
      <w:tcPr>
        <w:shd w:val="clear" w:color="ED7D31" w:themeColor="accent2" w:fill="ED7D31" w:themeFill="accent2"/>
      </w:tcPr>
    </w:tblStylePr>
    <w:tblStylePr w:type="lastCol">
      <w:rPr>
        <w:rFonts w:ascii="Liberation Sans" w:hAnsi="Liberation Sans"/>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Liberation Sans" w:hAnsi="Liberation Sans"/>
        <w:b/>
        <w:color w:val="FFFFFF"/>
        <w:sz w:val="22"/>
      </w:rPr>
      <w:tblPr/>
      <w:tcPr>
        <w:shd w:val="clear" w:color="A5A5A5" w:themeColor="accent3" w:fill="A5A5A5" w:themeFill="accent3"/>
      </w:tcPr>
    </w:tblStylePr>
    <w:tblStylePr w:type="lastRow">
      <w:rPr>
        <w:rFonts w:ascii="Liberation Sans" w:hAnsi="Liberation Sans"/>
        <w:b/>
        <w:color w:val="FFFFFF"/>
        <w:sz w:val="22"/>
      </w:rPr>
      <w:tblPr/>
      <w:tcPr>
        <w:tcBorders>
          <w:top w:val="single" w:sz="4" w:space="0" w:color="FFFFFF" w:themeColor="light1"/>
        </w:tcBorders>
        <w:shd w:val="clear" w:color="A5A5A5" w:themeColor="accent3" w:fill="A5A5A5" w:themeFill="accent3"/>
      </w:tcPr>
    </w:tblStylePr>
    <w:tblStylePr w:type="firstCol">
      <w:rPr>
        <w:rFonts w:ascii="Liberation Sans" w:hAnsi="Liberation Sans"/>
        <w:b/>
        <w:color w:val="FFFFFF"/>
        <w:sz w:val="22"/>
      </w:rPr>
      <w:tblPr/>
      <w:tcPr>
        <w:shd w:val="clear" w:color="A5A5A5" w:themeColor="accent3" w:fill="A5A5A5" w:themeFill="accent3"/>
      </w:tcPr>
    </w:tblStylePr>
    <w:tblStylePr w:type="lastCol">
      <w:rPr>
        <w:rFonts w:ascii="Liberation Sans" w:hAnsi="Liberation Sans"/>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Liberation Sans" w:hAnsi="Liberation Sans"/>
        <w:b/>
        <w:color w:val="FFFFFF"/>
        <w:sz w:val="22"/>
      </w:rPr>
      <w:tblPr/>
      <w:tcPr>
        <w:shd w:val="clear" w:color="FFC000" w:themeColor="accent4" w:fill="FFC000" w:themeFill="accent4"/>
      </w:tcPr>
    </w:tblStylePr>
    <w:tblStylePr w:type="lastRow">
      <w:rPr>
        <w:rFonts w:ascii="Liberation Sans" w:hAnsi="Liberation Sans"/>
        <w:b/>
        <w:color w:val="FFFFFF"/>
        <w:sz w:val="22"/>
      </w:rPr>
      <w:tblPr/>
      <w:tcPr>
        <w:tcBorders>
          <w:top w:val="single" w:sz="4" w:space="0" w:color="FFFFFF" w:themeColor="light1"/>
        </w:tcBorders>
        <w:shd w:val="clear" w:color="FFC000" w:themeColor="accent4" w:fill="FFC000" w:themeFill="accent4"/>
      </w:tcPr>
    </w:tblStylePr>
    <w:tblStylePr w:type="firstCol">
      <w:rPr>
        <w:rFonts w:ascii="Liberation Sans" w:hAnsi="Liberation Sans"/>
        <w:b/>
        <w:color w:val="FFFFFF"/>
        <w:sz w:val="22"/>
      </w:rPr>
      <w:tblPr/>
      <w:tcPr>
        <w:shd w:val="clear" w:color="FFC000" w:themeColor="accent4" w:fill="FFC000" w:themeFill="accent4"/>
      </w:tcPr>
    </w:tblStylePr>
    <w:tblStylePr w:type="lastCol">
      <w:rPr>
        <w:rFonts w:ascii="Liberation Sans" w:hAnsi="Liberation Sans"/>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Liberation Sans" w:hAnsi="Liberation Sans"/>
        <w:b/>
        <w:color w:val="FFFFFF"/>
        <w:sz w:val="22"/>
      </w:rPr>
      <w:tblPr/>
      <w:tcPr>
        <w:shd w:val="clear" w:color="4472C4" w:themeColor="accent5" w:fill="4472C4" w:themeFill="accent5"/>
      </w:tcPr>
    </w:tblStylePr>
    <w:tblStylePr w:type="lastRow">
      <w:rPr>
        <w:rFonts w:ascii="Liberation Sans" w:hAnsi="Liberation Sans"/>
        <w:b/>
        <w:color w:val="FFFFFF"/>
        <w:sz w:val="22"/>
      </w:rPr>
      <w:tblPr/>
      <w:tcPr>
        <w:tcBorders>
          <w:top w:val="single" w:sz="4" w:space="0" w:color="FFFFFF" w:themeColor="light1"/>
        </w:tcBorders>
        <w:shd w:val="clear" w:color="4472C4" w:themeColor="accent5" w:fill="4472C4" w:themeFill="accent5"/>
      </w:tcPr>
    </w:tblStylePr>
    <w:tblStylePr w:type="firstCol">
      <w:rPr>
        <w:rFonts w:ascii="Liberation Sans" w:hAnsi="Liberation Sans"/>
        <w:b/>
        <w:color w:val="FFFFFF"/>
        <w:sz w:val="22"/>
      </w:rPr>
      <w:tblPr/>
      <w:tcPr>
        <w:shd w:val="clear" w:color="4472C4" w:themeColor="accent5" w:fill="4472C4" w:themeFill="accent5"/>
      </w:tcPr>
    </w:tblStylePr>
    <w:tblStylePr w:type="lastCol">
      <w:rPr>
        <w:rFonts w:ascii="Liberation Sans" w:hAnsi="Liberation Sans"/>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C03B2E"/>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Liberation Sans" w:hAnsi="Liberation Sans"/>
        <w:b/>
        <w:color w:val="FFFFFF"/>
        <w:sz w:val="22"/>
      </w:rPr>
      <w:tblPr/>
      <w:tcPr>
        <w:shd w:val="clear" w:color="70AD47" w:themeColor="accent6" w:fill="70AD47" w:themeFill="accent6"/>
      </w:tcPr>
    </w:tblStylePr>
    <w:tblStylePr w:type="lastRow">
      <w:rPr>
        <w:rFonts w:ascii="Liberation Sans" w:hAnsi="Liberation Sans"/>
        <w:b/>
        <w:color w:val="FFFFFF"/>
        <w:sz w:val="22"/>
      </w:rPr>
      <w:tblPr/>
      <w:tcPr>
        <w:tcBorders>
          <w:top w:val="single" w:sz="4" w:space="0" w:color="FFFFFF" w:themeColor="light1"/>
        </w:tcBorders>
        <w:shd w:val="clear" w:color="70AD47" w:themeColor="accent6" w:fill="70AD47" w:themeFill="accent6"/>
      </w:tcPr>
    </w:tblStylePr>
    <w:tblStylePr w:type="firstCol">
      <w:rPr>
        <w:rFonts w:ascii="Liberation Sans" w:hAnsi="Liberation Sans"/>
        <w:b/>
        <w:color w:val="FFFFFF"/>
        <w:sz w:val="22"/>
      </w:rPr>
      <w:tblPr/>
      <w:tcPr>
        <w:shd w:val="clear" w:color="70AD47" w:themeColor="accent6" w:fill="70AD47" w:themeFill="accent6"/>
      </w:tcPr>
    </w:tblStylePr>
    <w:tblStylePr w:type="lastCol">
      <w:rPr>
        <w:rFonts w:ascii="Liberation Sans" w:hAnsi="Liberation Sans"/>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C03B2E"/>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C03B2E"/>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6Colorful-Accent2">
    <w:name w:val="Grid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6Colorful-Accent3">
    <w:name w:val="Grid Table 6 Colorful - Accent 3"/>
    <w:basedOn w:val="a1"/>
    <w:uiPriority w:val="99"/>
    <w:rsid w:val="00C03B2E"/>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6Colorful-Accent4">
    <w:name w:val="Grid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6Colorful-Accent5">
    <w:name w:val="Grid Table 6 Colorful - Accent 5"/>
    <w:basedOn w:val="a1"/>
    <w:uiPriority w:val="99"/>
    <w:rsid w:val="00C03B2E"/>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6Colorful-Accent6">
    <w:name w:val="Grid Table 6 Colorful - Accent 6"/>
    <w:basedOn w:val="a1"/>
    <w:uiPriority w:val="99"/>
    <w:rsid w:val="00C03B2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Liberation Sans" w:hAnsi="Liberation Sans"/>
        <w:color w:val="254175" w:themeColor="accent5" w:themeShade="95"/>
        <w:sz w:val="22"/>
      </w:rPr>
      <w:tblPr/>
      <w:tcPr>
        <w:shd w:val="clear" w:color="E1EFD8" w:themeColor="accent6" w:themeTint="34" w:fill="E1EFD8" w:themeFill="accent6" w:themeFillTint="34"/>
      </w:tcPr>
    </w:tblStylePr>
    <w:tblStylePr w:type="band2Horz">
      <w:rPr>
        <w:rFonts w:ascii="Liberation Sans" w:hAnsi="Liberation Sans"/>
        <w:color w:val="254175" w:themeColor="accent5" w:themeShade="95"/>
        <w:sz w:val="22"/>
      </w:rPr>
    </w:tblStylePr>
  </w:style>
  <w:style w:type="table" w:styleId="-7">
    <w:name w:val="Grid Table 7 Colorful"/>
    <w:basedOn w:val="a1"/>
    <w:uiPriority w:val="99"/>
    <w:rsid w:val="00C03B2E"/>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C03B2E"/>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Liberation Sans" w:hAnsi="Liberation Sans"/>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Liberation Sans" w:hAnsi="Liberation Sans"/>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Liberation Sans" w:hAnsi="Liberation Sans"/>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Liberation Sans" w:hAnsi="Liberation Sans"/>
        <w:color w:val="ACCCEA" w:themeColor="accent1" w:themeTint="80" w:themeShade="95"/>
        <w:sz w:val="22"/>
      </w:rPr>
      <w:tblPr/>
      <w:tcPr>
        <w:shd w:val="clear" w:color="DDEAF6" w:themeColor="accent1" w:themeTint="34" w:fill="DDEAF6" w:themeFill="accent1" w:themeFillTint="34"/>
      </w:tcPr>
    </w:tblStylePr>
    <w:tblStylePr w:type="band2Horz">
      <w:rPr>
        <w:rFonts w:ascii="Liberation Sans" w:hAnsi="Liberation Sans"/>
        <w:color w:val="ACCCEA" w:themeColor="accent1" w:themeTint="80" w:themeShade="95"/>
        <w:sz w:val="22"/>
      </w:rPr>
    </w:tblStylePr>
  </w:style>
  <w:style w:type="table" w:customStyle="1" w:styleId="GridTable7Colorful-Accent2">
    <w:name w:val="Grid Table 7 Colorful - Accent 2"/>
    <w:basedOn w:val="a1"/>
    <w:uiPriority w:val="99"/>
    <w:rsid w:val="00C03B2E"/>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Liberation Sans" w:hAnsi="Liberation Sans"/>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Liberation Sans" w:hAnsi="Liberation Sans"/>
        <w:color w:val="F4B184" w:themeColor="accent2" w:themeTint="97" w:themeShade="95"/>
        <w:sz w:val="22"/>
      </w:rPr>
      <w:tblPr/>
      <w:tcPr>
        <w:shd w:val="clear" w:color="FBE5D6" w:themeColor="accent2" w:themeTint="32" w:fill="FBE5D6" w:themeFill="accent2" w:themeFillTint="32"/>
      </w:tcPr>
    </w:tblStylePr>
    <w:tblStylePr w:type="band2Horz">
      <w:rPr>
        <w:rFonts w:ascii="Liberation Sans" w:hAnsi="Liberation Sans"/>
        <w:color w:val="F4B184" w:themeColor="accent2" w:themeTint="97" w:themeShade="95"/>
        <w:sz w:val="22"/>
      </w:rPr>
    </w:tblStylePr>
  </w:style>
  <w:style w:type="table" w:customStyle="1" w:styleId="GridTable7Colorful-Accent3">
    <w:name w:val="Grid Table 7 Colorful - Accent 3"/>
    <w:basedOn w:val="a1"/>
    <w:uiPriority w:val="99"/>
    <w:rsid w:val="00C03B2E"/>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Liberation Sans" w:hAnsi="Liberation Sans"/>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Liberation Sans" w:hAnsi="Liberation Sans"/>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Liberation Sans" w:hAnsi="Liberation Sans"/>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Liberation Sans" w:hAnsi="Liberation Sans"/>
        <w:color w:val="A5A5A5" w:themeColor="accent3" w:themeTint="FE" w:themeShade="95"/>
        <w:sz w:val="22"/>
      </w:rPr>
      <w:tblPr/>
      <w:tcPr>
        <w:shd w:val="clear" w:color="ECECEC" w:themeColor="accent3" w:themeTint="34" w:fill="ECECEC" w:themeFill="accent3" w:themeFillTint="34"/>
      </w:tcPr>
    </w:tblStylePr>
    <w:tblStylePr w:type="band2Horz">
      <w:rPr>
        <w:rFonts w:ascii="Liberation Sans" w:hAnsi="Liberation Sans"/>
        <w:color w:val="A5A5A5" w:themeColor="accent3" w:themeTint="FE" w:themeShade="95"/>
        <w:sz w:val="22"/>
      </w:rPr>
    </w:tblStylePr>
  </w:style>
  <w:style w:type="table" w:customStyle="1" w:styleId="GridTable7Colorful-Accent4">
    <w:name w:val="Grid Table 7 Colorful - Accent 4"/>
    <w:basedOn w:val="a1"/>
    <w:uiPriority w:val="99"/>
    <w:rsid w:val="00C03B2E"/>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Liberation Sans" w:hAnsi="Liberation Sans"/>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Liberation Sans" w:hAnsi="Liberation Sans"/>
        <w:color w:val="FFD865" w:themeColor="accent4" w:themeTint="9A" w:themeShade="95"/>
        <w:sz w:val="22"/>
      </w:rPr>
      <w:tblPr/>
      <w:tcPr>
        <w:shd w:val="clear" w:color="FFF2CB" w:themeColor="accent4" w:themeTint="34" w:fill="FFF2CB" w:themeFill="accent4" w:themeFillTint="34"/>
      </w:tcPr>
    </w:tblStylePr>
    <w:tblStylePr w:type="band2Horz">
      <w:rPr>
        <w:rFonts w:ascii="Liberation Sans" w:hAnsi="Liberation Sans"/>
        <w:color w:val="FFD865" w:themeColor="accent4" w:themeTint="9A" w:themeShade="95"/>
        <w:sz w:val="22"/>
      </w:rPr>
    </w:tblStylePr>
  </w:style>
  <w:style w:type="table" w:customStyle="1" w:styleId="GridTable7Colorful-Accent5">
    <w:name w:val="Grid Table 7 Colorful - Accent 5"/>
    <w:basedOn w:val="a1"/>
    <w:uiPriority w:val="99"/>
    <w:rsid w:val="00C03B2E"/>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Liberation Sans" w:hAnsi="Liberation Sans"/>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Liberation Sans" w:hAnsi="Liberation Sans"/>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Liberation Sans" w:hAnsi="Liberation Sans"/>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Liberation Sans" w:hAnsi="Liberation Sans"/>
        <w:color w:val="254175" w:themeColor="accent5" w:themeShade="95"/>
        <w:sz w:val="22"/>
      </w:rPr>
      <w:tblPr/>
      <w:tcPr>
        <w:shd w:val="clear" w:color="D8E2F3" w:themeColor="accent5" w:themeTint="34" w:fill="D8E2F3" w:themeFill="accent5" w:themeFillTint="34"/>
      </w:tcPr>
    </w:tblStylePr>
    <w:tblStylePr w:type="band2Horz">
      <w:rPr>
        <w:rFonts w:ascii="Liberation Sans" w:hAnsi="Liberation Sans"/>
        <w:color w:val="254175" w:themeColor="accent5" w:themeShade="95"/>
        <w:sz w:val="22"/>
      </w:rPr>
    </w:tblStylePr>
  </w:style>
  <w:style w:type="table" w:customStyle="1" w:styleId="GridTable7Colorful-Accent6">
    <w:name w:val="Grid Table 7 Colorful - Accent 6"/>
    <w:basedOn w:val="a1"/>
    <w:uiPriority w:val="99"/>
    <w:rsid w:val="00C03B2E"/>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Liberation Sans" w:hAnsi="Liberation Sans"/>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Liberation Sans" w:hAnsi="Liberation Sans"/>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Liberation Sans" w:hAnsi="Liberation Sans"/>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Liberation Sans" w:hAnsi="Liberation Sans"/>
        <w:color w:val="416429" w:themeColor="accent6" w:themeShade="95"/>
        <w:sz w:val="22"/>
      </w:rPr>
      <w:tblPr/>
      <w:tcPr>
        <w:shd w:val="clear" w:color="E1EFD8" w:themeColor="accent6" w:themeTint="34" w:fill="E1EFD8" w:themeFill="accent6" w:themeFillTint="34"/>
      </w:tcPr>
    </w:tblStylePr>
    <w:tblStylePr w:type="band2Horz">
      <w:rPr>
        <w:rFonts w:ascii="Liberation Sans" w:hAnsi="Liberation Sans"/>
        <w:color w:val="416429" w:themeColor="accent6" w:themeShade="95"/>
        <w:sz w:val="22"/>
      </w:rPr>
    </w:tblStylePr>
  </w:style>
  <w:style w:type="table" w:styleId="-10">
    <w:name w:val="List Table 1 Light"/>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C03B2E"/>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C03B2E"/>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03B2E"/>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C03B2E"/>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03B2E"/>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03B2E"/>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03B2E"/>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C03B2E"/>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30">
    <w:name w:val="List Table 3"/>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03B2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5B9BD5" w:themeColor="accent1"/>
          <w:right w:val="single" w:sz="4" w:space="0" w:color="5B9BD5" w:themeColor="accent1"/>
        </w:tcBorders>
      </w:tcPr>
    </w:tblStylePr>
    <w:tblStylePr w:type="band1Horz">
      <w:rPr>
        <w:rFonts w:ascii="Liberation Sans" w:hAnsi="Liberation Sans"/>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C03B2E"/>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Liberation Sans" w:hAnsi="Liberation Sans"/>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Liberation Sans" w:hAnsi="Liberation Sans"/>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03B2E"/>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Liberation Sans" w:hAnsi="Liberation Sans"/>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Liberation Sans" w:hAnsi="Liberation Sans"/>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03B2E"/>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Liberation Sans" w:hAnsi="Liberation Sans"/>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Liberation Sans" w:hAnsi="Liberation Sans"/>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03B2E"/>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Liberation Sans" w:hAnsi="Liberation Sans"/>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Liberation Sans" w:hAnsi="Liberation Sans"/>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C03B2E"/>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Liberation Sans" w:hAnsi="Liberation Sans"/>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Liberation Sans" w:hAnsi="Liberation Sans"/>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C03B2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03B2E"/>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Liberation Sans" w:hAnsi="Liberation Sans"/>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5E5F4" w:themeColor="accent1" w:themeTint="40" w:fill="D5E5F4" w:themeFill="accent1" w:themeFillTint="40"/>
      </w:tcPr>
    </w:tblStylePr>
    <w:tblStylePr w:type="band1Horz">
      <w:rPr>
        <w:rFonts w:ascii="Liberation Sans" w:hAnsi="Liberation Sans"/>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C03B2E"/>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Liberation Sans" w:hAnsi="Liberation Sans"/>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ADECB" w:themeColor="accent2" w:themeTint="40" w:fill="FADECB" w:themeFill="accent2" w:themeFillTint="40"/>
      </w:tcPr>
    </w:tblStylePr>
    <w:tblStylePr w:type="band1Horz">
      <w:rPr>
        <w:rFonts w:ascii="Liberation Sans" w:hAnsi="Liberation Sans"/>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03B2E"/>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Liberation Sans" w:hAnsi="Liberation Sans"/>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8E8E8" w:themeColor="accent3" w:themeTint="40" w:fill="E8E8E8" w:themeFill="accent3" w:themeFillTint="40"/>
      </w:tcPr>
    </w:tblStylePr>
    <w:tblStylePr w:type="band1Horz">
      <w:rPr>
        <w:rFonts w:ascii="Liberation Sans" w:hAnsi="Liberation Sans"/>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03B2E"/>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Liberation Sans" w:hAnsi="Liberation Sans"/>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FEFBF" w:themeColor="accent4" w:themeTint="40" w:fill="FFEFBF" w:themeFill="accent4" w:themeFillTint="40"/>
      </w:tcPr>
    </w:tblStylePr>
    <w:tblStylePr w:type="band1Horz">
      <w:rPr>
        <w:rFonts w:ascii="Liberation Sans" w:hAnsi="Liberation Sans"/>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03B2E"/>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Liberation Sans" w:hAnsi="Liberation Sans"/>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FDBF0" w:themeColor="accent5" w:themeTint="40" w:fill="CFDBF0" w:themeFill="accent5" w:themeFillTint="40"/>
      </w:tcPr>
    </w:tblStylePr>
    <w:tblStylePr w:type="band1Horz">
      <w:rPr>
        <w:rFonts w:ascii="Liberation Sans" w:hAnsi="Liberation Sans"/>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C03B2E"/>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Liberation Sans" w:hAnsi="Liberation Sans"/>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BCF" w:themeColor="accent6" w:themeTint="40" w:fill="DAEBCF" w:themeFill="accent6" w:themeFillTint="40"/>
      </w:tcPr>
    </w:tblStylePr>
    <w:tblStylePr w:type="band1Horz">
      <w:rPr>
        <w:rFonts w:ascii="Liberation Sans" w:hAnsi="Liberation Sans"/>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C03B2E"/>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03B2E"/>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Liberation Sans" w:hAnsi="Liberation Sans"/>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C03B2E"/>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Liberation Sans" w:hAnsi="Liberation Sans"/>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03B2E"/>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Liberation Sans" w:hAnsi="Liberation Sans"/>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03B2E"/>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Liberation Sans" w:hAnsi="Liberation Sans"/>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03B2E"/>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Liberation Sans" w:hAnsi="Liberation Sans"/>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C03B2E"/>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Liberation Sans" w:hAnsi="Liberation Sans"/>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C03B2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C03B2E"/>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6Colorful-Accent2">
    <w:name w:val="List Table 6 Colorful - Accent 2"/>
    <w:basedOn w:val="a1"/>
    <w:uiPriority w:val="99"/>
    <w:rsid w:val="00C03B2E"/>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6Colorful-Accent3">
    <w:name w:val="List Table 6 Colorful - Accent 3"/>
    <w:basedOn w:val="a1"/>
    <w:uiPriority w:val="99"/>
    <w:rsid w:val="00C03B2E"/>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6Colorful-Accent4">
    <w:name w:val="List Table 6 Colorful - Accent 4"/>
    <w:basedOn w:val="a1"/>
    <w:uiPriority w:val="99"/>
    <w:rsid w:val="00C03B2E"/>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6Colorful-Accent5">
    <w:name w:val="List Table 6 Colorful - Accent 5"/>
    <w:basedOn w:val="a1"/>
    <w:uiPriority w:val="99"/>
    <w:rsid w:val="00C03B2E"/>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6Colorful-Accent6">
    <w:name w:val="List Table 6 Colorful - Accent 6"/>
    <w:basedOn w:val="a1"/>
    <w:uiPriority w:val="99"/>
    <w:rsid w:val="00C03B2E"/>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styleId="-70">
    <w:name w:val="List Table 7 Colorful"/>
    <w:basedOn w:val="a1"/>
    <w:uiPriority w:val="99"/>
    <w:rsid w:val="00C03B2E"/>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C03B2E"/>
    <w:pPr>
      <w:spacing w:after="0" w:line="240" w:lineRule="auto"/>
    </w:pPr>
    <w:tblPr>
      <w:tblStyleRowBandSize w:val="1"/>
      <w:tblStyleColBandSize w:val="1"/>
      <w:tblBorders>
        <w:right w:val="single" w:sz="4" w:space="0" w:color="5B9BD5" w:themeColor="accent1"/>
      </w:tblBorders>
    </w:tblPr>
    <w:tblStylePr w:type="firstRow">
      <w:rPr>
        <w:rFonts w:ascii="Liberation Sans" w:hAnsi="Liberation Sans"/>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Liberation Sans" w:hAnsi="Liberation Sans"/>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Liberation Sans" w:hAnsi="Liberation Sans"/>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Liberation Sans" w:hAnsi="Liberation Sans"/>
        <w:color w:val="245A8D" w:themeColor="accent1" w:themeShade="95"/>
        <w:sz w:val="22"/>
      </w:rPr>
      <w:tblPr/>
      <w:tcPr>
        <w:shd w:val="clear" w:color="D5E5F4" w:themeColor="accent1" w:themeTint="40" w:fill="D5E5F4" w:themeFill="accent1" w:themeFillTint="40"/>
      </w:tcPr>
    </w:tblStylePr>
    <w:tblStylePr w:type="band2Horz">
      <w:rPr>
        <w:rFonts w:ascii="Liberation Sans" w:hAnsi="Liberation Sans"/>
        <w:color w:val="245A8D" w:themeColor="accent1" w:themeShade="95"/>
        <w:sz w:val="22"/>
      </w:rPr>
    </w:tblStylePr>
  </w:style>
  <w:style w:type="table" w:customStyle="1" w:styleId="ListTable7Colorful-Accent2">
    <w:name w:val="List Table 7 Colorful - Accent 2"/>
    <w:basedOn w:val="a1"/>
    <w:uiPriority w:val="99"/>
    <w:rsid w:val="00C03B2E"/>
    <w:pPr>
      <w:spacing w:after="0" w:line="240" w:lineRule="auto"/>
    </w:pPr>
    <w:tblPr>
      <w:tblStyleRowBandSize w:val="1"/>
      <w:tblStyleColBandSize w:val="1"/>
      <w:tblBorders>
        <w:right w:val="single" w:sz="4" w:space="0" w:color="F4B184" w:themeColor="accent2" w:themeTint="97"/>
      </w:tblBorders>
    </w:tblPr>
    <w:tblStylePr w:type="firstRow">
      <w:rPr>
        <w:rFonts w:ascii="Liberation Sans" w:hAnsi="Liberation Sans"/>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Liberation Sans" w:hAnsi="Liberation Sans"/>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Liberation Sans" w:hAnsi="Liberation Sans"/>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Liberation Sans" w:hAnsi="Liberation Sans"/>
        <w:color w:val="F4B184" w:themeColor="accent2" w:themeTint="97" w:themeShade="95"/>
        <w:sz w:val="22"/>
      </w:rPr>
      <w:tblPr/>
      <w:tcPr>
        <w:shd w:val="clear" w:color="FADECB" w:themeColor="accent2" w:themeTint="40" w:fill="FADECB" w:themeFill="accent2" w:themeFillTint="40"/>
      </w:tcPr>
    </w:tblStylePr>
    <w:tblStylePr w:type="band2Horz">
      <w:rPr>
        <w:rFonts w:ascii="Liberation Sans" w:hAnsi="Liberation Sans"/>
        <w:color w:val="F4B184" w:themeColor="accent2" w:themeTint="97" w:themeShade="95"/>
        <w:sz w:val="22"/>
      </w:rPr>
    </w:tblStylePr>
  </w:style>
  <w:style w:type="table" w:customStyle="1" w:styleId="ListTable7Colorful-Accent3">
    <w:name w:val="List Table 7 Colorful - Accent 3"/>
    <w:basedOn w:val="a1"/>
    <w:uiPriority w:val="99"/>
    <w:rsid w:val="00C03B2E"/>
    <w:pPr>
      <w:spacing w:after="0" w:line="240" w:lineRule="auto"/>
    </w:pPr>
    <w:tblPr>
      <w:tblStyleRowBandSize w:val="1"/>
      <w:tblStyleColBandSize w:val="1"/>
      <w:tblBorders>
        <w:right w:val="single" w:sz="4" w:space="0" w:color="C9C9C9" w:themeColor="accent3" w:themeTint="98"/>
      </w:tblBorders>
    </w:tblPr>
    <w:tblStylePr w:type="firstRow">
      <w:rPr>
        <w:rFonts w:ascii="Liberation Sans" w:hAnsi="Liberation Sans"/>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Liberation Sans" w:hAnsi="Liberation Sans"/>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Liberation Sans" w:hAnsi="Liberation Sans"/>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Liberation Sans" w:hAnsi="Liberation Sans"/>
        <w:color w:val="C9C9C9" w:themeColor="accent3" w:themeTint="98" w:themeShade="95"/>
        <w:sz w:val="22"/>
      </w:rPr>
      <w:tblPr/>
      <w:tcPr>
        <w:shd w:val="clear" w:color="E8E8E8" w:themeColor="accent3" w:themeTint="40" w:fill="E8E8E8" w:themeFill="accent3" w:themeFillTint="40"/>
      </w:tcPr>
    </w:tblStylePr>
    <w:tblStylePr w:type="band2Horz">
      <w:rPr>
        <w:rFonts w:ascii="Liberation Sans" w:hAnsi="Liberation Sans"/>
        <w:color w:val="C9C9C9" w:themeColor="accent3" w:themeTint="98" w:themeShade="95"/>
        <w:sz w:val="22"/>
      </w:rPr>
    </w:tblStylePr>
  </w:style>
  <w:style w:type="table" w:customStyle="1" w:styleId="ListTable7Colorful-Accent4">
    <w:name w:val="List Table 7 Colorful - Accent 4"/>
    <w:basedOn w:val="a1"/>
    <w:uiPriority w:val="99"/>
    <w:rsid w:val="00C03B2E"/>
    <w:pPr>
      <w:spacing w:after="0" w:line="240" w:lineRule="auto"/>
    </w:pPr>
    <w:tblPr>
      <w:tblStyleRowBandSize w:val="1"/>
      <w:tblStyleColBandSize w:val="1"/>
      <w:tblBorders>
        <w:right w:val="single" w:sz="4" w:space="0" w:color="FFD865" w:themeColor="accent4" w:themeTint="9A"/>
      </w:tblBorders>
    </w:tblPr>
    <w:tblStylePr w:type="firstRow">
      <w:rPr>
        <w:rFonts w:ascii="Liberation Sans" w:hAnsi="Liberation Sans"/>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Liberation Sans" w:hAnsi="Liberation Sans"/>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Liberation Sans" w:hAnsi="Liberation Sans"/>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Liberation Sans" w:hAnsi="Liberation Sans"/>
        <w:color w:val="FFD865" w:themeColor="accent4" w:themeTint="9A" w:themeShade="95"/>
        <w:sz w:val="22"/>
      </w:rPr>
      <w:tblPr/>
      <w:tcPr>
        <w:shd w:val="clear" w:color="FFEFBF" w:themeColor="accent4" w:themeTint="40" w:fill="FFEFBF" w:themeFill="accent4" w:themeFillTint="40"/>
      </w:tcPr>
    </w:tblStylePr>
    <w:tblStylePr w:type="band2Horz">
      <w:rPr>
        <w:rFonts w:ascii="Liberation Sans" w:hAnsi="Liberation Sans"/>
        <w:color w:val="FFD865" w:themeColor="accent4" w:themeTint="9A" w:themeShade="95"/>
        <w:sz w:val="22"/>
      </w:rPr>
    </w:tblStylePr>
  </w:style>
  <w:style w:type="table" w:customStyle="1" w:styleId="ListTable7Colorful-Accent5">
    <w:name w:val="List Table 7 Colorful - Accent 5"/>
    <w:basedOn w:val="a1"/>
    <w:uiPriority w:val="99"/>
    <w:rsid w:val="00C03B2E"/>
    <w:pPr>
      <w:spacing w:after="0" w:line="240" w:lineRule="auto"/>
    </w:pPr>
    <w:tblPr>
      <w:tblStyleRowBandSize w:val="1"/>
      <w:tblStyleColBandSize w:val="1"/>
      <w:tblBorders>
        <w:right w:val="single" w:sz="4" w:space="0" w:color="8DA9DB" w:themeColor="accent5" w:themeTint="9A"/>
      </w:tblBorders>
    </w:tblPr>
    <w:tblStylePr w:type="firstRow">
      <w:rPr>
        <w:rFonts w:ascii="Liberation Sans" w:hAnsi="Liberation Sans"/>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Liberation Sans" w:hAnsi="Liberation Sans"/>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Liberation Sans" w:hAnsi="Liberation Sans"/>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Liberation Sans" w:hAnsi="Liberation Sans"/>
        <w:color w:val="8DA9DB" w:themeColor="accent5" w:themeTint="9A" w:themeShade="95"/>
        <w:sz w:val="22"/>
      </w:rPr>
      <w:tblPr/>
      <w:tcPr>
        <w:shd w:val="clear" w:color="CFDBF0" w:themeColor="accent5" w:themeTint="40" w:fill="CFDBF0" w:themeFill="accent5" w:themeFillTint="40"/>
      </w:tcPr>
    </w:tblStylePr>
    <w:tblStylePr w:type="band2Horz">
      <w:rPr>
        <w:rFonts w:ascii="Liberation Sans" w:hAnsi="Liberation Sans"/>
        <w:color w:val="8DA9DB" w:themeColor="accent5" w:themeTint="9A" w:themeShade="95"/>
        <w:sz w:val="22"/>
      </w:rPr>
    </w:tblStylePr>
  </w:style>
  <w:style w:type="table" w:customStyle="1" w:styleId="ListTable7Colorful-Accent6">
    <w:name w:val="List Table 7 Colorful - Accent 6"/>
    <w:basedOn w:val="a1"/>
    <w:uiPriority w:val="99"/>
    <w:rsid w:val="00C03B2E"/>
    <w:pPr>
      <w:spacing w:after="0" w:line="240" w:lineRule="auto"/>
    </w:pPr>
    <w:tblPr>
      <w:tblStyleRowBandSize w:val="1"/>
      <w:tblStyleColBandSize w:val="1"/>
      <w:tblBorders>
        <w:right w:val="single" w:sz="4" w:space="0" w:color="A9D08E" w:themeColor="accent6" w:themeTint="98"/>
      </w:tblBorders>
    </w:tblPr>
    <w:tblStylePr w:type="firstRow">
      <w:rPr>
        <w:rFonts w:ascii="Liberation Sans" w:hAnsi="Liberation Sans"/>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Liberation Sans" w:hAnsi="Liberation Sans"/>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Liberation Sans" w:hAnsi="Liberation Sans"/>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Liberation Sans" w:hAnsi="Liberation Sans"/>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Liberation Sans" w:hAnsi="Liberation Sans"/>
        <w:color w:val="A9D08E" w:themeColor="accent6" w:themeTint="98" w:themeShade="95"/>
        <w:sz w:val="22"/>
      </w:rPr>
      <w:tblPr/>
      <w:tcPr>
        <w:shd w:val="clear" w:color="DAEBCF" w:themeColor="accent6" w:themeTint="40" w:fill="DAEBCF" w:themeFill="accent6" w:themeFillTint="40"/>
      </w:tcPr>
    </w:tblStylePr>
    <w:tblStylePr w:type="band2Horz">
      <w:rPr>
        <w:rFonts w:ascii="Liberation Sans" w:hAnsi="Liberation Sans"/>
        <w:color w:val="A9D08E" w:themeColor="accent6" w:themeTint="98" w:themeShade="95"/>
        <w:sz w:val="22"/>
      </w:rPr>
    </w:tblStylePr>
  </w:style>
  <w:style w:type="table" w:customStyle="1" w:styleId="Lined-Accent">
    <w:name w:val="Lined - Accent"/>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C03B2E"/>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Liberation Sans" w:hAnsi="Liberation Sans"/>
        <w:color w:val="F2F2F2"/>
        <w:sz w:val="22"/>
      </w:rPr>
      <w:tblPr/>
      <w:tcPr>
        <w:shd w:val="clear" w:color="68A2D8" w:themeColor="accent1" w:themeTint="EA" w:fill="68A2D8" w:themeFill="accent1" w:themeFillTint="EA"/>
      </w:tcPr>
    </w:tblStylePr>
    <w:tblStylePr w:type="lastRow">
      <w:rPr>
        <w:rFonts w:ascii="Liberation Sans" w:hAnsi="Liberation Sans"/>
        <w:color w:val="F2F2F2"/>
        <w:sz w:val="22"/>
      </w:rPr>
      <w:tblPr/>
      <w:tcPr>
        <w:shd w:val="clear" w:color="68A2D8" w:themeColor="accent1" w:themeTint="EA" w:fill="68A2D8" w:themeFill="accent1" w:themeFillTint="EA"/>
      </w:tcPr>
    </w:tblStylePr>
    <w:tblStylePr w:type="firstCol">
      <w:rPr>
        <w:rFonts w:ascii="Liberation Sans" w:hAnsi="Liberation Sans"/>
        <w:color w:val="F2F2F2"/>
        <w:sz w:val="22"/>
      </w:rPr>
      <w:tblPr/>
      <w:tcPr>
        <w:shd w:val="clear" w:color="68A2D8" w:themeColor="accent1" w:themeTint="EA" w:fill="68A2D8" w:themeFill="accent1" w:themeFillTint="EA"/>
      </w:tcPr>
    </w:tblStylePr>
    <w:tblStylePr w:type="lastCol">
      <w:rPr>
        <w:rFonts w:ascii="Liberation Sans" w:hAnsi="Liberation Sans"/>
        <w:color w:val="F2F2F2"/>
        <w:sz w:val="22"/>
      </w:rPr>
      <w:tblPr/>
      <w:tcPr>
        <w:shd w:val="clear" w:color="68A2D8" w:themeColor="accent1" w:themeTint="EA" w:fill="68A2D8"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BDFF1" w:themeColor="accent1" w:themeTint="50" w:fill="CBDFF1"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Liberation Sans" w:hAnsi="Liberation Sans"/>
        <w:color w:val="F2F2F2"/>
        <w:sz w:val="22"/>
      </w:rPr>
      <w:tblPr/>
      <w:tcPr>
        <w:shd w:val="clear" w:color="F4B184" w:themeColor="accent2" w:themeTint="97" w:fill="F4B184" w:themeFill="accent2" w:themeFillTint="97"/>
      </w:tcPr>
    </w:tblStylePr>
    <w:tblStylePr w:type="lastRow">
      <w:rPr>
        <w:rFonts w:ascii="Liberation Sans" w:hAnsi="Liberation Sans"/>
        <w:color w:val="F2F2F2"/>
        <w:sz w:val="22"/>
      </w:rPr>
      <w:tblPr/>
      <w:tcPr>
        <w:shd w:val="clear" w:color="F4B184" w:themeColor="accent2" w:themeTint="97" w:fill="F4B184" w:themeFill="accent2" w:themeFillTint="97"/>
      </w:tcPr>
    </w:tblStylePr>
    <w:tblStylePr w:type="firstCol">
      <w:rPr>
        <w:rFonts w:ascii="Liberation Sans" w:hAnsi="Liberation Sans"/>
        <w:color w:val="F2F2F2"/>
        <w:sz w:val="22"/>
      </w:rPr>
      <w:tblPr/>
      <w:tcPr>
        <w:shd w:val="clear" w:color="F4B184" w:themeColor="accent2" w:themeTint="97" w:fill="F4B184" w:themeFill="accent2" w:themeFillTint="97"/>
      </w:tcPr>
    </w:tblStylePr>
    <w:tblStylePr w:type="lastCol">
      <w:rPr>
        <w:rFonts w:ascii="Liberation Sans" w:hAnsi="Liberation Sans"/>
        <w:color w:val="F2F2F2"/>
        <w:sz w:val="22"/>
      </w:rPr>
      <w:tblPr/>
      <w:tcPr>
        <w:shd w:val="clear" w:color="F4B184" w:themeColor="accent2" w:themeTint="97" w:fill="F4B184"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BE5D6" w:themeColor="accent2" w:themeTint="32" w:fill="FBE5D6"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Liberation Sans" w:hAnsi="Liberation Sans"/>
        <w:color w:val="F2F2F2"/>
        <w:sz w:val="22"/>
      </w:rPr>
      <w:tblPr/>
      <w:tcPr>
        <w:shd w:val="clear" w:color="A5A5A5" w:themeColor="accent3" w:themeTint="FE" w:fill="A5A5A5" w:themeFill="accent3" w:themeFillTint="FE"/>
      </w:tcPr>
    </w:tblStylePr>
    <w:tblStylePr w:type="lastRow">
      <w:rPr>
        <w:rFonts w:ascii="Liberation Sans" w:hAnsi="Liberation Sans"/>
        <w:color w:val="F2F2F2"/>
        <w:sz w:val="22"/>
      </w:rPr>
      <w:tblPr/>
      <w:tcPr>
        <w:shd w:val="clear" w:color="A5A5A5" w:themeColor="accent3" w:themeTint="FE" w:fill="A5A5A5" w:themeFill="accent3" w:themeFillTint="FE"/>
      </w:tcPr>
    </w:tblStylePr>
    <w:tblStylePr w:type="firstCol">
      <w:rPr>
        <w:rFonts w:ascii="Liberation Sans" w:hAnsi="Liberation Sans"/>
        <w:color w:val="F2F2F2"/>
        <w:sz w:val="22"/>
      </w:rPr>
      <w:tblPr/>
      <w:tcPr>
        <w:shd w:val="clear" w:color="A5A5A5" w:themeColor="accent3" w:themeTint="FE" w:fill="A5A5A5" w:themeFill="accent3" w:themeFillTint="FE"/>
      </w:tcPr>
    </w:tblStylePr>
    <w:tblStylePr w:type="lastCol">
      <w:rPr>
        <w:rFonts w:ascii="Liberation Sans" w:hAnsi="Liberation Sans"/>
        <w:color w:val="F2F2F2"/>
        <w:sz w:val="22"/>
      </w:rPr>
      <w:tblPr/>
      <w:tcPr>
        <w:shd w:val="clear" w:color="A5A5A5" w:themeColor="accent3" w:themeTint="FE" w:fill="A5A5A5"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CECEC" w:themeColor="accent3" w:themeTint="34" w:fill="ECECE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Liberation Sans" w:hAnsi="Liberation Sans"/>
        <w:color w:val="F2F2F2"/>
        <w:sz w:val="22"/>
      </w:rPr>
      <w:tblPr/>
      <w:tcPr>
        <w:shd w:val="clear" w:color="FFD865" w:themeColor="accent4" w:themeTint="9A" w:fill="FFD865" w:themeFill="accent4" w:themeFillTint="9A"/>
      </w:tcPr>
    </w:tblStylePr>
    <w:tblStylePr w:type="lastRow">
      <w:rPr>
        <w:rFonts w:ascii="Liberation Sans" w:hAnsi="Liberation Sans"/>
        <w:color w:val="F2F2F2"/>
        <w:sz w:val="22"/>
      </w:rPr>
      <w:tblPr/>
      <w:tcPr>
        <w:shd w:val="clear" w:color="FFD865" w:themeColor="accent4" w:themeTint="9A" w:fill="FFD865" w:themeFill="accent4" w:themeFillTint="9A"/>
      </w:tcPr>
    </w:tblStylePr>
    <w:tblStylePr w:type="firstCol">
      <w:rPr>
        <w:rFonts w:ascii="Liberation Sans" w:hAnsi="Liberation Sans"/>
        <w:color w:val="F2F2F2"/>
        <w:sz w:val="22"/>
      </w:rPr>
      <w:tblPr/>
      <w:tcPr>
        <w:shd w:val="clear" w:color="FFD865" w:themeColor="accent4" w:themeTint="9A" w:fill="FFD865" w:themeFill="accent4" w:themeFillTint="9A"/>
      </w:tcPr>
    </w:tblStylePr>
    <w:tblStylePr w:type="lastCol">
      <w:rPr>
        <w:rFonts w:ascii="Liberation Sans" w:hAnsi="Liberation Sans"/>
        <w:color w:val="F2F2F2"/>
        <w:sz w:val="22"/>
      </w:rPr>
      <w:tblPr/>
      <w:tcPr>
        <w:shd w:val="clear" w:color="FFD865" w:themeColor="accent4" w:themeTint="9A" w:fill="FFD865"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FF2CB" w:themeColor="accent4" w:themeTint="34" w:fill="FFF2CB"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Liberation Sans" w:hAnsi="Liberation Sans"/>
        <w:color w:val="F2F2F2"/>
        <w:sz w:val="22"/>
      </w:rPr>
      <w:tblPr/>
      <w:tcPr>
        <w:shd w:val="clear" w:color="4472C4" w:themeColor="accent5" w:fill="4472C4" w:themeFill="accent5"/>
      </w:tcPr>
    </w:tblStylePr>
    <w:tblStylePr w:type="lastRow">
      <w:rPr>
        <w:rFonts w:ascii="Liberation Sans" w:hAnsi="Liberation Sans"/>
        <w:color w:val="F2F2F2"/>
        <w:sz w:val="22"/>
      </w:rPr>
      <w:tblPr/>
      <w:tcPr>
        <w:shd w:val="clear" w:color="4472C4" w:themeColor="accent5" w:fill="4472C4" w:themeFill="accent5"/>
      </w:tcPr>
    </w:tblStylePr>
    <w:tblStylePr w:type="firstCol">
      <w:rPr>
        <w:rFonts w:ascii="Liberation Sans" w:hAnsi="Liberation Sans"/>
        <w:color w:val="F2F2F2"/>
        <w:sz w:val="22"/>
      </w:rPr>
      <w:tblPr/>
      <w:tcPr>
        <w:shd w:val="clear" w:color="4472C4" w:themeColor="accent5" w:fill="4472C4" w:themeFill="accent5"/>
      </w:tcPr>
    </w:tblStylePr>
    <w:tblStylePr w:type="lastCol">
      <w:rPr>
        <w:rFonts w:ascii="Liberation Sans" w:hAnsi="Liberation Sans"/>
        <w:color w:val="F2F2F2"/>
        <w:sz w:val="22"/>
      </w:rPr>
      <w:tblPr/>
      <w:tcPr>
        <w:shd w:val="clear" w:color="4472C4" w:themeColor="accent5" w:fill="4472C4"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8E2F3" w:themeColor="accent5" w:themeTint="34" w:fill="D8E2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C03B2E"/>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Liberation Sans" w:hAnsi="Liberation Sans"/>
        <w:color w:val="F2F2F2"/>
        <w:sz w:val="22"/>
      </w:rPr>
      <w:tblPr/>
      <w:tcPr>
        <w:shd w:val="clear" w:color="70AD47" w:themeColor="accent6" w:fill="70AD47" w:themeFill="accent6"/>
      </w:tcPr>
    </w:tblStylePr>
    <w:tblStylePr w:type="lastRow">
      <w:rPr>
        <w:rFonts w:ascii="Liberation Sans" w:hAnsi="Liberation Sans"/>
        <w:color w:val="F2F2F2"/>
        <w:sz w:val="22"/>
      </w:rPr>
      <w:tblPr/>
      <w:tcPr>
        <w:shd w:val="clear" w:color="70AD47" w:themeColor="accent6" w:fill="70AD47" w:themeFill="accent6"/>
      </w:tcPr>
    </w:tblStylePr>
    <w:tblStylePr w:type="firstCol">
      <w:rPr>
        <w:rFonts w:ascii="Liberation Sans" w:hAnsi="Liberation Sans"/>
        <w:color w:val="F2F2F2"/>
        <w:sz w:val="22"/>
      </w:rPr>
      <w:tblPr/>
      <w:tcPr>
        <w:shd w:val="clear" w:color="70AD47" w:themeColor="accent6" w:fill="70AD47" w:themeFill="accent6"/>
      </w:tcPr>
    </w:tblStylePr>
    <w:tblStylePr w:type="lastCol">
      <w:rPr>
        <w:rFonts w:ascii="Liberation Sans" w:hAnsi="Liberation Sans"/>
        <w:color w:val="F2F2F2"/>
        <w:sz w:val="22"/>
      </w:rPr>
      <w:tblPr/>
      <w:tcPr>
        <w:shd w:val="clear" w:color="70AD47" w:themeColor="accent6" w:fill="70AD47"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1EFD8" w:themeColor="accent6" w:themeTint="34" w:fill="E1EF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03B2E"/>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03B2E"/>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Liberation Sans" w:hAnsi="Liberation Sans"/>
        <w:color w:val="404040"/>
        <w:sz w:val="22"/>
      </w:rPr>
      <w:tblPr/>
      <w:tcPr>
        <w:tcBorders>
          <w:bottom w:val="single" w:sz="12" w:space="0" w:color="5B9BD5" w:themeColor="accent1"/>
        </w:tcBorders>
      </w:tcPr>
    </w:tblStylePr>
    <w:tblStylePr w:type="lastRow">
      <w:rPr>
        <w:rFonts w:ascii="Liberation Sans" w:hAnsi="Liberation Sans"/>
        <w:color w:val="404040"/>
        <w:sz w:val="22"/>
      </w:rPr>
      <w:tblPr/>
      <w:tcPr>
        <w:tcBorders>
          <w:top w:val="single" w:sz="12" w:space="0" w:color="5B9BD5"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5B9BD5" w:themeColor="accent1"/>
        </w:tcBorders>
      </w:tcPr>
    </w:tblStylePr>
    <w:tblStylePr w:type="band1Horz">
      <w:rPr>
        <w:rFonts w:ascii="Liberation Sans" w:hAnsi="Liberation Sans"/>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C03B2E"/>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Liberation Sans" w:hAnsi="Liberation Sans"/>
        <w:color w:val="404040"/>
        <w:sz w:val="22"/>
      </w:rPr>
      <w:tblPr/>
      <w:tcPr>
        <w:tcBorders>
          <w:bottom w:val="single" w:sz="12" w:space="0" w:color="F4B184" w:themeColor="accent2" w:themeTint="97"/>
        </w:tcBorders>
      </w:tcPr>
    </w:tblStylePr>
    <w:tblStylePr w:type="lastRow">
      <w:rPr>
        <w:rFonts w:ascii="Liberation Sans" w:hAnsi="Liberation Sans"/>
        <w:color w:val="404040"/>
        <w:sz w:val="22"/>
      </w:rPr>
      <w:tblPr/>
      <w:tcPr>
        <w:tcBorders>
          <w:top w:val="single" w:sz="12" w:space="0" w:color="F4B184"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4B184" w:themeColor="accent2" w:themeTint="97"/>
        </w:tcBorders>
      </w:tcPr>
    </w:tblStylePr>
    <w:tblStylePr w:type="band1Horz">
      <w:rPr>
        <w:rFonts w:ascii="Liberation Sans" w:hAnsi="Liberation Sans"/>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03B2E"/>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Liberation Sans" w:hAnsi="Liberation Sans"/>
        <w:color w:val="404040"/>
        <w:sz w:val="22"/>
      </w:rPr>
      <w:tblPr/>
      <w:tcPr>
        <w:tcBorders>
          <w:bottom w:val="single" w:sz="12" w:space="0" w:color="C9C9C9" w:themeColor="accent3" w:themeTint="98"/>
        </w:tcBorders>
      </w:tcPr>
    </w:tblStylePr>
    <w:tblStylePr w:type="lastRow">
      <w:rPr>
        <w:rFonts w:ascii="Liberation Sans" w:hAnsi="Liberation Sans"/>
        <w:color w:val="404040"/>
        <w:sz w:val="22"/>
      </w:rPr>
      <w:tblPr/>
      <w:tcPr>
        <w:tcBorders>
          <w:top w:val="single" w:sz="12" w:space="0" w:color="C9C9C9"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9C9C9" w:themeColor="accent3" w:themeTint="98"/>
        </w:tcBorders>
      </w:tcPr>
    </w:tblStylePr>
    <w:tblStylePr w:type="band1Horz">
      <w:rPr>
        <w:rFonts w:ascii="Liberation Sans" w:hAnsi="Liberation Sans"/>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03B2E"/>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Liberation Sans" w:hAnsi="Liberation Sans"/>
        <w:color w:val="404040"/>
        <w:sz w:val="22"/>
      </w:rPr>
      <w:tblPr/>
      <w:tcPr>
        <w:tcBorders>
          <w:bottom w:val="single" w:sz="12" w:space="0" w:color="FFD865" w:themeColor="accent4" w:themeTint="9A"/>
        </w:tcBorders>
      </w:tcPr>
    </w:tblStylePr>
    <w:tblStylePr w:type="lastRow">
      <w:rPr>
        <w:rFonts w:ascii="Liberation Sans" w:hAnsi="Liberation Sans"/>
        <w:color w:val="404040"/>
        <w:sz w:val="22"/>
      </w:rPr>
      <w:tblPr/>
      <w:tcPr>
        <w:tcBorders>
          <w:top w:val="single" w:sz="12" w:space="0" w:color="FFD865"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FD865" w:themeColor="accent4" w:themeTint="9A"/>
        </w:tcBorders>
      </w:tcPr>
    </w:tblStylePr>
    <w:tblStylePr w:type="band1Horz">
      <w:rPr>
        <w:rFonts w:ascii="Liberation Sans" w:hAnsi="Liberation Sans"/>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03B2E"/>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Liberation Sans" w:hAnsi="Liberation Sans"/>
        <w:color w:val="404040"/>
        <w:sz w:val="22"/>
      </w:rPr>
      <w:tblPr/>
      <w:tcPr>
        <w:tcBorders>
          <w:bottom w:val="single" w:sz="12" w:space="0" w:color="8DA9DB" w:themeColor="accent5" w:themeTint="9A"/>
        </w:tcBorders>
      </w:tcPr>
    </w:tblStylePr>
    <w:tblStylePr w:type="lastRow">
      <w:rPr>
        <w:rFonts w:ascii="Liberation Sans" w:hAnsi="Liberation Sans"/>
        <w:color w:val="404040"/>
        <w:sz w:val="22"/>
      </w:rPr>
      <w:tblPr/>
      <w:tcPr>
        <w:tcBorders>
          <w:top w:val="single" w:sz="12" w:space="0" w:color="8DA9DB"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8DA9DB" w:themeColor="accent5" w:themeTint="9A"/>
        </w:tcBorders>
      </w:tcPr>
    </w:tblStylePr>
    <w:tblStylePr w:type="band1Horz">
      <w:rPr>
        <w:rFonts w:ascii="Liberation Sans" w:hAnsi="Liberation Sans"/>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C03B2E"/>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Liberation Sans" w:hAnsi="Liberation Sans"/>
        <w:color w:val="404040"/>
        <w:sz w:val="22"/>
      </w:rPr>
      <w:tblPr/>
      <w:tcPr>
        <w:tcBorders>
          <w:bottom w:val="single" w:sz="12" w:space="0" w:color="A9D08E" w:themeColor="accent6" w:themeTint="98"/>
        </w:tcBorders>
      </w:tcPr>
    </w:tblStylePr>
    <w:tblStylePr w:type="lastRow">
      <w:rPr>
        <w:rFonts w:ascii="Liberation Sans" w:hAnsi="Liberation Sans"/>
        <w:color w:val="404040"/>
        <w:sz w:val="22"/>
      </w:rPr>
      <w:tblPr/>
      <w:tcPr>
        <w:tcBorders>
          <w:top w:val="single" w:sz="12" w:space="0" w:color="A9D08E"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A9D08E" w:themeColor="accent6" w:themeTint="98"/>
        </w:tcBorders>
      </w:tcPr>
    </w:tblStylePr>
    <w:tblStylePr w:type="band1Horz">
      <w:rPr>
        <w:rFonts w:ascii="Liberation Sans" w:hAnsi="Liberation Sans"/>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f">
    <w:name w:val="endnote text"/>
    <w:basedOn w:val="a"/>
    <w:link w:val="aff0"/>
    <w:uiPriority w:val="99"/>
    <w:semiHidden/>
    <w:unhideWhenUsed/>
    <w:rsid w:val="00C03B2E"/>
    <w:pPr>
      <w:spacing w:after="0" w:line="240" w:lineRule="auto"/>
    </w:pPr>
    <w:rPr>
      <w:sz w:val="20"/>
    </w:rPr>
  </w:style>
  <w:style w:type="character" w:customStyle="1" w:styleId="aff0">
    <w:name w:val="Текст концевой сноски Знак"/>
    <w:basedOn w:val="a0"/>
    <w:link w:val="aff"/>
    <w:uiPriority w:val="99"/>
    <w:semiHidden/>
    <w:rsid w:val="00C03B2E"/>
    <w:rPr>
      <w:sz w:val="20"/>
    </w:rPr>
  </w:style>
  <w:style w:type="character" w:styleId="aff1">
    <w:name w:val="endnote reference"/>
    <w:basedOn w:val="a0"/>
    <w:uiPriority w:val="99"/>
    <w:semiHidden/>
    <w:unhideWhenUsed/>
    <w:rsid w:val="00C03B2E"/>
    <w:rPr>
      <w:vertAlign w:val="superscript"/>
    </w:rPr>
  </w:style>
  <w:style w:type="paragraph" w:styleId="19">
    <w:name w:val="toc 1"/>
    <w:basedOn w:val="a"/>
    <w:next w:val="a"/>
    <w:uiPriority w:val="39"/>
    <w:unhideWhenUsed/>
    <w:rsid w:val="00C03B2E"/>
    <w:pPr>
      <w:spacing w:after="57"/>
    </w:pPr>
  </w:style>
  <w:style w:type="paragraph" w:styleId="27">
    <w:name w:val="toc 2"/>
    <w:basedOn w:val="a"/>
    <w:next w:val="a"/>
    <w:uiPriority w:val="39"/>
    <w:unhideWhenUsed/>
    <w:rsid w:val="00C03B2E"/>
    <w:pPr>
      <w:spacing w:after="57"/>
      <w:ind w:left="283"/>
    </w:pPr>
  </w:style>
  <w:style w:type="paragraph" w:styleId="32">
    <w:name w:val="toc 3"/>
    <w:basedOn w:val="a"/>
    <w:next w:val="a"/>
    <w:uiPriority w:val="39"/>
    <w:unhideWhenUsed/>
    <w:rsid w:val="00C03B2E"/>
    <w:pPr>
      <w:spacing w:after="57"/>
      <w:ind w:left="567"/>
    </w:pPr>
  </w:style>
  <w:style w:type="paragraph" w:styleId="42">
    <w:name w:val="toc 4"/>
    <w:basedOn w:val="a"/>
    <w:next w:val="a"/>
    <w:uiPriority w:val="39"/>
    <w:unhideWhenUsed/>
    <w:rsid w:val="00C03B2E"/>
    <w:pPr>
      <w:spacing w:after="57"/>
      <w:ind w:left="850"/>
    </w:pPr>
  </w:style>
  <w:style w:type="paragraph" w:styleId="52">
    <w:name w:val="toc 5"/>
    <w:basedOn w:val="a"/>
    <w:next w:val="a"/>
    <w:uiPriority w:val="39"/>
    <w:unhideWhenUsed/>
    <w:rsid w:val="00C03B2E"/>
    <w:pPr>
      <w:spacing w:after="57"/>
      <w:ind w:left="1134"/>
    </w:pPr>
  </w:style>
  <w:style w:type="paragraph" w:styleId="61">
    <w:name w:val="toc 6"/>
    <w:basedOn w:val="a"/>
    <w:next w:val="a"/>
    <w:uiPriority w:val="39"/>
    <w:unhideWhenUsed/>
    <w:rsid w:val="00C03B2E"/>
    <w:pPr>
      <w:spacing w:after="57"/>
      <w:ind w:left="1417"/>
    </w:pPr>
  </w:style>
  <w:style w:type="paragraph" w:styleId="71">
    <w:name w:val="toc 7"/>
    <w:basedOn w:val="a"/>
    <w:next w:val="a"/>
    <w:uiPriority w:val="39"/>
    <w:unhideWhenUsed/>
    <w:rsid w:val="00C03B2E"/>
    <w:pPr>
      <w:spacing w:after="57"/>
      <w:ind w:left="1701"/>
    </w:pPr>
  </w:style>
  <w:style w:type="paragraph" w:styleId="81">
    <w:name w:val="toc 8"/>
    <w:basedOn w:val="a"/>
    <w:next w:val="a"/>
    <w:uiPriority w:val="39"/>
    <w:unhideWhenUsed/>
    <w:rsid w:val="00C03B2E"/>
    <w:pPr>
      <w:spacing w:after="57"/>
      <w:ind w:left="1984"/>
    </w:pPr>
  </w:style>
  <w:style w:type="paragraph" w:styleId="91">
    <w:name w:val="toc 9"/>
    <w:basedOn w:val="a"/>
    <w:next w:val="a"/>
    <w:uiPriority w:val="39"/>
    <w:unhideWhenUsed/>
    <w:rsid w:val="00C03B2E"/>
    <w:pPr>
      <w:spacing w:after="57"/>
      <w:ind w:left="2268"/>
    </w:pPr>
  </w:style>
  <w:style w:type="paragraph" w:styleId="aff2">
    <w:name w:val="TOC Heading"/>
    <w:uiPriority w:val="39"/>
    <w:unhideWhenUsed/>
    <w:rsid w:val="00C03B2E"/>
  </w:style>
  <w:style w:type="paragraph" w:styleId="aff3">
    <w:name w:val="table of figures"/>
    <w:basedOn w:val="a"/>
    <w:next w:val="a"/>
    <w:uiPriority w:val="99"/>
    <w:unhideWhenUsed/>
    <w:rsid w:val="00C03B2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5185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upki.gov.ru/epz/ktru/ktruCard/commonInfo.html?itemId=13.92.21.110-00000001" TargetMode="Externa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4663</Words>
  <Characters>26584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Рамазанов Марат Рафекович</cp:lastModifiedBy>
  <cp:revision>2</cp:revision>
  <dcterms:created xsi:type="dcterms:W3CDTF">2026-09-01T14:42:00Z</dcterms:created>
  <dcterms:modified xsi:type="dcterms:W3CDTF">2026-09-01T14:42:00Z</dcterms:modified>
</cp:coreProperties>
</file>