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ст. Брюховецкая, ул. Октябрьская, д. 26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85"/>
          <w:sz w:val="24"/>
          <w:szCs w:val="24"/>
          <w:lang w:val="ru-RU"/>
        </w:rPr>
        <w:t xml:space="preserve">_____________________</w:t>
      </w:r>
      <w:r>
        <w:rPr>
          <w:rStyle w:val="985"/>
          <w:sz w:val="24"/>
          <w:szCs w:val="24"/>
        </w:rPr>
        <w:t xml:space="preserve">, действующей на основании </w:t>
      </w:r>
      <w:r>
        <w:rPr>
          <w:rStyle w:val="985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ст. Брюховецкая, ул. Октябрьская, д.26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0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0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78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  <w:r/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77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spacing w:before="0" w:after="0" w:line="0" w:lineRule="atLeast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8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7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ст. Брюховецкая, ул. Октябрьская, д. 26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283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7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7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0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link w:val="727"/>
    <w:uiPriority w:val="99"/>
  </w:style>
  <w:style w:type="paragraph" w:styleId="729">
    <w:name w:val="Foot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link w:val="729"/>
    <w:uiPriority w:val="99"/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next w:val="877"/>
    <w:link w:val="877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78">
    <w:name w:val="Заголовок 1"/>
    <w:basedOn w:val="877"/>
    <w:next w:val="877"/>
    <w:link w:val="877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79">
    <w:name w:val="Заголовок 2"/>
    <w:basedOn w:val="877"/>
    <w:next w:val="877"/>
    <w:link w:val="87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0">
    <w:name w:val="Заголовок 4"/>
    <w:basedOn w:val="877"/>
    <w:next w:val="877"/>
    <w:link w:val="877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1">
    <w:name w:val="Основной шрифт абзаца"/>
    <w:next w:val="881"/>
    <w:link w:val="877"/>
    <w:uiPriority w:val="1"/>
    <w:unhideWhenUsed/>
  </w:style>
  <w:style w:type="table" w:styleId="882">
    <w:name w:val="Обычная таблица"/>
    <w:next w:val="882"/>
    <w:link w:val="877"/>
    <w:uiPriority w:val="99"/>
    <w:semiHidden/>
    <w:unhideWhenUsed/>
    <w:tblPr/>
  </w:style>
  <w:style w:type="numbering" w:styleId="883">
    <w:name w:val="Нет списка"/>
    <w:next w:val="883"/>
    <w:link w:val="877"/>
    <w:uiPriority w:val="99"/>
    <w:semiHidden/>
    <w:unhideWhenUsed/>
  </w:style>
  <w:style w:type="character" w:styleId="884">
    <w:name w:val="WW8Num1zfalse"/>
    <w:next w:val="884"/>
    <w:link w:val="877"/>
  </w:style>
  <w:style w:type="character" w:styleId="885">
    <w:name w:val="WW8Num1ztrue"/>
    <w:next w:val="885"/>
    <w:link w:val="877"/>
  </w:style>
  <w:style w:type="character" w:styleId="886">
    <w:name w:val="WW8Num2zfalse"/>
    <w:next w:val="886"/>
    <w:link w:val="877"/>
  </w:style>
  <w:style w:type="character" w:styleId="887">
    <w:name w:val="WW8Num2z1"/>
    <w:next w:val="887"/>
    <w:link w:val="877"/>
    <w:rPr>
      <w:rFonts w:ascii="Times New Roman" w:hAnsi="Times New Roman" w:eastAsia="Times New Roman" w:cs="Times New Roman"/>
      <w:i w:val="0"/>
      <w:iCs/>
    </w:rPr>
  </w:style>
  <w:style w:type="character" w:styleId="888">
    <w:name w:val="WW8Num2ztrue"/>
    <w:next w:val="888"/>
    <w:link w:val="877"/>
  </w:style>
  <w:style w:type="character" w:styleId="889">
    <w:name w:val="WW8Num3z0"/>
    <w:next w:val="889"/>
    <w:link w:val="877"/>
    <w:rPr>
      <w:b/>
      <w:i w:val="0"/>
      <w:color w:val="000000"/>
      <w:sz w:val="24"/>
    </w:rPr>
  </w:style>
  <w:style w:type="character" w:styleId="890">
    <w:name w:val="WW8Num3z1"/>
    <w:next w:val="890"/>
    <w:link w:val="877"/>
    <w:rPr>
      <w:b/>
      <w:i w:val="0"/>
      <w:color w:val="000000"/>
    </w:rPr>
  </w:style>
  <w:style w:type="character" w:styleId="891">
    <w:name w:val="WW8Num3ztrue"/>
    <w:next w:val="891"/>
    <w:link w:val="877"/>
  </w:style>
  <w:style w:type="character" w:styleId="892">
    <w:name w:val="WW8Num4zfalse"/>
    <w:next w:val="892"/>
    <w:link w:val="877"/>
  </w:style>
  <w:style w:type="character" w:styleId="893">
    <w:name w:val="WW8Num4ztrue"/>
    <w:next w:val="893"/>
    <w:link w:val="877"/>
  </w:style>
  <w:style w:type="character" w:styleId="894">
    <w:name w:val="WW8Num5z0"/>
    <w:next w:val="894"/>
    <w:link w:val="877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95">
    <w:name w:val="WW8Num5ztrue"/>
    <w:next w:val="895"/>
    <w:link w:val="877"/>
  </w:style>
  <w:style w:type="character" w:styleId="896">
    <w:name w:val="Основной шрифт абзаца2"/>
    <w:next w:val="896"/>
    <w:link w:val="877"/>
  </w:style>
  <w:style w:type="character" w:styleId="897">
    <w:name w:val="Absatz-Standardschriftart"/>
    <w:next w:val="897"/>
    <w:link w:val="877"/>
  </w:style>
  <w:style w:type="character" w:styleId="898">
    <w:name w:val="WW-Absatz-Standardschriftart"/>
    <w:next w:val="898"/>
    <w:link w:val="877"/>
  </w:style>
  <w:style w:type="character" w:styleId="899">
    <w:name w:val="WW8Num1z0"/>
    <w:next w:val="899"/>
    <w:link w:val="877"/>
  </w:style>
  <w:style w:type="character" w:styleId="900">
    <w:name w:val="WW8Num1z1"/>
    <w:next w:val="900"/>
    <w:link w:val="877"/>
  </w:style>
  <w:style w:type="character" w:styleId="901">
    <w:name w:val="WW8Num1z2"/>
    <w:next w:val="901"/>
    <w:link w:val="877"/>
  </w:style>
  <w:style w:type="character" w:styleId="902">
    <w:name w:val="WW8Num1z3"/>
    <w:next w:val="902"/>
    <w:link w:val="877"/>
  </w:style>
  <w:style w:type="character" w:styleId="903">
    <w:name w:val="WW8Num1z4"/>
    <w:next w:val="903"/>
    <w:link w:val="877"/>
  </w:style>
  <w:style w:type="character" w:styleId="904">
    <w:name w:val="WW8Num1z5"/>
    <w:next w:val="904"/>
    <w:link w:val="877"/>
  </w:style>
  <w:style w:type="character" w:styleId="905">
    <w:name w:val="WW8Num1z6"/>
    <w:next w:val="905"/>
    <w:link w:val="877"/>
  </w:style>
  <w:style w:type="character" w:styleId="906">
    <w:name w:val="WW8Num1z7"/>
    <w:next w:val="906"/>
    <w:link w:val="877"/>
  </w:style>
  <w:style w:type="character" w:styleId="907">
    <w:name w:val="WW8Num1z8"/>
    <w:next w:val="907"/>
    <w:link w:val="877"/>
  </w:style>
  <w:style w:type="character" w:styleId="908">
    <w:name w:val="WW8Num2z0"/>
    <w:next w:val="908"/>
    <w:link w:val="877"/>
  </w:style>
  <w:style w:type="character" w:styleId="909">
    <w:name w:val="WW8Num3z2"/>
    <w:next w:val="909"/>
    <w:link w:val="877"/>
  </w:style>
  <w:style w:type="character" w:styleId="910">
    <w:name w:val="WW8Num3z3"/>
    <w:next w:val="910"/>
    <w:link w:val="877"/>
  </w:style>
  <w:style w:type="character" w:styleId="911">
    <w:name w:val="WW8Num3z4"/>
    <w:next w:val="911"/>
    <w:link w:val="877"/>
  </w:style>
  <w:style w:type="character" w:styleId="912">
    <w:name w:val="WW8Num3z5"/>
    <w:next w:val="912"/>
    <w:link w:val="877"/>
  </w:style>
  <w:style w:type="character" w:styleId="913">
    <w:name w:val="WW8Num3z6"/>
    <w:next w:val="913"/>
    <w:link w:val="877"/>
  </w:style>
  <w:style w:type="character" w:styleId="914">
    <w:name w:val="WW8Num3z7"/>
    <w:next w:val="914"/>
    <w:link w:val="877"/>
  </w:style>
  <w:style w:type="character" w:styleId="915">
    <w:name w:val="WW8Num3z8"/>
    <w:next w:val="915"/>
    <w:link w:val="877"/>
  </w:style>
  <w:style w:type="character" w:styleId="916">
    <w:name w:val="WW8Num4z0"/>
    <w:next w:val="916"/>
    <w:link w:val="877"/>
    <w:rPr>
      <w:rFonts w:ascii="Times New Roman" w:hAnsi="Times New Roman" w:cs="Times New Roman"/>
      <w:i w:val="0"/>
    </w:rPr>
  </w:style>
  <w:style w:type="character" w:styleId="917">
    <w:name w:val="WW8Num5z1"/>
    <w:next w:val="917"/>
    <w:link w:val="877"/>
    <w:rPr>
      <w:b/>
      <w:i w:val="0"/>
      <w:color w:val="000000"/>
    </w:rPr>
  </w:style>
  <w:style w:type="character" w:styleId="918">
    <w:name w:val="WW8Num5z2"/>
    <w:next w:val="918"/>
    <w:link w:val="877"/>
  </w:style>
  <w:style w:type="character" w:styleId="919">
    <w:name w:val="WW8Num5z3"/>
    <w:next w:val="919"/>
    <w:link w:val="877"/>
  </w:style>
  <w:style w:type="character" w:styleId="920">
    <w:name w:val="WW8Num5z4"/>
    <w:next w:val="920"/>
    <w:link w:val="877"/>
  </w:style>
  <w:style w:type="character" w:styleId="921">
    <w:name w:val="WW8Num5z5"/>
    <w:next w:val="921"/>
    <w:link w:val="877"/>
  </w:style>
  <w:style w:type="character" w:styleId="922">
    <w:name w:val="WW8Num5z6"/>
    <w:next w:val="922"/>
    <w:link w:val="877"/>
  </w:style>
  <w:style w:type="character" w:styleId="923">
    <w:name w:val="WW8Num5z7"/>
    <w:next w:val="923"/>
    <w:link w:val="877"/>
  </w:style>
  <w:style w:type="character" w:styleId="924">
    <w:name w:val="WW8Num5z8"/>
    <w:next w:val="924"/>
    <w:link w:val="877"/>
  </w:style>
  <w:style w:type="character" w:styleId="925">
    <w:name w:val="WW8Num6z0"/>
    <w:next w:val="925"/>
    <w:link w:val="877"/>
  </w:style>
  <w:style w:type="character" w:styleId="926">
    <w:name w:val="WW8Num6z1"/>
    <w:next w:val="926"/>
    <w:link w:val="877"/>
  </w:style>
  <w:style w:type="character" w:styleId="927">
    <w:name w:val="WW8Num6z2"/>
    <w:next w:val="927"/>
    <w:link w:val="877"/>
  </w:style>
  <w:style w:type="character" w:styleId="928">
    <w:name w:val="WW8Num6z3"/>
    <w:next w:val="928"/>
    <w:link w:val="877"/>
  </w:style>
  <w:style w:type="character" w:styleId="929">
    <w:name w:val="WW8Num6z4"/>
    <w:next w:val="929"/>
    <w:link w:val="877"/>
  </w:style>
  <w:style w:type="character" w:styleId="930">
    <w:name w:val="WW8Num6z5"/>
    <w:next w:val="930"/>
    <w:link w:val="877"/>
  </w:style>
  <w:style w:type="character" w:styleId="931">
    <w:name w:val="WW8Num6z6"/>
    <w:next w:val="931"/>
    <w:link w:val="877"/>
  </w:style>
  <w:style w:type="character" w:styleId="932">
    <w:name w:val="WW8Num6z7"/>
    <w:next w:val="932"/>
    <w:link w:val="877"/>
  </w:style>
  <w:style w:type="character" w:styleId="933">
    <w:name w:val="WW8Num6z8"/>
    <w:next w:val="933"/>
    <w:link w:val="877"/>
  </w:style>
  <w:style w:type="character" w:styleId="934">
    <w:name w:val="Основной шрифт абзаца1"/>
    <w:next w:val="934"/>
    <w:link w:val="877"/>
  </w:style>
  <w:style w:type="character" w:styleId="935">
    <w:name w:val=" Знак Знак9"/>
    <w:next w:val="935"/>
    <w:link w:val="877"/>
    <w:rPr>
      <w:rFonts w:eastAsia="Calibri"/>
      <w:sz w:val="28"/>
      <w:szCs w:val="28"/>
      <w:lang w:val="ru-RU" w:bidi="ar-SA"/>
    </w:rPr>
  </w:style>
  <w:style w:type="character" w:styleId="936">
    <w:name w:val=" Знак Знак6"/>
    <w:next w:val="936"/>
    <w:link w:val="877"/>
    <w:rPr>
      <w:rFonts w:eastAsia="Calibri"/>
      <w:sz w:val="28"/>
      <w:szCs w:val="28"/>
      <w:lang w:val="ru-RU" w:bidi="ar-SA"/>
    </w:rPr>
  </w:style>
  <w:style w:type="character" w:styleId="937">
    <w:name w:val=" Знак Знак5"/>
    <w:next w:val="937"/>
    <w:link w:val="877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38">
    <w:name w:val=" Знак Знак4"/>
    <w:next w:val="938"/>
    <w:link w:val="877"/>
    <w:rPr>
      <w:rFonts w:eastAsia="Calibri"/>
      <w:sz w:val="24"/>
      <w:szCs w:val="24"/>
      <w:lang w:val="ru-RU" w:bidi="ar-SA"/>
    </w:rPr>
  </w:style>
  <w:style w:type="character" w:styleId="939">
    <w:name w:val="Строгий"/>
    <w:next w:val="939"/>
    <w:link w:val="877"/>
    <w:uiPriority w:val="22"/>
    <w:qFormat/>
    <w:rPr>
      <w:b/>
      <w:bCs/>
    </w:rPr>
  </w:style>
  <w:style w:type="character" w:styleId="940">
    <w:name w:val=" Знак Знак3"/>
    <w:next w:val="940"/>
    <w:link w:val="877"/>
    <w:rPr>
      <w:rFonts w:eastAsia="Calibri"/>
      <w:color w:val="000000"/>
      <w:spacing w:val="-20"/>
      <w:sz w:val="24"/>
      <w:szCs w:val="24"/>
    </w:rPr>
  </w:style>
  <w:style w:type="character" w:styleId="941">
    <w:name w:val=" Знак Знак2"/>
    <w:next w:val="941"/>
    <w:link w:val="877"/>
    <w:rPr>
      <w:sz w:val="16"/>
      <w:szCs w:val="16"/>
    </w:rPr>
  </w:style>
  <w:style w:type="character" w:styleId="942">
    <w:name w:val=" Знак Знак1"/>
    <w:next w:val="942"/>
    <w:link w:val="877"/>
    <w:rPr>
      <w:rFonts w:eastAsia="Calibri"/>
      <w:color w:val="000000"/>
      <w:spacing w:val="-20"/>
      <w:sz w:val="24"/>
      <w:lang w:val="ru-RU" w:bidi="ar-SA"/>
    </w:rPr>
  </w:style>
  <w:style w:type="character" w:styleId="943">
    <w:name w:val=" Знак Знак7"/>
    <w:next w:val="943"/>
    <w:link w:val="877"/>
    <w:rPr>
      <w:rFonts w:ascii="Calibri" w:hAnsi="Calibri" w:cs="Calibri"/>
      <w:b/>
      <w:bCs/>
      <w:sz w:val="28"/>
      <w:szCs w:val="28"/>
    </w:rPr>
  </w:style>
  <w:style w:type="character" w:styleId="944">
    <w:name w:val="Текст ТД Знак"/>
    <w:next w:val="944"/>
    <w:link w:val="877"/>
    <w:rPr>
      <w:rFonts w:eastAsia="Calibri"/>
      <w:sz w:val="24"/>
      <w:szCs w:val="24"/>
    </w:rPr>
  </w:style>
  <w:style w:type="character" w:styleId="945">
    <w:name w:val=" Знак Знак"/>
    <w:next w:val="945"/>
    <w:link w:val="877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46">
    <w:name w:val="apple-converted-space"/>
    <w:basedOn w:val="934"/>
    <w:next w:val="946"/>
    <w:link w:val="877"/>
  </w:style>
  <w:style w:type="character" w:styleId="947">
    <w:name w:val="ConsPlusNormal Знак"/>
    <w:next w:val="947"/>
    <w:link w:val="877"/>
    <w:rPr>
      <w:rFonts w:ascii="Arial" w:hAnsi="Arial" w:cs="Arial"/>
      <w:lang w:val="ru-RU" w:bidi="ar-SA"/>
    </w:rPr>
  </w:style>
  <w:style w:type="character" w:styleId="948">
    <w:name w:val=" Знак Знак8"/>
    <w:next w:val="948"/>
    <w:link w:val="877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49">
    <w:name w:val="Font Style27"/>
    <w:next w:val="949"/>
    <w:link w:val="877"/>
    <w:rPr>
      <w:rFonts w:ascii="Times New Roman" w:hAnsi="Times New Roman" w:cs="Times New Roman"/>
      <w:sz w:val="22"/>
      <w:szCs w:val="22"/>
    </w:rPr>
  </w:style>
  <w:style w:type="character" w:styleId="950">
    <w:name w:val="Гиперссылка"/>
    <w:next w:val="950"/>
    <w:link w:val="877"/>
    <w:rPr>
      <w:color w:val="0000ff"/>
      <w:u w:val="single"/>
    </w:rPr>
  </w:style>
  <w:style w:type="paragraph" w:styleId="951">
    <w:name w:val="Заголовок1"/>
    <w:basedOn w:val="877"/>
    <w:next w:val="952"/>
    <w:link w:val="877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2">
    <w:name w:val="Основной текст"/>
    <w:basedOn w:val="877"/>
    <w:next w:val="952"/>
    <w:link w:val="984"/>
    <w:rPr>
      <w:color w:val="000000"/>
      <w:spacing w:val="0"/>
      <w:sz w:val="28"/>
      <w:szCs w:val="28"/>
      <w:lang w:val="en-US"/>
    </w:rPr>
  </w:style>
  <w:style w:type="paragraph" w:styleId="953">
    <w:name w:val="Список"/>
    <w:basedOn w:val="952"/>
    <w:next w:val="953"/>
    <w:link w:val="877"/>
    <w:rPr>
      <w:rFonts w:cs="Mangal"/>
    </w:rPr>
  </w:style>
  <w:style w:type="paragraph" w:styleId="954">
    <w:name w:val="Название объекта"/>
    <w:basedOn w:val="877"/>
    <w:next w:val="954"/>
    <w:link w:val="87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5">
    <w:name w:val="Указатель2"/>
    <w:basedOn w:val="877"/>
    <w:next w:val="955"/>
    <w:link w:val="877"/>
    <w:pPr>
      <w:suppressLineNumbers/>
    </w:pPr>
    <w:rPr>
      <w:rFonts w:cs="Mangal"/>
    </w:rPr>
  </w:style>
  <w:style w:type="paragraph" w:styleId="956">
    <w:name w:val="Название объекта1"/>
    <w:basedOn w:val="877"/>
    <w:next w:val="956"/>
    <w:link w:val="87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7">
    <w:name w:val="Указатель1"/>
    <w:basedOn w:val="877"/>
    <w:next w:val="957"/>
    <w:link w:val="877"/>
    <w:pPr>
      <w:suppressLineNumbers/>
    </w:pPr>
    <w:rPr>
      <w:rFonts w:cs="Mangal"/>
    </w:rPr>
  </w:style>
  <w:style w:type="paragraph" w:styleId="958">
    <w:name w:val="Основной текст с отступом"/>
    <w:basedOn w:val="877"/>
    <w:next w:val="958"/>
    <w:link w:val="877"/>
    <w:pPr>
      <w:ind w:left="283" w:right="0" w:firstLine="0"/>
      <w:spacing w:before="0" w:after="120"/>
    </w:pPr>
  </w:style>
  <w:style w:type="paragraph" w:styleId="959">
    <w:name w:val="Верхний колонтитул"/>
    <w:basedOn w:val="877"/>
    <w:next w:val="959"/>
    <w:link w:val="877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0">
    <w:name w:val="Noeeu"/>
    <w:next w:val="960"/>
    <w:link w:val="877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1">
    <w:name w:val="ConsNormal"/>
    <w:next w:val="961"/>
    <w:link w:val="877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2">
    <w:name w:val="ConsNonformat"/>
    <w:next w:val="962"/>
    <w:link w:val="877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3">
    <w:name w:val="ConsPlusNormal"/>
    <w:next w:val="963"/>
    <w:link w:val="877"/>
    <w:pPr>
      <w:ind w:firstLine="720"/>
    </w:pPr>
    <w:rPr>
      <w:rFonts w:ascii="Arial" w:hAnsi="Arial" w:cs="Arial"/>
      <w:lang w:val="ru-RU" w:eastAsia="zh-CN" w:bidi="ar-SA"/>
    </w:rPr>
  </w:style>
  <w:style w:type="paragraph" w:styleId="964">
    <w:name w:val="Основной текст с отступом 21"/>
    <w:basedOn w:val="877"/>
    <w:next w:val="964"/>
    <w:link w:val="877"/>
    <w:pPr>
      <w:ind w:left="283" w:right="0" w:firstLine="0"/>
      <w:spacing w:before="0" w:after="120" w:line="480" w:lineRule="auto"/>
    </w:pPr>
  </w:style>
  <w:style w:type="paragraph" w:styleId="965">
    <w:name w:val="Основной текст с отступом 31"/>
    <w:basedOn w:val="877"/>
    <w:next w:val="965"/>
    <w:link w:val="877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66">
    <w:name w:val="Основной текст 21"/>
    <w:basedOn w:val="877"/>
    <w:next w:val="966"/>
    <w:link w:val="877"/>
    <w:pPr>
      <w:spacing w:before="0" w:after="120" w:line="480" w:lineRule="auto"/>
    </w:pPr>
    <w:rPr>
      <w:szCs w:val="20"/>
    </w:rPr>
  </w:style>
  <w:style w:type="paragraph" w:styleId="967">
    <w:name w:val="Контракт-раздел"/>
    <w:basedOn w:val="877"/>
    <w:next w:val="968"/>
    <w:link w:val="877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68">
    <w:name w:val="Контракт-пункт"/>
    <w:basedOn w:val="877"/>
    <w:next w:val="968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69">
    <w:name w:val="Контракт-подпункт"/>
    <w:basedOn w:val="877"/>
    <w:next w:val="969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0">
    <w:name w:val="Контракт-подподпункт"/>
    <w:basedOn w:val="877"/>
    <w:next w:val="970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1">
    <w:name w:val="Текст ТД"/>
    <w:basedOn w:val="877"/>
    <w:next w:val="971"/>
    <w:link w:val="877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2">
    <w:name w:val="Текст выноски"/>
    <w:basedOn w:val="877"/>
    <w:next w:val="972"/>
    <w:link w:val="877"/>
    <w:rPr>
      <w:rFonts w:ascii="Tahoma" w:hAnsi="Tahoma" w:cs="Tahoma"/>
      <w:sz w:val="16"/>
      <w:szCs w:val="16"/>
    </w:rPr>
  </w:style>
  <w:style w:type="paragraph" w:styleId="973">
    <w:name w:val="Цитаты"/>
    <w:basedOn w:val="877"/>
    <w:next w:val="973"/>
    <w:link w:val="877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74">
    <w:name w:val="s_3"/>
    <w:basedOn w:val="877"/>
    <w:next w:val="974"/>
    <w:link w:val="877"/>
    <w:pPr>
      <w:spacing w:before="280" w:after="280"/>
    </w:pPr>
    <w:rPr>
      <w:rFonts w:eastAsia="Times New Roman"/>
      <w:color w:val="000000"/>
      <w:spacing w:val="0"/>
    </w:rPr>
  </w:style>
  <w:style w:type="paragraph" w:styleId="975">
    <w:name w:val="ConsPlusTitle"/>
    <w:next w:val="975"/>
    <w:link w:val="877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76">
    <w:name w:val="Содержимое таблицы"/>
    <w:basedOn w:val="877"/>
    <w:next w:val="976"/>
    <w:link w:val="877"/>
    <w:pPr>
      <w:suppressLineNumbers/>
    </w:pPr>
  </w:style>
  <w:style w:type="paragraph" w:styleId="977">
    <w:name w:val="Заголовок таблицы"/>
    <w:basedOn w:val="976"/>
    <w:next w:val="977"/>
    <w:link w:val="877"/>
    <w:pPr>
      <w:jc w:val="center"/>
      <w:suppressLineNumbers/>
    </w:pPr>
    <w:rPr>
      <w:b/>
      <w:bCs/>
    </w:rPr>
  </w:style>
  <w:style w:type="paragraph" w:styleId="978">
    <w:name w:val="Нижний колонтитул"/>
    <w:basedOn w:val="877"/>
    <w:next w:val="978"/>
    <w:link w:val="877"/>
    <w:pPr>
      <w:tabs>
        <w:tab w:val="center" w:pos="4819" w:leader="none"/>
        <w:tab w:val="right" w:pos="9638" w:leader="none"/>
      </w:tabs>
      <w:suppressLineNumbers/>
    </w:pPr>
  </w:style>
  <w:style w:type="paragraph" w:styleId="979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77"/>
    <w:next w:val="979"/>
    <w:link w:val="991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0">
    <w:name w:val="Обычный (веб)"/>
    <w:basedOn w:val="877"/>
    <w:next w:val="980"/>
    <w:link w:val="877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1">
    <w:name w:val="Character Style 1"/>
    <w:next w:val="981"/>
    <w:link w:val="877"/>
    <w:uiPriority w:val="99"/>
    <w:rPr>
      <w:rFonts w:ascii="Verdana" w:hAnsi="Verdana"/>
      <w:sz w:val="20"/>
    </w:rPr>
  </w:style>
  <w:style w:type="paragraph" w:styleId="982">
    <w:name w:val="Без интервала"/>
    <w:next w:val="982"/>
    <w:link w:val="87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3">
    <w:name w:val="Standard"/>
    <w:next w:val="983"/>
    <w:link w:val="877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84">
    <w:name w:val="Основной текст Знак"/>
    <w:next w:val="984"/>
    <w:link w:val="952"/>
    <w:rPr>
      <w:rFonts w:eastAsia="Calibri"/>
      <w:sz w:val="28"/>
      <w:szCs w:val="28"/>
      <w:lang w:eastAsia="zh-CN"/>
    </w:rPr>
  </w:style>
  <w:style w:type="character" w:styleId="985">
    <w:name w:val="Font Style20"/>
    <w:next w:val="985"/>
    <w:link w:val="877"/>
    <w:rPr>
      <w:rFonts w:ascii="Times New Roman" w:hAnsi="Times New Roman" w:cs="Times New Roman"/>
      <w:sz w:val="22"/>
      <w:szCs w:val="22"/>
    </w:rPr>
  </w:style>
  <w:style w:type="table" w:styleId="986">
    <w:name w:val="Сетка таблицы"/>
    <w:basedOn w:val="882"/>
    <w:next w:val="986"/>
    <w:link w:val="877"/>
    <w:uiPriority w:val="59"/>
    <w:tblPr/>
  </w:style>
  <w:style w:type="paragraph" w:styleId="987">
    <w:name w:val="s_1"/>
    <w:basedOn w:val="877"/>
    <w:next w:val="987"/>
    <w:link w:val="877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88">
    <w:name w:val="fontstyle01"/>
    <w:next w:val="988"/>
    <w:link w:val="877"/>
    <w:rPr>
      <w:rFonts w:ascii="Times New Roman" w:hAnsi="Times New Roman" w:cs="Times New Roman"/>
      <w:color w:val="000000"/>
      <w:sz w:val="28"/>
      <w:szCs w:val="28"/>
    </w:rPr>
  </w:style>
  <w:style w:type="character" w:styleId="989">
    <w:name w:val="Font Style12"/>
    <w:next w:val="989"/>
    <w:link w:val="877"/>
    <w:rPr>
      <w:rFonts w:ascii="Calibri" w:hAnsi="Calibri" w:cs="Calibri"/>
      <w:sz w:val="26"/>
      <w:szCs w:val="26"/>
    </w:rPr>
  </w:style>
  <w:style w:type="character" w:styleId="990">
    <w:name w:val="Основной текст (2)"/>
    <w:next w:val="990"/>
    <w:link w:val="877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1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1"/>
    <w:link w:val="979"/>
    <w:uiPriority w:val="34"/>
    <w:qFormat/>
    <w:rPr>
      <w:rFonts w:ascii="Calibri" w:hAnsi="Calibri"/>
      <w:sz w:val="22"/>
      <w:szCs w:val="22"/>
      <w:lang w:eastAsia="zh-CN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36</cp:revision>
  <dcterms:created xsi:type="dcterms:W3CDTF">2022-09-12T09:39:00Z</dcterms:created>
  <dcterms:modified xsi:type="dcterms:W3CDTF">2026-08-10T09:20:54Z</dcterms:modified>
  <cp:version>1048576</cp:version>
</cp:coreProperties>
</file>