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 xml:space="preserve">Моющее средство </w:t>
            </w:r>
            <w:proofErr w:type="spellStart"/>
            <w:r w:rsidRPr="003F2F65">
              <w:rPr>
                <w:color w:val="000000"/>
                <w:sz w:val="18"/>
                <w:szCs w:val="18"/>
              </w:rPr>
              <w:t>Ферри</w:t>
            </w:r>
            <w:proofErr w:type="spellEnd"/>
            <w:r w:rsidRPr="003F2F65">
              <w:rPr>
                <w:color w:val="000000"/>
                <w:sz w:val="18"/>
                <w:szCs w:val="18"/>
              </w:rPr>
              <w:t xml:space="preserve"> 1л</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12</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proofErr w:type="spellStart"/>
            <w:r w:rsidRPr="003F2F65">
              <w:rPr>
                <w:color w:val="000000"/>
                <w:sz w:val="18"/>
                <w:szCs w:val="18"/>
              </w:rPr>
              <w:t>Доместос</w:t>
            </w:r>
            <w:proofErr w:type="spellEnd"/>
            <w:r w:rsidRPr="003F2F65">
              <w:rPr>
                <w:color w:val="000000"/>
                <w:sz w:val="18"/>
                <w:szCs w:val="18"/>
              </w:rPr>
              <w:t xml:space="preserve"> гель 1л</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24</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proofErr w:type="spellStart"/>
            <w:r w:rsidRPr="003F2F65">
              <w:rPr>
                <w:color w:val="000000"/>
                <w:sz w:val="18"/>
                <w:szCs w:val="18"/>
              </w:rPr>
              <w:t>Азелит</w:t>
            </w:r>
            <w:proofErr w:type="spellEnd"/>
            <w:r w:rsidRPr="003F2F65">
              <w:rPr>
                <w:color w:val="000000"/>
                <w:sz w:val="18"/>
                <w:szCs w:val="18"/>
              </w:rPr>
              <w:t xml:space="preserve"> 600 мл</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 xml:space="preserve">Ч/с </w:t>
            </w:r>
            <w:proofErr w:type="spellStart"/>
            <w:r w:rsidRPr="003F2F65">
              <w:rPr>
                <w:color w:val="000000"/>
                <w:sz w:val="18"/>
                <w:szCs w:val="18"/>
              </w:rPr>
              <w:t>Пемолюкс</w:t>
            </w:r>
            <w:proofErr w:type="spellEnd"/>
            <w:r w:rsidRPr="003F2F65">
              <w:rPr>
                <w:color w:val="000000"/>
                <w:sz w:val="18"/>
                <w:szCs w:val="18"/>
              </w:rPr>
              <w:t xml:space="preserve"> 480 </w:t>
            </w:r>
            <w:proofErr w:type="spellStart"/>
            <w:r w:rsidRPr="003F2F65">
              <w:rPr>
                <w:color w:val="000000"/>
                <w:sz w:val="18"/>
                <w:szCs w:val="18"/>
              </w:rPr>
              <w:t>гр</w:t>
            </w:r>
            <w:proofErr w:type="spellEnd"/>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24</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Мыло жидкое 5л</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Провод 3х1,5 ПВС</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16</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 xml:space="preserve">Вилка с </w:t>
            </w:r>
            <w:proofErr w:type="spellStart"/>
            <w:r w:rsidRPr="003F2F65">
              <w:rPr>
                <w:color w:val="000000"/>
                <w:sz w:val="18"/>
                <w:szCs w:val="18"/>
              </w:rPr>
              <w:t>з</w:t>
            </w:r>
            <w:proofErr w:type="spellEnd"/>
            <w:r w:rsidRPr="003F2F65">
              <w:rPr>
                <w:color w:val="000000"/>
                <w:sz w:val="18"/>
                <w:szCs w:val="18"/>
              </w:rPr>
              <w:t>/</w:t>
            </w:r>
            <w:proofErr w:type="gramStart"/>
            <w:r w:rsidRPr="003F2F65">
              <w:rPr>
                <w:color w:val="000000"/>
                <w:sz w:val="18"/>
                <w:szCs w:val="18"/>
              </w:rPr>
              <w:t>к</w:t>
            </w:r>
            <w:proofErr w:type="gramEnd"/>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Розетка 2-я</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Сверло №6</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ГКЛ</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4</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Лампа светодиодная 20 Вт</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Грунтовка СТ17 10л</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3</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 xml:space="preserve">Перчатки </w:t>
            </w:r>
            <w:proofErr w:type="spellStart"/>
            <w:r w:rsidRPr="003F2F65">
              <w:rPr>
                <w:color w:val="000000"/>
                <w:sz w:val="18"/>
                <w:szCs w:val="18"/>
              </w:rPr>
              <w:t>х</w:t>
            </w:r>
            <w:proofErr w:type="spellEnd"/>
            <w:r w:rsidRPr="003F2F65">
              <w:rPr>
                <w:color w:val="000000"/>
                <w:sz w:val="18"/>
                <w:szCs w:val="18"/>
              </w:rPr>
              <w:t>/б</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r w:rsidRPr="003F2F65">
              <w:rPr>
                <w:color w:val="000000"/>
                <w:sz w:val="18"/>
                <w:szCs w:val="18"/>
              </w:rPr>
              <w:t>пара</w:t>
            </w:r>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50</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Швабра с насадкой</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Пена монтажная 65 профессионал</w:t>
            </w:r>
            <w:r w:rsidRPr="003F2F65">
              <w:rPr>
                <w:color w:val="000000"/>
                <w:sz w:val="18"/>
                <w:szCs w:val="18"/>
              </w:rPr>
              <w:t>ь</w:t>
            </w:r>
            <w:r w:rsidRPr="003F2F65">
              <w:rPr>
                <w:color w:val="000000"/>
                <w:sz w:val="18"/>
                <w:szCs w:val="18"/>
              </w:rPr>
              <w:t>ная</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6</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Катушка для триммера</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2</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3F2F65" w:rsidRPr="00CA0168" w:rsidTr="00CA0168">
        <w:trPr>
          <w:trHeight w:val="380"/>
        </w:trPr>
        <w:tc>
          <w:tcPr>
            <w:tcW w:w="857" w:type="dxa"/>
            <w:tcBorders>
              <w:top w:val="single" w:sz="4" w:space="0" w:color="auto"/>
              <w:left w:val="single" w:sz="4" w:space="0" w:color="auto"/>
              <w:bottom w:val="single" w:sz="4" w:space="0" w:color="auto"/>
              <w:right w:val="single" w:sz="4" w:space="0" w:color="auto"/>
            </w:tcBorders>
          </w:tcPr>
          <w:p w:rsidR="003F2F65" w:rsidRPr="00CA0168" w:rsidRDefault="003F2F65"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tcPr>
          <w:p w:rsidR="003F2F65" w:rsidRPr="003F2F65" w:rsidRDefault="003F2F65">
            <w:pPr>
              <w:rPr>
                <w:color w:val="000000"/>
                <w:sz w:val="18"/>
                <w:szCs w:val="18"/>
              </w:rPr>
            </w:pPr>
            <w:r w:rsidRPr="003F2F65">
              <w:rPr>
                <w:color w:val="000000"/>
                <w:sz w:val="18"/>
                <w:szCs w:val="18"/>
              </w:rPr>
              <w:t>Наличник</w:t>
            </w:r>
          </w:p>
        </w:tc>
        <w:tc>
          <w:tcPr>
            <w:tcW w:w="1418" w:type="dxa"/>
            <w:tcBorders>
              <w:top w:val="single" w:sz="4" w:space="0" w:color="auto"/>
              <w:left w:val="single" w:sz="4" w:space="0" w:color="auto"/>
              <w:bottom w:val="single" w:sz="4" w:space="0" w:color="auto"/>
              <w:right w:val="single" w:sz="4" w:space="0" w:color="auto"/>
            </w:tcBorders>
          </w:tcPr>
          <w:p w:rsidR="003F2F65" w:rsidRPr="003F2F65" w:rsidRDefault="003F2F65">
            <w:pPr>
              <w:rPr>
                <w:color w:val="000000"/>
                <w:sz w:val="18"/>
                <w:szCs w:val="18"/>
              </w:rPr>
            </w:pPr>
            <w:proofErr w:type="spellStart"/>
            <w:proofErr w:type="gramStart"/>
            <w:r w:rsidRPr="003F2F65">
              <w:rPr>
                <w:color w:val="000000"/>
                <w:sz w:val="18"/>
                <w:szCs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r w:rsidRPr="003F2F65">
              <w:rPr>
                <w:color w:val="000000"/>
                <w:sz w:val="18"/>
                <w:szCs w:val="18"/>
              </w:rPr>
              <w:t>10</w:t>
            </w:r>
          </w:p>
        </w:tc>
        <w:tc>
          <w:tcPr>
            <w:tcW w:w="851" w:type="dxa"/>
            <w:tcBorders>
              <w:top w:val="single" w:sz="6" w:space="0" w:color="000000"/>
              <w:left w:val="single" w:sz="6" w:space="0" w:color="000000"/>
              <w:bottom w:val="single" w:sz="6" w:space="0" w:color="000000"/>
              <w:right w:val="single" w:sz="6" w:space="0" w:color="000000"/>
            </w:tcBorders>
          </w:tcPr>
          <w:p w:rsidR="003F2F65" w:rsidRPr="003F2F65" w:rsidRDefault="003F2F65">
            <w:pPr>
              <w:jc w:val="right"/>
              <w:rPr>
                <w:color w:val="000000"/>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3F2F65" w:rsidRPr="00CA0168" w:rsidRDefault="003F2F65" w:rsidP="00CA0168">
            <w:pPr>
              <w:jc w:val="center"/>
              <w:rPr>
                <w:sz w:val="18"/>
                <w:szCs w:val="18"/>
              </w:rPr>
            </w:pPr>
          </w:p>
        </w:tc>
      </w:tr>
      <w:tr w:rsidR="00CA0168"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FEA" w:rsidRDefault="002F0FEA">
      <w:r>
        <w:separator/>
      </w:r>
    </w:p>
  </w:endnote>
  <w:endnote w:type="continuationSeparator" w:id="0">
    <w:p w:rsidR="002F0FEA" w:rsidRDefault="002F0F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DB1AD8"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DB1AD8"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6B10D8">
      <w:rPr>
        <w:rStyle w:val="ac"/>
        <w:noProof/>
      </w:rPr>
      <w:t>6</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FEA" w:rsidRDefault="002F0FEA">
      <w:r>
        <w:separator/>
      </w:r>
    </w:p>
  </w:footnote>
  <w:footnote w:type="continuationSeparator" w:id="0">
    <w:p w:rsidR="002F0FEA" w:rsidRDefault="002F0F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0FEA"/>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2F65"/>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0D8"/>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AD8"/>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33B3F-25F4-4C41-9B60-D2561952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3926</Words>
  <Characters>22380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26254</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4</cp:revision>
  <cp:lastPrinted>2025-11-12T08:31:00Z</cp:lastPrinted>
  <dcterms:created xsi:type="dcterms:W3CDTF">2026-08-25T08:22:00Z</dcterms:created>
  <dcterms:modified xsi:type="dcterms:W3CDTF">2026-08-25T09:02:00Z</dcterms:modified>
</cp:coreProperties>
</file>