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DF" w:rsidRPr="005E5EE4" w:rsidRDefault="005E5EE4" w:rsidP="005E5E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E5EE4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DA3D35" w:rsidRDefault="005E5EE4" w:rsidP="005E5E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E5EE4">
        <w:rPr>
          <w:rFonts w:ascii="Times New Roman" w:hAnsi="Times New Roman" w:cs="Times New Roman"/>
          <w:sz w:val="20"/>
          <w:szCs w:val="20"/>
        </w:rPr>
        <w:t xml:space="preserve">к </w:t>
      </w:r>
      <w:r w:rsidR="00DA3D35">
        <w:rPr>
          <w:rFonts w:ascii="Times New Roman" w:hAnsi="Times New Roman" w:cs="Times New Roman"/>
          <w:sz w:val="20"/>
          <w:szCs w:val="20"/>
        </w:rPr>
        <w:t>Контракту от «___</w:t>
      </w:r>
      <w:proofErr w:type="gramStart"/>
      <w:r w:rsidR="00DA3D35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DA3D35">
        <w:rPr>
          <w:rFonts w:ascii="Times New Roman" w:hAnsi="Times New Roman" w:cs="Times New Roman"/>
          <w:sz w:val="20"/>
          <w:szCs w:val="20"/>
        </w:rPr>
        <w:t>_______ 202</w:t>
      </w:r>
      <w:r w:rsidR="00280B9D">
        <w:rPr>
          <w:rFonts w:ascii="Times New Roman" w:hAnsi="Times New Roman" w:cs="Times New Roman"/>
          <w:sz w:val="20"/>
          <w:szCs w:val="20"/>
        </w:rPr>
        <w:t>6</w:t>
      </w:r>
      <w:r w:rsidR="00DA3D35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E5EE4" w:rsidRDefault="00876705" w:rsidP="005E5E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10009036912</w:t>
      </w:r>
      <w:r w:rsidR="00280B9D">
        <w:rPr>
          <w:rFonts w:ascii="Times New Roman" w:hAnsi="Times New Roman" w:cs="Times New Roman"/>
          <w:sz w:val="20"/>
          <w:szCs w:val="20"/>
        </w:rPr>
        <w:t>6</w:t>
      </w:r>
      <w:r w:rsidR="000534E7">
        <w:rPr>
          <w:rFonts w:ascii="Times New Roman" w:hAnsi="Times New Roman" w:cs="Times New Roman"/>
          <w:sz w:val="20"/>
          <w:szCs w:val="20"/>
        </w:rPr>
        <w:t>100</w:t>
      </w:r>
      <w:r w:rsidR="00280B9D">
        <w:rPr>
          <w:rFonts w:ascii="Times New Roman" w:hAnsi="Times New Roman" w:cs="Times New Roman"/>
          <w:sz w:val="20"/>
          <w:szCs w:val="20"/>
        </w:rPr>
        <w:t>144</w:t>
      </w:r>
    </w:p>
    <w:p w:rsidR="005E5EE4" w:rsidRDefault="005E5EE4" w:rsidP="005E5E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5E5EE4" w:rsidRDefault="005E5EE4" w:rsidP="005E5E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5EE4" w:rsidRPr="000622E3" w:rsidRDefault="005E5EE4" w:rsidP="005E5E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2E3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E5EE4" w:rsidRDefault="00FC16D4" w:rsidP="005E5E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оказания услуг по поверке</w:t>
      </w:r>
      <w:r w:rsidRPr="00B16ED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772649" w:rsidRPr="00772649">
        <w:rPr>
          <w:rFonts w:ascii="Times New Roman" w:hAnsi="Times New Roman" w:cs="Times New Roman"/>
          <w:b/>
          <w:sz w:val="24"/>
        </w:rPr>
        <w:t>(калибровке)</w:t>
      </w:r>
      <w:r w:rsidR="00772649">
        <w:rPr>
          <w:sz w:val="24"/>
        </w:rPr>
        <w:t xml:space="preserve"> </w:t>
      </w:r>
      <w:r w:rsidRPr="00B16ED8">
        <w:rPr>
          <w:rFonts w:ascii="Times New Roman" w:hAnsi="Times New Roman" w:cs="Times New Roman"/>
          <w:b/>
          <w:spacing w:val="-1"/>
          <w:sz w:val="24"/>
          <w:szCs w:val="24"/>
        </w:rPr>
        <w:t>средств измерений</w:t>
      </w:r>
    </w:p>
    <w:p w:rsidR="00FC16D4" w:rsidRDefault="00FC16D4" w:rsidP="00FC16D4">
      <w:pPr>
        <w:pStyle w:val="1"/>
        <w:rPr>
          <w:rFonts w:ascii="Times New Roman" w:eastAsia="MS Mincho" w:hAnsi="Times New Roman" w:cs="Times New Roman"/>
          <w:sz w:val="24"/>
          <w:szCs w:val="24"/>
        </w:rPr>
      </w:pPr>
    </w:p>
    <w:p w:rsidR="00A70C1A" w:rsidRPr="00FC16D4" w:rsidRDefault="00A70C1A" w:rsidP="00F55ACD">
      <w:pPr>
        <w:rPr>
          <w:b/>
        </w:rPr>
      </w:pPr>
      <w:r w:rsidRPr="00FC16D4">
        <w:rPr>
          <w:sz w:val="22"/>
          <w:szCs w:val="22"/>
        </w:rPr>
        <w:tab/>
      </w:r>
      <w:r w:rsidRPr="00FC16D4">
        <w:rPr>
          <w:b/>
        </w:rPr>
        <w:t>Сведения о Заказчике и условиях Контракта.</w:t>
      </w:r>
    </w:p>
    <w:p w:rsidR="00FC16D4" w:rsidRDefault="00A70C1A" w:rsidP="00876705">
      <w:pPr>
        <w:pStyle w:val="1"/>
        <w:ind w:firstLine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25786">
        <w:rPr>
          <w:rFonts w:ascii="Times New Roman" w:hAnsi="Times New Roman" w:cs="Times New Roman"/>
          <w:sz w:val="24"/>
          <w:szCs w:val="24"/>
        </w:rPr>
        <w:t>1.</w:t>
      </w:r>
      <w:r w:rsidRPr="00FC16D4">
        <w:rPr>
          <w:sz w:val="24"/>
          <w:szCs w:val="24"/>
        </w:rPr>
        <w:t xml:space="preserve"> 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>И</w:t>
      </w:r>
      <w:r w:rsidR="00FC16D4">
        <w:rPr>
          <w:rFonts w:ascii="Times New Roman" w:eastAsia="MS Mincho" w:hAnsi="Times New Roman" w:cs="Times New Roman"/>
          <w:sz w:val="24"/>
          <w:szCs w:val="24"/>
        </w:rPr>
        <w:t>сполнитель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 xml:space="preserve"> принимает на себя по поручению З</w:t>
      </w:r>
      <w:r w:rsidR="00FC16D4">
        <w:rPr>
          <w:rFonts w:ascii="Times New Roman" w:eastAsia="MS Mincho" w:hAnsi="Times New Roman" w:cs="Times New Roman"/>
          <w:sz w:val="24"/>
          <w:szCs w:val="24"/>
        </w:rPr>
        <w:t>аказчика</w:t>
      </w:r>
      <w:r w:rsidR="00FC16D4" w:rsidRPr="00BF61EB">
        <w:rPr>
          <w:rFonts w:ascii="Times New Roman" w:eastAsia="MS Mincho" w:hAnsi="Times New Roman" w:cs="Times New Roman"/>
          <w:color w:val="0000FF"/>
          <w:sz w:val="24"/>
          <w:szCs w:val="24"/>
        </w:rPr>
        <w:t xml:space="preserve"> 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>обязательства по</w:t>
      </w:r>
      <w:r w:rsidR="00FC16D4" w:rsidRPr="00BF61EB">
        <w:rPr>
          <w:rFonts w:ascii="Times New Roman" w:eastAsia="MS Mincho" w:hAnsi="Times New Roman" w:cs="Times New Roman"/>
          <w:color w:val="0000FF"/>
          <w:sz w:val="24"/>
          <w:szCs w:val="24"/>
        </w:rPr>
        <w:t xml:space="preserve"> 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 xml:space="preserve">оказанию услуг </w:t>
      </w:r>
      <w:r w:rsidR="00876705">
        <w:rPr>
          <w:rFonts w:ascii="Times New Roman" w:eastAsia="MS Mincho" w:hAnsi="Times New Roman" w:cs="Times New Roman"/>
          <w:sz w:val="24"/>
          <w:szCs w:val="24"/>
        </w:rPr>
        <w:t xml:space="preserve">по </w:t>
      </w:r>
      <w:r w:rsidR="00FC16D4" w:rsidRPr="000F3852">
        <w:rPr>
          <w:rFonts w:ascii="Times New Roman" w:eastAsia="MS Mincho" w:hAnsi="Times New Roman" w:cs="Times New Roman"/>
          <w:sz w:val="24"/>
          <w:szCs w:val="24"/>
        </w:rPr>
        <w:t xml:space="preserve">организации </w:t>
      </w:r>
      <w:r w:rsidR="00FC16D4" w:rsidRPr="00B2454A">
        <w:rPr>
          <w:rFonts w:ascii="Times New Roman" w:eastAsia="MS Mincho" w:hAnsi="Times New Roman" w:cs="Times New Roman"/>
          <w:sz w:val="24"/>
          <w:szCs w:val="24"/>
        </w:rPr>
        <w:t>проведения</w:t>
      </w:r>
      <w:r w:rsidR="00FC16D4">
        <w:rPr>
          <w:rFonts w:ascii="Times New Roman" w:eastAsia="MS Mincho" w:hAnsi="Times New Roman" w:cs="Times New Roman"/>
          <w:sz w:val="24"/>
          <w:szCs w:val="24"/>
        </w:rPr>
        <w:t xml:space="preserve"> ежегодной </w:t>
      </w:r>
      <w:r w:rsidR="00FC16D4" w:rsidRPr="000F3852">
        <w:rPr>
          <w:rFonts w:ascii="Times New Roman" w:eastAsia="MS Mincho" w:hAnsi="Times New Roman" w:cs="Times New Roman"/>
          <w:sz w:val="24"/>
          <w:szCs w:val="24"/>
        </w:rPr>
        <w:t>поверки</w:t>
      </w:r>
      <w:r w:rsidR="00FC16D4" w:rsidRPr="00BF61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72649" w:rsidRPr="00772649">
        <w:rPr>
          <w:rFonts w:ascii="Times New Roman" w:hAnsi="Times New Roman" w:cs="Times New Roman"/>
          <w:sz w:val="24"/>
        </w:rPr>
        <w:t>(калибровк</w:t>
      </w:r>
      <w:r w:rsidR="00772649">
        <w:rPr>
          <w:rFonts w:ascii="Times New Roman" w:hAnsi="Times New Roman" w:cs="Times New Roman"/>
          <w:sz w:val="24"/>
        </w:rPr>
        <w:t>е</w:t>
      </w:r>
      <w:r w:rsidR="00772649" w:rsidRPr="00772649">
        <w:rPr>
          <w:rFonts w:ascii="Times New Roman" w:hAnsi="Times New Roman" w:cs="Times New Roman"/>
          <w:sz w:val="24"/>
        </w:rPr>
        <w:t>)</w:t>
      </w:r>
      <w:r w:rsidR="007726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C16D4" w:rsidRPr="00BF61EB">
        <w:rPr>
          <w:rFonts w:ascii="Times New Roman" w:hAnsi="Times New Roman" w:cs="Times New Roman"/>
          <w:spacing w:val="-1"/>
          <w:sz w:val="24"/>
          <w:szCs w:val="24"/>
        </w:rPr>
        <w:t>средств измерений</w:t>
      </w:r>
      <w:r w:rsidR="00FC16D4">
        <w:rPr>
          <w:rFonts w:ascii="Times New Roman" w:hAnsi="Times New Roman" w:cs="Times New Roman"/>
          <w:spacing w:val="-1"/>
          <w:sz w:val="24"/>
          <w:szCs w:val="24"/>
        </w:rPr>
        <w:t xml:space="preserve"> (далее – СИ)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>, предоставленных З</w:t>
      </w:r>
      <w:r w:rsidR="00F25786">
        <w:rPr>
          <w:rFonts w:ascii="Times New Roman" w:eastAsia="MS Mincho" w:hAnsi="Times New Roman" w:cs="Times New Roman"/>
          <w:sz w:val="24"/>
          <w:szCs w:val="24"/>
        </w:rPr>
        <w:t>аказчиком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C16D4" w:rsidRPr="00BF61EB">
        <w:rPr>
          <w:rFonts w:ascii="Times New Roman" w:hAnsi="Times New Roman" w:cs="Times New Roman"/>
          <w:spacing w:val="-1"/>
          <w:sz w:val="24"/>
          <w:szCs w:val="24"/>
        </w:rPr>
        <w:t xml:space="preserve">согласно </w:t>
      </w:r>
      <w:r w:rsidR="00FC16D4">
        <w:rPr>
          <w:rFonts w:ascii="Times New Roman" w:hAnsi="Times New Roman" w:cs="Times New Roman"/>
          <w:spacing w:val="-1"/>
          <w:sz w:val="24"/>
          <w:szCs w:val="24"/>
        </w:rPr>
        <w:t xml:space="preserve">Спецификации к </w:t>
      </w:r>
      <w:r w:rsidR="00F25786">
        <w:rPr>
          <w:rFonts w:ascii="Times New Roman" w:hAnsi="Times New Roman" w:cs="Times New Roman"/>
          <w:spacing w:val="-1"/>
          <w:sz w:val="24"/>
          <w:szCs w:val="24"/>
        </w:rPr>
        <w:t>Контракт</w:t>
      </w:r>
      <w:r w:rsidR="00FC16D4">
        <w:rPr>
          <w:rFonts w:ascii="Times New Roman" w:hAnsi="Times New Roman" w:cs="Times New Roman"/>
          <w:spacing w:val="-1"/>
          <w:sz w:val="24"/>
          <w:szCs w:val="24"/>
        </w:rPr>
        <w:t>у (П</w:t>
      </w:r>
      <w:r w:rsidR="00FC16D4" w:rsidRPr="00BF61EB">
        <w:rPr>
          <w:rFonts w:ascii="Times New Roman" w:hAnsi="Times New Roman" w:cs="Times New Roman"/>
          <w:spacing w:val="-1"/>
          <w:sz w:val="24"/>
          <w:szCs w:val="24"/>
        </w:rPr>
        <w:t xml:space="preserve">риложение № 1), являющемуся неотъемлемой </w:t>
      </w:r>
      <w:r w:rsidR="00FC16D4" w:rsidRPr="00BF61EB">
        <w:rPr>
          <w:rFonts w:ascii="Times New Roman" w:hAnsi="Times New Roman" w:cs="Times New Roman"/>
          <w:spacing w:val="-3"/>
          <w:sz w:val="24"/>
          <w:szCs w:val="24"/>
        </w:rPr>
        <w:t xml:space="preserve">частью настоящего </w:t>
      </w:r>
      <w:r w:rsidR="00F25786">
        <w:rPr>
          <w:rFonts w:ascii="Times New Roman" w:hAnsi="Times New Roman" w:cs="Times New Roman"/>
          <w:spacing w:val="-1"/>
          <w:sz w:val="24"/>
          <w:szCs w:val="24"/>
        </w:rPr>
        <w:t>Контракт</w:t>
      </w:r>
      <w:r w:rsidR="00FC16D4" w:rsidRPr="00BF61E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>,</w:t>
      </w:r>
      <w:r w:rsidR="00FC16D4" w:rsidRPr="00BF61EB">
        <w:rPr>
          <w:rFonts w:ascii="Times New Roman" w:eastAsia="MS Mincho" w:hAnsi="Times New Roman" w:cs="Times New Roman"/>
          <w:color w:val="0000FF"/>
          <w:sz w:val="24"/>
          <w:szCs w:val="24"/>
        </w:rPr>
        <w:t xml:space="preserve"> 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>а З</w:t>
      </w:r>
      <w:r w:rsidR="00F25786">
        <w:rPr>
          <w:rFonts w:ascii="Times New Roman" w:eastAsia="MS Mincho" w:hAnsi="Times New Roman" w:cs="Times New Roman"/>
          <w:sz w:val="24"/>
          <w:szCs w:val="24"/>
        </w:rPr>
        <w:t>аказчик</w:t>
      </w:r>
      <w:r w:rsidR="00FC16D4" w:rsidRPr="00BF61EB">
        <w:rPr>
          <w:rFonts w:ascii="Times New Roman" w:eastAsia="MS Mincho" w:hAnsi="Times New Roman" w:cs="Times New Roman"/>
          <w:sz w:val="24"/>
          <w:szCs w:val="24"/>
        </w:rPr>
        <w:t xml:space="preserve"> обязуется оплатить и принять результаты поверки.</w:t>
      </w:r>
    </w:p>
    <w:tbl>
      <w:tblPr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559"/>
        <w:gridCol w:w="1985"/>
        <w:gridCol w:w="708"/>
        <w:gridCol w:w="1134"/>
        <w:gridCol w:w="1134"/>
      </w:tblGrid>
      <w:tr w:rsidR="00772649" w:rsidRPr="006C650D" w:rsidTr="00772649">
        <w:trPr>
          <w:trHeight w:val="42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 w:rsidRPr="006C650D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Наименование, тип оборудования</w:t>
            </w:r>
            <w:r w:rsidR="00597EA3">
              <w:rPr>
                <w:b/>
                <w:bCs/>
                <w:sz w:val="16"/>
                <w:szCs w:val="16"/>
              </w:rPr>
              <w:t>, срок поверки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 w:rsidRPr="006C650D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 w:rsidRPr="006C650D">
              <w:rPr>
                <w:b/>
                <w:bCs/>
                <w:sz w:val="16"/>
                <w:szCs w:val="16"/>
              </w:rPr>
              <w:t>Номенклатура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 w:rsidRPr="006C650D">
              <w:rPr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Цена,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49" w:rsidRPr="006C650D" w:rsidRDefault="00772649" w:rsidP="0093140D">
            <w:pPr>
              <w:jc w:val="center"/>
              <w:rPr>
                <w:b/>
                <w:bCs/>
                <w:sz w:val="16"/>
                <w:szCs w:val="16"/>
              </w:rPr>
            </w:pPr>
            <w:r w:rsidRPr="006C650D">
              <w:rPr>
                <w:b/>
                <w:bCs/>
                <w:sz w:val="16"/>
                <w:szCs w:val="16"/>
              </w:rPr>
              <w:t>Всего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настольные циферблатные  РН-10ц13У, заводской № 18273, 2000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28В2752.30.РТ.30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настольные циферблатные торговые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530,10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настольные циферблатные  РН-10ц13У, заводской  № 49231, 1979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28В2752.30.РТ.30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настольные циферблатные торговые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530,10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рычажные РП-100ш13М, заводской № 1797,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28В2770.УП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рычажные до 500 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Весы рычажные РП-100ш13М, заводской № 0044,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28В2770.УП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рычажные до 500 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Весы рычажные РП-100ш13М, заводской № 5141,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28В2770.УП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рычажные до 500 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рычажные РП-100ш13М, заводской № 1289,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28В2770.УП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рычажные до 500 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электронные М-ЕR  ELEKTRONIC SCALES  326AFLCD, заводской № 32610242, 2018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28В2710.28.УП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электронные (с НПВ до 30 кг Средний КТ (без определения стоимости товара))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1 175,07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1 175,07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электронные M-ER 333ACP, заводской № 21В01443, 2021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28В6921.УП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платформенные электронные  (с НПВ от 30 кг и выше)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Весы электронные M-ER 333ACP, заводской № 21В01449, 2021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28В2710.28.УП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электронные (с НПВ до 30 кг Средний КТ (без определения стоимости товара))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Весы электронные </w:t>
            </w:r>
            <w:proofErr w:type="spellStart"/>
            <w:r>
              <w:rPr>
                <w:sz w:val="16"/>
                <w:szCs w:val="16"/>
              </w:rPr>
              <w:t>Мидл</w:t>
            </w:r>
            <w:proofErr w:type="spellEnd"/>
            <w:r>
              <w:rPr>
                <w:sz w:val="16"/>
                <w:szCs w:val="16"/>
              </w:rPr>
              <w:t xml:space="preserve"> МП-150, заводской № 539821,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28В6921.УП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платформенные электронные  (с НПВ от 30 кг и выше)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Весы напольные медицинские электронные ВМЭН-150-50, заводской № 01560, 2019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28В6921.УП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Весы платформенные электронные  (с НПВ от 30 кг и выше)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4 898,30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Пульсоксиметр</w:t>
            </w:r>
            <w:proofErr w:type="spellEnd"/>
            <w:r>
              <w:rPr>
                <w:sz w:val="16"/>
                <w:szCs w:val="16"/>
              </w:rPr>
              <w:t xml:space="preserve"> медицинский </w:t>
            </w:r>
            <w:proofErr w:type="spellStart"/>
            <w:r>
              <w:rPr>
                <w:sz w:val="16"/>
                <w:szCs w:val="16"/>
              </w:rPr>
              <w:t>Armed</w:t>
            </w:r>
            <w:proofErr w:type="spellEnd"/>
            <w:r>
              <w:rPr>
                <w:sz w:val="16"/>
                <w:szCs w:val="16"/>
              </w:rPr>
              <w:t xml:space="preserve"> VX 300,  заводской № В130900211, 2019 г., 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39Р3750.УП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Поверка: </w:t>
            </w:r>
            <w:proofErr w:type="spellStart"/>
            <w:r>
              <w:rPr>
                <w:sz w:val="16"/>
                <w:szCs w:val="16"/>
              </w:rPr>
              <w:t>Пульсоксиметры</w:t>
            </w:r>
            <w:proofErr w:type="spellEnd"/>
            <w:r>
              <w:rPr>
                <w:sz w:val="16"/>
                <w:szCs w:val="16"/>
              </w:rPr>
              <w:t xml:space="preserve"> и канал измерения SpO2 и ЧП мониторов, кардиомониторов, систем индивидуального, суточного и длительного наблюдения, </w:t>
            </w:r>
            <w:proofErr w:type="spellStart"/>
            <w:r>
              <w:rPr>
                <w:sz w:val="16"/>
                <w:szCs w:val="16"/>
              </w:rPr>
              <w:t>кардиокомплексов</w:t>
            </w:r>
            <w:proofErr w:type="spellEnd"/>
            <w:r>
              <w:rPr>
                <w:sz w:val="16"/>
                <w:szCs w:val="16"/>
              </w:rPr>
              <w:t xml:space="preserve"> и комплексов аппаратно-программных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5 215,50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Тонометр механический ИА-100,  заводской № В200385164, 2020 г., 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30С8340.УП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Сфигмоманометры, тонометры, измерители артериального давления и т.д.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Тонометр механический ИА-100,  заводской № В200385172, 2020 г., 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30С8340.УП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Сфигмоманометры, тонометры, измерители артериального давления и т.д.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Тонометр автоматический OMRON 8712-CM2; 711, заводской № 202005213841С, 2020 г., 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30С8340.УП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Сфигмоманометры, тонометры, измерители артериального давления и т.д.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915,00</w:t>
            </w:r>
          </w:p>
        </w:tc>
      </w:tr>
      <w:tr w:rsidR="0088065F" w:rsidRPr="006C650D" w:rsidTr="00772649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Гигрометры психрометрические ВИТ-1, ВИТ-2, 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31Г3170.90.РТ.9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Поверка: Гигрометры психрометрические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6C650D" w:rsidRDefault="0088065F" w:rsidP="00880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1 767,00</w:t>
            </w:r>
          </w:p>
        </w:tc>
      </w:tr>
      <w:tr w:rsidR="0088065F" w:rsidRPr="006C650D" w:rsidTr="00023DD7">
        <w:trPr>
          <w:trHeight w:val="30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772649" w:rsidRDefault="0088065F" w:rsidP="0088065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Pr="00280B9D" w:rsidRDefault="00280B9D" w:rsidP="008806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36 557,97</w:t>
            </w:r>
          </w:p>
        </w:tc>
      </w:tr>
      <w:tr w:rsidR="0088065F" w:rsidRPr="006C650D" w:rsidTr="00023DD7">
        <w:trPr>
          <w:trHeight w:val="30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65F" w:rsidRPr="00772649" w:rsidRDefault="0088065F" w:rsidP="0088065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 НДС: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65F" w:rsidRDefault="0088065F" w:rsidP="0088065F">
            <w:pPr>
              <w:jc w:val="center"/>
              <w:rPr>
                <w:sz w:val="16"/>
                <w:szCs w:val="16"/>
              </w:rPr>
            </w:pPr>
          </w:p>
        </w:tc>
      </w:tr>
    </w:tbl>
    <w:p w:rsidR="008335DF" w:rsidRDefault="008335DF" w:rsidP="00527A61">
      <w:pPr>
        <w:pStyle w:val="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C16D4" w:rsidRDefault="00FC16D4" w:rsidP="00FC16D4">
      <w:pPr>
        <w:pStyle w:val="ConsPlusNormal"/>
        <w:ind w:firstLine="426"/>
        <w:jc w:val="both"/>
        <w:rPr>
          <w:rFonts w:eastAsia="MS Mincho"/>
          <w:spacing w:val="-4"/>
          <w:sz w:val="24"/>
          <w:szCs w:val="24"/>
        </w:rPr>
      </w:pPr>
      <w:r w:rsidRPr="00BF61EB">
        <w:rPr>
          <w:rFonts w:eastAsia="MS Mincho"/>
          <w:spacing w:val="-4"/>
          <w:sz w:val="24"/>
          <w:szCs w:val="24"/>
        </w:rPr>
        <w:t xml:space="preserve">2. Услуги по </w:t>
      </w:r>
      <w:r w:rsidR="00F25786">
        <w:rPr>
          <w:spacing w:val="-1"/>
          <w:sz w:val="24"/>
          <w:szCs w:val="24"/>
        </w:rPr>
        <w:t>Контракт</w:t>
      </w:r>
      <w:r w:rsidRPr="00BF61EB">
        <w:rPr>
          <w:rFonts w:eastAsia="MS Mincho"/>
          <w:spacing w:val="-4"/>
          <w:sz w:val="24"/>
          <w:szCs w:val="24"/>
        </w:rPr>
        <w:t>у оказываются И</w:t>
      </w:r>
      <w:r w:rsidR="00F25786">
        <w:rPr>
          <w:rFonts w:eastAsia="MS Mincho"/>
          <w:spacing w:val="-4"/>
          <w:sz w:val="24"/>
          <w:szCs w:val="24"/>
        </w:rPr>
        <w:t>сполнителем</w:t>
      </w:r>
      <w:r w:rsidRPr="00BF61EB">
        <w:rPr>
          <w:rFonts w:eastAsia="MS Mincho"/>
          <w:spacing w:val="-4"/>
          <w:sz w:val="24"/>
          <w:szCs w:val="24"/>
        </w:rPr>
        <w:t xml:space="preserve"> в соответствии с </w:t>
      </w:r>
      <w:r w:rsidRPr="00BF61EB">
        <w:rPr>
          <w:sz w:val="24"/>
          <w:szCs w:val="24"/>
        </w:rPr>
        <w:t>Федеральным законом от 26.06.2008 года № 102-ФЗ</w:t>
      </w:r>
      <w:r>
        <w:rPr>
          <w:sz w:val="24"/>
          <w:szCs w:val="24"/>
        </w:rPr>
        <w:t xml:space="preserve"> </w:t>
      </w:r>
      <w:r w:rsidRPr="00BF61EB">
        <w:rPr>
          <w:sz w:val="24"/>
          <w:szCs w:val="24"/>
        </w:rPr>
        <w:t xml:space="preserve">«Об обеспечении единства измерений», </w:t>
      </w:r>
      <w:r w:rsidRPr="00BF61EB">
        <w:rPr>
          <w:rFonts w:eastAsia="MS Mincho"/>
          <w:spacing w:val="-4"/>
          <w:sz w:val="24"/>
          <w:szCs w:val="24"/>
        </w:rPr>
        <w:t xml:space="preserve">Порядком проведения поверки СИ, требованиями к знаку поверки и содержанию свидетельства о поверке, утвержденными Приказом </w:t>
      </w:r>
      <w:proofErr w:type="spellStart"/>
      <w:r w:rsidRPr="00BF61EB">
        <w:rPr>
          <w:rFonts w:eastAsia="MS Mincho"/>
          <w:spacing w:val="-4"/>
          <w:sz w:val="24"/>
          <w:szCs w:val="24"/>
        </w:rPr>
        <w:t>Минпромторга</w:t>
      </w:r>
      <w:proofErr w:type="spellEnd"/>
      <w:r w:rsidRPr="00BF61EB">
        <w:rPr>
          <w:rFonts w:eastAsia="MS Mincho"/>
          <w:spacing w:val="-4"/>
          <w:sz w:val="24"/>
          <w:szCs w:val="24"/>
        </w:rPr>
        <w:t xml:space="preserve"> России от 02.07.2015</w:t>
      </w:r>
      <w:r>
        <w:rPr>
          <w:rFonts w:eastAsia="MS Mincho"/>
          <w:spacing w:val="-4"/>
          <w:sz w:val="24"/>
          <w:szCs w:val="24"/>
        </w:rPr>
        <w:t xml:space="preserve"> </w:t>
      </w:r>
      <w:r w:rsidRPr="00BF61EB">
        <w:rPr>
          <w:rFonts w:eastAsia="MS Mincho"/>
          <w:spacing w:val="-4"/>
          <w:sz w:val="24"/>
          <w:szCs w:val="24"/>
        </w:rPr>
        <w:t>г. №</w:t>
      </w:r>
      <w:r>
        <w:rPr>
          <w:rFonts w:eastAsia="MS Mincho"/>
          <w:spacing w:val="-4"/>
          <w:sz w:val="24"/>
          <w:szCs w:val="24"/>
        </w:rPr>
        <w:t xml:space="preserve"> </w:t>
      </w:r>
      <w:r w:rsidRPr="00BF61EB">
        <w:rPr>
          <w:rFonts w:eastAsia="MS Mincho"/>
          <w:spacing w:val="-4"/>
          <w:sz w:val="24"/>
          <w:szCs w:val="24"/>
        </w:rPr>
        <w:t xml:space="preserve">1815, </w:t>
      </w:r>
      <w:r w:rsidRPr="00BF61EB">
        <w:rPr>
          <w:sz w:val="24"/>
          <w:szCs w:val="24"/>
        </w:rPr>
        <w:t>подзаконными нормативно-правовыми актами Российской Федерации в области обеспечения единства измерений</w:t>
      </w:r>
      <w:r w:rsidRPr="00BF61EB">
        <w:rPr>
          <w:rFonts w:eastAsia="MS Mincho"/>
          <w:sz w:val="24"/>
          <w:szCs w:val="24"/>
        </w:rPr>
        <w:t xml:space="preserve"> </w:t>
      </w:r>
      <w:r w:rsidRPr="00BF61EB">
        <w:rPr>
          <w:rFonts w:eastAsia="MS Mincho"/>
          <w:spacing w:val="-4"/>
          <w:sz w:val="24"/>
          <w:szCs w:val="24"/>
        </w:rPr>
        <w:t>и утвержденными методиками поверки (калибровки) СИ.</w:t>
      </w:r>
    </w:p>
    <w:p w:rsidR="00FC16D4" w:rsidRDefault="00FC16D4" w:rsidP="00523F26">
      <w:pPr>
        <w:pStyle w:val="ConsPlusNormal"/>
        <w:ind w:firstLine="426"/>
        <w:jc w:val="both"/>
      </w:pPr>
      <w:r>
        <w:rPr>
          <w:rFonts w:eastAsia="MS Mincho"/>
          <w:spacing w:val="-4"/>
          <w:sz w:val="24"/>
          <w:szCs w:val="24"/>
        </w:rPr>
        <w:t xml:space="preserve">3. </w:t>
      </w:r>
      <w:r w:rsidRPr="00523F26">
        <w:rPr>
          <w:rFonts w:eastAsia="MS Mincho"/>
          <w:spacing w:val="-4"/>
          <w:sz w:val="24"/>
          <w:szCs w:val="24"/>
        </w:rPr>
        <w:t xml:space="preserve">Услуги по </w:t>
      </w:r>
      <w:r w:rsidRPr="00523F26">
        <w:rPr>
          <w:rFonts w:eastAsia="MS Mincho"/>
          <w:sz w:val="24"/>
          <w:szCs w:val="24"/>
        </w:rPr>
        <w:t>проведению ежегодной поверки</w:t>
      </w:r>
      <w:r w:rsidRPr="00523F26">
        <w:rPr>
          <w:spacing w:val="-1"/>
          <w:sz w:val="24"/>
          <w:szCs w:val="24"/>
        </w:rPr>
        <w:t xml:space="preserve"> СИ оказываются с </w:t>
      </w:r>
      <w:r w:rsidR="00523F26">
        <w:rPr>
          <w:spacing w:val="-1"/>
          <w:sz w:val="24"/>
          <w:szCs w:val="24"/>
        </w:rPr>
        <w:t>даты заключения Контракта</w:t>
      </w:r>
      <w:r w:rsidRPr="00523F26">
        <w:rPr>
          <w:spacing w:val="-1"/>
          <w:sz w:val="24"/>
          <w:szCs w:val="24"/>
        </w:rPr>
        <w:t xml:space="preserve"> по </w:t>
      </w:r>
      <w:r w:rsidR="00280B9D">
        <w:rPr>
          <w:spacing w:val="-1"/>
          <w:sz w:val="24"/>
          <w:szCs w:val="24"/>
        </w:rPr>
        <w:t>27</w:t>
      </w:r>
      <w:r w:rsidR="00DA5F63">
        <w:rPr>
          <w:spacing w:val="-1"/>
          <w:sz w:val="24"/>
          <w:szCs w:val="24"/>
        </w:rPr>
        <w:t>.11</w:t>
      </w:r>
      <w:r w:rsidR="00523F26">
        <w:rPr>
          <w:spacing w:val="-1"/>
          <w:sz w:val="24"/>
          <w:szCs w:val="24"/>
        </w:rPr>
        <w:t>.202</w:t>
      </w:r>
      <w:r w:rsidR="00280B9D">
        <w:rPr>
          <w:spacing w:val="-1"/>
          <w:sz w:val="24"/>
          <w:szCs w:val="24"/>
        </w:rPr>
        <w:t>6</w:t>
      </w:r>
      <w:r w:rsidRPr="00523F26">
        <w:rPr>
          <w:spacing w:val="-1"/>
          <w:sz w:val="24"/>
          <w:szCs w:val="24"/>
        </w:rPr>
        <w:t xml:space="preserve"> г.</w:t>
      </w:r>
    </w:p>
    <w:p w:rsidR="00A70C1A" w:rsidRPr="00FC16D4" w:rsidRDefault="00523F26" w:rsidP="00F25786">
      <w:pPr>
        <w:ind w:firstLine="426"/>
      </w:pPr>
      <w:r>
        <w:t>4</w:t>
      </w:r>
      <w:r w:rsidR="00F25786">
        <w:t xml:space="preserve">. </w:t>
      </w:r>
      <w:r w:rsidR="00A70C1A" w:rsidRPr="00FC16D4">
        <w:t xml:space="preserve">Местонахождение Заказчика: Кемеровская область – Кузбасс, г. Новокузнецк, ул. Малая (Заводской р-н), д. 9 (далее – объект). </w:t>
      </w:r>
      <w:r w:rsidR="007F71EC" w:rsidRPr="00FC16D4">
        <w:t>О</w:t>
      </w:r>
      <w:r w:rsidR="00A70C1A" w:rsidRPr="00FC16D4">
        <w:t>тветственно</w:t>
      </w:r>
      <w:r w:rsidR="007F71EC" w:rsidRPr="00FC16D4">
        <w:t>е</w:t>
      </w:r>
      <w:r w:rsidR="00A70C1A" w:rsidRPr="00FC16D4">
        <w:t xml:space="preserve"> лиц</w:t>
      </w:r>
      <w:r w:rsidR="007F71EC" w:rsidRPr="00FC16D4">
        <w:t>о</w:t>
      </w:r>
      <w:r w:rsidR="00A70C1A" w:rsidRPr="00FC16D4">
        <w:t xml:space="preserve"> Заказчика: Лакеева Людмила Николаевна – зав. столовой, (3843) </w:t>
      </w:r>
      <w:r w:rsidR="00280B9D">
        <w:t>36-92-43</w:t>
      </w:r>
      <w:r w:rsidR="00A70C1A" w:rsidRPr="00FC16D4">
        <w:t>.</w:t>
      </w:r>
    </w:p>
    <w:p w:rsidR="00F55ACD" w:rsidRPr="00FC16D4" w:rsidRDefault="00523F26" w:rsidP="00F25786">
      <w:pPr>
        <w:ind w:firstLine="426"/>
        <w:rPr>
          <w:bCs/>
        </w:rPr>
      </w:pPr>
      <w:r>
        <w:rPr>
          <w:bCs/>
        </w:rPr>
        <w:t>5</w:t>
      </w:r>
      <w:r w:rsidR="007F71EC" w:rsidRPr="00FC16D4">
        <w:rPr>
          <w:bCs/>
        </w:rPr>
        <w:t xml:space="preserve">. </w:t>
      </w:r>
      <w:r w:rsidR="00F55ACD" w:rsidRPr="00FC16D4">
        <w:rPr>
          <w:bCs/>
        </w:rPr>
        <w:t>Материалы и оборудование, используемые в ходе оказания услуг приобретаются за счет Исполнителя.</w:t>
      </w:r>
    </w:p>
    <w:p w:rsidR="00DA3D35" w:rsidRPr="00FC16D4" w:rsidRDefault="00523F26" w:rsidP="00F25786">
      <w:pPr>
        <w:ind w:firstLine="426"/>
      </w:pPr>
      <w:r>
        <w:rPr>
          <w:bCs/>
        </w:rPr>
        <w:t>6</w:t>
      </w:r>
      <w:r w:rsidR="007F71EC" w:rsidRPr="00FC16D4">
        <w:rPr>
          <w:bCs/>
        </w:rPr>
        <w:t xml:space="preserve">. </w:t>
      </w:r>
      <w:r w:rsidR="00DA3D35" w:rsidRPr="00FC16D4">
        <w:t>Оплата стоимости услуг производится на основании подписанных Заказчик</w:t>
      </w:r>
      <w:r w:rsidR="002878DC" w:rsidRPr="00FC16D4">
        <w:t>ом А</w:t>
      </w:r>
      <w:r w:rsidR="00DA3D35" w:rsidRPr="00FC16D4">
        <w:t xml:space="preserve">ктов </w:t>
      </w:r>
      <w:r w:rsidR="002878DC" w:rsidRPr="00FC16D4">
        <w:t xml:space="preserve">об </w:t>
      </w:r>
      <w:r w:rsidR="00DA3D35" w:rsidRPr="00FC16D4">
        <w:t>оказанных услуг</w:t>
      </w:r>
      <w:r w:rsidR="002878DC" w:rsidRPr="00FC16D4">
        <w:t>ах</w:t>
      </w:r>
      <w:r w:rsidR="00DA3D35" w:rsidRPr="00FC16D4">
        <w:t>, путем перечисления денежных средств Заказчиком на расчетный счет Исполнителя</w:t>
      </w:r>
      <w:r w:rsidR="002878DC" w:rsidRPr="00FC16D4">
        <w:t xml:space="preserve"> в течение </w:t>
      </w:r>
      <w:r w:rsidR="002A4282">
        <w:t>7 (семи) рабочих</w:t>
      </w:r>
      <w:r w:rsidR="002878DC" w:rsidRPr="00FC16D4">
        <w:t xml:space="preserve"> дней с даты подписания сторонами Акта об оказанных услугах</w:t>
      </w:r>
      <w:r w:rsidR="00DA3D35" w:rsidRPr="00FC16D4">
        <w:t>.</w:t>
      </w:r>
      <w:r w:rsidR="007F71EC" w:rsidRPr="00FC16D4">
        <w:t xml:space="preserve"> </w:t>
      </w:r>
      <w:r>
        <w:t>Источник финансирования Контракта – Федеральный бюджет.</w:t>
      </w:r>
    </w:p>
    <w:p w:rsidR="00DA3D35" w:rsidRPr="00F25786" w:rsidRDefault="00523F26" w:rsidP="00F25786">
      <w:pPr>
        <w:spacing w:before="60" w:after="60"/>
        <w:ind w:firstLine="426"/>
      </w:pPr>
      <w:r>
        <w:t>7</w:t>
      </w:r>
      <w:r w:rsidR="007F71EC" w:rsidRPr="00F25786">
        <w:t xml:space="preserve">. </w:t>
      </w:r>
      <w:r w:rsidR="00DA3D35" w:rsidRPr="00F25786">
        <w:t xml:space="preserve">В стоимость услуг по </w:t>
      </w:r>
      <w:r w:rsidR="002878DC" w:rsidRPr="00F25786">
        <w:t>Контракт</w:t>
      </w:r>
      <w:r w:rsidR="00DA3D35" w:rsidRPr="00F25786">
        <w:t>у входит стоимость услуг, а также стоимость транспортных расходов Исполнителя, связанных с прибытием специалиста, дост</w:t>
      </w:r>
      <w:r w:rsidR="00341A43" w:rsidRPr="00F25786">
        <w:t>авкой оборудования и инструментов</w:t>
      </w:r>
      <w:r w:rsidR="00DA3D35" w:rsidRPr="00F25786">
        <w:t xml:space="preserve"> на объект Заказчика для оказания услуг.</w:t>
      </w:r>
    </w:p>
    <w:p w:rsidR="000622E3" w:rsidRPr="00F25786" w:rsidRDefault="00523F26" w:rsidP="00F25786">
      <w:pPr>
        <w:ind w:firstLine="426"/>
      </w:pPr>
      <w:r>
        <w:rPr>
          <w:bCs/>
        </w:rPr>
        <w:t xml:space="preserve">8. </w:t>
      </w:r>
      <w:r w:rsidR="002878DC" w:rsidRPr="00F25786">
        <w:rPr>
          <w:bCs/>
        </w:rPr>
        <w:t xml:space="preserve">Срок действия </w:t>
      </w:r>
      <w:r w:rsidR="002878DC" w:rsidRPr="00F25786">
        <w:t xml:space="preserve">Контракта: </w:t>
      </w:r>
      <w:r w:rsidR="002878DC" w:rsidRPr="00F25786">
        <w:rPr>
          <w:bCs/>
        </w:rPr>
        <w:t xml:space="preserve">с даты заключения </w:t>
      </w:r>
      <w:r w:rsidR="002878DC" w:rsidRPr="00F25786">
        <w:t>Контракт</w:t>
      </w:r>
      <w:r w:rsidR="002878DC" w:rsidRPr="00F25786">
        <w:rPr>
          <w:bCs/>
        </w:rPr>
        <w:t>а и по 31.</w:t>
      </w:r>
      <w:r w:rsidR="00D440A9">
        <w:rPr>
          <w:bCs/>
        </w:rPr>
        <w:t>12</w:t>
      </w:r>
      <w:r>
        <w:rPr>
          <w:bCs/>
        </w:rPr>
        <w:t>.202</w:t>
      </w:r>
      <w:r w:rsidR="00280B9D">
        <w:rPr>
          <w:bCs/>
        </w:rPr>
        <w:t>6</w:t>
      </w:r>
      <w:r w:rsidR="002878DC" w:rsidRPr="00F25786">
        <w:rPr>
          <w:bCs/>
        </w:rPr>
        <w:t xml:space="preserve"> г., а в части обязательств – до полного исполнения </w:t>
      </w:r>
      <w:r w:rsidR="00341A43" w:rsidRPr="00F25786">
        <w:rPr>
          <w:bCs/>
        </w:rPr>
        <w:t xml:space="preserve">их </w:t>
      </w:r>
      <w:r w:rsidR="002878DC" w:rsidRPr="00F25786">
        <w:rPr>
          <w:bCs/>
        </w:rPr>
        <w:t>сторонами.</w:t>
      </w:r>
    </w:p>
    <w:p w:rsidR="00C10752" w:rsidRPr="00451EAC" w:rsidRDefault="00C10752" w:rsidP="00C107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AC">
        <w:rPr>
          <w:rFonts w:ascii="Times New Roman" w:hAnsi="Times New Roman" w:cs="Times New Roman"/>
          <w:b/>
          <w:sz w:val="24"/>
          <w:szCs w:val="24"/>
        </w:rPr>
        <w:t>Реквизиты и подписи сторон: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41"/>
        <w:gridCol w:w="5288"/>
        <w:gridCol w:w="283"/>
        <w:gridCol w:w="3827"/>
      </w:tblGrid>
      <w:tr w:rsidR="00C10752" w:rsidRPr="00451EAC" w:rsidTr="00C21DD7">
        <w:trPr>
          <w:trHeight w:val="223"/>
        </w:trPr>
        <w:tc>
          <w:tcPr>
            <w:tcW w:w="241" w:type="dxa"/>
          </w:tcPr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</w:tcPr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E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</w:p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ФКПОУ «НГГТКИ» Минтруда России </w:t>
            </w:r>
            <w:r w:rsidRPr="00451EAC">
              <w:rPr>
                <w:rFonts w:ascii="Times New Roman" w:hAnsi="Times New Roman" w:cs="Times New Roman"/>
                <w:sz w:val="24"/>
                <w:szCs w:val="24"/>
              </w:rPr>
              <w:t>Юридический адрес и место нахождения: 654055, Кемеровская область - Кузбасс, г. Новокузнецк, ул. Малая, 9</w:t>
            </w:r>
          </w:p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EAC">
              <w:rPr>
                <w:rFonts w:ascii="Times New Roman" w:hAnsi="Times New Roman" w:cs="Times New Roman"/>
                <w:sz w:val="24"/>
                <w:szCs w:val="24"/>
              </w:rPr>
              <w:t>ИНН/КПП 4218013799/421801001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sz w:val="24"/>
                <w:szCs w:val="24"/>
              </w:rPr>
              <w:t>ОГРН 1024201672659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sz w:val="24"/>
                <w:szCs w:val="24"/>
              </w:rPr>
              <w:t>ОКПО 03163346, ОКТМО 32731000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казначейского счета 03211643000000015106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ОКЦ № 1 </w:t>
            </w:r>
            <w:proofErr w:type="spellStart"/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Банка России//УФК по Новосибирской области, г Новосибирск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 банка получателя 015004950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корреспондентского счета получателя средств 40102810445370000043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УФК по Кемеровской области–Кузбассу (ФКПОУ «НГГТКИ» Минтруда России, л/с 03391А75370)</w:t>
            </w:r>
          </w:p>
          <w:p w:rsidR="005F6C08" w:rsidRPr="005F6C08" w:rsidRDefault="005F6C08" w:rsidP="005F6C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sz w:val="24"/>
                <w:szCs w:val="24"/>
              </w:rPr>
              <w:t>Тел/факс: (3843) 36-92-43</w:t>
            </w:r>
          </w:p>
          <w:p w:rsidR="00C10752" w:rsidRPr="00451EAC" w:rsidRDefault="005F6C08" w:rsidP="005F6C0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F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F6C0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5F6C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nggtk</w:t>
              </w:r>
              <w:r w:rsidRPr="005F6C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5F6C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5F6C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F6C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10752" w:rsidRPr="00451EAC" w:rsidRDefault="00C10752" w:rsidP="00C21DD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0752" w:rsidRPr="00451EAC" w:rsidRDefault="00523F26" w:rsidP="00C21DD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д</w:t>
            </w:r>
            <w:r w:rsidR="00C10752" w:rsidRPr="00451EAC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C10752" w:rsidRPr="00451EAC" w:rsidRDefault="00C10752" w:rsidP="00C21DD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0752" w:rsidRPr="00451EAC" w:rsidRDefault="00C10752" w:rsidP="00C21DD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EAC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="00523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0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 w:rsidR="00280B9D">
              <w:rPr>
                <w:rFonts w:ascii="Times New Roman" w:eastAsia="Calibri" w:hAnsi="Times New Roman" w:cs="Times New Roman"/>
                <w:sz w:val="24"/>
                <w:szCs w:val="24"/>
              </w:rPr>
              <w:t>Нарышев</w:t>
            </w:r>
            <w:proofErr w:type="spellEnd"/>
          </w:p>
          <w:p w:rsidR="00C10752" w:rsidRPr="00451EAC" w:rsidRDefault="00280B9D" w:rsidP="00C21DD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Подписано ЭП</w:t>
            </w:r>
          </w:p>
        </w:tc>
        <w:tc>
          <w:tcPr>
            <w:tcW w:w="283" w:type="dxa"/>
          </w:tcPr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10752" w:rsidRPr="00523F26" w:rsidRDefault="00C10752" w:rsidP="00C21DD7">
            <w:pPr>
              <w:pStyle w:val="a3"/>
              <w:rPr>
                <w:rStyle w:val="mail-message-sender-email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Исполнитель</w:t>
            </w:r>
            <w:r w:rsidRPr="00523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752" w:rsidRPr="00523F26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0752" w:rsidRPr="00451EAC" w:rsidRDefault="00C10752" w:rsidP="00C21D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5ACD" w:rsidRDefault="00F55ACD" w:rsidP="005E5EE4">
      <w:pPr>
        <w:pStyle w:val="Default"/>
        <w:tabs>
          <w:tab w:val="left" w:pos="993"/>
        </w:tabs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55ACD" w:rsidSect="005E5EE4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Mono">
    <w:altName w:val="MS Gothic"/>
    <w:charset w:val="80"/>
    <w:family w:val="modern"/>
    <w:pitch w:val="default"/>
  </w:font>
  <w:font w:name="DejaVu Sans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CA9"/>
    <w:multiLevelType w:val="hybridMultilevel"/>
    <w:tmpl w:val="7786C846"/>
    <w:lvl w:ilvl="0" w:tplc="A36869E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378D"/>
    <w:multiLevelType w:val="hybridMultilevel"/>
    <w:tmpl w:val="E42CEE56"/>
    <w:lvl w:ilvl="0" w:tplc="0CC2D3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3E2341"/>
    <w:multiLevelType w:val="hybridMultilevel"/>
    <w:tmpl w:val="7786C846"/>
    <w:lvl w:ilvl="0" w:tplc="A36869E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19"/>
    <w:rsid w:val="00046BAE"/>
    <w:rsid w:val="000534E7"/>
    <w:rsid w:val="000622E3"/>
    <w:rsid w:val="000B5C97"/>
    <w:rsid w:val="000F4859"/>
    <w:rsid w:val="001452DC"/>
    <w:rsid w:val="0015150C"/>
    <w:rsid w:val="001C7A14"/>
    <w:rsid w:val="00262099"/>
    <w:rsid w:val="00280B9D"/>
    <w:rsid w:val="00282319"/>
    <w:rsid w:val="002878DC"/>
    <w:rsid w:val="002A4282"/>
    <w:rsid w:val="00341A43"/>
    <w:rsid w:val="003B7A0F"/>
    <w:rsid w:val="00433625"/>
    <w:rsid w:val="0049042B"/>
    <w:rsid w:val="004A5A27"/>
    <w:rsid w:val="00523F26"/>
    <w:rsid w:val="00527A61"/>
    <w:rsid w:val="00550F8C"/>
    <w:rsid w:val="0058476D"/>
    <w:rsid w:val="005902EB"/>
    <w:rsid w:val="00597EA3"/>
    <w:rsid w:val="005E5EE4"/>
    <w:rsid w:val="005F6C08"/>
    <w:rsid w:val="00665148"/>
    <w:rsid w:val="007255E8"/>
    <w:rsid w:val="00772649"/>
    <w:rsid w:val="007F71EC"/>
    <w:rsid w:val="008335DF"/>
    <w:rsid w:val="00876705"/>
    <w:rsid w:val="0088065F"/>
    <w:rsid w:val="008F06EE"/>
    <w:rsid w:val="009B143D"/>
    <w:rsid w:val="009E27DF"/>
    <w:rsid w:val="00A0539F"/>
    <w:rsid w:val="00A70C1A"/>
    <w:rsid w:val="00B207EF"/>
    <w:rsid w:val="00B5354C"/>
    <w:rsid w:val="00C10752"/>
    <w:rsid w:val="00D440A9"/>
    <w:rsid w:val="00D6424A"/>
    <w:rsid w:val="00DA3D35"/>
    <w:rsid w:val="00DA4BCD"/>
    <w:rsid w:val="00DA5F63"/>
    <w:rsid w:val="00E020BE"/>
    <w:rsid w:val="00E50E79"/>
    <w:rsid w:val="00E719CF"/>
    <w:rsid w:val="00E91DAC"/>
    <w:rsid w:val="00EC12E0"/>
    <w:rsid w:val="00F25786"/>
    <w:rsid w:val="00F55ACD"/>
    <w:rsid w:val="00FA6AF2"/>
    <w:rsid w:val="00FC16D4"/>
    <w:rsid w:val="00FD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6726"/>
  <w15:docId w15:val="{0CFEA497-5962-41A7-9A5E-F10F454D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E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1"/>
    <w:unhideWhenUsed/>
    <w:qFormat/>
    <w:rsid w:val="005E5EE4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EE4"/>
    <w:pPr>
      <w:spacing w:after="0" w:line="240" w:lineRule="auto"/>
    </w:pPr>
  </w:style>
  <w:style w:type="character" w:customStyle="1" w:styleId="20">
    <w:name w:val="Заголовок 2 Знак"/>
    <w:basedOn w:val="a0"/>
    <w:uiPriority w:val="9"/>
    <w:semiHidden/>
    <w:rsid w:val="005E5E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21">
    <w:name w:val="Заголовок 2 Знак1"/>
    <w:basedOn w:val="a0"/>
    <w:link w:val="2"/>
    <w:rsid w:val="005E5EE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Default">
    <w:name w:val="Default"/>
    <w:qFormat/>
    <w:rsid w:val="005E5EE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a5">
    <w:name w:val="Текст в заданном формате"/>
    <w:basedOn w:val="a"/>
    <w:qFormat/>
    <w:rsid w:val="005E5EE4"/>
    <w:pPr>
      <w:widowControl w:val="0"/>
      <w:tabs>
        <w:tab w:val="left" w:pos="708"/>
      </w:tabs>
      <w:jc w:val="left"/>
    </w:pPr>
    <w:rPr>
      <w:rFonts w:ascii="DejaVu Sans Mono" w:eastAsia="DejaVu Sans" w:hAnsi="DejaVu Sans Mono" w:cs="DejaVu Sans Mono"/>
      <w:sz w:val="20"/>
      <w:szCs w:val="20"/>
      <w:lang w:eastAsia="hi-IN" w:bidi="hi-IN"/>
    </w:rPr>
  </w:style>
  <w:style w:type="paragraph" w:customStyle="1" w:styleId="1">
    <w:name w:val="Текст1"/>
    <w:basedOn w:val="a"/>
    <w:rsid w:val="00FC16D4"/>
    <w:pPr>
      <w:jc w:val="left"/>
    </w:pPr>
    <w:rPr>
      <w:rFonts w:ascii="Courier New" w:hAnsi="Courier New" w:cs="Courier New"/>
      <w:kern w:val="1"/>
      <w:sz w:val="20"/>
      <w:szCs w:val="20"/>
    </w:rPr>
  </w:style>
  <w:style w:type="character" w:customStyle="1" w:styleId="a4">
    <w:name w:val="Без интервала Знак"/>
    <w:link w:val="a3"/>
    <w:rsid w:val="00FC16D4"/>
  </w:style>
  <w:style w:type="paragraph" w:customStyle="1" w:styleId="ConsPlusNormal">
    <w:name w:val="ConsPlusNormal"/>
    <w:rsid w:val="00FC16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mail-message-sender-email">
    <w:name w:val="mail-message-sender-email"/>
    <w:basedOn w:val="a0"/>
    <w:rsid w:val="00C10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gt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Гравитон</cp:lastModifiedBy>
  <cp:revision>4</cp:revision>
  <dcterms:created xsi:type="dcterms:W3CDTF">2026-04-21T07:40:00Z</dcterms:created>
  <dcterms:modified xsi:type="dcterms:W3CDTF">2026-04-27T01:39:00Z</dcterms:modified>
</cp:coreProperties>
</file>