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0"/>
        <w:jc w:val="right"/>
        <w:rPr>
          <w:rFonts w:ascii="Times New Roman" w:hAnsi="Times New Roman" w:cs="Times New Roman"/>
          <w:b/>
          <w:bCs/>
          <w:sz w:val="20"/>
          <w:szCs w:val="20"/>
        </w:rPr>
      </w:pPr>
      <w:r>
        <w:rPr>
          <w:rFonts w:cs="Times New Roman" w:ascii="Times New Roman" w:hAnsi="Times New Roman"/>
          <w:b/>
          <w:bCs/>
          <w:sz w:val="20"/>
          <w:szCs w:val="20"/>
        </w:rPr>
        <w:t xml:space="preserve">                                                              </w:t>
      </w:r>
      <w:r>
        <w:rPr>
          <w:rFonts w:cs="Times New Roman" w:ascii="Times New Roman" w:hAnsi="Times New Roman"/>
          <w:sz w:val="20"/>
          <w:szCs w:val="20"/>
        </w:rPr>
        <w:t>Проект</w:t>
      </w:r>
    </w:p>
    <w:p>
      <w:pPr>
        <w:pStyle w:val="Normal"/>
        <w:shd w:val="clear" w:color="auto" w:fill="FFFFFF"/>
        <w:spacing w:before="0" w:after="0"/>
        <w:jc w:val="center"/>
        <w:rPr>
          <w:rFonts w:ascii="Times New Roman" w:hAnsi="Times New Roman" w:cs="Times New Roman"/>
          <w:b/>
          <w:bCs/>
          <w:sz w:val="20"/>
          <w:szCs w:val="20"/>
        </w:rPr>
      </w:pPr>
      <w:r>
        <w:rPr>
          <w:rFonts w:cs="Times New Roman" w:ascii="Times New Roman" w:hAnsi="Times New Roman"/>
          <w:b/>
          <w:bCs/>
          <w:sz w:val="20"/>
          <w:szCs w:val="20"/>
        </w:rPr>
        <w:t>Государственный контракт №______</w:t>
      </w:r>
    </w:p>
    <w:p>
      <w:pPr>
        <w:pStyle w:val="Normal"/>
        <w:shd w:val="clear" w:color="auto" w:fill="FFFFFF"/>
        <w:spacing w:before="0" w:after="0"/>
        <w:jc w:val="center"/>
        <w:rPr>
          <w:rFonts w:ascii="Times New Roman" w:hAnsi="Times New Roman" w:cs="Times New Roman"/>
          <w:bCs/>
          <w:sz w:val="20"/>
          <w:szCs w:val="20"/>
        </w:rPr>
      </w:pPr>
      <w:r>
        <w:rPr>
          <w:rFonts w:cs="Times New Roman" w:ascii="Times New Roman" w:hAnsi="Times New Roman"/>
          <w:bCs/>
          <w:sz w:val="20"/>
          <w:szCs w:val="20"/>
        </w:rPr>
        <w:t>на оказание услуг по отключению здания от системы теплоснабжения</w:t>
      </w:r>
    </w:p>
    <w:p>
      <w:pPr>
        <w:pStyle w:val="Normal"/>
        <w:shd w:val="clear" w:color="auto" w:fill="FFFFFF"/>
        <w:jc w:val="center"/>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г. Ижевск</w:t>
        <w:tab/>
        <w:tab/>
        <w:tab/>
        <w:tab/>
        <w:tab/>
        <w:t xml:space="preserve">                                                                    «___» __________2026 года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200"/>
        <w:ind w:firstLine="567"/>
        <w:contextualSpacing/>
        <w:jc w:val="both"/>
        <w:rPr>
          <w:sz w:val="20"/>
          <w:szCs w:val="20"/>
        </w:rPr>
      </w:pPr>
      <w:r>
        <w:rPr>
          <w:rFonts w:cs="Times New Roman" w:ascii="Times New Roman" w:hAnsi="Times New Roman"/>
          <w:color w:val="000000"/>
          <w:sz w:val="20"/>
          <w:szCs w:val="20"/>
        </w:rPr>
        <w:t xml:space="preserve">Управление Министерства юстиции Российской Федерации по Удмуртской Республике, именуемое в дальнейшем Заказчик, </w:t>
      </w:r>
      <w:r>
        <w:rPr>
          <w:rFonts w:cs="Times New Roman" w:ascii="PT Astra Serif" w:hAnsi="PT Astra Serif"/>
          <w:color w:val="000000"/>
          <w:sz w:val="20"/>
          <w:szCs w:val="20"/>
        </w:rPr>
        <w:t>в лице начальника Управления Перескокова Леонида Владимировича, действующего на основании Положения, утвержденного приказом Министерства юстиции Российской Федерации  от 29.03.2024                 № 89,</w:t>
      </w:r>
      <w:r>
        <w:rPr>
          <w:rFonts w:cs="Times New Roman" w:ascii="PT Astra Serif" w:hAnsi="PT Astra Serif"/>
          <w:color w:val="000000"/>
          <w:spacing w:val="1"/>
          <w:sz w:val="20"/>
          <w:szCs w:val="20"/>
        </w:rPr>
        <w:t xml:space="preserve"> приказа Министерства юстиции Российской Федерации от 16.10.2023 № 1224-лс</w:t>
      </w:r>
      <w:r>
        <w:rPr>
          <w:rFonts w:cs="Times New Roman" w:ascii="Times New Roman" w:hAnsi="Times New Roman"/>
          <w:color w:val="000000"/>
          <w:sz w:val="20"/>
          <w:szCs w:val="20"/>
        </w:rPr>
        <w:t xml:space="preserve">, и </w:t>
      </w:r>
      <w:r>
        <w:rPr>
          <w:rFonts w:cs="Times New Roman" w:ascii="Times New Roman" w:hAnsi="Times New Roman"/>
          <w:sz w:val="20"/>
          <w:szCs w:val="20"/>
        </w:rPr>
        <w:t>______________________________________________________</w:t>
      </w:r>
      <w:r>
        <w:rPr>
          <w:rFonts w:cs="Times New Roman" w:ascii="Times New Roman" w:hAnsi="Times New Roman"/>
          <w:color w:val="000000"/>
          <w:sz w:val="20"/>
          <w:szCs w:val="20"/>
          <w:lang w:eastAsia="en-US"/>
        </w:rPr>
        <w:t xml:space="preserve">именуемое в дальнейшем «Исполнитель», в лице </w:t>
      </w:r>
      <w:r>
        <w:rPr>
          <w:rFonts w:cs="Times New Roman" w:ascii="Times New Roman" w:hAnsi="Times New Roman"/>
          <w:sz w:val="20"/>
          <w:szCs w:val="20"/>
        </w:rPr>
        <w:t>_____________________________________________________</w:t>
      </w:r>
      <w:r>
        <w:rPr>
          <w:rFonts w:cs="Times New Roman" w:ascii="Times New Roman" w:hAnsi="Times New Roman"/>
          <w:color w:val="000000"/>
          <w:sz w:val="20"/>
          <w:szCs w:val="20"/>
          <w:lang w:eastAsia="en-US"/>
        </w:rPr>
        <w:t>, с другой стороны, действующего на основании ________</w:t>
      </w:r>
      <w:r>
        <w:rPr>
          <w:rFonts w:cs="Times New Roman" w:ascii="Times New Roman" w:hAnsi="Times New Roman"/>
          <w:sz w:val="20"/>
          <w:szCs w:val="20"/>
        </w:rPr>
        <w:t>,</w:t>
      </w:r>
      <w:r>
        <w:rPr>
          <w:rFonts w:cs="Times New Roman" w:ascii="Times New Roman" w:hAnsi="Times New Roman"/>
          <w:color w:val="000000"/>
          <w:sz w:val="20"/>
          <w:szCs w:val="20"/>
        </w:rPr>
        <w:t xml:space="preserve"> с другой стороны, именуемые в дальнейшем «Стороны», в соответствии с пунктом 4 части 1 статьи 93               44-ФЗ Федерального закона от 05.04.2013 № 44-ФЗ «</w:t>
      </w:r>
      <w:r>
        <w:rPr>
          <w:rFonts w:eastAsia="Calibri" w:cs="Times New Roman" w:ascii="Times New Roman" w:hAnsi="Times New Roman"/>
          <w:color w:val="000000"/>
          <w:sz w:val="20"/>
          <w:szCs w:val="20"/>
          <w:lang w:eastAsia="en-US"/>
        </w:rPr>
        <w:t>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color w:val="000000"/>
          <w:sz w:val="20"/>
          <w:szCs w:val="20"/>
        </w:rPr>
        <w:t xml:space="preserve">», </w:t>
      </w:r>
      <w:r>
        <w:rPr>
          <w:rFonts w:cs="Times New Roman" w:ascii="Times New Roman" w:hAnsi="Times New Roman"/>
          <w:sz w:val="20"/>
          <w:szCs w:val="20"/>
        </w:rPr>
        <w:t xml:space="preserve"> заключили настоящий Государственный контракт (далее – Контракт) о нижеследующем.</w:t>
      </w:r>
    </w:p>
    <w:p>
      <w:pPr>
        <w:pStyle w:val="Normal"/>
        <w:spacing w:before="0" w:after="200"/>
        <w:ind w:firstLine="567"/>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numPr>
          <w:ilvl w:val="0"/>
          <w:numId w:val="2"/>
        </w:numPr>
        <w:spacing w:before="0" w:after="0"/>
        <w:ind w:firstLine="709" w:left="0"/>
        <w:jc w:val="center"/>
        <w:rPr>
          <w:rFonts w:ascii="Times New Roman" w:hAnsi="Times New Roman" w:cs="Times New Roman"/>
          <w:sz w:val="20"/>
          <w:szCs w:val="20"/>
        </w:rPr>
      </w:pPr>
      <w:r>
        <w:rPr>
          <w:rFonts w:cs="Times New Roman" w:ascii="Times New Roman" w:hAnsi="Times New Roman"/>
          <w:sz w:val="20"/>
          <w:szCs w:val="20"/>
        </w:rPr>
        <w:t>ПРЕДМЕТ КОНТРАКТА</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1.1. По настоящему Контракту «Исполнитель» обязуется оказать для «Заказчика» услуги по отключению здания от системы теплоснабжения  (далее по тексту – услуги). Объем, характеристика и стоимость услуг указаны в Приложении № 1 </w:t>
      </w:r>
      <w:r>
        <w:rPr>
          <w:rFonts w:cs="Times New Roman" w:ascii="Times New Roman" w:hAnsi="Times New Roman"/>
          <w:sz w:val="20"/>
          <w:szCs w:val="20"/>
        </w:rPr>
        <w:t xml:space="preserve">(Техническое задание) </w:t>
      </w:r>
      <w:r>
        <w:rPr>
          <w:rFonts w:cs="Times New Roman" w:ascii="Times New Roman" w:hAnsi="Times New Roman"/>
          <w:sz w:val="20"/>
          <w:szCs w:val="20"/>
        </w:rPr>
        <w:t>к настоящему Контракту, «Заказчик» обязуется  принять и своевременно оплатить оказанные услуги.</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1.2. Срок оказания услуг: с момента заключения контракта до </w:t>
      </w:r>
      <w:r>
        <w:rPr>
          <w:rFonts w:cs="Times New Roman" w:ascii="Times New Roman" w:hAnsi="Times New Roman"/>
          <w:sz w:val="20"/>
          <w:szCs w:val="20"/>
          <w:u w:val="single"/>
        </w:rPr>
        <w:t>01.10.2026</w:t>
      </w:r>
      <w:r>
        <w:rPr>
          <w:rFonts w:cs="Times New Roman" w:ascii="Times New Roman" w:hAnsi="Times New Roman"/>
          <w:sz w:val="20"/>
          <w:szCs w:val="20"/>
        </w:rPr>
        <w:t>, по заявке «Заказчика».</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Spacing"/>
        <w:jc w:val="center"/>
        <w:rPr>
          <w:rFonts w:ascii="Times New Roman" w:hAnsi="Times New Roman" w:cs="Times New Roman"/>
        </w:rPr>
      </w:pPr>
      <w:r>
        <w:rPr>
          <w:rFonts w:cs="Times New Roman" w:ascii="Times New Roman" w:hAnsi="Times New Roman"/>
        </w:rPr>
        <w:t>2.   ПОРЯДОК  СДАЧИ – ПРИЕМКИ ОКАЗАННЫХ УСЛУГ</w:t>
      </w:r>
    </w:p>
    <w:p>
      <w:pPr>
        <w:pStyle w:val="ListParagraph"/>
        <w:spacing w:lineRule="auto" w:line="252"/>
        <w:ind w:firstLine="567" w:left="0"/>
        <w:jc w:val="both"/>
        <w:rPr>
          <w:rFonts w:ascii="Times New Roman" w:hAnsi="Times New Roman" w:cs="Times New Roman"/>
          <w:sz w:val="20"/>
          <w:szCs w:val="20"/>
        </w:rPr>
      </w:pPr>
      <w:r>
        <w:rPr>
          <w:rFonts w:cs="Times New Roman" w:ascii="Times New Roman" w:hAnsi="Times New Roman"/>
          <w:sz w:val="20"/>
          <w:szCs w:val="20"/>
        </w:rPr>
        <w:t>2.1.«Исполнитель» оказывает услуги по адресу: 426054, Удмуртская Республика,                                                               г. Ижевск, ул. 10-я Подлесная, д. 10а.</w:t>
      </w:r>
    </w:p>
    <w:p>
      <w:pPr>
        <w:pStyle w:val="ListParagraph"/>
        <w:spacing w:lineRule="auto" w:line="252"/>
        <w:ind w:firstLine="567" w:left="0"/>
        <w:jc w:val="both"/>
        <w:rPr>
          <w:rFonts w:ascii="Times New Roman" w:hAnsi="Times New Roman" w:cs="Times New Roman"/>
          <w:sz w:val="20"/>
          <w:szCs w:val="20"/>
        </w:rPr>
      </w:pPr>
      <w:r>
        <w:rPr>
          <w:rFonts w:cs="Times New Roman" w:ascii="Times New Roman" w:hAnsi="Times New Roman"/>
          <w:sz w:val="20"/>
          <w:szCs w:val="20"/>
        </w:rPr>
        <w:t xml:space="preserve">2.2. Приемка оказанных услуг на соответствие требованиям </w:t>
      </w:r>
      <w:r>
        <w:rPr>
          <w:rFonts w:cs="Times New Roman" w:ascii="Times New Roman" w:hAnsi="Times New Roman"/>
          <w:color w:val="000000"/>
          <w:sz w:val="20"/>
          <w:szCs w:val="20"/>
        </w:rPr>
        <w:t>действующего законодательства Российской Федерации</w:t>
      </w:r>
      <w:r>
        <w:rPr>
          <w:rFonts w:cs="Times New Roman" w:ascii="Times New Roman" w:hAnsi="Times New Roman"/>
          <w:sz w:val="20"/>
          <w:szCs w:val="20"/>
        </w:rPr>
        <w:t xml:space="preserve"> осуществляется представителем «Заказчика» в течение 3 (Трёх) рабочих дней.  Акт </w:t>
      </w:r>
      <w:r>
        <w:rPr>
          <w:rFonts w:cs="Times New Roman" w:ascii="Times New Roman" w:hAnsi="Times New Roman"/>
          <w:bCs/>
          <w:sz w:val="20"/>
          <w:szCs w:val="20"/>
        </w:rPr>
        <w:t>сдачи-</w:t>
      </w:r>
      <w:r>
        <w:rPr>
          <w:rFonts w:cs="Times New Roman" w:ascii="Times New Roman" w:hAnsi="Times New Roman"/>
          <w:sz w:val="20"/>
          <w:szCs w:val="20"/>
        </w:rPr>
        <w:t>приемки оказанных услуг, составленный в 2-х экземплярах, по одному экземпляру для «Заказчика» и «Исполнителя», направляется «Заказчику» после оказания услуг в течение 2 (Двух) рабочих дней.</w:t>
      </w:r>
    </w:p>
    <w:p>
      <w:pPr>
        <w:pStyle w:val="2"/>
        <w:tabs>
          <w:tab w:val="clear" w:pos="708"/>
          <w:tab w:val="left" w:pos="709" w:leader="none"/>
        </w:tabs>
        <w:spacing w:lineRule="auto" w:line="240"/>
        <w:ind w:firstLine="567" w:right="-71"/>
        <w:rPr>
          <w:sz w:val="20"/>
        </w:rPr>
      </w:pPr>
      <w:r>
        <w:rPr>
          <w:sz w:val="20"/>
        </w:rPr>
        <w:t xml:space="preserve">2.3. «Заказчик»  в течение 2 (Двух) рабочих дней со дня получения Акта </w:t>
      </w:r>
      <w:r>
        <w:rPr>
          <w:bCs/>
          <w:sz w:val="20"/>
        </w:rPr>
        <w:t>сдачи-</w:t>
      </w:r>
      <w:r>
        <w:rPr>
          <w:sz w:val="20"/>
        </w:rPr>
        <w:t xml:space="preserve">приемки оказанных услуг обязан направить «Исполнителю» подписанный Акт </w:t>
      </w:r>
      <w:r>
        <w:rPr>
          <w:bCs/>
          <w:sz w:val="20"/>
        </w:rPr>
        <w:t>сдачи-</w:t>
      </w:r>
      <w:r>
        <w:rPr>
          <w:sz w:val="20"/>
        </w:rPr>
        <w:t>приемки оказанных услуг или мотивированный отказ от подписания Акта сдачи-приемки оказанных услуг.</w:t>
      </w:r>
    </w:p>
    <w:p>
      <w:pPr>
        <w:pStyle w:val="2"/>
        <w:tabs>
          <w:tab w:val="clear" w:pos="708"/>
          <w:tab w:val="left" w:pos="709" w:leader="none"/>
        </w:tabs>
        <w:spacing w:lineRule="auto" w:line="240"/>
        <w:ind w:firstLine="567" w:right="-71"/>
        <w:rPr>
          <w:sz w:val="20"/>
        </w:rPr>
      </w:pPr>
      <w:r>
        <w:rPr>
          <w:sz w:val="20"/>
        </w:rPr>
        <w:t>2.4. Моментом исполнения обязательства «Исполнителя» по Контракту считается факт оказания услуг «Исполнителем» «Заказчику», что подтверждается подписанием обеими Сторонами без замечаний Акта сдачи-приемки оказанных услуг.</w:t>
      </w:r>
    </w:p>
    <w:p>
      <w:pPr>
        <w:pStyle w:val="ListParagraph"/>
        <w:ind w:firstLine="567" w:left="0"/>
        <w:jc w:val="both"/>
        <w:rPr>
          <w:rFonts w:ascii="Times New Roman" w:hAnsi="Times New Roman" w:cs="Times New Roman"/>
          <w:sz w:val="20"/>
          <w:szCs w:val="20"/>
        </w:rPr>
      </w:pPr>
      <w:r>
        <w:rPr>
          <w:rFonts w:cs="Times New Roman" w:ascii="Times New Roman" w:hAnsi="Times New Roman"/>
          <w:sz w:val="20"/>
          <w:szCs w:val="20"/>
        </w:rPr>
        <w:t xml:space="preserve">2.5. «Исполнитель» в течение 2 (Двух) рабочих дней с момента получения </w:t>
        <w:br/>
        <w:t xml:space="preserve">от «Заказчика» мотивированного отказа от подписания Акта </w:t>
        <w:br/>
        <w:t>сдачи-приемки оказанных услуг обязан направить своего уполномоченного представителя к «Заказчику» для участия в составлении двустороннего акта с указанием перечня недостатков и с указанием сроков их устранения. При отсутствии уполномоченного представителя «Исполнителя» в указанный срок считается, что он согласен с перечнем недостатков, указанным  в мотивированном отказе.</w:t>
      </w:r>
    </w:p>
    <w:p>
      <w:pPr>
        <w:pStyle w:val="BodyText21"/>
        <w:spacing w:lineRule="auto" w:line="240"/>
        <w:ind w:firstLine="567"/>
        <w:rPr>
          <w:sz w:val="20"/>
        </w:rPr>
      </w:pPr>
      <w:r>
        <w:rPr>
          <w:color w:val="000000"/>
          <w:sz w:val="20"/>
        </w:rPr>
        <w:t xml:space="preserve">2.6. </w:t>
      </w:r>
      <w:r>
        <w:rPr>
          <w:sz w:val="20"/>
        </w:rPr>
        <w:t xml:space="preserve">Услуги, не соответствующие  требованиям Контракта, приемке не подлежат и считаются неоказанными. </w:t>
      </w:r>
    </w:p>
    <w:p>
      <w:pPr>
        <w:pStyle w:val="ListParagraph"/>
        <w:tabs>
          <w:tab w:val="clear" w:pos="708"/>
          <w:tab w:val="left" w:pos="851" w:leader="none"/>
        </w:tabs>
        <w:spacing w:lineRule="auto" w:line="252"/>
        <w:ind w:firstLine="567" w:left="0"/>
        <w:jc w:val="both"/>
        <w:rPr>
          <w:rFonts w:ascii="Times New Roman" w:hAnsi="Times New Roman" w:cs="Times New Roman"/>
          <w:kern w:val="2"/>
          <w:sz w:val="20"/>
          <w:szCs w:val="20"/>
        </w:rPr>
      </w:pPr>
      <w:r>
        <w:rPr>
          <w:rFonts w:cs="Times New Roman" w:ascii="Times New Roman" w:hAnsi="Times New Roman"/>
          <w:color w:val="000000"/>
          <w:sz w:val="20"/>
          <w:szCs w:val="20"/>
        </w:rPr>
        <w:t xml:space="preserve">2.7. </w:t>
      </w:r>
      <w:r>
        <w:rPr>
          <w:rFonts w:cs="Times New Roman" w:ascii="Times New Roman" w:hAnsi="Times New Roman"/>
          <w:kern w:val="2"/>
          <w:sz w:val="20"/>
          <w:szCs w:val="20"/>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пунктом 2.8 настоящего Контракта. </w:t>
      </w:r>
    </w:p>
    <w:p>
      <w:pPr>
        <w:pStyle w:val="ListParagraph"/>
        <w:tabs>
          <w:tab w:val="clear" w:pos="708"/>
          <w:tab w:val="left" w:pos="567" w:leader="none"/>
        </w:tabs>
        <w:spacing w:lineRule="auto" w:line="252"/>
        <w:ind w:left="0"/>
        <w:jc w:val="both"/>
        <w:rPr>
          <w:rFonts w:ascii="Times New Roman" w:hAnsi="Times New Roman" w:cs="Times New Roman"/>
          <w:kern w:val="2"/>
          <w:sz w:val="20"/>
          <w:szCs w:val="20"/>
        </w:rPr>
      </w:pPr>
      <w:r>
        <w:rPr>
          <w:rFonts w:cs="Times New Roman" w:ascii="Times New Roman" w:hAnsi="Times New Roman"/>
          <w:kern w:val="2"/>
          <w:sz w:val="20"/>
          <w:szCs w:val="20"/>
        </w:rPr>
        <w:tab/>
        <w:t xml:space="preserve">2.8.Обо всех нарушениях условий Контракта об объеме и качестве  услуг «Заказчик» извещает «Исполнителя» не позднее 3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w:t>
      </w:r>
    </w:p>
    <w:p>
      <w:pPr>
        <w:pStyle w:val="NoSpacing"/>
        <w:ind w:firstLine="567"/>
        <w:jc w:val="both"/>
        <w:rPr>
          <w:rFonts w:ascii="Times New Roman" w:hAnsi="Times New Roman" w:cs="Times New Roman"/>
          <w:color w:val="FF0000"/>
        </w:rPr>
      </w:pPr>
      <w:r>
        <w:rPr>
          <w:rFonts w:cs="Times New Roman" w:ascii="Times New Roman" w:hAnsi="Times New Roman"/>
          <w:kern w:val="2"/>
        </w:rPr>
        <w:t>2.9.«Исполнитель»  в согласованный с «Заказчиком»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Pr>
          <w:rFonts w:cs="Times New Roman" w:ascii="Times New Roman" w:hAnsi="Times New Roman"/>
        </w:rPr>
        <w:t xml:space="preserve">, в случае, если устранение нарушений потребует больших временных затрат. </w:t>
      </w:r>
    </w:p>
    <w:p>
      <w:pPr>
        <w:pStyle w:val="Normal"/>
        <w:tabs>
          <w:tab w:val="clear" w:pos="708"/>
          <w:tab w:val="left" w:pos="567" w:leader="none"/>
        </w:tabs>
        <w:spacing w:before="0" w:after="0"/>
        <w:ind w:firstLine="709"/>
        <w:jc w:val="center"/>
        <w:rPr>
          <w:rFonts w:ascii="Times New Roman" w:hAnsi="Times New Roman" w:cs="Times New Roman"/>
          <w:sz w:val="20"/>
          <w:szCs w:val="20"/>
        </w:rPr>
      </w:pPr>
      <w:r>
        <w:rPr>
          <w:rFonts w:cs="Times New Roman" w:ascii="Times New Roman" w:hAnsi="Times New Roman"/>
          <w:sz w:val="20"/>
          <w:szCs w:val="20"/>
        </w:rPr>
        <w:t>3. ОБЯЗАННОСТИ  СТОРОН</w:t>
      </w:r>
    </w:p>
    <w:p>
      <w:pPr>
        <w:pStyle w:val="Normal"/>
        <w:shd w:val="clear" w:color="auto" w:fill="FFFFFF"/>
        <w:tabs>
          <w:tab w:val="clear" w:pos="708"/>
          <w:tab w:val="left" w:pos="0"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3.1. «З</w:t>
      </w:r>
      <w:r>
        <w:rPr>
          <w:rFonts w:cs="Times New Roman" w:ascii="Times New Roman" w:hAnsi="Times New Roman"/>
          <w:spacing w:val="-4"/>
          <w:sz w:val="20"/>
          <w:szCs w:val="20"/>
        </w:rPr>
        <w:t>аказчик» имеет право:</w:t>
      </w:r>
    </w:p>
    <w:p>
      <w:pPr>
        <w:pStyle w:val="Normal"/>
        <w:shd w:val="clear" w:color="auto" w:fill="FFFFFF"/>
        <w:tabs>
          <w:tab w:val="clear" w:pos="708"/>
          <w:tab w:val="left" w:pos="0" w:leader="none"/>
        </w:tabs>
        <w:spacing w:before="0" w:after="0"/>
        <w:ind w:firstLine="567"/>
        <w:jc w:val="both"/>
        <w:rPr>
          <w:rFonts w:ascii="Times New Roman" w:hAnsi="Times New Roman" w:cs="Times New Roman"/>
          <w:spacing w:val="-6"/>
          <w:sz w:val="20"/>
          <w:szCs w:val="20"/>
        </w:rPr>
      </w:pPr>
      <w:r>
        <w:rPr>
          <w:rFonts w:cs="Times New Roman" w:ascii="Times New Roman" w:hAnsi="Times New Roman"/>
          <w:sz w:val="20"/>
          <w:szCs w:val="20"/>
        </w:rPr>
        <w:t xml:space="preserve">3.1.1.Требовать предоставления информации, касающейся вопросов оказываемых «Исполнителем» </w:t>
      </w:r>
      <w:r>
        <w:rPr>
          <w:rFonts w:cs="Times New Roman" w:ascii="Times New Roman" w:hAnsi="Times New Roman"/>
          <w:spacing w:val="-6"/>
          <w:sz w:val="20"/>
          <w:szCs w:val="20"/>
        </w:rPr>
        <w:t>услуг.</w:t>
      </w:r>
    </w:p>
    <w:p>
      <w:pPr>
        <w:pStyle w:val="Normal"/>
        <w:shd w:val="clear" w:color="auto" w:fill="FFFFFF"/>
        <w:tabs>
          <w:tab w:val="clear" w:pos="708"/>
          <w:tab w:val="left" w:pos="0" w:leader="none"/>
          <w:tab w:val="left" w:pos="782" w:leader="none"/>
        </w:tabs>
        <w:spacing w:before="0" w:after="0"/>
        <w:ind w:firstLine="567"/>
        <w:jc w:val="both"/>
        <w:rPr>
          <w:rFonts w:ascii="Times New Roman" w:hAnsi="Times New Roman" w:cs="Times New Roman"/>
          <w:spacing w:val="-4"/>
          <w:sz w:val="20"/>
          <w:szCs w:val="20"/>
        </w:rPr>
      </w:pPr>
      <w:r>
        <w:rPr>
          <w:rFonts w:cs="Times New Roman" w:ascii="Times New Roman" w:hAnsi="Times New Roman"/>
          <w:sz w:val="20"/>
          <w:szCs w:val="20"/>
        </w:rPr>
        <w:t>3.1.2.</w:t>
      </w:r>
      <w:r>
        <w:rPr>
          <w:rFonts w:cs="Times New Roman" w:ascii="Times New Roman" w:hAnsi="Times New Roman"/>
          <w:spacing w:val="-1"/>
          <w:sz w:val="20"/>
          <w:szCs w:val="20"/>
        </w:rPr>
        <w:t xml:space="preserve">Проверять ход и качество оказываемых «Исполнителем» услуг, не вмешиваясь </w:t>
      </w:r>
      <w:r>
        <w:rPr>
          <w:rFonts w:cs="Times New Roman" w:ascii="Times New Roman" w:hAnsi="Times New Roman"/>
          <w:spacing w:val="-4"/>
          <w:sz w:val="20"/>
          <w:szCs w:val="20"/>
        </w:rPr>
        <w:t>в его деятельность.</w:t>
      </w:r>
    </w:p>
    <w:p>
      <w:pPr>
        <w:pStyle w:val="Normal"/>
        <w:shd w:val="clear" w:color="auto" w:fill="FFFFFF"/>
        <w:tabs>
          <w:tab w:val="clear" w:pos="708"/>
          <w:tab w:val="left" w:pos="0" w:leader="none"/>
          <w:tab w:val="left" w:pos="782" w:leader="none"/>
        </w:tabs>
        <w:spacing w:before="0" w:after="0"/>
        <w:ind w:firstLine="567"/>
        <w:jc w:val="both"/>
        <w:rPr>
          <w:rFonts w:ascii="Times New Roman" w:hAnsi="Times New Roman" w:cs="Times New Roman"/>
          <w:spacing w:val="-6"/>
          <w:sz w:val="20"/>
          <w:szCs w:val="20"/>
        </w:rPr>
      </w:pPr>
      <w:r>
        <w:rPr>
          <w:rFonts w:cs="Times New Roman" w:ascii="Times New Roman" w:hAnsi="Times New Roman"/>
          <w:sz w:val="20"/>
          <w:szCs w:val="20"/>
        </w:rPr>
        <w:t>3.1.3.Отказаться от исполнения Контракта, а также требовать возмещения убытков в случае нарушения «Исполнителем» условий Контракта о сроках и объемах оказываемых услуг.</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3.2.</w:t>
      </w:r>
      <w:r>
        <w:rPr>
          <w:rFonts w:cs="Times New Roman" w:ascii="Times New Roman" w:hAnsi="Times New Roman"/>
          <w:b/>
          <w:bCs/>
          <w:sz w:val="20"/>
          <w:szCs w:val="20"/>
        </w:rPr>
        <w:t xml:space="preserve"> </w:t>
      </w:r>
      <w:r>
        <w:rPr>
          <w:rFonts w:cs="Times New Roman" w:ascii="Times New Roman" w:hAnsi="Times New Roman"/>
          <w:sz w:val="20"/>
          <w:szCs w:val="20"/>
        </w:rPr>
        <w:t>«Заказчик» обязуется:</w:t>
      </w:r>
    </w:p>
    <w:p>
      <w:pPr>
        <w:pStyle w:val="Normal"/>
        <w:shd w:val="clear" w:color="auto" w:fill="FFFFFF"/>
        <w:tabs>
          <w:tab w:val="clear" w:pos="708"/>
          <w:tab w:val="left" w:pos="0" w:leader="none"/>
        </w:tabs>
        <w:spacing w:before="0" w:after="0"/>
        <w:ind w:firstLine="567"/>
        <w:jc w:val="both"/>
        <w:rPr>
          <w:rFonts w:ascii="Times New Roman" w:hAnsi="Times New Roman" w:cs="Times New Roman"/>
          <w:b/>
          <w:bCs/>
          <w:spacing w:val="-4"/>
          <w:sz w:val="20"/>
          <w:szCs w:val="20"/>
        </w:rPr>
      </w:pPr>
      <w:r>
        <w:rPr>
          <w:rFonts w:cs="Times New Roman" w:ascii="Times New Roman" w:hAnsi="Times New Roman"/>
          <w:sz w:val="20"/>
          <w:szCs w:val="20"/>
        </w:rPr>
        <w:t>3.2.1. П</w:t>
      </w:r>
      <w:r>
        <w:rPr>
          <w:rFonts w:cs="Times New Roman" w:ascii="Times New Roman" w:hAnsi="Times New Roman"/>
          <w:spacing w:val="4"/>
          <w:sz w:val="20"/>
          <w:szCs w:val="20"/>
        </w:rPr>
        <w:t xml:space="preserve">ринять оказанные услуги в случае отсутствия претензий относительно их объема, качества и соблюдения сроков их оказания, подписать </w:t>
      </w:r>
      <w:r>
        <w:rPr>
          <w:rFonts w:cs="Times New Roman" w:ascii="Times New Roman" w:hAnsi="Times New Roman"/>
          <w:sz w:val="20"/>
          <w:szCs w:val="20"/>
        </w:rPr>
        <w:t>акт об оказании услуг</w:t>
      </w:r>
      <w:r>
        <w:rPr>
          <w:rFonts w:cs="Times New Roman" w:ascii="Times New Roman" w:hAnsi="Times New Roman"/>
          <w:spacing w:val="-4"/>
          <w:sz w:val="20"/>
          <w:szCs w:val="20"/>
        </w:rPr>
        <w:t xml:space="preserve"> и передать один экземпляр «Исполнителю».</w:t>
      </w:r>
    </w:p>
    <w:p>
      <w:pPr>
        <w:pStyle w:val="Normal"/>
        <w:shd w:val="clear" w:color="auto" w:fill="FFFFFF"/>
        <w:tabs>
          <w:tab w:val="clear" w:pos="708"/>
          <w:tab w:val="left" w:pos="0"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3.2.2. Взыскивать пени и штрафы в соответствии с разделом 5  Контракта.</w:t>
      </w:r>
    </w:p>
    <w:p>
      <w:pPr>
        <w:pStyle w:val="Normal"/>
        <w:shd w:val="clear" w:color="auto" w:fill="FFFFFF"/>
        <w:tabs>
          <w:tab w:val="clear" w:pos="708"/>
          <w:tab w:val="left" w:pos="0"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3.2.3.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«Заказчиком» без замечаний актов об оказании услуг.</w:t>
      </w:r>
    </w:p>
    <w:p>
      <w:pPr>
        <w:pStyle w:val="Normal"/>
        <w:shd w:val="clear" w:color="auto" w:fill="FFFFFF"/>
        <w:tabs>
          <w:tab w:val="clear" w:pos="708"/>
          <w:tab w:val="left" w:pos="0" w:leader="none"/>
        </w:tabs>
        <w:spacing w:before="0" w:after="0"/>
        <w:ind w:firstLine="567"/>
        <w:jc w:val="both"/>
        <w:rPr>
          <w:rFonts w:ascii="Times New Roman" w:hAnsi="Times New Roman" w:cs="Times New Roman"/>
          <w:sz w:val="20"/>
          <w:szCs w:val="20"/>
          <w:shd w:fill="FFFFFF" w:val="clear"/>
        </w:rPr>
      </w:pPr>
      <w:r>
        <w:rPr>
          <w:rFonts w:cs="Times New Roman" w:ascii="Times New Roman" w:hAnsi="Times New Roman"/>
          <w:sz w:val="20"/>
          <w:szCs w:val="20"/>
        </w:rPr>
        <w:t xml:space="preserve">3.2.4. </w:t>
      </w:r>
      <w:r>
        <w:rPr>
          <w:rFonts w:cs="Times New Roman" w:ascii="Times New Roman" w:hAnsi="Times New Roman"/>
          <w:sz w:val="20"/>
          <w:szCs w:val="20"/>
          <w:shd w:fill="FFFFFF" w:val="clear"/>
        </w:rPr>
        <w:t>Предоставлять «Исполнителю» полную и достоверную информацию, необходимую для оказания услуг  по настоящему Контракту.</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3.3. «Исполнитель» имеет право:</w:t>
      </w:r>
    </w:p>
    <w:p>
      <w:pPr>
        <w:pStyle w:val="11"/>
        <w:ind w:firstLine="567"/>
        <w:jc w:val="both"/>
        <w:rPr>
          <w:rFonts w:ascii="Times New Roman" w:hAnsi="Times New Roman" w:cs="Times New Roman"/>
          <w:sz w:val="20"/>
          <w:szCs w:val="20"/>
        </w:rPr>
      </w:pPr>
      <w:r>
        <w:rPr>
          <w:rFonts w:cs="Times New Roman" w:ascii="Times New Roman" w:hAnsi="Times New Roman"/>
          <w:sz w:val="20"/>
          <w:szCs w:val="20"/>
        </w:rPr>
        <w:t>3.3.1. Требовать оплату за оказанные услуги  в соответствии с условиями Контракта.</w:t>
      </w:r>
    </w:p>
    <w:p>
      <w:pPr>
        <w:pStyle w:val="11"/>
        <w:ind w:firstLine="567"/>
        <w:jc w:val="both"/>
        <w:rPr>
          <w:rFonts w:ascii="Times New Roman" w:hAnsi="Times New Roman" w:cs="Times New Roman"/>
          <w:sz w:val="20"/>
          <w:szCs w:val="20"/>
        </w:rPr>
      </w:pPr>
      <w:r>
        <w:rPr>
          <w:rFonts w:cs="Times New Roman" w:ascii="Times New Roman" w:hAnsi="Times New Roman"/>
          <w:sz w:val="20"/>
          <w:szCs w:val="20"/>
        </w:rPr>
        <w:t>3.3.2. Требовать уплату пеней и штрафа согласно раздела 5 Контракта.</w:t>
      </w:r>
    </w:p>
    <w:p>
      <w:pPr>
        <w:pStyle w:val="BodyText"/>
        <w:suppressAutoHyphens w:val="false"/>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3.4. «Исполнитель» обязуется:</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3.4.1. Оказывать услуги в соответствии с условиями настоящего Контракта. </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3.4.2. Оказывать услуги с надлежащим качеством;</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3.4.3. Оказывать услуги в срок, указанный в п.1.2. настоящего Контракта;</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3.4.4.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ухудшившее качество оказания услуг, в течение 10 дней;</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3.4.5. Оказывать услуги лично;</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3.4.6. Немедленно предупредить «Заказчика» обо всех не зависящих от него обстоятельствах, которые создают невозможность оказания услуг в срок;</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3.4.7. </w:t>
      </w:r>
      <w:r>
        <w:rPr>
          <w:rFonts w:cs="Times New Roman" w:ascii="Times New Roman" w:hAnsi="Times New Roman"/>
          <w:sz w:val="20"/>
          <w:szCs w:val="20"/>
          <w:shd w:fill="FFFFFF" w:val="clear"/>
        </w:rPr>
        <w:t>Не разглашать конфиденциальную информацию, полученную от «Заказчика» в ходе оказания услуг, за исключением случаев, предусмотренных законодательством Российской Федерации.</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3.4.8. </w:t>
      </w:r>
      <w:r>
        <w:rPr>
          <w:rFonts w:cs="Times New Roman" w:ascii="Times New Roman" w:hAnsi="Times New Roman"/>
          <w:sz w:val="20"/>
          <w:szCs w:val="20"/>
          <w:shd w:fill="FFFFFF" w:val="clear"/>
        </w:rPr>
        <w:t xml:space="preserve">Вместе с актом об оказании услуг предоставить «Заказчику» пакет платежных документов, предусмотренный </w:t>
      </w:r>
      <w:r>
        <w:rPr>
          <w:rFonts w:cs="Times New Roman" w:ascii="Times New Roman" w:hAnsi="Times New Roman"/>
          <w:sz w:val="20"/>
          <w:szCs w:val="20"/>
        </w:rPr>
        <w:t>пунктом 4.5 настоящего Контракта.</w:t>
      </w:r>
    </w:p>
    <w:p>
      <w:pPr>
        <w:pStyle w:val="Normal"/>
        <w:shd w:val="clear" w:color="auto" w:fill="FFFFFF"/>
        <w:tabs>
          <w:tab w:val="clear" w:pos="708"/>
          <w:tab w:val="left" w:pos="709" w:leader="none"/>
        </w:tabs>
        <w:spacing w:before="0" w:after="0"/>
        <w:ind w:firstLine="567"/>
        <w:jc w:val="both"/>
        <w:rPr>
          <w:rFonts w:ascii="Times New Roman" w:hAnsi="Times New Roman" w:cs="Times New Roman"/>
          <w:color w:val="000000"/>
          <w:sz w:val="20"/>
          <w:szCs w:val="20"/>
        </w:rPr>
      </w:pPr>
      <w:r>
        <w:rPr>
          <w:rFonts w:cs="Times New Roman" w:ascii="Times New Roman" w:hAnsi="Times New Roman"/>
          <w:color w:val="000000"/>
          <w:sz w:val="20"/>
          <w:szCs w:val="20"/>
        </w:rPr>
        <w:t>3.4.9.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pPr>
        <w:pStyle w:val="Normal"/>
        <w:shd w:val="clear" w:color="auto" w:fill="FFFFFF"/>
        <w:tabs>
          <w:tab w:val="clear" w:pos="708"/>
          <w:tab w:val="left" w:pos="709" w:leader="none"/>
        </w:tabs>
        <w:spacing w:before="0" w:after="0"/>
        <w:ind w:hanging="371"/>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tabs>
          <w:tab w:val="clear" w:pos="708"/>
          <w:tab w:val="left" w:pos="0" w:leader="none"/>
          <w:tab w:val="left" w:pos="567" w:leader="none"/>
        </w:tabs>
        <w:spacing w:before="0" w:after="0"/>
        <w:ind w:firstLine="709"/>
        <w:jc w:val="center"/>
        <w:rPr>
          <w:rFonts w:ascii="Times New Roman" w:hAnsi="Times New Roman" w:cs="Times New Roman"/>
          <w:sz w:val="20"/>
          <w:szCs w:val="20"/>
        </w:rPr>
      </w:pPr>
      <w:r>
        <w:rPr>
          <w:rFonts w:cs="Times New Roman" w:ascii="Times New Roman" w:hAnsi="Times New Roman"/>
          <w:sz w:val="20"/>
          <w:szCs w:val="20"/>
        </w:rPr>
        <w:t>4. ЦЕНА ГОСУДАРСТВЕННОГО КОНТРАКТА И ПОРЯДОК  РАСЧЕТОВ</w:t>
      </w:r>
    </w:p>
    <w:p>
      <w:pPr>
        <w:pStyle w:val="BodyText"/>
        <w:suppressAutoHyphens w:val="false"/>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4.1. Цена Контракта составляет </w:t>
      </w:r>
      <w:r>
        <w:rPr>
          <w:rFonts w:cs="Times New Roman" w:ascii="Times New Roman" w:hAnsi="Times New Roman"/>
          <w:b w:val="false"/>
          <w:bCs w:val="false"/>
          <w:sz w:val="20"/>
          <w:szCs w:val="20"/>
        </w:rPr>
        <w:t>__________________(____________) руб. ___ коп.</w:t>
      </w:r>
      <w:r>
        <w:rPr>
          <w:rFonts w:cs="Times New Roman" w:ascii="Times New Roman" w:hAnsi="Times New Roman"/>
          <w:sz w:val="20"/>
          <w:szCs w:val="20"/>
        </w:rPr>
        <w:t>, включая НДС/НДС не облагается.</w:t>
      </w:r>
    </w:p>
    <w:p>
      <w:pPr>
        <w:pStyle w:val="BodyText"/>
        <w:suppressAutoHyphens w:val="false"/>
        <w:spacing w:before="0" w:after="0"/>
        <w:ind w:firstLine="567"/>
        <w:jc w:val="both"/>
        <w:rPr>
          <w:rFonts w:ascii="Times New Roman" w:hAnsi="Times New Roman" w:cs="Times New Roman"/>
          <w:sz w:val="20"/>
          <w:szCs w:val="20"/>
          <w:u w:val="single"/>
        </w:rPr>
      </w:pPr>
      <w:r>
        <w:rPr>
          <w:rFonts w:cs="Times New Roman" w:ascii="Times New Roman" w:hAnsi="Times New Roman"/>
          <w:sz w:val="20"/>
          <w:szCs w:val="20"/>
        </w:rPr>
        <w:t>4.2. В стоимость оказываемых услуг входят расходы на необходимые транспортные расходы, таможенные пошлины, налоги сборы и другие обязательные платежи, связанные с оказанием услуг взимаемые с «Исполнителя»  в связи с исполнением обязательств по Контракту.</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4.3. Оплата оказанных услуг производится «Заказчиком» в российских рублях, в форме безналичного расчета, денежными средствами, на расчетный счет «Исполнителя», указанный в разделе 12 Контракта, по факту их оказания, в течение 7 (Семи) рабочих дней с даты подписания «Заказчиком» документа о приемке оказанных услуг. Оплата производится на основании предоставленного «Исполнителем» пакета платежных документов, предусмотренных пунктом 4.5 настоящего Контракта.</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4.4. Обязательства «Заказчика» по оплате оказанных услуг считаются выполненными в день списания денежных средств со счета «Заказчика».</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4.5. Для оплаты «Исполнитель» обязан приложить следующие документы: счет на оплату, счет-фактуру,  акт об оказании услуг.</w:t>
      </w:r>
    </w:p>
    <w:p>
      <w:pPr>
        <w:pStyle w:val="Normal"/>
        <w:tabs>
          <w:tab w:val="clear" w:pos="708"/>
          <w:tab w:val="left" w:pos="709"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4.6. </w:t>
      </w:r>
      <w:r>
        <w:rPr>
          <w:rFonts w:cs="Times New Roman" w:ascii="Times New Roman" w:hAnsi="Times New Roman"/>
          <w:sz w:val="20"/>
          <w:szCs w:val="20"/>
          <w:lang w:eastAsia="ar-SA"/>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9 Контракта.</w:t>
      </w:r>
    </w:p>
    <w:p>
      <w:pPr>
        <w:pStyle w:val="Normal"/>
        <w:shd w:val="clear" w:color="auto" w:fill="FFFFFF"/>
        <w:spacing w:before="0" w:after="200"/>
        <w:ind w:firstLine="567"/>
        <w:contextualSpacing/>
        <w:jc w:val="both"/>
        <w:rPr>
          <w:rFonts w:ascii="Times New Roman" w:hAnsi="Times New Roman" w:cs="Times New Roman"/>
          <w:sz w:val="20"/>
          <w:szCs w:val="20"/>
          <w:lang w:eastAsia="ar-SA"/>
        </w:rPr>
      </w:pPr>
      <w:r>
        <w:rPr>
          <w:rFonts w:cs="Times New Roman" w:ascii="Times New Roman" w:hAnsi="Times New Roman"/>
          <w:sz w:val="20"/>
          <w:szCs w:val="20"/>
          <w:lang w:eastAsia="ar-SA"/>
        </w:rPr>
        <w:t>4.7.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Контракте банковским реквизитам «Исполнителя», несет «Исполнитель».</w:t>
      </w:r>
    </w:p>
    <w:p>
      <w:pPr>
        <w:pStyle w:val="Normal"/>
        <w:shd w:val="clear" w:color="auto" w:fill="FFFFFF"/>
        <w:spacing w:before="0" w:after="200"/>
        <w:ind w:firstLine="567"/>
        <w:contextualSpacing/>
        <w:jc w:val="both"/>
        <w:rPr>
          <w:rFonts w:ascii="Times New Roman" w:hAnsi="Times New Roman" w:cs="Times New Roman"/>
          <w:color w:val="000000"/>
          <w:spacing w:val="-3"/>
          <w:sz w:val="20"/>
          <w:szCs w:val="20"/>
        </w:rPr>
      </w:pPr>
      <w:r>
        <w:rPr>
          <w:rFonts w:cs="Times New Roman" w:ascii="Times New Roman" w:hAnsi="Times New Roman"/>
          <w:color w:val="000000"/>
          <w:spacing w:val="-3"/>
          <w:sz w:val="20"/>
          <w:szCs w:val="20"/>
        </w:rPr>
      </w:r>
    </w:p>
    <w:p>
      <w:pPr>
        <w:pStyle w:val="Normal"/>
        <w:shd w:val="clear" w:color="auto" w:fill="FFFFFF"/>
        <w:spacing w:before="0" w:after="0"/>
        <w:ind w:firstLine="697"/>
        <w:contextualSpacing/>
        <w:jc w:val="center"/>
        <w:rPr>
          <w:rFonts w:ascii="Times New Roman" w:hAnsi="Times New Roman" w:cs="Times New Roman"/>
          <w:sz w:val="20"/>
          <w:szCs w:val="20"/>
        </w:rPr>
      </w:pPr>
      <w:r>
        <w:rPr>
          <w:rFonts w:cs="Times New Roman" w:ascii="Times New Roman" w:hAnsi="Times New Roman"/>
          <w:sz w:val="20"/>
          <w:szCs w:val="20"/>
        </w:rPr>
        <w:t>5. ОТВЕТСТВЕННОСТЬ СТОРОН</w:t>
      </w:r>
    </w:p>
    <w:p>
      <w:pPr>
        <w:pStyle w:val="BodyText"/>
        <w:spacing w:before="0" w:after="0"/>
        <w:ind w:firstLine="567"/>
        <w:contextualSpacing/>
        <w:jc w:val="both"/>
        <w:rPr>
          <w:rFonts w:ascii="Times New Roman" w:hAnsi="Times New Roman" w:cs="Times New Roman"/>
          <w:sz w:val="20"/>
          <w:szCs w:val="20"/>
        </w:rPr>
      </w:pPr>
      <w:r>
        <w:rPr>
          <w:rFonts w:cs="Times New Roman" w:ascii="Times New Roman" w:hAnsi="Times New Roman"/>
          <w:sz w:val="20"/>
          <w:szCs w:val="20"/>
        </w:rPr>
        <w:t xml:space="preserve">5.1. В случае неисполнения или ненадлежащего исполнения обязательств, предусмотренных Контрактом, виновная </w:t>
      </w:r>
      <w:r>
        <w:rPr>
          <w:rFonts w:cs="Times New Roman" w:ascii="Times New Roman" w:hAnsi="Times New Roman"/>
          <w:sz w:val="20"/>
          <w:szCs w:val="20"/>
        </w:rPr>
        <w:t>С</w:t>
      </w:r>
      <w:r>
        <w:rPr>
          <w:rFonts w:cs="Times New Roman" w:ascii="Times New Roman" w:hAnsi="Times New Roman"/>
          <w:sz w:val="20"/>
          <w:szCs w:val="20"/>
        </w:rPr>
        <w:t>торона несет ответственность, установленную действующим законодательством Российской Федерации и Контрактом.</w:t>
      </w:r>
    </w:p>
    <w:p>
      <w:pPr>
        <w:pStyle w:val="BodyText"/>
        <w:spacing w:before="0" w:after="0"/>
        <w:ind w:firstLine="567"/>
        <w:contextualSpacing/>
        <w:jc w:val="both"/>
        <w:rPr>
          <w:rFonts w:ascii="Times New Roman" w:hAnsi="Times New Roman" w:cs="Times New Roman"/>
          <w:sz w:val="20"/>
          <w:szCs w:val="20"/>
        </w:rPr>
      </w:pPr>
      <w:r>
        <w:rPr>
          <w:rFonts w:cs="Times New Roman" w:ascii="Times New Roman" w:hAnsi="Times New Roman"/>
          <w:sz w:val="20"/>
          <w:szCs w:val="20"/>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Pr>
          <w:rFonts w:cs="Times New Roman" w:ascii="Times New Roman" w:hAnsi="Times New Roman"/>
          <w:b/>
          <w:sz w:val="20"/>
          <w:szCs w:val="20"/>
        </w:rPr>
        <w:t>1000 рублей 00 копеек</w:t>
      </w:r>
      <w:r>
        <w:rPr>
          <w:rFonts w:cs="Times New Roman" w:ascii="Times New Roman" w:hAnsi="Times New Roman"/>
          <w:sz w:val="20"/>
          <w:szCs w:val="20"/>
        </w:rPr>
        <w:t>.</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5.3. Общая сумма штрафов, за ненадлежащее исполнение «Заказчиком» обязательств, предусмотренных Контрактом, не может превышать цену Контракта.</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5.4.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5.5. В случае просрочки исполнения «Исполнителем» обязательств (в том числе нарушения срока оказания услуг, просрочки гарантийных обязательств, просрочки исполнения иных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10 % цены Контракта, указанной в пункте 4.1 Контракта.</w:t>
      </w:r>
    </w:p>
    <w:p>
      <w:pPr>
        <w:pStyle w:val="NoSpacing"/>
        <w:ind w:firstLine="567"/>
        <w:jc w:val="both"/>
        <w:rPr>
          <w:rFonts w:ascii="Times New Roman" w:hAnsi="Times New Roman" w:cs="Times New Roman"/>
        </w:rPr>
      </w:pPr>
      <w:r>
        <w:rPr>
          <w:rFonts w:cs="Times New Roman" w:ascii="Times New Roman" w:hAnsi="Times New Roman"/>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w:t>
      </w:r>
      <w:r>
        <w:rPr>
          <w:rFonts w:cs="Times New Roman" w:ascii="Times New Roman" w:hAnsi="Times New Roman"/>
          <w:b/>
        </w:rPr>
        <w:t>1 000  рублей 00 копеек</w:t>
      </w:r>
      <w:r>
        <w:rPr>
          <w:rFonts w:cs="Times New Roman" w:ascii="Times New Roman" w:hAnsi="Times New Roman"/>
        </w:rPr>
        <w:t>.</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5.7.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5.9. Уплата неустойки (штрафа, пени) не освобождает Стороны от исполнения обязательств по Контракту.</w:t>
      </w:r>
    </w:p>
    <w:p>
      <w:pPr>
        <w:pStyle w:val="BodyText"/>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5.10 Вред, причиненный третьим лицам по вине «Исполнителя» при исполнении обязательств по Контракту, возмещается за его счет.</w:t>
      </w:r>
    </w:p>
    <w:p>
      <w:pPr>
        <w:pStyle w:val="BodyText"/>
        <w:spacing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BodyText"/>
        <w:tabs>
          <w:tab w:val="clear" w:pos="708"/>
          <w:tab w:val="left" w:pos="0" w:leader="none"/>
          <w:tab w:val="left" w:pos="567" w:leader="none"/>
        </w:tabs>
        <w:spacing w:before="0" w:after="0"/>
        <w:ind w:firstLine="709"/>
        <w:jc w:val="center"/>
        <w:rPr>
          <w:rFonts w:ascii="Times New Roman" w:hAnsi="Times New Roman" w:cs="Times New Roman"/>
          <w:sz w:val="20"/>
          <w:szCs w:val="20"/>
        </w:rPr>
      </w:pPr>
      <w:r>
        <w:rPr>
          <w:rFonts w:cs="Times New Roman" w:ascii="Times New Roman" w:hAnsi="Times New Roman"/>
          <w:sz w:val="20"/>
          <w:szCs w:val="20"/>
        </w:rPr>
        <w:t>6. ПОРЯДОК РАЗРЕШЕНИЯ СПОРОВ</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6.1.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Удмуртской Республики.</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6.2. До направления возможного искового заявления в Арбитражный суд Удмуртской Республики, по месту нахождения ответчика, предъявление претензии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 Российской Федерации.</w:t>
      </w:r>
    </w:p>
    <w:p>
      <w:pPr>
        <w:pStyle w:val="Normal"/>
        <w:spacing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0"/>
        <w:ind w:firstLine="709"/>
        <w:jc w:val="center"/>
        <w:rPr>
          <w:rFonts w:ascii="Times New Roman" w:hAnsi="Times New Roman" w:cs="Times New Roman"/>
          <w:sz w:val="20"/>
          <w:szCs w:val="20"/>
        </w:rPr>
      </w:pPr>
      <w:r>
        <w:rPr>
          <w:rFonts w:cs="Times New Roman" w:ascii="Times New Roman" w:hAnsi="Times New Roman"/>
          <w:sz w:val="20"/>
          <w:szCs w:val="20"/>
        </w:rPr>
        <w:t>7. ЭКСПЕРТИЗА УСЛУГ</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7.1. В целях проверки соответствия оказываемых «Исполнителем» услуг условиям Контракта, «Заказчиком» проводится экспертиза. Экспертиза проводится «Заказчиком» своими силами.</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7.2. «Исполнитель» после оказания услуг обязан предоставить на экспертизу «Заказчику»  комплект документов в составе:</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счет на оплату;</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счет-фактуру;</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акт оказанных услуг;</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7.3. Экспертиза оказанных услуг на соответствие требованиям, установленным Контрактом и предусмотренной им нормативной и технической документации, проводится «Заказчиком» в течение 2 (Двух) рабочих дней со дня оказания услуг. </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7.4. В случае, если по результатам экспертизы будут установлены нарушения требований Контракта, не препятствующие приемке оказанных услуг,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услуг требованиям Контракта, «Заказчик» вправе не отказывать в приемке услуги, если выявленное несоответствие не препятствует его приемке и устранено «Исполнителем».</w:t>
      </w:r>
    </w:p>
    <w:p>
      <w:pPr>
        <w:pStyle w:val="Normal"/>
        <w:spacing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0" w:leader="none"/>
        </w:tabs>
        <w:spacing w:before="0" w:after="0"/>
        <w:ind w:firstLine="709"/>
        <w:jc w:val="center"/>
        <w:rPr>
          <w:rFonts w:ascii="Times New Roman" w:hAnsi="Times New Roman" w:cs="Times New Roman"/>
          <w:sz w:val="20"/>
          <w:szCs w:val="20"/>
        </w:rPr>
      </w:pPr>
      <w:r>
        <w:rPr>
          <w:rFonts w:cs="Times New Roman" w:ascii="Times New Roman" w:hAnsi="Times New Roman"/>
          <w:sz w:val="20"/>
          <w:szCs w:val="20"/>
        </w:rPr>
        <w:t xml:space="preserve">8. ОБСТОЯТЕЛЬСТВА НЕПРЕОДОЛИМОЙ СИЛЫ (ФОРС-МАЖОР) </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8.1. 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8.3. По прекращении указанных обстоятельств Сторона должна без промедления, не позднее 3 (Трех) дней после их прекращения, известить об этом другую Сторону в письменной форме.</w:t>
      </w:r>
    </w:p>
    <w:p>
      <w:pPr>
        <w:pStyle w:val="Normal"/>
        <w:spacing w:before="0" w:after="0"/>
        <w:ind w:firstLine="709"/>
        <w:jc w:val="both"/>
        <w:rPr>
          <w:rFonts w:ascii="Times New Roman" w:hAnsi="Times New Roman" w:cs="Times New Roman"/>
          <w:sz w:val="20"/>
          <w:szCs w:val="20"/>
        </w:rPr>
      </w:pPr>
      <w:r>
        <w:rPr>
          <w:rFonts w:cs="Times New Roman" w:ascii="Times New Roman" w:hAnsi="Times New Roman"/>
          <w:sz w:val="20"/>
          <w:szCs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0"/>
        <w:ind w:firstLine="709"/>
        <w:jc w:val="center"/>
        <w:rPr>
          <w:rFonts w:ascii="Times New Roman" w:hAnsi="Times New Roman" w:cs="Times New Roman"/>
          <w:sz w:val="20"/>
          <w:szCs w:val="20"/>
        </w:rPr>
      </w:pPr>
      <w:r>
        <w:rPr>
          <w:rFonts w:cs="Times New Roman" w:ascii="Times New Roman" w:hAnsi="Times New Roman"/>
          <w:sz w:val="20"/>
          <w:szCs w:val="20"/>
        </w:rPr>
        <w:t>9. СРОК ДЕЙСТВИЯ КОНТРАКТА, ПОРЯДОК ИЗМЕНЕНИЯ И РАСТОРЖЕНИЯ КОНТРАКТА</w:t>
      </w:r>
    </w:p>
    <w:p>
      <w:pPr>
        <w:pStyle w:val="Normal"/>
        <w:tabs>
          <w:tab w:val="clear" w:pos="708"/>
          <w:tab w:val="left" w:pos="0" w:leader="none"/>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9.1. Настоящий Контракт вступает в силу с момента подписания и действует по «01» октября 2026 года, а в части исполнения обязательств – до полного их исполнения.</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9.2.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9.4. Контракт может быть расторгнут в порядке, установленном действующим законодательством Российской Федерации, исключительно по следующим основаниям:</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9.4.1. по соглашению Сторон;</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9.4.2.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9.5. Изменение существенных положений настоящего Контракта не допускается, за исключением случаев, прямо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tabs>
          <w:tab w:val="clear" w:pos="708"/>
          <w:tab w:val="left" w:pos="567"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9.5.1. Цена Контракта может быть снижена по соглашению Сторон без изменения предусмотренных Контрактом объема оказываемых услуг и иных условий исполнения Контракта.</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9.5.</w:t>
      </w:r>
      <w:r>
        <w:rPr>
          <w:rFonts w:cs="Times New Roman" w:ascii="Times New Roman" w:hAnsi="Times New Roman"/>
          <w:sz w:val="20"/>
          <w:szCs w:val="20"/>
        </w:rPr>
        <w:t>2</w:t>
      </w:r>
      <w:r>
        <w:rPr>
          <w:rFonts w:cs="Times New Roman" w:ascii="Times New Roman" w:hAnsi="Times New Roman"/>
          <w:sz w:val="20"/>
          <w:szCs w:val="20"/>
        </w:rPr>
        <w:t>. Если по предложению «</w:t>
      </w:r>
      <w:r>
        <w:rPr>
          <w:rFonts w:cs="Times New Roman" w:ascii="Times New Roman" w:hAnsi="Times New Roman"/>
          <w:sz w:val="20"/>
          <w:szCs w:val="20"/>
        </w:rPr>
        <w:t>З</w:t>
      </w:r>
      <w:r>
        <w:rPr>
          <w:rFonts w:cs="Times New Roman" w:ascii="Times New Roman" w:hAnsi="Times New Roman"/>
          <w:sz w:val="20"/>
          <w:szCs w:val="20"/>
        </w:rPr>
        <w:t>аказчика» увеличиваются предусмотренные Контрактом объемы услуг не более чем на десять процентов или уменьшаются предусмотренные Контрактом объемы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дополнительным объемам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объемов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предусмотренных Контрактом объемов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9.6. В случае расторжения Контракта по любым основаниям «Заказчик» обязан оплатить «Исполнителю» фактически оказанные на момент расторжения Контракта услуги.</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9.7.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9.8.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9.9. При исполнении Контракта по согласованию «Заказчика» с «Исполнителем»  допускается оказание услуг, качество которых является улучшенным. </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0"/>
        <w:ind w:firstLine="567"/>
        <w:jc w:val="center"/>
        <w:rPr>
          <w:rFonts w:ascii="Times New Roman" w:hAnsi="Times New Roman" w:cs="Times New Roman"/>
          <w:sz w:val="20"/>
          <w:szCs w:val="20"/>
        </w:rPr>
      </w:pPr>
      <w:r>
        <w:rPr>
          <w:rFonts w:cs="Times New Roman" w:ascii="Times New Roman" w:hAnsi="Times New Roman"/>
          <w:sz w:val="20"/>
          <w:szCs w:val="20"/>
        </w:rPr>
        <w:t>10. АНТИКОРРУПЦИОННАЯ ОГОВОРКА</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pPr>
        <w:pStyle w:val="Normal"/>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pPr>
        <w:pStyle w:val="Normal"/>
        <w:tabs>
          <w:tab w:val="clear" w:pos="708"/>
          <w:tab w:val="left" w:pos="0" w:leader="none"/>
        </w:tabs>
        <w:spacing w:before="0" w:after="0"/>
        <w:ind w:firstLine="709"/>
        <w:jc w:val="center"/>
        <w:rPr>
          <w:rFonts w:ascii="Times New Roman" w:hAnsi="Times New Roman" w:cs="Times New Roman"/>
          <w:sz w:val="20"/>
          <w:szCs w:val="20"/>
        </w:rPr>
      </w:pPr>
      <w:r>
        <w:rPr>
          <w:rFonts w:cs="Times New Roman" w:ascii="Times New Roman" w:hAnsi="Times New Roman"/>
          <w:sz w:val="20"/>
          <w:szCs w:val="20"/>
        </w:rPr>
        <w:t>11. ЗАКЛЮЧИТЕЛЬНЫЕ ПОЛОЖЕНИЯ</w:t>
      </w:r>
    </w:p>
    <w:p>
      <w:pPr>
        <w:pStyle w:val="311"/>
        <w:tabs>
          <w:tab w:val="clear" w:pos="708"/>
          <w:tab w:val="left" w:pos="-1560" w:leader="none"/>
        </w:tabs>
        <w:spacing w:before="0" w:after="0"/>
        <w:ind w:firstLine="567" w:left="0"/>
        <w:jc w:val="both"/>
        <w:rPr>
          <w:rFonts w:ascii="Times New Roman" w:hAnsi="Times New Roman" w:cs="Times New Roman"/>
          <w:sz w:val="20"/>
          <w:szCs w:val="20"/>
          <w:lang w:eastAsia="ar-SA"/>
        </w:rPr>
      </w:pPr>
      <w:r>
        <w:rPr>
          <w:rFonts w:cs="Times New Roman" w:ascii="Times New Roman" w:hAnsi="Times New Roman"/>
          <w:sz w:val="20"/>
          <w:szCs w:val="20"/>
          <w:lang w:eastAsia="ar-SA"/>
        </w:rPr>
        <w:t xml:space="preserve">11.1. Настоящий </w:t>
      </w:r>
      <w:r>
        <w:rPr>
          <w:rFonts w:cs="Times New Roman" w:ascii="Times New Roman" w:hAnsi="Times New Roman"/>
          <w:sz w:val="20"/>
          <w:szCs w:val="20"/>
          <w:lang w:eastAsia="ar-SA"/>
        </w:rPr>
        <w:t>К</w:t>
      </w:r>
      <w:r>
        <w:rPr>
          <w:rFonts w:cs="Times New Roman" w:ascii="Times New Roman" w:hAnsi="Times New Roman"/>
          <w:sz w:val="20"/>
          <w:szCs w:val="20"/>
          <w:lang w:eastAsia="ar-SA"/>
        </w:rPr>
        <w:t>онтракт составлен в двух подлинных экземплярах по одному для каждой из Сторон.</w:t>
      </w:r>
    </w:p>
    <w:p>
      <w:pPr>
        <w:pStyle w:val="311"/>
        <w:tabs>
          <w:tab w:val="clear" w:pos="708"/>
          <w:tab w:val="left" w:pos="-1560" w:leader="none"/>
        </w:tabs>
        <w:spacing w:before="0" w:after="0"/>
        <w:ind w:firstLine="567" w:left="0"/>
        <w:jc w:val="both"/>
        <w:rPr>
          <w:rFonts w:ascii="Times New Roman" w:hAnsi="Times New Roman" w:cs="Times New Roman"/>
          <w:b/>
          <w:bCs/>
          <w:sz w:val="20"/>
          <w:szCs w:val="20"/>
        </w:rPr>
      </w:pPr>
      <w:r>
        <w:rPr>
          <w:rFonts w:cs="Times New Roman" w:ascii="Times New Roman" w:hAnsi="Times New Roman"/>
          <w:sz w:val="20"/>
          <w:szCs w:val="20"/>
          <w:lang w:eastAsia="ar-SA"/>
        </w:rPr>
        <w:t xml:space="preserve">11.2. Во всем остальном, что не предусмотрено в </w:t>
      </w:r>
      <w:r>
        <w:rPr>
          <w:rFonts w:cs="Times New Roman" w:ascii="Times New Roman" w:hAnsi="Times New Roman"/>
          <w:sz w:val="20"/>
          <w:szCs w:val="20"/>
          <w:lang w:eastAsia="ar-SA"/>
        </w:rPr>
        <w:t>К</w:t>
      </w:r>
      <w:r>
        <w:rPr>
          <w:rFonts w:cs="Times New Roman" w:ascii="Times New Roman" w:hAnsi="Times New Roman"/>
          <w:sz w:val="20"/>
          <w:szCs w:val="20"/>
          <w:lang w:eastAsia="ar-SA"/>
        </w:rPr>
        <w:t>онтракте, Стороны руководствуются действующим законодательством Российской Федерации.</w:t>
      </w:r>
      <w:r>
        <w:rPr>
          <w:rFonts w:cs="Times New Roman" w:ascii="Times New Roman" w:hAnsi="Times New Roman"/>
          <w:b/>
          <w:bCs/>
          <w:sz w:val="20"/>
          <w:szCs w:val="20"/>
        </w:rPr>
        <w:t xml:space="preserve"> </w:t>
      </w:r>
    </w:p>
    <w:p>
      <w:pPr>
        <w:pStyle w:val="311"/>
        <w:tabs>
          <w:tab w:val="clear" w:pos="708"/>
          <w:tab w:val="left" w:pos="-1560" w:leader="none"/>
        </w:tabs>
        <w:spacing w:before="0" w:after="0"/>
        <w:ind w:firstLine="709" w:left="0"/>
        <w:jc w:val="both"/>
        <w:rPr>
          <w:rFonts w:ascii="Times New Roman" w:hAnsi="Times New Roman" w:cs="Times New Roman"/>
          <w:b/>
          <w:bCs/>
          <w:sz w:val="20"/>
          <w:szCs w:val="20"/>
        </w:rPr>
      </w:pPr>
      <w:r>
        <w:rPr>
          <w:rFonts w:cs="Times New Roman" w:ascii="Times New Roman" w:hAnsi="Times New Roman"/>
          <w:b/>
          <w:bCs/>
          <w:sz w:val="20"/>
          <w:szCs w:val="20"/>
        </w:rPr>
      </w:r>
    </w:p>
    <w:p>
      <w:pPr>
        <w:pStyle w:val="Normal"/>
        <w:tabs>
          <w:tab w:val="clear" w:pos="708"/>
          <w:tab w:val="left" w:pos="0" w:leader="none"/>
        </w:tabs>
        <w:spacing w:before="0" w:after="0"/>
        <w:ind w:firstLine="709"/>
        <w:contextualSpacing/>
        <w:jc w:val="center"/>
        <w:rPr>
          <w:rFonts w:ascii="Times New Roman" w:hAnsi="Times New Roman" w:cs="Times New Roman"/>
          <w:sz w:val="20"/>
          <w:szCs w:val="20"/>
        </w:rPr>
      </w:pPr>
      <w:r>
        <w:rPr>
          <w:rFonts w:cs="Times New Roman" w:ascii="Times New Roman" w:hAnsi="Times New Roman"/>
          <w:sz w:val="20"/>
          <w:szCs w:val="20"/>
        </w:rPr>
        <w:t>12. АДРЕСА, БАНКОВСКИЕ РЕКВИЗИТЫ СТОРОН</w:t>
      </w:r>
    </w:p>
    <w:p>
      <w:pPr>
        <w:pStyle w:val="Normal"/>
        <w:tabs>
          <w:tab w:val="clear" w:pos="708"/>
          <w:tab w:val="left" w:pos="0" w:leader="none"/>
        </w:tabs>
        <w:spacing w:before="0" w:after="0"/>
        <w:ind w:firstLine="709"/>
        <w:contextualSpacing/>
        <w:jc w:val="center"/>
        <w:rPr>
          <w:rFonts w:ascii="Times New Roman" w:hAnsi="Times New Roman" w:cs="Times New Roman"/>
          <w:sz w:val="20"/>
          <w:szCs w:val="20"/>
        </w:rPr>
      </w:pPr>
      <w:r>
        <w:rPr/>
      </w:r>
    </w:p>
    <w:tbl>
      <w:tblPr>
        <w:tblW w:w="20776" w:type="dxa"/>
        <w:jc w:val="left"/>
        <w:tblInd w:w="108" w:type="dxa"/>
        <w:tblLayout w:type="fixed"/>
        <w:tblCellMar>
          <w:top w:w="0" w:type="dxa"/>
          <w:left w:w="57" w:type="dxa"/>
          <w:bottom w:w="0" w:type="dxa"/>
          <w:right w:w="57" w:type="dxa"/>
        </w:tblCellMar>
        <w:tblLook w:val="01e0" w:noHBand="0" w:noVBand="0" w:firstColumn="1" w:lastRow="1" w:lastColumn="1" w:firstRow="1"/>
      </w:tblPr>
      <w:tblGrid>
        <w:gridCol w:w="5194"/>
        <w:gridCol w:w="5194"/>
        <w:gridCol w:w="5194"/>
        <w:gridCol w:w="5193"/>
      </w:tblGrid>
      <w:tr>
        <w:trPr>
          <w:trHeight w:val="3910" w:hRule="atLeast"/>
        </w:trPr>
        <w:tc>
          <w:tcPr>
            <w:tcW w:w="5194" w:type="dxa"/>
            <w:tcBorders/>
            <w:vAlign w:val="center"/>
          </w:tcPr>
          <w:p>
            <w:pPr>
              <w:pStyle w:val="Normal"/>
              <w:keepLines/>
              <w:spacing w:before="0" w:after="0"/>
              <w:contextualSpacing/>
              <w:rPr>
                <w:sz w:val="20"/>
                <w:szCs w:val="20"/>
              </w:rPr>
            </w:pPr>
            <w:r>
              <w:rPr>
                <w:rFonts w:ascii="Times New Roman" w:hAnsi="Times New Roman"/>
                <w:b/>
                <w:bCs/>
                <w:sz w:val="20"/>
                <w:szCs w:val="20"/>
              </w:rPr>
              <w:t>«Заказчик»</w:t>
            </w:r>
          </w:p>
          <w:p>
            <w:pPr>
              <w:pStyle w:val="Normal"/>
              <w:spacing w:lineRule="atLeast" w:line="240" w:before="0" w:after="0"/>
              <w:ind w:right="-111"/>
              <w:contextualSpacing/>
              <w:rPr>
                <w:sz w:val="20"/>
                <w:szCs w:val="20"/>
              </w:rPr>
            </w:pPr>
            <w:r>
              <w:rPr>
                <w:rFonts w:cs="Times New Roman" w:ascii="Times New Roman" w:hAnsi="Times New Roman"/>
                <w:b/>
                <w:sz w:val="20"/>
                <w:szCs w:val="20"/>
              </w:rPr>
              <w:t>Управление Министерства юстиции</w:t>
            </w:r>
          </w:p>
          <w:p>
            <w:pPr>
              <w:pStyle w:val="Normal"/>
              <w:spacing w:lineRule="atLeast" w:line="240" w:before="0" w:after="0"/>
              <w:ind w:right="-111"/>
              <w:contextualSpacing/>
              <w:rPr>
                <w:sz w:val="20"/>
                <w:szCs w:val="20"/>
              </w:rPr>
            </w:pPr>
            <w:r>
              <w:rPr>
                <w:rFonts w:cs="Times New Roman" w:ascii="Times New Roman" w:hAnsi="Times New Roman"/>
                <w:b/>
                <w:sz w:val="20"/>
                <w:szCs w:val="20"/>
              </w:rPr>
              <w:t>Российской Федерации по Удмуртской Республике</w:t>
            </w:r>
          </w:p>
          <w:p>
            <w:pPr>
              <w:pStyle w:val="Normal"/>
              <w:spacing w:lineRule="atLeast" w:line="240" w:before="0" w:after="0"/>
              <w:ind w:right="-111"/>
              <w:contextualSpacing/>
              <w:rPr>
                <w:rFonts w:ascii="Times New Roman" w:hAnsi="Times New Roman" w:cs="Times New Roman"/>
                <w:b/>
                <w:sz w:val="20"/>
                <w:szCs w:val="20"/>
              </w:rPr>
            </w:pPr>
            <w:r>
              <w:rPr>
                <w:rFonts w:cs="Times New Roman" w:ascii="Times New Roman" w:hAnsi="Times New Roman"/>
                <w:b/>
                <w:sz w:val="20"/>
                <w:szCs w:val="20"/>
              </w:rPr>
            </w:r>
          </w:p>
          <w:p>
            <w:pPr>
              <w:pStyle w:val="Normal"/>
              <w:spacing w:before="0" w:after="0"/>
              <w:rPr>
                <w:sz w:val="20"/>
                <w:szCs w:val="20"/>
              </w:rPr>
            </w:pPr>
            <w:r>
              <w:rPr>
                <w:rFonts w:cs="Times New Roman" w:ascii="Times New Roman" w:hAnsi="Times New Roman"/>
                <w:sz w:val="20"/>
                <w:szCs w:val="20"/>
              </w:rPr>
              <w:t>Юридический адрес: 426003, Удмуртская Республика,</w:t>
            </w:r>
          </w:p>
          <w:p>
            <w:pPr>
              <w:pStyle w:val="Normal"/>
              <w:spacing w:before="0" w:after="0"/>
              <w:rPr>
                <w:sz w:val="20"/>
                <w:szCs w:val="20"/>
              </w:rPr>
            </w:pPr>
            <w:r>
              <w:rPr>
                <w:rFonts w:cs="Times New Roman" w:ascii="Times New Roman" w:hAnsi="Times New Roman"/>
                <w:sz w:val="20"/>
                <w:szCs w:val="20"/>
              </w:rPr>
              <w:t>г. Ижевск, ул. К. Маркса, д. 130</w:t>
            </w:r>
          </w:p>
          <w:p>
            <w:pPr>
              <w:pStyle w:val="Normal"/>
              <w:spacing w:before="0" w:after="0"/>
              <w:rPr>
                <w:sz w:val="20"/>
                <w:szCs w:val="20"/>
              </w:rPr>
            </w:pPr>
            <w:r>
              <w:rPr>
                <w:rFonts w:cs="Times New Roman" w:ascii="Times New Roman" w:hAnsi="Times New Roman"/>
                <w:sz w:val="20"/>
                <w:szCs w:val="20"/>
              </w:rPr>
              <w:t xml:space="preserve">Почтовый адрес: 426003, Удмуртская Республика, </w:t>
            </w:r>
          </w:p>
          <w:p>
            <w:pPr>
              <w:pStyle w:val="Normal"/>
              <w:spacing w:before="0" w:after="0"/>
              <w:rPr>
                <w:sz w:val="20"/>
                <w:szCs w:val="20"/>
              </w:rPr>
            </w:pPr>
            <w:r>
              <w:rPr>
                <w:rFonts w:cs="Times New Roman" w:ascii="Times New Roman" w:hAnsi="Times New Roman"/>
                <w:sz w:val="20"/>
                <w:szCs w:val="20"/>
              </w:rPr>
              <w:t>г. Ижевск, ул. К. Маркса, д. 130</w:t>
            </w:r>
          </w:p>
          <w:p>
            <w:pPr>
              <w:pStyle w:val="Normal"/>
              <w:spacing w:before="0" w:after="0"/>
              <w:rPr>
                <w:sz w:val="20"/>
                <w:szCs w:val="20"/>
              </w:rPr>
            </w:pPr>
            <w:r>
              <w:rPr>
                <w:rFonts w:cs="Times New Roman" w:ascii="Times New Roman" w:hAnsi="Times New Roman"/>
                <w:sz w:val="20"/>
                <w:szCs w:val="20"/>
              </w:rPr>
              <w:t>ИНН 1835086433/КПП 184101001</w:t>
            </w:r>
          </w:p>
          <w:p>
            <w:pPr>
              <w:pStyle w:val="Normal"/>
              <w:spacing w:before="0" w:after="0"/>
              <w:rPr>
                <w:sz w:val="20"/>
                <w:szCs w:val="20"/>
              </w:rPr>
            </w:pPr>
            <w:r>
              <w:rPr>
                <w:rFonts w:cs="Times New Roman" w:ascii="Times New Roman" w:hAnsi="Times New Roman"/>
                <w:sz w:val="20"/>
                <w:szCs w:val="20"/>
              </w:rPr>
              <w:t>ОГРН 1081841004420</w:t>
            </w:r>
          </w:p>
          <w:p>
            <w:pPr>
              <w:pStyle w:val="Normal"/>
              <w:spacing w:before="0" w:after="0"/>
              <w:rPr>
                <w:sz w:val="20"/>
                <w:szCs w:val="20"/>
              </w:rPr>
            </w:pPr>
            <w:r>
              <w:rPr>
                <w:rFonts w:cs="Times New Roman" w:ascii="Times New Roman" w:hAnsi="Times New Roman"/>
                <w:sz w:val="20"/>
                <w:szCs w:val="20"/>
              </w:rPr>
              <w:t>Телефон: 8 (3412) 57-04-23</w:t>
            </w:r>
          </w:p>
          <w:p>
            <w:pPr>
              <w:pStyle w:val="Normal"/>
              <w:spacing w:before="0" w:after="0"/>
              <w:rPr>
                <w:sz w:val="20"/>
                <w:szCs w:val="20"/>
              </w:rPr>
            </w:pPr>
            <w:r>
              <w:rPr>
                <w:rFonts w:cs="Times New Roman" w:ascii="Times New Roman" w:hAnsi="Times New Roman"/>
                <w:sz w:val="20"/>
                <w:szCs w:val="20"/>
              </w:rPr>
              <w:t>р/с  03211643000000013239</w:t>
            </w:r>
          </w:p>
          <w:p>
            <w:pPr>
              <w:pStyle w:val="Normal"/>
              <w:spacing w:before="0" w:after="0"/>
              <w:rPr>
                <w:sz w:val="20"/>
                <w:szCs w:val="20"/>
              </w:rPr>
            </w:pPr>
            <w:r>
              <w:rPr>
                <w:rFonts w:cs="Times New Roman" w:ascii="Times New Roman" w:hAnsi="Times New Roman"/>
                <w:sz w:val="20"/>
                <w:szCs w:val="20"/>
              </w:rPr>
              <w:t>ОКЦ № 1 ВВГУ Банка России//УФК</w:t>
            </w:r>
          </w:p>
          <w:p>
            <w:pPr>
              <w:pStyle w:val="Normal"/>
              <w:spacing w:before="0" w:after="0"/>
              <w:rPr>
                <w:sz w:val="20"/>
                <w:szCs w:val="20"/>
              </w:rPr>
            </w:pPr>
            <w:r>
              <w:rPr>
                <w:rFonts w:cs="Times New Roman" w:ascii="Times New Roman" w:hAnsi="Times New Roman"/>
                <w:sz w:val="20"/>
                <w:szCs w:val="20"/>
              </w:rPr>
              <w:t>по Нижегородской области,</w:t>
            </w:r>
          </w:p>
          <w:p>
            <w:pPr>
              <w:pStyle w:val="Normal"/>
              <w:spacing w:before="0" w:after="0"/>
              <w:rPr>
                <w:sz w:val="20"/>
                <w:szCs w:val="20"/>
              </w:rPr>
            </w:pPr>
            <w:r>
              <w:rPr>
                <w:rFonts w:cs="Times New Roman" w:ascii="Times New Roman" w:hAnsi="Times New Roman"/>
                <w:sz w:val="20"/>
                <w:szCs w:val="20"/>
              </w:rPr>
              <w:t>г. Нижний Новгород</w:t>
            </w:r>
          </w:p>
          <w:p>
            <w:pPr>
              <w:pStyle w:val="Normal"/>
              <w:spacing w:before="0" w:after="0"/>
              <w:rPr>
                <w:sz w:val="20"/>
                <w:szCs w:val="20"/>
              </w:rPr>
            </w:pPr>
            <w:r>
              <w:rPr>
                <w:rFonts w:cs="Times New Roman" w:ascii="Times New Roman" w:hAnsi="Times New Roman"/>
                <w:sz w:val="20"/>
                <w:szCs w:val="20"/>
              </w:rPr>
              <w:t>к/с 40102810745370000024</w:t>
            </w:r>
          </w:p>
          <w:p>
            <w:pPr>
              <w:pStyle w:val="Normal"/>
              <w:spacing w:before="0" w:after="0"/>
              <w:rPr>
                <w:sz w:val="20"/>
                <w:szCs w:val="20"/>
              </w:rPr>
            </w:pPr>
            <w:r>
              <w:rPr>
                <w:rFonts w:cs="Times New Roman" w:ascii="Times New Roman" w:hAnsi="Times New Roman"/>
                <w:sz w:val="20"/>
                <w:szCs w:val="20"/>
              </w:rPr>
              <w:t>л/с 03131879870 УФК по Нижегородской</w:t>
            </w:r>
          </w:p>
          <w:p>
            <w:pPr>
              <w:pStyle w:val="Normal"/>
              <w:spacing w:before="0" w:after="0"/>
              <w:rPr>
                <w:sz w:val="20"/>
                <w:szCs w:val="20"/>
              </w:rPr>
            </w:pPr>
            <w:r>
              <w:rPr>
                <w:rFonts w:cs="Times New Roman" w:ascii="Times New Roman" w:hAnsi="Times New Roman"/>
                <w:sz w:val="20"/>
                <w:szCs w:val="20"/>
              </w:rPr>
              <w:t>области</w:t>
            </w:r>
          </w:p>
          <w:p>
            <w:pPr>
              <w:pStyle w:val="Normal"/>
              <w:spacing w:before="0" w:after="0"/>
              <w:rPr>
                <w:sz w:val="20"/>
                <w:szCs w:val="20"/>
                <w:lang w:val="en-US"/>
              </w:rPr>
            </w:pPr>
            <w:r>
              <w:rPr>
                <w:rFonts w:cs="Times New Roman" w:ascii="Times New Roman" w:hAnsi="Times New Roman"/>
                <w:sz w:val="20"/>
                <w:szCs w:val="20"/>
              </w:rPr>
              <w:t>БИК</w:t>
            </w:r>
            <w:r>
              <w:rPr>
                <w:rFonts w:cs="Times New Roman" w:ascii="Times New Roman" w:hAnsi="Times New Roman"/>
                <w:sz w:val="20"/>
                <w:szCs w:val="20"/>
                <w:lang w:val="en-US"/>
              </w:rPr>
              <w:t xml:space="preserve"> 012202102, </w:t>
            </w:r>
            <w:r>
              <w:rPr>
                <w:rFonts w:cs="Times New Roman" w:ascii="Times New Roman" w:hAnsi="Times New Roman"/>
                <w:sz w:val="20"/>
                <w:szCs w:val="20"/>
              </w:rPr>
              <w:t>ОКПО</w:t>
            </w:r>
            <w:r>
              <w:rPr>
                <w:rFonts w:cs="Times New Roman" w:ascii="Times New Roman" w:hAnsi="Times New Roman"/>
                <w:sz w:val="20"/>
                <w:szCs w:val="20"/>
                <w:lang w:val="en-US"/>
              </w:rPr>
              <w:t xml:space="preserve"> 87502753</w:t>
            </w:r>
          </w:p>
          <w:p>
            <w:pPr>
              <w:pStyle w:val="ConsPlusNormal1"/>
              <w:ind w:hanging="0"/>
              <w:rPr>
                <w:lang w:val="en-US"/>
              </w:rPr>
            </w:pPr>
            <w:r>
              <w:rPr>
                <w:rFonts w:cs="Times New Roman" w:ascii="Times New Roman" w:hAnsi="Times New Roman"/>
                <w:lang w:val="en-US"/>
              </w:rPr>
              <w:t>E-mail: ru18@minjust.gov.ru</w:t>
            </w:r>
          </w:p>
        </w:tc>
        <w:tc>
          <w:tcPr>
            <w:tcW w:w="5194" w:type="dxa"/>
            <w:tcBorders/>
            <w:tcMar>
              <w:left w:w="108" w:type="dxa"/>
              <w:right w:w="108" w:type="dxa"/>
            </w:tcMar>
          </w:tcPr>
          <w:p>
            <w:pPr>
              <w:pStyle w:val="Normal"/>
              <w:keepLines/>
              <w:spacing w:before="0" w:after="200"/>
              <w:contextualSpacing/>
              <w:rPr>
                <w:rFonts w:ascii="Times New Roman" w:hAnsi="Times New Roman"/>
                <w:b/>
                <w:sz w:val="20"/>
                <w:szCs w:val="20"/>
              </w:rPr>
            </w:pPr>
            <w:r>
              <w:rPr>
                <w:rFonts w:ascii="Times New Roman" w:hAnsi="Times New Roman"/>
                <w:b/>
                <w:sz w:val="20"/>
                <w:szCs w:val="20"/>
              </w:rPr>
              <w:t>«Исполнитель»</w:t>
            </w:r>
          </w:p>
          <w:p>
            <w:pPr>
              <w:pStyle w:val="Normal"/>
              <w:spacing w:before="0" w:after="0"/>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c>
          <w:tcPr>
            <w:tcW w:w="5194" w:type="dxa"/>
            <w:tcBorders/>
            <w:tcMar>
              <w:left w:w="108" w:type="dxa"/>
              <w:right w:w="108" w:type="dxa"/>
            </w:tcMar>
          </w:tcPr>
          <w:p>
            <w:pPr>
              <w:pStyle w:val="Normal"/>
              <w:keepLines/>
              <w:spacing w:before="0" w:after="0"/>
              <w:contextualSpacing/>
              <w:rPr>
                <w:rFonts w:ascii="Times New Roman" w:hAnsi="Times New Roman"/>
                <w:b/>
                <w:bCs/>
                <w:sz w:val="20"/>
                <w:szCs w:val="20"/>
              </w:rPr>
            </w:pPr>
            <w:r>
              <w:rPr>
                <w:rFonts w:ascii="Times New Roman" w:hAnsi="Times New Roman"/>
                <w:b/>
                <w:bCs/>
                <w:sz w:val="20"/>
                <w:szCs w:val="20"/>
              </w:rPr>
            </w:r>
          </w:p>
        </w:tc>
        <w:tc>
          <w:tcPr>
            <w:tcW w:w="5193" w:type="dxa"/>
            <w:tcBorders/>
            <w:tcMar>
              <w:left w:w="108" w:type="dxa"/>
              <w:right w:w="108" w:type="dxa"/>
            </w:tcMar>
          </w:tcPr>
          <w:p>
            <w:pPr>
              <w:pStyle w:val="Normal"/>
              <w:keepLines/>
              <w:spacing w:before="0" w:after="0"/>
              <w:contextualSpacing/>
              <w:rPr>
                <w:rFonts w:ascii="Times New Roman" w:hAnsi="Times New Roman"/>
                <w:b/>
                <w:bCs/>
                <w:sz w:val="20"/>
                <w:szCs w:val="20"/>
              </w:rPr>
            </w:pPr>
            <w:r>
              <w:rPr>
                <w:rFonts w:ascii="Times New Roman" w:hAnsi="Times New Roman"/>
                <w:b/>
                <w:bCs/>
                <w:sz w:val="20"/>
                <w:szCs w:val="20"/>
              </w:rPr>
            </w:r>
          </w:p>
        </w:tc>
      </w:tr>
      <w:tr>
        <w:trPr>
          <w:trHeight w:val="463" w:hRule="atLeast"/>
        </w:trPr>
        <w:tc>
          <w:tcPr>
            <w:tcW w:w="5194" w:type="dxa"/>
            <w:tcBorders/>
            <w:tcMar>
              <w:left w:w="108" w:type="dxa"/>
              <w:right w:w="108" w:type="dxa"/>
            </w:tcMar>
            <w:vAlign w:val="center"/>
          </w:tcPr>
          <w:p>
            <w:pPr>
              <w:pStyle w:val="Normal"/>
              <w:spacing w:before="0" w:after="200"/>
              <w:contextualSpacing/>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c>
          <w:tcPr>
            <w:tcW w:w="5194" w:type="dxa"/>
            <w:tcBorders/>
            <w:tcMar>
              <w:left w:w="108" w:type="dxa"/>
              <w:right w:w="108" w:type="dxa"/>
            </w:tcMar>
            <w:vAlign w:val="center"/>
          </w:tcPr>
          <w:p>
            <w:pPr>
              <w:pStyle w:val="Normal"/>
              <w:spacing w:before="0" w:after="200"/>
              <w:contextualSpacing/>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c>
          <w:tcPr>
            <w:tcW w:w="5194" w:type="dxa"/>
            <w:tcBorders/>
            <w:tcMar>
              <w:left w:w="108" w:type="dxa"/>
              <w:right w:w="108" w:type="dxa"/>
            </w:tcMar>
          </w:tcPr>
          <w:p>
            <w:pPr>
              <w:pStyle w:val="Normal"/>
              <w:spacing w:before="0" w:after="200"/>
              <w:contextualSpacing/>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c>
          <w:tcPr>
            <w:tcW w:w="5193" w:type="dxa"/>
            <w:tcBorders/>
            <w:tcMar>
              <w:left w:w="108" w:type="dxa"/>
              <w:right w:w="108" w:type="dxa"/>
            </w:tcMar>
          </w:tcPr>
          <w:p>
            <w:pPr>
              <w:pStyle w:val="Normal"/>
              <w:spacing w:before="0" w:after="200"/>
              <w:contextualSpacing/>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r>
      <w:tr>
        <w:trPr/>
        <w:tc>
          <w:tcPr>
            <w:tcW w:w="5194" w:type="dxa"/>
            <w:tcBorders/>
            <w:tcMar>
              <w:left w:w="108" w:type="dxa"/>
              <w:right w:w="108" w:type="dxa"/>
            </w:tcMar>
            <w:vAlign w:val="center"/>
          </w:tcPr>
          <w:p>
            <w:pPr>
              <w:pStyle w:val="Normal"/>
              <w:spacing w:before="0" w:after="200"/>
              <w:ind w:left="-57"/>
              <w:contextualSpacing/>
              <w:rPr>
                <w:b/>
                <w:bCs/>
              </w:rPr>
            </w:pPr>
            <w:r>
              <w:rPr>
                <w:rFonts w:cs="Times New Roman" w:ascii="Times New Roman" w:hAnsi="Times New Roman"/>
                <w:b/>
                <w:bCs/>
                <w:color w:val="000000"/>
                <w:sz w:val="20"/>
                <w:szCs w:val="20"/>
              </w:rPr>
              <w:t>Начальник</w:t>
            </w:r>
          </w:p>
          <w:p>
            <w:pPr>
              <w:pStyle w:val="Normal"/>
              <w:spacing w:before="0" w:after="200"/>
              <w:ind w:left="-57"/>
              <w:contextualSpacing/>
              <w:rPr>
                <w:b/>
                <w:bCs/>
              </w:rPr>
            </w:pPr>
            <w:r>
              <w:rPr>
                <w:b/>
                <w:bCs/>
              </w:rPr>
            </w:r>
          </w:p>
          <w:p>
            <w:pPr>
              <w:pStyle w:val="Normal"/>
              <w:spacing w:before="0" w:after="200"/>
              <w:ind w:left="-57"/>
              <w:contextualSpacing/>
              <w:rPr>
                <w:b/>
                <w:bCs/>
              </w:rPr>
            </w:pPr>
            <w:r>
              <w:rPr>
                <w:rFonts w:cs="Times New Roman" w:ascii="Times New Roman" w:hAnsi="Times New Roman"/>
                <w:b/>
                <w:bCs/>
                <w:color w:val="000000"/>
                <w:sz w:val="20"/>
                <w:szCs w:val="20"/>
              </w:rPr>
              <w:t>________________________Л.В. Перескоков</w:t>
            </w:r>
          </w:p>
        </w:tc>
        <w:tc>
          <w:tcPr>
            <w:tcW w:w="5194" w:type="dxa"/>
            <w:tcBorders/>
            <w:tcMar>
              <w:left w:w="108" w:type="dxa"/>
              <w:right w:w="108" w:type="dxa"/>
            </w:tcMar>
            <w:vAlign w:val="center"/>
          </w:tcPr>
          <w:p>
            <w:pPr>
              <w:pStyle w:val="Normal"/>
              <w:spacing w:before="0" w:after="200"/>
              <w:contextualSpacing/>
              <w:rPr>
                <w:rFonts w:ascii="Times New Roman" w:hAnsi="Times New Roman" w:cs="Times New Roman"/>
                <w:bCs/>
                <w:color w:val="000000"/>
                <w:sz w:val="20"/>
                <w:szCs w:val="20"/>
              </w:rPr>
            </w:pPr>
            <w:r>
              <w:rPr>
                <w:rFonts w:cs="Times New Roman" w:ascii="Times New Roman" w:hAnsi="Times New Roman"/>
                <w:bCs/>
                <w:color w:val="000000"/>
                <w:sz w:val="20"/>
                <w:szCs w:val="20"/>
              </w:rPr>
            </w:r>
          </w:p>
        </w:tc>
        <w:tc>
          <w:tcPr>
            <w:tcW w:w="5194" w:type="dxa"/>
            <w:tcBorders/>
            <w:tcMar>
              <w:left w:w="108" w:type="dxa"/>
              <w:right w:w="108" w:type="dxa"/>
            </w:tcMar>
          </w:tcPr>
          <w:p>
            <w:pPr>
              <w:pStyle w:val="Normal"/>
              <w:spacing w:before="0" w:after="200"/>
              <w:contextualSpacing/>
              <w:rPr>
                <w:rFonts w:ascii="Times New Roman" w:hAnsi="Times New Roman" w:cs="Times New Roman"/>
                <w:bCs/>
                <w:color w:val="000000"/>
                <w:sz w:val="20"/>
                <w:szCs w:val="20"/>
              </w:rPr>
            </w:pPr>
            <w:r>
              <w:rPr>
                <w:rFonts w:cs="Times New Roman" w:ascii="Times New Roman" w:hAnsi="Times New Roman"/>
                <w:bCs/>
                <w:color w:val="000000"/>
                <w:sz w:val="20"/>
                <w:szCs w:val="20"/>
              </w:rPr>
            </w:r>
          </w:p>
        </w:tc>
        <w:tc>
          <w:tcPr>
            <w:tcW w:w="5193" w:type="dxa"/>
            <w:tcBorders/>
            <w:tcMar>
              <w:left w:w="108" w:type="dxa"/>
              <w:right w:w="108" w:type="dxa"/>
            </w:tcMar>
          </w:tcPr>
          <w:p>
            <w:pPr>
              <w:pStyle w:val="Normal"/>
              <w:spacing w:before="0" w:after="200"/>
              <w:contextualSpacing/>
              <w:rPr>
                <w:rFonts w:ascii="Times New Roman" w:hAnsi="Times New Roman" w:cs="Times New Roman"/>
                <w:bCs/>
                <w:color w:val="000000"/>
                <w:sz w:val="20"/>
                <w:szCs w:val="20"/>
              </w:rPr>
            </w:pPr>
            <w:r>
              <w:rPr>
                <w:rFonts w:cs="Times New Roman" w:ascii="Times New Roman" w:hAnsi="Times New Roman"/>
                <w:bCs/>
                <w:color w:val="000000"/>
                <w:sz w:val="20"/>
                <w:szCs w:val="20"/>
              </w:rPr>
            </w:r>
          </w:p>
        </w:tc>
      </w:tr>
    </w:tbl>
    <w:p>
      <w:pPr>
        <w:pStyle w:val="Normal"/>
        <w:spacing w:before="0" w:after="200"/>
        <w:contextualSpacing/>
        <w:rPr>
          <w:rFonts w:ascii="Times New Roman" w:hAnsi="Times New Roman" w:cs="Times New Roman"/>
          <w:sz w:val="20"/>
          <w:szCs w:val="20"/>
        </w:rPr>
      </w:pPr>
      <w:r>
        <w:rPr>
          <w:rFonts w:cs="Times New Roman" w:ascii="Times New Roman" w:hAnsi="Times New Roman"/>
          <w:sz w:val="20"/>
          <w:szCs w:val="20"/>
        </w:rPr>
        <w:t xml:space="preserve">        </w:t>
      </w:r>
    </w:p>
    <w:p>
      <w:pPr>
        <w:pStyle w:val="Normal"/>
        <w:spacing w:before="0" w:after="200"/>
        <w:contextualSpacing/>
        <w:rPr>
          <w:rFonts w:ascii="Times New Roman" w:hAnsi="Times New Roman" w:cs="Times New Roman"/>
          <w:sz w:val="20"/>
          <w:szCs w:val="20"/>
        </w:rPr>
      </w:pPr>
      <w:r>
        <w:rPr>
          <w:rFonts w:cs="Times New Roman" w:ascii="Times New Roman" w:hAnsi="Times New Roman"/>
          <w:sz w:val="20"/>
          <w:szCs w:val="20"/>
        </w:rPr>
        <w:t xml:space="preserve">            </w:t>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
    </w:p>
    <w:p>
      <w:pPr>
        <w:pStyle w:val="Normal"/>
        <w:spacing w:before="0" w:after="0"/>
        <w:contextualSpacing/>
        <w:jc w:val="right"/>
        <w:rPr>
          <w:rFonts w:ascii="Times New Roman" w:hAnsi="Times New Roman" w:cs="Times New Roman"/>
          <w:sz w:val="20"/>
          <w:szCs w:val="20"/>
        </w:rPr>
      </w:pPr>
      <w:r>
        <w:rPr>
          <w:rFonts w:cs="Times New Roman" w:ascii="Times New Roman" w:hAnsi="Times New Roman"/>
          <w:sz w:val="20"/>
          <w:szCs w:val="20"/>
        </w:rPr>
        <w:t>Приложение № 1</w:t>
      </w:r>
    </w:p>
    <w:p>
      <w:pPr>
        <w:pStyle w:val="Normal"/>
        <w:spacing w:before="0" w:after="0"/>
        <w:ind w:firstLine="708"/>
        <w:contextualSpacing/>
        <w:jc w:val="right"/>
        <w:rPr>
          <w:rFonts w:ascii="Times New Roman" w:hAnsi="Times New Roman" w:cs="Times New Roman"/>
          <w:sz w:val="20"/>
          <w:szCs w:val="20"/>
        </w:rPr>
      </w:pPr>
      <w:r>
        <w:rPr>
          <w:rFonts w:cs="Times New Roman" w:ascii="Times New Roman" w:hAnsi="Times New Roman"/>
          <w:sz w:val="20"/>
          <w:szCs w:val="20"/>
        </w:rPr>
        <w:t xml:space="preserve">к </w:t>
      </w:r>
      <w:r>
        <w:rPr>
          <w:rFonts w:cs="Times New Roman" w:ascii="Times New Roman" w:hAnsi="Times New Roman"/>
          <w:sz w:val="20"/>
          <w:szCs w:val="20"/>
        </w:rPr>
        <w:t>К</w:t>
      </w:r>
      <w:r>
        <w:rPr>
          <w:rFonts w:cs="Times New Roman" w:ascii="Times New Roman" w:hAnsi="Times New Roman"/>
          <w:sz w:val="20"/>
          <w:szCs w:val="20"/>
        </w:rPr>
        <w:t xml:space="preserve">онтракту </w:t>
      </w:r>
    </w:p>
    <w:p>
      <w:pPr>
        <w:pStyle w:val="Normal"/>
        <w:spacing w:before="0" w:after="0"/>
        <w:ind w:firstLine="708"/>
        <w:contextualSpacing/>
        <w:jc w:val="righ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____</w:t>
      </w:r>
      <w:r>
        <w:rPr>
          <w:rFonts w:cs="Times New Roman" w:ascii="Times New Roman" w:hAnsi="Times New Roman"/>
          <w:sz w:val="20"/>
          <w:szCs w:val="20"/>
        </w:rPr>
        <w:t>___________</w:t>
      </w:r>
      <w:r>
        <w:rPr>
          <w:rFonts w:cs="Times New Roman" w:ascii="Times New Roman" w:hAnsi="Times New Roman"/>
          <w:sz w:val="20"/>
          <w:szCs w:val="20"/>
        </w:rPr>
        <w:t xml:space="preserve"> от «___»  ___________ 2026 года</w:t>
      </w:r>
    </w:p>
    <w:p>
      <w:pPr>
        <w:pStyle w:val="Normal"/>
        <w:spacing w:before="0" w:after="0"/>
        <w:ind w:firstLine="540"/>
        <w:contextualSpacing/>
        <w:jc w:val="both"/>
        <w:rPr>
          <w:rFonts w:ascii="Times New Roman" w:hAnsi="Times New Roman" w:cs="Times New Roman"/>
          <w:b/>
          <w:bCs/>
          <w:sz w:val="20"/>
          <w:szCs w:val="20"/>
        </w:rPr>
      </w:pPr>
      <w:r>
        <w:rPr>
          <w:rFonts w:cs="Times New Roman" w:ascii="Times New Roman" w:hAnsi="Times New Roman"/>
          <w:b/>
          <w:bCs/>
          <w:sz w:val="20"/>
          <w:szCs w:val="20"/>
        </w:rPr>
      </w:r>
    </w:p>
    <w:p>
      <w:pPr>
        <w:pStyle w:val="Iacaaiea"/>
        <w:spacing w:lineRule="auto" w:line="240" w:before="0" w:after="0"/>
        <w:contextualSpacing/>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Iacaaiea"/>
        <w:spacing w:lineRule="auto" w:line="240" w:before="0" w:after="0"/>
        <w:contextualSpacing/>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Iacaaiea"/>
        <w:spacing w:lineRule="auto" w:line="240" w:before="0" w:after="0"/>
        <w:contextualSpacing/>
        <w:rPr>
          <w:rFonts w:ascii="Times New Roman" w:hAnsi="Times New Roman" w:cs="Times New Roman"/>
          <w:b w:val="false"/>
          <w:bCs w:val="false"/>
          <w:sz w:val="20"/>
          <w:szCs w:val="20"/>
        </w:rPr>
      </w:pPr>
      <w:r>
        <w:rPr>
          <w:rFonts w:cs="Times New Roman" w:ascii="Times New Roman" w:hAnsi="Times New Roman"/>
          <w:b w:val="false"/>
          <w:bCs w:val="false"/>
          <w:sz w:val="20"/>
          <w:szCs w:val="20"/>
        </w:rPr>
        <w:t xml:space="preserve">Техническое задание </w:t>
      </w:r>
    </w:p>
    <w:p>
      <w:pPr>
        <w:pStyle w:val="Iacaaiea"/>
        <w:spacing w:lineRule="auto" w:line="240" w:before="0" w:after="0"/>
        <w:contextualSpacing/>
        <w:rPr>
          <w:rFonts w:ascii="Times New Roman" w:hAnsi="Times New Roman" w:cs="Times New Roman"/>
          <w:b w:val="false"/>
          <w:bCs w:val="false"/>
          <w:sz w:val="20"/>
          <w:szCs w:val="20"/>
        </w:rPr>
      </w:pPr>
      <w:r>
        <w:rPr>
          <w:rFonts w:cs="Times New Roman" w:ascii="Times New Roman" w:hAnsi="Times New Roman"/>
          <w:b w:val="false"/>
          <w:bCs w:val="false"/>
          <w:sz w:val="20"/>
          <w:szCs w:val="20"/>
        </w:rPr>
        <w:t>на оказание услуг по отключению здания от системы теплоснабжения</w:t>
      </w:r>
    </w:p>
    <w:p>
      <w:pPr>
        <w:pStyle w:val="Iacaaiea"/>
        <w:spacing w:lineRule="auto" w:line="240" w:before="0" w:after="0"/>
        <w:contextualSpacing/>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tbl>
      <w:tblPr>
        <w:tblStyle w:val="afe"/>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5"/>
        <w:gridCol w:w="3548"/>
        <w:gridCol w:w="1530"/>
        <w:gridCol w:w="1518"/>
        <w:gridCol w:w="1522"/>
        <w:gridCol w:w="1207"/>
      </w:tblGrid>
      <w:tr>
        <w:trPr/>
        <w:tc>
          <w:tcPr>
            <w:tcW w:w="705" w:type="dxa"/>
            <w:tcBorders/>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w:t>
            </w:r>
            <w:r>
              <w:rPr>
                <w:rFonts w:eastAsia="Times New Roman" w:cs="Times New Roman" w:ascii="Times New Roman" w:hAnsi="Times New Roman"/>
                <w:b/>
                <w:kern w:val="0"/>
                <w:sz w:val="20"/>
                <w:szCs w:val="20"/>
                <w:lang w:val="ru-RU" w:eastAsia="ru-RU" w:bidi="ar-SA"/>
              </w:rPr>
              <w:t>п/п</w:t>
            </w:r>
          </w:p>
        </w:tc>
        <w:tc>
          <w:tcPr>
            <w:tcW w:w="3548" w:type="dxa"/>
            <w:tcBorders/>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Наименование услуг</w:t>
            </w:r>
          </w:p>
        </w:tc>
        <w:tc>
          <w:tcPr>
            <w:tcW w:w="1530" w:type="dxa"/>
            <w:tcBorders/>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Единица измерения услуги</w:t>
            </w:r>
          </w:p>
        </w:tc>
        <w:tc>
          <w:tcPr>
            <w:tcW w:w="1518" w:type="dxa"/>
            <w:tcBorders/>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Количество</w:t>
            </w:r>
          </w:p>
        </w:tc>
        <w:tc>
          <w:tcPr>
            <w:tcW w:w="1522" w:type="dxa"/>
            <w:tcBorders/>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Цена за единицу услуги, в руб.</w:t>
            </w:r>
          </w:p>
        </w:tc>
        <w:tc>
          <w:tcPr>
            <w:tcW w:w="1207" w:type="dxa"/>
            <w:tcBorders/>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Сумма, в руб.</w:t>
            </w:r>
          </w:p>
        </w:tc>
      </w:tr>
      <w:tr>
        <w:trPr>
          <w:trHeight w:val="1248" w:hRule="atLeast"/>
        </w:trPr>
        <w:tc>
          <w:tcPr>
            <w:tcW w:w="705" w:type="dxa"/>
            <w:tcBorders/>
            <w:vAlign w:val="center"/>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1</w:t>
            </w:r>
          </w:p>
        </w:tc>
        <w:tc>
          <w:tcPr>
            <w:tcW w:w="3548" w:type="dxa"/>
            <w:tcBorders/>
            <w:vAlign w:val="center"/>
          </w:tcPr>
          <w:p>
            <w:pPr>
              <w:pStyle w:val="Normal"/>
              <w:widowControl/>
              <w:suppressAutoHyphens w:val="true"/>
              <w:spacing w:before="0" w:after="200"/>
              <w:jc w:val="both"/>
              <w:rPr>
                <w:rFonts w:ascii="Times New Roman" w:hAnsi="Times New Roman" w:cs="Times New Roman"/>
              </w:rPr>
            </w:pPr>
            <w:r>
              <w:rPr>
                <w:rFonts w:eastAsia="Times New Roman" w:cs="Times New Roman" w:ascii="Times New Roman" w:hAnsi="Times New Roman"/>
                <w:kern w:val="0"/>
                <w:sz w:val="20"/>
                <w:szCs w:val="20"/>
                <w:lang w:val="ru-RU" w:eastAsia="ru-RU" w:bidi="ar-SA"/>
              </w:rPr>
              <w:t>услуга по отключению здания от системы теплоснабжения:</w:t>
            </w:r>
          </w:p>
          <w:p>
            <w:pPr>
              <w:pStyle w:val="Normal"/>
              <w:widowControl/>
              <w:suppressAutoHyphens w:val="true"/>
              <w:spacing w:before="0" w:after="200"/>
              <w:jc w:val="both"/>
              <w:rPr>
                <w:rFonts w:ascii="Times New Roman" w:hAnsi="Times New Roman" w:cs="Times New Roman"/>
              </w:rPr>
            </w:pPr>
            <w:r>
              <w:rPr>
                <w:rFonts w:eastAsia="Times New Roman" w:cs="Times New Roman" w:ascii="Times New Roman" w:hAnsi="Times New Roman"/>
                <w:kern w:val="0"/>
                <w:sz w:val="20"/>
                <w:szCs w:val="20"/>
                <w:lang w:val="ru-RU" w:eastAsia="ru-RU" w:bidi="ar-SA"/>
              </w:rPr>
              <w:t>- дренирование теплофикационной воды для установки заглушки,</w:t>
            </w:r>
          </w:p>
          <w:p>
            <w:pPr>
              <w:pStyle w:val="Normal"/>
              <w:widowControl/>
              <w:suppressAutoHyphens w:val="true"/>
              <w:spacing w:before="0" w:after="200"/>
              <w:jc w:val="both"/>
              <w:rPr>
                <w:rFonts w:ascii="Times New Roman" w:hAnsi="Times New Roman" w:cs="Times New Roman"/>
              </w:rPr>
            </w:pPr>
            <w:r>
              <w:rPr>
                <w:rFonts w:eastAsia="Times New Roman" w:cs="Times New Roman" w:ascii="Times New Roman" w:hAnsi="Times New Roman"/>
                <w:kern w:val="0"/>
                <w:sz w:val="20"/>
                <w:szCs w:val="20"/>
                <w:lang w:val="ru-RU" w:eastAsia="ru-RU" w:bidi="ar-SA"/>
              </w:rPr>
              <w:t>- разболчивание, заболчивание фланцевых соединений в стесненных условиях,</w:t>
            </w:r>
          </w:p>
          <w:p>
            <w:pPr>
              <w:pStyle w:val="Normal"/>
              <w:widowControl/>
              <w:suppressAutoHyphens w:val="true"/>
              <w:spacing w:before="0" w:after="0"/>
              <w:jc w:val="both"/>
              <w:rPr>
                <w:rFonts w:ascii="Calibri" w:hAnsi="Calibri" w:eastAsia="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 xml:space="preserve">- установка заглушки </w:t>
            </w:r>
            <w:r>
              <w:rPr>
                <w:rFonts w:eastAsia="Times New Roman" w:cs="Times New Roman" w:ascii="Times New Roman" w:hAnsi="Times New Roman"/>
                <w:kern w:val="0"/>
                <w:sz w:val="20"/>
                <w:szCs w:val="20"/>
                <w:lang w:val="ru-RU" w:eastAsia="ru-RU" w:bidi="ar-SA"/>
              </w:rPr>
              <w:t>в количестве</w:t>
            </w:r>
          </w:p>
          <w:p>
            <w:pPr>
              <w:pStyle w:val="Normal"/>
              <w:widowControl/>
              <w:suppressAutoHyphens w:val="true"/>
              <w:spacing w:before="0" w:after="0"/>
              <w:jc w:val="both"/>
              <w:rPr>
                <w:rFonts w:ascii="Calibri" w:hAnsi="Calibri" w:eastAsia="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2 штук</w:t>
            </w:r>
            <w:r>
              <w:rPr>
                <w:rFonts w:eastAsia="Times New Roman" w:cs="Times New Roman" w:ascii="Times New Roman" w:hAnsi="Times New Roman"/>
                <w:kern w:val="0"/>
                <w:sz w:val="20"/>
                <w:szCs w:val="20"/>
                <w:lang w:val="ru-RU" w:eastAsia="ru-RU" w:bidi="ar-SA"/>
              </w:rPr>
              <w:t>,</w:t>
            </w:r>
          </w:p>
          <w:p>
            <w:pPr>
              <w:pStyle w:val="Normal"/>
              <w:widowControl/>
              <w:suppressAutoHyphens w:val="true"/>
              <w:spacing w:before="0" w:after="0"/>
              <w:jc w:val="both"/>
              <w:rPr>
                <w:rFonts w:ascii="Times New Roman" w:hAnsi="Times New Roman" w:cs="Times New Roman"/>
                <w:sz w:val="20"/>
                <w:szCs w:val="20"/>
              </w:rPr>
            </w:pPr>
            <w:r>
              <w:rPr>
                <w:rFonts w:eastAsia="Times New Roman" w:ascii="Calibri" w:hAnsi="Calibri"/>
                <w:kern w:val="0"/>
                <w:sz w:val="20"/>
                <w:szCs w:val="20"/>
                <w:lang w:val="ru-RU" w:eastAsia="ru-RU" w:bidi="ar-SA"/>
              </w:rPr>
            </w:r>
          </w:p>
          <w:p>
            <w:pPr>
              <w:pStyle w:val="Normal"/>
              <w:widowControl/>
              <w:suppressAutoHyphens w:val="true"/>
              <w:spacing w:before="0" w:after="200"/>
              <w:jc w:val="both"/>
              <w:rPr>
                <w:rFonts w:ascii="Times New Roman" w:hAnsi="Times New Roman" w:cs="Times New Roman"/>
              </w:rPr>
            </w:pPr>
            <w:r>
              <w:rPr>
                <w:rFonts w:eastAsia="Times New Roman" w:cs="Times New Roman" w:ascii="Times New Roman" w:hAnsi="Times New Roman"/>
                <w:kern w:val="0"/>
                <w:sz w:val="20"/>
                <w:szCs w:val="20"/>
                <w:lang w:val="ru-RU" w:eastAsia="ru-RU" w:bidi="ar-SA"/>
              </w:rPr>
              <w:t>- сварочные работы по отключению трубопровода к зданию (при необходимости)</w:t>
            </w:r>
            <w:r>
              <w:rPr>
                <w:rFonts w:eastAsia="Times New Roman" w:cs="Times New Roman" w:ascii="Times New Roman" w:hAnsi="Times New Roman"/>
                <w:kern w:val="0"/>
                <w:sz w:val="20"/>
                <w:szCs w:val="20"/>
                <w:lang w:val="ru-RU" w:eastAsia="ru-RU" w:bidi="ar-SA"/>
              </w:rPr>
              <w:t>.</w:t>
            </w:r>
          </w:p>
        </w:tc>
        <w:tc>
          <w:tcPr>
            <w:tcW w:w="1530" w:type="dxa"/>
            <w:tcBorders/>
            <w:shd w:color="auto" w:fill="auto" w:val="clear"/>
            <w:vAlign w:val="center"/>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t>Условная единица</w:t>
            </w:r>
          </w:p>
        </w:tc>
        <w:tc>
          <w:tcPr>
            <w:tcW w:w="1518" w:type="dxa"/>
            <w:tcBorders/>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r>
          </w:p>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r>
          </w:p>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r>
          </w:p>
          <w:p>
            <w:pPr>
              <w:pStyle w:val="Normal"/>
              <w:widowControl/>
              <w:suppressAutoHyphens w:val="true"/>
              <w:spacing w:before="0" w:after="200"/>
              <w:jc w:val="center"/>
              <w:rPr>
                <w:rFonts w:ascii="Times New Roman" w:hAnsi="Times New Roman" w:cs="Times New Roman"/>
                <w:b/>
                <w:sz w:val="10"/>
              </w:rPr>
            </w:pPr>
            <w:r>
              <w:rPr>
                <w:rFonts w:eastAsia="Times New Roman" w:cs="Times New Roman" w:ascii="Times New Roman" w:hAnsi="Times New Roman"/>
                <w:b/>
                <w:kern w:val="0"/>
                <w:sz w:val="10"/>
                <w:szCs w:val="20"/>
                <w:lang w:val="ru-RU" w:eastAsia="ru-RU" w:bidi="ar-SA"/>
              </w:rPr>
            </w:r>
          </w:p>
          <w:p>
            <w:pPr>
              <w:pStyle w:val="Normal"/>
              <w:widowControl/>
              <w:suppressAutoHyphens w:val="true"/>
              <w:spacing w:before="0" w:after="200"/>
              <w:jc w:val="center"/>
              <w:rPr>
                <w:rFonts w:ascii="Times New Roman" w:hAnsi="Times New Roman" w:cs="Times New Roman"/>
                <w:b/>
              </w:rPr>
            </w:pPr>
            <w:bookmarkStart w:id="0" w:name="_GoBack"/>
            <w:bookmarkEnd w:id="0"/>
            <w:r>
              <w:rPr>
                <w:rFonts w:eastAsia="Times New Roman" w:cs="Times New Roman" w:ascii="Times New Roman" w:hAnsi="Times New Roman"/>
                <w:b/>
                <w:kern w:val="0"/>
                <w:sz w:val="20"/>
                <w:szCs w:val="20"/>
                <w:lang w:val="ru-RU" w:eastAsia="ru-RU" w:bidi="ar-SA"/>
              </w:rPr>
              <w:t>1</w:t>
            </w:r>
          </w:p>
        </w:tc>
        <w:tc>
          <w:tcPr>
            <w:tcW w:w="1522" w:type="dxa"/>
            <w:tcBorders/>
            <w:shd w:color="auto" w:fill="auto" w:val="clear"/>
            <w:vAlign w:val="center"/>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r>
          </w:p>
        </w:tc>
        <w:tc>
          <w:tcPr>
            <w:tcW w:w="1207" w:type="dxa"/>
            <w:tcBorders/>
            <w:shd w:color="auto" w:fill="auto" w:val="clear"/>
            <w:vAlign w:val="center"/>
          </w:tcPr>
          <w:p>
            <w:pPr>
              <w:pStyle w:val="Normal"/>
              <w:widowControl/>
              <w:suppressAutoHyphens w:val="true"/>
              <w:spacing w:before="0" w:after="200"/>
              <w:jc w:val="center"/>
              <w:rPr>
                <w:rFonts w:ascii="Times New Roman" w:hAnsi="Times New Roman" w:cs="Times New Roman"/>
                <w:b/>
              </w:rPr>
            </w:pPr>
            <w:r>
              <w:rPr>
                <w:rFonts w:eastAsia="Times New Roman" w:cs="Times New Roman" w:ascii="Times New Roman" w:hAnsi="Times New Roman"/>
                <w:b/>
                <w:kern w:val="0"/>
                <w:sz w:val="20"/>
                <w:szCs w:val="20"/>
                <w:lang w:val="ru-RU" w:eastAsia="ru-RU" w:bidi="ar-SA"/>
              </w:rPr>
            </w:r>
          </w:p>
        </w:tc>
      </w:tr>
    </w:tbl>
    <w:p>
      <w:pPr>
        <w:pStyle w:val="Normal"/>
        <w:rPr>
          <w:rFonts w:ascii="Times New Roman" w:hAnsi="Times New Roman" w:cs="Times New Roman"/>
          <w:b/>
          <w:sz w:val="20"/>
          <w:szCs w:val="20"/>
        </w:rPr>
      </w:pPr>
      <w:r>
        <w:rPr>
          <w:rFonts w:cs="Times New Roman" w:ascii="Times New Roman" w:hAnsi="Times New Roman"/>
          <w:b/>
          <w:sz w:val="20"/>
          <w:szCs w:val="20"/>
        </w:rPr>
        <w:tab/>
      </w:r>
    </w:p>
    <w:p>
      <w:pPr>
        <w:pStyle w:val="Normal"/>
        <w:widowControl w:val="false"/>
        <w:spacing w:before="0" w:after="0"/>
        <w:ind w:left="-113"/>
        <w:contextualSpacing/>
        <w:jc w:val="both"/>
        <w:rPr>
          <w:rFonts w:ascii="Times New Roman" w:hAnsi="Times New Roman" w:cs="Times New Roman"/>
          <w:sz w:val="20"/>
          <w:szCs w:val="20"/>
        </w:rPr>
      </w:pPr>
      <w:r>
        <w:rPr>
          <w:rFonts w:cs="Times New Roman" w:ascii="Times New Roman" w:hAnsi="Times New Roman"/>
          <w:sz w:val="20"/>
          <w:szCs w:val="20"/>
        </w:rPr>
        <w:t xml:space="preserve">Срок выполнения услуг:  Выполнение услуг должно быть произведено в срок до 01.10.2026. </w:t>
      </w:r>
    </w:p>
    <w:p>
      <w:pPr>
        <w:pStyle w:val="Normal"/>
        <w:ind w:left="-113"/>
        <w:jc w:val="both"/>
        <w:rPr>
          <w:rFonts w:ascii="Times New Roman" w:hAnsi="Times New Roman" w:cs="Times New Roman"/>
          <w:sz w:val="20"/>
          <w:szCs w:val="20"/>
        </w:rPr>
      </w:pPr>
      <w:r>
        <w:rPr>
          <w:rFonts w:cs="Times New Roman" w:ascii="Times New Roman" w:hAnsi="Times New Roman"/>
          <w:sz w:val="20"/>
          <w:szCs w:val="20"/>
        </w:rPr>
        <w:t>Место выполнения услуг:  426054, Удмуртская Республика,  г. Ижевск, ул. 10-я Подлесная, д. 10а.</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spacing w:before="0" w:after="200"/>
        <w:contextualSpacing/>
        <w:rPr>
          <w:rFonts w:ascii="Times New Roman" w:hAnsi="Times New Roman" w:cs="Times New Roman"/>
          <w:b/>
          <w:sz w:val="20"/>
          <w:szCs w:val="20"/>
        </w:rPr>
      </w:pPr>
      <w:r>
        <w:rPr>
          <w:rFonts w:cs="Times New Roman" w:ascii="Times New Roman" w:hAnsi="Times New Roman"/>
          <w:b/>
          <w:sz w:val="20"/>
          <w:szCs w:val="20"/>
        </w:rPr>
        <w:t>«</w:t>
      </w:r>
      <w:r>
        <w:rPr>
          <w:rFonts w:cs="Times New Roman" w:ascii="Times New Roman" w:hAnsi="Times New Roman"/>
          <w:b/>
          <w:sz w:val="20"/>
          <w:szCs w:val="20"/>
        </w:rPr>
        <w:t>Заказчик»                                                                        «Исполнитель»</w:t>
      </w:r>
    </w:p>
    <w:p>
      <w:pPr>
        <w:pStyle w:val="Normal"/>
        <w:spacing w:before="0" w:after="200"/>
        <w:contextualSpacing/>
        <w:rPr>
          <w:rFonts w:ascii="Times New Roman" w:hAnsi="Times New Roman" w:cs="Times New Roman"/>
          <w:b/>
          <w:sz w:val="20"/>
          <w:szCs w:val="20"/>
        </w:rPr>
      </w:pPr>
      <w:r>
        <w:rPr>
          <w:rFonts w:cs="Times New Roman" w:ascii="Times New Roman" w:hAnsi="Times New Roman"/>
          <w:b/>
          <w:sz w:val="20"/>
          <w:szCs w:val="20"/>
        </w:rPr>
      </w:r>
    </w:p>
    <w:p>
      <w:pPr>
        <w:pStyle w:val="Normal"/>
        <w:spacing w:before="0" w:after="200"/>
        <w:contextualSpacing/>
        <w:rPr>
          <w:rFonts w:ascii="Times New Roman" w:hAnsi="Times New Roman" w:cs="Times New Roman"/>
          <w:b/>
          <w:sz w:val="20"/>
          <w:szCs w:val="20"/>
        </w:rPr>
      </w:pPr>
      <w:r>
        <w:rPr>
          <w:rFonts w:cs="Times New Roman" w:ascii="Times New Roman" w:hAnsi="Times New Roman"/>
          <w:b/>
          <w:sz w:val="20"/>
          <w:szCs w:val="20"/>
        </w:rPr>
        <w:t>Начальник</w:t>
      </w:r>
    </w:p>
    <w:p>
      <w:pPr>
        <w:pStyle w:val="Normal"/>
        <w:spacing w:before="0" w:after="200"/>
        <w:contextualSpacing/>
        <w:rPr>
          <w:rFonts w:ascii="Times New Roman" w:hAnsi="Times New Roman" w:cs="Times New Roman"/>
          <w:b/>
          <w:sz w:val="20"/>
          <w:szCs w:val="20"/>
        </w:rPr>
      </w:pPr>
      <w:r>
        <w:rPr>
          <w:rFonts w:cs="Times New Roman" w:ascii="Times New Roman" w:hAnsi="Times New Roman"/>
          <w:b/>
          <w:sz w:val="20"/>
          <w:szCs w:val="20"/>
        </w:rPr>
      </w:r>
    </w:p>
    <w:p>
      <w:pPr>
        <w:pStyle w:val="Normal"/>
        <w:spacing w:before="0" w:after="200"/>
        <w:contextualSpacing/>
        <w:rPr>
          <w:rFonts w:ascii="Times New Roman" w:hAnsi="Times New Roman" w:cs="Times New Roman"/>
          <w:b/>
          <w:sz w:val="20"/>
          <w:szCs w:val="20"/>
        </w:rPr>
      </w:pPr>
      <w:r>
        <w:rPr>
          <w:rFonts w:cs="Times New Roman" w:ascii="Times New Roman" w:hAnsi="Times New Roman"/>
          <w:b/>
          <w:sz w:val="20"/>
          <w:szCs w:val="20"/>
        </w:rPr>
      </w:r>
    </w:p>
    <w:p>
      <w:pPr>
        <w:pStyle w:val="Normal"/>
        <w:spacing w:before="0" w:after="200"/>
        <w:contextualSpacing/>
        <w:rPr>
          <w:rFonts w:ascii="Times New Roman" w:hAnsi="Times New Roman" w:cs="Times New Roman"/>
          <w:b/>
          <w:sz w:val="20"/>
          <w:szCs w:val="20"/>
        </w:rPr>
      </w:pPr>
      <w:r>
        <w:rPr>
          <w:rFonts w:cs="Times New Roman" w:ascii="Times New Roman" w:hAnsi="Times New Roman"/>
          <w:b/>
          <w:sz w:val="20"/>
          <w:szCs w:val="20"/>
        </w:rPr>
        <w:t>________________________Л.В. Перескоков</w:t>
      </w:r>
    </w:p>
    <w:p>
      <w:pPr>
        <w:pStyle w:val="Normal"/>
        <w:spacing w:before="0" w:after="200"/>
        <w:contextualSpacing/>
        <w:rPr>
          <w:rFonts w:ascii="Times New Roman" w:hAnsi="Times New Roman" w:cs="Times New Roman"/>
          <w:sz w:val="20"/>
          <w:szCs w:val="20"/>
        </w:rPr>
      </w:pPr>
      <w:r>
        <w:rPr>
          <w:rFonts w:cs="Times New Roman" w:ascii="Times New Roman" w:hAnsi="Times New Roman"/>
          <w:sz w:val="20"/>
          <w:szCs w:val="20"/>
        </w:rPr>
        <w:br w:type="textWrapping" w:clear="all"/>
      </w:r>
      <w:r>
        <w:rPr>
          <w:rFonts w:cs="Times New Roman" w:ascii="Times New Roman" w:hAnsi="Times New Roman"/>
          <w:sz w:val="20"/>
          <w:szCs w:val="20"/>
        </w:rPr>
        <w:t xml:space="preserve">     </w:t>
      </w:r>
    </w:p>
    <w:p>
      <w:pPr>
        <w:pStyle w:val="Normal"/>
        <w:ind w:firstLine="709"/>
        <w:jc w:val="right"/>
        <w:rPr>
          <w:rFonts w:ascii="Times New Roman" w:hAnsi="Times New Roman"/>
          <w:sz w:val="18"/>
          <w:szCs w:val="18"/>
        </w:rPr>
      </w:pPr>
      <w:r>
        <w:rPr>
          <w:rFonts w:ascii="Times New Roman" w:hAnsi="Times New Roman"/>
          <w:sz w:val="18"/>
          <w:szCs w:val="18"/>
        </w:rPr>
      </w:r>
    </w:p>
    <w:p>
      <w:pPr>
        <w:pStyle w:val="Normal"/>
        <w:ind w:firstLine="709"/>
        <w:jc w:val="center"/>
        <w:rPr>
          <w:rFonts w:ascii="Times New Roman" w:hAnsi="Times New Roman"/>
          <w:sz w:val="20"/>
          <w:szCs w:val="20"/>
        </w:rPr>
      </w:pPr>
      <w:r>
        <w:rPr>
          <w:rFonts w:ascii="Times New Roman" w:hAnsi="Times New Roman"/>
          <w:sz w:val="20"/>
          <w:szCs w:val="20"/>
        </w:rPr>
      </w:r>
    </w:p>
    <w:p>
      <w:pPr>
        <w:pStyle w:val="Normal"/>
        <w:rPr/>
      </w:pPr>
      <w:r>
        <w:rPr/>
      </w:r>
    </w:p>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sectPr>
      <w:headerReference w:type="even" r:id="rId2"/>
      <w:headerReference w:type="default" r:id="rId3"/>
      <w:headerReference w:type="first" r:id="rId4"/>
      <w:type w:val="nextPage"/>
      <w:pgSz w:w="11906" w:h="16838"/>
      <w:pgMar w:left="1134" w:right="709" w:gutter="0" w:header="280" w:top="33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Cambria">
    <w:charset w:val="01"/>
    <w:family w:val="roman"/>
    <w:pitch w:val="variable"/>
  </w:font>
  <w:font w:name="Arial">
    <w:charset w:val="01"/>
    <w:family w:val="swiss"/>
    <w:pitch w:val="variable"/>
  </w:font>
  <w:font w:name="Times New Roman">
    <w:charset w:val="01"/>
    <w:family w:val="roman"/>
    <w:pitch w:val="variable"/>
  </w:font>
  <w:font w:name="Tahoma">
    <w:charset w:val="01"/>
    <w:family w:val="swiss"/>
    <w:pitch w:val="variable"/>
  </w:font>
  <w:font w:name="Courier New">
    <w:charset w:val="01"/>
    <w:family w:val="auto"/>
    <w:pitch w:val="variable"/>
  </w:font>
  <w:font w:name="Open Sans">
    <w:charset w:val="01"/>
    <w:family w:val="swiss"/>
    <w:pitch w:val="variable"/>
  </w:font>
  <w:font w:name="Iosevka Term SS03">
    <w:charset w:val="01"/>
    <w:family w:val="auto"/>
    <w:pitch w:val="variable"/>
  </w:font>
  <w:font w:name="PT Astra Serif">
    <w:charset w:val="01"/>
    <w:family w:val="roman"/>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contextualSpacing/>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contextualSpacing/>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val="bestFit" w:percent="227"/>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346f"/>
    <w:pPr>
      <w:widowControl/>
      <w:suppressAutoHyphens w:val="true"/>
      <w:bidi w:val="0"/>
      <w:spacing w:before="0" w:after="200"/>
      <w:jc w:val="left"/>
    </w:pPr>
    <w:rPr>
      <w:rFonts w:cs="Calibri" w:ascii="Calibri" w:hAnsi="Calibri" w:eastAsia="Times New Roman"/>
      <w:color w:val="auto"/>
      <w:kern w:val="0"/>
      <w:sz w:val="22"/>
      <w:szCs w:val="22"/>
      <w:lang w:val="ru-RU" w:eastAsia="ru-RU" w:bidi="ar-SA"/>
    </w:rPr>
  </w:style>
  <w:style w:type="paragraph" w:styleId="Heading1">
    <w:name w:val="heading 1"/>
    <w:basedOn w:val="Normal"/>
    <w:next w:val="Normal"/>
    <w:link w:val="1"/>
    <w:uiPriority w:val="99"/>
    <w:qFormat/>
    <w:rsid w:val="00305e35"/>
    <w:pPr>
      <w:keepNext w:val="true"/>
      <w:spacing w:before="240" w:after="60"/>
      <w:outlineLvl w:val="0"/>
    </w:pPr>
    <w:rPr>
      <w:rFonts w:ascii="Cambria" w:hAnsi="Cambria" w:cs="Cambria"/>
      <w:b/>
      <w:bCs/>
      <w:kern w:val="2"/>
      <w:sz w:val="32"/>
      <w:szCs w:val="32"/>
      <w:lang w:eastAsia="ar-SA"/>
    </w:rPr>
  </w:style>
  <w:style w:type="paragraph" w:styleId="Heading3">
    <w:name w:val="heading 3"/>
    <w:basedOn w:val="Normal"/>
    <w:next w:val="Normal"/>
    <w:link w:val="3"/>
    <w:uiPriority w:val="99"/>
    <w:qFormat/>
    <w:rsid w:val="00305e35"/>
    <w:pPr>
      <w:spacing w:before="240" w:after="60"/>
      <w:ind w:left="34"/>
      <w:outlineLvl w:val="2"/>
    </w:pPr>
    <w:rPr>
      <w:rFonts w:ascii="Arial" w:hAnsi="Arial" w:cs="Arial"/>
      <w:b/>
      <w:bCs/>
      <w:sz w:val="26"/>
      <w:szCs w:val="26"/>
    </w:rPr>
  </w:style>
  <w:style w:type="paragraph" w:styleId="Heading4">
    <w:name w:val="heading 4"/>
    <w:basedOn w:val="Normal"/>
    <w:next w:val="Normal"/>
    <w:link w:val="4"/>
    <w:uiPriority w:val="99"/>
    <w:qFormat/>
    <w:rsid w:val="00305e35"/>
    <w:pPr>
      <w:keepNext w:val="true"/>
      <w:spacing w:before="240" w:after="60"/>
      <w:outlineLvl w:val="3"/>
    </w:pPr>
    <w:rPr>
      <w:b/>
      <w:bCs/>
      <w:sz w:val="28"/>
      <w:szCs w:val="28"/>
      <w:lang w:eastAsia="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305e35"/>
    <w:rPr>
      <w:rFonts w:ascii="Cambria" w:hAnsi="Cambria" w:cs="Cambria"/>
      <w:b/>
      <w:bCs/>
      <w:kern w:val="2"/>
      <w:sz w:val="32"/>
      <w:szCs w:val="32"/>
      <w:lang w:eastAsia="ar-SA" w:bidi="ar-SA"/>
    </w:rPr>
  </w:style>
  <w:style w:type="character" w:styleId="3" w:customStyle="1">
    <w:name w:val="Заголовок 3 Знак"/>
    <w:basedOn w:val="DefaultParagraphFont"/>
    <w:uiPriority w:val="99"/>
    <w:qFormat/>
    <w:locked/>
    <w:rsid w:val="00305e35"/>
    <w:rPr>
      <w:rFonts w:ascii="Arial" w:hAnsi="Arial" w:cs="Arial"/>
      <w:b/>
      <w:bCs/>
      <w:sz w:val="26"/>
      <w:szCs w:val="26"/>
    </w:rPr>
  </w:style>
  <w:style w:type="character" w:styleId="4" w:customStyle="1">
    <w:name w:val="Заголовок 4 Знак"/>
    <w:basedOn w:val="DefaultParagraphFont"/>
    <w:uiPriority w:val="99"/>
    <w:semiHidden/>
    <w:qFormat/>
    <w:locked/>
    <w:rsid w:val="00305e35"/>
    <w:rPr>
      <w:rFonts w:ascii="Calibri" w:hAnsi="Calibri" w:cs="Calibri"/>
      <w:b/>
      <w:bCs/>
      <w:sz w:val="28"/>
      <w:szCs w:val="28"/>
      <w:lang w:eastAsia="ar-SA" w:bidi="ar-SA"/>
    </w:rPr>
  </w:style>
  <w:style w:type="character" w:styleId="ConsPlusNormal" w:customStyle="1">
    <w:name w:val="ConsPlusNormal Знак"/>
    <w:basedOn w:val="DefaultParagraphFont"/>
    <w:link w:val="ConsPlusNormal1"/>
    <w:uiPriority w:val="99"/>
    <w:qFormat/>
    <w:locked/>
    <w:rsid w:val="00305e35"/>
    <w:rPr>
      <w:rFonts w:ascii="Arial" w:hAnsi="Arial" w:cs="Arial"/>
      <w:lang w:val="ru-RU" w:eastAsia="ar-SA" w:bidi="ar-SA"/>
    </w:rPr>
  </w:style>
  <w:style w:type="character" w:styleId="31" w:customStyle="1">
    <w:name w:val="Основной текст с отступом 3 Знак"/>
    <w:basedOn w:val="DefaultParagraphFont"/>
    <w:link w:val="BodyTextIndent3"/>
    <w:uiPriority w:val="99"/>
    <w:qFormat/>
    <w:locked/>
    <w:rsid w:val="00305e35"/>
    <w:rPr>
      <w:rFonts w:ascii="Times New Roman" w:hAnsi="Times New Roman" w:cs="Times New Roman"/>
      <w:sz w:val="16"/>
      <w:szCs w:val="16"/>
    </w:rPr>
  </w:style>
  <w:style w:type="character" w:styleId="Style11" w:customStyle="1">
    <w:name w:val="Основной текст Знак"/>
    <w:basedOn w:val="DefaultParagraphFont"/>
    <w:uiPriority w:val="99"/>
    <w:qFormat/>
    <w:locked/>
    <w:rsid w:val="00305e35"/>
    <w:rPr>
      <w:rFonts w:ascii="Times New Roman" w:hAnsi="Times New Roman" w:cs="Times New Roman"/>
      <w:sz w:val="28"/>
      <w:szCs w:val="28"/>
      <w:lang w:eastAsia="ar-SA" w:bidi="ar-SA"/>
    </w:rPr>
  </w:style>
  <w:style w:type="character" w:styleId="Style12" w:customStyle="1">
    <w:name w:val="Основной текст с отступом Знак"/>
    <w:basedOn w:val="DefaultParagraphFont"/>
    <w:uiPriority w:val="99"/>
    <w:qFormat/>
    <w:locked/>
    <w:rsid w:val="00305e35"/>
    <w:rPr>
      <w:rFonts w:ascii="Times New Roman" w:hAnsi="Times New Roman" w:cs="Times New Roman"/>
      <w:shd w:fill="FFFFFF" w:val="clear"/>
    </w:rPr>
  </w:style>
  <w:style w:type="character" w:styleId="Style13" w:customStyle="1">
    <w:name w:val="Текст выноски Знак"/>
    <w:basedOn w:val="DefaultParagraphFont"/>
    <w:link w:val="BalloonText"/>
    <w:uiPriority w:val="99"/>
    <w:semiHidden/>
    <w:qFormat/>
    <w:locked/>
    <w:rsid w:val="00aa61fc"/>
    <w:rPr>
      <w:rFonts w:ascii="Tahoma" w:hAnsi="Tahoma" w:cs="Tahoma"/>
      <w:sz w:val="16"/>
      <w:szCs w:val="16"/>
    </w:rPr>
  </w:style>
  <w:style w:type="character" w:styleId="Hyperlink">
    <w:name w:val="Hyperlink"/>
    <w:basedOn w:val="DefaultParagraphFont"/>
    <w:uiPriority w:val="99"/>
    <w:rsid w:val="0061547a"/>
    <w:rPr>
      <w:rFonts w:cs="Times New Roman"/>
      <w:color w:val="0000FF"/>
      <w:u w:val="single"/>
    </w:rPr>
  </w:style>
  <w:style w:type="character" w:styleId="sentence" w:customStyle="1">
    <w:name w:val="sentence"/>
    <w:uiPriority w:val="99"/>
    <w:qFormat/>
    <w:rsid w:val="007f421e"/>
    <w:rPr/>
  </w:style>
  <w:style w:type="character" w:styleId="Style14" w:customStyle="1">
    <w:name w:val="Верхний колонтитул Знак"/>
    <w:basedOn w:val="DefaultParagraphFont"/>
    <w:qFormat/>
    <w:locked/>
    <w:rsid w:val="0046761c"/>
    <w:rPr>
      <w:rFonts w:cs="Calibri"/>
    </w:rPr>
  </w:style>
  <w:style w:type="character" w:styleId="Style15" w:customStyle="1">
    <w:name w:val="Нижний колонтитул Знак"/>
    <w:basedOn w:val="DefaultParagraphFont"/>
    <w:uiPriority w:val="99"/>
    <w:semiHidden/>
    <w:qFormat/>
    <w:locked/>
    <w:rsid w:val="0046761c"/>
    <w:rPr>
      <w:rFonts w:cs="Calibri"/>
    </w:rPr>
  </w:style>
  <w:style w:type="character" w:styleId="HTML" w:customStyle="1">
    <w:name w:val="Стандартный HTML Знак"/>
    <w:basedOn w:val="DefaultParagraphFont"/>
    <w:link w:val="HTMLPreformatted"/>
    <w:qFormat/>
    <w:rsid w:val="00c9277b"/>
    <w:rPr>
      <w:rFonts w:ascii="Courier New" w:hAnsi="Courier New" w:cs="Courier New"/>
      <w:sz w:val="20"/>
      <w:szCs w:val="20"/>
    </w:rPr>
  </w:style>
  <w:style w:type="character" w:styleId="spellchecker-word-highlight" w:customStyle="1">
    <w:name w:val="spellchecker-word-highlight"/>
    <w:qFormat/>
    <w:rsid w:val="00457d56"/>
    <w:rPr/>
  </w:style>
  <w:style w:type="character" w:styleId="Style16" w:customStyle="1">
    <w:name w:val="Название Знак"/>
    <w:basedOn w:val="DefaultParagraphFont"/>
    <w:qFormat/>
    <w:rsid w:val="00300d0e"/>
    <w:rPr>
      <w:rFonts w:ascii="Times New Roman" w:hAnsi="Times New Roman"/>
      <w:sz w:val="26"/>
      <w:szCs w:val="20"/>
    </w:rPr>
  </w:style>
  <w:style w:type="character" w:styleId="Emphasis">
    <w:name w:val="Emphasis"/>
    <w:uiPriority w:val="99"/>
    <w:qFormat/>
    <w:locked/>
    <w:rsid w:val="00e0208e"/>
    <w:rPr>
      <w:i/>
      <w:iCs/>
    </w:rPr>
  </w:style>
  <w:style w:type="character" w:styleId="Style17" w:customStyle="1">
    <w:name w:val="Абзац списка Знак"/>
    <w:link w:val="ListParagraph"/>
    <w:qFormat/>
    <w:locked/>
    <w:rsid w:val="00e0208e"/>
    <w:rPr>
      <w:rFonts w:cs="Calibri"/>
      <w:sz w:val="28"/>
      <w:szCs w:val="28"/>
      <w:lang w:eastAsia="ar-SA"/>
    </w:rPr>
  </w:style>
  <w:style w:type="paragraph" w:styleId="Style18" w:customStyle="1">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Style11"/>
    <w:uiPriority w:val="99"/>
    <w:rsid w:val="00305e35"/>
    <w:pPr>
      <w:spacing w:before="0" w:after="120"/>
    </w:pPr>
    <w:rPr>
      <w:sz w:val="28"/>
      <w:szCs w:val="28"/>
      <w:lang w:eastAsia="ar-SA"/>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9">
    <w:name w:val="Указатель"/>
    <w:basedOn w:val="Normal"/>
    <w:qFormat/>
    <w:pPr>
      <w:suppressLineNumbers/>
    </w:pPr>
    <w:rPr>
      <w:rFonts w:cs="Droid Sans"/>
    </w:rPr>
  </w:style>
  <w:style w:type="paragraph" w:styleId="IndexHeading">
    <w:name w:val="index heading"/>
    <w:basedOn w:val="Normal"/>
    <w:qFormat/>
    <w:pPr>
      <w:suppressLineNumbers/>
    </w:pPr>
    <w:rPr>
      <w:rFonts w:cs="Droid Sans"/>
    </w:rPr>
  </w:style>
  <w:style w:type="paragraph" w:styleId="Iacaaiea" w:customStyle="1">
    <w:name w:val="Iacaaiea"/>
    <w:basedOn w:val="Normal"/>
    <w:uiPriority w:val="99"/>
    <w:qFormat/>
    <w:rsid w:val="00305e35"/>
    <w:pPr>
      <w:tabs>
        <w:tab w:val="clear" w:pos="708"/>
        <w:tab w:val="left" w:pos="426" w:leader="none"/>
      </w:tabs>
      <w:spacing w:lineRule="atLeast" w:line="360" w:before="120" w:after="0"/>
      <w:jc w:val="center"/>
    </w:pPr>
    <w:rPr>
      <w:b/>
      <w:bCs/>
      <w:lang w:eastAsia="ar-SA"/>
    </w:rPr>
  </w:style>
  <w:style w:type="paragraph" w:styleId="ConsPlusNormal1" w:customStyle="1">
    <w:name w:val="ConsPlusNormal"/>
    <w:link w:val="ConsPlusNormal"/>
    <w:uiPriority w:val="99"/>
    <w:qFormat/>
    <w:rsid w:val="00305e35"/>
    <w:pPr>
      <w:widowControl w:val="false"/>
      <w:suppressAutoHyphens w:val="true"/>
      <w:bidi w:val="0"/>
      <w:spacing w:before="0" w:after="0"/>
      <w:ind w:firstLine="720"/>
      <w:jc w:val="left"/>
    </w:pPr>
    <w:rPr>
      <w:rFonts w:ascii="Arial" w:hAnsi="Arial" w:cs="Arial" w:eastAsia="Times New Roman"/>
      <w:color w:val="auto"/>
      <w:kern w:val="0"/>
      <w:sz w:val="20"/>
      <w:szCs w:val="20"/>
      <w:lang w:eastAsia="ar-SA" w:val="ru-RU" w:bidi="ar-SA"/>
    </w:rPr>
  </w:style>
  <w:style w:type="paragraph" w:styleId="ListParagraph">
    <w:name w:val="List Paragraph"/>
    <w:basedOn w:val="Normal"/>
    <w:link w:val="Style17"/>
    <w:qFormat/>
    <w:rsid w:val="00305e35"/>
    <w:pPr>
      <w:spacing w:before="0" w:after="0"/>
      <w:ind w:left="720"/>
    </w:pPr>
    <w:rPr>
      <w:sz w:val="28"/>
      <w:szCs w:val="28"/>
      <w:lang w:eastAsia="ar-SA"/>
    </w:rPr>
  </w:style>
  <w:style w:type="paragraph" w:styleId="BodyTextIndent3">
    <w:name w:val="Body Text Indent 3"/>
    <w:basedOn w:val="Normal"/>
    <w:link w:val="31"/>
    <w:uiPriority w:val="99"/>
    <w:qFormat/>
    <w:rsid w:val="00305e35"/>
    <w:pPr>
      <w:spacing w:before="0" w:after="120"/>
      <w:ind w:left="283"/>
    </w:pPr>
    <w:rPr>
      <w:sz w:val="16"/>
      <w:szCs w:val="16"/>
    </w:rPr>
  </w:style>
  <w:style w:type="paragraph" w:styleId="BodyTextIndent">
    <w:name w:val="Body Text Indent"/>
    <w:basedOn w:val="Normal"/>
    <w:link w:val="Style12"/>
    <w:uiPriority w:val="99"/>
    <w:rsid w:val="00305e35"/>
    <w:pPr>
      <w:widowControl w:val="false"/>
      <w:shd w:val="clear" w:color="auto" w:fill="FFFFFF"/>
      <w:spacing w:before="0" w:after="120"/>
      <w:ind w:firstLine="709" w:left="283"/>
      <w:jc w:val="both"/>
    </w:pPr>
    <w:rPr/>
  </w:style>
  <w:style w:type="paragraph" w:styleId="Style0" w:customStyle="1">
    <w:name w:val="Style0"/>
    <w:uiPriority w:val="99"/>
    <w:qFormat/>
    <w:rsid w:val="00305e35"/>
    <w:pPr>
      <w:widowControl/>
      <w:suppressAutoHyphens w:val="true"/>
      <w:bidi w:val="0"/>
      <w:spacing w:before="0" w:after="0"/>
      <w:jc w:val="left"/>
    </w:pPr>
    <w:rPr>
      <w:rFonts w:ascii="Arial" w:hAnsi="Arial" w:cs="Arial" w:eastAsia="Times New Roman"/>
      <w:color w:val="auto"/>
      <w:kern w:val="0"/>
      <w:sz w:val="24"/>
      <w:szCs w:val="24"/>
      <w:lang w:val="ru-RU" w:eastAsia="ru-RU" w:bidi="ar-SA"/>
    </w:rPr>
  </w:style>
  <w:style w:type="paragraph" w:styleId="21" w:customStyle="1">
    <w:name w:val="Основной текст 21"/>
    <w:basedOn w:val="Normal"/>
    <w:uiPriority w:val="99"/>
    <w:qFormat/>
    <w:rsid w:val="00305e35"/>
    <w:pPr>
      <w:spacing w:before="0" w:after="0"/>
    </w:pPr>
    <w:rPr>
      <w:sz w:val="28"/>
      <w:szCs w:val="28"/>
      <w:lang w:eastAsia="ar-SA"/>
    </w:rPr>
  </w:style>
  <w:style w:type="paragraph" w:styleId="NoSpacing">
    <w:name w:val="No Spacing"/>
    <w:qFormat/>
    <w:rsid w:val="00aa61fc"/>
    <w:pPr>
      <w:widowControl/>
      <w:suppressAutoHyphens w:val="true"/>
      <w:bidi w:val="0"/>
      <w:spacing w:before="0" w:after="0"/>
      <w:jc w:val="left"/>
    </w:pPr>
    <w:rPr>
      <w:rFonts w:cs="Calibri" w:ascii="Calibri" w:hAnsi="Calibri" w:eastAsia="Times New Roman"/>
      <w:color w:val="auto"/>
      <w:kern w:val="0"/>
      <w:sz w:val="20"/>
      <w:szCs w:val="20"/>
      <w:lang w:eastAsia="ar-SA" w:val="ru-RU" w:bidi="ar-SA"/>
    </w:rPr>
  </w:style>
  <w:style w:type="paragraph" w:styleId="11" w:customStyle="1">
    <w:name w:val="Без интервала1"/>
    <w:qFormat/>
    <w:rsid w:val="00aa61fc"/>
    <w:pPr>
      <w:widowControl/>
      <w:suppressAutoHyphens w:val="true"/>
      <w:bidi w:val="0"/>
      <w:spacing w:before="0" w:after="0"/>
      <w:jc w:val="left"/>
    </w:pPr>
    <w:rPr>
      <w:rFonts w:cs="Calibri" w:ascii="Calibri" w:hAnsi="Calibri" w:eastAsia="Times New Roman"/>
      <w:color w:val="auto"/>
      <w:kern w:val="0"/>
      <w:sz w:val="28"/>
      <w:szCs w:val="28"/>
      <w:lang w:eastAsia="ar-SA" w:val="ru-RU" w:bidi="ar-SA"/>
    </w:rPr>
  </w:style>
  <w:style w:type="paragraph" w:styleId="311" w:customStyle="1">
    <w:name w:val="Основной текст с отступом 31"/>
    <w:basedOn w:val="Normal"/>
    <w:uiPriority w:val="99"/>
    <w:qFormat/>
    <w:rsid w:val="00aa61fc"/>
    <w:pPr>
      <w:spacing w:before="0" w:after="120"/>
      <w:ind w:left="283"/>
    </w:pPr>
    <w:rPr>
      <w:sz w:val="16"/>
      <w:szCs w:val="16"/>
      <w:lang w:eastAsia="zh-CN"/>
    </w:rPr>
  </w:style>
  <w:style w:type="paragraph" w:styleId="BalloonText">
    <w:name w:val="Balloon Text"/>
    <w:basedOn w:val="Normal"/>
    <w:link w:val="Style13"/>
    <w:uiPriority w:val="99"/>
    <w:semiHidden/>
    <w:qFormat/>
    <w:rsid w:val="00aa61fc"/>
    <w:pPr>
      <w:spacing w:before="0" w:after="0"/>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Style14"/>
    <w:rsid w:val="0046761c"/>
    <w:pPr>
      <w:tabs>
        <w:tab w:val="clear" w:pos="708"/>
        <w:tab w:val="center" w:pos="4677" w:leader="none"/>
        <w:tab w:val="right" w:pos="9355" w:leader="none"/>
      </w:tabs>
    </w:pPr>
    <w:rPr/>
  </w:style>
  <w:style w:type="paragraph" w:styleId="Footer">
    <w:name w:val="footer"/>
    <w:basedOn w:val="Normal"/>
    <w:link w:val="Style15"/>
    <w:uiPriority w:val="99"/>
    <w:semiHidden/>
    <w:rsid w:val="0046761c"/>
    <w:pPr>
      <w:tabs>
        <w:tab w:val="clear" w:pos="708"/>
        <w:tab w:val="center" w:pos="4677" w:leader="none"/>
        <w:tab w:val="right" w:pos="9355" w:leader="none"/>
      </w:tabs>
    </w:pPr>
    <w:rPr/>
  </w:style>
  <w:style w:type="paragraph" w:styleId="HTMLPreformatted">
    <w:name w:val="HTML Preformatted"/>
    <w:basedOn w:val="Normal"/>
    <w:link w:val="HTML"/>
    <w:qFormat/>
    <w:rsid w:val="00c9277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pPr>
    <w:rPr>
      <w:rFonts w:ascii="Courier New" w:hAnsi="Courier New" w:cs="Courier New"/>
      <w:sz w:val="20"/>
      <w:szCs w:val="20"/>
    </w:rPr>
  </w:style>
  <w:style w:type="paragraph" w:styleId="NormalWeb">
    <w:name w:val="Normal (Web)"/>
    <w:basedOn w:val="Normal"/>
    <w:uiPriority w:val="99"/>
    <w:unhideWhenUsed/>
    <w:qFormat/>
    <w:rsid w:val="00457d56"/>
    <w:pPr>
      <w:spacing w:beforeAutospacing="1" w:afterAutospacing="1"/>
    </w:pPr>
    <w:rPr>
      <w:rFonts w:ascii="Times New Roman" w:hAnsi="Times New Roman" w:cs="Times New Roman"/>
      <w:sz w:val="24"/>
      <w:szCs w:val="24"/>
    </w:rPr>
  </w:style>
  <w:style w:type="paragraph" w:styleId="Title">
    <w:name w:val="Title"/>
    <w:basedOn w:val="Normal"/>
    <w:link w:val="Style16"/>
    <w:qFormat/>
    <w:locked/>
    <w:rsid w:val="00300d0e"/>
    <w:pPr>
      <w:spacing w:before="0" w:after="0"/>
      <w:jc w:val="center"/>
    </w:pPr>
    <w:rPr>
      <w:rFonts w:ascii="Times New Roman" w:hAnsi="Times New Roman" w:cs="Times New Roman"/>
      <w:sz w:val="26"/>
      <w:szCs w:val="20"/>
    </w:rPr>
  </w:style>
  <w:style w:type="paragraph" w:styleId="BodyText21" w:customStyle="1">
    <w:name w:val="Body Text 21"/>
    <w:basedOn w:val="Normal"/>
    <w:qFormat/>
    <w:rsid w:val="00fd2bb5"/>
    <w:pPr>
      <w:widowControl w:val="false"/>
      <w:spacing w:lineRule="auto" w:line="360" w:before="0" w:after="0"/>
      <w:ind w:firstLine="720"/>
      <w:jc w:val="both"/>
    </w:pPr>
    <w:rPr>
      <w:rFonts w:ascii="Times New Roman" w:hAnsi="Times New Roman" w:cs="Times New Roman"/>
      <w:sz w:val="26"/>
      <w:szCs w:val="20"/>
    </w:rPr>
  </w:style>
  <w:style w:type="paragraph" w:styleId="2" w:customStyle="1">
    <w:name w:val="Обычный2"/>
    <w:qFormat/>
    <w:rsid w:val="00fd2bb5"/>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5" w:customStyle="1">
    <w:name w:val="Без интервала5"/>
    <w:uiPriority w:val="99"/>
    <w:qFormat/>
    <w:rsid w:val="00e0208e"/>
    <w:pPr>
      <w:widowControl/>
      <w:suppressAutoHyphens w:val="true"/>
      <w:bidi w:val="0"/>
      <w:spacing w:before="0" w:after="0"/>
      <w:jc w:val="left"/>
    </w:pPr>
    <w:rPr>
      <w:rFonts w:cs="Calibri" w:ascii="Calibri" w:hAnsi="Calibri" w:eastAsia="Times New Roman"/>
      <w:color w:val="auto"/>
      <w:kern w:val="0"/>
      <w:sz w:val="22"/>
      <w:szCs w:val="22"/>
      <w:lang w:val="ru-RU" w:eastAsia="ru-RU" w:bidi="ar-SA"/>
    </w:rPr>
  </w:style>
  <w:style w:type="paragraph" w:styleId="TableParagraph" w:customStyle="1">
    <w:name w:val="Table Paragraph"/>
    <w:basedOn w:val="Normal"/>
    <w:uiPriority w:val="1"/>
    <w:qFormat/>
    <w:rsid w:val="00e0208e"/>
    <w:pPr>
      <w:widowControl w:val="false"/>
      <w:spacing w:before="0" w:after="0"/>
    </w:pPr>
    <w:rPr>
      <w:rFonts w:ascii="Times New Roman" w:hAnsi="Times New Roman" w:cs="Times New Roman"/>
      <w:lang w:bidi="ru-RU"/>
    </w:rPr>
  </w:style>
  <w:style w:type="paragraph" w:styleId="Style20" w:customStyle="1">
    <w:name w:val="Содержимое врезки"/>
    <w:basedOn w:val="Normal"/>
    <w:qFormat/>
    <w:pPr/>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paragraph" w:styleId="Style23" w:customStyle="1">
    <w:name w:val="Текст в заданном формате"/>
    <w:basedOn w:val="Normal"/>
    <w:qFormat/>
    <w:pPr>
      <w:spacing w:before="0" w:after="0"/>
    </w:pPr>
    <w:rPr>
      <w:rFonts w:ascii="Iosevka Term SS03" w:hAnsi="Iosevka Term SS03" w:eastAsia="Iosevka Term SS03" w:cs="Iosevka Term SS03"/>
      <w:sz w:val="20"/>
      <w:szCs w:val="20"/>
    </w:rPr>
  </w:style>
  <w:style w:type="numbering" w:styleId="Style24"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uiPriority w:val="99"/>
    <w:rsid w:val="00014c53"/>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222</TotalTime>
  <Application>LibreOffice/24.8.4.1$Linux_X86_64 LibreOffice_project/480$Build-1</Application>
  <AppVersion>15.0000</AppVersion>
  <Pages>6</Pages>
  <Words>2800</Words>
  <Characters>20372</Characters>
  <CharactersWithSpaces>23401</CharactersWithSpaces>
  <Paragraphs>156</Paragraphs>
  <Company>Dnsoft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2025-09-19T06:20:00Z</dcterms:created>
  <dc:creator>rumyanceva</dc:creator>
  <dc:description/>
  <dc:language>ru-RU</dc:language>
  <cp:lastModifiedBy/>
  <cp:lastPrinted>2023-05-19T12:44:00Z</cp:lastPrinted>
  <dcterms:modified xsi:type="dcterms:W3CDTF">2026-06-30T12:59:45Z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