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39" w:rsidRDefault="00F90D81">
      <w:pPr>
        <w:widowControl w:val="0"/>
        <w:ind w:firstLine="709"/>
        <w:jc w:val="right"/>
        <w:rPr>
          <w:sz w:val="24"/>
        </w:rPr>
      </w:pPr>
      <w:r>
        <w:rPr>
          <w:sz w:val="24"/>
        </w:rPr>
        <w:t>Приложение № 1</w:t>
      </w:r>
    </w:p>
    <w:p w:rsidR="00992039" w:rsidRDefault="00F90D81">
      <w:pPr>
        <w:ind w:firstLine="29"/>
        <w:jc w:val="right"/>
        <w:rPr>
          <w:sz w:val="24"/>
        </w:rPr>
      </w:pPr>
      <w:r>
        <w:rPr>
          <w:sz w:val="24"/>
        </w:rPr>
        <w:t>к Государственному контракту</w:t>
      </w:r>
    </w:p>
    <w:p w:rsidR="00992039" w:rsidRDefault="00F90D81">
      <w:pPr>
        <w:ind w:firstLine="29"/>
        <w:jc w:val="right"/>
        <w:rPr>
          <w:sz w:val="24"/>
        </w:rPr>
      </w:pPr>
      <w:r>
        <w:rPr>
          <w:sz w:val="24"/>
        </w:rPr>
        <w:t>от «____» _______ 202</w:t>
      </w:r>
      <w:r w:rsidR="00EC45EE">
        <w:rPr>
          <w:sz w:val="24"/>
        </w:rPr>
        <w:t>6</w:t>
      </w:r>
      <w:r>
        <w:rPr>
          <w:sz w:val="24"/>
        </w:rPr>
        <w:t xml:space="preserve"> г.</w:t>
      </w:r>
    </w:p>
    <w:p w:rsidR="00992039" w:rsidRDefault="00F90D81">
      <w:pPr>
        <w:ind w:firstLine="29"/>
        <w:jc w:val="right"/>
        <w:rPr>
          <w:sz w:val="24"/>
        </w:rPr>
      </w:pPr>
      <w:r>
        <w:rPr>
          <w:sz w:val="24"/>
        </w:rPr>
        <w:t xml:space="preserve">№ </w:t>
      </w:r>
      <w:r w:rsidR="002C3C91">
        <w:rPr>
          <w:sz w:val="24"/>
        </w:rPr>
        <w:t>_______________________</w:t>
      </w:r>
    </w:p>
    <w:p w:rsidR="00E14EDD" w:rsidRPr="00E14EDD" w:rsidRDefault="00E14EDD" w:rsidP="00E14EDD">
      <w:pPr>
        <w:suppressAutoHyphens/>
        <w:ind w:firstLine="540"/>
        <w:jc w:val="center"/>
        <w:rPr>
          <w:b/>
        </w:rPr>
      </w:pPr>
      <w:r w:rsidRPr="00E14EDD">
        <w:rPr>
          <w:b/>
        </w:rPr>
        <w:t>Описание объекта закупки</w:t>
      </w:r>
    </w:p>
    <w:p w:rsidR="00992039" w:rsidRDefault="00F90D81">
      <w:pPr>
        <w:ind w:firstLine="540"/>
        <w:jc w:val="center"/>
        <w:rPr>
          <w:b/>
        </w:rPr>
      </w:pPr>
      <w:r>
        <w:rPr>
          <w:b/>
        </w:rPr>
        <w:t xml:space="preserve">на поставку </w:t>
      </w:r>
      <w:r w:rsidR="00836D39">
        <w:rPr>
          <w:b/>
        </w:rPr>
        <w:t>комплекта наплечных знаков различия для государственного советника Российской Федерации 2 класса</w:t>
      </w:r>
    </w:p>
    <w:p w:rsidR="00992039" w:rsidRDefault="00992039">
      <w:pPr>
        <w:jc w:val="center"/>
        <w:rPr>
          <w:b/>
          <w:sz w:val="24"/>
        </w:rPr>
      </w:pPr>
    </w:p>
    <w:p w:rsidR="00992039" w:rsidRDefault="00F90D81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1. </w:t>
      </w:r>
      <w:r w:rsidR="00E14EDD">
        <w:rPr>
          <w:b/>
          <w:color w:val="auto"/>
          <w:sz w:val="24"/>
          <w:szCs w:val="24"/>
          <w:lang w:eastAsia="ar-SA"/>
        </w:rPr>
        <w:t xml:space="preserve">Наименование объекта: </w:t>
      </w:r>
      <w:r>
        <w:rPr>
          <w:sz w:val="24"/>
        </w:rPr>
        <w:t xml:space="preserve">Поставка </w:t>
      </w:r>
      <w:r w:rsidR="00836D39">
        <w:rPr>
          <w:sz w:val="24"/>
        </w:rPr>
        <w:t>комплекта наплечных знаков различия для государственного советника Российской Федерации 2 класса</w:t>
      </w:r>
      <w:r>
        <w:rPr>
          <w:sz w:val="24"/>
        </w:rPr>
        <w:t xml:space="preserve"> (далее – товар).</w:t>
      </w:r>
    </w:p>
    <w:p w:rsidR="00992039" w:rsidRDefault="00F90D81">
      <w:pPr>
        <w:tabs>
          <w:tab w:val="left" w:pos="1134"/>
        </w:tabs>
        <w:ind w:firstLine="709"/>
        <w:contextualSpacing/>
        <w:jc w:val="both"/>
        <w:rPr>
          <w:sz w:val="24"/>
        </w:rPr>
      </w:pPr>
      <w:r>
        <w:rPr>
          <w:b/>
          <w:sz w:val="24"/>
        </w:rPr>
        <w:t xml:space="preserve">Заказчик: </w:t>
      </w:r>
      <w:r>
        <w:rPr>
          <w:sz w:val="24"/>
        </w:rPr>
        <w:t>Межрегиональная инспекция Федеральной налоговой службы по крупнейшим налогоплательщикам № 3.</w:t>
      </w:r>
    </w:p>
    <w:p w:rsidR="001B1F21" w:rsidRDefault="001B1F21">
      <w:pPr>
        <w:ind w:firstLine="709"/>
        <w:jc w:val="both"/>
        <w:rPr>
          <w:b/>
          <w:sz w:val="24"/>
        </w:rPr>
      </w:pPr>
    </w:p>
    <w:p w:rsidR="00992039" w:rsidRDefault="00F90D8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2. Место поставки товара</w:t>
      </w:r>
    </w:p>
    <w:p w:rsidR="00992039" w:rsidRDefault="00F90D81">
      <w:pPr>
        <w:ind w:firstLine="709"/>
        <w:jc w:val="both"/>
        <w:rPr>
          <w:sz w:val="24"/>
        </w:rPr>
      </w:pPr>
      <w:r>
        <w:rPr>
          <w:sz w:val="24"/>
        </w:rPr>
        <w:t>Доставка товара осуществляется по адрес</w:t>
      </w:r>
      <w:r w:rsidR="00836D39">
        <w:rPr>
          <w:sz w:val="24"/>
        </w:rPr>
        <w:t>у</w:t>
      </w:r>
      <w:r>
        <w:rPr>
          <w:sz w:val="24"/>
        </w:rPr>
        <w:t>:</w:t>
      </w:r>
    </w:p>
    <w:p w:rsidR="00836D39" w:rsidRDefault="00F90D81" w:rsidP="00836D39">
      <w:pPr>
        <w:tabs>
          <w:tab w:val="left" w:pos="1134"/>
        </w:tabs>
        <w:ind w:firstLine="709"/>
        <w:contextualSpacing/>
        <w:jc w:val="both"/>
        <w:rPr>
          <w:b/>
          <w:sz w:val="24"/>
        </w:rPr>
      </w:pPr>
      <w:r>
        <w:rPr>
          <w:sz w:val="24"/>
        </w:rPr>
        <w:t xml:space="preserve">- </w:t>
      </w:r>
      <w:r w:rsidR="00836D39" w:rsidRPr="00836D39">
        <w:rPr>
          <w:b/>
          <w:sz w:val="24"/>
        </w:rPr>
        <w:t>107061, г. Москва, 2-я Пугачевская, д. 6Б стр. 1</w:t>
      </w:r>
    </w:p>
    <w:p w:rsidR="00992039" w:rsidRDefault="00F90D81" w:rsidP="00836D39">
      <w:pPr>
        <w:tabs>
          <w:tab w:val="left" w:pos="1134"/>
        </w:tabs>
        <w:ind w:firstLine="709"/>
        <w:contextualSpacing/>
        <w:jc w:val="both"/>
        <w:rPr>
          <w:sz w:val="24"/>
        </w:rPr>
      </w:pPr>
      <w:r>
        <w:rPr>
          <w:sz w:val="24"/>
        </w:rPr>
        <w:t>в рабочее время Заказчика. Доставка товара осуществляется силами и средствами Поставщика.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09:00 до 18:00 часов, в пятницу - с 09:00 до 16:45 часов по московскому времени.</w:t>
      </w:r>
    </w:p>
    <w:p w:rsidR="00992039" w:rsidRDefault="00992039">
      <w:pPr>
        <w:ind w:firstLine="709"/>
        <w:jc w:val="both"/>
        <w:rPr>
          <w:sz w:val="24"/>
        </w:rPr>
      </w:pPr>
      <w:bookmarkStart w:id="0" w:name="_GoBack"/>
      <w:bookmarkEnd w:id="0"/>
    </w:p>
    <w:p w:rsidR="00992039" w:rsidRDefault="00F90D8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3. Срок поставки товара</w:t>
      </w:r>
    </w:p>
    <w:p w:rsidR="00992039" w:rsidRDefault="00F90D81">
      <w:pPr>
        <w:ind w:firstLine="709"/>
        <w:jc w:val="both"/>
        <w:rPr>
          <w:sz w:val="24"/>
        </w:rPr>
      </w:pPr>
      <w:r>
        <w:rPr>
          <w:sz w:val="24"/>
        </w:rPr>
        <w:t>Срок передачи товара Заказчику с учетом доставки:</w:t>
      </w:r>
      <w:r>
        <w:rPr>
          <w:b/>
          <w:sz w:val="24"/>
        </w:rPr>
        <w:t xml:space="preserve"> </w:t>
      </w:r>
      <w:r>
        <w:rPr>
          <w:sz w:val="24"/>
        </w:rPr>
        <w:t xml:space="preserve">в течение </w:t>
      </w:r>
      <w:r w:rsidR="004F5897">
        <w:rPr>
          <w:sz w:val="24"/>
        </w:rPr>
        <w:t>25</w:t>
      </w:r>
      <w:r>
        <w:rPr>
          <w:sz w:val="24"/>
        </w:rPr>
        <w:t xml:space="preserve"> (</w:t>
      </w:r>
      <w:r w:rsidR="004F5897">
        <w:rPr>
          <w:sz w:val="24"/>
        </w:rPr>
        <w:t>двадцать пять</w:t>
      </w:r>
      <w:r>
        <w:rPr>
          <w:sz w:val="24"/>
        </w:rPr>
        <w:t>) рабочих дней с даты заключения государственного контракта.</w:t>
      </w:r>
    </w:p>
    <w:p w:rsidR="00992039" w:rsidRDefault="00992039">
      <w:pPr>
        <w:ind w:firstLine="709"/>
        <w:jc w:val="both"/>
        <w:rPr>
          <w:sz w:val="24"/>
        </w:rPr>
      </w:pPr>
    </w:p>
    <w:p w:rsidR="00992039" w:rsidRDefault="00F90D8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4. Требования к качеству товара</w:t>
      </w:r>
    </w:p>
    <w:p w:rsidR="002A0B76" w:rsidRDefault="002A0B76" w:rsidP="002A0B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</w:rPr>
        <w:t>Поставляемый Товар должны соответствовать</w:t>
      </w:r>
      <w:r w:rsidR="001B1F21">
        <w:rPr>
          <w:sz w:val="24"/>
        </w:rPr>
        <w:t xml:space="preserve"> требованиям предъявляемым</w:t>
      </w:r>
      <w:r>
        <w:rPr>
          <w:sz w:val="24"/>
        </w:rPr>
        <w:t xml:space="preserve"> приказ</w:t>
      </w:r>
      <w:r w:rsidR="001B1F21">
        <w:rPr>
          <w:sz w:val="24"/>
        </w:rPr>
        <w:t>ом</w:t>
      </w:r>
      <w:r>
        <w:rPr>
          <w:sz w:val="24"/>
        </w:rPr>
        <w:t xml:space="preserve"> ФНС России от 21.03.2007 №ММ-3-17/151</w:t>
      </w:r>
      <w:r w:rsidRPr="002A0B76">
        <w:rPr>
          <w:sz w:val="24"/>
        </w:rPr>
        <w:t>@</w:t>
      </w:r>
      <w:r w:rsidRPr="002A0B76">
        <w:rPr>
          <w:sz w:val="24"/>
          <w:szCs w:val="24"/>
        </w:rPr>
        <w:t xml:space="preserve"> </w:t>
      </w:r>
      <w:r>
        <w:rPr>
          <w:sz w:val="24"/>
          <w:szCs w:val="24"/>
        </w:rPr>
        <w:t>«О форменной одежде работников Федеральной налоговой службы, которым присвоены классные чины".</w:t>
      </w:r>
    </w:p>
    <w:p w:rsidR="00992039" w:rsidRDefault="00992039" w:rsidP="00FF2F2A">
      <w:pPr>
        <w:ind w:firstLine="709"/>
        <w:jc w:val="center"/>
        <w:rPr>
          <w:sz w:val="24"/>
        </w:rPr>
      </w:pPr>
    </w:p>
    <w:p w:rsidR="00992039" w:rsidRDefault="00F90D8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5. Требования к упаковке товара</w:t>
      </w:r>
    </w:p>
    <w:p w:rsidR="00992039" w:rsidRDefault="00F90D81">
      <w:pPr>
        <w:ind w:firstLine="709"/>
        <w:jc w:val="both"/>
        <w:rPr>
          <w:sz w:val="24"/>
        </w:rPr>
      </w:pPr>
      <w:r>
        <w:rPr>
          <w:sz w:val="24"/>
        </w:rPr>
        <w:t xml:space="preserve">Товар должен поставляться в целостной (ненарушенной) упаковке (таре), обеспечивающей сохранность товара при транспортировке, погрузке, разгрузке и хранении. </w:t>
      </w:r>
    </w:p>
    <w:p w:rsidR="001B1F21" w:rsidRDefault="001B1F21">
      <w:pPr>
        <w:ind w:firstLine="709"/>
        <w:jc w:val="both"/>
        <w:rPr>
          <w:b/>
          <w:sz w:val="24"/>
        </w:rPr>
      </w:pPr>
    </w:p>
    <w:p w:rsidR="00992039" w:rsidRDefault="00F90D8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6. Гарантийные обязательства Поставщика</w:t>
      </w:r>
    </w:p>
    <w:p w:rsidR="00992039" w:rsidRDefault="00F90D81">
      <w:pPr>
        <w:ind w:firstLine="709"/>
        <w:jc w:val="both"/>
        <w:rPr>
          <w:sz w:val="24"/>
        </w:rPr>
      </w:pPr>
      <w:r>
        <w:rPr>
          <w:sz w:val="24"/>
        </w:rPr>
        <w:t>Поставщик гарантирует соответствие товара требованиям действующего законодательства Российской Федерации, а также требованиям безопасности в соответствии с действующими стандартами, утвержденными в отношении товара, и наличием сертификатов, обязательных для товара, оформленных в соответствии с законодательством Российской Федерации.</w:t>
      </w:r>
    </w:p>
    <w:p w:rsidR="00992039" w:rsidRDefault="00F90D81">
      <w:pPr>
        <w:ind w:firstLine="709"/>
        <w:jc w:val="both"/>
        <w:rPr>
          <w:sz w:val="24"/>
        </w:rPr>
      </w:pPr>
      <w:r>
        <w:rPr>
          <w:sz w:val="24"/>
        </w:rPr>
        <w:t>Поставщик предоставляет гарантию качества на поставляемый товар.</w:t>
      </w:r>
    </w:p>
    <w:p w:rsidR="00992039" w:rsidRDefault="00F90D81">
      <w:pPr>
        <w:ind w:firstLine="709"/>
        <w:jc w:val="both"/>
        <w:rPr>
          <w:sz w:val="24"/>
        </w:rPr>
      </w:pPr>
      <w:r>
        <w:rPr>
          <w:sz w:val="24"/>
        </w:rPr>
        <w:t>Гарантийный срок на поставленный товар должен составлять не менее 12 (двенадцати) месяцев с даты подписания Сторонами Акта приема-передачи товара.</w:t>
      </w:r>
    </w:p>
    <w:p w:rsidR="00992039" w:rsidRDefault="00992039">
      <w:pPr>
        <w:ind w:firstLine="709"/>
        <w:jc w:val="both"/>
        <w:rPr>
          <w:b/>
          <w:sz w:val="24"/>
        </w:rPr>
      </w:pPr>
    </w:p>
    <w:p w:rsidR="00992039" w:rsidRDefault="00D62FEF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7. Перечень, наименование </w:t>
      </w:r>
      <w:r w:rsidR="00F90D81">
        <w:rPr>
          <w:b/>
          <w:sz w:val="24"/>
        </w:rPr>
        <w:t>и функциональные характеристики поставляемого товара</w:t>
      </w: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031"/>
        <w:gridCol w:w="1248"/>
        <w:gridCol w:w="5416"/>
      </w:tblGrid>
      <w:tr w:rsidR="00E813AC" w:rsidRPr="00E813AC" w:rsidTr="000E0D86">
        <w:trPr>
          <w:trHeight w:val="1219"/>
        </w:trPr>
        <w:tc>
          <w:tcPr>
            <w:tcW w:w="278" w:type="pct"/>
            <w:shd w:val="clear" w:color="auto" w:fill="auto"/>
          </w:tcPr>
          <w:p w:rsidR="00E813AC" w:rsidRPr="00E813AC" w:rsidRDefault="00E813AC" w:rsidP="00E813AC">
            <w:pPr>
              <w:tabs>
                <w:tab w:val="left" w:pos="142"/>
              </w:tabs>
              <w:ind w:right="-284"/>
              <w:rPr>
                <w:b/>
                <w:color w:val="auto"/>
                <w:sz w:val="24"/>
                <w:szCs w:val="24"/>
              </w:rPr>
            </w:pPr>
            <w:r w:rsidRPr="00E813AC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E813AC" w:rsidRPr="00E813AC" w:rsidRDefault="00E813AC" w:rsidP="00E813AC">
            <w:pPr>
              <w:tabs>
                <w:tab w:val="left" w:pos="142"/>
              </w:tabs>
              <w:ind w:left="-567" w:right="-284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E813AC">
              <w:rPr>
                <w:b/>
                <w:color w:val="auto"/>
                <w:sz w:val="24"/>
                <w:szCs w:val="24"/>
              </w:rPr>
              <w:t>Наименование товара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813AC" w:rsidRPr="00E813AC" w:rsidRDefault="00E813AC" w:rsidP="00336617">
            <w:pPr>
              <w:tabs>
                <w:tab w:val="left" w:pos="142"/>
              </w:tabs>
              <w:ind w:left="33" w:right="-252"/>
              <w:rPr>
                <w:b/>
                <w:color w:val="auto"/>
                <w:sz w:val="24"/>
                <w:szCs w:val="24"/>
              </w:rPr>
            </w:pPr>
            <w:r w:rsidRPr="00E813AC">
              <w:rPr>
                <w:b/>
                <w:color w:val="auto"/>
                <w:sz w:val="24"/>
                <w:szCs w:val="24"/>
              </w:rPr>
              <w:t xml:space="preserve">Кол-во, </w:t>
            </w:r>
            <w:proofErr w:type="spellStart"/>
            <w:r w:rsidR="00AA73C8">
              <w:rPr>
                <w:b/>
                <w:color w:val="auto"/>
                <w:sz w:val="24"/>
                <w:szCs w:val="24"/>
              </w:rPr>
              <w:t>компл</w:t>
            </w:r>
            <w:proofErr w:type="spellEnd"/>
            <w:r w:rsidRPr="00E813AC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E813AC" w:rsidRPr="00E813AC" w:rsidRDefault="00D62FEF" w:rsidP="00E813AC">
            <w:pPr>
              <w:tabs>
                <w:tab w:val="left" w:pos="142"/>
              </w:tabs>
              <w:ind w:left="176" w:right="424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Характеристика товара</w:t>
            </w:r>
          </w:p>
          <w:p w:rsidR="00E813AC" w:rsidRPr="00E813AC" w:rsidRDefault="00E813AC" w:rsidP="00E813AC">
            <w:pPr>
              <w:tabs>
                <w:tab w:val="left" w:pos="142"/>
              </w:tabs>
              <w:ind w:left="176" w:right="424"/>
              <w:contextualSpacing/>
              <w:jc w:val="center"/>
              <w:rPr>
                <w:b/>
                <w:color w:val="auto"/>
                <w:sz w:val="20"/>
              </w:rPr>
            </w:pPr>
          </w:p>
        </w:tc>
      </w:tr>
      <w:tr w:rsidR="00E813AC" w:rsidRPr="00E813AC" w:rsidTr="00336617">
        <w:tc>
          <w:tcPr>
            <w:tcW w:w="278" w:type="pct"/>
            <w:shd w:val="clear" w:color="auto" w:fill="auto"/>
            <w:vAlign w:val="center"/>
          </w:tcPr>
          <w:p w:rsidR="00E813AC" w:rsidRPr="00E813AC" w:rsidRDefault="001B1F21" w:rsidP="00E813AC">
            <w:pPr>
              <w:ind w:left="-567" w:right="-284"/>
              <w:contextualSpacing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FF2F2A">
              <w:rPr>
                <w:color w:val="auto"/>
                <w:sz w:val="20"/>
              </w:rPr>
              <w:t>.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E813AC" w:rsidRPr="00E813AC" w:rsidRDefault="00CD5C77" w:rsidP="00336617">
            <w:pPr>
              <w:ind w:left="35" w:right="17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</w:t>
            </w:r>
            <w:r w:rsidR="00AA73C8" w:rsidRPr="00AA73C8">
              <w:rPr>
                <w:color w:val="auto"/>
                <w:sz w:val="22"/>
                <w:szCs w:val="22"/>
              </w:rPr>
              <w:t>аплечны</w:t>
            </w:r>
            <w:r>
              <w:rPr>
                <w:color w:val="auto"/>
                <w:sz w:val="22"/>
                <w:szCs w:val="22"/>
              </w:rPr>
              <w:t>е</w:t>
            </w:r>
            <w:r w:rsidR="00AA73C8" w:rsidRPr="00AA73C8">
              <w:rPr>
                <w:color w:val="auto"/>
                <w:sz w:val="22"/>
                <w:szCs w:val="22"/>
              </w:rPr>
              <w:t xml:space="preserve"> знак</w:t>
            </w:r>
            <w:r>
              <w:rPr>
                <w:color w:val="auto"/>
                <w:sz w:val="22"/>
                <w:szCs w:val="22"/>
              </w:rPr>
              <w:t>и</w:t>
            </w:r>
            <w:r w:rsidR="00AA73C8" w:rsidRPr="00AA73C8">
              <w:rPr>
                <w:color w:val="auto"/>
                <w:sz w:val="22"/>
                <w:szCs w:val="22"/>
              </w:rPr>
              <w:t xml:space="preserve"> различия для государственного советника Российской Федерации 2 класса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813AC" w:rsidRPr="00E813AC" w:rsidRDefault="006B446E" w:rsidP="00AA73C8">
            <w:pPr>
              <w:ind w:left="36" w:right="-2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Комплект в составе:</w:t>
            </w:r>
          </w:p>
          <w:p w:rsid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-</w:t>
            </w:r>
            <w:r w:rsidR="001B1F21">
              <w:rPr>
                <w:color w:val="auto"/>
                <w:sz w:val="22"/>
                <w:szCs w:val="22"/>
                <w:lang w:eastAsia="ar-SA"/>
              </w:rPr>
              <w:t xml:space="preserve"> одна </w:t>
            </w:r>
            <w:r>
              <w:rPr>
                <w:color w:val="auto"/>
                <w:sz w:val="22"/>
                <w:szCs w:val="22"/>
                <w:lang w:eastAsia="ar-SA"/>
              </w:rPr>
              <w:t xml:space="preserve">пара нашивных </w:t>
            </w:r>
            <w:r>
              <w:rPr>
                <w:color w:val="auto"/>
                <w:sz w:val="22"/>
                <w:szCs w:val="22"/>
              </w:rPr>
              <w:t>н</w:t>
            </w:r>
            <w:r w:rsidRPr="00AA73C8">
              <w:rPr>
                <w:color w:val="auto"/>
                <w:sz w:val="22"/>
                <w:szCs w:val="22"/>
              </w:rPr>
              <w:t>аплечны</w:t>
            </w:r>
            <w:r>
              <w:rPr>
                <w:color w:val="auto"/>
                <w:sz w:val="22"/>
                <w:szCs w:val="22"/>
              </w:rPr>
              <w:t>х</w:t>
            </w:r>
            <w:r w:rsidRPr="00AA73C8">
              <w:rPr>
                <w:color w:val="auto"/>
                <w:sz w:val="22"/>
                <w:szCs w:val="22"/>
              </w:rPr>
              <w:t xml:space="preserve"> знак</w:t>
            </w:r>
            <w:r>
              <w:rPr>
                <w:color w:val="auto"/>
                <w:sz w:val="22"/>
                <w:szCs w:val="22"/>
              </w:rPr>
              <w:t>ов</w:t>
            </w:r>
            <w:r w:rsidRPr="00AA73C8">
              <w:rPr>
                <w:color w:val="auto"/>
                <w:sz w:val="22"/>
                <w:szCs w:val="22"/>
              </w:rPr>
              <w:t xml:space="preserve"> различия</w:t>
            </w:r>
            <w:r>
              <w:rPr>
                <w:color w:val="auto"/>
                <w:sz w:val="22"/>
                <w:szCs w:val="22"/>
              </w:rPr>
              <w:t xml:space="preserve"> на мужской повседневный китель;</w:t>
            </w:r>
          </w:p>
          <w:p w:rsid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 w:rsidR="00D62FEF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две пары съемных н</w:t>
            </w:r>
            <w:r w:rsidRPr="00AA73C8">
              <w:rPr>
                <w:color w:val="auto"/>
                <w:sz w:val="22"/>
                <w:szCs w:val="22"/>
              </w:rPr>
              <w:t>аплечны</w:t>
            </w:r>
            <w:r>
              <w:rPr>
                <w:color w:val="auto"/>
                <w:sz w:val="22"/>
                <w:szCs w:val="22"/>
              </w:rPr>
              <w:t>х</w:t>
            </w:r>
            <w:r w:rsidRPr="00AA73C8">
              <w:rPr>
                <w:color w:val="auto"/>
                <w:sz w:val="22"/>
                <w:szCs w:val="22"/>
              </w:rPr>
              <w:t xml:space="preserve"> знак</w:t>
            </w:r>
            <w:r>
              <w:rPr>
                <w:color w:val="auto"/>
                <w:sz w:val="22"/>
                <w:szCs w:val="22"/>
              </w:rPr>
              <w:t xml:space="preserve">ов (1 пара – цвет белый, 1-пара зеленовато-голубого цвета) для рубашек.  </w:t>
            </w:r>
          </w:p>
          <w:p w:rsidR="00CD5C77" w:rsidRP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CD5C77">
              <w:rPr>
                <w:color w:val="auto"/>
                <w:sz w:val="22"/>
                <w:szCs w:val="22"/>
                <w:lang w:eastAsia="ar-SA"/>
              </w:rPr>
              <w:lastRenderedPageBreak/>
              <w:tab/>
              <w:t xml:space="preserve">Наплечный знак представляет собой вытянутый прямоугольник с параллельными боковыми сторонами и закругленным верхним краем, металлической пуговицей в верхней части. </w:t>
            </w:r>
          </w:p>
          <w:p w:rsidR="00CD5C77" w:rsidRP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CD5C77">
              <w:rPr>
                <w:color w:val="auto"/>
                <w:sz w:val="22"/>
                <w:szCs w:val="22"/>
                <w:lang w:eastAsia="ar-SA"/>
              </w:rPr>
              <w:tab/>
              <w:t>Для государственного советника Российской Федерации 2 класса пуговицы металлические сборные с гербом ФНС России, сплав металлический для верхней части – нейзильбер, диаметр пуговиц 13-14 мм.</w:t>
            </w:r>
          </w:p>
          <w:p w:rsidR="00CD5C77" w:rsidRP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CD5C77">
              <w:rPr>
                <w:color w:val="auto"/>
                <w:sz w:val="22"/>
                <w:szCs w:val="22"/>
                <w:lang w:eastAsia="ar-SA"/>
              </w:rPr>
              <w:tab/>
              <w:t>Наплечные знаки имеют окантовку темно-вишневого цвета по всем сторонам, кроме нижнего.</w:t>
            </w:r>
          </w:p>
          <w:p w:rsidR="00CD5C77" w:rsidRP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CD5C77">
              <w:rPr>
                <w:color w:val="auto"/>
                <w:sz w:val="22"/>
                <w:szCs w:val="22"/>
                <w:lang w:eastAsia="ar-SA"/>
              </w:rPr>
              <w:tab/>
              <w:t>Размер наплечного знака: ширина – 45 мм, длина посередине</w:t>
            </w:r>
            <w:r w:rsidR="00D62FEF">
              <w:rPr>
                <w:color w:val="auto"/>
                <w:sz w:val="22"/>
                <w:szCs w:val="22"/>
                <w:lang w:eastAsia="ar-SA"/>
              </w:rPr>
              <w:t xml:space="preserve"> </w:t>
            </w:r>
            <w:r w:rsidRPr="00CD5C77">
              <w:rPr>
                <w:color w:val="auto"/>
                <w:sz w:val="22"/>
                <w:szCs w:val="22"/>
                <w:lang w:eastAsia="ar-SA"/>
              </w:rPr>
              <w:t>(для мужчин) – 140 – 160 мм;</w:t>
            </w:r>
          </w:p>
          <w:p w:rsidR="00CD5C77" w:rsidRP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CD5C77">
              <w:rPr>
                <w:color w:val="auto"/>
                <w:sz w:val="22"/>
                <w:szCs w:val="22"/>
                <w:lang w:eastAsia="ar-SA"/>
              </w:rPr>
              <w:tab/>
              <w:t>Наплечные знаки изготавливаются из галуна специального жаккардового переплетения цвета ткани одежды.</w:t>
            </w:r>
          </w:p>
          <w:p w:rsidR="00CD5C77" w:rsidRP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CD5C77">
              <w:rPr>
                <w:color w:val="auto"/>
                <w:sz w:val="22"/>
                <w:szCs w:val="22"/>
                <w:lang w:eastAsia="ar-SA"/>
              </w:rPr>
              <w:tab/>
              <w:t xml:space="preserve">На поле наплечного знака (посередине вдоль) размещаются звезды, вышитые серебряной канителью (5 % серебрение): </w:t>
            </w:r>
          </w:p>
          <w:p w:rsidR="00CD5C77" w:rsidRPr="00CD5C77" w:rsidRDefault="00CD5C77" w:rsidP="00D62FEF">
            <w:pPr>
              <w:tabs>
                <w:tab w:val="left" w:pos="34"/>
              </w:tabs>
              <w:ind w:right="141"/>
              <w:contextualSpacing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CD5C77">
              <w:rPr>
                <w:color w:val="auto"/>
                <w:sz w:val="22"/>
                <w:szCs w:val="22"/>
                <w:lang w:eastAsia="ar-SA"/>
              </w:rPr>
              <w:tab/>
              <w:t xml:space="preserve">- 2 вышитые </w:t>
            </w:r>
            <w:proofErr w:type="spellStart"/>
            <w:r w:rsidRPr="00CD5C77">
              <w:rPr>
                <w:color w:val="auto"/>
                <w:sz w:val="22"/>
                <w:szCs w:val="22"/>
                <w:lang w:eastAsia="ar-SA"/>
              </w:rPr>
              <w:t>десятиконечные</w:t>
            </w:r>
            <w:proofErr w:type="spellEnd"/>
            <w:r w:rsidRPr="00CD5C77">
              <w:rPr>
                <w:color w:val="auto"/>
                <w:sz w:val="22"/>
                <w:szCs w:val="22"/>
                <w:lang w:eastAsia="ar-SA"/>
              </w:rPr>
              <w:t xml:space="preserve"> звезды диаметром 22 мм, состоящие из чередующихся серебристых и лучей темно-вишневого цвета, в середине звезды темно-вишневый пятиугольник. На наплечных знаках государственного советника Российской Федерации 2 класса, расстояние от нижнего края наплечного знака до центра первой звезды – 40 мм, между звездами вдоль наплечного знака – 30 мм.</w:t>
            </w:r>
          </w:p>
          <w:p w:rsidR="00E813AC" w:rsidRPr="00E813AC" w:rsidRDefault="00E813AC" w:rsidP="00D62FEF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992039" w:rsidRDefault="00992039"/>
    <w:p w:rsidR="00992039" w:rsidRDefault="00992039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1C63F3" w:rsidRDefault="001C63F3">
      <w:pPr>
        <w:ind w:left="-567" w:right="-284"/>
        <w:jc w:val="both"/>
      </w:pPr>
    </w:p>
    <w:p w:rsidR="00992039" w:rsidRDefault="00992039">
      <w:pPr>
        <w:widowControl w:val="0"/>
        <w:ind w:firstLine="709"/>
        <w:jc w:val="right"/>
        <w:rPr>
          <w:b/>
          <w:sz w:val="24"/>
        </w:rPr>
      </w:pPr>
    </w:p>
    <w:sectPr w:rsidR="00992039">
      <w:footerReference w:type="default" r:id="rId7"/>
      <w:pgSz w:w="11906" w:h="16838"/>
      <w:pgMar w:top="426" w:right="851" w:bottom="142" w:left="1418" w:header="421" w:footer="3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68" w:rsidRDefault="00086968">
      <w:r>
        <w:separator/>
      </w:r>
    </w:p>
  </w:endnote>
  <w:endnote w:type="continuationSeparator" w:id="0">
    <w:p w:rsidR="00086968" w:rsidRDefault="0008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JLCL E+ Helvetic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968" w:rsidRDefault="00086968">
    <w:pPr>
      <w:framePr w:wrap="around" w:vAnchor="text" w:hAnchor="margin" w:xAlign="right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4F5897">
      <w:rPr>
        <w:noProof/>
        <w:sz w:val="20"/>
      </w:rPr>
      <w:t>1</w:t>
    </w:r>
    <w:r>
      <w:rPr>
        <w:sz w:val="20"/>
      </w:rPr>
      <w:fldChar w:fldCharType="end"/>
    </w:r>
  </w:p>
  <w:p w:rsidR="00086968" w:rsidRDefault="00086968">
    <w:pPr>
      <w:pStyle w:val="ab"/>
      <w:jc w:val="right"/>
      <w:rPr>
        <w:sz w:val="20"/>
      </w:rPr>
    </w:pPr>
  </w:p>
  <w:p w:rsidR="00086968" w:rsidRDefault="00086968">
    <w:pPr>
      <w:widowControl w:val="0"/>
      <w:tabs>
        <w:tab w:val="right" w:pos="9214"/>
        <w:tab w:val="right" w:pos="9355"/>
      </w:tabs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68" w:rsidRDefault="00086968">
      <w:r>
        <w:separator/>
      </w:r>
    </w:p>
  </w:footnote>
  <w:footnote w:type="continuationSeparator" w:id="0">
    <w:p w:rsidR="00086968" w:rsidRDefault="00086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39"/>
    <w:rsid w:val="00086968"/>
    <w:rsid w:val="000A0A2B"/>
    <w:rsid w:val="000E0D86"/>
    <w:rsid w:val="00105571"/>
    <w:rsid w:val="00126128"/>
    <w:rsid w:val="001B1F21"/>
    <w:rsid w:val="001C63F3"/>
    <w:rsid w:val="002434BB"/>
    <w:rsid w:val="002A0B76"/>
    <w:rsid w:val="002C3C91"/>
    <w:rsid w:val="00331A96"/>
    <w:rsid w:val="00336617"/>
    <w:rsid w:val="003E3DAE"/>
    <w:rsid w:val="004A0116"/>
    <w:rsid w:val="004C7404"/>
    <w:rsid w:val="004D52F3"/>
    <w:rsid w:val="004F5897"/>
    <w:rsid w:val="0060486A"/>
    <w:rsid w:val="0063516E"/>
    <w:rsid w:val="006B446E"/>
    <w:rsid w:val="00711585"/>
    <w:rsid w:val="00766F8B"/>
    <w:rsid w:val="0077295B"/>
    <w:rsid w:val="007F7854"/>
    <w:rsid w:val="00836D39"/>
    <w:rsid w:val="008621D0"/>
    <w:rsid w:val="0086416C"/>
    <w:rsid w:val="00903566"/>
    <w:rsid w:val="00934A35"/>
    <w:rsid w:val="00950726"/>
    <w:rsid w:val="00992039"/>
    <w:rsid w:val="009D0238"/>
    <w:rsid w:val="009D111B"/>
    <w:rsid w:val="00AA286E"/>
    <w:rsid w:val="00AA73C8"/>
    <w:rsid w:val="00AD6998"/>
    <w:rsid w:val="00C37B65"/>
    <w:rsid w:val="00C6228C"/>
    <w:rsid w:val="00CD1B7F"/>
    <w:rsid w:val="00CD5C77"/>
    <w:rsid w:val="00D43D1B"/>
    <w:rsid w:val="00D62FEF"/>
    <w:rsid w:val="00D74811"/>
    <w:rsid w:val="00E14EDD"/>
    <w:rsid w:val="00E339A6"/>
    <w:rsid w:val="00E813AC"/>
    <w:rsid w:val="00EC45EE"/>
    <w:rsid w:val="00F90D81"/>
    <w:rsid w:val="00FC6F01"/>
    <w:rsid w:val="00FE4F7F"/>
    <w:rsid w:val="00FE58AF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D7C44-3E93-45BE-A094-B83F45F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34A35"/>
    <w:rPr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221">
    <w:name w:val="Основной текст 221"/>
    <w:basedOn w:val="a"/>
    <w:link w:val="2210"/>
    <w:pPr>
      <w:spacing w:after="120" w:line="480" w:lineRule="auto"/>
    </w:pPr>
    <w:rPr>
      <w:sz w:val="24"/>
    </w:rPr>
  </w:style>
  <w:style w:type="character" w:customStyle="1" w:styleId="2210">
    <w:name w:val="Основной текст 221"/>
    <w:basedOn w:val="1"/>
    <w:link w:val="221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msonormalcxspmiddlemrcssattr">
    <w:name w:val="msonormalcxspmiddle_mr_css_attr"/>
    <w:basedOn w:val="a"/>
    <w:link w:val="msonormalcxspmiddlemrcssattr0"/>
    <w:pPr>
      <w:spacing w:beforeAutospacing="1" w:afterAutospacing="1"/>
    </w:pPr>
    <w:rPr>
      <w:sz w:val="24"/>
    </w:rPr>
  </w:style>
  <w:style w:type="character" w:customStyle="1" w:styleId="msonormalcxspmiddlemrcssattr0">
    <w:name w:val="msonormalcxspmiddle_mr_css_attr"/>
    <w:basedOn w:val="1"/>
    <w:link w:val="msonormalcxspmiddlemrcssattr"/>
    <w:rPr>
      <w:sz w:val="24"/>
    </w:rPr>
  </w:style>
  <w:style w:type="paragraph" w:customStyle="1" w:styleId="110">
    <w:name w:val="Обычный11"/>
    <w:link w:val="111"/>
    <w:pPr>
      <w:jc w:val="both"/>
    </w:pPr>
    <w:rPr>
      <w:rFonts w:ascii="TimesET" w:hAnsi="TimesET"/>
      <w:sz w:val="24"/>
    </w:rPr>
  </w:style>
  <w:style w:type="character" w:customStyle="1" w:styleId="111">
    <w:name w:val="Обычный11"/>
    <w:link w:val="110"/>
    <w:rPr>
      <w:rFonts w:ascii="TimesET" w:hAnsi="TimesET"/>
      <w:sz w:val="24"/>
    </w:rPr>
  </w:style>
  <w:style w:type="paragraph" w:customStyle="1" w:styleId="rvts382">
    <w:name w:val="rvts382"/>
    <w:link w:val="rvts3820"/>
  </w:style>
  <w:style w:type="character" w:customStyle="1" w:styleId="rvts3820">
    <w:name w:val="rvts382"/>
    <w:link w:val="rvts38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paragraphcenterindent">
    <w:name w:val="paragraph_center_indent"/>
    <w:basedOn w:val="a"/>
    <w:link w:val="paragraphcenterindent0"/>
    <w:pPr>
      <w:spacing w:beforeAutospacing="1" w:afterAutospacing="1"/>
    </w:pPr>
    <w:rPr>
      <w:sz w:val="24"/>
    </w:rPr>
  </w:style>
  <w:style w:type="character" w:customStyle="1" w:styleId="paragraphcenterindent0">
    <w:name w:val="paragraph_center_indent"/>
    <w:basedOn w:val="1"/>
    <w:link w:val="paragraphcenterindent"/>
    <w:rPr>
      <w:sz w:val="24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customStyle="1" w:styleId="100">
    <w:name w:val="Абзац списка1_0"/>
    <w:basedOn w:val="a"/>
    <w:link w:val="101"/>
    <w:pPr>
      <w:ind w:left="720"/>
    </w:pPr>
    <w:rPr>
      <w:sz w:val="20"/>
    </w:rPr>
  </w:style>
  <w:style w:type="character" w:customStyle="1" w:styleId="101">
    <w:name w:val="Абзац списка1_0"/>
    <w:basedOn w:val="1"/>
    <w:link w:val="100"/>
    <w:rPr>
      <w:sz w:val="20"/>
    </w:rPr>
  </w:style>
  <w:style w:type="paragraph" w:customStyle="1" w:styleId="220">
    <w:name w:val="Основной текст 22"/>
    <w:basedOn w:val="a"/>
    <w:link w:val="222"/>
    <w:pPr>
      <w:spacing w:after="120" w:line="480" w:lineRule="auto"/>
    </w:pPr>
    <w:rPr>
      <w:sz w:val="24"/>
    </w:rPr>
  </w:style>
  <w:style w:type="character" w:customStyle="1" w:styleId="222">
    <w:name w:val="Основной текст 22"/>
    <w:basedOn w:val="1"/>
    <w:link w:val="220"/>
    <w:rPr>
      <w:sz w:val="24"/>
    </w:rPr>
  </w:style>
  <w:style w:type="paragraph" w:customStyle="1" w:styleId="33">
    <w:name w:val="Обычный3"/>
    <w:link w:val="34"/>
    <w:pPr>
      <w:widowControl w:val="0"/>
      <w:spacing w:before="100" w:after="100"/>
    </w:pPr>
    <w:rPr>
      <w:sz w:val="24"/>
    </w:rPr>
  </w:style>
  <w:style w:type="character" w:customStyle="1" w:styleId="34">
    <w:name w:val="Обычный3"/>
    <w:link w:val="33"/>
    <w:rPr>
      <w:sz w:val="24"/>
    </w:rPr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/>
    </w:pPr>
    <w:rPr>
      <w:sz w:val="24"/>
    </w:rPr>
  </w:style>
  <w:style w:type="character" w:customStyle="1" w:styleId="msonormalmrcssattr0">
    <w:name w:val="msonormal_mr_css_attr"/>
    <w:basedOn w:val="1"/>
    <w:link w:val="msonormalmrcssattr"/>
    <w:rPr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  <w:rPr>
      <w:sz w:val="24"/>
    </w:r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112">
    <w:name w:val="Знак Знак Знак Знак Знак Знак1 Знак1"/>
    <w:basedOn w:val="a"/>
    <w:link w:val="113"/>
    <w:pPr>
      <w:spacing w:after="160" w:line="240" w:lineRule="exact"/>
      <w:jc w:val="both"/>
    </w:pPr>
    <w:rPr>
      <w:sz w:val="24"/>
    </w:rPr>
  </w:style>
  <w:style w:type="character" w:customStyle="1" w:styleId="113">
    <w:name w:val="Знак Знак Знак Знак Знак Знак1 Знак1"/>
    <w:basedOn w:val="1"/>
    <w:link w:val="112"/>
    <w:rPr>
      <w:sz w:val="24"/>
    </w:rPr>
  </w:style>
  <w:style w:type="paragraph" w:customStyle="1" w:styleId="13">
    <w:name w:val="Обычный1"/>
    <w:link w:val="14"/>
    <w:pPr>
      <w:widowControl w:val="0"/>
      <w:spacing w:line="300" w:lineRule="auto"/>
      <w:ind w:firstLine="720"/>
      <w:jc w:val="both"/>
    </w:pPr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15">
    <w:name w:val="Знак сноски1"/>
    <w:link w:val="a7"/>
    <w:rPr>
      <w:vertAlign w:val="superscript"/>
    </w:rPr>
  </w:style>
  <w:style w:type="character" w:styleId="a7">
    <w:name w:val="footnote reference"/>
    <w:link w:val="15"/>
    <w:rPr>
      <w:vertAlign w:val="superscript"/>
    </w:rPr>
  </w:style>
  <w:style w:type="paragraph" w:customStyle="1" w:styleId="a8">
    <w:name w:val="Знак"/>
    <w:basedOn w:val="a"/>
    <w:link w:val="a9"/>
    <w:pPr>
      <w:spacing w:after="160" w:line="240" w:lineRule="exact"/>
      <w:jc w:val="both"/>
    </w:pPr>
    <w:rPr>
      <w:sz w:val="24"/>
    </w:rPr>
  </w:style>
  <w:style w:type="character" w:customStyle="1" w:styleId="a9">
    <w:name w:val="Знак"/>
    <w:basedOn w:val="1"/>
    <w:link w:val="a8"/>
    <w:rPr>
      <w:sz w:val="24"/>
    </w:rPr>
  </w:style>
  <w:style w:type="paragraph" w:styleId="37">
    <w:name w:val="Body Text 3"/>
    <w:basedOn w:val="a"/>
    <w:link w:val="38"/>
    <w:pPr>
      <w:jc w:val="center"/>
    </w:pPr>
    <w:rPr>
      <w:b/>
      <w:sz w:val="28"/>
    </w:rPr>
  </w:style>
  <w:style w:type="character" w:customStyle="1" w:styleId="38">
    <w:name w:val="Основной текст 3 Знак"/>
    <w:basedOn w:val="1"/>
    <w:link w:val="37"/>
    <w:rPr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6"/>
    </w:rPr>
  </w:style>
  <w:style w:type="paragraph" w:customStyle="1" w:styleId="17">
    <w:name w:val="1"/>
    <w:basedOn w:val="a"/>
    <w:link w:val="18"/>
    <w:pPr>
      <w:spacing w:after="160" w:line="240" w:lineRule="exact"/>
      <w:jc w:val="both"/>
    </w:pPr>
    <w:rPr>
      <w:sz w:val="24"/>
    </w:rPr>
  </w:style>
  <w:style w:type="character" w:customStyle="1" w:styleId="18">
    <w:name w:val="1"/>
    <w:basedOn w:val="1"/>
    <w:link w:val="17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styleId="af">
    <w:name w:val="Body Text Indent"/>
    <w:basedOn w:val="a"/>
    <w:link w:val="af0"/>
    <w:pPr>
      <w:ind w:firstLine="567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customStyle="1" w:styleId="Normal12pt">
    <w:name w:val="Normal + 12 pt"/>
    <w:basedOn w:val="13"/>
    <w:link w:val="Normal12pt0"/>
    <w:pPr>
      <w:spacing w:line="240" w:lineRule="auto"/>
      <w:ind w:firstLine="567"/>
    </w:pPr>
  </w:style>
  <w:style w:type="character" w:customStyle="1" w:styleId="Normal12pt0">
    <w:name w:val="Normal + 12 pt"/>
    <w:basedOn w:val="14"/>
    <w:link w:val="Normal12pt"/>
    <w:rPr>
      <w:sz w:val="24"/>
    </w:rPr>
  </w:style>
  <w:style w:type="paragraph" w:styleId="af1">
    <w:name w:val="List Paragraph"/>
    <w:basedOn w:val="a"/>
    <w:link w:val="af2"/>
    <w:pPr>
      <w:widowControl w:val="0"/>
      <w:ind w:left="720"/>
      <w:contextualSpacing/>
      <w:jc w:val="both"/>
    </w:pPr>
    <w:rPr>
      <w:sz w:val="28"/>
    </w:rPr>
  </w:style>
  <w:style w:type="character" w:customStyle="1" w:styleId="af2">
    <w:name w:val="Абзац списка Знак"/>
    <w:basedOn w:val="1"/>
    <w:link w:val="af1"/>
    <w:rPr>
      <w:sz w:val="28"/>
    </w:rPr>
  </w:style>
  <w:style w:type="paragraph" w:customStyle="1" w:styleId="19">
    <w:name w:val="Гиперссылка1"/>
    <w:link w:val="af3"/>
    <w:rPr>
      <w:color w:val="0563C1"/>
      <w:u w:val="single"/>
    </w:rPr>
  </w:style>
  <w:style w:type="character" w:styleId="af3">
    <w:name w:val="Hyperlink"/>
    <w:link w:val="19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10">
    <w:name w:val="Основной текст 21"/>
    <w:basedOn w:val="13"/>
    <w:link w:val="211"/>
    <w:pPr>
      <w:widowControl/>
      <w:tabs>
        <w:tab w:val="left" w:pos="7088"/>
      </w:tabs>
      <w:spacing w:line="240" w:lineRule="auto"/>
      <w:ind w:firstLine="851"/>
    </w:pPr>
    <w:rPr>
      <w:sz w:val="28"/>
    </w:rPr>
  </w:style>
  <w:style w:type="character" w:customStyle="1" w:styleId="211">
    <w:name w:val="Основной текст 21"/>
    <w:basedOn w:val="14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c">
    <w:name w:val="Абзац списка1"/>
    <w:basedOn w:val="a"/>
    <w:link w:val="1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d">
    <w:name w:val="Абзац списка1"/>
    <w:basedOn w:val="1"/>
    <w:link w:val="1c"/>
    <w:rPr>
      <w:rFonts w:ascii="Calibri" w:hAnsi="Calibri"/>
      <w:sz w:val="22"/>
    </w:rPr>
  </w:style>
  <w:style w:type="paragraph" w:styleId="af4">
    <w:name w:val="caption"/>
    <w:basedOn w:val="a"/>
    <w:next w:val="a"/>
    <w:link w:val="af5"/>
    <w:pPr>
      <w:spacing w:before="120" w:after="240"/>
      <w:jc w:val="center"/>
    </w:pPr>
    <w:rPr>
      <w:b/>
      <w:sz w:val="24"/>
    </w:rPr>
  </w:style>
  <w:style w:type="character" w:customStyle="1" w:styleId="af5">
    <w:name w:val="Название объекта Знак"/>
    <w:basedOn w:val="1"/>
    <w:link w:val="af4"/>
    <w:rPr>
      <w:b/>
      <w:sz w:val="24"/>
    </w:rPr>
  </w:style>
  <w:style w:type="paragraph" w:customStyle="1" w:styleId="Normal">
    <w:name w:val="Normal Знак"/>
    <w:link w:val="Normal0"/>
    <w:pPr>
      <w:widowControl w:val="0"/>
      <w:spacing w:before="120"/>
    </w:pPr>
    <w:rPr>
      <w:sz w:val="28"/>
    </w:rPr>
  </w:style>
  <w:style w:type="character" w:customStyle="1" w:styleId="Normal0">
    <w:name w:val="Normal Знак"/>
    <w:link w:val="Normal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  <w:rPr>
      <w:sz w:val="28"/>
    </w:rPr>
  </w:style>
  <w:style w:type="character" w:customStyle="1" w:styleId="af7">
    <w:name w:val="Верхний колонтитул Знак"/>
    <w:basedOn w:val="1"/>
    <w:link w:val="af6"/>
    <w:rPr>
      <w:sz w:val="28"/>
    </w:rPr>
  </w:style>
  <w:style w:type="paragraph" w:customStyle="1" w:styleId="310">
    <w:name w:val="Основной текст с отступом 31"/>
    <w:basedOn w:val="13"/>
    <w:link w:val="311"/>
    <w:pPr>
      <w:widowControl/>
      <w:tabs>
        <w:tab w:val="left" w:pos="7088"/>
      </w:tabs>
      <w:spacing w:line="280" w:lineRule="exact"/>
      <w:ind w:firstLine="851"/>
    </w:pPr>
  </w:style>
  <w:style w:type="character" w:customStyle="1" w:styleId="311">
    <w:name w:val="Основной текст с отступом 31"/>
    <w:basedOn w:val="14"/>
    <w:link w:val="310"/>
    <w:rPr>
      <w:sz w:val="24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paragraph" w:customStyle="1" w:styleId="102">
    <w:name w:val="Обычный1_0"/>
    <w:link w:val="103"/>
    <w:pPr>
      <w:jc w:val="both"/>
    </w:pPr>
    <w:rPr>
      <w:rFonts w:ascii="TimesET" w:hAnsi="TimesET"/>
      <w:sz w:val="24"/>
    </w:rPr>
  </w:style>
  <w:style w:type="character" w:customStyle="1" w:styleId="103">
    <w:name w:val="Обычный1_0"/>
    <w:link w:val="102"/>
    <w:rPr>
      <w:rFonts w:ascii="TimesET" w:hAnsi="TimesET"/>
      <w:sz w:val="24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paragraph" w:customStyle="1" w:styleId="A90">
    <w:name w:val="A9"/>
    <w:link w:val="A91"/>
    <w:rPr>
      <w:sz w:val="14"/>
    </w:rPr>
  </w:style>
  <w:style w:type="character" w:customStyle="1" w:styleId="A91">
    <w:name w:val="A9"/>
    <w:link w:val="A90"/>
    <w:rPr>
      <w:color w:val="000000"/>
      <w:sz w:val="14"/>
    </w:rPr>
  </w:style>
  <w:style w:type="paragraph" w:customStyle="1" w:styleId="afc">
    <w:name w:val="Îáû÷íûé"/>
    <w:link w:val="afd"/>
  </w:style>
  <w:style w:type="character" w:customStyle="1" w:styleId="afd">
    <w:name w:val="Îáû÷íûé"/>
    <w:link w:val="afc"/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Pr>
      <w:rFonts w:ascii="IJLCL E+ Helvetica" w:hAnsi="IJLCL E+ Helvetica"/>
      <w:sz w:val="24"/>
    </w:rPr>
  </w:style>
  <w:style w:type="character" w:customStyle="1" w:styleId="Default0">
    <w:name w:val="Default"/>
    <w:link w:val="Default"/>
    <w:rPr>
      <w:rFonts w:ascii="IJLCL E+ Helvetica" w:hAnsi="IJLCL E+ Helvetica"/>
      <w:color w:val="000000"/>
      <w:sz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link w:val="aff"/>
    <w:pPr>
      <w:spacing w:after="160" w:line="240" w:lineRule="exact"/>
    </w:pPr>
    <w:rPr>
      <w:sz w:val="28"/>
    </w:rPr>
  </w:style>
  <w:style w:type="character" w:customStyle="1" w:styleId="aff">
    <w:name w:val="Знак Знак Знак Знак Знак Знак Знак Знак Знак Знак Знак Знак Знак Знак Знак Знак Знак Знак Знак"/>
    <w:basedOn w:val="1"/>
    <w:link w:val="afe"/>
    <w:rPr>
      <w:sz w:val="28"/>
    </w:rPr>
  </w:style>
  <w:style w:type="paragraph" w:customStyle="1" w:styleId="0">
    <w:name w:val="Знак_0"/>
    <w:basedOn w:val="a"/>
    <w:link w:val="00"/>
    <w:pPr>
      <w:spacing w:after="160" w:line="240" w:lineRule="exact"/>
      <w:jc w:val="both"/>
    </w:pPr>
    <w:rPr>
      <w:sz w:val="24"/>
    </w:rPr>
  </w:style>
  <w:style w:type="character" w:customStyle="1" w:styleId="00">
    <w:name w:val="Знак_0"/>
    <w:basedOn w:val="1"/>
    <w:link w:val="0"/>
    <w:rPr>
      <w:sz w:val="24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rsid w:val="00766F8B"/>
    <w:pPr>
      <w:widowControl w:val="0"/>
      <w:autoSpaceDE w:val="0"/>
      <w:autoSpaceDN w:val="0"/>
      <w:adjustRightInd w:val="0"/>
      <w:spacing w:line="275" w:lineRule="exact"/>
      <w:ind w:firstLine="302"/>
    </w:pPr>
    <w:rPr>
      <w:color w:val="auto"/>
      <w:sz w:val="24"/>
      <w:szCs w:val="24"/>
    </w:rPr>
  </w:style>
  <w:style w:type="character" w:customStyle="1" w:styleId="FontStyle17">
    <w:name w:val="Font Style17"/>
    <w:rsid w:val="00766F8B"/>
    <w:rPr>
      <w:rFonts w:ascii="Times New Roman" w:hAnsi="Times New Roman" w:cs="Times New Roman" w:hint="default"/>
      <w:sz w:val="24"/>
      <w:szCs w:val="24"/>
    </w:rPr>
  </w:style>
  <w:style w:type="character" w:customStyle="1" w:styleId="CharChar">
    <w:name w:val="Обычный Char Char"/>
    <w:locked/>
    <w:rsid w:val="00766F8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09EC3-5B9C-4F0C-AF90-E0B28039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Ксения Николаевна</dc:creator>
  <cp:lastModifiedBy>Мартынова Светлана Юрьевна</cp:lastModifiedBy>
  <cp:revision>5</cp:revision>
  <dcterms:created xsi:type="dcterms:W3CDTF">2026-06-02T12:35:00Z</dcterms:created>
  <dcterms:modified xsi:type="dcterms:W3CDTF">2026-06-22T06:35:00Z</dcterms:modified>
</cp:coreProperties>
</file>