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FB3" w:rsidRPr="00B55FB3" w:rsidRDefault="00B55FB3" w:rsidP="00B55FB3">
      <w:pPr>
        <w:tabs>
          <w:tab w:val="left" w:pos="6480"/>
        </w:tabs>
        <w:ind w:left="9498" w:right="-74"/>
        <w:contextualSpacing/>
        <w:jc w:val="center"/>
        <w:rPr>
          <w:rFonts w:eastAsia="Times New Roman"/>
          <w:b/>
          <w:sz w:val="20"/>
          <w:szCs w:val="20"/>
          <w:lang w:eastAsia="ru-RU"/>
        </w:rPr>
      </w:pPr>
      <w:r w:rsidRPr="00B55FB3">
        <w:rPr>
          <w:rFonts w:eastAsia="Times New Roman"/>
          <w:b/>
          <w:sz w:val="20"/>
          <w:szCs w:val="20"/>
          <w:lang w:eastAsia="ru-RU"/>
        </w:rPr>
        <w:t>Приложение № 1</w:t>
      </w:r>
    </w:p>
    <w:p w:rsidR="00B55FB3" w:rsidRPr="00B55FB3" w:rsidRDefault="00B55FB3" w:rsidP="00B55FB3">
      <w:pPr>
        <w:tabs>
          <w:tab w:val="left" w:pos="6480"/>
          <w:tab w:val="left" w:pos="6636"/>
        </w:tabs>
        <w:ind w:left="9498" w:right="-74"/>
        <w:contextualSpacing/>
        <w:jc w:val="center"/>
        <w:rPr>
          <w:rFonts w:eastAsia="Times New Roman"/>
          <w:b/>
          <w:sz w:val="20"/>
          <w:szCs w:val="20"/>
          <w:lang w:eastAsia="ru-RU"/>
        </w:rPr>
      </w:pPr>
      <w:r w:rsidRPr="00B55FB3">
        <w:rPr>
          <w:rFonts w:eastAsia="Times New Roman"/>
          <w:b/>
          <w:sz w:val="20"/>
          <w:szCs w:val="20"/>
          <w:lang w:eastAsia="ru-RU"/>
        </w:rPr>
        <w:t>к Государственному контракту</w:t>
      </w:r>
    </w:p>
    <w:p w:rsidR="00B55FB3" w:rsidRPr="00B55FB3" w:rsidRDefault="00B55FB3" w:rsidP="00B55FB3">
      <w:pPr>
        <w:tabs>
          <w:tab w:val="left" w:pos="6480"/>
        </w:tabs>
        <w:ind w:left="9498" w:right="-74"/>
        <w:contextualSpacing/>
        <w:jc w:val="center"/>
        <w:rPr>
          <w:rFonts w:eastAsia="Times New Roman"/>
          <w:b/>
          <w:noProof/>
          <w:sz w:val="20"/>
          <w:szCs w:val="20"/>
        </w:rPr>
      </w:pPr>
      <w:r w:rsidRPr="00B55FB3">
        <w:rPr>
          <w:rFonts w:eastAsia="Times New Roman"/>
          <w:b/>
          <w:sz w:val="20"/>
          <w:szCs w:val="20"/>
          <w:lang w:eastAsia="ru-RU"/>
        </w:rPr>
        <w:t xml:space="preserve">№ </w:t>
      </w:r>
      <w:r>
        <w:rPr>
          <w:rStyle w:val="a8"/>
          <w:sz w:val="20"/>
          <w:szCs w:val="20"/>
        </w:rPr>
        <w:t>____</w:t>
      </w:r>
      <w:r w:rsidRPr="00B55FB3">
        <w:rPr>
          <w:rFonts w:eastAsia="Times New Roman"/>
          <w:b/>
          <w:sz w:val="20"/>
          <w:szCs w:val="20"/>
          <w:lang w:eastAsia="ru-RU"/>
        </w:rPr>
        <w:t xml:space="preserve">  от « ____»  ___________ 202</w:t>
      </w:r>
      <w:r w:rsidR="00165E95">
        <w:rPr>
          <w:rFonts w:eastAsia="Times New Roman"/>
          <w:b/>
          <w:sz w:val="20"/>
          <w:szCs w:val="20"/>
          <w:lang w:eastAsia="ru-RU"/>
        </w:rPr>
        <w:t>6</w:t>
      </w:r>
      <w:r w:rsidRPr="00B55FB3">
        <w:rPr>
          <w:rFonts w:eastAsia="Times New Roman"/>
          <w:b/>
          <w:sz w:val="20"/>
          <w:szCs w:val="20"/>
          <w:lang w:eastAsia="ru-RU"/>
        </w:rPr>
        <w:t xml:space="preserve"> г.</w:t>
      </w:r>
    </w:p>
    <w:p w:rsidR="00B55FB3" w:rsidRDefault="00B55FB3" w:rsidP="00B55FB3">
      <w:pPr>
        <w:jc w:val="center"/>
        <w:rPr>
          <w:b/>
          <w:bCs/>
          <w:sz w:val="28"/>
          <w:szCs w:val="28"/>
        </w:rPr>
      </w:pPr>
    </w:p>
    <w:p w:rsidR="00B55FB3" w:rsidRDefault="00B55FB3" w:rsidP="00B55FB3">
      <w:pPr>
        <w:jc w:val="center"/>
        <w:rPr>
          <w:b/>
          <w:bCs/>
          <w:sz w:val="28"/>
          <w:szCs w:val="28"/>
        </w:rPr>
      </w:pPr>
    </w:p>
    <w:p w:rsidR="00B55FB3" w:rsidRDefault="00B55FB3" w:rsidP="00B55FB3">
      <w:pPr>
        <w:jc w:val="center"/>
        <w:rPr>
          <w:b/>
          <w:bCs/>
          <w:sz w:val="28"/>
          <w:szCs w:val="28"/>
        </w:rPr>
      </w:pPr>
      <w:r>
        <w:rPr>
          <w:b/>
          <w:bCs/>
          <w:sz w:val="28"/>
          <w:szCs w:val="28"/>
        </w:rPr>
        <w:t>Спецификация.</w:t>
      </w:r>
    </w:p>
    <w:p w:rsidR="00456AEA" w:rsidRDefault="00456AEA" w:rsidP="00456AEA">
      <w:pPr>
        <w:rPr>
          <w:b/>
          <w:bCs/>
          <w:sz w:val="28"/>
          <w:szCs w:val="28"/>
        </w:rPr>
      </w:pPr>
    </w:p>
    <w:tbl>
      <w:tblPr>
        <w:tblW w:w="14884" w:type="dxa"/>
        <w:tblInd w:w="75" w:type="dxa"/>
        <w:tblLayout w:type="fixed"/>
        <w:tblCellMar>
          <w:left w:w="75" w:type="dxa"/>
          <w:right w:w="75" w:type="dxa"/>
        </w:tblCellMar>
        <w:tblLook w:val="00A0"/>
      </w:tblPr>
      <w:tblGrid>
        <w:gridCol w:w="4962"/>
        <w:gridCol w:w="1417"/>
        <w:gridCol w:w="1843"/>
        <w:gridCol w:w="1843"/>
        <w:gridCol w:w="2409"/>
        <w:gridCol w:w="2410"/>
      </w:tblGrid>
      <w:tr w:rsidR="00456AEA" w:rsidRPr="00456AEA" w:rsidTr="00456AEA">
        <w:trPr>
          <w:trHeight w:val="720"/>
        </w:trPr>
        <w:tc>
          <w:tcPr>
            <w:tcW w:w="4962" w:type="dxa"/>
            <w:tcBorders>
              <w:top w:val="single" w:sz="8" w:space="0" w:color="auto"/>
              <w:left w:val="single" w:sz="8" w:space="0" w:color="auto"/>
              <w:bottom w:val="single" w:sz="8" w:space="0" w:color="auto"/>
              <w:right w:val="single" w:sz="8" w:space="0" w:color="auto"/>
            </w:tcBorders>
            <w:vAlign w:val="center"/>
          </w:tcPr>
          <w:p w:rsidR="00456AEA" w:rsidRPr="00456AEA" w:rsidRDefault="00456AEA" w:rsidP="00456AEA">
            <w:pPr>
              <w:widowControl w:val="0"/>
              <w:suppressAutoHyphens w:val="0"/>
              <w:autoSpaceDE w:val="0"/>
              <w:autoSpaceDN w:val="0"/>
              <w:adjustRightInd w:val="0"/>
              <w:jc w:val="center"/>
              <w:rPr>
                <w:rFonts w:eastAsia="Times New Roman"/>
                <w:lang w:eastAsia="ru-RU"/>
              </w:rPr>
            </w:pPr>
            <w:r w:rsidRPr="00456AEA">
              <w:rPr>
                <w:rFonts w:eastAsia="Times New Roman"/>
                <w:lang w:eastAsia="ru-RU"/>
              </w:rPr>
              <w:t>Наименование объекта закупки</w:t>
            </w:r>
          </w:p>
        </w:tc>
        <w:tc>
          <w:tcPr>
            <w:tcW w:w="1417" w:type="dxa"/>
            <w:tcBorders>
              <w:top w:val="single" w:sz="8" w:space="0" w:color="auto"/>
              <w:left w:val="single" w:sz="8" w:space="0" w:color="auto"/>
              <w:bottom w:val="single" w:sz="8" w:space="0" w:color="auto"/>
              <w:right w:val="single" w:sz="8" w:space="0" w:color="auto"/>
            </w:tcBorders>
            <w:vAlign w:val="center"/>
          </w:tcPr>
          <w:p w:rsidR="00456AEA" w:rsidRPr="00456AEA" w:rsidRDefault="00456AEA" w:rsidP="00456AEA">
            <w:pPr>
              <w:widowControl w:val="0"/>
              <w:suppressAutoHyphens w:val="0"/>
              <w:autoSpaceDE w:val="0"/>
              <w:autoSpaceDN w:val="0"/>
              <w:adjustRightInd w:val="0"/>
              <w:ind w:left="-75" w:right="-75"/>
              <w:jc w:val="center"/>
              <w:rPr>
                <w:rFonts w:eastAsia="Times New Roman"/>
                <w:lang w:eastAsia="ru-RU"/>
              </w:rPr>
            </w:pPr>
            <w:r w:rsidRPr="00456AEA">
              <w:rPr>
                <w:rFonts w:eastAsia="Times New Roman"/>
                <w:lang w:eastAsia="ru-RU"/>
              </w:rPr>
              <w:t>ОКПД</w:t>
            </w:r>
            <w:r w:rsidR="004B027E">
              <w:rPr>
                <w:rFonts w:eastAsia="Times New Roman"/>
                <w:lang w:eastAsia="ru-RU"/>
              </w:rPr>
              <w:t xml:space="preserve"> 2</w:t>
            </w:r>
          </w:p>
        </w:tc>
        <w:tc>
          <w:tcPr>
            <w:tcW w:w="1843" w:type="dxa"/>
            <w:tcBorders>
              <w:top w:val="single" w:sz="8" w:space="0" w:color="auto"/>
              <w:left w:val="single" w:sz="8" w:space="0" w:color="auto"/>
              <w:bottom w:val="single" w:sz="8" w:space="0" w:color="auto"/>
              <w:right w:val="single" w:sz="8" w:space="0" w:color="auto"/>
            </w:tcBorders>
            <w:vAlign w:val="center"/>
          </w:tcPr>
          <w:p w:rsidR="00456AEA" w:rsidRPr="00456AEA" w:rsidRDefault="00456AEA" w:rsidP="00456AEA">
            <w:pPr>
              <w:widowControl w:val="0"/>
              <w:suppressAutoHyphens w:val="0"/>
              <w:autoSpaceDE w:val="0"/>
              <w:autoSpaceDN w:val="0"/>
              <w:adjustRightInd w:val="0"/>
              <w:ind w:left="-75" w:right="-75"/>
              <w:jc w:val="center"/>
              <w:rPr>
                <w:rFonts w:eastAsia="Times New Roman"/>
                <w:lang w:eastAsia="ru-RU"/>
              </w:rPr>
            </w:pPr>
            <w:r w:rsidRPr="00456AEA">
              <w:rPr>
                <w:rFonts w:eastAsia="Times New Roman"/>
                <w:lang w:eastAsia="ru-RU"/>
              </w:rPr>
              <w:t>Единица измерения</w:t>
            </w:r>
          </w:p>
        </w:tc>
        <w:tc>
          <w:tcPr>
            <w:tcW w:w="1843" w:type="dxa"/>
            <w:tcBorders>
              <w:top w:val="single" w:sz="8" w:space="0" w:color="auto"/>
              <w:left w:val="single" w:sz="8" w:space="0" w:color="auto"/>
              <w:bottom w:val="single" w:sz="8" w:space="0" w:color="auto"/>
              <w:right w:val="single" w:sz="8" w:space="0" w:color="auto"/>
            </w:tcBorders>
            <w:vAlign w:val="center"/>
          </w:tcPr>
          <w:p w:rsidR="00456AEA" w:rsidRPr="00456AEA" w:rsidRDefault="00456AEA" w:rsidP="00456AEA">
            <w:pPr>
              <w:widowControl w:val="0"/>
              <w:suppressAutoHyphens w:val="0"/>
              <w:autoSpaceDE w:val="0"/>
              <w:autoSpaceDN w:val="0"/>
              <w:adjustRightInd w:val="0"/>
              <w:jc w:val="center"/>
              <w:rPr>
                <w:rFonts w:eastAsia="Times New Roman"/>
                <w:lang w:eastAsia="ru-RU"/>
              </w:rPr>
            </w:pPr>
            <w:r w:rsidRPr="00456AEA">
              <w:rPr>
                <w:rFonts w:eastAsia="Times New Roman"/>
                <w:lang w:eastAsia="ru-RU"/>
              </w:rPr>
              <w:t>Количество</w:t>
            </w:r>
          </w:p>
        </w:tc>
        <w:tc>
          <w:tcPr>
            <w:tcW w:w="2409" w:type="dxa"/>
            <w:tcBorders>
              <w:top w:val="single" w:sz="8" w:space="0" w:color="auto"/>
              <w:left w:val="single" w:sz="8" w:space="0" w:color="auto"/>
              <w:bottom w:val="single" w:sz="8" w:space="0" w:color="auto"/>
              <w:right w:val="single" w:sz="8" w:space="0" w:color="auto"/>
            </w:tcBorders>
            <w:vAlign w:val="center"/>
          </w:tcPr>
          <w:p w:rsidR="00456AEA" w:rsidRPr="00456AEA" w:rsidRDefault="00456AEA" w:rsidP="00456AEA">
            <w:pPr>
              <w:widowControl w:val="0"/>
              <w:suppressAutoHyphens w:val="0"/>
              <w:autoSpaceDE w:val="0"/>
              <w:autoSpaceDN w:val="0"/>
              <w:adjustRightInd w:val="0"/>
              <w:jc w:val="center"/>
              <w:rPr>
                <w:rFonts w:eastAsia="Times New Roman"/>
                <w:lang w:eastAsia="ru-RU"/>
              </w:rPr>
            </w:pPr>
            <w:r w:rsidRPr="00456AEA">
              <w:rPr>
                <w:rFonts w:eastAsia="Times New Roman"/>
                <w:lang w:eastAsia="ru-RU"/>
              </w:rPr>
              <w:t>Цена за единицу, (руб.)</w:t>
            </w:r>
          </w:p>
        </w:tc>
        <w:tc>
          <w:tcPr>
            <w:tcW w:w="2410" w:type="dxa"/>
            <w:tcBorders>
              <w:top w:val="single" w:sz="8" w:space="0" w:color="auto"/>
              <w:left w:val="single" w:sz="8" w:space="0" w:color="auto"/>
              <w:bottom w:val="single" w:sz="8" w:space="0" w:color="auto"/>
              <w:right w:val="single" w:sz="8" w:space="0" w:color="auto"/>
            </w:tcBorders>
            <w:vAlign w:val="center"/>
          </w:tcPr>
          <w:p w:rsidR="00456AEA" w:rsidRPr="00456AEA" w:rsidRDefault="00456AEA" w:rsidP="00456AEA">
            <w:pPr>
              <w:widowControl w:val="0"/>
              <w:suppressAutoHyphens w:val="0"/>
              <w:autoSpaceDE w:val="0"/>
              <w:autoSpaceDN w:val="0"/>
              <w:adjustRightInd w:val="0"/>
              <w:ind w:left="-75" w:right="-75"/>
              <w:jc w:val="center"/>
              <w:rPr>
                <w:rFonts w:eastAsia="Times New Roman"/>
                <w:lang w:eastAsia="ru-RU"/>
              </w:rPr>
            </w:pPr>
            <w:r w:rsidRPr="00456AEA">
              <w:rPr>
                <w:rFonts w:eastAsia="Times New Roman"/>
                <w:lang w:eastAsia="ru-RU"/>
              </w:rPr>
              <w:t xml:space="preserve">Сумма </w:t>
            </w:r>
          </w:p>
          <w:p w:rsidR="00456AEA" w:rsidRPr="00456AEA" w:rsidRDefault="00456AEA" w:rsidP="00456AEA">
            <w:pPr>
              <w:widowControl w:val="0"/>
              <w:suppressAutoHyphens w:val="0"/>
              <w:autoSpaceDE w:val="0"/>
              <w:autoSpaceDN w:val="0"/>
              <w:adjustRightInd w:val="0"/>
              <w:ind w:left="-75" w:right="-75"/>
              <w:jc w:val="center"/>
              <w:rPr>
                <w:rFonts w:eastAsia="Times New Roman"/>
                <w:lang w:eastAsia="ru-RU"/>
              </w:rPr>
            </w:pPr>
            <w:r w:rsidRPr="00456AEA">
              <w:rPr>
                <w:rFonts w:eastAsia="Times New Roman"/>
                <w:lang w:eastAsia="ru-RU"/>
              </w:rPr>
              <w:t>(руб.)</w:t>
            </w:r>
          </w:p>
        </w:tc>
      </w:tr>
      <w:tr w:rsidR="00456AEA" w:rsidRPr="00456AEA" w:rsidTr="00456AEA">
        <w:tc>
          <w:tcPr>
            <w:tcW w:w="4962" w:type="dxa"/>
            <w:tcBorders>
              <w:top w:val="nil"/>
              <w:left w:val="single" w:sz="8" w:space="0" w:color="auto"/>
              <w:bottom w:val="single" w:sz="8" w:space="0" w:color="auto"/>
              <w:right w:val="single" w:sz="8" w:space="0" w:color="auto"/>
            </w:tcBorders>
            <w:vAlign w:val="center"/>
          </w:tcPr>
          <w:p w:rsidR="00456AEA" w:rsidRPr="00456AEA" w:rsidRDefault="004B027E" w:rsidP="00165E95">
            <w:pPr>
              <w:widowControl w:val="0"/>
              <w:suppressAutoHyphens w:val="0"/>
              <w:autoSpaceDE w:val="0"/>
              <w:autoSpaceDN w:val="0"/>
              <w:adjustRightInd w:val="0"/>
              <w:jc w:val="center"/>
              <w:rPr>
                <w:rFonts w:eastAsia="Times New Roman"/>
                <w:lang w:eastAsia="ru-RU"/>
              </w:rPr>
            </w:pPr>
            <w:r w:rsidRPr="004B027E">
              <w:rPr>
                <w:rFonts w:eastAsia="Times New Roman"/>
                <w:lang w:eastAsia="ru-RU"/>
              </w:rPr>
              <w:t xml:space="preserve">Оказание услуг по </w:t>
            </w:r>
            <w:r w:rsidR="00165E95">
              <w:rPr>
                <w:rFonts w:eastAsia="Times New Roman"/>
                <w:lang w:eastAsia="ru-RU"/>
              </w:rPr>
              <w:t>оценке</w:t>
            </w:r>
            <w:r w:rsidRPr="004B027E">
              <w:rPr>
                <w:rFonts w:eastAsia="Times New Roman"/>
                <w:lang w:eastAsia="ru-RU"/>
              </w:rPr>
              <w:t xml:space="preserve"> </w:t>
            </w:r>
            <w:proofErr w:type="gramStart"/>
            <w:r w:rsidRPr="004B027E">
              <w:rPr>
                <w:rFonts w:eastAsia="Times New Roman"/>
                <w:lang w:eastAsia="ru-RU"/>
              </w:rPr>
              <w:t>эффективности работы</w:t>
            </w:r>
            <w:r w:rsidR="00165E95" w:rsidRPr="004B027E">
              <w:rPr>
                <w:rFonts w:eastAsia="Times New Roman"/>
                <w:lang w:eastAsia="ru-RU"/>
              </w:rPr>
              <w:t xml:space="preserve"> </w:t>
            </w:r>
            <w:r w:rsidR="00165E95">
              <w:rPr>
                <w:rFonts w:eastAsia="Times New Roman"/>
                <w:lang w:eastAsia="ru-RU"/>
              </w:rPr>
              <w:t>систем вентиляции</w:t>
            </w:r>
            <w:r w:rsidRPr="004B027E">
              <w:rPr>
                <w:rFonts w:eastAsia="Times New Roman"/>
                <w:lang w:eastAsia="ru-RU"/>
              </w:rPr>
              <w:t xml:space="preserve"> </w:t>
            </w:r>
            <w:r w:rsidR="00165E95">
              <w:rPr>
                <w:rFonts w:eastAsia="Times New Roman"/>
                <w:lang w:eastAsia="ru-RU"/>
              </w:rPr>
              <w:t>рентгенологического кабинета</w:t>
            </w:r>
            <w:r w:rsidRPr="004B027E">
              <w:rPr>
                <w:rFonts w:eastAsia="Times New Roman"/>
                <w:lang w:eastAsia="ru-RU"/>
              </w:rPr>
              <w:t xml:space="preserve"> </w:t>
            </w:r>
            <w:r w:rsidR="00165E95" w:rsidRPr="00165E95">
              <w:t>здания клуба-столовой</w:t>
            </w:r>
            <w:proofErr w:type="gramEnd"/>
            <w:r w:rsidR="00165E95" w:rsidRPr="00165E95">
              <w:t xml:space="preserve"> </w:t>
            </w:r>
            <w:r w:rsidR="00165E95">
              <w:rPr>
                <w:rFonts w:eastAsia="Times New Roman"/>
                <w:lang w:eastAsia="ru-RU"/>
              </w:rPr>
              <w:t>и</w:t>
            </w:r>
            <w:r w:rsidRPr="004B027E">
              <w:rPr>
                <w:rFonts w:eastAsia="Times New Roman"/>
                <w:lang w:eastAsia="ru-RU"/>
              </w:rPr>
              <w:t>нв. №</w:t>
            </w:r>
            <w:r w:rsidR="00165E95" w:rsidRPr="00165E95">
              <w:rPr>
                <w:rFonts w:eastAsia="Times New Roman"/>
                <w:lang w:eastAsia="ru-RU"/>
              </w:rPr>
              <w:t xml:space="preserve"> </w:t>
            </w:r>
            <w:r w:rsidR="00165E95" w:rsidRPr="00165E95">
              <w:t>1010010</w:t>
            </w:r>
          </w:p>
        </w:tc>
        <w:tc>
          <w:tcPr>
            <w:tcW w:w="1417" w:type="dxa"/>
            <w:tcBorders>
              <w:top w:val="nil"/>
              <w:left w:val="single" w:sz="8" w:space="0" w:color="auto"/>
              <w:bottom w:val="single" w:sz="8" w:space="0" w:color="auto"/>
              <w:right w:val="single" w:sz="8" w:space="0" w:color="auto"/>
            </w:tcBorders>
            <w:vAlign w:val="center"/>
          </w:tcPr>
          <w:p w:rsidR="00456AEA" w:rsidRPr="00456AEA" w:rsidRDefault="00165E95" w:rsidP="00456AEA">
            <w:pPr>
              <w:widowControl w:val="0"/>
              <w:suppressAutoHyphens w:val="0"/>
              <w:autoSpaceDE w:val="0"/>
              <w:autoSpaceDN w:val="0"/>
              <w:adjustRightInd w:val="0"/>
              <w:ind w:left="-75" w:right="-75"/>
              <w:jc w:val="center"/>
              <w:rPr>
                <w:rFonts w:eastAsia="Times New Roman"/>
                <w:lang w:eastAsia="ru-RU"/>
              </w:rPr>
            </w:pPr>
            <w:r w:rsidRPr="00165E95">
              <w:rPr>
                <w:rFonts w:eastAsia="Times New Roman"/>
                <w:lang w:eastAsia="ru-RU"/>
              </w:rPr>
              <w:t>43.22.12.190</w:t>
            </w:r>
          </w:p>
        </w:tc>
        <w:tc>
          <w:tcPr>
            <w:tcW w:w="1843" w:type="dxa"/>
            <w:tcBorders>
              <w:top w:val="nil"/>
              <w:left w:val="single" w:sz="8" w:space="0" w:color="auto"/>
              <w:bottom w:val="single" w:sz="8" w:space="0" w:color="auto"/>
              <w:right w:val="single" w:sz="8" w:space="0" w:color="auto"/>
            </w:tcBorders>
            <w:vAlign w:val="center"/>
          </w:tcPr>
          <w:p w:rsidR="00456AEA" w:rsidRPr="00456AEA" w:rsidRDefault="00165E95" w:rsidP="00456AEA">
            <w:pPr>
              <w:widowControl w:val="0"/>
              <w:suppressAutoHyphens w:val="0"/>
              <w:autoSpaceDE w:val="0"/>
              <w:autoSpaceDN w:val="0"/>
              <w:adjustRightInd w:val="0"/>
              <w:jc w:val="center"/>
              <w:rPr>
                <w:rFonts w:eastAsia="Times New Roman"/>
                <w:lang w:eastAsia="ru-RU"/>
              </w:rPr>
            </w:pPr>
            <w:r>
              <w:rPr>
                <w:rFonts w:eastAsia="Times New Roman"/>
                <w:lang w:eastAsia="ru-RU"/>
              </w:rPr>
              <w:t>у</w:t>
            </w:r>
            <w:r w:rsidR="00456AEA" w:rsidRPr="00456AEA">
              <w:rPr>
                <w:rFonts w:eastAsia="Times New Roman"/>
                <w:lang w:eastAsia="ru-RU"/>
              </w:rPr>
              <w:t>словная единица</w:t>
            </w:r>
          </w:p>
        </w:tc>
        <w:tc>
          <w:tcPr>
            <w:tcW w:w="1843" w:type="dxa"/>
            <w:tcBorders>
              <w:top w:val="nil"/>
              <w:left w:val="single" w:sz="8" w:space="0" w:color="auto"/>
              <w:bottom w:val="single" w:sz="8" w:space="0" w:color="auto"/>
              <w:right w:val="single" w:sz="8" w:space="0" w:color="auto"/>
            </w:tcBorders>
            <w:vAlign w:val="center"/>
          </w:tcPr>
          <w:p w:rsidR="00456AEA" w:rsidRPr="00456AEA" w:rsidRDefault="00456AEA" w:rsidP="00456AEA">
            <w:pPr>
              <w:widowControl w:val="0"/>
              <w:suppressAutoHyphens w:val="0"/>
              <w:autoSpaceDE w:val="0"/>
              <w:autoSpaceDN w:val="0"/>
              <w:adjustRightInd w:val="0"/>
              <w:jc w:val="center"/>
              <w:rPr>
                <w:rFonts w:eastAsia="Times New Roman"/>
                <w:lang w:eastAsia="ru-RU"/>
              </w:rPr>
            </w:pPr>
            <w:r w:rsidRPr="00456AEA">
              <w:rPr>
                <w:rFonts w:eastAsia="Times New Roman"/>
                <w:lang w:eastAsia="ru-RU"/>
              </w:rPr>
              <w:t>1</w:t>
            </w:r>
          </w:p>
        </w:tc>
        <w:tc>
          <w:tcPr>
            <w:tcW w:w="2409" w:type="dxa"/>
            <w:tcBorders>
              <w:top w:val="nil"/>
              <w:left w:val="single" w:sz="8" w:space="0" w:color="auto"/>
              <w:bottom w:val="single" w:sz="8" w:space="0" w:color="auto"/>
              <w:right w:val="single" w:sz="8" w:space="0" w:color="auto"/>
            </w:tcBorders>
            <w:vAlign w:val="center"/>
          </w:tcPr>
          <w:p w:rsidR="00456AEA" w:rsidRPr="00456AEA" w:rsidRDefault="00456AEA" w:rsidP="00165E95">
            <w:pPr>
              <w:widowControl w:val="0"/>
              <w:suppressAutoHyphens w:val="0"/>
              <w:autoSpaceDE w:val="0"/>
              <w:autoSpaceDN w:val="0"/>
              <w:adjustRightInd w:val="0"/>
              <w:jc w:val="center"/>
              <w:rPr>
                <w:rFonts w:eastAsia="Times New Roman"/>
                <w:lang w:eastAsia="ru-RU"/>
              </w:rPr>
            </w:pPr>
            <w:r w:rsidRPr="00456AEA">
              <w:rPr>
                <w:rFonts w:eastAsia="Times New Roman"/>
                <w:lang w:eastAsia="ru-RU"/>
              </w:rPr>
              <w:t>1</w:t>
            </w:r>
            <w:r w:rsidR="00165E95">
              <w:rPr>
                <w:rFonts w:eastAsia="Times New Roman"/>
                <w:lang w:eastAsia="ru-RU"/>
              </w:rPr>
              <w:t>4</w:t>
            </w:r>
            <w:r w:rsidRPr="00456AEA">
              <w:rPr>
                <w:rFonts w:eastAsia="Times New Roman"/>
                <w:lang w:eastAsia="ru-RU"/>
              </w:rPr>
              <w:t xml:space="preserve"> 000,00</w:t>
            </w:r>
          </w:p>
        </w:tc>
        <w:tc>
          <w:tcPr>
            <w:tcW w:w="2410" w:type="dxa"/>
            <w:tcBorders>
              <w:top w:val="nil"/>
              <w:left w:val="single" w:sz="8" w:space="0" w:color="auto"/>
              <w:bottom w:val="single" w:sz="8" w:space="0" w:color="auto"/>
              <w:right w:val="single" w:sz="8" w:space="0" w:color="auto"/>
            </w:tcBorders>
            <w:vAlign w:val="center"/>
          </w:tcPr>
          <w:p w:rsidR="00456AEA" w:rsidRPr="00456AEA" w:rsidRDefault="00456AEA" w:rsidP="00165E95">
            <w:pPr>
              <w:widowControl w:val="0"/>
              <w:suppressAutoHyphens w:val="0"/>
              <w:autoSpaceDE w:val="0"/>
              <w:autoSpaceDN w:val="0"/>
              <w:adjustRightInd w:val="0"/>
              <w:ind w:left="-75" w:right="-75"/>
              <w:jc w:val="center"/>
              <w:rPr>
                <w:rFonts w:eastAsia="Times New Roman"/>
                <w:lang w:eastAsia="ru-RU"/>
              </w:rPr>
            </w:pPr>
            <w:r w:rsidRPr="00456AEA">
              <w:rPr>
                <w:rFonts w:eastAsia="Times New Roman"/>
                <w:lang w:eastAsia="ru-RU"/>
              </w:rPr>
              <w:t>1</w:t>
            </w:r>
            <w:r w:rsidR="00165E95">
              <w:rPr>
                <w:rFonts w:eastAsia="Times New Roman"/>
                <w:lang w:eastAsia="ru-RU"/>
              </w:rPr>
              <w:t>4</w:t>
            </w:r>
            <w:r w:rsidRPr="00456AEA">
              <w:rPr>
                <w:rFonts w:eastAsia="Times New Roman"/>
                <w:lang w:eastAsia="ru-RU"/>
              </w:rPr>
              <w:t xml:space="preserve"> 000,00</w:t>
            </w:r>
          </w:p>
        </w:tc>
      </w:tr>
      <w:tr w:rsidR="00456AEA" w:rsidRPr="00456AEA" w:rsidTr="00456AEA">
        <w:tc>
          <w:tcPr>
            <w:tcW w:w="4962" w:type="dxa"/>
            <w:tcBorders>
              <w:top w:val="nil"/>
              <w:left w:val="single" w:sz="8" w:space="0" w:color="auto"/>
              <w:bottom w:val="single" w:sz="8" w:space="0" w:color="auto"/>
              <w:right w:val="single" w:sz="8" w:space="0" w:color="auto"/>
            </w:tcBorders>
            <w:vAlign w:val="center"/>
          </w:tcPr>
          <w:p w:rsidR="00456AEA" w:rsidRPr="00456AEA" w:rsidRDefault="00456AEA" w:rsidP="00456AEA">
            <w:pPr>
              <w:widowControl w:val="0"/>
              <w:suppressAutoHyphens w:val="0"/>
              <w:autoSpaceDE w:val="0"/>
              <w:autoSpaceDN w:val="0"/>
              <w:adjustRightInd w:val="0"/>
              <w:jc w:val="center"/>
              <w:rPr>
                <w:rFonts w:eastAsia="Times New Roman"/>
                <w:lang w:eastAsia="ru-RU"/>
              </w:rPr>
            </w:pPr>
            <w:r w:rsidRPr="00456AEA">
              <w:rPr>
                <w:rFonts w:eastAsia="Times New Roman"/>
                <w:lang w:eastAsia="ru-RU"/>
              </w:rPr>
              <w:t>Итого</w:t>
            </w:r>
          </w:p>
        </w:tc>
        <w:tc>
          <w:tcPr>
            <w:tcW w:w="1417" w:type="dxa"/>
            <w:tcBorders>
              <w:top w:val="nil"/>
              <w:left w:val="single" w:sz="8" w:space="0" w:color="auto"/>
              <w:bottom w:val="single" w:sz="8" w:space="0" w:color="auto"/>
              <w:right w:val="single" w:sz="8" w:space="0" w:color="auto"/>
            </w:tcBorders>
            <w:vAlign w:val="center"/>
          </w:tcPr>
          <w:p w:rsidR="00456AEA" w:rsidRPr="00456AEA" w:rsidRDefault="00456AEA" w:rsidP="00456AEA">
            <w:pPr>
              <w:widowControl w:val="0"/>
              <w:suppressAutoHyphens w:val="0"/>
              <w:autoSpaceDE w:val="0"/>
              <w:autoSpaceDN w:val="0"/>
              <w:adjustRightInd w:val="0"/>
              <w:jc w:val="center"/>
              <w:rPr>
                <w:rFonts w:eastAsia="Times New Roman"/>
                <w:lang w:eastAsia="ru-RU"/>
              </w:rPr>
            </w:pPr>
          </w:p>
        </w:tc>
        <w:tc>
          <w:tcPr>
            <w:tcW w:w="1843" w:type="dxa"/>
            <w:tcBorders>
              <w:top w:val="nil"/>
              <w:left w:val="single" w:sz="8" w:space="0" w:color="auto"/>
              <w:bottom w:val="single" w:sz="8" w:space="0" w:color="auto"/>
              <w:right w:val="single" w:sz="8" w:space="0" w:color="auto"/>
            </w:tcBorders>
            <w:vAlign w:val="center"/>
          </w:tcPr>
          <w:p w:rsidR="00456AEA" w:rsidRPr="00456AEA" w:rsidRDefault="00456AEA" w:rsidP="00456AEA">
            <w:pPr>
              <w:widowControl w:val="0"/>
              <w:suppressAutoHyphens w:val="0"/>
              <w:autoSpaceDE w:val="0"/>
              <w:autoSpaceDN w:val="0"/>
              <w:adjustRightInd w:val="0"/>
              <w:jc w:val="center"/>
              <w:rPr>
                <w:rFonts w:eastAsia="Times New Roman"/>
                <w:lang w:eastAsia="ru-RU"/>
              </w:rPr>
            </w:pPr>
          </w:p>
        </w:tc>
        <w:tc>
          <w:tcPr>
            <w:tcW w:w="1843" w:type="dxa"/>
            <w:tcBorders>
              <w:top w:val="nil"/>
              <w:left w:val="single" w:sz="8" w:space="0" w:color="auto"/>
              <w:bottom w:val="single" w:sz="8" w:space="0" w:color="auto"/>
              <w:right w:val="single" w:sz="8" w:space="0" w:color="auto"/>
            </w:tcBorders>
            <w:vAlign w:val="center"/>
          </w:tcPr>
          <w:p w:rsidR="00456AEA" w:rsidRPr="00456AEA" w:rsidRDefault="00456AEA" w:rsidP="00456AEA">
            <w:pPr>
              <w:widowControl w:val="0"/>
              <w:suppressAutoHyphens w:val="0"/>
              <w:autoSpaceDE w:val="0"/>
              <w:autoSpaceDN w:val="0"/>
              <w:adjustRightInd w:val="0"/>
              <w:jc w:val="center"/>
              <w:rPr>
                <w:rFonts w:eastAsia="Times New Roman"/>
                <w:lang w:eastAsia="ru-RU"/>
              </w:rPr>
            </w:pPr>
          </w:p>
        </w:tc>
        <w:tc>
          <w:tcPr>
            <w:tcW w:w="2409" w:type="dxa"/>
            <w:tcBorders>
              <w:top w:val="nil"/>
              <w:left w:val="single" w:sz="8" w:space="0" w:color="auto"/>
              <w:bottom w:val="single" w:sz="8" w:space="0" w:color="auto"/>
              <w:right w:val="single" w:sz="8" w:space="0" w:color="auto"/>
            </w:tcBorders>
            <w:vAlign w:val="center"/>
          </w:tcPr>
          <w:p w:rsidR="00456AEA" w:rsidRPr="00456AEA" w:rsidRDefault="00456AEA" w:rsidP="00456AEA">
            <w:pPr>
              <w:widowControl w:val="0"/>
              <w:suppressAutoHyphens w:val="0"/>
              <w:autoSpaceDE w:val="0"/>
              <w:autoSpaceDN w:val="0"/>
              <w:adjustRightInd w:val="0"/>
              <w:jc w:val="center"/>
              <w:rPr>
                <w:rFonts w:eastAsia="Times New Roman"/>
                <w:lang w:eastAsia="ru-RU"/>
              </w:rPr>
            </w:pPr>
          </w:p>
        </w:tc>
        <w:tc>
          <w:tcPr>
            <w:tcW w:w="2410" w:type="dxa"/>
            <w:tcBorders>
              <w:top w:val="nil"/>
              <w:left w:val="single" w:sz="8" w:space="0" w:color="auto"/>
              <w:bottom w:val="single" w:sz="8" w:space="0" w:color="auto"/>
              <w:right w:val="single" w:sz="8" w:space="0" w:color="auto"/>
            </w:tcBorders>
            <w:vAlign w:val="center"/>
          </w:tcPr>
          <w:p w:rsidR="00456AEA" w:rsidRPr="00456AEA" w:rsidRDefault="00456AEA" w:rsidP="00165E95">
            <w:pPr>
              <w:widowControl w:val="0"/>
              <w:suppressAutoHyphens w:val="0"/>
              <w:autoSpaceDE w:val="0"/>
              <w:autoSpaceDN w:val="0"/>
              <w:adjustRightInd w:val="0"/>
              <w:ind w:left="-75" w:right="-75"/>
              <w:jc w:val="center"/>
              <w:rPr>
                <w:rFonts w:eastAsia="Times New Roman"/>
                <w:lang w:eastAsia="ru-RU"/>
              </w:rPr>
            </w:pPr>
            <w:r w:rsidRPr="00456AEA">
              <w:rPr>
                <w:rFonts w:eastAsia="Times New Roman"/>
                <w:lang w:eastAsia="ru-RU"/>
              </w:rPr>
              <w:t>1</w:t>
            </w:r>
            <w:r w:rsidR="00165E95">
              <w:rPr>
                <w:rFonts w:eastAsia="Times New Roman"/>
                <w:lang w:eastAsia="ru-RU"/>
              </w:rPr>
              <w:t>4</w:t>
            </w:r>
            <w:r w:rsidRPr="00456AEA">
              <w:rPr>
                <w:rFonts w:eastAsia="Times New Roman"/>
                <w:lang w:eastAsia="ru-RU"/>
              </w:rPr>
              <w:t xml:space="preserve"> 000,00</w:t>
            </w:r>
          </w:p>
        </w:tc>
      </w:tr>
    </w:tbl>
    <w:p w:rsidR="00456AEA" w:rsidRPr="00456AEA" w:rsidRDefault="00456AEA" w:rsidP="00456AEA">
      <w:pPr>
        <w:rPr>
          <w:bCs/>
          <w:sz w:val="28"/>
          <w:szCs w:val="28"/>
        </w:rPr>
      </w:pPr>
    </w:p>
    <w:p w:rsidR="00165E95" w:rsidRPr="0094780D" w:rsidRDefault="00165E95" w:rsidP="00165E95">
      <w:pPr>
        <w:pStyle w:val="a4"/>
        <w:ind w:left="0"/>
        <w:jc w:val="both"/>
        <w:rPr>
          <w:b/>
        </w:rPr>
      </w:pPr>
      <w:r w:rsidRPr="0094780D">
        <w:rPr>
          <w:b/>
        </w:rPr>
        <w:t>Требования к оказанию услуг.</w:t>
      </w:r>
    </w:p>
    <w:p w:rsidR="00165E95" w:rsidRPr="0094780D" w:rsidRDefault="00165E95" w:rsidP="00165E95">
      <w:pPr>
        <w:jc w:val="both"/>
      </w:pPr>
      <w:r w:rsidRPr="0094780D">
        <w:t>Услуги должны осуществляться на основании требований, предъявляемых действующим законодательством Российской Федерации к данному виду деятельности:</w:t>
      </w:r>
    </w:p>
    <w:p w:rsidR="00165E95" w:rsidRPr="0094780D" w:rsidRDefault="00165E95" w:rsidP="00165E95">
      <w:pPr>
        <w:jc w:val="both"/>
      </w:pPr>
      <w:r w:rsidRPr="0094780D">
        <w:t>- ФЗ от 09.01.1996 N 3-ФЗ "О радиационной безопасности населения"</w:t>
      </w:r>
    </w:p>
    <w:p w:rsidR="00165E95" w:rsidRPr="0094780D" w:rsidRDefault="00165E95" w:rsidP="00165E95">
      <w:pPr>
        <w:jc w:val="both"/>
      </w:pPr>
      <w:r w:rsidRPr="0094780D">
        <w:t xml:space="preserve">- </w:t>
      </w:r>
      <w:proofErr w:type="spellStart"/>
      <w:r w:rsidRPr="0094780D">
        <w:t>СанПиН</w:t>
      </w:r>
      <w:proofErr w:type="spellEnd"/>
      <w:r w:rsidRPr="0094780D">
        <w:t xml:space="preserve"> 2.6.1.2523-09 «Нормы радиационной безопасности» (НРБ-99/2009);</w:t>
      </w:r>
    </w:p>
    <w:p w:rsidR="00165E95" w:rsidRPr="0094780D" w:rsidRDefault="00165E95" w:rsidP="00165E95">
      <w:pPr>
        <w:jc w:val="both"/>
      </w:pPr>
      <w:r w:rsidRPr="0094780D">
        <w:t>- СП 2.6.1.2612-10 «Основные санитарные правила обеспечения радиационной безопасности» (ОСПОРБ-99/2010);</w:t>
      </w:r>
    </w:p>
    <w:p w:rsidR="00165E95" w:rsidRPr="0094780D" w:rsidRDefault="00165E95" w:rsidP="00165E95">
      <w:pPr>
        <w:jc w:val="both"/>
      </w:pPr>
      <w:r w:rsidRPr="0094780D">
        <w:t xml:space="preserve">- </w:t>
      </w:r>
      <w:proofErr w:type="spellStart"/>
      <w:r w:rsidRPr="0094780D">
        <w:t>СанПиН</w:t>
      </w:r>
      <w:proofErr w:type="spellEnd"/>
      <w:r w:rsidRPr="0094780D">
        <w:t xml:space="preserve"> 2.6.4115-25 </w:t>
      </w:r>
      <w:r w:rsidRPr="0094780D">
        <w:rPr>
          <w:rFonts w:eastAsia="Times New Roman"/>
        </w:rPr>
        <w:t>«Санитарно-эпидемиологические требования в области радиационной безопасности населения при обращении источников ионизирующего излучения».</w:t>
      </w:r>
    </w:p>
    <w:p w:rsidR="00165E95" w:rsidRPr="0094780D" w:rsidRDefault="00165E95" w:rsidP="00165E95">
      <w:pPr>
        <w:jc w:val="both"/>
      </w:pPr>
      <w:r w:rsidRPr="0094780D">
        <w:t>Все транспортные расходы должны быть включены в стоимость услуг</w:t>
      </w:r>
    </w:p>
    <w:p w:rsidR="00165E95" w:rsidRPr="00165E95" w:rsidRDefault="00165E95" w:rsidP="00165E95">
      <w:pPr>
        <w:pStyle w:val="a4"/>
        <w:suppressAutoHyphens w:val="0"/>
        <w:spacing w:line="276" w:lineRule="auto"/>
        <w:ind w:left="0"/>
        <w:rPr>
          <w:b/>
        </w:rPr>
      </w:pPr>
      <w:r w:rsidRPr="00165E95">
        <w:rPr>
          <w:b/>
        </w:rPr>
        <w:t>Проверка эффективности вентиляции</w:t>
      </w:r>
    </w:p>
    <w:p w:rsidR="00165E95" w:rsidRPr="0094780D" w:rsidRDefault="00165E95" w:rsidP="00165E95">
      <w:pPr>
        <w:jc w:val="both"/>
      </w:pPr>
      <w:r w:rsidRPr="0094780D">
        <w:t xml:space="preserve">Исполнитель обязан оказать услуги по аэродинамическим испытаниям вентиляционного оборудования с целью определения его фактического состояния и соответствия реального режима работы вентиляционных установок и сетей проектным показателям, согласно требованиям технологических норм и </w:t>
      </w:r>
      <w:proofErr w:type="spellStart"/>
      <w:r w:rsidRPr="0094780D">
        <w:t>СанПиН</w:t>
      </w:r>
      <w:proofErr w:type="spellEnd"/>
      <w:r w:rsidRPr="0094780D">
        <w:t>.</w:t>
      </w:r>
    </w:p>
    <w:p w:rsidR="00165E95" w:rsidRPr="0094780D" w:rsidRDefault="00165E95" w:rsidP="00165E95">
      <w:pPr>
        <w:jc w:val="both"/>
      </w:pPr>
      <w:r w:rsidRPr="0094780D">
        <w:t>Обследование технического состояния и аэродинамические испытания производятся Исполнителем по месту нахождения оборудования.</w:t>
      </w:r>
    </w:p>
    <w:p w:rsidR="00165E95" w:rsidRPr="0094780D" w:rsidRDefault="00165E95" w:rsidP="00165E95">
      <w:pPr>
        <w:jc w:val="both"/>
      </w:pPr>
      <w:r w:rsidRPr="0094780D">
        <w:t>Аэродинамические испытания вентиляционных систем должны осуществляться Исполнителем в соответствии с требованиями нормативной документации по производству инструментальных замеров при определении параметров воздушного потока.</w:t>
      </w:r>
    </w:p>
    <w:p w:rsidR="00165E95" w:rsidRPr="0094780D" w:rsidRDefault="00165E95" w:rsidP="00165E95">
      <w:pPr>
        <w:jc w:val="both"/>
      </w:pPr>
      <w:r w:rsidRPr="0094780D">
        <w:t>Исполнитель обязан:</w:t>
      </w:r>
    </w:p>
    <w:p w:rsidR="00165E95" w:rsidRPr="0094780D" w:rsidRDefault="00165E95" w:rsidP="00165E95">
      <w:pPr>
        <w:tabs>
          <w:tab w:val="left" w:pos="851"/>
        </w:tabs>
        <w:jc w:val="both"/>
      </w:pPr>
      <w:r w:rsidRPr="0094780D">
        <w:t>- Составить акт испытания вентиляции по каждому объекту отдельно по 1 экземпляру;</w:t>
      </w:r>
    </w:p>
    <w:p w:rsidR="00165E95" w:rsidRPr="0094780D" w:rsidRDefault="00165E95" w:rsidP="00165E95">
      <w:pPr>
        <w:tabs>
          <w:tab w:val="left" w:pos="851"/>
        </w:tabs>
        <w:jc w:val="both"/>
      </w:pPr>
      <w:r w:rsidRPr="0094780D">
        <w:t>- Обеспечить своевременное и с надлежащим качеством выполнение Услуг по аэродинамическому испытанию приточно-вентиляционных систем.</w:t>
      </w:r>
    </w:p>
    <w:p w:rsidR="00165E95" w:rsidRPr="0094780D" w:rsidRDefault="00165E95" w:rsidP="00165E95">
      <w:pPr>
        <w:tabs>
          <w:tab w:val="left" w:pos="851"/>
        </w:tabs>
        <w:jc w:val="both"/>
        <w:rPr>
          <w:b/>
        </w:rPr>
      </w:pPr>
      <w:r w:rsidRPr="0094780D">
        <w:lastRenderedPageBreak/>
        <w:t>- Составить дефектные ведомости на технически неисправное оборудование.</w:t>
      </w:r>
    </w:p>
    <w:p w:rsidR="00165E95" w:rsidRPr="00165E95" w:rsidRDefault="00165E95" w:rsidP="00165E95">
      <w:pPr>
        <w:pStyle w:val="a4"/>
        <w:tabs>
          <w:tab w:val="left" w:pos="0"/>
          <w:tab w:val="left" w:pos="993"/>
        </w:tabs>
        <w:suppressAutoHyphens w:val="0"/>
        <w:spacing w:line="276" w:lineRule="auto"/>
        <w:ind w:left="0"/>
        <w:jc w:val="both"/>
        <w:rPr>
          <w:b/>
          <w:color w:val="000000"/>
        </w:rPr>
      </w:pPr>
      <w:r w:rsidRPr="00165E95">
        <w:rPr>
          <w:b/>
          <w:color w:val="000000"/>
        </w:rPr>
        <w:t>Требования по объему гарантий качества оказываемых услуг</w:t>
      </w:r>
    </w:p>
    <w:p w:rsidR="00165E95" w:rsidRPr="0094780D" w:rsidRDefault="00165E95" w:rsidP="00165E95">
      <w:pPr>
        <w:autoSpaceDE w:val="0"/>
        <w:autoSpaceDN w:val="0"/>
        <w:jc w:val="both"/>
        <w:rPr>
          <w:color w:val="000000"/>
        </w:rPr>
      </w:pPr>
      <w:r w:rsidRPr="0094780D">
        <w:rPr>
          <w:color w:val="000000"/>
        </w:rPr>
        <w:t>Исполнитель гарантирует качественное оказание услуг в полном объеме:</w:t>
      </w:r>
    </w:p>
    <w:p w:rsidR="00165E95" w:rsidRPr="0094780D" w:rsidRDefault="00165E95" w:rsidP="00165E95">
      <w:pPr>
        <w:jc w:val="both"/>
        <w:rPr>
          <w:b/>
        </w:rPr>
      </w:pPr>
      <w:r w:rsidRPr="0094780D">
        <w:rPr>
          <w:color w:val="000000"/>
        </w:rPr>
        <w:t>Услуги должны быть оказаны в условиях действующего учреждения, без отселения и прекращения производственного процесса.</w:t>
      </w:r>
    </w:p>
    <w:p w:rsidR="00165E95" w:rsidRPr="0094780D" w:rsidRDefault="00165E95" w:rsidP="00165E95">
      <w:pPr>
        <w:pStyle w:val="a4"/>
        <w:ind w:left="0"/>
        <w:jc w:val="both"/>
        <w:rPr>
          <w:b/>
        </w:rPr>
      </w:pPr>
      <w:r w:rsidRPr="00C32BDC">
        <w:rPr>
          <w:b/>
        </w:rPr>
        <w:t>Гарантийный срок:</w:t>
      </w:r>
      <w:r w:rsidRPr="00C32BDC">
        <w:t xml:space="preserve"> 3 месяца</w:t>
      </w:r>
      <w:r>
        <w:t xml:space="preserve"> с </w:t>
      </w:r>
      <w:r w:rsidRPr="00B55FB3">
        <w:rPr>
          <w:rFonts w:eastAsia="Calibri"/>
        </w:rPr>
        <w:t xml:space="preserve">момента подписания </w:t>
      </w:r>
      <w:r w:rsidR="00072A5D">
        <w:rPr>
          <w:rFonts w:eastAsia="Calibri"/>
        </w:rPr>
        <w:t xml:space="preserve">акта </w:t>
      </w:r>
      <w:r w:rsidR="003F38F7">
        <w:rPr>
          <w:rFonts w:eastAsia="Calibri"/>
        </w:rPr>
        <w:t>оказанных услуг</w:t>
      </w:r>
      <w:r w:rsidR="00072A5D">
        <w:rPr>
          <w:rFonts w:eastAsia="Calibri"/>
        </w:rPr>
        <w:t>.</w:t>
      </w:r>
    </w:p>
    <w:p w:rsidR="00165E95" w:rsidRPr="00165E95" w:rsidRDefault="00165E95" w:rsidP="00165E95">
      <w:pPr>
        <w:pStyle w:val="a4"/>
        <w:suppressAutoHyphens w:val="0"/>
        <w:spacing w:line="276" w:lineRule="auto"/>
        <w:ind w:left="0"/>
        <w:jc w:val="both"/>
        <w:rPr>
          <w:b/>
        </w:rPr>
      </w:pPr>
      <w:r w:rsidRPr="00165E95">
        <w:rPr>
          <w:b/>
        </w:rPr>
        <w:t>Требования к безопасности оказания услуг.</w:t>
      </w:r>
    </w:p>
    <w:p w:rsidR="00165E95" w:rsidRPr="0094780D" w:rsidRDefault="00165E95" w:rsidP="00165E95">
      <w:pPr>
        <w:jc w:val="both"/>
      </w:pPr>
      <w:r w:rsidRPr="0094780D">
        <w:t>Инструментальный контроль должен осуществляться приборами и аппаратами, прошедшими метрологический контроль.</w:t>
      </w:r>
    </w:p>
    <w:p w:rsidR="00165E95" w:rsidRPr="00165E95" w:rsidRDefault="00165E95" w:rsidP="00165E95">
      <w:pPr>
        <w:pStyle w:val="a4"/>
        <w:suppressAutoHyphens w:val="0"/>
        <w:spacing w:line="276" w:lineRule="auto"/>
        <w:ind w:left="0"/>
        <w:jc w:val="both"/>
        <w:rPr>
          <w:b/>
        </w:rPr>
      </w:pPr>
      <w:r w:rsidRPr="00165E95">
        <w:rPr>
          <w:b/>
        </w:rPr>
        <w:t>Требования к Исполнителю работ.</w:t>
      </w:r>
    </w:p>
    <w:p w:rsidR="00165E95" w:rsidRPr="0094780D" w:rsidRDefault="00165E95" w:rsidP="00165E95">
      <w:pPr>
        <w:pStyle w:val="a4"/>
        <w:ind w:left="0"/>
        <w:jc w:val="both"/>
      </w:pPr>
      <w:r w:rsidRPr="0094780D">
        <w:t>Исполнитель работ должен иметь:</w:t>
      </w:r>
    </w:p>
    <w:p w:rsidR="00165E95" w:rsidRPr="0094780D" w:rsidRDefault="00165E95" w:rsidP="00165E95">
      <w:pPr>
        <w:pStyle w:val="a4"/>
        <w:ind w:left="0"/>
        <w:jc w:val="both"/>
      </w:pPr>
      <w:r w:rsidRPr="0094780D">
        <w:t>- категорию специалиста или рабочего наладочных работ по системам вентиляции и кондиционирования категории, соответствующую технической сложности установленных систем;</w:t>
      </w:r>
    </w:p>
    <w:p w:rsidR="00165E95" w:rsidRPr="0094780D" w:rsidRDefault="00165E95" w:rsidP="00165E95">
      <w:pPr>
        <w:pStyle w:val="a4"/>
        <w:ind w:left="0"/>
        <w:jc w:val="both"/>
      </w:pPr>
      <w:r w:rsidRPr="0094780D">
        <w:t>- необходимое оборудование, измерительные приборы, инструменты и средства индивидуальной защиты.</w:t>
      </w:r>
    </w:p>
    <w:p w:rsidR="00165E95" w:rsidRPr="00165E95" w:rsidRDefault="00165E95" w:rsidP="00165E95">
      <w:pPr>
        <w:pStyle w:val="a4"/>
        <w:suppressAutoHyphens w:val="0"/>
        <w:spacing w:line="276" w:lineRule="auto"/>
        <w:ind w:left="0"/>
        <w:jc w:val="both"/>
        <w:rPr>
          <w:b/>
        </w:rPr>
      </w:pPr>
      <w:r w:rsidRPr="00165E95">
        <w:rPr>
          <w:b/>
        </w:rPr>
        <w:t>Требования к результатам оказания услуг.</w:t>
      </w:r>
    </w:p>
    <w:p w:rsidR="00165E95" w:rsidRDefault="00165E95" w:rsidP="00165E95">
      <w:pPr>
        <w:jc w:val="both"/>
      </w:pPr>
      <w:r w:rsidRPr="0094780D">
        <w:t>Результатом оказанных услуг должны являться протоколы установленного образца, оформленные по результатам проведения контроля.</w:t>
      </w:r>
    </w:p>
    <w:p w:rsidR="00165E95" w:rsidRDefault="00F16DD4" w:rsidP="00165E95">
      <w:pPr>
        <w:pStyle w:val="a4"/>
        <w:shd w:val="clear" w:color="auto" w:fill="FFFFFF"/>
        <w:ind w:left="0"/>
        <w:jc w:val="both"/>
        <w:textAlignment w:val="baseline"/>
        <w:rPr>
          <w:rFonts w:eastAsia="Calibri"/>
        </w:rPr>
      </w:pPr>
      <w:r w:rsidRPr="00165E95">
        <w:rPr>
          <w:b/>
          <w:color w:val="000000"/>
        </w:rPr>
        <w:t xml:space="preserve">Место оказания услуг: </w:t>
      </w:r>
      <w:r w:rsidR="000C20BA" w:rsidRPr="00165E95">
        <w:rPr>
          <w:rFonts w:eastAsia="Calibri"/>
          <w:lang w:eastAsia="en-US"/>
        </w:rPr>
        <w:t xml:space="preserve">Волгоградская область, </w:t>
      </w:r>
      <w:proofErr w:type="gramStart"/>
      <w:r w:rsidR="000C20BA" w:rsidRPr="00165E95">
        <w:rPr>
          <w:rFonts w:eastAsia="Calibri"/>
          <w:lang w:eastAsia="en-US"/>
        </w:rPr>
        <w:t>г</w:t>
      </w:r>
      <w:proofErr w:type="gramEnd"/>
      <w:r w:rsidR="000C20BA" w:rsidRPr="00165E95">
        <w:rPr>
          <w:rFonts w:eastAsia="Calibri"/>
          <w:lang w:eastAsia="en-US"/>
        </w:rPr>
        <w:t>.</w:t>
      </w:r>
      <w:r w:rsidR="004B027E" w:rsidRPr="00165E95">
        <w:rPr>
          <w:rFonts w:eastAsia="Calibri"/>
          <w:lang w:eastAsia="en-US"/>
        </w:rPr>
        <w:t xml:space="preserve"> </w:t>
      </w:r>
      <w:r w:rsidR="000C20BA" w:rsidRPr="00165E95">
        <w:rPr>
          <w:rFonts w:eastAsia="Calibri"/>
          <w:lang w:eastAsia="en-US"/>
        </w:rPr>
        <w:t>Фролово, ул. Хлеборобная, д. 107.</w:t>
      </w:r>
    </w:p>
    <w:p w:rsidR="00165E95" w:rsidRPr="00165E95" w:rsidRDefault="008C1775" w:rsidP="00165E95">
      <w:pPr>
        <w:pStyle w:val="a4"/>
        <w:shd w:val="clear" w:color="auto" w:fill="FFFFFF"/>
        <w:ind w:left="0"/>
        <w:jc w:val="both"/>
        <w:textAlignment w:val="baseline"/>
        <w:rPr>
          <w:rFonts w:eastAsia="Times New Roman"/>
          <w:color w:val="000000"/>
          <w:lang w:eastAsia="ru-RU"/>
        </w:rPr>
      </w:pPr>
      <w:r w:rsidRPr="00165E95">
        <w:rPr>
          <w:rFonts w:eastAsia="Times New Roman"/>
          <w:b/>
          <w:bCs/>
          <w:bdr w:val="none" w:sz="0" w:space="0" w:color="auto" w:frame="1"/>
          <w:lang w:eastAsia="ru-RU"/>
        </w:rPr>
        <w:t>Срок (период) поставки товаров, </w:t>
      </w:r>
      <w:hyperlink r:id="rId6" w:tooltip="Выполнение работ" w:history="1">
        <w:r w:rsidRPr="00165E95">
          <w:rPr>
            <w:rFonts w:eastAsia="Times New Roman"/>
            <w:b/>
            <w:bCs/>
            <w:bdr w:val="none" w:sz="0" w:space="0" w:color="auto" w:frame="1"/>
            <w:lang w:eastAsia="ru-RU"/>
          </w:rPr>
          <w:t>выполнения работ</w:t>
        </w:r>
      </w:hyperlink>
      <w:r w:rsidR="000C20BA" w:rsidRPr="00165E95">
        <w:rPr>
          <w:rFonts w:eastAsia="Times New Roman"/>
          <w:b/>
          <w:bCs/>
          <w:color w:val="000000"/>
          <w:bdr w:val="none" w:sz="0" w:space="0" w:color="auto" w:frame="1"/>
          <w:lang w:eastAsia="ru-RU"/>
        </w:rPr>
        <w:t>, услуг:</w:t>
      </w:r>
      <w:r w:rsidR="00DB3CFF" w:rsidRPr="00165E95">
        <w:rPr>
          <w:rFonts w:eastAsia="Times New Roman"/>
          <w:b/>
          <w:bCs/>
          <w:color w:val="000000"/>
          <w:bdr w:val="none" w:sz="0" w:space="0" w:color="auto" w:frame="1"/>
          <w:lang w:eastAsia="ru-RU"/>
        </w:rPr>
        <w:t xml:space="preserve"> </w:t>
      </w:r>
      <w:r w:rsidR="000C20BA" w:rsidRPr="00165E95">
        <w:rPr>
          <w:rFonts w:eastAsia="Calibri"/>
        </w:rPr>
        <w:t>в течени</w:t>
      </w:r>
      <w:r w:rsidR="00C32BDC" w:rsidRPr="00165E95">
        <w:rPr>
          <w:rFonts w:eastAsia="Calibri"/>
        </w:rPr>
        <w:t>е</w:t>
      </w:r>
      <w:r w:rsidR="000C20BA" w:rsidRPr="00165E95">
        <w:rPr>
          <w:rFonts w:eastAsia="Calibri"/>
        </w:rPr>
        <w:t xml:space="preserve"> </w:t>
      </w:r>
      <w:r w:rsidR="00165E95" w:rsidRPr="00165E95">
        <w:rPr>
          <w:rFonts w:eastAsia="Calibri"/>
        </w:rPr>
        <w:t>1</w:t>
      </w:r>
      <w:r w:rsidR="000C20BA" w:rsidRPr="00165E95">
        <w:rPr>
          <w:rFonts w:eastAsia="Calibri"/>
        </w:rPr>
        <w:t xml:space="preserve">0 календарных дней с момента </w:t>
      </w:r>
      <w:r w:rsidR="00165E95" w:rsidRPr="00165E95">
        <w:rPr>
          <w:rFonts w:eastAsia="Calibri"/>
        </w:rPr>
        <w:t>подписания</w:t>
      </w:r>
      <w:r w:rsidR="000C20BA" w:rsidRPr="00165E95">
        <w:rPr>
          <w:rFonts w:eastAsia="Calibri"/>
        </w:rPr>
        <w:t xml:space="preserve"> Государственного контракта.</w:t>
      </w:r>
    </w:p>
    <w:p w:rsidR="00165E95" w:rsidRPr="00072A5D" w:rsidRDefault="00165E95" w:rsidP="00165E95">
      <w:pPr>
        <w:pStyle w:val="s1"/>
        <w:shd w:val="clear" w:color="auto" w:fill="FFFFFF"/>
        <w:spacing w:before="0" w:beforeAutospacing="0" w:after="0" w:afterAutospacing="0"/>
        <w:jc w:val="both"/>
      </w:pPr>
      <w:r w:rsidRPr="00072A5D">
        <w:rPr>
          <w:b/>
        </w:rPr>
        <w:t>Срок приемки государственным заказчиком услуг:</w:t>
      </w:r>
      <w:r w:rsidRPr="00072A5D">
        <w:t xml:space="preserve"> не более 10 рабочих дней с момента оказания услуг.</w:t>
      </w:r>
    </w:p>
    <w:p w:rsidR="00165E95" w:rsidRDefault="00165E95" w:rsidP="00165E95">
      <w:pPr>
        <w:pStyle w:val="s1"/>
        <w:shd w:val="clear" w:color="auto" w:fill="FFFFFF"/>
        <w:spacing w:before="0" w:beforeAutospacing="0" w:after="0" w:afterAutospacing="0"/>
        <w:jc w:val="both"/>
      </w:pPr>
      <w:r w:rsidRPr="00072A5D">
        <w:rPr>
          <w:b/>
        </w:rPr>
        <w:t>Срок предоставления поставщиком документов, подтверждающих выполнение обязательств по государственному контракту:</w:t>
      </w:r>
      <w:r w:rsidRPr="00072A5D">
        <w:t xml:space="preserve"> не более 3 рабочих дней с момента оказания услуг.</w:t>
      </w:r>
    </w:p>
    <w:p w:rsidR="00165E95" w:rsidRPr="00072A5D" w:rsidRDefault="00165E95" w:rsidP="00165E95">
      <w:pPr>
        <w:adjustRightInd w:val="0"/>
        <w:jc w:val="both"/>
        <w:rPr>
          <w:b/>
        </w:rPr>
      </w:pPr>
      <w:r w:rsidRPr="00072A5D">
        <w:rPr>
          <w:b/>
          <w:color w:val="000000"/>
        </w:rPr>
        <w:t xml:space="preserve">Единые требования: </w:t>
      </w:r>
      <w:r w:rsidRPr="00072A5D">
        <w:rPr>
          <w:rFonts w:eastAsia="serif"/>
          <w:shd w:val="clear" w:color="auto" w:fill="FFFFFF"/>
        </w:rPr>
        <w:t xml:space="preserve">Мы нижеподписавшиеся подписав </w:t>
      </w:r>
      <w:proofErr w:type="gramStart"/>
      <w:r w:rsidRPr="00072A5D">
        <w:rPr>
          <w:rFonts w:eastAsia="serif"/>
          <w:shd w:val="clear" w:color="auto" w:fill="FFFFFF"/>
        </w:rPr>
        <w:t>приложение</w:t>
      </w:r>
      <w:proofErr w:type="gramEnd"/>
      <w:r w:rsidRPr="00072A5D">
        <w:rPr>
          <w:rFonts w:eastAsia="serif"/>
          <w:shd w:val="clear" w:color="auto" w:fill="FFFFFF"/>
        </w:rPr>
        <w:t xml:space="preserve"> подтверждаем, что Заказчик устанавливает, а поставщик подтверждает, соответствие Единым требованиям к участникам закупки, предусмотренным ч. 1 ст. 31 Федерального закона № 44-ФЗ,  а именно:</w:t>
      </w:r>
    </w:p>
    <w:p w:rsidR="00165E95" w:rsidRPr="00072A5D" w:rsidRDefault="00165E95" w:rsidP="00165E95">
      <w:pPr>
        <w:numPr>
          <w:ilvl w:val="0"/>
          <w:numId w:val="2"/>
        </w:numPr>
        <w:tabs>
          <w:tab w:val="left" w:pos="5245"/>
        </w:tabs>
        <w:ind w:left="0" w:firstLine="482"/>
        <w:contextualSpacing/>
        <w:jc w:val="both"/>
        <w:rPr>
          <w:rFonts w:eastAsia="serif"/>
          <w:shd w:val="clear" w:color="auto" w:fill="FFFFFF"/>
        </w:rPr>
      </w:pPr>
      <w:r w:rsidRPr="00072A5D">
        <w:rPr>
          <w:rFonts w:eastAsia="serif"/>
          <w:shd w:val="clear" w:color="auto" w:fill="FFFFFF"/>
        </w:rPr>
        <w:t>Соответствие </w:t>
      </w:r>
      <w:hyperlink r:id="rId7" w:anchor="/document/10164072/entry/49013" w:history="1">
        <w:r w:rsidRPr="00072A5D">
          <w:rPr>
            <w:rFonts w:eastAsia="serif"/>
            <w:shd w:val="clear" w:color="auto" w:fill="FFFFFF"/>
          </w:rPr>
          <w:t>требованиям</w:t>
        </w:r>
      </w:hyperlink>
      <w:r w:rsidRPr="00072A5D">
        <w:rPr>
          <w:rFonts w:eastAsia="serif"/>
          <w:shd w:val="clear" w:color="auto" w:fill="FFFFFF"/>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072A5D">
        <w:rPr>
          <w:rFonts w:eastAsia="serif"/>
          <w:shd w:val="clear" w:color="auto" w:fill="FFFFFF"/>
        </w:rPr>
        <w:t>являющихся</w:t>
      </w:r>
      <w:proofErr w:type="gramEnd"/>
      <w:r w:rsidRPr="00072A5D">
        <w:rPr>
          <w:rFonts w:eastAsia="serif"/>
          <w:shd w:val="clear" w:color="auto" w:fill="FFFFFF"/>
        </w:rPr>
        <w:t xml:space="preserve"> объектом закупки; не является лицом, в отношении которого применяются специальные экономические меры.</w:t>
      </w:r>
    </w:p>
    <w:p w:rsidR="00165E95" w:rsidRPr="00072A5D" w:rsidRDefault="00165E95" w:rsidP="00165E95">
      <w:pPr>
        <w:numPr>
          <w:ilvl w:val="0"/>
          <w:numId w:val="2"/>
        </w:numPr>
        <w:tabs>
          <w:tab w:val="left" w:pos="5245"/>
        </w:tabs>
        <w:ind w:left="0" w:firstLine="482"/>
        <w:contextualSpacing/>
        <w:jc w:val="both"/>
        <w:rPr>
          <w:rFonts w:eastAsia="serif"/>
          <w:shd w:val="clear" w:color="auto" w:fill="FFFFFF"/>
        </w:rPr>
      </w:pPr>
      <w:r w:rsidRPr="00072A5D">
        <w:rPr>
          <w:rFonts w:eastAsia="serif"/>
          <w:shd w:val="clear" w:color="auto" w:fill="FFFFFF"/>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65E95" w:rsidRPr="00072A5D" w:rsidRDefault="00165E95" w:rsidP="00165E95">
      <w:pPr>
        <w:numPr>
          <w:ilvl w:val="0"/>
          <w:numId w:val="2"/>
        </w:numPr>
        <w:tabs>
          <w:tab w:val="left" w:pos="5245"/>
        </w:tabs>
        <w:ind w:left="0" w:firstLine="482"/>
        <w:contextualSpacing/>
        <w:jc w:val="both"/>
        <w:rPr>
          <w:rFonts w:eastAsia="serif"/>
          <w:shd w:val="clear" w:color="auto" w:fill="FFFFFF"/>
        </w:rPr>
      </w:pPr>
      <w:r w:rsidRPr="00072A5D">
        <w:rPr>
          <w:rFonts w:eastAsia="serif"/>
          <w:shd w:val="clear" w:color="auto" w:fill="FFFFFF"/>
        </w:rPr>
        <w:t>Не приостановление деятельности участника закупки в порядке, установленном </w:t>
      </w:r>
      <w:hyperlink r:id="rId8" w:anchor="/document/12125267/entry/3012" w:history="1">
        <w:r w:rsidRPr="00072A5D">
          <w:rPr>
            <w:rFonts w:eastAsia="serif"/>
            <w:shd w:val="clear" w:color="auto" w:fill="FFFFFF"/>
          </w:rPr>
          <w:t>Кодексом</w:t>
        </w:r>
      </w:hyperlink>
      <w:r w:rsidRPr="00072A5D">
        <w:rPr>
          <w:rFonts w:eastAsia="serif"/>
          <w:shd w:val="clear" w:color="auto" w:fill="FFFFFF"/>
        </w:rPr>
        <w:t> Российской Федерации об административных правонарушениях;</w:t>
      </w:r>
    </w:p>
    <w:p w:rsidR="00165E95" w:rsidRPr="00072A5D" w:rsidRDefault="00165E95" w:rsidP="00165E95">
      <w:pPr>
        <w:numPr>
          <w:ilvl w:val="0"/>
          <w:numId w:val="2"/>
        </w:numPr>
        <w:tabs>
          <w:tab w:val="left" w:pos="5245"/>
        </w:tabs>
        <w:ind w:left="0" w:firstLine="482"/>
        <w:contextualSpacing/>
        <w:jc w:val="both"/>
        <w:rPr>
          <w:rFonts w:eastAsia="serif"/>
          <w:shd w:val="clear" w:color="auto" w:fill="FFFFFF"/>
        </w:rPr>
      </w:pPr>
      <w:r w:rsidRPr="00072A5D">
        <w:rPr>
          <w:rFonts w:eastAsia="serif"/>
          <w:shd w:val="clear" w:color="auto" w:fill="FFFFFF"/>
        </w:rPr>
        <w:t xml:space="preserve"> </w:t>
      </w:r>
      <w:proofErr w:type="gramStart"/>
      <w:r w:rsidRPr="00072A5D">
        <w:rPr>
          <w:rFonts w:eastAsia="serif"/>
          <w:shd w:val="clear" w:color="auto" w:fill="FFFFFF"/>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anchor="/document/10900200/entry/1" w:history="1">
        <w:r w:rsidRPr="00072A5D">
          <w:rPr>
            <w:rFonts w:eastAsia="serif"/>
            <w:shd w:val="clear" w:color="auto" w:fill="FFFFFF"/>
          </w:rPr>
          <w:t>законодательством</w:t>
        </w:r>
      </w:hyperlink>
      <w:r w:rsidRPr="00072A5D">
        <w:rPr>
          <w:rFonts w:eastAsia="serif"/>
          <w:shd w:val="clear" w:color="auto" w:fill="FFFFFF"/>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72A5D">
        <w:rPr>
          <w:rFonts w:eastAsia="serif"/>
          <w:shd w:val="clear" w:color="auto" w:fill="FFFFFF"/>
        </w:rPr>
        <w:t xml:space="preserve"> </w:t>
      </w:r>
      <w:proofErr w:type="gramStart"/>
      <w:r w:rsidRPr="00072A5D">
        <w:rPr>
          <w:rFonts w:eastAsia="serif"/>
          <w:shd w:val="clear" w:color="auto" w:fill="FFFFFF"/>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72A5D">
        <w:rPr>
          <w:rFonts w:eastAsia="serif"/>
          <w:shd w:val="clear" w:color="auto" w:fill="FFFFFF"/>
        </w:rPr>
        <w:t xml:space="preserve"> Участник закупки считается соответствующим установленному требованию в </w:t>
      </w:r>
      <w:r w:rsidRPr="00072A5D">
        <w:rPr>
          <w:rFonts w:eastAsia="serif"/>
          <w:shd w:val="clear" w:color="auto" w:fill="FFFFFF"/>
        </w:rPr>
        <w:lastRenderedPageBreak/>
        <w:t xml:space="preserve">случае, если им в установленном порядке подано заявление об обжаловании </w:t>
      </w:r>
      <w:proofErr w:type="gramStart"/>
      <w:r w:rsidRPr="00072A5D">
        <w:rPr>
          <w:rFonts w:eastAsia="serif"/>
          <w:shd w:val="clear" w:color="auto" w:fill="FFFFFF"/>
        </w:rPr>
        <w:t>указанных</w:t>
      </w:r>
      <w:proofErr w:type="gramEnd"/>
      <w:r w:rsidRPr="00072A5D">
        <w:rPr>
          <w:rFonts w:eastAsia="serif"/>
          <w:shd w:val="clear" w:color="auto" w:fill="FFFFFF"/>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65E95" w:rsidRPr="00072A5D" w:rsidRDefault="00165E95" w:rsidP="00072A5D">
      <w:pPr>
        <w:numPr>
          <w:ilvl w:val="0"/>
          <w:numId w:val="2"/>
        </w:numPr>
        <w:tabs>
          <w:tab w:val="left" w:pos="5245"/>
        </w:tabs>
        <w:ind w:left="0" w:firstLine="0"/>
        <w:contextualSpacing/>
        <w:jc w:val="both"/>
        <w:rPr>
          <w:rFonts w:eastAsia="serif"/>
          <w:shd w:val="clear" w:color="auto" w:fill="FFFFFF"/>
        </w:rPr>
      </w:pPr>
      <w:proofErr w:type="gramStart"/>
      <w:r w:rsidRPr="00072A5D">
        <w:rPr>
          <w:rFonts w:eastAsia="serif"/>
          <w:shd w:val="clear" w:color="auto" w:fill="FFFFFF"/>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anchor="/document/10108000/entry/289" w:history="1">
        <w:r w:rsidRPr="00072A5D">
          <w:rPr>
            <w:rFonts w:eastAsia="serif"/>
            <w:shd w:val="clear" w:color="auto" w:fill="FFFFFF"/>
          </w:rPr>
          <w:t>статьями 289</w:t>
        </w:r>
      </w:hyperlink>
      <w:r w:rsidRPr="00072A5D">
        <w:rPr>
          <w:rFonts w:eastAsia="serif"/>
          <w:shd w:val="clear" w:color="auto" w:fill="FFFFFF"/>
        </w:rPr>
        <w:t>, </w:t>
      </w:r>
      <w:hyperlink r:id="rId11" w:anchor="/document/10108000/entry/290" w:history="1">
        <w:r w:rsidRPr="00072A5D">
          <w:rPr>
            <w:rFonts w:eastAsia="serif"/>
            <w:shd w:val="clear" w:color="auto" w:fill="FFFFFF"/>
          </w:rPr>
          <w:t>290</w:t>
        </w:r>
      </w:hyperlink>
      <w:r w:rsidRPr="00072A5D">
        <w:rPr>
          <w:rFonts w:eastAsia="serif"/>
          <w:shd w:val="clear" w:color="auto" w:fill="FFFFFF"/>
        </w:rPr>
        <w:t>, </w:t>
      </w:r>
      <w:hyperlink r:id="rId12" w:anchor="/document/10108000/entry/291" w:history="1">
        <w:r w:rsidRPr="00072A5D">
          <w:rPr>
            <w:rFonts w:eastAsia="serif"/>
            <w:shd w:val="clear" w:color="auto" w:fill="FFFFFF"/>
          </w:rPr>
          <w:t>291</w:t>
        </w:r>
      </w:hyperlink>
      <w:r w:rsidRPr="00072A5D">
        <w:rPr>
          <w:rFonts w:eastAsia="serif"/>
          <w:shd w:val="clear" w:color="auto" w:fill="FFFFFF"/>
        </w:rPr>
        <w:t>, </w:t>
      </w:r>
      <w:hyperlink r:id="rId13" w:anchor="/document/10108000/entry/2911" w:history="1">
        <w:r w:rsidRPr="00072A5D">
          <w:rPr>
            <w:rFonts w:eastAsia="serif"/>
            <w:shd w:val="clear" w:color="auto" w:fill="FFFFFF"/>
          </w:rPr>
          <w:t>291.1</w:t>
        </w:r>
      </w:hyperlink>
      <w:r w:rsidRPr="00072A5D">
        <w:rPr>
          <w:rFonts w:eastAsia="serif"/>
          <w:shd w:val="clear" w:color="auto" w:fill="FFFFFF"/>
        </w:rPr>
        <w:t>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072A5D">
        <w:rPr>
          <w:rFonts w:eastAsia="serif"/>
          <w:shd w:val="clear" w:color="auto" w:fill="FFFFFF"/>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65E95" w:rsidRPr="00072A5D" w:rsidRDefault="00165E95" w:rsidP="00165E95">
      <w:pPr>
        <w:numPr>
          <w:ilvl w:val="0"/>
          <w:numId w:val="2"/>
        </w:numPr>
        <w:tabs>
          <w:tab w:val="left" w:pos="5245"/>
        </w:tabs>
        <w:ind w:left="0" w:firstLine="482"/>
        <w:contextualSpacing/>
        <w:jc w:val="both"/>
        <w:rPr>
          <w:rFonts w:eastAsia="serif"/>
          <w:shd w:val="clear" w:color="auto" w:fill="FFFFFF"/>
        </w:rPr>
      </w:pPr>
      <w:r w:rsidRPr="00072A5D">
        <w:rPr>
          <w:rFonts w:eastAsia="serif"/>
          <w:shd w:val="clear" w:color="auto" w:fill="FFFFFF"/>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anchor="/document/12125267/entry/1928" w:history="1">
        <w:r w:rsidRPr="00072A5D">
          <w:rPr>
            <w:rFonts w:eastAsia="serif"/>
            <w:shd w:val="clear" w:color="auto" w:fill="FFFFFF"/>
          </w:rPr>
          <w:t>статьей 19.28</w:t>
        </w:r>
      </w:hyperlink>
      <w:r w:rsidRPr="00072A5D">
        <w:rPr>
          <w:rFonts w:eastAsia="serif"/>
          <w:shd w:val="clear" w:color="auto" w:fill="FFFFFF"/>
        </w:rPr>
        <w:t> Кодекса Российской Федерации об административных правонарушениях;</w:t>
      </w:r>
    </w:p>
    <w:p w:rsidR="00165E95" w:rsidRPr="00072A5D" w:rsidRDefault="00165E95" w:rsidP="00165E95">
      <w:pPr>
        <w:numPr>
          <w:ilvl w:val="0"/>
          <w:numId w:val="2"/>
        </w:numPr>
        <w:tabs>
          <w:tab w:val="left" w:pos="5245"/>
        </w:tabs>
        <w:ind w:left="0" w:firstLine="482"/>
        <w:contextualSpacing/>
        <w:jc w:val="both"/>
        <w:rPr>
          <w:rFonts w:eastAsia="serif"/>
          <w:shd w:val="clear" w:color="auto" w:fill="FFFFFF"/>
        </w:rPr>
      </w:pPr>
      <w:r w:rsidRPr="00072A5D">
        <w:rPr>
          <w:rFonts w:eastAsia="serif"/>
          <w:shd w:val="clear" w:color="auto" w:fill="FFFFFF"/>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65E95" w:rsidRPr="00072A5D" w:rsidRDefault="00165E95" w:rsidP="00165E95">
      <w:pPr>
        <w:numPr>
          <w:ilvl w:val="0"/>
          <w:numId w:val="2"/>
        </w:numPr>
        <w:tabs>
          <w:tab w:val="left" w:pos="5245"/>
        </w:tabs>
        <w:ind w:left="0" w:firstLine="482"/>
        <w:contextualSpacing/>
        <w:jc w:val="both"/>
        <w:rPr>
          <w:rFonts w:eastAsia="serif"/>
          <w:shd w:val="clear" w:color="auto" w:fill="FFFFFF"/>
        </w:rPr>
      </w:pPr>
      <w:proofErr w:type="gramStart"/>
      <w:r w:rsidRPr="00072A5D">
        <w:rPr>
          <w:rFonts w:eastAsia="serif"/>
          <w:shd w:val="clear" w:color="auto" w:fill="FFFFFF"/>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72A5D">
        <w:rPr>
          <w:rFonts w:eastAsia="serif"/>
          <w:shd w:val="clear" w:color="auto" w:fill="FFFFFF"/>
        </w:rPr>
        <w:t>неполнородный</w:t>
      </w:r>
      <w:proofErr w:type="spellEnd"/>
      <w:r w:rsidRPr="00072A5D">
        <w:rPr>
          <w:rFonts w:eastAsia="serif"/>
          <w:shd w:val="clear" w:color="auto" w:fill="FFFFFF"/>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072A5D">
        <w:rPr>
          <w:rFonts w:eastAsia="serif"/>
          <w:shd w:val="clear" w:color="auto" w:fill="FFFFFF"/>
        </w:rPr>
        <w:t xml:space="preserve"> этого должностного лица заказчика является:</w:t>
      </w:r>
    </w:p>
    <w:p w:rsidR="00165E95" w:rsidRPr="00072A5D" w:rsidRDefault="00165E95" w:rsidP="00165E95">
      <w:pPr>
        <w:tabs>
          <w:tab w:val="left" w:pos="5245"/>
        </w:tabs>
        <w:ind w:firstLine="426"/>
        <w:contextualSpacing/>
        <w:jc w:val="both"/>
        <w:rPr>
          <w:rFonts w:eastAsia="serif"/>
          <w:shd w:val="clear" w:color="auto" w:fill="FFFFFF"/>
        </w:rPr>
      </w:pPr>
      <w:r w:rsidRPr="00072A5D">
        <w:rPr>
          <w:rFonts w:eastAsia="serif"/>
          <w:shd w:val="clear" w:color="auto" w:fill="FFFFFF"/>
        </w:rPr>
        <w:t>а) физическим лицом (в том числе зарегистрированным в качестве индивидуального предпринимателя), являющимся участником закупки;</w:t>
      </w:r>
    </w:p>
    <w:p w:rsidR="00165E95" w:rsidRPr="00072A5D" w:rsidRDefault="00165E95" w:rsidP="00165E95">
      <w:pPr>
        <w:tabs>
          <w:tab w:val="left" w:pos="5245"/>
        </w:tabs>
        <w:contextualSpacing/>
        <w:jc w:val="both"/>
        <w:rPr>
          <w:rFonts w:eastAsia="serif"/>
          <w:shd w:val="clear" w:color="auto" w:fill="FFFFFF"/>
        </w:rPr>
      </w:pPr>
      <w:r w:rsidRPr="00072A5D">
        <w:rPr>
          <w:rFonts w:eastAsia="serif"/>
          <w:shd w:val="clear" w:color="auto" w:fill="FFFFFF"/>
        </w:rPr>
        <w:t xml:space="preserve">      б) руководителем, единоличным исполнительным органом, членом коллегиального исполнительного органа, учредителей, членом коллегиального органа унитарной организации, являющейся участником закупки;</w:t>
      </w:r>
    </w:p>
    <w:p w:rsidR="00165E95" w:rsidRPr="00072A5D" w:rsidRDefault="00165E95" w:rsidP="00165E95">
      <w:pPr>
        <w:tabs>
          <w:tab w:val="left" w:pos="5245"/>
        </w:tabs>
        <w:contextualSpacing/>
        <w:jc w:val="both"/>
        <w:rPr>
          <w:rFonts w:eastAsia="serif"/>
          <w:shd w:val="clear" w:color="auto" w:fill="FFFFFF"/>
        </w:rPr>
      </w:pPr>
      <w:r w:rsidRPr="00072A5D">
        <w:rPr>
          <w:rFonts w:eastAsia="serif"/>
          <w:shd w:val="clear" w:color="auto" w:fill="FFFFFF"/>
        </w:rPr>
        <w:t xml:space="preserve">       в) единоличным исполнительным органом, членом коллегиального исполнительного органа, членом коллегиального органа управления, </w:t>
      </w:r>
      <w:proofErr w:type="spellStart"/>
      <w:r w:rsidRPr="00072A5D">
        <w:rPr>
          <w:rFonts w:eastAsia="serif"/>
          <w:shd w:val="clear" w:color="auto" w:fill="FFFFFF"/>
        </w:rPr>
        <w:t>выгодоприобретателем</w:t>
      </w:r>
      <w:proofErr w:type="spellEnd"/>
      <w:r w:rsidRPr="00072A5D">
        <w:rPr>
          <w:rFonts w:eastAsia="serif"/>
          <w:shd w:val="clear" w:color="auto" w:fill="FFFFFF"/>
        </w:rPr>
        <w:t xml:space="preserve"> корпоративного юридического лица, являющегося участником закупки. </w:t>
      </w:r>
      <w:proofErr w:type="spellStart"/>
      <w:proofErr w:type="gramStart"/>
      <w:r w:rsidRPr="00072A5D">
        <w:rPr>
          <w:rFonts w:eastAsia="serif"/>
          <w:shd w:val="clear" w:color="auto" w:fill="FFFFFF"/>
        </w:rPr>
        <w:t>Выгодоприобретателем</w:t>
      </w:r>
      <w:proofErr w:type="spellEnd"/>
      <w:r w:rsidRPr="00072A5D">
        <w:rPr>
          <w:rFonts w:eastAsia="serif"/>
          <w:shd w:val="clear" w:color="auto" w:fill="FFFFFF"/>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165E95" w:rsidRPr="00072A5D" w:rsidRDefault="00165E95" w:rsidP="00165E95">
      <w:pPr>
        <w:numPr>
          <w:ilvl w:val="0"/>
          <w:numId w:val="2"/>
        </w:numPr>
        <w:tabs>
          <w:tab w:val="left" w:pos="5245"/>
        </w:tabs>
        <w:ind w:left="0" w:firstLine="482"/>
        <w:contextualSpacing/>
        <w:jc w:val="both"/>
        <w:rPr>
          <w:rFonts w:eastAsia="serif"/>
          <w:shd w:val="clear" w:color="auto" w:fill="FFFFFF"/>
        </w:rPr>
      </w:pPr>
      <w:proofErr w:type="gramStart"/>
      <w:r w:rsidRPr="00072A5D">
        <w:rPr>
          <w:rFonts w:eastAsia="serif"/>
          <w:shd w:val="clear" w:color="auto" w:fill="FFFFFF"/>
        </w:rPr>
        <w:t xml:space="preserve">Участник закупки не является </w:t>
      </w:r>
      <w:proofErr w:type="spellStart"/>
      <w:r w:rsidRPr="00072A5D">
        <w:rPr>
          <w:rFonts w:eastAsia="serif"/>
          <w:shd w:val="clear" w:color="auto" w:fill="FFFFFF"/>
        </w:rPr>
        <w:t>офшорной</w:t>
      </w:r>
      <w:proofErr w:type="spellEnd"/>
      <w:r w:rsidRPr="00072A5D">
        <w:rPr>
          <w:rFonts w:eastAsia="serif"/>
          <w:shd w:val="clear" w:color="auto" w:fill="FFFFFF"/>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072A5D">
        <w:rPr>
          <w:rFonts w:eastAsia="serif"/>
          <w:shd w:val="clear" w:color="auto" w:fill="FFFFFF"/>
        </w:rPr>
        <w:t>офшорной</w:t>
      </w:r>
      <w:proofErr w:type="spellEnd"/>
      <w:r w:rsidRPr="00072A5D">
        <w:rPr>
          <w:rFonts w:eastAsia="serif"/>
          <w:shd w:val="clear" w:color="auto" w:fill="FFFFFF"/>
        </w:rPr>
        <w:t xml:space="preserve"> компании, а также не имеет </w:t>
      </w:r>
      <w:proofErr w:type="spellStart"/>
      <w:r w:rsidRPr="00072A5D">
        <w:rPr>
          <w:rFonts w:eastAsia="serif"/>
          <w:shd w:val="clear" w:color="auto" w:fill="FFFFFF"/>
        </w:rPr>
        <w:t>офшорных</w:t>
      </w:r>
      <w:proofErr w:type="spellEnd"/>
      <w:r w:rsidRPr="00072A5D">
        <w:rPr>
          <w:rFonts w:eastAsia="serif"/>
          <w:shd w:val="clear" w:color="auto" w:fill="FFFFFF"/>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072A5D">
        <w:rPr>
          <w:rFonts w:eastAsia="serif"/>
          <w:shd w:val="clear" w:color="auto" w:fill="FFFFFF"/>
        </w:rPr>
        <w:t xml:space="preserve"> (складочном) </w:t>
      </w:r>
      <w:proofErr w:type="gramStart"/>
      <w:r w:rsidRPr="00072A5D">
        <w:rPr>
          <w:rFonts w:eastAsia="serif"/>
          <w:shd w:val="clear" w:color="auto" w:fill="FFFFFF"/>
        </w:rPr>
        <w:t>капитале</w:t>
      </w:r>
      <w:proofErr w:type="gramEnd"/>
      <w:r w:rsidRPr="00072A5D">
        <w:rPr>
          <w:rFonts w:eastAsia="serif"/>
          <w:shd w:val="clear" w:color="auto" w:fill="FFFFFF"/>
        </w:rPr>
        <w:t xml:space="preserve"> хозяйственного товарищества или общества;</w:t>
      </w:r>
    </w:p>
    <w:p w:rsidR="00165E95" w:rsidRPr="00072A5D" w:rsidRDefault="00165E95" w:rsidP="00165E95">
      <w:pPr>
        <w:numPr>
          <w:ilvl w:val="0"/>
          <w:numId w:val="2"/>
        </w:numPr>
        <w:tabs>
          <w:tab w:val="left" w:pos="5245"/>
        </w:tabs>
        <w:ind w:left="0" w:firstLine="482"/>
        <w:contextualSpacing/>
        <w:jc w:val="both"/>
        <w:rPr>
          <w:rFonts w:eastAsia="serif"/>
          <w:shd w:val="clear" w:color="auto" w:fill="FFFFFF"/>
        </w:rPr>
      </w:pPr>
      <w:r w:rsidRPr="00072A5D">
        <w:rPr>
          <w:rFonts w:eastAsia="serif"/>
          <w:shd w:val="clear" w:color="auto" w:fill="FFFFFF"/>
        </w:rPr>
        <w:t>Участник закупки не является иностранным агентом.</w:t>
      </w:r>
    </w:p>
    <w:p w:rsidR="00165E95" w:rsidRPr="00072A5D" w:rsidRDefault="00165E95" w:rsidP="00165E95">
      <w:pPr>
        <w:numPr>
          <w:ilvl w:val="0"/>
          <w:numId w:val="2"/>
        </w:numPr>
        <w:tabs>
          <w:tab w:val="left" w:pos="5245"/>
        </w:tabs>
        <w:ind w:left="0" w:firstLine="482"/>
        <w:contextualSpacing/>
        <w:jc w:val="both"/>
        <w:rPr>
          <w:rFonts w:eastAsia="serif"/>
          <w:shd w:val="clear" w:color="auto" w:fill="FFFFFF"/>
        </w:rPr>
      </w:pPr>
      <w:r w:rsidRPr="00072A5D">
        <w:rPr>
          <w:rFonts w:eastAsia="serif"/>
          <w:shd w:val="clear" w:color="auto" w:fill="FFFFFF"/>
        </w:rPr>
        <w:t>Отсутствие у участника закупки ограничений для участия в закупках, установленных законодательством Российской Федерации.</w:t>
      </w:r>
    </w:p>
    <w:p w:rsidR="00165E95" w:rsidRPr="00072A5D" w:rsidRDefault="00165E95" w:rsidP="00072A5D">
      <w:pPr>
        <w:numPr>
          <w:ilvl w:val="0"/>
          <w:numId w:val="2"/>
        </w:numPr>
        <w:tabs>
          <w:tab w:val="left" w:pos="5245"/>
        </w:tabs>
        <w:ind w:left="0" w:firstLine="426"/>
        <w:contextualSpacing/>
        <w:jc w:val="both"/>
        <w:rPr>
          <w:rFonts w:eastAsia="serif"/>
          <w:shd w:val="clear" w:color="auto" w:fill="FFFFFF"/>
        </w:rPr>
      </w:pPr>
      <w:r w:rsidRPr="00072A5D">
        <w:rPr>
          <w:rFonts w:eastAsia="serif"/>
          <w:shd w:val="clear" w:color="auto" w:fill="FFFFFF"/>
        </w:rPr>
        <w:lastRenderedPageBreak/>
        <w:t xml:space="preserve"> Отсутствие в предусмотренном настоящим </w:t>
      </w:r>
      <w:hyperlink r:id="rId15" w:anchor="/document/70353464/entry/104" w:history="1">
        <w:r w:rsidRPr="00072A5D">
          <w:rPr>
            <w:rFonts w:eastAsia="serif"/>
            <w:shd w:val="clear" w:color="auto" w:fill="FFFFFF"/>
          </w:rPr>
          <w:t>Федеральным законом</w:t>
        </w:r>
      </w:hyperlink>
      <w:r w:rsidRPr="00072A5D">
        <w:rPr>
          <w:rFonts w:eastAsia="serif"/>
          <w:shd w:val="clear" w:color="auto" w:fill="FFFFFF"/>
        </w:rPr>
        <w:t xml:space="preserve"> № 44-ФЗ  реестре недобросовестных поставщиков (подрядчиков, исполнителей) информации об участнике закупки.</w:t>
      </w:r>
    </w:p>
    <w:p w:rsidR="00165E95" w:rsidRPr="00072A5D" w:rsidRDefault="00165E95" w:rsidP="00165E95">
      <w:pPr>
        <w:jc w:val="both"/>
        <w:rPr>
          <w:lang w:eastAsia="ru-RU"/>
        </w:rPr>
      </w:pPr>
    </w:p>
    <w:tbl>
      <w:tblPr>
        <w:tblStyle w:val="a3"/>
        <w:tblW w:w="15358" w:type="dxa"/>
        <w:tblLayout w:type="fixed"/>
        <w:tblLook w:val="04A0"/>
      </w:tblPr>
      <w:tblGrid>
        <w:gridCol w:w="6912"/>
        <w:gridCol w:w="8446"/>
      </w:tblGrid>
      <w:tr w:rsidR="00165E95" w:rsidRPr="00072A5D" w:rsidTr="008E31B3">
        <w:tc>
          <w:tcPr>
            <w:tcW w:w="6912" w:type="dxa"/>
          </w:tcPr>
          <w:p w:rsidR="00165E95" w:rsidRPr="00072A5D" w:rsidRDefault="00165E95" w:rsidP="008E31B3">
            <w:pPr>
              <w:rPr>
                <w:b/>
              </w:rPr>
            </w:pPr>
            <w:r w:rsidRPr="00072A5D">
              <w:rPr>
                <w:b/>
              </w:rPr>
              <w:t xml:space="preserve">Начальник ФКУ ИК-25 УФСИН </w:t>
            </w:r>
          </w:p>
          <w:p w:rsidR="00165E95" w:rsidRPr="00072A5D" w:rsidRDefault="00165E95" w:rsidP="008E31B3">
            <w:pPr>
              <w:rPr>
                <w:b/>
              </w:rPr>
            </w:pPr>
            <w:r w:rsidRPr="00072A5D">
              <w:rPr>
                <w:b/>
              </w:rPr>
              <w:t>России по Волгоградской области</w:t>
            </w:r>
          </w:p>
          <w:p w:rsidR="00165E95" w:rsidRPr="00072A5D" w:rsidRDefault="00165E95" w:rsidP="008E31B3"/>
          <w:p w:rsidR="00165E95" w:rsidRPr="00072A5D" w:rsidRDefault="00165E95" w:rsidP="008E31B3">
            <w:r w:rsidRPr="00072A5D">
              <w:t>__________________ Н.Н.Алентьев</w:t>
            </w:r>
          </w:p>
        </w:tc>
        <w:tc>
          <w:tcPr>
            <w:tcW w:w="8446" w:type="dxa"/>
          </w:tcPr>
          <w:p w:rsidR="00165E95" w:rsidRPr="00072A5D" w:rsidRDefault="00165E95" w:rsidP="008E31B3">
            <w:pPr>
              <w:tabs>
                <w:tab w:val="left" w:pos="500"/>
                <w:tab w:val="center" w:pos="3312"/>
              </w:tabs>
            </w:pPr>
          </w:p>
        </w:tc>
      </w:tr>
    </w:tbl>
    <w:p w:rsidR="00165E95" w:rsidRPr="00072A5D" w:rsidRDefault="00165E95">
      <w:pPr>
        <w:jc w:val="both"/>
        <w:rPr>
          <w:lang w:eastAsia="ru-RU"/>
        </w:rPr>
      </w:pPr>
    </w:p>
    <w:sectPr w:rsidR="00165E95" w:rsidRPr="00072A5D" w:rsidSect="004B027E">
      <w:pgSz w:w="16838" w:h="11906" w:orient="landscape"/>
      <w:pgMar w:top="993" w:right="845" w:bottom="973" w:left="851" w:header="156" w:footer="1141"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rif">
    <w:altName w:val="Segoe Print"/>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8A9C2C"/>
    <w:multiLevelType w:val="singleLevel"/>
    <w:tmpl w:val="FF8A9C2C"/>
    <w:lvl w:ilvl="0">
      <w:start w:val="8"/>
      <w:numFmt w:val="decimal"/>
      <w:suff w:val="space"/>
      <w:lvlText w:val="%1."/>
      <w:lvlJc w:val="left"/>
    </w:lvl>
  </w:abstractNum>
  <w:abstractNum w:abstractNumId="1">
    <w:nsid w:val="20277F3B"/>
    <w:multiLevelType w:val="singleLevel"/>
    <w:tmpl w:val="7B0A9592"/>
    <w:lvl w:ilvl="0">
      <w:start w:val="1"/>
      <w:numFmt w:val="decimal"/>
      <w:suff w:val="space"/>
      <w:lvlText w:val="%1."/>
      <w:lvlJc w:val="left"/>
      <w:pPr>
        <w:ind w:left="360" w:hanging="360"/>
      </w:pPr>
      <w:rPr>
        <w:rFonts w:hint="default"/>
      </w:rPr>
    </w:lvl>
  </w:abstractNum>
  <w:abstractNum w:abstractNumId="2">
    <w:nsid w:val="23AE0257"/>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4"/>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3">
    <w:nsid w:val="41E40BF2"/>
    <w:multiLevelType w:val="multilevel"/>
    <w:tmpl w:val="230A7C26"/>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5C034A4"/>
    <w:multiLevelType w:val="multilevel"/>
    <w:tmpl w:val="7A6E70F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08"/>
  <w:drawingGridHorizontalSpacing w:val="1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
  <w:rsids>
    <w:rsidRoot w:val="00752082"/>
    <w:rsid w:val="00011626"/>
    <w:rsid w:val="00032DB1"/>
    <w:rsid w:val="00066B8F"/>
    <w:rsid w:val="00072A5D"/>
    <w:rsid w:val="000C20BA"/>
    <w:rsid w:val="00110D1E"/>
    <w:rsid w:val="001314D4"/>
    <w:rsid w:val="001508CB"/>
    <w:rsid w:val="0015788B"/>
    <w:rsid w:val="00165E95"/>
    <w:rsid w:val="001C39A2"/>
    <w:rsid w:val="001E16DC"/>
    <w:rsid w:val="001F59D7"/>
    <w:rsid w:val="002010D5"/>
    <w:rsid w:val="002016DC"/>
    <w:rsid w:val="0029033D"/>
    <w:rsid w:val="002975AF"/>
    <w:rsid w:val="00301202"/>
    <w:rsid w:val="00314C00"/>
    <w:rsid w:val="003F38F7"/>
    <w:rsid w:val="00456AEA"/>
    <w:rsid w:val="00456FCE"/>
    <w:rsid w:val="0047738D"/>
    <w:rsid w:val="00484534"/>
    <w:rsid w:val="00487174"/>
    <w:rsid w:val="004B027E"/>
    <w:rsid w:val="004B5BAF"/>
    <w:rsid w:val="004C2391"/>
    <w:rsid w:val="004C2972"/>
    <w:rsid w:val="004D12F8"/>
    <w:rsid w:val="00551331"/>
    <w:rsid w:val="0058608D"/>
    <w:rsid w:val="005A1D72"/>
    <w:rsid w:val="005C3B60"/>
    <w:rsid w:val="005D0C5C"/>
    <w:rsid w:val="00622A8D"/>
    <w:rsid w:val="00660BCB"/>
    <w:rsid w:val="00667E7A"/>
    <w:rsid w:val="006E7D24"/>
    <w:rsid w:val="006F7DD5"/>
    <w:rsid w:val="00730652"/>
    <w:rsid w:val="00752082"/>
    <w:rsid w:val="00782C87"/>
    <w:rsid w:val="007B2319"/>
    <w:rsid w:val="008674D0"/>
    <w:rsid w:val="00875B06"/>
    <w:rsid w:val="008A09C8"/>
    <w:rsid w:val="008C1775"/>
    <w:rsid w:val="00987267"/>
    <w:rsid w:val="009A6057"/>
    <w:rsid w:val="009B4A30"/>
    <w:rsid w:val="00A300E6"/>
    <w:rsid w:val="00A748B5"/>
    <w:rsid w:val="00B5460E"/>
    <w:rsid w:val="00B55FB3"/>
    <w:rsid w:val="00B57783"/>
    <w:rsid w:val="00BA690C"/>
    <w:rsid w:val="00C23824"/>
    <w:rsid w:val="00C32BDC"/>
    <w:rsid w:val="00C43BED"/>
    <w:rsid w:val="00C6290E"/>
    <w:rsid w:val="00CA444D"/>
    <w:rsid w:val="00D072B7"/>
    <w:rsid w:val="00D20A4A"/>
    <w:rsid w:val="00D81289"/>
    <w:rsid w:val="00D95A6F"/>
    <w:rsid w:val="00DB3CFF"/>
    <w:rsid w:val="00DF3488"/>
    <w:rsid w:val="00E04713"/>
    <w:rsid w:val="00E5481F"/>
    <w:rsid w:val="00E572FC"/>
    <w:rsid w:val="00E65A7C"/>
    <w:rsid w:val="00E9278B"/>
    <w:rsid w:val="00EA594B"/>
    <w:rsid w:val="00ED3DB7"/>
    <w:rsid w:val="00EE615B"/>
    <w:rsid w:val="00F007F0"/>
    <w:rsid w:val="00F16DD4"/>
    <w:rsid w:val="00F30585"/>
    <w:rsid w:val="00F406F6"/>
    <w:rsid w:val="00F73DB7"/>
    <w:rsid w:val="00FF1383"/>
    <w:rsid w:val="00FF67A0"/>
    <w:rsid w:val="07C63B22"/>
    <w:rsid w:val="3EBE132B"/>
    <w:rsid w:val="46E06EAB"/>
    <w:rsid w:val="539D3D75"/>
    <w:rsid w:val="64791C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2082"/>
    <w:pPr>
      <w:suppressAutoHyphens/>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75208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uiPriority w:val="34"/>
    <w:qFormat/>
    <w:rsid w:val="00752082"/>
    <w:pPr>
      <w:suppressAutoHyphens/>
      <w:ind w:left="720"/>
      <w:contextualSpacing/>
    </w:pPr>
    <w:rPr>
      <w:rFonts w:ascii="Times New Roman" w:eastAsia="SimSun" w:hAnsi="Times New Roman" w:cs="Times New Roman"/>
      <w:sz w:val="24"/>
      <w:szCs w:val="24"/>
      <w:lang w:eastAsia="zh-CN"/>
    </w:rPr>
  </w:style>
  <w:style w:type="paragraph" w:customStyle="1" w:styleId="FR1">
    <w:name w:val="FR1"/>
    <w:rsid w:val="0029033D"/>
    <w:pPr>
      <w:widowControl w:val="0"/>
      <w:spacing w:before="700"/>
    </w:pPr>
    <w:rPr>
      <w:rFonts w:ascii="Times New Roman" w:eastAsia="Times New Roman" w:hAnsi="Times New Roman" w:cs="Times New Roman"/>
      <w:b/>
      <w:bCs/>
      <w:sz w:val="28"/>
      <w:szCs w:val="28"/>
    </w:rPr>
  </w:style>
  <w:style w:type="paragraph" w:customStyle="1" w:styleId="msonormalcxsplast">
    <w:name w:val="msonormalcxsplast"/>
    <w:basedOn w:val="a"/>
    <w:rsid w:val="001F59D7"/>
    <w:pPr>
      <w:suppressAutoHyphens w:val="0"/>
      <w:spacing w:before="100" w:beforeAutospacing="1" w:after="100" w:afterAutospacing="1"/>
    </w:pPr>
    <w:rPr>
      <w:rFonts w:eastAsia="Times New Roman"/>
      <w:lang w:eastAsia="ru-RU"/>
    </w:rPr>
  </w:style>
  <w:style w:type="paragraph" w:styleId="a5">
    <w:name w:val="Balloon Text"/>
    <w:basedOn w:val="a"/>
    <w:link w:val="a6"/>
    <w:rsid w:val="00DF3488"/>
    <w:rPr>
      <w:rFonts w:ascii="Tahoma" w:hAnsi="Tahoma" w:cs="Tahoma"/>
      <w:sz w:val="16"/>
      <w:szCs w:val="16"/>
    </w:rPr>
  </w:style>
  <w:style w:type="character" w:customStyle="1" w:styleId="a6">
    <w:name w:val="Текст выноски Знак"/>
    <w:basedOn w:val="a0"/>
    <w:link w:val="a5"/>
    <w:rsid w:val="00DF3488"/>
    <w:rPr>
      <w:rFonts w:ascii="Tahoma" w:eastAsia="SimSun" w:hAnsi="Tahoma" w:cs="Tahoma"/>
      <w:sz w:val="16"/>
      <w:szCs w:val="16"/>
      <w:lang w:eastAsia="zh-CN"/>
    </w:rPr>
  </w:style>
  <w:style w:type="paragraph" w:customStyle="1" w:styleId="a7">
    <w:name w:val="Таблицы (моноширинный)"/>
    <w:basedOn w:val="a"/>
    <w:next w:val="a"/>
    <w:uiPriority w:val="99"/>
    <w:rsid w:val="00A748B5"/>
    <w:pPr>
      <w:widowControl w:val="0"/>
      <w:suppressAutoHyphens w:val="0"/>
      <w:autoSpaceDE w:val="0"/>
      <w:autoSpaceDN w:val="0"/>
      <w:adjustRightInd w:val="0"/>
    </w:pPr>
    <w:rPr>
      <w:rFonts w:ascii="Courier New" w:eastAsia="Times New Roman" w:hAnsi="Courier New" w:cs="Courier New"/>
      <w:lang w:eastAsia="ru-RU"/>
    </w:rPr>
  </w:style>
  <w:style w:type="character" w:customStyle="1" w:styleId="a8">
    <w:name w:val="Цветовое выделение"/>
    <w:uiPriority w:val="99"/>
    <w:rsid w:val="00E9278B"/>
    <w:rPr>
      <w:b/>
      <w:bCs/>
      <w:color w:val="26282F"/>
    </w:rPr>
  </w:style>
  <w:style w:type="table" w:customStyle="1" w:styleId="1">
    <w:name w:val="Сетка таблицы1"/>
    <w:basedOn w:val="a1"/>
    <w:next w:val="a3"/>
    <w:uiPriority w:val="59"/>
    <w:locked/>
    <w:rsid w:val="008C1775"/>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165E95"/>
    <w:pPr>
      <w:suppressAutoHyphens w:val="0"/>
      <w:spacing w:before="100" w:beforeAutospacing="1" w:after="100" w:afterAutospacing="1"/>
    </w:pPr>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2100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pandia.ru/text/category/vipolnenie_rabot/" TargetMode="Externa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1538</Words>
  <Characters>8772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тыл</cp:lastModifiedBy>
  <cp:revision>2</cp:revision>
  <cp:lastPrinted>2023-04-06T10:47:00Z</cp:lastPrinted>
  <dcterms:created xsi:type="dcterms:W3CDTF">2026-09-02T12:05:00Z</dcterms:created>
  <dcterms:modified xsi:type="dcterms:W3CDTF">2026-09-02T12:05:00Z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B7B80C8E46884A8FB34254FB96FD6FB5</vt:lpwstr>
  </property>
</Properties>
</file>