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F378C" w14:textId="4FB3FE92" w:rsidR="0098429F" w:rsidRDefault="00D81B09">
      <w:pPr>
        <w:tabs>
          <w:tab w:val="left" w:pos="567"/>
        </w:tabs>
        <w:spacing w:line="276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B17363C" wp14:editId="24888B98">
                <wp:extent cx="2469795" cy="68420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469795" cy="684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94.47pt;height:53.8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</w:p>
    <w:p w14:paraId="3352B207" w14:textId="45EE68BE" w:rsidR="0098429F" w:rsidRDefault="00D81B09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№ </w:t>
      </w:r>
    </w:p>
    <w:p w14:paraId="06848AEB" w14:textId="77777777" w:rsidR="0098429F" w:rsidRDefault="00D81B09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ВОЗМЕЗДНОГО ОКАЗАНИЯ УСЛУГ ПО ДОСТАВКЕ ОТПРАВЛЕНИЙ</w:t>
      </w:r>
    </w:p>
    <w:p w14:paraId="25D1FAB7" w14:textId="77777777" w:rsidR="0098429F" w:rsidRDefault="0098429F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038C11CE" w14:textId="77777777" w:rsidR="0098429F" w:rsidRDefault="0098429F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2F93BEB7" w14:textId="5468BB17" w:rsidR="0098429F" w:rsidRDefault="00D81B09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г. Иркутск </w:t>
      </w: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  <w:t xml:space="preserve">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 w:rsidR="00D0624D">
        <w:rPr>
          <w:sz w:val="24"/>
          <w:szCs w:val="24"/>
        </w:rPr>
        <w:t>__</w:t>
      </w:r>
      <w:r>
        <w:rPr>
          <w:sz w:val="24"/>
          <w:szCs w:val="24"/>
        </w:rPr>
        <w:t xml:space="preserve">» </w:t>
      </w:r>
      <w:r w:rsidR="00D0624D">
        <w:rPr>
          <w:sz w:val="24"/>
          <w:szCs w:val="24"/>
        </w:rPr>
        <w:t>_________</w:t>
      </w:r>
      <w:r>
        <w:rPr>
          <w:sz w:val="24"/>
          <w:szCs w:val="24"/>
        </w:rPr>
        <w:t xml:space="preserve"> 2026г.</w:t>
      </w:r>
    </w:p>
    <w:p w14:paraId="520832C5" w14:textId="77777777" w:rsidR="0098429F" w:rsidRDefault="0098429F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1F908390" w14:textId="49049424" w:rsidR="0098429F" w:rsidRDefault="00D81B09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>Федераль</w:t>
      </w:r>
      <w:r>
        <w:rPr>
          <w:sz w:val="24"/>
          <w:szCs w:val="24"/>
        </w:rPr>
        <w:t>ное государственное бюджетное учреждение науки Иркутский институт химии им. А.Е. Фаворского Сибирского отделения Российской академии наук, именуемое в дальнейшем Заказчик, в лице Директора д.х.н. Иванова Андрея Викторовича, действующего на основании Устава</w:t>
      </w:r>
      <w:r>
        <w:rPr>
          <w:sz w:val="24"/>
          <w:szCs w:val="24"/>
        </w:rPr>
        <w:t>, с одной стороны, и ООО «</w:t>
      </w:r>
      <w:proofErr w:type="spellStart"/>
      <w:r>
        <w:rPr>
          <w:sz w:val="24"/>
          <w:szCs w:val="24"/>
        </w:rPr>
        <w:t>Иксмэйл</w:t>
      </w:r>
      <w:proofErr w:type="spellEnd"/>
      <w:r>
        <w:rPr>
          <w:sz w:val="24"/>
          <w:szCs w:val="24"/>
        </w:rPr>
        <w:t xml:space="preserve"> ВОСТСИБ», именуемый в дальнейшем Исполнитель, в лице </w:t>
      </w:r>
      <w:r w:rsidR="00D0624D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 xml:space="preserve">, действующего на основании </w:t>
      </w:r>
      <w:r w:rsidR="00D0624D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с другой стороны, вместе именуемые Стороны, в соответствии с п. 5 ч. 1 ст. 93 Федерального зако</w:t>
      </w:r>
      <w:r>
        <w:rPr>
          <w:sz w:val="24"/>
          <w:szCs w:val="24"/>
        </w:rPr>
        <w:t>на № 44-ФЗ от 05.04.2013 г. «О контрактной системе в сфере закупок товаров, работ, услуг для обеспечения государственных и муниципальных нужд», заключили настоящий договор возмездного оказания услуг по доставке отправлений (далее - Договор) о нижеследующем</w:t>
      </w:r>
      <w:r>
        <w:rPr>
          <w:sz w:val="24"/>
          <w:szCs w:val="24"/>
        </w:rPr>
        <w:t>:</w:t>
      </w:r>
    </w:p>
    <w:p w14:paraId="0613F68B" w14:textId="77777777" w:rsidR="0098429F" w:rsidRDefault="00D81B09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14:paraId="46E5F40F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sz w:val="24"/>
          <w:szCs w:val="24"/>
        </w:rPr>
        <w:tab/>
        <w:t>Исполнитель оказывает возмездные услуги по доставке почтовых отправлений Заказчика от Отправителя к Получателю и дополнительные услуги (далее – услуги), а Заказчик оплачивает Исполнителю стоимость Услуг в соответствии с условиями</w:t>
      </w:r>
      <w:r>
        <w:rPr>
          <w:sz w:val="24"/>
          <w:szCs w:val="24"/>
        </w:rPr>
        <w:t xml:space="preserve"> настоящего Договора.</w:t>
      </w:r>
    </w:p>
    <w:p w14:paraId="7ED0BAD0" w14:textId="77777777" w:rsidR="0098429F" w:rsidRDefault="00D81B09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ПОРЯДОК ОКАЗАНИЯ УСЛУГ</w:t>
      </w:r>
    </w:p>
    <w:p w14:paraId="289BB5D3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2.1.   Порядок оказания услуг Исполнителя и отношения Сторон при оказании услуг регулируются унифицированными условиями, изложенными в Регламенте (Приложение № 1 к Договору), в Справочнике по услугам и тарифа</w:t>
      </w:r>
      <w:r>
        <w:rPr>
          <w:sz w:val="24"/>
          <w:szCs w:val="24"/>
        </w:rPr>
        <w:t xml:space="preserve">м </w:t>
      </w:r>
      <w:proofErr w:type="spellStart"/>
      <w:r>
        <w:rPr>
          <w:sz w:val="24"/>
          <w:szCs w:val="24"/>
        </w:rPr>
        <w:t>ExMail</w:t>
      </w:r>
      <w:proofErr w:type="spellEnd"/>
      <w:r>
        <w:rPr>
          <w:sz w:val="24"/>
          <w:szCs w:val="24"/>
        </w:rPr>
        <w:t>, а также опубликованными в сети Интернет в свободном доступе на официальном сайте Исполнителя </w:t>
      </w:r>
      <w:hyperlink r:id="rId13" w:tooltip="http://www.exmail.ws/" w:history="1">
        <w:r>
          <w:rPr>
            <w:rStyle w:val="af8"/>
            <w:rFonts w:eastAsia="Arial"/>
            <w:sz w:val="24"/>
            <w:szCs w:val="24"/>
          </w:rPr>
          <w:t>www.exmail.ws</w:t>
        </w:r>
      </w:hyperlink>
      <w:r>
        <w:rPr>
          <w:sz w:val="24"/>
          <w:szCs w:val="24"/>
        </w:rPr>
        <w:t>. По письменному запросу Заказчика может быть предоставлена действующая ред</w:t>
      </w:r>
      <w:r>
        <w:rPr>
          <w:sz w:val="24"/>
          <w:szCs w:val="24"/>
        </w:rPr>
        <w:t xml:space="preserve">акция Справочника по услугам и тарифам </w:t>
      </w:r>
      <w:proofErr w:type="spellStart"/>
      <w:r>
        <w:rPr>
          <w:sz w:val="24"/>
          <w:szCs w:val="24"/>
        </w:rPr>
        <w:t>ExMail</w:t>
      </w:r>
      <w:proofErr w:type="spellEnd"/>
      <w:r>
        <w:rPr>
          <w:sz w:val="24"/>
          <w:szCs w:val="24"/>
        </w:rPr>
        <w:t>.</w:t>
      </w:r>
    </w:p>
    <w:p w14:paraId="789B27A8" w14:textId="77777777" w:rsidR="0098429F" w:rsidRDefault="00D81B09">
      <w:pPr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 </w:t>
      </w:r>
      <w:r>
        <w:rPr>
          <w:sz w:val="24"/>
          <w:szCs w:val="24"/>
        </w:rPr>
        <w:t xml:space="preserve">Каждое отправление оформляется заполнением и подписанием Отправителем и принятием Исполнителем стандартной накладной </w:t>
      </w:r>
      <w:proofErr w:type="spellStart"/>
      <w:r>
        <w:rPr>
          <w:i/>
          <w:iCs/>
          <w:sz w:val="24"/>
          <w:szCs w:val="24"/>
          <w:lang w:val="en-US"/>
        </w:rPr>
        <w:t>ExMail</w:t>
      </w:r>
      <w:proofErr w:type="spellEnd"/>
      <w:r>
        <w:rPr>
          <w:sz w:val="24"/>
          <w:szCs w:val="24"/>
        </w:rPr>
        <w:t>, имеющей свой оригинальный номер, что определяет</w:t>
      </w:r>
      <w:r>
        <w:rPr>
          <w:color w:val="000000"/>
          <w:sz w:val="24"/>
          <w:szCs w:val="24"/>
        </w:rPr>
        <w:t xml:space="preserve"> такое отправление как единицу </w:t>
      </w:r>
      <w:r>
        <w:rPr>
          <w:color w:val="000000"/>
          <w:sz w:val="24"/>
          <w:szCs w:val="24"/>
        </w:rPr>
        <w:t>услуги.</w:t>
      </w:r>
      <w:r>
        <w:rPr>
          <w:sz w:val="24"/>
          <w:szCs w:val="24"/>
        </w:rPr>
        <w:t xml:space="preserve"> Образец накладной </w:t>
      </w:r>
      <w:proofErr w:type="spellStart"/>
      <w:r>
        <w:rPr>
          <w:i/>
          <w:iCs/>
          <w:sz w:val="24"/>
          <w:szCs w:val="24"/>
          <w:lang w:val="en-US"/>
        </w:rPr>
        <w:t>ExMail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размещён в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Справочнике по услугам и тарифам </w:t>
      </w:r>
      <w:proofErr w:type="spellStart"/>
      <w:r>
        <w:rPr>
          <w:i/>
          <w:iCs/>
          <w:color w:val="000000"/>
          <w:sz w:val="24"/>
          <w:szCs w:val="24"/>
        </w:rPr>
        <w:t>ExMail</w:t>
      </w:r>
      <w:proofErr w:type="spellEnd"/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734D4739" w14:textId="77777777" w:rsidR="0098429F" w:rsidRDefault="00D81B09">
      <w:pPr>
        <w:pStyle w:val="aff"/>
        <w:tabs>
          <w:tab w:val="left" w:pos="567"/>
        </w:tabs>
        <w:spacing w:before="0" w:beforeAutospacing="0" w:after="0" w:afterAutospacing="0"/>
        <w:jc w:val="both"/>
      </w:pPr>
      <w:r>
        <w:rPr>
          <w:color w:val="000000"/>
        </w:rPr>
        <w:t>2.3.</w:t>
      </w:r>
      <w:r>
        <w:rPr>
          <w:color w:val="000000"/>
        </w:rPr>
        <w:tab/>
      </w:r>
      <w:r>
        <w:t>Оказание услуг по Договору подтверждается Универсальным передаточным документом, оформленному в соответствии с законодательством РФ (далее по тексту - УПД)</w:t>
      </w:r>
    </w:p>
    <w:p w14:paraId="76B244D3" w14:textId="77777777" w:rsidR="0098429F" w:rsidRDefault="00D81B09">
      <w:pPr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</w:t>
      </w:r>
      <w:r>
        <w:rPr>
          <w:color w:val="000000"/>
          <w:sz w:val="24"/>
          <w:szCs w:val="24"/>
        </w:rPr>
        <w:tab/>
        <w:t xml:space="preserve">В </w:t>
      </w:r>
      <w:r>
        <w:rPr>
          <w:color w:val="000000"/>
          <w:sz w:val="24"/>
          <w:szCs w:val="24"/>
        </w:rPr>
        <w:t>УПД должны быть перечислены оказанные услуги и их фактическая стоимость.</w:t>
      </w:r>
    </w:p>
    <w:p w14:paraId="30073AE1" w14:textId="77777777" w:rsidR="0098429F" w:rsidRDefault="00D81B09">
      <w:pPr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</w:t>
      </w:r>
      <w:r>
        <w:rPr>
          <w:color w:val="000000"/>
          <w:sz w:val="24"/>
          <w:szCs w:val="24"/>
        </w:rPr>
        <w:tab/>
        <w:t xml:space="preserve">Заказчик обязан подписать </w:t>
      </w:r>
      <w:proofErr w:type="gramStart"/>
      <w:r>
        <w:rPr>
          <w:color w:val="000000"/>
          <w:sz w:val="24"/>
          <w:szCs w:val="24"/>
        </w:rPr>
        <w:t>УПД  в</w:t>
      </w:r>
      <w:proofErr w:type="gramEnd"/>
      <w:r>
        <w:rPr>
          <w:color w:val="000000"/>
          <w:sz w:val="24"/>
          <w:szCs w:val="24"/>
        </w:rPr>
        <w:t xml:space="preserve"> течение 3 (трёх) рабочих дней с момента его получения от Исполнителя</w:t>
      </w:r>
      <w:r>
        <w:rPr>
          <w:sz w:val="24"/>
          <w:szCs w:val="24"/>
        </w:rPr>
        <w:t>. В случае отказа Заказчика от подписания, Заказчик обязан направить Исполнит</w:t>
      </w:r>
      <w:r>
        <w:rPr>
          <w:sz w:val="24"/>
          <w:szCs w:val="24"/>
        </w:rPr>
        <w:t>елю мотивированный отказ в течении 2 (двух) рабочих дней с момента получения УПД. В случае непредоставления мотивированного отказа в указанный срок, услуги, оказанные Исполнителем, считаются выполненными надлежащим образом.</w:t>
      </w:r>
    </w:p>
    <w:p w14:paraId="206A96B1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2.6.</w:t>
      </w:r>
      <w:r>
        <w:rPr>
          <w:color w:val="000000"/>
          <w:sz w:val="24"/>
          <w:szCs w:val="24"/>
        </w:rPr>
        <w:tab/>
        <w:t>Исполнитель имеет право ока</w:t>
      </w:r>
      <w:r>
        <w:rPr>
          <w:color w:val="000000"/>
          <w:sz w:val="24"/>
          <w:szCs w:val="24"/>
        </w:rPr>
        <w:t>зывать Заказчику услуги с привлечением</w:t>
      </w:r>
      <w:r>
        <w:rPr>
          <w:sz w:val="24"/>
          <w:szCs w:val="24"/>
        </w:rPr>
        <w:t xml:space="preserve"> третьих лиц. Все расчёты с третьими лицами за оказание услуг в рамках Договора Исполнитель осуществляет самостоятельно. При этом, за действия третьих лиц Исполнитель отвечает перед Заказчиком как за свои собственные.</w:t>
      </w:r>
    </w:p>
    <w:p w14:paraId="3423CCAF" w14:textId="77777777" w:rsidR="0098429F" w:rsidRDefault="00D81B09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ОБЯЗАННОСТИ СТОРОН</w:t>
      </w:r>
    </w:p>
    <w:p w14:paraId="5C701AE2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Исполнитель обязуется:</w:t>
      </w:r>
    </w:p>
    <w:p w14:paraId="53C42A9D" w14:textId="77777777" w:rsidR="0098429F" w:rsidRDefault="00D81B09">
      <w:pPr>
        <w:tabs>
          <w:tab w:val="left" w:pos="567"/>
          <w:tab w:val="left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3.1.1.</w:t>
      </w:r>
      <w:r>
        <w:rPr>
          <w:sz w:val="24"/>
          <w:szCs w:val="24"/>
        </w:rPr>
        <w:tab/>
        <w:t>Принимать отправления от Отправителя;</w:t>
      </w:r>
    </w:p>
    <w:p w14:paraId="27A3B30F" w14:textId="77777777" w:rsidR="0098429F" w:rsidRDefault="00D81B09">
      <w:pPr>
        <w:tabs>
          <w:tab w:val="left" w:pos="567"/>
          <w:tab w:val="left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3.1.2.</w:t>
      </w:r>
      <w:r>
        <w:rPr>
          <w:sz w:val="24"/>
          <w:szCs w:val="24"/>
        </w:rPr>
        <w:tab/>
        <w:t xml:space="preserve">Обеспечить сохранность отправления с момента его получения от Отправителя, до вручения Получателю, указанному в накладной </w:t>
      </w:r>
      <w:proofErr w:type="spellStart"/>
      <w:r>
        <w:rPr>
          <w:i/>
          <w:iCs/>
          <w:color w:val="000000"/>
          <w:sz w:val="24"/>
          <w:szCs w:val="24"/>
          <w:lang w:val="en-US"/>
        </w:rPr>
        <w:t>ExMail</w:t>
      </w:r>
      <w:proofErr w:type="spellEnd"/>
      <w:r>
        <w:rPr>
          <w:sz w:val="24"/>
          <w:szCs w:val="24"/>
        </w:rPr>
        <w:t>. Условием сохранности счи</w:t>
      </w:r>
      <w:r>
        <w:rPr>
          <w:sz w:val="24"/>
          <w:szCs w:val="24"/>
        </w:rPr>
        <w:t>тается доставка отправления без нарушения целостности упаковки;</w:t>
      </w:r>
    </w:p>
    <w:p w14:paraId="4E19211D" w14:textId="77777777" w:rsidR="0098429F" w:rsidRDefault="00D81B09">
      <w:pPr>
        <w:tabs>
          <w:tab w:val="left" w:pos="567"/>
          <w:tab w:val="left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3.1.3.</w:t>
      </w:r>
      <w:r>
        <w:rPr>
          <w:sz w:val="24"/>
          <w:szCs w:val="24"/>
        </w:rPr>
        <w:tab/>
        <w:t xml:space="preserve">Доставлять отправления по назначению, в соответствии с условиями, изложенными в Регламенте </w:t>
      </w:r>
      <w:r>
        <w:rPr>
          <w:color w:val="000000"/>
          <w:sz w:val="24"/>
          <w:szCs w:val="24"/>
        </w:rPr>
        <w:t xml:space="preserve">(Приложение № 1 к Договору) и Справочнике по услугам и тарифам </w:t>
      </w:r>
      <w:proofErr w:type="spellStart"/>
      <w:r>
        <w:rPr>
          <w:i/>
          <w:iCs/>
          <w:color w:val="000000"/>
          <w:sz w:val="24"/>
          <w:szCs w:val="24"/>
          <w:lang w:val="en-US"/>
        </w:rPr>
        <w:t>ExMail</w:t>
      </w:r>
      <w:proofErr w:type="spellEnd"/>
      <w:r>
        <w:rPr>
          <w:sz w:val="24"/>
          <w:szCs w:val="24"/>
        </w:rPr>
        <w:t>.</w:t>
      </w:r>
    </w:p>
    <w:p w14:paraId="35182722" w14:textId="77777777" w:rsidR="0098429F" w:rsidRDefault="00D81B09">
      <w:pPr>
        <w:tabs>
          <w:tab w:val="left" w:pos="567"/>
          <w:tab w:val="left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3.1.4.</w:t>
      </w:r>
      <w:r>
        <w:rPr>
          <w:sz w:val="24"/>
          <w:szCs w:val="24"/>
        </w:rPr>
        <w:tab/>
      </w:r>
      <w:r>
        <w:rPr>
          <w:sz w:val="24"/>
          <w:szCs w:val="24"/>
        </w:rPr>
        <w:t>В случае создания обособленного подразделения на территории Иркутской области в соответствии со статьей 83 Налогового кодекса Российской Федерации Исполнитель в течении одного месяца со дня его создания подает сообщение об этом в налоговый орган по месту н</w:t>
      </w:r>
      <w:r>
        <w:rPr>
          <w:sz w:val="24"/>
          <w:szCs w:val="24"/>
        </w:rPr>
        <w:t xml:space="preserve">ахождения обособленного </w:t>
      </w:r>
      <w:r>
        <w:rPr>
          <w:sz w:val="24"/>
          <w:szCs w:val="24"/>
        </w:rPr>
        <w:lastRenderedPageBreak/>
        <w:t>подразделения и направляет заказчику копию уведомления о постановке на учет в течении трех рабочих дней со дня его получения.</w:t>
      </w:r>
    </w:p>
    <w:p w14:paraId="7AA215C5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Заказчик обязуется:</w:t>
      </w:r>
    </w:p>
    <w:p w14:paraId="372A1F47" w14:textId="77777777" w:rsidR="0098429F" w:rsidRDefault="00D81B09">
      <w:pPr>
        <w:tabs>
          <w:tab w:val="left" w:pos="567"/>
          <w:tab w:val="left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3.2.1.</w:t>
      </w:r>
      <w:r>
        <w:rPr>
          <w:sz w:val="24"/>
          <w:szCs w:val="24"/>
        </w:rPr>
        <w:tab/>
        <w:t>Передавать Исполнителю отправления в ненарушенной (цельной) упаковке;</w:t>
      </w:r>
    </w:p>
    <w:p w14:paraId="65FEB23E" w14:textId="77777777" w:rsidR="0098429F" w:rsidRDefault="00D81B09">
      <w:pPr>
        <w:tabs>
          <w:tab w:val="left" w:pos="567"/>
          <w:tab w:val="left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>
        <w:rPr>
          <w:sz w:val="24"/>
          <w:szCs w:val="24"/>
        </w:rPr>
        <w:t>2.</w:t>
      </w:r>
      <w:r>
        <w:rPr>
          <w:sz w:val="24"/>
          <w:szCs w:val="24"/>
        </w:rPr>
        <w:tab/>
        <w:t>Принять услуги, оказанные надлежащим образом Исполнителем;</w:t>
      </w:r>
    </w:p>
    <w:p w14:paraId="7708F15A" w14:textId="77777777" w:rsidR="0098429F" w:rsidRDefault="00D81B09">
      <w:pPr>
        <w:tabs>
          <w:tab w:val="left" w:pos="567"/>
          <w:tab w:val="left" w:pos="126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3.2.3.</w:t>
      </w:r>
      <w:r>
        <w:rPr>
          <w:sz w:val="24"/>
          <w:szCs w:val="24"/>
        </w:rPr>
        <w:tab/>
        <w:t>Оплатить услуги, оказанные Исполнителем в соответствии с условиями Договора;</w:t>
      </w:r>
    </w:p>
    <w:p w14:paraId="2D1FFB10" w14:textId="77777777" w:rsidR="0098429F" w:rsidRDefault="00D81B09">
      <w:pPr>
        <w:tabs>
          <w:tab w:val="left" w:pos="567"/>
          <w:tab w:val="left" w:pos="126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3.2.4.</w:t>
      </w:r>
      <w:r>
        <w:rPr>
          <w:sz w:val="24"/>
          <w:szCs w:val="24"/>
        </w:rPr>
        <w:tab/>
        <w:t xml:space="preserve">Выполнять условия действующего Регламента </w:t>
      </w:r>
      <w:r>
        <w:rPr>
          <w:color w:val="000000"/>
          <w:sz w:val="24"/>
          <w:szCs w:val="24"/>
        </w:rPr>
        <w:t>(Приложение № 1 к Договору)</w:t>
      </w:r>
      <w:r>
        <w:rPr>
          <w:sz w:val="24"/>
          <w:szCs w:val="24"/>
        </w:rPr>
        <w:t>, в части, касающейся обязанностей</w:t>
      </w:r>
      <w:r>
        <w:rPr>
          <w:sz w:val="24"/>
          <w:szCs w:val="24"/>
        </w:rPr>
        <w:t xml:space="preserve"> Заказчика услуг и условий </w:t>
      </w:r>
      <w:r>
        <w:rPr>
          <w:color w:val="000000"/>
          <w:sz w:val="24"/>
          <w:szCs w:val="24"/>
        </w:rPr>
        <w:t xml:space="preserve">Справочника по услугам и тарифам </w:t>
      </w:r>
      <w:proofErr w:type="spellStart"/>
      <w:r>
        <w:rPr>
          <w:i/>
          <w:iCs/>
          <w:color w:val="000000"/>
          <w:sz w:val="24"/>
          <w:szCs w:val="24"/>
          <w:lang w:val="en-US"/>
        </w:rPr>
        <w:t>ExMail</w:t>
      </w:r>
      <w:proofErr w:type="spellEnd"/>
      <w:r>
        <w:rPr>
          <w:sz w:val="24"/>
          <w:szCs w:val="24"/>
        </w:rPr>
        <w:t>.</w:t>
      </w:r>
    </w:p>
    <w:p w14:paraId="3EEF67E9" w14:textId="77777777" w:rsidR="0098429F" w:rsidRDefault="0098429F">
      <w:pPr>
        <w:pStyle w:val="af9"/>
        <w:tabs>
          <w:tab w:val="left" w:pos="567"/>
        </w:tabs>
        <w:rPr>
          <w:b/>
          <w:sz w:val="24"/>
          <w:szCs w:val="24"/>
        </w:rPr>
      </w:pPr>
    </w:p>
    <w:p w14:paraId="017219FC" w14:textId="77777777" w:rsidR="0098429F" w:rsidRDefault="00D81B09">
      <w:pPr>
        <w:pStyle w:val="af9"/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ЦЕНА ДОГОВОРА И ПОРЯДОК РАСЧЁТОВ</w:t>
      </w:r>
    </w:p>
    <w:p w14:paraId="115B7ED7" w14:textId="77777777" w:rsidR="0098429F" w:rsidRDefault="00D81B09">
      <w:pPr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4.1. Цена Договора определяется Тарифами за единицу оказанной услуги, действующими на дату оказания услуги в соответствие со Справочником по услуг</w:t>
      </w:r>
      <w:r>
        <w:rPr>
          <w:color w:val="000000"/>
          <w:sz w:val="24"/>
          <w:szCs w:val="24"/>
        </w:rPr>
        <w:t>ам и тарифам. Определение единицы услуги дано в п. 2.2 Договора.</w:t>
      </w:r>
    </w:p>
    <w:p w14:paraId="7E1DAA9C" w14:textId="6D362CAD" w:rsidR="0098429F" w:rsidRDefault="00D81B09">
      <w:pPr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Общая стоимость услуг за весь срок действия договора составляет </w:t>
      </w:r>
      <w:r w:rsidR="00D0624D">
        <w:rPr>
          <w:color w:val="000000"/>
          <w:sz w:val="24"/>
          <w:szCs w:val="24"/>
        </w:rPr>
        <w:t>300</w:t>
      </w:r>
      <w:r>
        <w:rPr>
          <w:color w:val="000000"/>
          <w:sz w:val="24"/>
          <w:szCs w:val="24"/>
        </w:rPr>
        <w:t xml:space="preserve"> 000,00 (</w:t>
      </w:r>
      <w:r w:rsidR="00D0624D">
        <w:rPr>
          <w:color w:val="000000"/>
          <w:sz w:val="24"/>
          <w:szCs w:val="24"/>
        </w:rPr>
        <w:t xml:space="preserve">триста </w:t>
      </w:r>
      <w:r>
        <w:rPr>
          <w:color w:val="000000"/>
          <w:sz w:val="24"/>
          <w:szCs w:val="24"/>
        </w:rPr>
        <w:t>тысяч) рублей 00 копеек, включая НДС по ставке, определенной действующим законодательством Российской</w:t>
      </w:r>
      <w:r>
        <w:rPr>
          <w:color w:val="000000"/>
          <w:sz w:val="24"/>
          <w:szCs w:val="24"/>
        </w:rPr>
        <w:t xml:space="preserve"> Федерации.</w:t>
      </w:r>
    </w:p>
    <w:p w14:paraId="53272A54" w14:textId="77777777" w:rsidR="0098429F" w:rsidRDefault="00D81B09">
      <w:pPr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Заказчик оплачивает Исполнителю стоимость оказанных услуг согласно выставленному Исполнителем УПД, в течение 5 (пяти) банковских дней с момента получения УПД Заказчиком. Стоимость услуг Исполнителя включает НДС в размере 22 %.</w:t>
      </w:r>
    </w:p>
    <w:p w14:paraId="208FC04B" w14:textId="77777777" w:rsidR="0098429F" w:rsidRDefault="00D81B09">
      <w:pPr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 Исполн</w:t>
      </w:r>
      <w:r>
        <w:rPr>
          <w:color w:val="000000"/>
          <w:sz w:val="24"/>
          <w:szCs w:val="24"/>
        </w:rPr>
        <w:t>итель направляет Заказчику УПД на оплату в течение 5 (пяти) календарных дней, с момента принятия отправления к доставке.</w:t>
      </w:r>
    </w:p>
    <w:p w14:paraId="45D0C6AD" w14:textId="77777777" w:rsidR="0098429F" w:rsidRDefault="0098429F">
      <w:pPr>
        <w:tabs>
          <w:tab w:val="left" w:pos="567"/>
        </w:tabs>
        <w:jc w:val="both"/>
        <w:rPr>
          <w:b/>
          <w:sz w:val="24"/>
          <w:szCs w:val="24"/>
          <w:shd w:val="clear" w:color="auto" w:fill="FFFF00"/>
        </w:rPr>
      </w:pPr>
    </w:p>
    <w:p w14:paraId="7562B4FC" w14:textId="77777777" w:rsidR="0098429F" w:rsidRDefault="00D81B09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 ОТВЕТСТВЕННОСТЬ СТОРОН.</w:t>
      </w:r>
    </w:p>
    <w:p w14:paraId="66C61517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>
        <w:rPr>
          <w:sz w:val="24"/>
          <w:szCs w:val="24"/>
        </w:rPr>
        <w:tab/>
        <w:t>За неисполнение или ненадлежащее исполнение своих обязательств – Стороны несут ответственность в соот</w:t>
      </w:r>
      <w:r>
        <w:rPr>
          <w:sz w:val="24"/>
          <w:szCs w:val="24"/>
        </w:rPr>
        <w:t>ветствии с действующим законодательством Российской Федерации.</w:t>
      </w:r>
    </w:p>
    <w:p w14:paraId="582402C6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>
        <w:rPr>
          <w:sz w:val="24"/>
          <w:szCs w:val="24"/>
        </w:rPr>
        <w:tab/>
        <w:t>В случае несвоевременной или неполной оплаты оказанных услуг, Исполнитель имеет право потребовать от Заказчика уплаты пени в размере 0,1% от неоплаченной суммы за каждый день просрочки пла</w:t>
      </w:r>
      <w:r>
        <w:rPr>
          <w:sz w:val="24"/>
          <w:szCs w:val="24"/>
        </w:rPr>
        <w:t>тежа.</w:t>
      </w:r>
    </w:p>
    <w:p w14:paraId="788B4396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>
        <w:rPr>
          <w:sz w:val="24"/>
          <w:szCs w:val="24"/>
        </w:rPr>
        <w:tab/>
        <w:t xml:space="preserve">В случае ненадлежащего оказания услуг – Исполнитель несёт ответственность, предусмотренную Регламентом </w:t>
      </w:r>
      <w:r>
        <w:rPr>
          <w:color w:val="000000"/>
          <w:sz w:val="24"/>
          <w:szCs w:val="24"/>
        </w:rPr>
        <w:t>(Приложение № 1 к Договору)</w:t>
      </w:r>
      <w:r>
        <w:rPr>
          <w:sz w:val="24"/>
          <w:szCs w:val="24"/>
        </w:rPr>
        <w:t>, раздел «Ответственность».</w:t>
      </w:r>
    </w:p>
    <w:p w14:paraId="11ACD3A5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>
        <w:rPr>
          <w:sz w:val="24"/>
          <w:szCs w:val="24"/>
        </w:rPr>
        <w:tab/>
        <w:t>В случае просрочки оплаты услуг Исполнителя по Договору более чем на 15 (пятнадца</w:t>
      </w:r>
      <w:r>
        <w:rPr>
          <w:sz w:val="24"/>
          <w:szCs w:val="24"/>
        </w:rPr>
        <w:t>ть) календарных дней, Исполнитель вправе приостановить оказание услуг Заказчику и удержать его любые перевозимые отправления и  грузы до получения полной оплаты денежных средств от Заказчика на банковский счет Исполнителя в счет погашения Заказчиком текуще</w:t>
      </w:r>
      <w:r>
        <w:rPr>
          <w:sz w:val="24"/>
          <w:szCs w:val="24"/>
        </w:rPr>
        <w:t>й задолженности без применения к Исполнителю какой-либо ответственности за удержание груза. Любая непогашенная задолженность остаётся подлежащей уплате в соответствии с условиями Договора.</w:t>
      </w:r>
    </w:p>
    <w:p w14:paraId="2E40280D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.5. Претензии в отношении ненадлежащего исполнения условий Договора предъявляются Заказчиком в течение шести месяцев со дня подачи почтового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отправления. При непоступлении претензий в указанный срок Исполнитель считается выполнившим обязательства по Догово</w:t>
      </w:r>
      <w:r>
        <w:rPr>
          <w:sz w:val="24"/>
          <w:szCs w:val="24"/>
        </w:rPr>
        <w:t>ру в полном объёме.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 ответы на претензии должны быть даны в следующие сроки: на претензии по почтовым отправлениям, пересылаемым в пределах 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населённого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пункта,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пяти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претензии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всем другим почтовым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отправлениям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</w:t>
      </w:r>
      <w:r>
        <w:rPr>
          <w:sz w:val="24"/>
          <w:szCs w:val="24"/>
        </w:rPr>
        <w:t>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пятнадцати дней.</w:t>
      </w:r>
    </w:p>
    <w:p w14:paraId="6E4D3CA8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>
        <w:rPr>
          <w:sz w:val="24"/>
          <w:szCs w:val="24"/>
        </w:rPr>
        <w:tab/>
        <w:t>Ни одна из Сторон Договора не несёт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</w:t>
      </w:r>
      <w:r>
        <w:rPr>
          <w:sz w:val="24"/>
          <w:szCs w:val="24"/>
        </w:rPr>
        <w:t>ъявленную или фактическую войну, гражданские волнения, эпидемии, блокаду, землетрясения, наводнения, пожары и другие стихийные бедствия. Документ, выданный соответствующим компетентным органом, является достаточным подтверждением наличия и продолжительност</w:t>
      </w:r>
      <w:r>
        <w:rPr>
          <w:sz w:val="24"/>
          <w:szCs w:val="24"/>
        </w:rPr>
        <w:t>и действия непреодолимой силы.</w:t>
      </w:r>
    </w:p>
    <w:p w14:paraId="241CF33E" w14:textId="77777777" w:rsidR="0098429F" w:rsidRDefault="00D81B09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5.7.</w:t>
      </w:r>
      <w:r>
        <w:rPr>
          <w:sz w:val="24"/>
          <w:szCs w:val="24"/>
        </w:rPr>
        <w:tab/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05AC4EE5" w14:textId="77777777" w:rsidR="0098429F" w:rsidRDefault="0098429F">
      <w:pPr>
        <w:pStyle w:val="Con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B519A" w14:textId="77777777" w:rsidR="0098429F" w:rsidRDefault="00D81B09">
      <w:pPr>
        <w:pStyle w:val="Con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ПОРЯДОК РАЗРЕШЕНИЯ СПОРОВ</w:t>
      </w:r>
    </w:p>
    <w:p w14:paraId="50565371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>
        <w:rPr>
          <w:sz w:val="24"/>
          <w:szCs w:val="24"/>
        </w:rPr>
        <w:tab/>
        <w:t>Все споры и разногласия между Сторонами, возникающие в период действия Договора, разрешаются Сторонами путём переговоров.</w:t>
      </w:r>
    </w:p>
    <w:p w14:paraId="1ACBEF5E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6.2. </w:t>
      </w:r>
      <w:r>
        <w:rPr>
          <w:sz w:val="24"/>
          <w:szCs w:val="24"/>
        </w:rPr>
        <w:tab/>
        <w:t xml:space="preserve">В случае невозможности разрешить спор путем переговоров, одна сторона обязана направить другой </w:t>
      </w:r>
      <w:r>
        <w:rPr>
          <w:sz w:val="24"/>
          <w:szCs w:val="24"/>
        </w:rPr>
        <w:t>стороне претензию, срок ответа на которую составляет 15 календарных дней с даты ее получения.</w:t>
      </w:r>
    </w:p>
    <w:p w14:paraId="1CAAB068" w14:textId="77777777" w:rsidR="0098429F" w:rsidRDefault="00D81B09">
      <w:pPr>
        <w:tabs>
          <w:tab w:val="left" w:pos="567"/>
        </w:tabs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>6.3.</w:t>
      </w:r>
      <w:r>
        <w:rPr>
          <w:sz w:val="24"/>
          <w:szCs w:val="24"/>
        </w:rPr>
        <w:tab/>
        <w:t>В случае неурегулирования споров и разногласий путём переговоров спор подлежит передаче в Арбитражный суд по месту нахождения истца.</w:t>
      </w:r>
    </w:p>
    <w:p w14:paraId="5B3E55A7" w14:textId="77777777" w:rsidR="0098429F" w:rsidRDefault="0098429F">
      <w:pPr>
        <w:tabs>
          <w:tab w:val="left" w:pos="567"/>
        </w:tabs>
        <w:jc w:val="both"/>
        <w:rPr>
          <w:b/>
          <w:sz w:val="24"/>
          <w:szCs w:val="24"/>
          <w:lang w:eastAsia="ar-SA"/>
        </w:rPr>
      </w:pPr>
    </w:p>
    <w:p w14:paraId="0168D9A3" w14:textId="77777777" w:rsidR="0098429F" w:rsidRDefault="00D81B09">
      <w:pPr>
        <w:pStyle w:val="af9"/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АНТИКОРРУПЦИОННАЯ ОГ</w:t>
      </w:r>
      <w:r>
        <w:rPr>
          <w:b/>
          <w:sz w:val="24"/>
          <w:szCs w:val="24"/>
        </w:rPr>
        <w:t>ОВОРКА</w:t>
      </w:r>
    </w:p>
    <w:p w14:paraId="2E720042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4"/>
          <w:szCs w:val="24"/>
        </w:rPr>
        <w:tab/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</w:t>
      </w:r>
      <w:r>
        <w:rPr>
          <w:sz w:val="24"/>
          <w:szCs w:val="24"/>
        </w:rPr>
        <w:t>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6680A6BD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  <w:t>При исполнении своих обязательств по настоящему Договору Стороны, их аффилированные лица, ра</w:t>
      </w:r>
      <w:r>
        <w:rPr>
          <w:sz w:val="24"/>
          <w:szCs w:val="24"/>
        </w:rPr>
        <w:t>ботники или посредники не осуществляют действия, квалифицируемые применимым для целей настоящего Договора законодательством Российской Федерации как дача/получение взятки, коммерческий подкуп, а также иные действия, нарушающие требования применимого законо</w:t>
      </w:r>
      <w:r>
        <w:rPr>
          <w:sz w:val="24"/>
          <w:szCs w:val="24"/>
        </w:rPr>
        <w:t>дательства Российской Федерации и международных актов о противодействии коррупции.</w:t>
      </w:r>
    </w:p>
    <w:p w14:paraId="70897FEE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4"/>
          <w:szCs w:val="24"/>
        </w:rPr>
        <w:tab/>
        <w:t>В случае возникновения у Стороны подозрений, что произошло или может произойти нарушение каких-либо положений пункта 7.1 настоящего раздела, соответствующая Сторона обя</w:t>
      </w:r>
      <w:r>
        <w:rPr>
          <w:sz w:val="24"/>
          <w:szCs w:val="24"/>
        </w:rPr>
        <w:t xml:space="preserve">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</w:t>
      </w:r>
      <w:proofErr w:type="gramStart"/>
      <w:r>
        <w:rPr>
          <w:sz w:val="24"/>
          <w:szCs w:val="24"/>
        </w:rPr>
        <w:t>как</w:t>
      </w:r>
      <w:r>
        <w:rPr>
          <w:sz w:val="24"/>
          <w:szCs w:val="24"/>
        </w:rPr>
        <w:t>их либо</w:t>
      </w:r>
      <w:proofErr w:type="gramEnd"/>
      <w:r>
        <w:rPr>
          <w:sz w:val="24"/>
          <w:szCs w:val="24"/>
        </w:rPr>
        <w:t xml:space="preserve"> положений пункта 7.1 настоящего раздела другой Стороной, ее аффилированными лицами, работниками или посредниками.</w:t>
      </w:r>
    </w:p>
    <w:p w14:paraId="65FDB8C2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7.3 Каналы уведомления Заказчика о нарушениях каких-либо положений пункта 7.1 настоящего раздела: тел.: (3952) 79-68-44, </w:t>
      </w:r>
      <w:hyperlink r:id="rId14" w:tooltip="mailto:bppks@irkppk.ru" w:history="1">
        <w:r>
          <w:rPr>
            <w:rStyle w:val="af8"/>
            <w:rFonts w:eastAsia="Arial"/>
            <w:sz w:val="24"/>
            <w:szCs w:val="24"/>
            <w:lang w:val="en-US"/>
          </w:rPr>
          <w:t>bppks</w:t>
        </w:r>
        <w:r>
          <w:rPr>
            <w:rStyle w:val="af8"/>
            <w:rFonts w:eastAsia="Arial"/>
            <w:sz w:val="24"/>
            <w:szCs w:val="24"/>
          </w:rPr>
          <w:t>@</w:t>
        </w:r>
        <w:r>
          <w:rPr>
            <w:rStyle w:val="af8"/>
            <w:rFonts w:eastAsia="Arial"/>
            <w:sz w:val="24"/>
            <w:szCs w:val="24"/>
            <w:lang w:val="en-US"/>
          </w:rPr>
          <w:t>irkppk</w:t>
        </w:r>
        <w:r>
          <w:rPr>
            <w:rStyle w:val="af8"/>
            <w:rFonts w:eastAsia="Arial"/>
            <w:sz w:val="24"/>
            <w:szCs w:val="24"/>
          </w:rPr>
          <w:t>.</w:t>
        </w:r>
        <w:proofErr w:type="spellStart"/>
        <w:r>
          <w:rPr>
            <w:rStyle w:val="af8"/>
            <w:rFonts w:eastAsia="Arial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.</w:t>
      </w:r>
    </w:p>
    <w:p w14:paraId="51A5C883" w14:textId="77777777" w:rsidR="0098429F" w:rsidRDefault="00D81B09">
      <w:pPr>
        <w:tabs>
          <w:tab w:val="left" w:pos="567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7.4 Каналы уведомления Исполнителя о нарушениях каких-либо положений пункта 7.1 настоящего раздела: тел.: </w:t>
      </w:r>
      <w:r>
        <w:rPr>
          <w:color w:val="000000"/>
          <w:sz w:val="24"/>
          <w:szCs w:val="24"/>
        </w:rPr>
        <w:t xml:space="preserve">8 (391) 212-16-83, </w:t>
      </w:r>
      <w:r>
        <w:rPr>
          <w:color w:val="000000"/>
          <w:sz w:val="24"/>
          <w:szCs w:val="24"/>
          <w:lang w:val="en-US"/>
        </w:rPr>
        <w:t>e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mail</w:t>
      </w:r>
      <w:r>
        <w:rPr>
          <w:color w:val="000000"/>
          <w:sz w:val="24"/>
          <w:szCs w:val="24"/>
        </w:rPr>
        <w:t xml:space="preserve">: </w:t>
      </w:r>
      <w:hyperlink r:id="rId15" w:tooltip="mailto:info@exmail.ws" w:history="1">
        <w:r>
          <w:rPr>
            <w:rStyle w:val="af8"/>
            <w:sz w:val="24"/>
            <w:szCs w:val="24"/>
            <w:lang w:val="en-US"/>
          </w:rPr>
          <w:t>info</w:t>
        </w:r>
        <w:r>
          <w:rPr>
            <w:rStyle w:val="af8"/>
            <w:sz w:val="24"/>
            <w:szCs w:val="24"/>
          </w:rPr>
          <w:t>@</w:t>
        </w:r>
        <w:proofErr w:type="spellStart"/>
        <w:r>
          <w:rPr>
            <w:rStyle w:val="af8"/>
            <w:sz w:val="24"/>
            <w:szCs w:val="24"/>
            <w:lang w:val="en-US"/>
          </w:rPr>
          <w:t>exmail</w:t>
        </w:r>
        <w:proofErr w:type="spellEnd"/>
        <w:r>
          <w:rPr>
            <w:rStyle w:val="af8"/>
            <w:sz w:val="24"/>
            <w:szCs w:val="24"/>
          </w:rPr>
          <w:t>.</w:t>
        </w:r>
        <w:proofErr w:type="spellStart"/>
        <w:r>
          <w:rPr>
            <w:rStyle w:val="af8"/>
            <w:sz w:val="24"/>
            <w:szCs w:val="24"/>
            <w:lang w:val="en-US"/>
          </w:rPr>
          <w:t>ws</w:t>
        </w:r>
        <w:proofErr w:type="spellEnd"/>
      </w:hyperlink>
    </w:p>
    <w:p w14:paraId="600A21DB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7.5.</w:t>
      </w:r>
      <w:r>
        <w:rPr>
          <w:sz w:val="24"/>
          <w:szCs w:val="24"/>
        </w:rPr>
        <w:tab/>
        <w:t>Сторона, получившая уведомление о нарушении каких-либо положений пункта 7.1 настоящего раздела, обязана рассмотреть уведомление и сообщить другой Стороне об итогах его рассм</w:t>
      </w:r>
      <w:r>
        <w:rPr>
          <w:sz w:val="24"/>
          <w:szCs w:val="24"/>
        </w:rPr>
        <w:t>отрения в течение 20 (двадцати) рабочих дней с даты получения письменного уведомления.</w:t>
      </w:r>
    </w:p>
    <w:p w14:paraId="7FC1A758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7.6.</w:t>
      </w:r>
      <w:r>
        <w:rPr>
          <w:sz w:val="24"/>
          <w:szCs w:val="24"/>
        </w:rPr>
        <w:tab/>
        <w:t>Стороны гарантируют осуществление надлежащего разбирательства по фактам нарушения положений пункта 7.1 настоящего раздела с соблюдением принципов конфиденциальности</w:t>
      </w:r>
      <w:r>
        <w:rPr>
          <w:sz w:val="24"/>
          <w:szCs w:val="24"/>
        </w:rPr>
        <w:t xml:space="preserve">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33DE48A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>7.</w:t>
      </w:r>
      <w:r>
        <w:rPr>
          <w:sz w:val="24"/>
          <w:szCs w:val="24"/>
        </w:rPr>
        <w:tab/>
        <w:t>В случае подтверждения факта нарушения одной Стороной положений пункта 7.1 настоящего раздела и/или неполучения другой Стороной информации об итогах рассмотрения уведомления о нарушении в соответствии с пунктом 2 настоящего раздела, другая Сторона имеет</w:t>
      </w:r>
      <w:r>
        <w:rPr>
          <w:sz w:val="24"/>
          <w:szCs w:val="24"/>
        </w:rPr>
        <w:t xml:space="preserve"> право расторгнуть настоящий Договор в одностороннем внесудебном порядке путем направления письменного уведомления не позднее чем за 7 (семь) календарных дней до   даты прекращения действия настоящего Договора.</w:t>
      </w:r>
    </w:p>
    <w:p w14:paraId="3875487E" w14:textId="77777777" w:rsidR="0098429F" w:rsidRDefault="0098429F">
      <w:pPr>
        <w:pStyle w:val="af9"/>
        <w:tabs>
          <w:tab w:val="left" w:pos="567"/>
        </w:tabs>
        <w:rPr>
          <w:sz w:val="24"/>
          <w:szCs w:val="24"/>
        </w:rPr>
      </w:pPr>
    </w:p>
    <w:p w14:paraId="066AD2C2" w14:textId="77777777" w:rsidR="0098429F" w:rsidRDefault="00D81B09">
      <w:pPr>
        <w:pStyle w:val="af9"/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ЗАЩИТА ИНФОРМАЦИИ</w:t>
      </w:r>
    </w:p>
    <w:p w14:paraId="4B240CCE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8.1.</w:t>
      </w:r>
      <w:r>
        <w:rPr>
          <w:sz w:val="24"/>
          <w:szCs w:val="24"/>
        </w:rPr>
        <w:tab/>
        <w:t xml:space="preserve">Стороны принимают </w:t>
      </w:r>
      <w:r>
        <w:rPr>
          <w:sz w:val="24"/>
          <w:szCs w:val="24"/>
        </w:rPr>
        <w:t>организационные и технические меры, направленные на:</w:t>
      </w:r>
    </w:p>
    <w:p w14:paraId="410C1ABF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  <w:t>обеспечение защиты информации, полученной друг от друга в связи с настоящим Договором, от неправомерного доступа, уничтожения, модифицирования, блокирования, копирования, предоставления, распространения</w:t>
      </w:r>
      <w:r>
        <w:rPr>
          <w:sz w:val="24"/>
          <w:szCs w:val="24"/>
        </w:rPr>
        <w:t>, а также от иных неправомерных действий в отношении такой информации;</w:t>
      </w:r>
    </w:p>
    <w:p w14:paraId="086AD80C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  <w:t>обеспечение конфиденциальности информации, полученной друга от друга в связи с настоящим Договором.</w:t>
      </w:r>
    </w:p>
    <w:p w14:paraId="05EF02DA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8.2.</w:t>
      </w:r>
      <w:r>
        <w:rPr>
          <w:sz w:val="24"/>
          <w:szCs w:val="24"/>
        </w:rPr>
        <w:tab/>
        <w:t xml:space="preserve">Стороны обязуются не передавать информацию, полученную друг от друга в связи с </w:t>
      </w:r>
      <w:r>
        <w:rPr>
          <w:sz w:val="24"/>
          <w:szCs w:val="24"/>
        </w:rPr>
        <w:t>настоящим Договором, третьим лицам без предварительного письменного согласия передавшей информацию Стороны.</w:t>
      </w:r>
    </w:p>
    <w:p w14:paraId="3D4D2B67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8.3.</w:t>
      </w:r>
      <w:r>
        <w:rPr>
          <w:sz w:val="24"/>
          <w:szCs w:val="24"/>
        </w:rPr>
        <w:tab/>
        <w:t>Если Заказчик объявляет своё отправление ценным – ему присваивается статус отправления с объявленной ценностью и с Заказчика взимается дополнит</w:t>
      </w:r>
      <w:r>
        <w:rPr>
          <w:sz w:val="24"/>
          <w:szCs w:val="24"/>
        </w:rPr>
        <w:t>ельный сбор в размере 1% (включая НДС 22 %) от заявленной суммы.</w:t>
      </w:r>
    </w:p>
    <w:p w14:paraId="5486EFD3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8.4.</w:t>
      </w:r>
      <w:r>
        <w:rPr>
          <w:sz w:val="24"/>
          <w:szCs w:val="24"/>
        </w:rPr>
        <w:tab/>
        <w:t>Стороны обязуются в течение срока действия настоящего Договора и в течение 5 (пяти) лет после его прекращения обеспечить охрану полученной от контрагента информации конфиденциального хар</w:t>
      </w:r>
      <w:r>
        <w:rPr>
          <w:sz w:val="24"/>
          <w:szCs w:val="24"/>
        </w:rPr>
        <w:t>актера и не использовать эту информацию для целей, не связанных с выполнением обязательств по настоящему Договору.</w:t>
      </w:r>
    </w:p>
    <w:p w14:paraId="57AB5096" w14:textId="77777777" w:rsidR="0098429F" w:rsidRDefault="00D81B09">
      <w:pPr>
        <w:pStyle w:val="af9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8.5.</w:t>
      </w:r>
      <w:r>
        <w:rPr>
          <w:sz w:val="24"/>
          <w:szCs w:val="24"/>
        </w:rPr>
        <w:tab/>
        <w:t xml:space="preserve">Стороны обязаны соблюдать принципы и правила обработки персональных данных, предусмотренным Федеральным законом от 27.07.2006  г. № 152 </w:t>
      </w:r>
      <w:r>
        <w:rPr>
          <w:sz w:val="24"/>
          <w:szCs w:val="24"/>
        </w:rPr>
        <w:t>ФЗ «О персональных данных», соблюдать конфиденциальность персональных данных и обеспечивать безопасность персональных данных при их обработке, а также принимать меры для защиты обрабатываемых персональных данных, предусмотренные действующим законодательств</w:t>
      </w:r>
      <w:r>
        <w:rPr>
          <w:sz w:val="24"/>
          <w:szCs w:val="24"/>
        </w:rPr>
        <w:t>ом Российской Федерации.</w:t>
      </w:r>
    </w:p>
    <w:p w14:paraId="623F69A6" w14:textId="77777777" w:rsidR="0098429F" w:rsidRDefault="0098429F">
      <w:pPr>
        <w:pStyle w:val="af9"/>
        <w:tabs>
          <w:tab w:val="left" w:pos="567"/>
        </w:tabs>
        <w:rPr>
          <w:sz w:val="24"/>
          <w:szCs w:val="24"/>
        </w:rPr>
      </w:pPr>
    </w:p>
    <w:p w14:paraId="35C4F95F" w14:textId="77777777" w:rsidR="0098429F" w:rsidRDefault="00D81B09">
      <w:pPr>
        <w:pStyle w:val="af9"/>
        <w:tabs>
          <w:tab w:val="left" w:pos="567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 НАЛОГОВАЯ ОГОВОРКА</w:t>
      </w:r>
    </w:p>
    <w:p w14:paraId="609F72D9" w14:textId="77777777" w:rsidR="0098429F" w:rsidRDefault="00D81B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9.1. В соответствии со статьей 431.2 Гражданского кодекса Российской Федерации:</w:t>
      </w:r>
    </w:p>
    <w:p w14:paraId="6005D7A8" w14:textId="77777777" w:rsidR="0098429F" w:rsidRDefault="00D81B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>.1.1 Стороны заверяют друг друга об обстоятельствах, имеющих значение для заключения, исполнения и/или прекращения настоящего Договора, а именно в том, что:</w:t>
      </w:r>
    </w:p>
    <w:p w14:paraId="5B2F264A" w14:textId="77777777" w:rsidR="0098429F" w:rsidRDefault="00D81B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каждая из Сторон является надлежащим образом учрежденным и зарегистрированным юридическим лицом, пр</w:t>
      </w:r>
      <w:r>
        <w:rPr>
          <w:sz w:val="24"/>
          <w:szCs w:val="24"/>
        </w:rPr>
        <w:t>авомочным в соответствии с законодательством Российской Федерации на заключение настоящего Договора. Исполнитель, не являющийся юридическим лицом, подтверждает, что является правомочным на заключение настоящего Договора надлежащим образом, зарегистрированн</w:t>
      </w:r>
      <w:r>
        <w:rPr>
          <w:sz w:val="24"/>
          <w:szCs w:val="24"/>
        </w:rPr>
        <w:t>ым индивидуальным предпринимателем;</w:t>
      </w:r>
    </w:p>
    <w:p w14:paraId="3ADCD20E" w14:textId="77777777" w:rsidR="0098429F" w:rsidRDefault="00D81B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исполнительные органы Сторон находятся и осуществляют функции управления по месту регистрации юридического лица и в них нет дисквалифицированных лиц;</w:t>
      </w:r>
    </w:p>
    <w:p w14:paraId="44732F83" w14:textId="77777777" w:rsidR="0098429F" w:rsidRDefault="00D81B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Сторонами в порядке, предусмотренном законодательством Российской Федерации, получены (будут получены) все необходимые одобрения (согласия) на заключение настоящего Договора (если настоящий Договор является крупной сделкой или сделкой, в совершении которой</w:t>
      </w:r>
      <w:r>
        <w:rPr>
          <w:sz w:val="24"/>
          <w:szCs w:val="24"/>
        </w:rPr>
        <w:t xml:space="preserve"> имеется заинтересованность, или по иным причинам требует одобрения (согласования));</w:t>
      </w:r>
    </w:p>
    <w:p w14:paraId="11F298EC" w14:textId="77777777" w:rsidR="0098429F" w:rsidRDefault="00D81B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настоящий Договор, действуют в пределах полномочий, определенных действующим на дату заключения настоящего Договора уставом и (или) доверенностью;</w:t>
      </w:r>
    </w:p>
    <w:p w14:paraId="22E15187" w14:textId="77777777" w:rsidR="0098429F" w:rsidRDefault="00D81B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</w:t>
      </w:r>
      <w:r>
        <w:rPr>
          <w:sz w:val="24"/>
          <w:szCs w:val="24"/>
        </w:rPr>
        <w:t>оны не находятся в процессе реорганизации или ликвидации и способны надлежащим образом исполнять свои обязательства по настоящему Договору;</w:t>
      </w:r>
    </w:p>
    <w:p w14:paraId="39017FEF" w14:textId="77777777" w:rsidR="0098429F" w:rsidRDefault="00D81B0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каждой из Сторон не имеется возбужденного дела о банкротстве, отсутствуют сведения о факте подачи кредит</w:t>
      </w:r>
      <w:r>
        <w:rPr>
          <w:sz w:val="24"/>
          <w:szCs w:val="24"/>
        </w:rPr>
        <w:t>орами Сторон или намерениях кредиторов Сторон или самих Сторон подать заявление о признании Стороны банкротом;</w:t>
      </w:r>
    </w:p>
    <w:p w14:paraId="0995D024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не являются участниками (сторонами) исполнительного, административного, гражданского, уголовного, налогового и т.д. производства (дела), </w:t>
      </w:r>
      <w:r>
        <w:rPr>
          <w:sz w:val="24"/>
          <w:szCs w:val="24"/>
        </w:rPr>
        <w:t>которое бы повлияло на способность Стороны, в том числе, по техническим и финансовым возможностям, исполнить свои обязательства по настоящему Договору;</w:t>
      </w:r>
    </w:p>
    <w:p w14:paraId="535EA029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Стороны ведут бухгалтерский учет и составляют бухгалтерскую отчетность в соответствии с законодательство</w:t>
      </w:r>
      <w:r>
        <w:rPr>
          <w:sz w:val="24"/>
          <w:szCs w:val="24"/>
        </w:rPr>
        <w:t>м Российской Федерации и нормативными правовыми актами по бухгалтерскому учету, представляют годовую бухгалтерскую отчетность в налоговые органы;</w:t>
      </w:r>
    </w:p>
    <w:p w14:paraId="70332FBD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Стороны ведут налоговый учет и составляют налоговую отчетность в соответствии с законодательством Российской Ф</w:t>
      </w:r>
      <w:r>
        <w:rPr>
          <w:sz w:val="24"/>
          <w:szCs w:val="24"/>
        </w:rPr>
        <w:t>едерации о налогах и сборах, своевременно и в полном объеме представляют налоговую отчетность в налоговые органы;</w:t>
      </w:r>
    </w:p>
    <w:p w14:paraId="76BB669C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Стороны не допускают искажения сведений о фактах хозяйственной жизни (совокупности таких фактов) и объектах налогообложения в первичных докуме</w:t>
      </w:r>
      <w:r>
        <w:rPr>
          <w:sz w:val="24"/>
          <w:szCs w:val="24"/>
        </w:rPr>
        <w:t>нтах, бухгалтерском и налоговом учете, в бухгалтерской и налоговой отчетности, а также не отражают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</w:t>
      </w:r>
      <w:r>
        <w:rPr>
          <w:sz w:val="24"/>
          <w:szCs w:val="24"/>
        </w:rPr>
        <w:t>е связаны с получением налоговой выгоды;</w:t>
      </w:r>
    </w:p>
    <w:p w14:paraId="0E5C5FBE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заключения и исполнения настоящего Договора не являются неуплата (неполная уплата) и (или) зачет (возврат) суммы налога.</w:t>
      </w:r>
    </w:p>
    <w:p w14:paraId="08D1B340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9.1.2. Исполнитель заверяет о следующих обстоятельствах, имеющих значение для з</w:t>
      </w:r>
      <w:r>
        <w:rPr>
          <w:sz w:val="24"/>
          <w:szCs w:val="24"/>
        </w:rPr>
        <w:t>аключения, исполнения и/или прекращения настоящего Договора, а именно, что:</w:t>
      </w:r>
    </w:p>
    <w:p w14:paraId="6FD64CB4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обязательства по настоящему Договору исполняются и будут осуществляться Исполнителем самостоятельно и (или) с привлечением третьего лица (субподрядчика, соисполнителя и т.д.) в пор</w:t>
      </w:r>
      <w:r>
        <w:rPr>
          <w:sz w:val="24"/>
          <w:szCs w:val="24"/>
        </w:rPr>
        <w:t xml:space="preserve">ядке, установленном законом и настоящим Договором; </w:t>
      </w:r>
    </w:p>
    <w:p w14:paraId="0B4986E9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Исполнитель располагает персоналом, имуществом и материальными ресурсами, необходимыми для выполнения своих обязательств по настоящему Договору, а в случае привлечения им третьих лиц (субподрядчиков, соис</w:t>
      </w:r>
      <w:r>
        <w:rPr>
          <w:sz w:val="24"/>
          <w:szCs w:val="24"/>
        </w:rPr>
        <w:t xml:space="preserve">полнителей и т.д.) для исполнения настоящего Договора принимает все меры должной осмотрительности, чтобы указанные лица соответствовали данному требованию, при этом все действия по их привлечению будут оформлены Исполнителем документально; </w:t>
      </w:r>
    </w:p>
    <w:p w14:paraId="1EC95351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рас</w:t>
      </w:r>
      <w:r>
        <w:rPr>
          <w:sz w:val="24"/>
          <w:szCs w:val="24"/>
        </w:rPr>
        <w:t>полагает лицензиями, необходимыми для осуществления деятельности и исполнения обязательств по настоящему Договору, если осуществляемая по настоящему Договору деятельность является лицензируемой;</w:t>
      </w:r>
    </w:p>
    <w:p w14:paraId="2C8E0685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является членом саморегулируемой организации, есл</w:t>
      </w:r>
      <w:r>
        <w:rPr>
          <w:sz w:val="24"/>
          <w:szCs w:val="24"/>
        </w:rPr>
        <w:t>и осуществляемая по настоящему Договору деятельность требует членства в саморегулируемой организации;</w:t>
      </w:r>
    </w:p>
    <w:p w14:paraId="5F9CE9B7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своевременно и в полном объеме уплачивает налоги, сборы и страховые взносы, отражает в налоговой отчетности по НДС все суммы НДС, предъявленны</w:t>
      </w:r>
      <w:r>
        <w:rPr>
          <w:sz w:val="24"/>
          <w:szCs w:val="24"/>
        </w:rPr>
        <w:t>е Заказчиком;</w:t>
      </w:r>
    </w:p>
    <w:p w14:paraId="21BF03AC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исполнении обязательств по настоящему Договору у Исполнителя не имеется и не будет иметься признаков несформированного источника по цепочке Исполнителя Товаров (работ, услуг) для принятия к вычету сумм НДС;</w:t>
      </w:r>
    </w:p>
    <w:p w14:paraId="37FCB06E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Ис</w:t>
      </w:r>
      <w:r>
        <w:rPr>
          <w:sz w:val="24"/>
          <w:szCs w:val="24"/>
        </w:rPr>
        <w:t>полнителя первичные документы и счета-фактуры, имеют на это все необходимые полномочия (доверенности);</w:t>
      </w:r>
    </w:p>
    <w:p w14:paraId="740948B8" w14:textId="77777777" w:rsidR="0098429F" w:rsidRDefault="00D81B09">
      <w:pPr>
        <w:jc w:val="both"/>
        <w:rPr>
          <w:sz w:val="24"/>
          <w:szCs w:val="24"/>
        </w:rPr>
      </w:pPr>
      <w:r>
        <w:rPr>
          <w:sz w:val="24"/>
          <w:szCs w:val="24"/>
        </w:rPr>
        <w:t>все обязательства, исполненные в рамках настоящего Договора, будут надлежащим образом отражены в первичных документах, бухгалтерской и налоговой отчетнос</w:t>
      </w:r>
      <w:r>
        <w:rPr>
          <w:sz w:val="24"/>
          <w:szCs w:val="24"/>
        </w:rPr>
        <w:t>ти Исполнителя и лиц, привлеченных Исполнителем для исполнения настоящего Договора.</w:t>
      </w:r>
    </w:p>
    <w:p w14:paraId="2337B61A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9.2. Указанные в пункте 9.1. заверения об обстоятельствах имеют существенное значение для Сторон. Стороны приняли решение о заключении настоящего Договора на условиях, указ</w:t>
      </w:r>
      <w:r>
        <w:rPr>
          <w:sz w:val="24"/>
          <w:szCs w:val="24"/>
        </w:rPr>
        <w:t>анных в настоящем Договоре, с учетом вышеуказанных заверений. Стороны не заключали бы настоящий Договор или заключили бы его на иных условиях, если бы имели сведения о недостоверности вышеуказанных заверений.</w:t>
      </w:r>
    </w:p>
    <w:p w14:paraId="2B51D5A5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9.3. Стороны обязуются незамедлительно извещать</w:t>
      </w:r>
      <w:r>
        <w:rPr>
          <w:sz w:val="24"/>
          <w:szCs w:val="24"/>
        </w:rPr>
        <w:t xml:space="preserve"> друг друга о том, что указанные в пункте 9.1.  заверения об обстоятельствах перестают быть достоверными вне зависимости от причин такового.</w:t>
      </w:r>
    </w:p>
    <w:p w14:paraId="7D7DD861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9.4. Если недостоверность одного, нескольких или всех вместе заверений Исполнителя повлечет предъявление налоговыми</w:t>
      </w:r>
      <w:r>
        <w:rPr>
          <w:sz w:val="24"/>
          <w:szCs w:val="24"/>
        </w:rPr>
        <w:t xml:space="preserve"> органами требований к Заказчику об уплате налогов, сборов, страховых взносов, пеней, процентов, штрафов, отказ в праве включить НДС в состав налоговых вычетов (в том числе по причине несформированного источника для принятия к вычету) и (или) признать расх</w:t>
      </w:r>
      <w:r>
        <w:rPr>
          <w:sz w:val="24"/>
          <w:szCs w:val="24"/>
        </w:rPr>
        <w:t>оды для целей налогообложения прибыли по настоящему Договору, то Исполнитель в соответствии со статьей 431.2 Гражданского кодекса Российской Федерации уплачивает Заказчику неустойку в размере сумм всех налоговых доначислений, включая, но, не ограничиваясь,</w:t>
      </w:r>
      <w:r>
        <w:rPr>
          <w:sz w:val="24"/>
          <w:szCs w:val="24"/>
        </w:rPr>
        <w:t xml:space="preserve"> суммы:</w:t>
      </w:r>
    </w:p>
    <w:p w14:paraId="5FE2FF57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налогов, пеней, процентов, штрафов, подлежащих уплате (доплате) заказчиком по требованиям налоговых органов;</w:t>
      </w:r>
    </w:p>
    <w:p w14:paraId="226AA16C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НДС, по которым Заказчику</w:t>
      </w:r>
      <w:r>
        <w:rPr>
          <w:sz w:val="24"/>
          <w:szCs w:val="24"/>
        </w:rPr>
        <w:t xml:space="preserve"> отказано в возмещении в результате не подтверждения налоговыми органами права включить суммы НДС по настоящему Договору в состав налоговых вычетов (в том числе по причине несформированного источника для принятия к вычету);</w:t>
      </w:r>
    </w:p>
    <w:p w14:paraId="6FBF6687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налога на прибыль в результате и</w:t>
      </w:r>
      <w:r>
        <w:rPr>
          <w:sz w:val="24"/>
          <w:szCs w:val="24"/>
        </w:rPr>
        <w:t>сключения расходов по настоящему Договору, по которым Заказчику налоговыми органами отказано в признании права учесть их для целей налогообложения прибыли.</w:t>
      </w:r>
    </w:p>
    <w:p w14:paraId="1CCD2F06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этом способ оформления требований/отказов налоговых органов (информационное письмо, запрос, треб</w:t>
      </w:r>
      <w:r>
        <w:rPr>
          <w:sz w:val="24"/>
          <w:szCs w:val="24"/>
        </w:rPr>
        <w:t>ование, уведомление, решение по результатам налоговой проверки, мотивированное мнение и т.д.), а также факт оспаривания или не оспаривания налоговых требований/отказов/доначислений в налоговом органе, в том числе вышестоящем, или в суде не влияет на обязан</w:t>
      </w:r>
      <w:r>
        <w:rPr>
          <w:sz w:val="24"/>
          <w:szCs w:val="24"/>
        </w:rPr>
        <w:t>ность Исполнителя уплатить неустойку.</w:t>
      </w:r>
    </w:p>
    <w:p w14:paraId="0691B4E7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9.5. В случае если сумма фактически полученной Заказчиком неустойки меньше ее размера, рассчитанного согласно пункту 9.4, то Исполнитель, вне зависимости от оснований уплаты неустойки не в полном размере, в соответстви</w:t>
      </w:r>
      <w:r>
        <w:rPr>
          <w:sz w:val="24"/>
          <w:szCs w:val="24"/>
        </w:rPr>
        <w:t>и со статьей 406.1 Гражданского кодекса Российской Федерации обязуется возместить Заказчику имущественные потери, размер которых определяется как разница между суммой неустойки, рассчитанной согласно пункту 9.4., и суммой фактически полученной Заказчиком н</w:t>
      </w:r>
      <w:r>
        <w:rPr>
          <w:sz w:val="24"/>
          <w:szCs w:val="24"/>
        </w:rPr>
        <w:t>еустойки.</w:t>
      </w:r>
    </w:p>
    <w:p w14:paraId="1ED5AC7B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9.6. Заказчик до обращения за выплатой неустойки обязуется уведомить Исполнителя о фактах </w:t>
      </w:r>
      <w:proofErr w:type="gramStart"/>
      <w:r>
        <w:rPr>
          <w:sz w:val="24"/>
          <w:szCs w:val="24"/>
        </w:rPr>
        <w:t>получения</w:t>
      </w:r>
      <w:proofErr w:type="gramEnd"/>
      <w:r>
        <w:rPr>
          <w:sz w:val="24"/>
          <w:szCs w:val="24"/>
        </w:rPr>
        <w:t xml:space="preserve"> указанных в пункте 9.4 требований/отказов налоговых органов с приложением копии полученного от налогового органа документа. </w:t>
      </w:r>
    </w:p>
    <w:p w14:paraId="0646A4C2" w14:textId="77777777" w:rsidR="0098429F" w:rsidRDefault="00D81B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вправе пр</w:t>
      </w:r>
      <w:r>
        <w:rPr>
          <w:sz w:val="24"/>
          <w:szCs w:val="24"/>
        </w:rPr>
        <w:t xml:space="preserve">инять меры по устранению оснований для предъявления требований/отказов налоговых органов, в том числе представить уточненные налоговые декларации, урегулировать задолженность по уплате налогов и сборов, направить в налоговые органы необходимые пояснения и </w:t>
      </w:r>
      <w:r>
        <w:rPr>
          <w:sz w:val="24"/>
          <w:szCs w:val="24"/>
        </w:rPr>
        <w:t>документы, обеспечить явку своих работников в налоговые органы, и незамедлительно проинформировать об этом Заказчика.</w:t>
      </w:r>
    </w:p>
    <w:p w14:paraId="5F2B512F" w14:textId="77777777" w:rsidR="0098429F" w:rsidRDefault="00D81B09">
      <w:pPr>
        <w:pStyle w:val="af9"/>
        <w:tabs>
          <w:tab w:val="left" w:pos="567"/>
        </w:tabs>
        <w:ind w:firstLine="709"/>
        <w:rPr>
          <w:sz w:val="24"/>
          <w:szCs w:val="24"/>
        </w:rPr>
      </w:pPr>
      <w:r>
        <w:rPr>
          <w:sz w:val="24"/>
          <w:szCs w:val="24"/>
          <w:lang w:eastAsia="ru-RU"/>
        </w:rPr>
        <w:t>9.7. Стороны признают, что условия настоящего раздела направлены на обеспечение имущественных интересов каждой из Сторон вне зависимости о</w:t>
      </w:r>
      <w:r>
        <w:rPr>
          <w:sz w:val="24"/>
          <w:szCs w:val="24"/>
          <w:lang w:eastAsia="ru-RU"/>
        </w:rPr>
        <w:t xml:space="preserve">т действительности, исполнимости, </w:t>
      </w:r>
      <w:proofErr w:type="spellStart"/>
      <w:r>
        <w:rPr>
          <w:sz w:val="24"/>
          <w:szCs w:val="24"/>
          <w:lang w:eastAsia="ru-RU"/>
        </w:rPr>
        <w:t>заключенности</w:t>
      </w:r>
      <w:proofErr w:type="spellEnd"/>
      <w:r>
        <w:rPr>
          <w:sz w:val="24"/>
          <w:szCs w:val="24"/>
          <w:lang w:eastAsia="ru-RU"/>
        </w:rPr>
        <w:t xml:space="preserve"> настоящего Договора. В связи с этим Стороны рассматривают условия настоящего раздела в качестве самостоятельного, автономного соглашения и в случае признания настоящего Договора недействительным, незаключенны</w:t>
      </w:r>
      <w:r>
        <w:rPr>
          <w:sz w:val="24"/>
          <w:szCs w:val="24"/>
          <w:lang w:eastAsia="ru-RU"/>
        </w:rPr>
        <w:t>м, расторжения настоящего Договора, истечения срока его действия условия настоящего раздела сохраняют юридическую силу</w:t>
      </w:r>
      <w:r>
        <w:rPr>
          <w:sz w:val="24"/>
          <w:szCs w:val="24"/>
        </w:rPr>
        <w:t>.</w:t>
      </w:r>
    </w:p>
    <w:p w14:paraId="1BD66672" w14:textId="77777777" w:rsidR="0098429F" w:rsidRDefault="0098429F">
      <w:pPr>
        <w:pStyle w:val="af9"/>
        <w:tabs>
          <w:tab w:val="left" w:pos="567"/>
        </w:tabs>
        <w:rPr>
          <w:sz w:val="24"/>
          <w:szCs w:val="24"/>
        </w:rPr>
      </w:pPr>
    </w:p>
    <w:p w14:paraId="0B24EC3F" w14:textId="77777777" w:rsidR="0098429F" w:rsidRDefault="00D81B09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ОБСТОЯТЕЛЬСТВА НЕПРЕОДОЛИМОЙ СИЛЫ</w:t>
      </w:r>
    </w:p>
    <w:p w14:paraId="2287F5A5" w14:textId="77777777" w:rsidR="0098429F" w:rsidRDefault="00D81B09">
      <w:pPr>
        <w:tabs>
          <w:tab w:val="left" w:pos="567"/>
        </w:tabs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10.1. Ни одна из Сторон не несет ответственности перед другой Стороной за неисполнение и</w:t>
      </w:r>
      <w:r>
        <w:rPr>
          <w:sz w:val="24"/>
          <w:szCs w:val="24"/>
        </w:rPr>
        <w:t>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</w:t>
      </w:r>
      <w:r>
        <w:rPr>
          <w:sz w:val="24"/>
          <w:szCs w:val="24"/>
        </w:rPr>
        <w:t>и волнениями, эпидемиями,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14:paraId="54E77CBA" w14:textId="77777777" w:rsidR="0098429F" w:rsidRDefault="00D81B09">
      <w:pPr>
        <w:tabs>
          <w:tab w:val="left" w:pos="567"/>
        </w:tabs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10.2. Свидетельство, выданное торгово-промышленной палатой или иным ко</w:t>
      </w:r>
      <w:r>
        <w:rPr>
          <w:sz w:val="24"/>
          <w:szCs w:val="24"/>
        </w:rPr>
        <w:t>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4FA8D7D7" w14:textId="77777777" w:rsidR="0098429F" w:rsidRDefault="00D81B09">
      <w:pPr>
        <w:tabs>
          <w:tab w:val="left" w:pos="567"/>
        </w:tabs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10.3. Сторона, которая не исполняет свои обязательства вследствие действия обстоятельств непреодолимой силы, должна не </w:t>
      </w:r>
      <w:r>
        <w:rPr>
          <w:sz w:val="24"/>
          <w:szCs w:val="24"/>
        </w:rPr>
        <w:t>позднее, чем в трехдневный срок, известить другую Сторону в письменном виде о таких обстоятельствах и их влиянии на исполнение обязательств по настоящему Договору.</w:t>
      </w:r>
    </w:p>
    <w:p w14:paraId="1B6D3F01" w14:textId="77777777" w:rsidR="0098429F" w:rsidRDefault="00D81B09">
      <w:pPr>
        <w:tabs>
          <w:tab w:val="left" w:pos="567"/>
        </w:tabs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случае неисполнения Стороной обязанности, предусмотренной в настоящем пункте, она лишаетс</w:t>
      </w:r>
      <w:r>
        <w:rPr>
          <w:sz w:val="24"/>
          <w:szCs w:val="24"/>
        </w:rPr>
        <w:t>я права ссылаться на обстоятельства непреодолимой силы как на обстоятельство, освобождающее ее от ответственности за ненадлежащее исполнение или неисполнение обязательств по настоящему Договору.</w:t>
      </w:r>
    </w:p>
    <w:p w14:paraId="4916D26B" w14:textId="77777777" w:rsidR="0098429F" w:rsidRDefault="00D81B09">
      <w:pPr>
        <w:tabs>
          <w:tab w:val="left" w:pos="567"/>
        </w:tabs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10.4. Действие обстоятельств непреодолимой силы пр</w:t>
      </w:r>
      <w:r>
        <w:rPr>
          <w:sz w:val="24"/>
          <w:szCs w:val="24"/>
        </w:rPr>
        <w:t>одлевает срок выполнения обязательств по настоящему Договору на срок действия обстоятельств непреодолимой силы.</w:t>
      </w:r>
    </w:p>
    <w:p w14:paraId="0B933089" w14:textId="77777777" w:rsidR="0098429F" w:rsidRDefault="0098429F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28B9AD32" w14:textId="77777777" w:rsidR="0098429F" w:rsidRDefault="0098429F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76361E31" w14:textId="77777777" w:rsidR="0098429F" w:rsidRDefault="00D81B09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 ПРОЧИЕ УСЛОВИЯ</w:t>
      </w:r>
    </w:p>
    <w:p w14:paraId="15314580" w14:textId="77777777" w:rsidR="0098429F" w:rsidRDefault="00D81B09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11.1.</w:t>
      </w:r>
      <w:r>
        <w:rPr>
          <w:sz w:val="24"/>
          <w:szCs w:val="24"/>
        </w:rPr>
        <w:tab/>
        <w:t>Настоящий Договор вступает в силу с момента его подписания Сторонами и действует до 30.06.2026 года, а в части взаимо</w:t>
      </w:r>
      <w:r>
        <w:rPr>
          <w:sz w:val="24"/>
          <w:szCs w:val="24"/>
        </w:rPr>
        <w:t xml:space="preserve">расчетов – до полного исполнения обязательств Сторонами. </w:t>
      </w:r>
      <w:r>
        <w:rPr>
          <w:sz w:val="24"/>
          <w:szCs w:val="24"/>
        </w:rPr>
        <w:br/>
        <w:t>11.2.</w:t>
      </w:r>
      <w:r>
        <w:rPr>
          <w:sz w:val="24"/>
          <w:szCs w:val="24"/>
        </w:rPr>
        <w:tab/>
        <w:t>Договор может быть изменён, расторгнут, признан недействительным только на основании действующего законодательства Российской Федерации.</w:t>
      </w:r>
    </w:p>
    <w:p w14:paraId="1E43F12E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11.3.</w:t>
      </w:r>
      <w:r>
        <w:rPr>
          <w:sz w:val="24"/>
          <w:szCs w:val="24"/>
        </w:rPr>
        <w:tab/>
        <w:t>Все изменения, дополнения к Договору действительн</w:t>
      </w:r>
      <w:r>
        <w:rPr>
          <w:sz w:val="24"/>
          <w:szCs w:val="24"/>
        </w:rPr>
        <w:t>ы лишь в том случае, если они совершены в письменном виде и подписаны обеими Сторонами, за исключением изменений условий доставки и размеров Тарифов, которые могут меняться Исполнителем в одностороннем порядке с обязательством Исполнителя уведомить о таких</w:t>
      </w:r>
      <w:r>
        <w:rPr>
          <w:sz w:val="24"/>
          <w:szCs w:val="24"/>
        </w:rPr>
        <w:t xml:space="preserve"> изменениях в порядке, предусмотренном п. 11.10 Договора.</w:t>
      </w:r>
    </w:p>
    <w:p w14:paraId="2F883599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11.4.</w:t>
      </w:r>
      <w:r>
        <w:rPr>
          <w:sz w:val="24"/>
          <w:szCs w:val="24"/>
        </w:rPr>
        <w:tab/>
        <w:t>Ни одна из Сторон не имеет права передавать свои права и обязательства по Договору третьим лицам без письменного согласия другой Стороны.</w:t>
      </w:r>
    </w:p>
    <w:p w14:paraId="177CF7CA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11.5.</w:t>
      </w:r>
      <w:r>
        <w:rPr>
          <w:sz w:val="24"/>
          <w:szCs w:val="24"/>
        </w:rPr>
        <w:tab/>
        <w:t>Стороны считаются обязанными по Договору, пока н</w:t>
      </w:r>
      <w:r>
        <w:rPr>
          <w:sz w:val="24"/>
          <w:szCs w:val="24"/>
        </w:rPr>
        <w:t>е будут выполнены все обязательства, вытекающие из Договора, не зависимо от срока его действия.</w:t>
      </w:r>
    </w:p>
    <w:p w14:paraId="303AC59E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11.6.</w:t>
      </w:r>
      <w:r>
        <w:rPr>
          <w:sz w:val="24"/>
          <w:szCs w:val="24"/>
        </w:rPr>
        <w:tab/>
      </w:r>
      <w:r>
        <w:rPr>
          <w:sz w:val="24"/>
          <w:szCs w:val="24"/>
        </w:rPr>
        <w:t>Во всём, что не предусмотрено условиями Договора Стороны руководствуются действующим законодательством Российской Федерации.</w:t>
      </w:r>
    </w:p>
    <w:p w14:paraId="59BC11F1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11.7.</w:t>
      </w:r>
      <w:r>
        <w:rPr>
          <w:sz w:val="24"/>
          <w:szCs w:val="24"/>
        </w:rPr>
        <w:tab/>
        <w:t>Договор составлен в 2-х экземплярах, имеющих одинаковую юридическую силу, по одному экземпляру для каждой из Сторон.</w:t>
      </w:r>
    </w:p>
    <w:p w14:paraId="1F0938B3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11.8.</w:t>
      </w:r>
      <w:r>
        <w:rPr>
          <w:sz w:val="24"/>
          <w:szCs w:val="24"/>
        </w:rPr>
        <w:tab/>
      </w:r>
      <w:r>
        <w:rPr>
          <w:sz w:val="24"/>
          <w:szCs w:val="24"/>
        </w:rPr>
        <w:t>Деловая информация или другие коммерческие данные, полученные в процессе исполнения Договора – являются конфиденциальными и не подлежат разглашению, как в период действия Договора, так и на протяжении 2 (двух) лет после его прекращения.</w:t>
      </w:r>
    </w:p>
    <w:p w14:paraId="3FD0DEF4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11.9.</w:t>
      </w:r>
      <w:r>
        <w:rPr>
          <w:sz w:val="24"/>
          <w:szCs w:val="24"/>
        </w:rPr>
        <w:tab/>
        <w:t>После вступле</w:t>
      </w:r>
      <w:r>
        <w:rPr>
          <w:sz w:val="24"/>
          <w:szCs w:val="24"/>
        </w:rPr>
        <w:t>ния в действие Договора все предыдущие соглашения между Сторонами теряют силу.</w:t>
      </w:r>
    </w:p>
    <w:p w14:paraId="4B060BC2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11.10. </w:t>
      </w:r>
      <w:r>
        <w:rPr>
          <w:sz w:val="24"/>
          <w:szCs w:val="24"/>
        </w:rPr>
        <w:tab/>
        <w:t xml:space="preserve">Исполнитель вправе изменять условия доставки и вносить изменения в </w:t>
      </w:r>
      <w:r>
        <w:rPr>
          <w:color w:val="000000"/>
          <w:sz w:val="24"/>
          <w:szCs w:val="24"/>
        </w:rPr>
        <w:t xml:space="preserve">Справочник по услугам и тарифам </w:t>
      </w:r>
      <w:proofErr w:type="spellStart"/>
      <w:r>
        <w:rPr>
          <w:i/>
          <w:iCs/>
          <w:color w:val="000000"/>
          <w:sz w:val="24"/>
          <w:szCs w:val="24"/>
          <w:lang w:val="en-US"/>
        </w:rPr>
        <w:t>ExMail</w:t>
      </w:r>
      <w:proofErr w:type="spellEnd"/>
      <w:r>
        <w:rPr>
          <w:sz w:val="24"/>
          <w:szCs w:val="24"/>
        </w:rPr>
        <w:t>, о чём обязан уведомить Заказчика не позднее, чем за 10 (десять</w:t>
      </w:r>
      <w:r>
        <w:rPr>
          <w:sz w:val="24"/>
          <w:szCs w:val="24"/>
        </w:rPr>
        <w:t>) рабочих дней до вступления в силу изменений. Уведомление осуществляется в форме электронного письма, направляемого на адрес электронной почты Заказчика, указанный в реквизитах Договора. С изменениями Заказчик может ознакомиться в сети Интернет в свободно</w:t>
      </w:r>
      <w:r>
        <w:rPr>
          <w:sz w:val="24"/>
          <w:szCs w:val="24"/>
        </w:rPr>
        <w:t xml:space="preserve">м доступе на официальном сайте Исполнителя </w:t>
      </w:r>
      <w:hyperlink r:id="rId16" w:tooltip="http://www.exmail.ws/" w:history="1">
        <w:r>
          <w:rPr>
            <w:rStyle w:val="af8"/>
            <w:sz w:val="24"/>
            <w:szCs w:val="24"/>
          </w:rPr>
          <w:t>www.exmail.ws</w:t>
        </w:r>
      </w:hyperlink>
      <w:r>
        <w:rPr>
          <w:rStyle w:val="af8"/>
          <w:sz w:val="24"/>
          <w:szCs w:val="24"/>
        </w:rPr>
        <w:t>.</w:t>
      </w:r>
      <w:r>
        <w:rPr>
          <w:sz w:val="24"/>
          <w:szCs w:val="24"/>
        </w:rPr>
        <w:tab/>
      </w:r>
    </w:p>
    <w:p w14:paraId="41FDF881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11.11.  Каждая Сторона Договора обязана сообщить другой Стороне о любые изменения в своих реквизитах (наименование, юридический и(ил</w:t>
      </w:r>
      <w:r>
        <w:rPr>
          <w:sz w:val="24"/>
          <w:szCs w:val="24"/>
        </w:rPr>
        <w:t>и) фактический адрес, банковские реквизиты, адреса электронной почты и т.д.) не позднее 3 (трёх) рабочих дней с даты внесения таких изменений. Риски неблагоприятных последствий, в случае неисполнения либо просрочки исполнения указанного обязательства несёт</w:t>
      </w:r>
      <w:r>
        <w:rPr>
          <w:sz w:val="24"/>
          <w:szCs w:val="24"/>
        </w:rPr>
        <w:t xml:space="preserve"> Сторона, допустившая нарушение.</w:t>
      </w:r>
    </w:p>
    <w:p w14:paraId="47333D56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11.12. Переписка по электронной почте, включая уведомление об изменении условий доставки и Тарифов, имеют юридическую силу и являются основанием для исполнения обязательств, Сторонами Договора.</w:t>
      </w:r>
    </w:p>
    <w:p w14:paraId="13C4E93B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11.13.</w:t>
      </w:r>
      <w:r>
        <w:rPr>
          <w:sz w:val="24"/>
          <w:szCs w:val="24"/>
        </w:rPr>
        <w:tab/>
        <w:t>Все Приложения являютс</w:t>
      </w:r>
      <w:r>
        <w:rPr>
          <w:sz w:val="24"/>
          <w:szCs w:val="24"/>
        </w:rPr>
        <w:t>я неотъемлемой частью Договора.</w:t>
      </w:r>
    </w:p>
    <w:p w14:paraId="04343FDF" w14:textId="77777777" w:rsidR="0098429F" w:rsidRDefault="00D81B09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Приложения к Договору: </w:t>
      </w:r>
    </w:p>
    <w:p w14:paraId="638313C5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1 - Регламент. </w:t>
      </w:r>
    </w:p>
    <w:p w14:paraId="369A4A87" w14:textId="77777777" w:rsidR="0098429F" w:rsidRDefault="00D81B0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2 - Порядок электронного документооборота</w:t>
      </w:r>
    </w:p>
    <w:p w14:paraId="5829EE57" w14:textId="77777777" w:rsidR="0098429F" w:rsidRDefault="0098429F">
      <w:pPr>
        <w:tabs>
          <w:tab w:val="left" w:pos="567"/>
        </w:tabs>
        <w:jc w:val="both"/>
        <w:rPr>
          <w:sz w:val="24"/>
          <w:szCs w:val="24"/>
        </w:rPr>
      </w:pPr>
    </w:p>
    <w:p w14:paraId="5BA95C84" w14:textId="77777777" w:rsidR="0098429F" w:rsidRDefault="00D81B09">
      <w:pPr>
        <w:pStyle w:val="Con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 РЕКВИЗИТЫ СТОРОН</w:t>
      </w:r>
    </w:p>
    <w:p w14:paraId="0B4F16C9" w14:textId="77777777" w:rsidR="0098429F" w:rsidRDefault="00D81B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rPr>
          <w:rFonts w:ascii="Arial" w:eastAsia="Arial" w:hAnsi="Arial" w:cs="Arial"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114935" simplePos="0" relativeHeight="251658240" behindDoc="0" locked="0" layoutInCell="1" allowOverlap="1" wp14:anchorId="255FF9FF" wp14:editId="6E0672D1">
                <wp:simplePos x="0" y="0"/>
                <wp:positionH relativeFrom="margin">
                  <wp:posOffset>30480</wp:posOffset>
                </wp:positionH>
                <wp:positionV relativeFrom="paragraph">
                  <wp:posOffset>164465</wp:posOffset>
                </wp:positionV>
                <wp:extent cx="6971665" cy="3552825"/>
                <wp:effectExtent l="0" t="0" r="0" b="0"/>
                <wp:wrapSquare wrapText="bothSides"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971665" cy="3552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494"/>
                              <w:gridCol w:w="5494"/>
                            </w:tblGrid>
                            <w:tr w:rsidR="0098429F" w14:paraId="047E8964" w14:textId="77777777">
                              <w:trPr>
                                <w:trHeight w:val="4921"/>
                              </w:trPr>
                              <w:tc>
                                <w:tcPr>
                                  <w:tcW w:w="5494" w:type="dxa"/>
                                  <w:shd w:val="clear" w:color="auto" w:fill="auto"/>
                                </w:tcPr>
                                <w:p w14:paraId="571E6297" w14:textId="77777777" w:rsidR="0098429F" w:rsidRDefault="00D81B09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ЗАКАЗЧИК</w:t>
                                  </w:r>
                                </w:p>
                                <w:p w14:paraId="43B9252E" w14:textId="77777777" w:rsidR="0098429F" w:rsidRDefault="00D81B09">
                                  <w:r>
                                    <w:rPr>
                                      <w:b/>
                                      <w:bCs/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Федеральное государственное бюджетное учреждение науки Федеральный исследовательс</w:t>
                                  </w:r>
                                  <w:r>
                                    <w:rPr>
                                      <w:b/>
                                      <w:bCs/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кий центр «Иркутский институт химии им. А.Е. Фаворского Сибирского отделения Российской академии наук» 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ИрИХ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СО РАН)</w:t>
                                  </w:r>
                                  <w:r>
                                    <w:rPr>
                                      <w:b/>
                                      <w:bCs/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664033, Россия, г. Иркутск, ул. Фаворского, д.1.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>ИНН 3812011770; КПП 381201001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>ОГРН 1023801755779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>УФК по Иркутской области (</w:t>
                                  </w:r>
                                  <w:proofErr w:type="spellStart"/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ИрИХ</w:t>
                                  </w:r>
                                  <w:proofErr w:type="spellEnd"/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СО РАН Л/С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20346Ц16460)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 xml:space="preserve">Банк: ОКЦ № 4 </w:t>
                                  </w:r>
                                  <w:proofErr w:type="spellStart"/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СибГУ</w:t>
                                  </w:r>
                                  <w:proofErr w:type="spellEnd"/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 xml:space="preserve"> Банка России // УФК ПО ИРКУТСКОЙ ОБЛАСТИ г. Иркутск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>БИК 012520101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>Счет получателя средств 03214643000000013400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>Счет банка получателя 40102810145370000026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>Тел: (3952) 51-14-31, факс: 41-93-46</w:t>
                                  </w:r>
                                  <w:r>
                                    <w:rPr>
                                      <w:color w:val="242424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br/>
                                    <w:t>E-mail: </w:t>
                                  </w:r>
                                  <w:hyperlink r:id="rId17" w:tooltip="mailto:irk_inst_chem@irioch.irk.ru" w:history="1">
                                    <w:r>
                                      <w:rPr>
                                        <w:rFonts w:ascii="inherit" w:hAnsi="inherit"/>
                                        <w:color w:val="0000FF"/>
                                        <w:sz w:val="22"/>
                                        <w:szCs w:val="22"/>
                                        <w:u w:val="single"/>
                                        <w:shd w:val="clear" w:color="auto" w:fill="FFFFFF"/>
                                      </w:rPr>
                                      <w:t>irk_inst_chem@irioch.irk.ru</w:t>
                                    </w:r>
                                  </w:hyperlink>
                                </w:p>
                                <w:p w14:paraId="30D425E3" w14:textId="77777777" w:rsidR="0098429F" w:rsidRDefault="0098429F"/>
                                <w:p w14:paraId="55BE3694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Директор</w:t>
                                  </w:r>
                                </w:p>
                                <w:p w14:paraId="7D409FAF" w14:textId="77777777" w:rsidR="0098429F" w:rsidRDefault="0098429F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33AE733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_____________________/А.В. Иванов/</w:t>
                                  </w:r>
                                </w:p>
                                <w:p w14:paraId="75C45548" w14:textId="77777777" w:rsidR="0098429F" w:rsidRDefault="0098429F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808AF7C" w14:textId="77777777" w:rsidR="0098429F" w:rsidRDefault="0098429F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4" w:type="dxa"/>
                                  <w:shd w:val="clear" w:color="auto" w:fill="auto"/>
                                </w:tcPr>
                                <w:p w14:paraId="5040D321" w14:textId="77777777" w:rsidR="0098429F" w:rsidRDefault="00D81B09">
                                  <w:pPr>
                                    <w:ind w:left="72"/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ИСПОЛНИТЕЛЬ</w:t>
                                  </w:r>
                                </w:p>
                                <w:p w14:paraId="61F083D6" w14:textId="77777777" w:rsidR="0098429F" w:rsidRDefault="00D81B09">
                                  <w:pPr>
                                    <w:ind w:left="72"/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ООО 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Иксмэйл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ВОСТСИБ»</w:t>
                                  </w:r>
                                </w:p>
                                <w:p w14:paraId="62FE8354" w14:textId="77777777" w:rsidR="0098429F" w:rsidRDefault="00D81B09">
                                  <w:pPr>
                                    <w:pStyle w:val="afb"/>
                                    <w:spacing w:after="0"/>
                                    <w:ind w:left="0"/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  </w:t>
                                  </w:r>
                                </w:p>
                                <w:p w14:paraId="59011E82" w14:textId="77777777" w:rsidR="0098429F" w:rsidRDefault="00D81B0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Адрес юридический: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665252, Иркутская область</w:t>
                                  </w:r>
                                </w:p>
                                <w:p w14:paraId="1AFC37C5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г. Тулун, ул.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Шмелькова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 д. 3, кв. 21</w:t>
                                  </w:r>
                                </w:p>
                                <w:p w14:paraId="58F45289" w14:textId="77777777" w:rsidR="0098429F" w:rsidRDefault="00D81B0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Адрес фактический: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665252, Иркутская область</w:t>
                                  </w:r>
                                </w:p>
                                <w:p w14:paraId="300F4709" w14:textId="77777777" w:rsidR="0098429F" w:rsidRDefault="00D81B0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г. Тулун, ул.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Шмелькова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 д. 3, кв. 21</w:t>
                                  </w:r>
                                </w:p>
                                <w:p w14:paraId="5524E202" w14:textId="77777777" w:rsidR="0098429F" w:rsidRDefault="00D81B0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ИНН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3816037280</w:t>
                                  </w:r>
                                </w:p>
                                <w:p w14:paraId="02FF5A58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КПП 381601001</w:t>
                                  </w:r>
                                </w:p>
                                <w:p w14:paraId="19399FDD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ОГРНИП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1253800000970</w:t>
                                  </w:r>
                                </w:p>
                                <w:p w14:paraId="52B6961C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Банковские реквизиты: ООО «Банк Точка» </w:t>
                                  </w:r>
                                </w:p>
                                <w:p w14:paraId="41A9A330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Р/с 407028103200001</w:t>
                                  </w: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77502</w:t>
                                  </w:r>
                                </w:p>
                                <w:p w14:paraId="23E63B4F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К/с 30101810745374525104</w:t>
                                  </w:r>
                                </w:p>
                                <w:p w14:paraId="527E1B7E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БИК 044525104</w:t>
                                  </w:r>
                                </w:p>
                                <w:p w14:paraId="4AF189CA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Тел: 8 (3952) 483098</w:t>
                                  </w:r>
                                </w:p>
                                <w:p w14:paraId="2F3FDC22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e-mail: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dir-irk@exmail.ws</w:t>
                                  </w:r>
                                </w:p>
                                <w:p w14:paraId="3FECBE59" w14:textId="77777777" w:rsidR="0098429F" w:rsidRDefault="0098429F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784F266F" w14:textId="77777777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Директор</w:t>
                                  </w:r>
                                </w:p>
                                <w:p w14:paraId="0F8262D1" w14:textId="77777777" w:rsidR="0098429F" w:rsidRDefault="0098429F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815B462" w14:textId="77777777" w:rsidR="0098429F" w:rsidRDefault="0098429F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B5DFE2" w14:textId="28492193" w:rsidR="0098429F" w:rsidRDefault="00D81B09">
                                  <w:pP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_____________________   /</w:t>
                                  </w:r>
                                  <w:r w:rsidR="00D0624D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_______________ </w:t>
                                  </w: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</w:p>
                                <w:p w14:paraId="435A9121" w14:textId="77777777" w:rsidR="0098429F" w:rsidRDefault="0098429F">
                                  <w:pPr>
                                    <w:ind w:left="72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69721C" w14:textId="77777777" w:rsidR="0098429F" w:rsidRDefault="00D81B0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FF9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4pt;margin-top:12.95pt;width:548.95pt;height:279.75pt;z-index:251658240;visibility:visible;mso-wrap-style:square;mso-width-percent:0;mso-height-percent:0;mso-wrap-distance-left:0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" stroked="f">
                <v:fill opacity="0"/>
                <v:textbox inset="1mm,1mm,1mm,1mm"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494"/>
                        <w:gridCol w:w="5494"/>
                      </w:tblGrid>
                      <w:tr w:rsidR="0098429F" w14:paraId="047E8964" w14:textId="77777777">
                        <w:trPr>
                          <w:trHeight w:val="4921"/>
                        </w:trPr>
                        <w:tc>
                          <w:tcPr>
                            <w:tcW w:w="5494" w:type="dxa"/>
                            <w:shd w:val="clear" w:color="auto" w:fill="auto"/>
                          </w:tcPr>
                          <w:p w14:paraId="571E6297" w14:textId="77777777" w:rsidR="0098429F" w:rsidRDefault="00D81B09">
                            <w:pP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ЗАКАЗЧИК</w:t>
                            </w:r>
                          </w:p>
                          <w:p w14:paraId="43B9252E" w14:textId="77777777" w:rsidR="0098429F" w:rsidRDefault="00D81B09">
                            <w:r>
                              <w:rPr>
                                <w:b/>
                                <w:bCs/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>Федеральное государственное бюджетное учреждение науки Федеральный исследовательс</w:t>
                            </w:r>
                            <w:r>
                              <w:rPr>
                                <w:b/>
                                <w:bCs/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>кий центр «Иркутский институт химии им. А.Е. Фаворского Сибирского отделения Российской академии наук» 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>ИрИХ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СО РАН)</w:t>
                            </w:r>
                            <w:r>
                              <w:rPr>
                                <w:b/>
                                <w:bCs/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>664033, Россия, г. Иркутск, ул. Фаворского, д.1.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ИНН 3812011770; КПП 381201001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ОГРН 1023801755779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УФК по Иркутской области (</w:t>
                            </w:r>
                            <w:proofErr w:type="spellStart"/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>ИрИХ</w:t>
                            </w:r>
                            <w:proofErr w:type="spellEnd"/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СО РАН Л/С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20346Ц16460)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 xml:space="preserve">Банк: ОКЦ № 4 </w:t>
                            </w:r>
                            <w:proofErr w:type="spellStart"/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>СибГУ</w:t>
                            </w:r>
                            <w:proofErr w:type="spellEnd"/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Банка России // УФК ПО ИРКУТСКОЙ ОБЛАСТИ г. Иркутск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БИК 012520101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Счет получателя средств 03214643000000013400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Счет банка получателя 40102810145370000026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Тел: (3952) 51-14-31, факс: 41-93-46</w:t>
                            </w:r>
                            <w:r>
                              <w:rPr>
                                <w:color w:val="242424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E-mail: </w:t>
                            </w:r>
                            <w:hyperlink r:id="rId18" w:tooltip="mailto:irk_inst_chem@irioch.irk.ru" w:history="1">
                              <w:r>
                                <w:rPr>
                                  <w:rFonts w:ascii="inherit" w:hAnsi="inherit"/>
                                  <w:color w:val="0000FF"/>
                                  <w:sz w:val="22"/>
                                  <w:szCs w:val="22"/>
                                  <w:u w:val="single"/>
                                  <w:shd w:val="clear" w:color="auto" w:fill="FFFFFF"/>
                                </w:rPr>
                                <w:t>irk_inst_chem@irioch.irk.ru</w:t>
                              </w:r>
                            </w:hyperlink>
                          </w:p>
                          <w:p w14:paraId="30D425E3" w14:textId="77777777" w:rsidR="0098429F" w:rsidRDefault="0098429F"/>
                          <w:p w14:paraId="55BE3694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Директор</w:t>
                            </w:r>
                          </w:p>
                          <w:p w14:paraId="7D409FAF" w14:textId="77777777" w:rsidR="0098429F" w:rsidRDefault="0098429F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33AE733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_____________________/А.В. Иванов/</w:t>
                            </w:r>
                          </w:p>
                          <w:p w14:paraId="75C45548" w14:textId="77777777" w:rsidR="0098429F" w:rsidRDefault="0098429F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808AF7C" w14:textId="77777777" w:rsidR="0098429F" w:rsidRDefault="0098429F">
                            <w:pP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494" w:type="dxa"/>
                            <w:shd w:val="clear" w:color="auto" w:fill="auto"/>
                          </w:tcPr>
                          <w:p w14:paraId="5040D321" w14:textId="77777777" w:rsidR="0098429F" w:rsidRDefault="00D81B09">
                            <w:pPr>
                              <w:ind w:left="72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ИСПОЛНИТЕЛЬ</w:t>
                            </w:r>
                          </w:p>
                          <w:p w14:paraId="61F083D6" w14:textId="77777777" w:rsidR="0098429F" w:rsidRDefault="00D81B09">
                            <w:pPr>
                              <w:ind w:left="72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ООО «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Иксмэйл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ВОСТСИБ»</w:t>
                            </w:r>
                          </w:p>
                          <w:p w14:paraId="62FE8354" w14:textId="77777777" w:rsidR="0098429F" w:rsidRDefault="00D81B09">
                            <w:pPr>
                              <w:pStyle w:val="afb"/>
                              <w:spacing w:after="0"/>
                              <w:ind w:left="0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ru-RU"/>
                              </w:rPr>
                              <w:t xml:space="preserve">  </w:t>
                            </w:r>
                          </w:p>
                          <w:p w14:paraId="59011E82" w14:textId="77777777" w:rsidR="0098429F" w:rsidRDefault="00D81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Адрес юридический: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665252, Иркутская область</w:t>
                            </w:r>
                          </w:p>
                          <w:p w14:paraId="1AFC37C5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г. Тулун, ул.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Шмелькова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, д. 3, кв. 21</w:t>
                            </w:r>
                          </w:p>
                          <w:p w14:paraId="58F45289" w14:textId="77777777" w:rsidR="0098429F" w:rsidRDefault="00D81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Адрес фактический: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665252, Иркутская область</w:t>
                            </w:r>
                          </w:p>
                          <w:p w14:paraId="300F4709" w14:textId="77777777" w:rsidR="0098429F" w:rsidRDefault="00D81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г. Тулун, ул.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Шмелькова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, д. 3, кв. 21</w:t>
                            </w:r>
                          </w:p>
                          <w:p w14:paraId="5524E202" w14:textId="77777777" w:rsidR="0098429F" w:rsidRDefault="00D81B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ИНН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3816037280</w:t>
                            </w:r>
                          </w:p>
                          <w:p w14:paraId="02FF5A58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КПП 381601001</w:t>
                            </w:r>
                          </w:p>
                          <w:p w14:paraId="19399FDD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ОГРНИП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1253800000970</w:t>
                            </w:r>
                          </w:p>
                          <w:p w14:paraId="52B6961C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Банковские реквизиты: ООО «Банк Точка» </w:t>
                            </w:r>
                          </w:p>
                          <w:p w14:paraId="41A9A330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Р/с 407028103200001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77502</w:t>
                            </w:r>
                          </w:p>
                          <w:p w14:paraId="23E63B4F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К/с 30101810745374525104</w:t>
                            </w:r>
                          </w:p>
                          <w:p w14:paraId="527E1B7E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БИК 044525104</w:t>
                            </w:r>
                          </w:p>
                          <w:p w14:paraId="4AF189CA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Тел: 8 (3952) 483098</w:t>
                            </w:r>
                          </w:p>
                          <w:p w14:paraId="2F3FDC22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e-mail: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dir-irk@exmail.ws</w:t>
                            </w:r>
                          </w:p>
                          <w:p w14:paraId="3FECBE59" w14:textId="77777777" w:rsidR="0098429F" w:rsidRDefault="0098429F">
                            <w:pP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84F266F" w14:textId="77777777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Директор</w:t>
                            </w:r>
                          </w:p>
                          <w:p w14:paraId="0F8262D1" w14:textId="77777777" w:rsidR="0098429F" w:rsidRDefault="0098429F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815B462" w14:textId="77777777" w:rsidR="0098429F" w:rsidRDefault="0098429F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3B5DFE2" w14:textId="28492193" w:rsidR="0098429F" w:rsidRDefault="00D81B0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_____________________   /</w:t>
                            </w:r>
                            <w:r w:rsidR="00D0624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_______________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</w:p>
                          <w:p w14:paraId="435A9121" w14:textId="77777777" w:rsidR="0098429F" w:rsidRDefault="0098429F">
                            <w:pPr>
                              <w:ind w:left="7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569721C" w14:textId="77777777" w:rsidR="0098429F" w:rsidRDefault="00D81B09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29E6E5" w14:textId="77777777" w:rsidR="0098429F" w:rsidRDefault="009842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b/>
          <w:color w:val="000000"/>
          <w:sz w:val="19"/>
          <w:szCs w:val="19"/>
        </w:rPr>
      </w:pPr>
    </w:p>
    <w:p w14:paraId="068BE325" w14:textId="77777777" w:rsidR="0098429F" w:rsidRDefault="0098429F">
      <w:pPr>
        <w:rPr>
          <w:b/>
          <w:color w:val="000000"/>
          <w:sz w:val="19"/>
          <w:szCs w:val="19"/>
        </w:rPr>
      </w:pPr>
    </w:p>
    <w:p w14:paraId="3F95B0F9" w14:textId="77777777" w:rsidR="0098429F" w:rsidRDefault="00D81B09">
      <w:pPr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br w:type="page" w:clear="all"/>
      </w:r>
    </w:p>
    <w:p w14:paraId="6CB31293" w14:textId="77777777" w:rsidR="0098429F" w:rsidRDefault="00D81B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b/>
          <w:color w:val="000000"/>
          <w:sz w:val="19"/>
          <w:szCs w:val="19"/>
        </w:rPr>
      </w:pPr>
      <w:r>
        <w:rPr>
          <w:rFonts w:ascii="Arial" w:eastAsia="Arial" w:hAnsi="Arial" w:cs="Arial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086FAB33" wp14:editId="3F076CF7">
                <wp:extent cx="2013593" cy="559763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013593" cy="5597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58.55pt;height:44.08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color w:val="000000"/>
          <w:sz w:val="19"/>
          <w:szCs w:val="19"/>
        </w:rPr>
        <w:t xml:space="preserve"> </w:t>
      </w:r>
    </w:p>
    <w:p w14:paraId="2CDC949A" w14:textId="1A826234" w:rsidR="0098429F" w:rsidRDefault="00D81B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Приложение № 1 к Договору</w:t>
      </w:r>
      <w:r>
        <w:rPr>
          <w:color w:val="000000"/>
          <w:sz w:val="19"/>
          <w:szCs w:val="19"/>
        </w:rPr>
        <w:t xml:space="preserve"> № </w:t>
      </w:r>
      <w:r w:rsidR="00D0624D">
        <w:rPr>
          <w:color w:val="000000"/>
          <w:sz w:val="19"/>
          <w:szCs w:val="19"/>
        </w:rPr>
        <w:t>______________</w:t>
      </w:r>
      <w:r>
        <w:rPr>
          <w:color w:val="000000"/>
          <w:sz w:val="19"/>
          <w:szCs w:val="19"/>
        </w:rPr>
        <w:t xml:space="preserve"> от ________________ г.</w:t>
      </w:r>
    </w:p>
    <w:p w14:paraId="253DB3E2" w14:textId="77777777" w:rsidR="0098429F" w:rsidRDefault="00D81B09">
      <w:pPr>
        <w:spacing w:before="280" w:after="280" w:line="173" w:lineRule="atLeast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РЕГЛАМЕНТ </w:t>
      </w:r>
    </w:p>
    <w:p w14:paraId="4B2ABA12" w14:textId="77777777" w:rsidR="0098429F" w:rsidRDefault="00D81B09">
      <w:pPr>
        <w:numPr>
          <w:ilvl w:val="0"/>
          <w:numId w:val="11"/>
        </w:numPr>
        <w:spacing w:before="280" w:after="280" w:line="173" w:lineRule="atLeast"/>
        <w:jc w:val="center"/>
        <w:rPr>
          <w:sz w:val="19"/>
          <w:szCs w:val="19"/>
        </w:rPr>
      </w:pPr>
      <w:r>
        <w:rPr>
          <w:b/>
          <w:sz w:val="19"/>
          <w:szCs w:val="19"/>
        </w:rPr>
        <w:t>Терминология</w:t>
      </w:r>
    </w:p>
    <w:p w14:paraId="41311DA1" w14:textId="77777777" w:rsidR="0098429F" w:rsidRDefault="00D81B09">
      <w:pPr>
        <w:numPr>
          <w:ilvl w:val="0"/>
          <w:numId w:val="10"/>
        </w:numPr>
        <w:spacing w:line="173" w:lineRule="atLeast"/>
        <w:ind w:hanging="357"/>
        <w:jc w:val="both"/>
        <w:rPr>
          <w:sz w:val="19"/>
          <w:szCs w:val="19"/>
        </w:rPr>
      </w:pPr>
      <w:r>
        <w:rPr>
          <w:sz w:val="19"/>
          <w:szCs w:val="19"/>
        </w:rPr>
        <w:t>"Услуги по доставке" – услуги по доставке Отправлений Заказчика от Отправителя к Получателю.</w:t>
      </w:r>
    </w:p>
    <w:p w14:paraId="144A8235" w14:textId="77777777" w:rsidR="0098429F" w:rsidRDefault="00D81B09">
      <w:pPr>
        <w:numPr>
          <w:ilvl w:val="0"/>
          <w:numId w:val="10"/>
        </w:numPr>
        <w:spacing w:line="173" w:lineRule="atLeas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"Отправление" – коробки, мешки, пакеты, конверты, в которых содержатся документы, корреспонденция, товары и иные предметы, предназначенные к доставке, указанные в </w:t>
      </w:r>
      <w:r>
        <w:rPr>
          <w:sz w:val="19"/>
          <w:szCs w:val="19"/>
        </w:rPr>
        <w:t xml:space="preserve">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.</w:t>
      </w:r>
    </w:p>
    <w:p w14:paraId="0971E122" w14:textId="77777777" w:rsidR="0098429F" w:rsidRDefault="00D81B09">
      <w:pPr>
        <w:numPr>
          <w:ilvl w:val="0"/>
          <w:numId w:val="10"/>
        </w:numPr>
        <w:spacing w:line="173" w:lineRule="atLeast"/>
        <w:jc w:val="both"/>
        <w:rPr>
          <w:sz w:val="19"/>
          <w:szCs w:val="19"/>
        </w:rPr>
      </w:pPr>
      <w:r>
        <w:rPr>
          <w:sz w:val="19"/>
          <w:szCs w:val="19"/>
        </w:rPr>
        <w:t>"Действующий Регламент" – Регламент, действующий на момент оказания услуг.</w:t>
      </w:r>
    </w:p>
    <w:p w14:paraId="70D67977" w14:textId="77777777" w:rsidR="0098429F" w:rsidRDefault="00D81B09">
      <w:pPr>
        <w:numPr>
          <w:ilvl w:val="0"/>
          <w:numId w:val="10"/>
        </w:numPr>
        <w:spacing w:line="173" w:lineRule="atLeas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"Справочник </w:t>
      </w:r>
      <w:r>
        <w:rPr>
          <w:color w:val="000000"/>
        </w:rPr>
        <w:t>по услугам и тарифам</w:t>
      </w:r>
      <w:r>
        <w:rPr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" – виды услуг, цены на услуги, способы расчёта тарифов, условия доставки, условия оплаты, действующие на момент оказания ус</w:t>
      </w:r>
      <w:r>
        <w:rPr>
          <w:sz w:val="19"/>
          <w:szCs w:val="19"/>
        </w:rPr>
        <w:t>луг.</w:t>
      </w:r>
    </w:p>
    <w:p w14:paraId="6EFEB932" w14:textId="77777777" w:rsidR="0098429F" w:rsidRDefault="00D81B09">
      <w:pPr>
        <w:numPr>
          <w:ilvl w:val="0"/>
          <w:numId w:val="10"/>
        </w:numPr>
        <w:spacing w:line="173" w:lineRule="atLeast"/>
        <w:ind w:hanging="357"/>
        <w:jc w:val="both"/>
        <w:rPr>
          <w:sz w:val="19"/>
          <w:szCs w:val="19"/>
        </w:rPr>
      </w:pPr>
      <w:r>
        <w:rPr>
          <w:sz w:val="19"/>
          <w:szCs w:val="19"/>
        </w:rPr>
        <w:t>"Документы" (как отправление) – любая информация на бумажных носителях.</w:t>
      </w:r>
    </w:p>
    <w:p w14:paraId="3D13B3D1" w14:textId="77777777" w:rsidR="0098429F" w:rsidRDefault="00D81B09">
      <w:pPr>
        <w:numPr>
          <w:ilvl w:val="0"/>
          <w:numId w:val="10"/>
        </w:numPr>
        <w:spacing w:line="173" w:lineRule="atLeast"/>
        <w:ind w:hanging="357"/>
        <w:jc w:val="both"/>
        <w:rPr>
          <w:sz w:val="19"/>
          <w:szCs w:val="19"/>
        </w:rPr>
      </w:pPr>
      <w:r>
        <w:rPr>
          <w:sz w:val="19"/>
          <w:szCs w:val="19"/>
        </w:rPr>
        <w:t>"Не документы" (как отправление) – предметы и материалы, не являющиеся бумажными носителями.</w:t>
      </w:r>
    </w:p>
    <w:p w14:paraId="37E62E1F" w14:textId="77777777" w:rsidR="0098429F" w:rsidRDefault="00D81B09">
      <w:pPr>
        <w:numPr>
          <w:ilvl w:val="0"/>
          <w:numId w:val="10"/>
        </w:numPr>
        <w:spacing w:line="173" w:lineRule="atLeas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"Накладная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i/>
          <w:iCs/>
          <w:sz w:val="19"/>
          <w:szCs w:val="19"/>
        </w:rPr>
        <w:t xml:space="preserve">" </w:t>
      </w:r>
      <w:r>
        <w:rPr>
          <w:sz w:val="19"/>
          <w:szCs w:val="19"/>
        </w:rPr>
        <w:t>– выписывается на каждое отправление и является сопроводительным до</w:t>
      </w:r>
      <w:r>
        <w:rPr>
          <w:sz w:val="19"/>
          <w:szCs w:val="19"/>
        </w:rPr>
        <w:t>кументом, в котором содержится информация об отправлении: координаты отправителя и получателя, вид и характер отправления, а также иная информация, необходимая для осуществления транспортировки и доставки.</w:t>
      </w:r>
    </w:p>
    <w:p w14:paraId="148422E5" w14:textId="77777777" w:rsidR="0098429F" w:rsidRDefault="00D81B09">
      <w:pPr>
        <w:numPr>
          <w:ilvl w:val="0"/>
          <w:numId w:val="10"/>
        </w:numPr>
        <w:spacing w:line="173" w:lineRule="atLeast"/>
        <w:ind w:hanging="357"/>
        <w:jc w:val="both"/>
        <w:rPr>
          <w:color w:val="000000"/>
          <w:sz w:val="19"/>
          <w:szCs w:val="19"/>
        </w:rPr>
      </w:pPr>
      <w:r>
        <w:rPr>
          <w:sz w:val="19"/>
          <w:szCs w:val="19"/>
        </w:rPr>
        <w:t>"Заказчик" – физическое или юридическое лицо, кото</w:t>
      </w:r>
      <w:r>
        <w:rPr>
          <w:sz w:val="19"/>
          <w:szCs w:val="19"/>
        </w:rPr>
        <w:t>рое осуществляет заказ на оказание услуг по доставке.</w:t>
      </w:r>
    </w:p>
    <w:p w14:paraId="2C3B778B" w14:textId="77777777" w:rsidR="0098429F" w:rsidRDefault="00D81B09">
      <w:pPr>
        <w:numPr>
          <w:ilvl w:val="0"/>
          <w:numId w:val="10"/>
        </w:numPr>
        <w:spacing w:line="173" w:lineRule="atLeast"/>
        <w:jc w:val="both"/>
        <w:rPr>
          <w:b/>
          <w:bCs/>
          <w:i/>
          <w:iCs/>
          <w:sz w:val="19"/>
          <w:szCs w:val="19"/>
        </w:rPr>
      </w:pPr>
      <w:r>
        <w:rPr>
          <w:color w:val="000000"/>
          <w:sz w:val="19"/>
          <w:szCs w:val="19"/>
        </w:rPr>
        <w:t xml:space="preserve">"Отправитель" (Заказчик или третье лицо, если Заказчик и Отправитель не совпадают в одном лице) указанный </w:t>
      </w:r>
      <w:r>
        <w:rPr>
          <w:sz w:val="19"/>
          <w:szCs w:val="19"/>
        </w:rPr>
        <w:t xml:space="preserve">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color w:val="000000"/>
          <w:sz w:val="19"/>
          <w:szCs w:val="19"/>
        </w:rPr>
        <w:t>:</w:t>
      </w:r>
    </w:p>
    <w:p w14:paraId="0065ECDC" w14:textId="77777777" w:rsidR="0098429F" w:rsidRDefault="00D81B09">
      <w:pPr>
        <w:numPr>
          <w:ilvl w:val="1"/>
          <w:numId w:val="10"/>
        </w:numPr>
        <w:spacing w:line="173" w:lineRule="atLeast"/>
        <w:jc w:val="both"/>
        <w:rPr>
          <w:b/>
          <w:bCs/>
          <w:i/>
          <w:iCs/>
          <w:sz w:val="19"/>
          <w:szCs w:val="19"/>
        </w:rPr>
      </w:pPr>
      <w:r>
        <w:rPr>
          <w:b/>
          <w:bCs/>
          <w:i/>
          <w:iCs/>
          <w:sz w:val="19"/>
          <w:szCs w:val="19"/>
        </w:rPr>
        <w:t>физическое лицо</w:t>
      </w:r>
      <w:r>
        <w:rPr>
          <w:sz w:val="19"/>
          <w:szCs w:val="19"/>
        </w:rPr>
        <w:t xml:space="preserve"> – лицо, фамилия и имя которого внесены в графу "Отправитель"</w:t>
      </w:r>
      <w:r>
        <w:rPr>
          <w:sz w:val="19"/>
          <w:szCs w:val="19"/>
        </w:rPr>
        <w:t xml:space="preserve"> 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, либо его законный представитель;</w:t>
      </w:r>
    </w:p>
    <w:p w14:paraId="613C73D6" w14:textId="77777777" w:rsidR="0098429F" w:rsidRDefault="00D81B09">
      <w:pPr>
        <w:numPr>
          <w:ilvl w:val="1"/>
          <w:numId w:val="10"/>
        </w:numPr>
        <w:spacing w:line="173" w:lineRule="atLeast"/>
        <w:jc w:val="both"/>
        <w:rPr>
          <w:sz w:val="19"/>
          <w:szCs w:val="19"/>
        </w:rPr>
      </w:pPr>
      <w:r>
        <w:rPr>
          <w:b/>
          <w:bCs/>
          <w:i/>
          <w:iCs/>
          <w:sz w:val="19"/>
          <w:szCs w:val="19"/>
        </w:rPr>
        <w:t>юридическое лицо</w:t>
      </w:r>
      <w:r>
        <w:rPr>
          <w:sz w:val="19"/>
          <w:szCs w:val="19"/>
        </w:rPr>
        <w:t xml:space="preserve"> – организация, реквизиты которой внесены в графу "Отправитель" 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, в лице её законного представителя.</w:t>
      </w:r>
    </w:p>
    <w:p w14:paraId="6734B042" w14:textId="77777777" w:rsidR="0098429F" w:rsidRDefault="00D81B09">
      <w:pPr>
        <w:numPr>
          <w:ilvl w:val="0"/>
          <w:numId w:val="10"/>
        </w:numPr>
        <w:spacing w:line="173" w:lineRule="atLeast"/>
        <w:ind w:hanging="357"/>
        <w:jc w:val="both"/>
        <w:rPr>
          <w:b/>
          <w:bCs/>
          <w:i/>
          <w:iCs/>
          <w:sz w:val="19"/>
          <w:szCs w:val="19"/>
        </w:rPr>
      </w:pPr>
      <w:r>
        <w:rPr>
          <w:sz w:val="19"/>
          <w:szCs w:val="19"/>
        </w:rPr>
        <w:t>"Получатель":</w:t>
      </w:r>
    </w:p>
    <w:p w14:paraId="6B5AC232" w14:textId="77777777" w:rsidR="0098429F" w:rsidRDefault="00D81B09">
      <w:pPr>
        <w:numPr>
          <w:ilvl w:val="1"/>
          <w:numId w:val="10"/>
        </w:numPr>
        <w:spacing w:line="173" w:lineRule="atLeast"/>
        <w:jc w:val="both"/>
        <w:rPr>
          <w:b/>
          <w:bCs/>
          <w:i/>
          <w:iCs/>
          <w:sz w:val="19"/>
          <w:szCs w:val="19"/>
        </w:rPr>
      </w:pPr>
      <w:r>
        <w:rPr>
          <w:b/>
          <w:bCs/>
          <w:i/>
          <w:iCs/>
          <w:sz w:val="19"/>
          <w:szCs w:val="19"/>
        </w:rPr>
        <w:t>физическое лицо</w:t>
      </w:r>
      <w:r>
        <w:rPr>
          <w:sz w:val="19"/>
          <w:szCs w:val="19"/>
        </w:rPr>
        <w:t xml:space="preserve"> – лицо, фамилия и имя которого внесен</w:t>
      </w:r>
      <w:r>
        <w:rPr>
          <w:sz w:val="19"/>
          <w:szCs w:val="19"/>
        </w:rPr>
        <w:t xml:space="preserve">ы в графу "Получатель" 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, либо его законный представитель;</w:t>
      </w:r>
    </w:p>
    <w:p w14:paraId="13D8D96D" w14:textId="77777777" w:rsidR="0098429F" w:rsidRDefault="00D81B09">
      <w:pPr>
        <w:numPr>
          <w:ilvl w:val="1"/>
          <w:numId w:val="10"/>
        </w:numPr>
        <w:spacing w:line="173" w:lineRule="atLeast"/>
        <w:jc w:val="both"/>
        <w:rPr>
          <w:sz w:val="19"/>
          <w:szCs w:val="19"/>
        </w:rPr>
      </w:pPr>
      <w:r>
        <w:rPr>
          <w:b/>
          <w:bCs/>
          <w:i/>
          <w:iCs/>
          <w:sz w:val="19"/>
          <w:szCs w:val="19"/>
        </w:rPr>
        <w:t>юридическое лицо</w:t>
      </w:r>
      <w:r>
        <w:rPr>
          <w:sz w:val="19"/>
          <w:szCs w:val="19"/>
        </w:rPr>
        <w:t xml:space="preserve"> – организация, реквизиты которой внесены в графу "Получатель" 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, в лице её законного представителя.</w:t>
      </w:r>
    </w:p>
    <w:p w14:paraId="0119D563" w14:textId="77777777" w:rsidR="0098429F" w:rsidRDefault="00D81B09">
      <w:pPr>
        <w:numPr>
          <w:ilvl w:val="0"/>
          <w:numId w:val="10"/>
        </w:numPr>
        <w:spacing w:line="173" w:lineRule="atLeast"/>
        <w:ind w:hanging="357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"Представитель" – лицо, имеющее доверенность, </w:t>
      </w:r>
      <w:r>
        <w:rPr>
          <w:sz w:val="19"/>
          <w:szCs w:val="19"/>
        </w:rPr>
        <w:t>оформленную в установленном порядке, либо являющееся представителем юридического лица в силу своего должностного положения.</w:t>
      </w:r>
    </w:p>
    <w:p w14:paraId="571BDF93" w14:textId="77777777" w:rsidR="0098429F" w:rsidRDefault="00D81B09">
      <w:pPr>
        <w:numPr>
          <w:ilvl w:val="0"/>
          <w:numId w:val="10"/>
        </w:numPr>
        <w:spacing w:line="173" w:lineRule="atLeas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"Доставка" – доставка отправления Заказчика по указанному 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 xml:space="preserve"> адресу и вручение его Получателю либо его представителю</w:t>
      </w:r>
      <w:r>
        <w:rPr>
          <w:sz w:val="19"/>
          <w:szCs w:val="19"/>
        </w:rPr>
        <w:t>.</w:t>
      </w:r>
    </w:p>
    <w:p w14:paraId="635CF579" w14:textId="77777777" w:rsidR="0098429F" w:rsidRDefault="00D81B09">
      <w:pPr>
        <w:numPr>
          <w:ilvl w:val="0"/>
          <w:numId w:val="10"/>
        </w:numPr>
        <w:spacing w:after="280" w:line="173" w:lineRule="atLeast"/>
        <w:ind w:hanging="357"/>
        <w:jc w:val="both"/>
        <w:rPr>
          <w:b/>
          <w:sz w:val="19"/>
          <w:szCs w:val="19"/>
        </w:rPr>
      </w:pPr>
      <w:r>
        <w:rPr>
          <w:sz w:val="19"/>
          <w:szCs w:val="19"/>
        </w:rPr>
        <w:t>"Повторная Доставка" – доставка, осуществляемая повторно ввиду того, что первая доставка была невозможна по независящим от Исполнителя обстоятельствам.</w:t>
      </w:r>
    </w:p>
    <w:p w14:paraId="00421DEB" w14:textId="77777777" w:rsidR="0098429F" w:rsidRDefault="00D81B09">
      <w:pPr>
        <w:tabs>
          <w:tab w:val="center" w:pos="1800"/>
          <w:tab w:val="center" w:pos="2160"/>
          <w:tab w:val="center" w:pos="2340"/>
        </w:tabs>
        <w:spacing w:before="280" w:after="280"/>
        <w:ind w:left="75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2. Общая часть</w:t>
      </w:r>
    </w:p>
    <w:p w14:paraId="038276A0" w14:textId="77777777" w:rsidR="0098429F" w:rsidRDefault="00D81B09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2.1.        Регламент и Справочник по услугам и тарифам </w:t>
      </w:r>
      <w:proofErr w:type="spellStart"/>
      <w:r>
        <w:rPr>
          <w:sz w:val="19"/>
          <w:szCs w:val="19"/>
        </w:rPr>
        <w:t>ExMail</w:t>
      </w:r>
      <w:proofErr w:type="spellEnd"/>
      <w:r>
        <w:rPr>
          <w:sz w:val="19"/>
          <w:szCs w:val="19"/>
        </w:rPr>
        <w:t xml:space="preserve"> действуют с даты их утверждения Исполнителем.</w:t>
      </w:r>
    </w:p>
    <w:p w14:paraId="3F0D78B8" w14:textId="77777777" w:rsidR="0098429F" w:rsidRDefault="00D81B09">
      <w:pPr>
        <w:jc w:val="both"/>
        <w:rPr>
          <w:sz w:val="19"/>
          <w:szCs w:val="19"/>
        </w:rPr>
      </w:pPr>
      <w:r>
        <w:rPr>
          <w:sz w:val="19"/>
          <w:szCs w:val="19"/>
        </w:rPr>
        <w:t>2.2.       Действующий Регламент является приложением к Договору с Заказчиком и его неотъемлемой частью.</w:t>
      </w:r>
    </w:p>
    <w:p w14:paraId="02DD1395" w14:textId="77777777" w:rsidR="0098429F" w:rsidRDefault="00D81B09">
      <w:pPr>
        <w:tabs>
          <w:tab w:val="left" w:pos="1134"/>
        </w:tabs>
        <w:ind w:left="709" w:hanging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2.3.        Подпись Отправителя в накладной </w:t>
      </w:r>
      <w:proofErr w:type="spellStart"/>
      <w:r>
        <w:rPr>
          <w:sz w:val="19"/>
          <w:szCs w:val="19"/>
        </w:rPr>
        <w:t>ExMail</w:t>
      </w:r>
      <w:proofErr w:type="spellEnd"/>
      <w:r>
        <w:rPr>
          <w:sz w:val="19"/>
          <w:szCs w:val="19"/>
        </w:rPr>
        <w:t xml:space="preserve"> означает, что он ознакомлен и согласен с условиями действующего Регламента      и условиями Справочника по услугам и тарифам </w:t>
      </w:r>
      <w:proofErr w:type="spellStart"/>
      <w:r>
        <w:rPr>
          <w:sz w:val="19"/>
          <w:szCs w:val="19"/>
        </w:rPr>
        <w:t>ExMail</w:t>
      </w:r>
      <w:proofErr w:type="spellEnd"/>
      <w:r>
        <w:rPr>
          <w:sz w:val="19"/>
          <w:szCs w:val="19"/>
        </w:rPr>
        <w:t xml:space="preserve">. </w:t>
      </w:r>
    </w:p>
    <w:p w14:paraId="7644FB90" w14:textId="77777777" w:rsidR="0098429F" w:rsidRDefault="00D81B09">
      <w:pPr>
        <w:tabs>
          <w:tab w:val="left" w:pos="720"/>
        </w:tabs>
        <w:ind w:left="709" w:hanging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2.4.        Договорные отношения по доставке возникают с момента подписания Отправителем накладной </w:t>
      </w:r>
      <w:proofErr w:type="spellStart"/>
      <w:r>
        <w:rPr>
          <w:sz w:val="19"/>
          <w:szCs w:val="19"/>
        </w:rPr>
        <w:t>ExMail</w:t>
      </w:r>
      <w:proofErr w:type="spellEnd"/>
      <w:r>
        <w:rPr>
          <w:sz w:val="19"/>
          <w:szCs w:val="19"/>
        </w:rPr>
        <w:t xml:space="preserve">. </w:t>
      </w:r>
    </w:p>
    <w:p w14:paraId="4F73CB9C" w14:textId="77777777" w:rsidR="0098429F" w:rsidRDefault="00D81B09">
      <w:pPr>
        <w:tabs>
          <w:tab w:val="left" w:pos="720"/>
        </w:tabs>
        <w:ind w:left="709" w:hanging="709"/>
        <w:jc w:val="both"/>
        <w:rPr>
          <w:sz w:val="19"/>
          <w:szCs w:val="19"/>
        </w:rPr>
      </w:pPr>
      <w:r>
        <w:rPr>
          <w:sz w:val="19"/>
          <w:szCs w:val="19"/>
        </w:rPr>
        <w:t>2.5.      Зак</w:t>
      </w:r>
      <w:r>
        <w:rPr>
          <w:sz w:val="19"/>
          <w:szCs w:val="19"/>
        </w:rPr>
        <w:t>азчик предоставляет документальное подтверждение того, что он уполномочен выполнять условия настоящего   Регламента также от имени третьих лиц.</w:t>
      </w:r>
    </w:p>
    <w:p w14:paraId="2856F9AA" w14:textId="77777777" w:rsidR="0098429F" w:rsidRDefault="00D81B09">
      <w:pPr>
        <w:tabs>
          <w:tab w:val="left" w:pos="720"/>
        </w:tabs>
        <w:ind w:left="709" w:hanging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2.6.     Исполнитель осуществляет доставку: отправлений Заказчика в города Российской Федерации в границах зоны </w:t>
      </w:r>
      <w:r>
        <w:rPr>
          <w:sz w:val="19"/>
          <w:szCs w:val="19"/>
        </w:rPr>
        <w:t xml:space="preserve">обслуживания; международных отправлений Заказчика в страны мира, в границах зоны обслуживания, отражённой в Справочнике по услугам и тарифам </w:t>
      </w:r>
      <w:proofErr w:type="spellStart"/>
      <w:r>
        <w:rPr>
          <w:sz w:val="19"/>
          <w:szCs w:val="19"/>
        </w:rPr>
        <w:t>ExMail</w:t>
      </w:r>
      <w:proofErr w:type="spellEnd"/>
      <w:r>
        <w:rPr>
          <w:sz w:val="19"/>
          <w:szCs w:val="19"/>
        </w:rPr>
        <w:t>.</w:t>
      </w:r>
    </w:p>
    <w:p w14:paraId="2BB4A801" w14:textId="77777777" w:rsidR="0098429F" w:rsidRDefault="00D81B09">
      <w:pPr>
        <w:tabs>
          <w:tab w:val="left" w:pos="720"/>
        </w:tabs>
        <w:ind w:left="709" w:hanging="709"/>
        <w:jc w:val="both"/>
        <w:rPr>
          <w:sz w:val="19"/>
          <w:szCs w:val="19"/>
        </w:rPr>
      </w:pPr>
      <w:r>
        <w:rPr>
          <w:sz w:val="19"/>
          <w:szCs w:val="19"/>
        </w:rPr>
        <w:t>2.7.         Исполнитель берёт на себя обязательство по доставке отправления Получателю, имя которого указа</w:t>
      </w:r>
      <w:r>
        <w:rPr>
          <w:sz w:val="19"/>
          <w:szCs w:val="19"/>
        </w:rPr>
        <w:t xml:space="preserve">но в накладной </w:t>
      </w:r>
      <w:proofErr w:type="spellStart"/>
      <w:r>
        <w:rPr>
          <w:sz w:val="19"/>
          <w:szCs w:val="19"/>
        </w:rPr>
        <w:t>ExMail</w:t>
      </w:r>
      <w:proofErr w:type="spellEnd"/>
      <w:r>
        <w:rPr>
          <w:sz w:val="19"/>
          <w:szCs w:val="19"/>
        </w:rPr>
        <w:t>, либо его представителю, по адресу доставки, указанному в ней.  При этом представителем Получателя – юридического лица считается любой представитель организации-получателя, если только отправление не имеет статуса "Лично в руки".</w:t>
      </w:r>
    </w:p>
    <w:p w14:paraId="4C9DFF83" w14:textId="77777777" w:rsidR="0098429F" w:rsidRDefault="00D81B09">
      <w:pPr>
        <w:tabs>
          <w:tab w:val="left" w:pos="720"/>
        </w:tabs>
        <w:ind w:left="709" w:hanging="709"/>
        <w:jc w:val="both"/>
        <w:rPr>
          <w:sz w:val="19"/>
          <w:szCs w:val="19"/>
        </w:rPr>
      </w:pPr>
      <w:r>
        <w:rPr>
          <w:sz w:val="19"/>
          <w:szCs w:val="19"/>
        </w:rPr>
        <w:t>2.8.</w:t>
      </w:r>
      <w:r>
        <w:rPr>
          <w:sz w:val="19"/>
          <w:szCs w:val="19"/>
        </w:rPr>
        <w:t xml:space="preserve">     Все данные и документы, подтверждающие доставку отправления Получателю, хранятся у Исполнителя или его представителей в течение одного года со дня доставки, если иной срок не предусмотрен в Договоре.</w:t>
      </w:r>
    </w:p>
    <w:p w14:paraId="64601390" w14:textId="77777777" w:rsidR="0098429F" w:rsidRDefault="00D81B09">
      <w:pPr>
        <w:tabs>
          <w:tab w:val="center" w:pos="1800"/>
          <w:tab w:val="center" w:pos="2160"/>
          <w:tab w:val="center" w:pos="2340"/>
        </w:tabs>
        <w:spacing w:before="280" w:after="280"/>
        <w:ind w:left="75"/>
        <w:jc w:val="center"/>
        <w:rPr>
          <w:sz w:val="19"/>
          <w:szCs w:val="19"/>
        </w:rPr>
      </w:pPr>
      <w:r>
        <w:rPr>
          <w:b/>
          <w:sz w:val="19"/>
          <w:szCs w:val="19"/>
        </w:rPr>
        <w:t>3.      Приём заказов и получение отправлений у Зак</w:t>
      </w:r>
      <w:r>
        <w:rPr>
          <w:b/>
          <w:sz w:val="19"/>
          <w:szCs w:val="19"/>
        </w:rPr>
        <w:t>азчика для последующей доставки.</w:t>
      </w:r>
    </w:p>
    <w:p w14:paraId="54DB6662" w14:textId="77777777" w:rsidR="0098429F" w:rsidRDefault="00D81B09">
      <w:pPr>
        <w:numPr>
          <w:ilvl w:val="1"/>
          <w:numId w:val="15"/>
        </w:numPr>
        <w:spacing w:before="280"/>
        <w:jc w:val="both"/>
        <w:rPr>
          <w:sz w:val="19"/>
          <w:szCs w:val="19"/>
        </w:rPr>
      </w:pPr>
      <w:r>
        <w:rPr>
          <w:sz w:val="19"/>
          <w:szCs w:val="19"/>
        </w:rPr>
        <w:t>Приём заказов Исполнителем осуществляется в течение рабочего дня, с 9-00 до 18-00, с понедельника по пятницу включительно.</w:t>
      </w:r>
    </w:p>
    <w:p w14:paraId="7FF3AD17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Возможность и стоимость получения отправлений в субботу, а также в выходные дни и во внеурочное врем</w:t>
      </w:r>
      <w:r>
        <w:rPr>
          <w:sz w:val="19"/>
          <w:szCs w:val="19"/>
        </w:rPr>
        <w:t>я должны специально оговариваться с сотрудником Службы Сервиса.</w:t>
      </w:r>
    </w:p>
    <w:p w14:paraId="42445659" w14:textId="77777777" w:rsidR="0098429F" w:rsidRDefault="00D81B09">
      <w:pPr>
        <w:numPr>
          <w:ilvl w:val="1"/>
          <w:numId w:val="15"/>
        </w:numPr>
        <w:spacing w:before="280"/>
        <w:jc w:val="both"/>
        <w:rPr>
          <w:sz w:val="19"/>
          <w:szCs w:val="19"/>
        </w:rPr>
      </w:pPr>
      <w:r>
        <w:rPr>
          <w:bCs/>
          <w:sz w:val="19"/>
          <w:szCs w:val="19"/>
        </w:rPr>
        <w:lastRenderedPageBreak/>
        <w:t>Приём заказов и получение отправлений у Заказчика</w:t>
      </w:r>
      <w:r>
        <w:rPr>
          <w:b/>
          <w:sz w:val="19"/>
          <w:szCs w:val="19"/>
        </w:rPr>
        <w:t xml:space="preserve"> </w:t>
      </w:r>
      <w:r>
        <w:rPr>
          <w:sz w:val="19"/>
          <w:szCs w:val="19"/>
        </w:rPr>
        <w:t>в праздничные дни, установленные правительством РФ, правительствами субъектов РФ, а также правительствами стран назначения – не осуществляется</w:t>
      </w:r>
      <w:r>
        <w:rPr>
          <w:sz w:val="19"/>
          <w:szCs w:val="19"/>
        </w:rPr>
        <w:t>.</w:t>
      </w:r>
    </w:p>
    <w:p w14:paraId="52B16C12" w14:textId="77777777" w:rsidR="0098429F" w:rsidRDefault="00D81B09">
      <w:pPr>
        <w:numPr>
          <w:ilvl w:val="1"/>
          <w:numId w:val="15"/>
        </w:numPr>
        <w:spacing w:before="28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Приём заказов осуществляется Службой Сервиса офиса Исполнителя в телефонном режиме, по электронной почте, через личный кабинет на интернет-сайте </w:t>
      </w:r>
      <w:hyperlink r:id="rId19" w:tooltip="http://www.exmail.ws/" w:history="1">
        <w:r>
          <w:rPr>
            <w:rStyle w:val="af8"/>
          </w:rPr>
          <w:t>www.exmail.ws</w:t>
        </w:r>
      </w:hyperlink>
      <w:r>
        <w:rPr>
          <w:sz w:val="19"/>
          <w:szCs w:val="19"/>
        </w:rPr>
        <w:t xml:space="preserve"> или при непосредственном посещ</w:t>
      </w:r>
      <w:r>
        <w:rPr>
          <w:sz w:val="19"/>
          <w:szCs w:val="19"/>
        </w:rPr>
        <w:t>ении Отправителем офиса.</w:t>
      </w:r>
    </w:p>
    <w:p w14:paraId="7B8BE346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Передача отправлений сотруднику Исполнителя может происходить как по месту нахождения Отправителя (в дальнейшем именуемом "офис") при выезде в адрес Заказчика курьера Исполнителя, так и при непосредственном посещении Отправителем о</w:t>
      </w:r>
      <w:r>
        <w:rPr>
          <w:sz w:val="19"/>
          <w:szCs w:val="19"/>
        </w:rPr>
        <w:t>фиса Исполнителя.</w:t>
      </w:r>
    </w:p>
    <w:p w14:paraId="409AF47C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Заказчик должен незамедлительно известить Сотрудника Службы Сервиса о любых изменениях в заказе. Изменения могут быть сделаны до того, как сотрудник Исполнителя с отправлением покинет офис Отправителя или Отправитель покинет офис самого И</w:t>
      </w:r>
      <w:r>
        <w:rPr>
          <w:sz w:val="19"/>
          <w:szCs w:val="19"/>
        </w:rPr>
        <w:t>сполнителя.</w:t>
      </w:r>
    </w:p>
    <w:p w14:paraId="13A1FCDC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Если сотрудник Исполнителя прибыл по месту нахождения Отправителя, а отправление по вине Отправителя не было передано к доставке, Заказчик оплачивает вызов курьера в размере 500 руб. Повторный вызов курьера Заказчик оплачивает в размере 150 руб</w:t>
      </w:r>
      <w:r>
        <w:rPr>
          <w:sz w:val="19"/>
          <w:szCs w:val="19"/>
        </w:rPr>
        <w:t>.</w:t>
      </w:r>
    </w:p>
    <w:p w14:paraId="486E4629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Сотрудник Исполнителя может ожидать получения отправления в офисе Отправителя не более 45 минут. Время ожидания до 15 минут не оплачивается, более 15 минут – подтверждается дополнительной подписью Отправителя и оплачивается дополнительно в размере 50 руб</w:t>
      </w:r>
      <w:r>
        <w:rPr>
          <w:sz w:val="19"/>
          <w:szCs w:val="19"/>
        </w:rPr>
        <w:t>.</w:t>
      </w:r>
    </w:p>
    <w:p w14:paraId="49865C40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Отправитель должен заполнить накладную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 xml:space="preserve"> разборчиво, указать свои полные адресные данные и данные Получателя:</w:t>
      </w:r>
    </w:p>
    <w:p w14:paraId="428DD66C" w14:textId="77777777" w:rsidR="0098429F" w:rsidRDefault="00D81B09">
      <w:pPr>
        <w:pStyle w:val="aa"/>
        <w:numPr>
          <w:ilvl w:val="2"/>
          <w:numId w:val="15"/>
        </w:numPr>
        <w:tabs>
          <w:tab w:val="clear" w:pos="7143"/>
          <w:tab w:val="clear" w:pos="14287"/>
          <w:tab w:val="center" w:pos="1260"/>
          <w:tab w:val="right" w:pos="9355"/>
        </w:tabs>
        <w:ind w:hanging="11"/>
        <w:jc w:val="both"/>
        <w:rPr>
          <w:sz w:val="19"/>
          <w:szCs w:val="19"/>
        </w:rPr>
      </w:pPr>
      <w:r>
        <w:rPr>
          <w:sz w:val="19"/>
          <w:szCs w:val="19"/>
        </w:rPr>
        <w:t>название компании или организации;</w:t>
      </w:r>
    </w:p>
    <w:p w14:paraId="5667B889" w14:textId="77777777" w:rsidR="0098429F" w:rsidRDefault="00D81B09">
      <w:pPr>
        <w:pStyle w:val="aa"/>
        <w:numPr>
          <w:ilvl w:val="2"/>
          <w:numId w:val="15"/>
        </w:numPr>
        <w:tabs>
          <w:tab w:val="clear" w:pos="7143"/>
          <w:tab w:val="clear" w:pos="14287"/>
          <w:tab w:val="center" w:pos="1260"/>
          <w:tab w:val="right" w:pos="9355"/>
        </w:tabs>
        <w:ind w:hanging="11"/>
        <w:jc w:val="both"/>
        <w:rPr>
          <w:sz w:val="19"/>
          <w:szCs w:val="19"/>
        </w:rPr>
      </w:pPr>
      <w:r>
        <w:rPr>
          <w:sz w:val="19"/>
          <w:szCs w:val="19"/>
        </w:rPr>
        <w:t>имя и фамилию Отправителя и Получателя;</w:t>
      </w:r>
    </w:p>
    <w:p w14:paraId="641F4EA9" w14:textId="77777777" w:rsidR="0098429F" w:rsidRDefault="00D81B09">
      <w:pPr>
        <w:pStyle w:val="aa"/>
        <w:numPr>
          <w:ilvl w:val="2"/>
          <w:numId w:val="15"/>
        </w:numPr>
        <w:tabs>
          <w:tab w:val="clear" w:pos="7143"/>
          <w:tab w:val="clear" w:pos="14287"/>
          <w:tab w:val="center" w:pos="1260"/>
          <w:tab w:val="right" w:pos="9355"/>
        </w:tabs>
        <w:ind w:hanging="11"/>
        <w:jc w:val="both"/>
        <w:rPr>
          <w:sz w:val="19"/>
          <w:szCs w:val="19"/>
        </w:rPr>
      </w:pPr>
      <w:r>
        <w:rPr>
          <w:sz w:val="19"/>
          <w:szCs w:val="19"/>
        </w:rPr>
        <w:t>название улицы, номер дома, номер офиса или квартиры;</w:t>
      </w:r>
    </w:p>
    <w:p w14:paraId="2019A301" w14:textId="77777777" w:rsidR="0098429F" w:rsidRDefault="00D81B09">
      <w:pPr>
        <w:pStyle w:val="aa"/>
        <w:numPr>
          <w:ilvl w:val="2"/>
          <w:numId w:val="15"/>
        </w:numPr>
        <w:tabs>
          <w:tab w:val="clear" w:pos="7143"/>
          <w:tab w:val="clear" w:pos="14287"/>
          <w:tab w:val="center" w:pos="1260"/>
          <w:tab w:val="right" w:pos="9355"/>
        </w:tabs>
        <w:ind w:hanging="11"/>
        <w:jc w:val="both"/>
        <w:rPr>
          <w:sz w:val="19"/>
          <w:szCs w:val="19"/>
        </w:rPr>
      </w:pPr>
      <w:r>
        <w:rPr>
          <w:sz w:val="19"/>
          <w:szCs w:val="19"/>
        </w:rPr>
        <w:t>страну;</w:t>
      </w:r>
    </w:p>
    <w:p w14:paraId="128F2FA3" w14:textId="77777777" w:rsidR="0098429F" w:rsidRDefault="00D81B09">
      <w:pPr>
        <w:pStyle w:val="aa"/>
        <w:numPr>
          <w:ilvl w:val="2"/>
          <w:numId w:val="15"/>
        </w:numPr>
        <w:tabs>
          <w:tab w:val="clear" w:pos="7143"/>
          <w:tab w:val="clear" w:pos="14287"/>
          <w:tab w:val="center" w:pos="1260"/>
          <w:tab w:val="right" w:pos="9355"/>
        </w:tabs>
        <w:ind w:hanging="11"/>
        <w:jc w:val="both"/>
        <w:rPr>
          <w:sz w:val="19"/>
          <w:szCs w:val="19"/>
        </w:rPr>
      </w:pPr>
      <w:r>
        <w:rPr>
          <w:sz w:val="19"/>
          <w:szCs w:val="19"/>
        </w:rPr>
        <w:t>городские номера телефонов, для международных – с указанием телефонного кода страны и города;</w:t>
      </w:r>
      <w:r>
        <w:rPr>
          <w:sz w:val="19"/>
          <w:szCs w:val="19"/>
        </w:rPr>
        <w:br/>
        <w:t>Наличие вышеуказанных данных является обязательным условием осуществления доставки. Адрес может быть</w:t>
      </w:r>
      <w:r>
        <w:rPr>
          <w:sz w:val="19"/>
          <w:szCs w:val="19"/>
        </w:rPr>
        <w:t xml:space="preserve"> дополнен сведениями, которые, на взгляд Отправителя, облегчат поиск адресата и ускорят доставку: номер внутреннего телефона, шифр кодового замка и т. п.</w:t>
      </w:r>
    </w:p>
    <w:p w14:paraId="1A2344A1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color w:val="000000"/>
          <w:sz w:val="19"/>
          <w:szCs w:val="19"/>
        </w:rPr>
        <w:t>Отправитель обязан передать Исполнителю, либо его представителю (партнёру) отп</w:t>
      </w:r>
      <w:r>
        <w:rPr>
          <w:sz w:val="19"/>
          <w:szCs w:val="19"/>
        </w:rPr>
        <w:t>равление в исправной упа</w:t>
      </w:r>
      <w:r>
        <w:rPr>
          <w:sz w:val="19"/>
          <w:szCs w:val="19"/>
        </w:rPr>
        <w:t>ковке, обеспечивающей полную сохранность содержимого отправления при транспортировке его в адрес Получателя. Предметы, требующие специальной упаковки (хрупкие, бьющиеся и т.д.) должны быть упакованы в жёсткую (деревянную) упаковку, а также иметь соответств</w:t>
      </w:r>
      <w:r>
        <w:rPr>
          <w:sz w:val="19"/>
          <w:szCs w:val="19"/>
        </w:rPr>
        <w:t>ующую маркировку.</w:t>
      </w:r>
    </w:p>
    <w:p w14:paraId="560C81BE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Подлежащее доставке отправление принимается Сотрудником Исполнителя от Отправителя по весу и количеству мест. Взвешивание производится в присутствии Отправителя.</w:t>
      </w:r>
    </w:p>
    <w:p w14:paraId="38DA4B23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Графа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 xml:space="preserve"> – "Полное описание" заполняется Отправителем собствен</w:t>
      </w:r>
      <w:r>
        <w:rPr>
          <w:sz w:val="19"/>
          <w:szCs w:val="19"/>
        </w:rPr>
        <w:t xml:space="preserve">норучно. Отправитель гарантирует, что указанное им 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 xml:space="preserve"> описание отправления соответствует его содержимому.</w:t>
      </w:r>
    </w:p>
    <w:p w14:paraId="298153E2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Исполнитель не принимает к доставке предметы, материалы либо их части, перевозка которых запрещена действующими правилами перевозок ил</w:t>
      </w:r>
      <w:r>
        <w:rPr>
          <w:sz w:val="19"/>
          <w:szCs w:val="19"/>
        </w:rPr>
        <w:t>и законодательством РФ, в том числе: иностранная валюта и денежные знаки РФ, живые или мёртвые животные и растения, человеческие части тела или останки (в виде пепла), огнестрельное, пневматическое, газовое и холодное оружие и его части, боеприпасы, фейерв</w:t>
      </w:r>
      <w:r>
        <w:rPr>
          <w:sz w:val="19"/>
          <w:szCs w:val="19"/>
        </w:rPr>
        <w:t>ерки, сигнальные ракеты и патроны, наркотические средства, психотропные, сильнодействующие, радиоактивные, взрывчатые, ядовитые, едкие, легковоспламеняющиеся и другие опасные вещества, находящиеся под давлением, взрывоопасные, горючие, токсичные, подвержен</w:t>
      </w:r>
      <w:r>
        <w:rPr>
          <w:sz w:val="19"/>
          <w:szCs w:val="19"/>
        </w:rPr>
        <w:t>ные коррозии, скоропортящиеся продукты и материалы, продукты с неприятным запахом или способные каким-либо образом нанести ущерб другим отправлениям, золото, серебро, другие драгоценные и полудрагоценные металлы и камни, акции, облигации и другие ценные бу</w:t>
      </w:r>
      <w:r>
        <w:rPr>
          <w:sz w:val="19"/>
          <w:szCs w:val="19"/>
        </w:rPr>
        <w:t>маги, материалы, которые могут быть идентифицированы как порнография или способные нанести урон морали и безопасности государства.</w:t>
      </w:r>
    </w:p>
    <w:p w14:paraId="617BDA98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Отправитель, преднамеренно или непреднамеренно передавший отправление, запрещенное к перевозке, освобождает Исполнителя от от</w:t>
      </w:r>
      <w:r>
        <w:rPr>
          <w:sz w:val="19"/>
          <w:szCs w:val="19"/>
        </w:rPr>
        <w:t>ветственности и компенсирует все документально подтверждённые убытки Исполнителя, связанные с этим.</w:t>
      </w:r>
    </w:p>
    <w:p w14:paraId="677DDCB9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Сотрудник Исполнителя, принимающий отправление, оставляет за собой право удостовериться в присутствии Отправителя, что содержимое отправления соответствует </w:t>
      </w:r>
      <w:r>
        <w:rPr>
          <w:sz w:val="19"/>
          <w:szCs w:val="19"/>
        </w:rPr>
        <w:t xml:space="preserve">указанным Отправителем 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i/>
          <w:iCs/>
          <w:sz w:val="19"/>
          <w:szCs w:val="19"/>
        </w:rPr>
        <w:t xml:space="preserve"> </w:t>
      </w:r>
      <w:r>
        <w:rPr>
          <w:iCs/>
          <w:sz w:val="19"/>
          <w:szCs w:val="19"/>
        </w:rPr>
        <w:t>данным</w:t>
      </w:r>
      <w:r>
        <w:rPr>
          <w:sz w:val="19"/>
          <w:szCs w:val="19"/>
        </w:rPr>
        <w:t>.</w:t>
      </w:r>
    </w:p>
    <w:p w14:paraId="62898770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Вес одного места отправления не должен превышать 31,5 кг. Размеры одного места не должны превышать: 750х550х500 мм.</w:t>
      </w:r>
    </w:p>
    <w:p w14:paraId="511DB28C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Доставка отправлений, содержащих места весом более 31,5 кг. или больших размеров осуществляется в специально оговорённые сроки.</w:t>
      </w:r>
    </w:p>
    <w:p w14:paraId="7B577D0C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Отправитель </w:t>
      </w:r>
      <w:r>
        <w:rPr>
          <w:sz w:val="19"/>
          <w:szCs w:val="19"/>
        </w:rPr>
        <w:t xml:space="preserve">после заполнения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 xml:space="preserve"> ставит дату и время вручения отправлений сотруднику Исполнителя, свою фамилию и подпись. Своей подписью Отправитель подтверждает верность заполнения формуляра и своё согласие с условиями Регламента и Справочника </w:t>
      </w:r>
      <w:r>
        <w:rPr>
          <w:color w:val="000000"/>
        </w:rPr>
        <w:t>по услугам</w:t>
      </w:r>
      <w:r>
        <w:rPr>
          <w:color w:val="000000"/>
        </w:rPr>
        <w:t xml:space="preserve"> и тарифам</w:t>
      </w:r>
      <w:r>
        <w:rPr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.</w:t>
      </w:r>
    </w:p>
    <w:p w14:paraId="66652D8B" w14:textId="77777777" w:rsidR="0098429F" w:rsidRDefault="00D81B09">
      <w:pPr>
        <w:numPr>
          <w:ilvl w:val="1"/>
          <w:numId w:val="15"/>
        </w:numPr>
        <w:jc w:val="both"/>
        <w:rPr>
          <w:sz w:val="19"/>
          <w:szCs w:val="19"/>
        </w:rPr>
      </w:pPr>
      <w:r>
        <w:rPr>
          <w:sz w:val="19"/>
          <w:szCs w:val="19"/>
        </w:rPr>
        <w:t>Выбор маршрута следования отправления, способа и средств его перевозки является исключительной компетенцией Исполнителя. При доставке отправления Исполнитель имеет право привлекать третьих лиц.</w:t>
      </w:r>
    </w:p>
    <w:p w14:paraId="529114D2" w14:textId="77777777" w:rsidR="0098429F" w:rsidRDefault="00D81B09">
      <w:pPr>
        <w:numPr>
          <w:ilvl w:val="1"/>
          <w:numId w:val="15"/>
        </w:numPr>
        <w:spacing w:after="280"/>
        <w:jc w:val="both"/>
        <w:rPr>
          <w:b/>
          <w:sz w:val="19"/>
          <w:szCs w:val="19"/>
        </w:rPr>
      </w:pPr>
      <w:r>
        <w:rPr>
          <w:sz w:val="19"/>
          <w:szCs w:val="19"/>
        </w:rPr>
        <w:t>Курьеры Исполнителя не уполномочены вести п</w:t>
      </w:r>
      <w:r>
        <w:rPr>
          <w:sz w:val="19"/>
          <w:szCs w:val="19"/>
        </w:rPr>
        <w:t xml:space="preserve">ереговоры и достигать каких-либо договоренностей с Заказчиками, делать заявления и заверять документы от имени Исполнителя. Отношения Заказчика с Исполнителем строятся на его телефонном, факсимильном или электронном общении с сотрудниками Службы Сервиса и </w:t>
      </w:r>
      <w:r>
        <w:rPr>
          <w:sz w:val="19"/>
          <w:szCs w:val="19"/>
        </w:rPr>
        <w:t>обмене официальными документами.</w:t>
      </w:r>
    </w:p>
    <w:p w14:paraId="22D8A8A3" w14:textId="77777777" w:rsidR="0098429F" w:rsidRDefault="00D81B09">
      <w:pPr>
        <w:spacing w:before="280" w:after="280"/>
        <w:ind w:left="360"/>
        <w:jc w:val="center"/>
        <w:rPr>
          <w:sz w:val="19"/>
          <w:szCs w:val="19"/>
        </w:rPr>
      </w:pPr>
      <w:r>
        <w:rPr>
          <w:b/>
          <w:sz w:val="19"/>
          <w:szCs w:val="19"/>
        </w:rPr>
        <w:t>4.      Доставка по Российской Федерации.</w:t>
      </w:r>
    </w:p>
    <w:p w14:paraId="6CCA41B7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Доставка отправлений производится в течение рабочего дня, с 9-00 до 18-00, с понедельника по пятницу включительно.</w:t>
      </w:r>
    </w:p>
    <w:p w14:paraId="2647F4C8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Возможность и стоимость доставки отправлений в субботу, а также в </w:t>
      </w:r>
      <w:r>
        <w:rPr>
          <w:sz w:val="19"/>
          <w:szCs w:val="19"/>
        </w:rPr>
        <w:t>выходные дни и во внеурочное время должны специально оговариваться с сотрудником Службы Сервиса.</w:t>
      </w:r>
    </w:p>
    <w:p w14:paraId="31865454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Доставка отправлений в праздничные дни, установленные правительством РФ, правительствами субъектов РФ, а также правительствами стран назначения – не осуществля</w:t>
      </w:r>
      <w:r>
        <w:rPr>
          <w:sz w:val="19"/>
          <w:szCs w:val="19"/>
        </w:rPr>
        <w:t>ется.</w:t>
      </w:r>
    </w:p>
    <w:p w14:paraId="095DF2C9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Доставка осуществляется "до двери", если вес одного места отправления не превышает 31,5 кг., общий вес отправления не превышает 50 кг., адрес доставки находится не выше 3-го этажа (при отсутствии работоспособного лифта), Получатель обеспечил беспрепя</w:t>
      </w:r>
      <w:r>
        <w:rPr>
          <w:sz w:val="19"/>
          <w:szCs w:val="19"/>
        </w:rPr>
        <w:t>тственный проход (проезд) представителя Исполнителя к месту доставки. Во всех остальных случаях доставка осуществляется "до подъезда".</w:t>
      </w:r>
    </w:p>
    <w:p w14:paraId="7437BB72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В случае отсутствия Получателя сотрудник Исполнителя обязан сделать соответствующую пометку в доставочном листе и оставит</w:t>
      </w:r>
      <w:r>
        <w:rPr>
          <w:sz w:val="19"/>
          <w:szCs w:val="19"/>
        </w:rPr>
        <w:t>ь адресату извещение установленной формы, с последующим информированием об этом Отправителя. Повторная доставка такого отправления осуществляется в течение следующего дня после первой доставки и оплачивается в соответствии со Справочником по услугам и тари</w:t>
      </w:r>
      <w:r>
        <w:rPr>
          <w:sz w:val="19"/>
          <w:szCs w:val="19"/>
        </w:rPr>
        <w:t xml:space="preserve">фам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.</w:t>
      </w:r>
    </w:p>
    <w:p w14:paraId="191EE79F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Если в течение 30 суток, начиная со дня повторной доставки, адресат или Отправитель не заявили о себе, ответственность Исполнителя прекращается. Исполнитель вправе распорядиться таким отправлением в соответствии с законом. Не доставленное отпра</w:t>
      </w:r>
      <w:r>
        <w:rPr>
          <w:sz w:val="19"/>
          <w:szCs w:val="19"/>
        </w:rPr>
        <w:t>вление может быть возвращено Отправителю по его письменному заявлению и после предоплаты обратной доставки.</w:t>
      </w:r>
    </w:p>
    <w:p w14:paraId="51A8851E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Получатель или его доверенное лицо может получить отправление только после того, как он собственноручно заполнит соответствующие графы накладной и/и</w:t>
      </w:r>
      <w:r>
        <w:rPr>
          <w:sz w:val="19"/>
          <w:szCs w:val="19"/>
        </w:rPr>
        <w:t>ли доставочного листа: дату и время получения, свою фамилию и подпись, подтверждающую факт доставки предназначавшегося ему или его доверителю отправлений. Наличие подписи Получателя в накладной и/или доставочном листе означает, что в момент подписания отве</w:t>
      </w:r>
      <w:r>
        <w:rPr>
          <w:sz w:val="19"/>
          <w:szCs w:val="19"/>
        </w:rPr>
        <w:t>тственность Исполнителя прекратилась.</w:t>
      </w:r>
    </w:p>
    <w:p w14:paraId="4907BF3E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Отказ Получателя подтвердить своей подписью получение отправления в накладной и/или доставочном листе приравнивается к отказу адресата от получения, предназначенного ему отправления.</w:t>
      </w:r>
    </w:p>
    <w:p w14:paraId="49408437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Информация, предусмотренная в графе "Должность" доставочного листа, являе</w:t>
      </w:r>
      <w:r>
        <w:rPr>
          <w:sz w:val="19"/>
          <w:szCs w:val="19"/>
        </w:rPr>
        <w:t>тся вспомогательной. Отправитель освобождает Исполнителя от претензий в том случае, если получатель отказался предоставить такую информацию.</w:t>
      </w:r>
    </w:p>
    <w:p w14:paraId="4B1D11E3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Если оплату заказа производит Получатель, предназначенное ему отправление может быть вручено при наличной форме опл</w:t>
      </w:r>
      <w:r>
        <w:rPr>
          <w:sz w:val="19"/>
          <w:szCs w:val="19"/>
        </w:rPr>
        <w:t>аты – после того, как он произведёт полный расчёт с сотрудником Исполнителя. Отказ Получателя выполнить это условие приравнивается к отказу адресата от получения, предназначенного ему отправления.</w:t>
      </w:r>
    </w:p>
    <w:p w14:paraId="35441E7D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>Исполнитель не несёт ответственности за отказ адресата в по</w:t>
      </w:r>
      <w:r>
        <w:rPr>
          <w:sz w:val="19"/>
          <w:szCs w:val="19"/>
        </w:rPr>
        <w:t xml:space="preserve">лучении предназначенного ему отправления. В случае такого отказа ответственный сотрудник обязан известить об этом Отправителя и сообщить стоимость обратной доставки. Такое отправление может быть возвращено Отправителю по его письменному заявлению, и после </w:t>
      </w:r>
      <w:r>
        <w:rPr>
          <w:sz w:val="19"/>
          <w:szCs w:val="19"/>
        </w:rPr>
        <w:t>оплаты всех услуг Исполнителя, включая стоимость обратной доставки. Если в течение 30 суток, начиная со дня извещения отправителя, он не выполнил вышеперечисленных условий, ответственность Исполнителя прекращается. Исполнитель вправе распорядиться таким от</w:t>
      </w:r>
      <w:r>
        <w:rPr>
          <w:sz w:val="19"/>
          <w:szCs w:val="19"/>
        </w:rPr>
        <w:t>правлением в соответствии с законом.</w:t>
      </w:r>
    </w:p>
    <w:p w14:paraId="11525FE7" w14:textId="77777777" w:rsidR="0098429F" w:rsidRDefault="00D81B09">
      <w:pPr>
        <w:numPr>
          <w:ilvl w:val="1"/>
          <w:numId w:val="12"/>
        </w:num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Исполнитель сообщает Отправителю информацию о произведённой доставке отправления в устной форме по телефону, указанному Отправителем в накладной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sz w:val="19"/>
          <w:szCs w:val="19"/>
        </w:rPr>
        <w:t>, либо в виде электронного сообщения на электронный почтовый ящик От</w:t>
      </w:r>
      <w:r>
        <w:rPr>
          <w:sz w:val="19"/>
          <w:szCs w:val="19"/>
        </w:rPr>
        <w:t>правителя. Отправителю по его требованию может быть предоставлено письменное уведомление о доставке.</w:t>
      </w:r>
    </w:p>
    <w:p w14:paraId="2035E721" w14:textId="77777777" w:rsidR="0098429F" w:rsidRDefault="00D81B09">
      <w:pPr>
        <w:numPr>
          <w:ilvl w:val="1"/>
          <w:numId w:val="12"/>
        </w:numPr>
        <w:spacing w:after="280"/>
        <w:jc w:val="both"/>
        <w:rPr>
          <w:b/>
          <w:sz w:val="19"/>
          <w:szCs w:val="19"/>
        </w:rPr>
      </w:pPr>
      <w:r>
        <w:rPr>
          <w:sz w:val="19"/>
          <w:szCs w:val="19"/>
        </w:rPr>
        <w:t>Если по независящим от Исполнителя обстоятельствам доставка отправления невозможна без дополнительных указаний Отправителя, отправление принимается Исполни</w:t>
      </w:r>
      <w:r>
        <w:rPr>
          <w:sz w:val="19"/>
          <w:szCs w:val="19"/>
        </w:rPr>
        <w:t>телем на хранение до поступления указаний Отправителя, без взимания дополнительной платы.</w:t>
      </w:r>
    </w:p>
    <w:p w14:paraId="4EF09808" w14:textId="77777777" w:rsidR="0098429F" w:rsidRDefault="00D81B09">
      <w:pPr>
        <w:tabs>
          <w:tab w:val="center" w:pos="180"/>
        </w:tabs>
        <w:spacing w:before="100" w:beforeAutospacing="1" w:after="100" w:afterAutospacing="1"/>
        <w:jc w:val="center"/>
        <w:rPr>
          <w:sz w:val="19"/>
          <w:szCs w:val="19"/>
        </w:rPr>
      </w:pPr>
      <w:r>
        <w:rPr>
          <w:b/>
          <w:sz w:val="19"/>
          <w:szCs w:val="19"/>
        </w:rPr>
        <w:t>5.      Дополнительные услуги.</w:t>
      </w:r>
    </w:p>
    <w:p w14:paraId="7F0549D6" w14:textId="77777777" w:rsidR="0098429F" w:rsidRDefault="00D81B09">
      <w:pPr>
        <w:ind w:left="720" w:hanging="720"/>
        <w:jc w:val="both"/>
        <w:rPr>
          <w:sz w:val="19"/>
          <w:szCs w:val="19"/>
        </w:rPr>
      </w:pPr>
      <w:r>
        <w:rPr>
          <w:sz w:val="19"/>
          <w:szCs w:val="19"/>
        </w:rPr>
        <w:t>5.1.         В рамках организации доставки по Российской Федерации Исполнитель осуществляет ряд дополнительных услуг:</w:t>
      </w:r>
    </w:p>
    <w:p w14:paraId="08EE9C45" w14:textId="77777777" w:rsidR="0098429F" w:rsidRDefault="00D81B09">
      <w:pPr>
        <w:numPr>
          <w:ilvl w:val="2"/>
          <w:numId w:val="9"/>
        </w:numPr>
        <w:tabs>
          <w:tab w:val="clear" w:pos="720"/>
          <w:tab w:val="left" w:pos="709"/>
        </w:tabs>
        <w:ind w:left="709" w:firstLine="0"/>
        <w:jc w:val="both"/>
        <w:rPr>
          <w:sz w:val="19"/>
          <w:szCs w:val="19"/>
        </w:rPr>
      </w:pPr>
      <w:r>
        <w:rPr>
          <w:sz w:val="19"/>
          <w:szCs w:val="19"/>
        </w:rPr>
        <w:t>Приоритетная дост</w:t>
      </w:r>
      <w:r>
        <w:rPr>
          <w:sz w:val="19"/>
          <w:szCs w:val="19"/>
        </w:rPr>
        <w:t>авка – доставка отправления, осуществляемая в кратчайшие сроки с момента её прибытия в город нахождения Получателя;</w:t>
      </w:r>
    </w:p>
    <w:p w14:paraId="44EDAA8E" w14:textId="77777777" w:rsidR="0098429F" w:rsidRDefault="00D81B09">
      <w:pPr>
        <w:numPr>
          <w:ilvl w:val="2"/>
          <w:numId w:val="9"/>
        </w:numPr>
        <w:tabs>
          <w:tab w:val="clear" w:pos="720"/>
          <w:tab w:val="left" w:pos="709"/>
        </w:tabs>
        <w:ind w:left="709" w:firstLine="0"/>
        <w:jc w:val="both"/>
        <w:rPr>
          <w:sz w:val="19"/>
          <w:szCs w:val="19"/>
        </w:rPr>
      </w:pPr>
      <w:r>
        <w:rPr>
          <w:sz w:val="19"/>
          <w:szCs w:val="19"/>
        </w:rPr>
        <w:t>Доставка и забор отправления в нерабочее время – осуществляемая в период местного времени с 18-00 до 21-00 и с 6-00 до 8-00 в рабочие дни, с</w:t>
      </w:r>
      <w:r>
        <w:rPr>
          <w:sz w:val="19"/>
          <w:szCs w:val="19"/>
        </w:rPr>
        <w:t xml:space="preserve"> понедельника по пятницу включительно;</w:t>
      </w:r>
    </w:p>
    <w:p w14:paraId="6CB4D8DC" w14:textId="77777777" w:rsidR="0098429F" w:rsidRDefault="00D81B09">
      <w:pPr>
        <w:numPr>
          <w:ilvl w:val="2"/>
          <w:numId w:val="9"/>
        </w:numPr>
        <w:tabs>
          <w:tab w:val="left" w:pos="1080"/>
        </w:tabs>
        <w:ind w:left="1080" w:hanging="371"/>
        <w:jc w:val="both"/>
        <w:rPr>
          <w:sz w:val="19"/>
          <w:szCs w:val="19"/>
        </w:rPr>
      </w:pPr>
      <w:r>
        <w:rPr>
          <w:sz w:val="19"/>
          <w:szCs w:val="19"/>
        </w:rPr>
        <w:t>Субботняя доставка и забор – осуществляемая в субботу с 9-00 до 16-00 по местному времени;</w:t>
      </w:r>
    </w:p>
    <w:p w14:paraId="70F05080" w14:textId="77777777" w:rsidR="0098429F" w:rsidRDefault="00D81B09">
      <w:pPr>
        <w:numPr>
          <w:ilvl w:val="2"/>
          <w:numId w:val="9"/>
        </w:numPr>
        <w:tabs>
          <w:tab w:val="clear" w:pos="720"/>
          <w:tab w:val="left" w:pos="709"/>
        </w:tabs>
        <w:ind w:left="709" w:firstLine="0"/>
        <w:jc w:val="both"/>
        <w:rPr>
          <w:sz w:val="19"/>
          <w:szCs w:val="19"/>
        </w:rPr>
      </w:pPr>
      <w:r>
        <w:rPr>
          <w:sz w:val="19"/>
          <w:szCs w:val="19"/>
        </w:rPr>
        <w:t>Доставка "строго лично в руки" – доставка отправления исключительно физическому лицу, указанному в накладной в графе "Получате</w:t>
      </w:r>
      <w:r>
        <w:rPr>
          <w:sz w:val="19"/>
          <w:szCs w:val="19"/>
        </w:rPr>
        <w:t>ль";</w:t>
      </w:r>
    </w:p>
    <w:p w14:paraId="4E4D43F2" w14:textId="77777777" w:rsidR="0098429F" w:rsidRDefault="00D81B09">
      <w:pPr>
        <w:numPr>
          <w:ilvl w:val="2"/>
          <w:numId w:val="9"/>
        </w:numPr>
        <w:tabs>
          <w:tab w:val="clear" w:pos="720"/>
          <w:tab w:val="left" w:pos="709"/>
        </w:tabs>
        <w:spacing w:before="100" w:beforeAutospacing="1" w:after="100" w:afterAutospacing="1"/>
        <w:ind w:left="709" w:firstLine="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Уведомление о доставке – получение информации о доставке отправлений. Виды уведомлений – </w:t>
      </w:r>
      <w:r>
        <w:rPr>
          <w:sz w:val="19"/>
          <w:szCs w:val="19"/>
          <w:lang w:val="en-US"/>
        </w:rPr>
        <w:t>SMS</w:t>
      </w:r>
      <w:r>
        <w:rPr>
          <w:sz w:val="19"/>
          <w:szCs w:val="19"/>
        </w:rPr>
        <w:t xml:space="preserve">-сообщение, звонок по телефону, </w:t>
      </w:r>
      <w:r>
        <w:rPr>
          <w:sz w:val="19"/>
          <w:szCs w:val="19"/>
          <w:lang w:val="en-US"/>
        </w:rPr>
        <w:t>e</w:t>
      </w:r>
      <w:r>
        <w:rPr>
          <w:sz w:val="19"/>
          <w:szCs w:val="19"/>
        </w:rPr>
        <w:t>-</w:t>
      </w:r>
      <w:r>
        <w:rPr>
          <w:sz w:val="19"/>
          <w:szCs w:val="19"/>
          <w:lang w:val="en-US"/>
        </w:rPr>
        <w:t>mail</w:t>
      </w:r>
      <w:r>
        <w:rPr>
          <w:sz w:val="19"/>
          <w:szCs w:val="19"/>
        </w:rPr>
        <w:t xml:space="preserve"> сообщение, фирменный бланк.</w:t>
      </w:r>
    </w:p>
    <w:p w14:paraId="05348817" w14:textId="77777777" w:rsidR="0098429F" w:rsidRDefault="00D81B09">
      <w:pPr>
        <w:numPr>
          <w:ilvl w:val="2"/>
          <w:numId w:val="9"/>
        </w:numPr>
        <w:tabs>
          <w:tab w:val="clear" w:pos="720"/>
          <w:tab w:val="left" w:pos="709"/>
        </w:tabs>
        <w:ind w:left="709" w:firstLine="0"/>
        <w:jc w:val="both"/>
        <w:rPr>
          <w:sz w:val="19"/>
          <w:szCs w:val="19"/>
        </w:rPr>
      </w:pPr>
      <w:r>
        <w:rPr>
          <w:sz w:val="19"/>
          <w:szCs w:val="19"/>
        </w:rPr>
        <w:t>Доставка с температурным режимом – гарантия соблюдения полной «холодовой цепи», возможный те</w:t>
      </w:r>
      <w:r>
        <w:rPr>
          <w:sz w:val="19"/>
          <w:szCs w:val="19"/>
        </w:rPr>
        <w:t>мпературный режим +2 - +18</w:t>
      </w:r>
      <w:r>
        <w:rPr>
          <w:rFonts w:ascii="PFDinDisplayPro" w:hAnsi="PFDinDisplayPro"/>
          <w:color w:val="303033"/>
          <w:szCs w:val="21"/>
        </w:rPr>
        <w:t xml:space="preserve">°С. </w:t>
      </w:r>
    </w:p>
    <w:p w14:paraId="4B55806B" w14:textId="77777777" w:rsidR="0098429F" w:rsidRDefault="00D81B09">
      <w:pPr>
        <w:numPr>
          <w:ilvl w:val="2"/>
          <w:numId w:val="9"/>
        </w:numPr>
        <w:tabs>
          <w:tab w:val="clear" w:pos="720"/>
          <w:tab w:val="left" w:pos="709"/>
        </w:tabs>
        <w:spacing w:before="100" w:beforeAutospacing="1" w:after="100" w:afterAutospacing="1"/>
        <w:ind w:left="709" w:firstLine="0"/>
        <w:rPr>
          <w:sz w:val="19"/>
          <w:szCs w:val="19"/>
        </w:rPr>
      </w:pPr>
      <w:r>
        <w:rPr>
          <w:color w:val="303033"/>
          <w:sz w:val="19"/>
          <w:szCs w:val="19"/>
        </w:rPr>
        <w:t>О</w:t>
      </w:r>
      <w:r>
        <w:rPr>
          <w:color w:val="303033"/>
          <w:sz w:val="19"/>
          <w:szCs w:val="19"/>
        </w:rPr>
        <w:t>пись - документ, содержащий̆ перечень вложений в отправление, составляется в трех экземплярах. Один из которых остается у отправителя, второй̆ у перевозчика, а третий̆ является неотъемлемой̆ частью отправляемого груза и доставляется получателю для сверки.</w:t>
      </w:r>
      <w:r>
        <w:rPr>
          <w:color w:val="303033"/>
          <w:sz w:val="19"/>
          <w:szCs w:val="19"/>
        </w:rPr>
        <w:br/>
        <w:t>Максимальное количество позиций по описи – 15 штук.</w:t>
      </w:r>
      <w:r>
        <w:rPr>
          <w:color w:val="303033"/>
          <w:sz w:val="19"/>
          <w:szCs w:val="19"/>
        </w:rPr>
        <w:br/>
        <w:t>Тариф за заверение описи с номенклатурой̆ свыше 15 позиций оговаривается со</w:t>
      </w:r>
      <w:r>
        <w:rPr>
          <w:color w:val="303033"/>
          <w:sz w:val="19"/>
          <w:szCs w:val="19"/>
        </w:rPr>
        <w:br/>
        <w:t>специалистами службы сервиса в индивидуальном порядке</w:t>
      </w:r>
    </w:p>
    <w:p w14:paraId="2A2C6D34" w14:textId="77777777" w:rsidR="0098429F" w:rsidRDefault="00D81B09">
      <w:pPr>
        <w:numPr>
          <w:ilvl w:val="2"/>
          <w:numId w:val="9"/>
        </w:numPr>
        <w:tabs>
          <w:tab w:val="clear" w:pos="720"/>
          <w:tab w:val="left" w:pos="709"/>
        </w:tabs>
        <w:spacing w:before="100" w:beforeAutospacing="1" w:after="100" w:afterAutospacing="1"/>
        <w:ind w:left="709" w:firstLine="0"/>
        <w:jc w:val="both"/>
        <w:rPr>
          <w:sz w:val="19"/>
          <w:szCs w:val="19"/>
        </w:rPr>
      </w:pPr>
      <w:r>
        <w:rPr>
          <w:sz w:val="19"/>
          <w:szCs w:val="19"/>
        </w:rPr>
        <w:t>Повторная экспресс-доставка – доставка в течение текущего дня после пер</w:t>
      </w:r>
      <w:r>
        <w:rPr>
          <w:sz w:val="19"/>
          <w:szCs w:val="19"/>
        </w:rPr>
        <w:t>вой доставки, осуществить которую не представилось возможным по независящим от Исполнителя причинам.</w:t>
      </w:r>
    </w:p>
    <w:p w14:paraId="05661FB0" w14:textId="77777777" w:rsidR="0098429F" w:rsidRDefault="00D81B09">
      <w:pPr>
        <w:numPr>
          <w:ilvl w:val="2"/>
          <w:numId w:val="9"/>
        </w:numPr>
        <w:tabs>
          <w:tab w:val="clear" w:pos="720"/>
          <w:tab w:val="left" w:pos="709"/>
        </w:tabs>
        <w:ind w:left="709" w:firstLine="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Страхование отправлений, доставка отправлений с объявленной ценностью – при утере/порче отправления, возмещение производит компания </w:t>
      </w:r>
      <w:proofErr w:type="spellStart"/>
      <w:r>
        <w:rPr>
          <w:i/>
          <w:iCs/>
          <w:sz w:val="19"/>
          <w:szCs w:val="19"/>
          <w:lang w:val="en-US"/>
        </w:rPr>
        <w:t>ExMail</w:t>
      </w:r>
      <w:proofErr w:type="spellEnd"/>
      <w:r>
        <w:rPr>
          <w:i/>
          <w:iCs/>
          <w:sz w:val="19"/>
          <w:szCs w:val="19"/>
        </w:rPr>
        <w:t>.</w:t>
      </w:r>
    </w:p>
    <w:p w14:paraId="39DA5477" w14:textId="77777777" w:rsidR="0098429F" w:rsidRDefault="00D81B09">
      <w:pPr>
        <w:ind w:left="720" w:hanging="72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5.2.</w:t>
      </w:r>
      <w:r>
        <w:rPr>
          <w:sz w:val="19"/>
          <w:szCs w:val="19"/>
        </w:rPr>
        <w:tab/>
        <w:t xml:space="preserve"> Стоимост</w:t>
      </w:r>
      <w:r>
        <w:rPr>
          <w:sz w:val="19"/>
          <w:szCs w:val="19"/>
        </w:rPr>
        <w:t xml:space="preserve">ь вышеуказанных дополнительных услуг рассчитывается в соответствии с Тарифами, изложенным в                                   Справочнике по услугам и тарифам </w:t>
      </w:r>
      <w:proofErr w:type="spellStart"/>
      <w:r>
        <w:rPr>
          <w:sz w:val="19"/>
          <w:szCs w:val="19"/>
        </w:rPr>
        <w:t>ExMail</w:t>
      </w:r>
      <w:proofErr w:type="spellEnd"/>
      <w:r>
        <w:rPr>
          <w:sz w:val="19"/>
          <w:szCs w:val="19"/>
        </w:rPr>
        <w:t>.</w:t>
      </w:r>
    </w:p>
    <w:p w14:paraId="07E7358C" w14:textId="77777777" w:rsidR="0098429F" w:rsidRDefault="00D81B09">
      <w:pPr>
        <w:spacing w:before="100" w:beforeAutospacing="1" w:after="280"/>
        <w:jc w:val="center"/>
        <w:rPr>
          <w:sz w:val="19"/>
          <w:szCs w:val="19"/>
        </w:rPr>
      </w:pPr>
      <w:r>
        <w:rPr>
          <w:b/>
          <w:sz w:val="19"/>
          <w:szCs w:val="19"/>
        </w:rPr>
        <w:t>6.</w:t>
      </w:r>
      <w:r>
        <w:rPr>
          <w:sz w:val="19"/>
          <w:szCs w:val="19"/>
        </w:rPr>
        <w:t xml:space="preserve">      </w:t>
      </w:r>
      <w:r>
        <w:rPr>
          <w:b/>
          <w:sz w:val="19"/>
          <w:szCs w:val="19"/>
        </w:rPr>
        <w:t>Международная доставка.</w:t>
      </w:r>
    </w:p>
    <w:p w14:paraId="4BFDE6F1" w14:textId="77777777" w:rsidR="0098429F" w:rsidRDefault="00D81B09">
      <w:pPr>
        <w:numPr>
          <w:ilvl w:val="1"/>
          <w:numId w:val="13"/>
        </w:numPr>
        <w:tabs>
          <w:tab w:val="left" w:pos="720"/>
        </w:tabs>
        <w:spacing w:before="100" w:beforeAutospacing="1"/>
        <w:ind w:left="720" w:hanging="578"/>
        <w:jc w:val="both"/>
        <w:rPr>
          <w:sz w:val="19"/>
          <w:szCs w:val="19"/>
        </w:rPr>
      </w:pPr>
      <w:r>
        <w:rPr>
          <w:sz w:val="19"/>
          <w:szCs w:val="19"/>
        </w:rPr>
        <w:t>Сроки доставки международного отправления установлены в р</w:t>
      </w:r>
      <w:r>
        <w:rPr>
          <w:sz w:val="19"/>
          <w:szCs w:val="19"/>
        </w:rPr>
        <w:t>абочих днях, из расчёта пятидневной рабочей недели, не считая дня получения отправления от Отправителя.</w:t>
      </w:r>
    </w:p>
    <w:p w14:paraId="66919666" w14:textId="77777777" w:rsidR="0098429F" w:rsidRDefault="00D81B09">
      <w:pPr>
        <w:numPr>
          <w:ilvl w:val="1"/>
          <w:numId w:val="13"/>
        </w:numPr>
        <w:tabs>
          <w:tab w:val="left" w:pos="720"/>
        </w:tabs>
        <w:spacing w:before="100" w:beforeAutospacing="1"/>
        <w:ind w:left="720" w:hanging="578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 xml:space="preserve">Условия доставки и цены на международную доставку указаны в </w:t>
      </w:r>
      <w:r>
        <w:rPr>
          <w:color w:val="000000"/>
        </w:rPr>
        <w:t xml:space="preserve">Справочнике по услугам и тарифам </w:t>
      </w:r>
      <w:proofErr w:type="spellStart"/>
      <w:r>
        <w:rPr>
          <w:i/>
          <w:iCs/>
          <w:color w:val="000000"/>
          <w:lang w:val="en-US"/>
        </w:rPr>
        <w:t>ExMail</w:t>
      </w:r>
      <w:proofErr w:type="spellEnd"/>
    </w:p>
    <w:p w14:paraId="7A43A1A4" w14:textId="77777777" w:rsidR="0098429F" w:rsidRDefault="00D81B09">
      <w:pPr>
        <w:numPr>
          <w:ilvl w:val="1"/>
          <w:numId w:val="13"/>
        </w:numPr>
        <w:tabs>
          <w:tab w:val="left" w:pos="720"/>
        </w:tabs>
        <w:spacing w:before="100" w:beforeAutospacing="1"/>
        <w:ind w:left="720" w:hanging="578"/>
        <w:jc w:val="both"/>
        <w:rPr>
          <w:sz w:val="19"/>
          <w:szCs w:val="19"/>
        </w:rPr>
      </w:pPr>
      <w:r>
        <w:rPr>
          <w:sz w:val="19"/>
          <w:szCs w:val="19"/>
        </w:rPr>
        <w:t>Цены на международные услуги Исполнителя не включают</w:t>
      </w:r>
      <w:r>
        <w:rPr>
          <w:sz w:val="19"/>
          <w:szCs w:val="19"/>
        </w:rPr>
        <w:t xml:space="preserve"> в себя налоги и таможенные пошлины страны получателя или страны транзита. Соответственно, Заказчик налоги и пошлины оплачивает самостоятельно</w:t>
      </w:r>
    </w:p>
    <w:p w14:paraId="0F9D0193" w14:textId="77777777" w:rsidR="0098429F" w:rsidRDefault="00D81B09">
      <w:pPr>
        <w:spacing w:before="280" w:after="280"/>
        <w:jc w:val="center"/>
        <w:rPr>
          <w:sz w:val="19"/>
          <w:szCs w:val="19"/>
        </w:rPr>
      </w:pPr>
      <w:r>
        <w:rPr>
          <w:b/>
          <w:sz w:val="19"/>
          <w:szCs w:val="19"/>
        </w:rPr>
        <w:t>7.      Оплата услуг.</w:t>
      </w:r>
    </w:p>
    <w:p w14:paraId="15521496" w14:textId="77777777" w:rsidR="0098429F" w:rsidRDefault="00D81B09">
      <w:pPr>
        <w:numPr>
          <w:ilvl w:val="1"/>
          <w:numId w:val="8"/>
        </w:numPr>
        <w:ind w:hanging="578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Цены на услуги и условия оплаты отражены в </w:t>
      </w:r>
      <w:r>
        <w:rPr>
          <w:color w:val="000000"/>
        </w:rPr>
        <w:t xml:space="preserve">Справочнике по услугам и тарифам </w:t>
      </w:r>
      <w:proofErr w:type="spellStart"/>
      <w:r>
        <w:rPr>
          <w:i/>
          <w:iCs/>
          <w:color w:val="000000"/>
          <w:lang w:val="en-US"/>
        </w:rPr>
        <w:t>ExMail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  <w:sz w:val="19"/>
          <w:szCs w:val="19"/>
        </w:rPr>
        <w:t>и</w:t>
      </w:r>
      <w:r>
        <w:rPr>
          <w:i/>
          <w:iCs/>
          <w:color w:val="000000"/>
          <w:sz w:val="19"/>
          <w:szCs w:val="19"/>
        </w:rPr>
        <w:t xml:space="preserve"> </w:t>
      </w:r>
      <w:r>
        <w:rPr>
          <w:sz w:val="19"/>
          <w:szCs w:val="19"/>
        </w:rPr>
        <w:t>в Д</w:t>
      </w:r>
      <w:r>
        <w:rPr>
          <w:color w:val="000000"/>
          <w:sz w:val="19"/>
          <w:szCs w:val="19"/>
        </w:rPr>
        <w:t>ого</w:t>
      </w:r>
      <w:r>
        <w:rPr>
          <w:color w:val="000000"/>
          <w:sz w:val="19"/>
          <w:szCs w:val="19"/>
        </w:rPr>
        <w:t>воре</w:t>
      </w:r>
      <w:r>
        <w:rPr>
          <w:sz w:val="19"/>
          <w:szCs w:val="19"/>
        </w:rPr>
        <w:t xml:space="preserve">. Каждая цена предусматривает доставку одного отправления по одному адресу. </w:t>
      </w:r>
    </w:p>
    <w:p w14:paraId="08EC6A1B" w14:textId="77777777" w:rsidR="0098429F" w:rsidRDefault="00D81B09">
      <w:pPr>
        <w:numPr>
          <w:ilvl w:val="1"/>
          <w:numId w:val="8"/>
        </w:numPr>
        <w:spacing w:after="280"/>
        <w:ind w:hanging="578"/>
        <w:jc w:val="both"/>
        <w:rPr>
          <w:sz w:val="19"/>
          <w:szCs w:val="19"/>
        </w:rPr>
      </w:pPr>
      <w:r>
        <w:rPr>
          <w:sz w:val="19"/>
          <w:szCs w:val="19"/>
        </w:rPr>
        <w:t>Расчёт стоимости доставки производится по физическому весу отправления с упаковкой. Однако если объёмный вес отправления превышает физический – расчёт стоимости доставки произ</w:t>
      </w:r>
      <w:r>
        <w:rPr>
          <w:sz w:val="19"/>
          <w:szCs w:val="19"/>
        </w:rPr>
        <w:t>водится по объёмному весу. Превышение каждой категории веса означает оплату по тарифу следующей ступени.</w:t>
      </w:r>
    </w:p>
    <w:p w14:paraId="70AF3658" w14:textId="77777777" w:rsidR="0098429F" w:rsidRDefault="00D81B09">
      <w:pPr>
        <w:spacing w:before="280" w:after="280"/>
        <w:jc w:val="center"/>
        <w:rPr>
          <w:sz w:val="19"/>
          <w:szCs w:val="19"/>
        </w:rPr>
      </w:pPr>
      <w:r>
        <w:rPr>
          <w:b/>
          <w:sz w:val="19"/>
          <w:szCs w:val="19"/>
        </w:rPr>
        <w:t>8.      Ответственность Сторон.</w:t>
      </w:r>
    </w:p>
    <w:p w14:paraId="0CC4B214" w14:textId="77777777" w:rsidR="0098429F" w:rsidRDefault="00D81B09">
      <w:pPr>
        <w:numPr>
          <w:ilvl w:val="1"/>
          <w:numId w:val="14"/>
        </w:numPr>
        <w:tabs>
          <w:tab w:val="clear" w:pos="1287"/>
          <w:tab w:val="num" w:pos="709"/>
        </w:tabs>
        <w:spacing w:before="280"/>
        <w:ind w:left="709" w:hanging="567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Исполнитель отвечает за отправление с момента его приёма до момента его вручения получателю и несёт </w:t>
      </w:r>
      <w:proofErr w:type="gramStart"/>
      <w:r>
        <w:rPr>
          <w:sz w:val="19"/>
          <w:szCs w:val="19"/>
        </w:rPr>
        <w:t>ответственность  перед</w:t>
      </w:r>
      <w:proofErr w:type="gramEnd"/>
      <w:r>
        <w:rPr>
          <w:sz w:val="19"/>
          <w:szCs w:val="19"/>
        </w:rPr>
        <w:t xml:space="preserve"> Заказчиком в пределах, оговорённых условиями настоящего Регламента.</w:t>
      </w:r>
    </w:p>
    <w:p w14:paraId="70F05027" w14:textId="77777777" w:rsidR="0098429F" w:rsidRDefault="00D81B09">
      <w:pPr>
        <w:numPr>
          <w:ilvl w:val="1"/>
          <w:numId w:val="14"/>
        </w:numPr>
        <w:tabs>
          <w:tab w:val="clear" w:pos="1287"/>
          <w:tab w:val="num" w:pos="709"/>
        </w:tabs>
        <w:ind w:left="709" w:hanging="567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В случаях неисполнения, ненадлежащего исполнения обязанностей по </w:t>
      </w:r>
      <w:r>
        <w:rPr>
          <w:sz w:val="19"/>
          <w:szCs w:val="19"/>
        </w:rPr>
        <w:t>настоящему Договору, следствием которых явилась утрата или повреждение (невозможность дальнейшего использования) отправления Заказчика – Исполнитель несёт ответственность в следующих размерах:</w:t>
      </w:r>
    </w:p>
    <w:p w14:paraId="4E3FCC6C" w14:textId="77777777" w:rsidR="0098429F" w:rsidRDefault="00D81B09">
      <w:pPr>
        <w:numPr>
          <w:ilvl w:val="2"/>
          <w:numId w:val="14"/>
        </w:numPr>
        <w:tabs>
          <w:tab w:val="left" w:pos="720"/>
          <w:tab w:val="left" w:pos="1260"/>
        </w:tabs>
        <w:ind w:left="720" w:hanging="11"/>
        <w:jc w:val="both"/>
        <w:rPr>
          <w:sz w:val="19"/>
          <w:szCs w:val="19"/>
        </w:rPr>
      </w:pPr>
      <w:r>
        <w:rPr>
          <w:sz w:val="19"/>
          <w:szCs w:val="19"/>
        </w:rPr>
        <w:t>утрата или повреждение отправления, содержащего документы – 500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руб</w:t>
      </w:r>
      <w:proofErr w:type="spellEnd"/>
      <w:r>
        <w:rPr>
          <w:sz w:val="19"/>
          <w:szCs w:val="19"/>
        </w:rPr>
        <w:t>;</w:t>
      </w:r>
    </w:p>
    <w:p w14:paraId="00922693" w14:textId="77777777" w:rsidR="0098429F" w:rsidRDefault="00D81B09">
      <w:pPr>
        <w:numPr>
          <w:ilvl w:val="2"/>
          <w:numId w:val="14"/>
        </w:numPr>
        <w:tabs>
          <w:tab w:val="left" w:pos="720"/>
          <w:tab w:val="left" w:pos="1260"/>
        </w:tabs>
        <w:ind w:left="720" w:hanging="11"/>
        <w:jc w:val="both"/>
        <w:rPr>
          <w:sz w:val="19"/>
          <w:szCs w:val="19"/>
        </w:rPr>
      </w:pPr>
      <w:r>
        <w:rPr>
          <w:sz w:val="19"/>
          <w:szCs w:val="19"/>
        </w:rPr>
        <w:t>утрата или повреждение отправления или его части, содержащего не документы без объявленной стоимости – в размере документально подтверждённой стоимости утраченного или повреждённого отправления, или его части, но не выше 3000 руб.</w:t>
      </w:r>
    </w:p>
    <w:p w14:paraId="01DE98FE" w14:textId="77777777" w:rsidR="0098429F" w:rsidRDefault="00D81B09">
      <w:pPr>
        <w:numPr>
          <w:ilvl w:val="1"/>
          <w:numId w:val="14"/>
        </w:numPr>
        <w:tabs>
          <w:tab w:val="clear" w:pos="1287"/>
          <w:tab w:val="left" w:pos="720"/>
        </w:tabs>
        <w:ind w:left="709" w:hanging="567"/>
        <w:jc w:val="both"/>
        <w:rPr>
          <w:sz w:val="19"/>
          <w:szCs w:val="19"/>
        </w:rPr>
      </w:pPr>
      <w:r>
        <w:rPr>
          <w:sz w:val="19"/>
          <w:szCs w:val="19"/>
        </w:rPr>
        <w:t>Если Заказчик объяв</w:t>
      </w:r>
      <w:r>
        <w:rPr>
          <w:sz w:val="19"/>
          <w:szCs w:val="19"/>
        </w:rPr>
        <w:t>ляет своё отправление ценным – ему присваивается статус отправления с объявленной ценностью и с Заказчика взимается дополнительный сбор в размере 1% (включая НДС 20 %) от заявленной суммы. Если отправление состоит из нескольких мест, объявленная ценность к</w:t>
      </w:r>
      <w:r>
        <w:rPr>
          <w:sz w:val="19"/>
          <w:szCs w:val="19"/>
        </w:rPr>
        <w:t>аждого места определяется делением общей объявленной ценности на количество мест, отправляемых по данной накладной. За утрату или повреждение отправления, содержащего не документы с объявленной ценностью – Исполнитель несёт ответственность в размере заявле</w:t>
      </w:r>
      <w:r>
        <w:rPr>
          <w:sz w:val="19"/>
          <w:szCs w:val="19"/>
        </w:rPr>
        <w:t>нной стоимости отправления.</w:t>
      </w:r>
    </w:p>
    <w:p w14:paraId="539FF59B" w14:textId="77777777" w:rsidR="0098429F" w:rsidRDefault="00D81B09">
      <w:pPr>
        <w:tabs>
          <w:tab w:val="left" w:pos="720"/>
          <w:tab w:val="left" w:pos="1260"/>
        </w:tabs>
        <w:ind w:left="720" w:hanging="11"/>
        <w:jc w:val="both"/>
        <w:rPr>
          <w:sz w:val="19"/>
          <w:szCs w:val="19"/>
        </w:rPr>
      </w:pPr>
      <w:r>
        <w:rPr>
          <w:sz w:val="19"/>
          <w:szCs w:val="19"/>
        </w:rPr>
        <w:t>Объявленная ценность отправления ограничивается пределом – 150000 руб.</w:t>
      </w:r>
    </w:p>
    <w:p w14:paraId="3A9E1C87" w14:textId="77777777" w:rsidR="0098429F" w:rsidRDefault="00D81B09">
      <w:pPr>
        <w:numPr>
          <w:ilvl w:val="1"/>
          <w:numId w:val="14"/>
        </w:numPr>
        <w:tabs>
          <w:tab w:val="clear" w:pos="1287"/>
          <w:tab w:val="num" w:pos="709"/>
          <w:tab w:val="left" w:pos="851"/>
        </w:tabs>
        <w:ind w:left="709" w:hanging="567"/>
        <w:jc w:val="both"/>
        <w:rPr>
          <w:sz w:val="19"/>
          <w:szCs w:val="19"/>
        </w:rPr>
      </w:pPr>
      <w:r>
        <w:rPr>
          <w:sz w:val="19"/>
          <w:szCs w:val="19"/>
        </w:rPr>
        <w:t>В связи с риском потери или порчи содержимого отправления по независящим от Исполнителя обстоятельствам, Исполнитель может оказать содействие в страховании о</w:t>
      </w:r>
      <w:r>
        <w:rPr>
          <w:sz w:val="19"/>
          <w:szCs w:val="19"/>
        </w:rPr>
        <w:t>тправления в целях покрытия полной стоимости отправления.</w:t>
      </w:r>
    </w:p>
    <w:p w14:paraId="5EB930C5" w14:textId="77777777" w:rsidR="0098429F" w:rsidRDefault="00D81B09">
      <w:pPr>
        <w:numPr>
          <w:ilvl w:val="1"/>
          <w:numId w:val="14"/>
        </w:numPr>
        <w:tabs>
          <w:tab w:val="clear" w:pos="1287"/>
          <w:tab w:val="num" w:pos="709"/>
        </w:tabs>
        <w:ind w:left="709" w:hanging="567"/>
        <w:jc w:val="both"/>
        <w:rPr>
          <w:sz w:val="19"/>
          <w:szCs w:val="19"/>
        </w:rPr>
      </w:pPr>
      <w:r>
        <w:rPr>
          <w:sz w:val="19"/>
          <w:szCs w:val="19"/>
        </w:rPr>
        <w:t>Исполнитель не несёт ответственности за невыполнение своих обязательств в случае, если это невыполнение прямо или косвенно явилось следствием форс-мажорных обстоятельств: действий властей или госуда</w:t>
      </w:r>
      <w:r>
        <w:rPr>
          <w:sz w:val="19"/>
          <w:szCs w:val="19"/>
        </w:rPr>
        <w:t>рственных органов, забастовок, стихийных бедствий, военных действий, катастроф и других обстоятельств непреодолимой силы, а также явлений природного или техногенного характера.</w:t>
      </w:r>
    </w:p>
    <w:p w14:paraId="0190EB95" w14:textId="77777777" w:rsidR="0098429F" w:rsidRDefault="00D81B09">
      <w:pPr>
        <w:numPr>
          <w:ilvl w:val="1"/>
          <w:numId w:val="14"/>
        </w:numPr>
        <w:tabs>
          <w:tab w:val="clear" w:pos="1287"/>
          <w:tab w:val="num" w:pos="709"/>
        </w:tabs>
        <w:ind w:left="709" w:hanging="567"/>
        <w:jc w:val="both"/>
        <w:rPr>
          <w:sz w:val="19"/>
          <w:szCs w:val="19"/>
        </w:rPr>
      </w:pPr>
      <w:r>
        <w:rPr>
          <w:sz w:val="19"/>
          <w:szCs w:val="19"/>
        </w:rPr>
        <w:t>Исполнитель не несёт ответственности за неисполнение или ненадлежащее исполнени</w:t>
      </w:r>
      <w:r>
        <w:rPr>
          <w:sz w:val="19"/>
          <w:szCs w:val="19"/>
        </w:rPr>
        <w:t>е своих обязательств, в том числе повлекшее повреждение или порчу отправления Заказчика, если:</w:t>
      </w:r>
    </w:p>
    <w:p w14:paraId="2FAA69D4" w14:textId="77777777" w:rsidR="0098429F" w:rsidRDefault="00D81B09">
      <w:pPr>
        <w:numPr>
          <w:ilvl w:val="2"/>
          <w:numId w:val="14"/>
        </w:numPr>
        <w:tabs>
          <w:tab w:val="left" w:pos="1260"/>
        </w:tabs>
        <w:jc w:val="both"/>
        <w:rPr>
          <w:sz w:val="19"/>
          <w:szCs w:val="19"/>
        </w:rPr>
      </w:pPr>
      <w:r>
        <w:rPr>
          <w:sz w:val="19"/>
          <w:szCs w:val="19"/>
        </w:rPr>
        <w:t xml:space="preserve">Отправитель указал неточную, неполную или неправильную информацию в накладной </w:t>
      </w:r>
      <w:proofErr w:type="spellStart"/>
      <w:r>
        <w:rPr>
          <w:i/>
          <w:iCs/>
          <w:color w:val="000000"/>
          <w:lang w:val="en-US"/>
        </w:rPr>
        <w:t>ExMail</w:t>
      </w:r>
      <w:proofErr w:type="spellEnd"/>
      <w:r>
        <w:rPr>
          <w:sz w:val="19"/>
          <w:szCs w:val="19"/>
        </w:rPr>
        <w:t>;</w:t>
      </w:r>
    </w:p>
    <w:p w14:paraId="37AAB46C" w14:textId="77777777" w:rsidR="0098429F" w:rsidRDefault="00D81B09">
      <w:pPr>
        <w:numPr>
          <w:ilvl w:val="2"/>
          <w:numId w:val="14"/>
        </w:numPr>
        <w:tabs>
          <w:tab w:val="left" w:pos="1260"/>
        </w:tabs>
        <w:jc w:val="both"/>
        <w:rPr>
          <w:sz w:val="19"/>
          <w:szCs w:val="19"/>
        </w:rPr>
      </w:pPr>
      <w:r>
        <w:rPr>
          <w:sz w:val="19"/>
          <w:szCs w:val="19"/>
        </w:rPr>
        <w:t>Отправитель предоставил отправление без надлежащей упаковки либо в неисправной упаковке;</w:t>
      </w:r>
    </w:p>
    <w:p w14:paraId="2AD86060" w14:textId="77777777" w:rsidR="0098429F" w:rsidRDefault="00D81B09">
      <w:pPr>
        <w:numPr>
          <w:ilvl w:val="2"/>
          <w:numId w:val="14"/>
        </w:numPr>
        <w:tabs>
          <w:tab w:val="left" w:pos="1260"/>
        </w:tabs>
        <w:jc w:val="both"/>
        <w:rPr>
          <w:sz w:val="19"/>
          <w:szCs w:val="19"/>
        </w:rPr>
      </w:pPr>
      <w:r>
        <w:rPr>
          <w:sz w:val="19"/>
          <w:szCs w:val="19"/>
        </w:rPr>
        <w:t>Отправитель преднамеренно или непреднамеренно передал Исполнителю отправление, запрещенное к перевозке;</w:t>
      </w:r>
    </w:p>
    <w:p w14:paraId="49F60975" w14:textId="77777777" w:rsidR="0098429F" w:rsidRDefault="00D81B09">
      <w:pPr>
        <w:numPr>
          <w:ilvl w:val="2"/>
          <w:numId w:val="14"/>
        </w:numPr>
        <w:tabs>
          <w:tab w:val="left" w:pos="1260"/>
        </w:tabs>
        <w:jc w:val="both"/>
        <w:rPr>
          <w:sz w:val="19"/>
          <w:szCs w:val="19"/>
        </w:rPr>
      </w:pPr>
      <w:r>
        <w:rPr>
          <w:sz w:val="19"/>
          <w:szCs w:val="19"/>
        </w:rPr>
        <w:t>Заказчик не известил или несвоевременно известил Исполнителя об изменениях в заказе;</w:t>
      </w:r>
    </w:p>
    <w:p w14:paraId="7ED5AB63" w14:textId="77777777" w:rsidR="0098429F" w:rsidRDefault="00D81B09">
      <w:pPr>
        <w:numPr>
          <w:ilvl w:val="2"/>
          <w:numId w:val="14"/>
        </w:numPr>
        <w:tabs>
          <w:tab w:val="clear" w:pos="1440"/>
          <w:tab w:val="num" w:pos="709"/>
          <w:tab w:val="left" w:pos="1260"/>
        </w:tabs>
        <w:ind w:left="709" w:firstLine="0"/>
        <w:jc w:val="both"/>
        <w:rPr>
          <w:sz w:val="19"/>
          <w:szCs w:val="19"/>
        </w:rPr>
      </w:pPr>
      <w:r>
        <w:rPr>
          <w:sz w:val="19"/>
          <w:szCs w:val="19"/>
        </w:rPr>
        <w:t>Получателем обнаружено повреждение отправления, принятого в закрыто</w:t>
      </w:r>
      <w:r>
        <w:rPr>
          <w:sz w:val="19"/>
          <w:szCs w:val="19"/>
        </w:rPr>
        <w:t xml:space="preserve">м виде, при отсутствии внешних повреждений упаковки и соответствии веса, полученного им отправления, весу, определённому при его приёме у Отправителя, который указан в накладной </w:t>
      </w:r>
      <w:proofErr w:type="spellStart"/>
      <w:r>
        <w:rPr>
          <w:i/>
          <w:iCs/>
          <w:color w:val="000000"/>
          <w:lang w:val="en-US"/>
        </w:rPr>
        <w:t>ExMail</w:t>
      </w:r>
      <w:proofErr w:type="spellEnd"/>
      <w:r>
        <w:rPr>
          <w:sz w:val="19"/>
          <w:szCs w:val="19"/>
        </w:rPr>
        <w:t>.</w:t>
      </w:r>
    </w:p>
    <w:p w14:paraId="661CE5A8" w14:textId="77777777" w:rsidR="0098429F" w:rsidRDefault="00D81B09">
      <w:pPr>
        <w:numPr>
          <w:ilvl w:val="1"/>
          <w:numId w:val="14"/>
        </w:numPr>
        <w:tabs>
          <w:tab w:val="clear" w:pos="1287"/>
          <w:tab w:val="num" w:pos="709"/>
        </w:tabs>
        <w:ind w:left="709" w:hanging="567"/>
        <w:jc w:val="both"/>
        <w:rPr>
          <w:sz w:val="19"/>
          <w:szCs w:val="19"/>
        </w:rPr>
      </w:pPr>
      <w:r>
        <w:rPr>
          <w:sz w:val="19"/>
          <w:szCs w:val="19"/>
        </w:rPr>
        <w:t>Исполнитель не несёт ответственности перед Заказчиком, Отправителем, П</w:t>
      </w:r>
      <w:r>
        <w:rPr>
          <w:sz w:val="19"/>
          <w:szCs w:val="19"/>
        </w:rPr>
        <w:t>олучателем и третьими лицами за возможные убытки, в том числе за упущенную выгоду, возникшие в связи с недоставкой в срок отправления (либо его части) ненадлежащему Получателю.</w:t>
      </w:r>
    </w:p>
    <w:p w14:paraId="7DA33F0F" w14:textId="77777777" w:rsidR="0098429F" w:rsidRDefault="00D81B09">
      <w:pPr>
        <w:numPr>
          <w:ilvl w:val="1"/>
          <w:numId w:val="14"/>
        </w:numPr>
        <w:tabs>
          <w:tab w:val="clear" w:pos="1287"/>
          <w:tab w:val="num" w:pos="709"/>
        </w:tabs>
        <w:spacing w:after="280"/>
        <w:ind w:left="709" w:hanging="567"/>
        <w:jc w:val="both"/>
      </w:pPr>
      <w:r>
        <w:rPr>
          <w:sz w:val="19"/>
          <w:szCs w:val="19"/>
        </w:rPr>
        <w:t xml:space="preserve">  Исполнитель не несёт ответственности за невозможность вручения отправлений в </w:t>
      </w:r>
      <w:r>
        <w:rPr>
          <w:sz w:val="19"/>
          <w:szCs w:val="19"/>
        </w:rPr>
        <w:t>связи с отсутствием Отправителей и Получателей по предоставленным Заказчиком адресам.</w:t>
      </w:r>
    </w:p>
    <w:p w14:paraId="7AB72B44" w14:textId="77777777" w:rsidR="0098429F" w:rsidRDefault="0098429F">
      <w:pPr>
        <w:tabs>
          <w:tab w:val="left" w:pos="720"/>
        </w:tabs>
        <w:spacing w:after="280"/>
        <w:ind w:left="709"/>
        <w:jc w:val="both"/>
      </w:pPr>
    </w:p>
    <w:tbl>
      <w:tblPr>
        <w:tblW w:w="11057" w:type="dxa"/>
        <w:tblLayout w:type="fixed"/>
        <w:tblLook w:val="0000" w:firstRow="0" w:lastRow="0" w:firstColumn="0" w:lastColumn="0" w:noHBand="0" w:noVBand="0"/>
      </w:tblPr>
      <w:tblGrid>
        <w:gridCol w:w="5778"/>
        <w:gridCol w:w="5279"/>
      </w:tblGrid>
      <w:tr w:rsidR="0098429F" w14:paraId="616DD161" w14:textId="77777777">
        <w:trPr>
          <w:trHeight w:val="1745"/>
        </w:trPr>
        <w:tc>
          <w:tcPr>
            <w:tcW w:w="5778" w:type="dxa"/>
            <w:shd w:val="clear" w:color="auto" w:fill="auto"/>
          </w:tcPr>
          <w:p w14:paraId="6003C39E" w14:textId="777777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b/>
                <w:bCs/>
                <w:sz w:val="19"/>
              </w:rPr>
              <w:t xml:space="preserve">                    </w:t>
            </w:r>
            <w:r>
              <w:rPr>
                <w:rFonts w:ascii="Times New Roman" w:hAnsi="Times New Roman" w:cs="Times New Roman"/>
                <w:bCs/>
                <w:sz w:val="19"/>
              </w:rPr>
              <w:t>Заказчик</w:t>
            </w:r>
          </w:p>
          <w:p w14:paraId="0B745E3E" w14:textId="777777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19"/>
              </w:rPr>
              <w:t>ИрИХ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</w:rPr>
              <w:t xml:space="preserve"> СО РАН</w:t>
            </w:r>
          </w:p>
          <w:p w14:paraId="0A501BD6" w14:textId="777777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Директор</w:t>
            </w:r>
          </w:p>
          <w:p w14:paraId="3E4893C5" w14:textId="77777777" w:rsidR="0098429F" w:rsidRDefault="0098429F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</w:p>
          <w:p w14:paraId="0159BACC" w14:textId="77777777" w:rsidR="0098429F" w:rsidRDefault="0098429F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</w:p>
          <w:p w14:paraId="6A5FC97F" w14:textId="777777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 ___________________ / А.В. Иванов /</w:t>
            </w:r>
            <w:r>
              <w:rPr>
                <w:rFonts w:ascii="Times New Roman" w:hAnsi="Times New Roman" w:cs="Times New Roman"/>
                <w:b/>
                <w:bCs/>
                <w:sz w:val="19"/>
              </w:rPr>
              <w:t xml:space="preserve">   </w:t>
            </w:r>
          </w:p>
        </w:tc>
        <w:tc>
          <w:tcPr>
            <w:tcW w:w="5279" w:type="dxa"/>
            <w:shd w:val="clear" w:color="auto" w:fill="auto"/>
          </w:tcPr>
          <w:p w14:paraId="77C1FF7A" w14:textId="77777777" w:rsidR="0098429F" w:rsidRDefault="00D81B09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</w:t>
            </w: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Исполнитель</w:t>
            </w:r>
          </w:p>
          <w:p w14:paraId="6872D7AA" w14:textId="77777777" w:rsidR="0098429F" w:rsidRDefault="00D81B09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ООО «</w:t>
            </w:r>
            <w:proofErr w:type="spellStart"/>
            <w:r>
              <w:rPr>
                <w:rFonts w:ascii="Times New Roman" w:hAnsi="Times New Roman" w:cs="Times New Roman"/>
                <w:bCs/>
                <w:sz w:val="19"/>
              </w:rPr>
              <w:t>Иксмэйл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</w:rPr>
              <w:t xml:space="preserve"> ВОСТСИБ» </w:t>
            </w:r>
          </w:p>
          <w:p w14:paraId="18C887C7" w14:textId="77777777" w:rsidR="0098429F" w:rsidRDefault="00D81B09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Директор</w:t>
            </w:r>
          </w:p>
          <w:p w14:paraId="600D89CC" w14:textId="77777777" w:rsidR="0098429F" w:rsidRDefault="0098429F">
            <w:pPr>
              <w:rPr>
                <w:bCs/>
                <w:color w:val="000000"/>
                <w:sz w:val="19"/>
                <w:szCs w:val="19"/>
              </w:rPr>
            </w:pPr>
          </w:p>
          <w:p w14:paraId="026C5345" w14:textId="77777777" w:rsidR="0098429F" w:rsidRDefault="0098429F">
            <w:pPr>
              <w:rPr>
                <w:bCs/>
                <w:color w:val="000000"/>
                <w:sz w:val="19"/>
                <w:szCs w:val="19"/>
              </w:rPr>
            </w:pPr>
          </w:p>
          <w:p w14:paraId="10C330B9" w14:textId="1488A931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            _________________  </w:t>
            </w:r>
            <w:r w:rsidR="00D0624D">
              <w:rPr>
                <w:rFonts w:ascii="Times New Roman" w:hAnsi="Times New Roman" w:cs="Times New Roman"/>
                <w:sz w:val="19"/>
                <w:szCs w:val="19"/>
              </w:rPr>
              <w:t>_____________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/  </w:t>
            </w:r>
          </w:p>
          <w:p w14:paraId="2B30D498" w14:textId="77777777" w:rsidR="0098429F" w:rsidRDefault="0098429F">
            <w:pPr>
              <w:pStyle w:val="Con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B589C38" w14:textId="77777777" w:rsidR="0098429F" w:rsidRDefault="00D81B09">
            <w:pPr>
              <w:pStyle w:val="ConsNormal"/>
              <w:ind w:firstLine="0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</w:tbl>
    <w:p w14:paraId="4D06698D" w14:textId="27344545" w:rsidR="0098429F" w:rsidRDefault="00D81B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 </w:t>
      </w:r>
    </w:p>
    <w:p w14:paraId="0A0C34F8" w14:textId="77777777" w:rsidR="0098429F" w:rsidRDefault="0098429F">
      <w:pPr>
        <w:rPr>
          <w:b/>
          <w:color w:val="000000"/>
          <w:sz w:val="19"/>
          <w:szCs w:val="19"/>
        </w:rPr>
      </w:pPr>
    </w:p>
    <w:p w14:paraId="454F9FA6" w14:textId="77777777" w:rsidR="00D0624D" w:rsidRDefault="00D062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b/>
          <w:color w:val="000000"/>
          <w:sz w:val="19"/>
          <w:szCs w:val="19"/>
        </w:rPr>
      </w:pPr>
      <w:bookmarkStart w:id="0" w:name="_Hlk196219048"/>
      <w:r>
        <w:rPr>
          <w:b/>
          <w:color w:val="000000"/>
          <w:sz w:val="19"/>
          <w:szCs w:val="19"/>
        </w:rPr>
        <w:br w:type="page"/>
      </w:r>
    </w:p>
    <w:p w14:paraId="46281DC4" w14:textId="77777777" w:rsidR="00D0624D" w:rsidRDefault="00D062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b/>
          <w:color w:val="000000"/>
          <w:sz w:val="19"/>
          <w:szCs w:val="19"/>
        </w:rPr>
      </w:pPr>
    </w:p>
    <w:p w14:paraId="3AA65B24" w14:textId="1B522283" w:rsidR="00D0624D" w:rsidRDefault="00D062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b/>
          <w:color w:val="000000"/>
          <w:sz w:val="19"/>
          <w:szCs w:val="19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3902C924" wp14:editId="3AEB43D8">
            <wp:extent cx="2013593" cy="559763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2013593" cy="559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833A06" w14:textId="77777777" w:rsidR="00D0624D" w:rsidRDefault="00D062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b/>
          <w:color w:val="000000"/>
          <w:sz w:val="19"/>
          <w:szCs w:val="19"/>
        </w:rPr>
      </w:pPr>
    </w:p>
    <w:p w14:paraId="7621DFD6" w14:textId="77777777" w:rsidR="00D0624D" w:rsidRDefault="00D062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b/>
          <w:color w:val="000000"/>
          <w:sz w:val="19"/>
          <w:szCs w:val="19"/>
        </w:rPr>
      </w:pPr>
    </w:p>
    <w:p w14:paraId="1158D368" w14:textId="5834A16E" w:rsidR="0098429F" w:rsidRDefault="00D81B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Приложение № 2 к Договору</w:t>
      </w:r>
      <w:r>
        <w:rPr>
          <w:color w:val="000000"/>
          <w:sz w:val="19"/>
          <w:szCs w:val="19"/>
        </w:rPr>
        <w:t xml:space="preserve"> № </w:t>
      </w:r>
      <w:r w:rsidR="00D0624D">
        <w:rPr>
          <w:color w:val="000000"/>
          <w:sz w:val="19"/>
          <w:szCs w:val="19"/>
        </w:rPr>
        <w:t>__________</w:t>
      </w:r>
      <w:r>
        <w:rPr>
          <w:color w:val="000000"/>
          <w:sz w:val="19"/>
          <w:szCs w:val="19"/>
        </w:rPr>
        <w:t xml:space="preserve"> от ________________ г.</w:t>
      </w:r>
      <w:bookmarkEnd w:id="0"/>
    </w:p>
    <w:p w14:paraId="17B2F0EF" w14:textId="77777777" w:rsidR="0098429F" w:rsidRDefault="00D81B09">
      <w:pPr>
        <w:spacing w:line="360" w:lineRule="exact"/>
        <w:jc w:val="center"/>
        <w:rPr>
          <w:iCs/>
          <w:sz w:val="19"/>
          <w:szCs w:val="19"/>
        </w:rPr>
      </w:pPr>
      <w:r>
        <w:rPr>
          <w:iCs/>
          <w:sz w:val="19"/>
          <w:szCs w:val="19"/>
        </w:rPr>
        <w:t>Порядок электронного документооборота</w:t>
      </w:r>
    </w:p>
    <w:p w14:paraId="46D1C47C" w14:textId="77777777" w:rsidR="0098429F" w:rsidRDefault="00D81B09">
      <w:pPr>
        <w:spacing w:line="360" w:lineRule="exact"/>
        <w:jc w:val="center"/>
        <w:rPr>
          <w:iCs/>
          <w:sz w:val="19"/>
          <w:szCs w:val="19"/>
        </w:rPr>
      </w:pPr>
      <w:r>
        <w:rPr>
          <w:iCs/>
          <w:sz w:val="19"/>
          <w:szCs w:val="19"/>
        </w:rPr>
        <w:t>1. Общие положения</w:t>
      </w:r>
    </w:p>
    <w:p w14:paraId="786BA3B5" w14:textId="77777777" w:rsidR="0098429F" w:rsidRDefault="0098429F">
      <w:pPr>
        <w:spacing w:line="280" w:lineRule="exact"/>
        <w:jc w:val="center"/>
        <w:rPr>
          <w:bCs/>
          <w:iCs/>
          <w:sz w:val="19"/>
          <w:szCs w:val="19"/>
        </w:rPr>
      </w:pPr>
    </w:p>
    <w:p w14:paraId="54744EB7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Для целей настоящего Порядка используются следующие основные понятия:</w:t>
      </w:r>
    </w:p>
    <w:p w14:paraId="0CFC94FB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электронная подпись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</w:t>
      </w:r>
      <w:r>
        <w:rPr>
          <w:sz w:val="19"/>
          <w:szCs w:val="19"/>
        </w:rPr>
        <w:t>ю;</w:t>
      </w:r>
    </w:p>
    <w:p w14:paraId="50EC1422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квалифицированная электронная подпись – вид усиленной электронной подписи, ключ проверки которой указан в квалифицированном сертификате, для создания и проверки которой используются средства электронной подписи, имеющие подтверждение соответствия тре</w:t>
      </w:r>
      <w:r>
        <w:rPr>
          <w:sz w:val="19"/>
          <w:szCs w:val="19"/>
        </w:rPr>
        <w:t>бованиям, установленным Федеральным законом от 6 апреля 2011 г. № 63-ФЗ «Об электронной подписи»;</w:t>
      </w:r>
    </w:p>
    <w:p w14:paraId="0BCD49FA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квалифицированный сертификат ключа проверки электронной подписи  – сертификат ключа проверки электронной подписи, соответствующий требованиям, установленны</w:t>
      </w:r>
      <w:r>
        <w:rPr>
          <w:sz w:val="19"/>
          <w:szCs w:val="19"/>
        </w:rPr>
        <w:t>м Федеральным законом от 6 апреля 2011 г. № 63-ФЗ и иными принимаемыми в соответствии с ним нормативными правовыми актами, созданный аккредитованным удостоверяющим центром, либо федеральным органом исполнительной власти, уполномоченным в сфере использовани</w:t>
      </w:r>
      <w:r>
        <w:rPr>
          <w:sz w:val="19"/>
          <w:szCs w:val="19"/>
        </w:rPr>
        <w:t>я электронной подписи, и являющейся в связи с этим официальным документом;</w:t>
      </w:r>
    </w:p>
    <w:p w14:paraId="5D9BA554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4)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 xml:space="preserve">удостоверяющий центр – </w:t>
      </w:r>
      <w:r>
        <w:rPr>
          <w:rFonts w:eastAsiaTheme="minorHAnsi"/>
          <w:sz w:val="19"/>
          <w:szCs w:val="19"/>
          <w:lang w:eastAsia="en-US"/>
        </w:rPr>
        <w:t>юридическое лицо, индивидуальный предприниматель, либо государственный орган или орган местного самоуправления</w:t>
      </w:r>
      <w:r>
        <w:rPr>
          <w:sz w:val="19"/>
          <w:szCs w:val="19"/>
        </w:rPr>
        <w:t>, осуществляющий функции по созданию и выдаче</w:t>
      </w:r>
      <w:r>
        <w:rPr>
          <w:sz w:val="19"/>
          <w:szCs w:val="19"/>
        </w:rPr>
        <w:t xml:space="preserve"> сертификатов ключей проверки электронных подписей, а также </w:t>
      </w:r>
      <w:proofErr w:type="gramStart"/>
      <w:r>
        <w:rPr>
          <w:sz w:val="19"/>
          <w:szCs w:val="19"/>
        </w:rPr>
        <w:t>иные функции</w:t>
      </w:r>
      <w:proofErr w:type="gramEnd"/>
      <w:r>
        <w:rPr>
          <w:sz w:val="19"/>
          <w:szCs w:val="19"/>
        </w:rPr>
        <w:t xml:space="preserve"> возложенные на него законодательством;</w:t>
      </w:r>
    </w:p>
    <w:p w14:paraId="3722797B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5) машиночитаемая доверенность (МЧД) – доверенность, выданная в электронной форме от имени юридического лица, подписанная квалифицированной элек</w:t>
      </w:r>
      <w:r>
        <w:rPr>
          <w:sz w:val="19"/>
          <w:szCs w:val="19"/>
        </w:rPr>
        <w:t xml:space="preserve">тронной подписью юридического лица, с указанием в качестве владельца квалифицированного сертификата лица, уполномоченного действовать без доверенности; или квалифицированной электронной подписью лица, которому выдана доверенность с правом передоверия; или </w:t>
      </w:r>
      <w:r>
        <w:rPr>
          <w:sz w:val="19"/>
          <w:szCs w:val="19"/>
        </w:rPr>
        <w:t>квалифицированной электронной подписью нотариуса в случае, если доверенность, в том числе доверенность, выданная в порядке передоверия, удостоверена нотариусом;</w:t>
      </w:r>
    </w:p>
    <w:p w14:paraId="409B4816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6)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оператор электронного документооборота – организация, обеспечивающая обмен открытой и конфид</w:t>
      </w:r>
      <w:r>
        <w:rPr>
          <w:sz w:val="19"/>
          <w:szCs w:val="19"/>
        </w:rPr>
        <w:t>енциальной информацией по телекоммуникационным каналам связи в рамках электронного документооборота между Сторонами, удовлетворяющая требованиям ФНС России к операторам электронного документооборота;</w:t>
      </w:r>
    </w:p>
    <w:p w14:paraId="20295D1E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электронный документ – это документированная информац</w:t>
      </w:r>
      <w:r>
        <w:rPr>
          <w:sz w:val="19"/>
          <w:szCs w:val="19"/>
        </w:rPr>
        <w:t xml:space="preserve">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 </w:t>
      </w:r>
    </w:p>
    <w:p w14:paraId="6DE61BAA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элек</w:t>
      </w:r>
      <w:r>
        <w:rPr>
          <w:sz w:val="19"/>
          <w:szCs w:val="19"/>
        </w:rPr>
        <w:t xml:space="preserve">тронный первичный документ – первичный учетный документ в электронной форме, составленный в соответствии с </w:t>
      </w:r>
      <w:hyperlink r:id="rId20" w:tooltip="consultantplus://offline/ref=723945CCF98A24724DFE23067DF41DF41BF8B91AC108D04EC6AD86D21D20mCO" w:history="1">
        <w:r>
          <w:rPr>
            <w:rStyle w:val="af8"/>
            <w:sz w:val="19"/>
            <w:szCs w:val="19"/>
          </w:rPr>
          <w:t>Федеральным законом</w:t>
        </w:r>
      </w:hyperlink>
      <w:r>
        <w:rPr>
          <w:sz w:val="19"/>
          <w:szCs w:val="19"/>
        </w:rPr>
        <w:t xml:space="preserve"> от 6 декабря 2011 г. № 402-ФЗ «О бухгалтерском учете» и подписанный электронной подписью, отвечающей требованиям Федерального закона от 6 апреля 2011 г. № 63-ФЗ «Об электронной п</w:t>
      </w:r>
      <w:r>
        <w:rPr>
          <w:sz w:val="19"/>
          <w:szCs w:val="19"/>
        </w:rPr>
        <w:t>одписи»;</w:t>
      </w:r>
    </w:p>
    <w:p w14:paraId="2FC04BCF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9)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 xml:space="preserve">электронный счет-фактура – это счет-фактура в электронной форме, составленный в соответствии с требованиями </w:t>
      </w:r>
      <w:hyperlink r:id="rId21" w:tooltip="consultantplus://offline/ref=723945CCF98A24724DFE23067DF41DF41BFEBF15C304D04EC6AD86D21D0CD63F042BD58934A076572BmAO" w:history="1">
        <w:r>
          <w:rPr>
            <w:rStyle w:val="af8"/>
            <w:sz w:val="19"/>
            <w:szCs w:val="19"/>
          </w:rPr>
          <w:t>статьи 169</w:t>
        </w:r>
      </w:hyperlink>
      <w:r>
        <w:rPr>
          <w:sz w:val="19"/>
          <w:szCs w:val="19"/>
        </w:rPr>
        <w:t xml:space="preserve"> Налогового кодекса Российской Федерации и подписанный электронной подписью;</w:t>
      </w:r>
    </w:p>
    <w:p w14:paraId="7F291232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направляющая сторона – Сторона, направляющая электронный документ по телекоммуникационным каналам связи другой Стороне;</w:t>
      </w:r>
    </w:p>
    <w:p w14:paraId="65AC0BBC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11)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получающая сторона – Сторона, получающая от направл</w:t>
      </w:r>
      <w:r>
        <w:rPr>
          <w:sz w:val="19"/>
          <w:szCs w:val="19"/>
        </w:rPr>
        <w:t>яющей стороны электронный документ по телекоммуникационным каналам связи;</w:t>
      </w:r>
    </w:p>
    <w:p w14:paraId="144B2A01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bCs/>
          <w:iCs/>
          <w:sz w:val="19"/>
          <w:szCs w:val="19"/>
        </w:rPr>
        <w:t>2.</w:t>
      </w:r>
      <w:r>
        <w:rPr>
          <w:bCs/>
          <w:iCs/>
          <w:sz w:val="19"/>
          <w:szCs w:val="19"/>
          <w:lang w:val="en-US"/>
        </w:rPr>
        <w:t> </w:t>
      </w:r>
      <w:r>
        <w:rPr>
          <w:bCs/>
          <w:iCs/>
          <w:sz w:val="19"/>
          <w:szCs w:val="19"/>
        </w:rPr>
        <w:t>При осуществлении электронного документооборота Стороны руководствуются:</w:t>
      </w:r>
    </w:p>
    <w:p w14:paraId="229721C3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hyperlink r:id="rId22" w:tooltip="consultantplus://offline/ref=723945CCF98A24724DFE23067DF41DF41BFEBB16C308D04EC6AD86D21D20mCO" w:history="1">
        <w:r>
          <w:rPr>
            <w:rStyle w:val="af8"/>
            <w:sz w:val="19"/>
            <w:szCs w:val="19"/>
          </w:rPr>
          <w:t>Гражданским кодексом</w:t>
        </w:r>
      </w:hyperlink>
      <w:r>
        <w:rPr>
          <w:sz w:val="19"/>
          <w:szCs w:val="19"/>
        </w:rPr>
        <w:t xml:space="preserve"> Российской Федерации;</w:t>
      </w:r>
    </w:p>
    <w:p w14:paraId="1AF6EE90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hyperlink r:id="rId23" w:tooltip="consultantplus://offline/ref=723945CCF98A24724DFE23067DF41DF41BFEBD10C704D04EC6AD86D21D0CD63F042BD58934A072512Bm0O" w:history="1">
        <w:r>
          <w:rPr>
            <w:rStyle w:val="af8"/>
            <w:sz w:val="19"/>
            <w:szCs w:val="19"/>
          </w:rPr>
          <w:t>Налоговым кодексом</w:t>
        </w:r>
      </w:hyperlink>
      <w:r>
        <w:rPr>
          <w:sz w:val="19"/>
          <w:szCs w:val="19"/>
        </w:rPr>
        <w:t xml:space="preserve"> Российской Федерации;</w:t>
      </w:r>
    </w:p>
    <w:p w14:paraId="0E2AD10C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hyperlink r:id="rId24" w:tooltip="consultantplus://offline/ref=723945CCF98A24724DFE23067DF41DF41BFEBF14CC08D04EC6AD86D21D20mCO" w:history="1">
        <w:r>
          <w:rPr>
            <w:rStyle w:val="af8"/>
            <w:sz w:val="19"/>
            <w:szCs w:val="19"/>
          </w:rPr>
          <w:t>Федеральным законом</w:t>
        </w:r>
      </w:hyperlink>
      <w:r>
        <w:rPr>
          <w:sz w:val="19"/>
          <w:szCs w:val="19"/>
        </w:rPr>
        <w:t xml:space="preserve"> от 6 апреля 2011 г. № 63-ФЗ «Об электронной подписи»;</w:t>
      </w:r>
    </w:p>
    <w:p w14:paraId="1BA27ED2" w14:textId="2739874F" w:rsidR="0098429F" w:rsidRDefault="00D81B09" w:rsidP="00D0624D">
      <w:pPr>
        <w:spacing w:line="340" w:lineRule="exact"/>
        <w:ind w:firstLine="709"/>
        <w:rPr>
          <w:sz w:val="19"/>
          <w:szCs w:val="19"/>
        </w:rPr>
      </w:pPr>
      <w:hyperlink r:id="rId25" w:tooltip="consultantplus://offline/ref=723945CCF98A24724DFE23067DF41DF41BF8B91AC108D04EC6AD86D21D20mCO" w:history="1">
        <w:r>
          <w:rPr>
            <w:rStyle w:val="af8"/>
            <w:sz w:val="19"/>
            <w:szCs w:val="19"/>
          </w:rPr>
          <w:t>Федеральным законом</w:t>
        </w:r>
      </w:hyperlink>
      <w:r>
        <w:rPr>
          <w:sz w:val="19"/>
          <w:szCs w:val="19"/>
        </w:rPr>
        <w:t xml:space="preserve"> от 6 декабря 2011 г. № 402-</w:t>
      </w:r>
      <w:proofErr w:type="gramStart"/>
      <w:r>
        <w:rPr>
          <w:sz w:val="19"/>
          <w:szCs w:val="19"/>
        </w:rPr>
        <w:t xml:space="preserve">ФЗ </w:t>
      </w:r>
      <w:r w:rsidR="00D0624D">
        <w:rPr>
          <w:sz w:val="19"/>
          <w:szCs w:val="19"/>
        </w:rPr>
        <w:t xml:space="preserve"> </w:t>
      </w:r>
      <w:r>
        <w:rPr>
          <w:sz w:val="19"/>
          <w:szCs w:val="19"/>
        </w:rPr>
        <w:t>«</w:t>
      </w:r>
      <w:proofErr w:type="gramEnd"/>
      <w:r>
        <w:rPr>
          <w:sz w:val="19"/>
          <w:szCs w:val="19"/>
        </w:rPr>
        <w:t>О бухгалтерском учете»;</w:t>
      </w:r>
    </w:p>
    <w:p w14:paraId="43E80060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порядком выставления и п</w:t>
      </w:r>
      <w:r>
        <w:rPr>
          <w:sz w:val="19"/>
          <w:szCs w:val="19"/>
        </w:rPr>
        <w:t>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утвержденным приказом Министерства финансов Российской Федерации от 5 февраля 2021 г. № 14н;</w:t>
      </w:r>
    </w:p>
    <w:p w14:paraId="366344A8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договором с операто</w:t>
      </w:r>
      <w:r>
        <w:rPr>
          <w:sz w:val="19"/>
          <w:szCs w:val="19"/>
        </w:rPr>
        <w:t>ром электронного документооборота.</w:t>
      </w:r>
    </w:p>
    <w:p w14:paraId="194DBC72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Электронными документами, которыми обмениваются Стороны, являются</w:t>
      </w:r>
      <w:r>
        <w:rPr>
          <w:sz w:val="19"/>
          <w:szCs w:val="19"/>
          <w:vertAlign w:val="superscript"/>
        </w:rPr>
        <w:t>1</w:t>
      </w:r>
      <w:r>
        <w:rPr>
          <w:sz w:val="19"/>
          <w:szCs w:val="19"/>
        </w:rPr>
        <w:t>:</w:t>
      </w:r>
    </w:p>
    <w:p w14:paraId="56432BF7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товарная накладная формы ТОРГ-12;</w:t>
      </w:r>
    </w:p>
    <w:p w14:paraId="69FA98AA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акт выполненных работ (оказанных услуг);</w:t>
      </w:r>
    </w:p>
    <w:p w14:paraId="4DBFAE37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счет-фактура;</w:t>
      </w:r>
    </w:p>
    <w:p w14:paraId="4D8B4281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корректировочная товарная накладная формы ТОРГ-12;</w:t>
      </w:r>
    </w:p>
    <w:p w14:paraId="7283367D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>
        <w:rPr>
          <w:sz w:val="19"/>
          <w:szCs w:val="19"/>
        </w:rPr>
        <w:t>корректировочный акт выполненных работ (оказанных услуг);</w:t>
      </w:r>
    </w:p>
    <w:p w14:paraId="2ECE3B45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корректировочный счет-фактура;</w:t>
      </w:r>
    </w:p>
    <w:p w14:paraId="38C4823C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универсальный передаточный документ;</w:t>
      </w:r>
    </w:p>
    <w:p w14:paraId="65C50C2A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универсальный корректировочный документ;</w:t>
      </w:r>
    </w:p>
    <w:p w14:paraId="53709554" w14:textId="77777777" w:rsidR="0098429F" w:rsidRDefault="00D81B09">
      <w:pPr>
        <w:tabs>
          <w:tab w:val="left" w:pos="709"/>
        </w:tabs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иные документы, предусмотренные условиями настоящего Договора.</w:t>
      </w:r>
    </w:p>
    <w:p w14:paraId="211D8AD7" w14:textId="77777777" w:rsidR="0098429F" w:rsidRDefault="00D81B09">
      <w:pPr>
        <w:tabs>
          <w:tab w:val="left" w:pos="709"/>
        </w:tabs>
        <w:spacing w:line="360" w:lineRule="exact"/>
        <w:jc w:val="center"/>
        <w:rPr>
          <w:sz w:val="19"/>
          <w:szCs w:val="19"/>
        </w:rPr>
      </w:pPr>
      <w:r>
        <w:rPr>
          <w:sz w:val="19"/>
          <w:szCs w:val="19"/>
        </w:rPr>
        <w:t>2. Порядок обмена электронными документами</w:t>
      </w:r>
    </w:p>
    <w:p w14:paraId="05640CFC" w14:textId="77777777" w:rsidR="0098429F" w:rsidRDefault="00D81B09">
      <w:pPr>
        <w:spacing w:line="340" w:lineRule="exact"/>
        <w:ind w:firstLine="709"/>
        <w:jc w:val="both"/>
        <w:rPr>
          <w:bCs/>
          <w:iCs/>
          <w:sz w:val="19"/>
          <w:szCs w:val="19"/>
        </w:rPr>
      </w:pPr>
      <w:r>
        <w:rPr>
          <w:sz w:val="19"/>
          <w:szCs w:val="19"/>
        </w:rPr>
        <w:t>4.</w:t>
      </w:r>
      <w:r>
        <w:rPr>
          <w:sz w:val="19"/>
          <w:szCs w:val="19"/>
          <w:lang w:val="en-US"/>
        </w:rPr>
        <w:t> </w:t>
      </w:r>
      <w:r>
        <w:rPr>
          <w:bCs/>
          <w:iCs/>
          <w:sz w:val="19"/>
          <w:szCs w:val="19"/>
        </w:rPr>
        <w:t>Для обмена электронными первичными документами Стороны до начала осуществления обмена электронными документами должны в установленном законодател</w:t>
      </w:r>
      <w:r>
        <w:rPr>
          <w:bCs/>
          <w:iCs/>
          <w:sz w:val="19"/>
          <w:szCs w:val="19"/>
        </w:rPr>
        <w:t>ьством порядке:</w:t>
      </w:r>
    </w:p>
    <w:p w14:paraId="6A52DFD5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bCs/>
          <w:iCs/>
          <w:sz w:val="19"/>
          <w:szCs w:val="19"/>
        </w:rPr>
        <w:t xml:space="preserve">1) </w:t>
      </w:r>
      <w:r>
        <w:rPr>
          <w:sz w:val="19"/>
          <w:szCs w:val="19"/>
        </w:rPr>
        <w:t>получить квалифицированные сертификаты электронной подписи;</w:t>
      </w:r>
    </w:p>
    <w:p w14:paraId="0861E8BE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2) заключить договор с Оператором;</w:t>
      </w:r>
    </w:p>
    <w:p w14:paraId="2F2A65E4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3) обеспечить выпуск МЧД (формат </w:t>
      </w:r>
      <w:proofErr w:type="spellStart"/>
      <w:r>
        <w:rPr>
          <w:sz w:val="19"/>
          <w:szCs w:val="19"/>
        </w:rPr>
        <w:t>Минцифры</w:t>
      </w:r>
      <w:proofErr w:type="spellEnd"/>
      <w:r>
        <w:rPr>
          <w:sz w:val="19"/>
          <w:szCs w:val="19"/>
        </w:rPr>
        <w:t xml:space="preserve"> версии 003):</w:t>
      </w:r>
    </w:p>
    <w:p w14:paraId="08939D65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в случае выдачи МЧД, подписанной лицом, уполномоченным действовать без доверенности, обеспечить её загрузку на Цифровую платформу распределённого реестра ФНС (</w:t>
      </w:r>
      <w:hyperlink r:id="rId26" w:tooltip="https://m4d.nalog.gov.ru/emchd" w:history="1">
        <w:r>
          <w:rPr>
            <w:rStyle w:val="af8"/>
            <w:sz w:val="19"/>
            <w:szCs w:val="19"/>
            <w:lang w:val="en-US"/>
          </w:rPr>
          <w:t>https</w:t>
        </w:r>
        <w:r>
          <w:rPr>
            <w:rStyle w:val="af8"/>
            <w:sz w:val="19"/>
            <w:szCs w:val="19"/>
          </w:rPr>
          <w:t>://</w:t>
        </w:r>
        <w:r>
          <w:rPr>
            <w:rStyle w:val="af8"/>
            <w:sz w:val="19"/>
            <w:szCs w:val="19"/>
            <w:lang w:val="en-US"/>
          </w:rPr>
          <w:t>m</w:t>
        </w:r>
        <w:r>
          <w:rPr>
            <w:rStyle w:val="af8"/>
            <w:sz w:val="19"/>
            <w:szCs w:val="19"/>
          </w:rPr>
          <w:t>4</w:t>
        </w:r>
        <w:r>
          <w:rPr>
            <w:rStyle w:val="af8"/>
            <w:sz w:val="19"/>
            <w:szCs w:val="19"/>
            <w:lang w:val="en-US"/>
          </w:rPr>
          <w:t>d</w:t>
        </w:r>
        <w:r>
          <w:rPr>
            <w:rStyle w:val="af8"/>
            <w:sz w:val="19"/>
            <w:szCs w:val="19"/>
          </w:rPr>
          <w:t>.</w:t>
        </w:r>
        <w:proofErr w:type="spellStart"/>
        <w:r>
          <w:rPr>
            <w:rStyle w:val="af8"/>
            <w:sz w:val="19"/>
            <w:szCs w:val="19"/>
            <w:lang w:val="en-US"/>
          </w:rPr>
          <w:t>nalog</w:t>
        </w:r>
        <w:proofErr w:type="spellEnd"/>
        <w:r>
          <w:rPr>
            <w:rStyle w:val="af8"/>
            <w:sz w:val="19"/>
            <w:szCs w:val="19"/>
          </w:rPr>
          <w:t>.</w:t>
        </w:r>
        <w:r>
          <w:rPr>
            <w:rStyle w:val="af8"/>
            <w:sz w:val="19"/>
            <w:szCs w:val="19"/>
            <w:lang w:val="en-US"/>
          </w:rPr>
          <w:t>gov</w:t>
        </w:r>
        <w:r>
          <w:rPr>
            <w:rStyle w:val="af8"/>
            <w:sz w:val="19"/>
            <w:szCs w:val="19"/>
          </w:rPr>
          <w:t>.</w:t>
        </w:r>
        <w:proofErr w:type="spellStart"/>
        <w:r>
          <w:rPr>
            <w:rStyle w:val="af8"/>
            <w:sz w:val="19"/>
            <w:szCs w:val="19"/>
            <w:lang w:val="en-US"/>
          </w:rPr>
          <w:t>ru</w:t>
        </w:r>
        <w:proofErr w:type="spellEnd"/>
        <w:r>
          <w:rPr>
            <w:rStyle w:val="af8"/>
            <w:sz w:val="19"/>
            <w:szCs w:val="19"/>
          </w:rPr>
          <w:t>/</w:t>
        </w:r>
        <w:proofErr w:type="spellStart"/>
        <w:r>
          <w:rPr>
            <w:rStyle w:val="af8"/>
            <w:sz w:val="19"/>
            <w:szCs w:val="19"/>
            <w:lang w:val="en-US"/>
          </w:rPr>
          <w:t>emchd</w:t>
        </w:r>
        <w:proofErr w:type="spellEnd"/>
      </w:hyperlink>
      <w:r>
        <w:rPr>
          <w:sz w:val="19"/>
          <w:szCs w:val="19"/>
        </w:rPr>
        <w:t>);</w:t>
      </w:r>
    </w:p>
    <w:p w14:paraId="2209DCB2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- в случае выдачи МЧД в порядке передоверия обеспечить единоразовую передачу получающей стороне файла МЧД, выпущенной в порядке передоверия в формате .</w:t>
      </w:r>
      <w:r>
        <w:rPr>
          <w:sz w:val="19"/>
          <w:szCs w:val="19"/>
          <w:lang w:val="en-US"/>
        </w:rPr>
        <w:t>xml</w:t>
      </w:r>
      <w:r>
        <w:rPr>
          <w:sz w:val="19"/>
          <w:szCs w:val="19"/>
        </w:rPr>
        <w:t xml:space="preserve">, и файла откреплённой подписи доверенности в </w:t>
      </w:r>
      <w:proofErr w:type="gramStart"/>
      <w:r>
        <w:rPr>
          <w:sz w:val="19"/>
          <w:szCs w:val="19"/>
        </w:rPr>
        <w:t>формате .</w:t>
      </w:r>
      <w:proofErr w:type="gramEnd"/>
      <w:r>
        <w:rPr>
          <w:sz w:val="19"/>
          <w:szCs w:val="19"/>
          <w:lang w:val="en-US"/>
        </w:rPr>
        <w:t>sig</w:t>
      </w:r>
      <w:r>
        <w:rPr>
          <w:sz w:val="19"/>
          <w:szCs w:val="19"/>
        </w:rPr>
        <w:t>.</w:t>
      </w:r>
    </w:p>
    <w:p w14:paraId="6F646A8F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5.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Электронные первич</w:t>
      </w:r>
      <w:r>
        <w:rPr>
          <w:sz w:val="19"/>
          <w:szCs w:val="19"/>
        </w:rPr>
        <w:t>ные документы и электронные счета-фактуры, которыми обмениваются Стороны, должны быть сформированы по формату, утвержденному ФНС России, действующему на дату выставления документа.  В случае, если действует более одного формата одновременно, то применяется</w:t>
      </w:r>
      <w:r>
        <w:rPr>
          <w:sz w:val="19"/>
          <w:szCs w:val="19"/>
        </w:rPr>
        <w:t xml:space="preserve"> формат, согласованный Сторонами.</w:t>
      </w:r>
    </w:p>
    <w:p w14:paraId="7A58DE3E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Иные электронные документы (в том числе первичные), которыми обмениваются Стороны, формируются по согласованному Сторонами формату и подписываются электронной подписью в соответствии с Федеральным законом от 6 апреля 2011 </w:t>
      </w:r>
      <w:r>
        <w:rPr>
          <w:sz w:val="19"/>
          <w:szCs w:val="19"/>
        </w:rPr>
        <w:t>г. № 63-ФЗ «Об электронной подписи».</w:t>
      </w:r>
    </w:p>
    <w:p w14:paraId="3E52D8C0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6.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условий:</w:t>
      </w:r>
    </w:p>
    <w:p w14:paraId="0B520AB4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подтверждена действительность квалифи</w:t>
      </w:r>
      <w:r>
        <w:rPr>
          <w:sz w:val="19"/>
          <w:szCs w:val="19"/>
        </w:rPr>
        <w:t>цированного сертификата ключа проверки электронной подписи, с помощью которой подписан данный электронный документ, на дату его подписания;</w:t>
      </w:r>
    </w:p>
    <w:p w14:paraId="657163C5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2)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получен положительный результат проверки принадлежности владельцу квалифицированного сертификата квалифицированно</w:t>
      </w:r>
      <w:r>
        <w:rPr>
          <w:sz w:val="19"/>
          <w:szCs w:val="19"/>
        </w:rPr>
        <w:t>й электронной подписи, с помощью которой подписан данный электронный документ;</w:t>
      </w:r>
    </w:p>
    <w:p w14:paraId="4A0D683D" w14:textId="77777777" w:rsidR="0098429F" w:rsidRDefault="00D81B09">
      <w:pPr>
        <w:tabs>
          <w:tab w:val="left" w:pos="709"/>
        </w:tabs>
        <w:spacing w:line="340" w:lineRule="exact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_______________________________________</w:t>
      </w:r>
    </w:p>
    <w:p w14:paraId="7F64C6AC" w14:textId="77777777" w:rsidR="0098429F" w:rsidRDefault="00D81B09">
      <w:pPr>
        <w:tabs>
          <w:tab w:val="left" w:pos="709"/>
        </w:tabs>
        <w:spacing w:line="340" w:lineRule="exact"/>
        <w:jc w:val="both"/>
        <w:rPr>
          <w:sz w:val="19"/>
          <w:szCs w:val="19"/>
        </w:rPr>
      </w:pPr>
      <w:r>
        <w:rPr>
          <w:sz w:val="19"/>
          <w:szCs w:val="19"/>
          <w:vertAlign w:val="superscript"/>
        </w:rPr>
        <w:t>1</w:t>
      </w:r>
      <w:r>
        <w:rPr>
          <w:sz w:val="19"/>
          <w:szCs w:val="19"/>
        </w:rPr>
        <w:t xml:space="preserve"> Перечень документов определяется согласно условиям заключаемого Договора</w:t>
      </w:r>
    </w:p>
    <w:p w14:paraId="58269E82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3)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 xml:space="preserve">подтверждено отсутствие изменений, внесенных в электронный </w:t>
      </w:r>
      <w:r>
        <w:rPr>
          <w:sz w:val="19"/>
          <w:szCs w:val="19"/>
        </w:rPr>
        <w:t>документ после его подписания;</w:t>
      </w:r>
    </w:p>
    <w:p w14:paraId="5C9BBBF7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4)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квалифицированная электронная подпись, с помощью которой подписан электронный документ, используется с учетом ограничений, содержащихся в квалифицированном сертификате;</w:t>
      </w:r>
    </w:p>
    <w:p w14:paraId="5D86CB4B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5) в случае, если от имени юридического лица действу</w:t>
      </w:r>
      <w:r>
        <w:rPr>
          <w:sz w:val="19"/>
          <w:szCs w:val="19"/>
        </w:rPr>
        <w:t>ет его представитель, представляется машиночитаемая доверенность, выданная в электронной форме от имени юридического лица и подписанная квалифицированной электронной подписью.</w:t>
      </w:r>
    </w:p>
    <w:p w14:paraId="1731F0EA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7.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При соблюдении условий, приведенных в пункте 6 настоящего Порядка, электронны</w:t>
      </w:r>
      <w:r>
        <w:rPr>
          <w:sz w:val="19"/>
          <w:szCs w:val="19"/>
        </w:rPr>
        <w:t>й документ должен приниматься Сторонами к учету в качестве первичного учетного документа. Согласно части 4 статьи 6 Федерального закона от 6 апреля 2011 г. № 63-ФЗ, одной электронной подписью могут быть подписаны несколько связанных между собой электронных</w:t>
      </w:r>
      <w:r>
        <w:rPr>
          <w:sz w:val="19"/>
          <w:szCs w:val="19"/>
        </w:rPr>
        <w:t xml:space="preserve"> документов (пакет электронных документов). При подписании электронной подписью пакета электронных документов, каждый из электронных документов, входящих в этот пакет, считается подписанным электронной подписью того вида, которой подписан пакет электронных</w:t>
      </w:r>
      <w:r>
        <w:rPr>
          <w:sz w:val="19"/>
          <w:szCs w:val="19"/>
        </w:rPr>
        <w:t xml:space="preserve"> документов. Применение данного положения применяется по соглашению Сторон.</w:t>
      </w:r>
    </w:p>
    <w:p w14:paraId="71F3ED5D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Исключение составляют случаи, когда в состав пакета электронных документов лицом, подписавшим пакет, включены электронные документы, созданные иными лицами (органами, организациями</w:t>
      </w:r>
      <w:r>
        <w:rPr>
          <w:sz w:val="19"/>
          <w:szCs w:val="19"/>
        </w:rPr>
        <w:t xml:space="preserve">) и подписанные ими тем видом электронной подписи, который установлен законодательством Российской Федерации для подписания таких документов. В этих случаях электронный документ, входящий в пакет, считается подписанным лицом, первоначально создавшим такой </w:t>
      </w:r>
      <w:r>
        <w:rPr>
          <w:sz w:val="19"/>
          <w:szCs w:val="19"/>
        </w:rPr>
        <w:t xml:space="preserve">электронный документ, </w:t>
      </w:r>
      <w:proofErr w:type="gramStart"/>
      <w:r>
        <w:rPr>
          <w:sz w:val="19"/>
          <w:szCs w:val="19"/>
        </w:rPr>
        <w:t>тем  видом</w:t>
      </w:r>
      <w:proofErr w:type="gramEnd"/>
      <w:r>
        <w:rPr>
          <w:sz w:val="19"/>
          <w:szCs w:val="19"/>
        </w:rPr>
        <w:t xml:space="preserve"> электронной подписи, которым этот документ был подписан при создании, вне зависимости от того, каким видом электронной подписи подписан пакет электронных документов. </w:t>
      </w:r>
    </w:p>
    <w:p w14:paraId="35E5F701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8.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Подписание электронного документа, бумажный аналог ко</w:t>
      </w:r>
      <w:r>
        <w:rPr>
          <w:sz w:val="19"/>
          <w:szCs w:val="19"/>
        </w:rPr>
        <w:t xml:space="preserve">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</w:t>
      </w:r>
    </w:p>
    <w:p w14:paraId="5241C2B2" w14:textId="77777777" w:rsidR="0098429F" w:rsidRDefault="00D81B09">
      <w:pPr>
        <w:spacing w:line="340" w:lineRule="exact"/>
        <w:ind w:firstLine="709"/>
        <w:jc w:val="both"/>
        <w:rPr>
          <w:bCs/>
          <w:iCs/>
          <w:sz w:val="19"/>
          <w:szCs w:val="19"/>
        </w:rPr>
      </w:pPr>
      <w:r>
        <w:rPr>
          <w:sz w:val="19"/>
          <w:szCs w:val="19"/>
        </w:rPr>
        <w:t>9.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Каждая из Сторон несет ответственность за обеспечение конфиденциальности ключей квалифицированной электронной подписи, недопущение использования принадлежащих ей ключей без её согласия, а также за подписание документов лицами, имеющими необходимые полномоч</w:t>
      </w:r>
      <w:r>
        <w:rPr>
          <w:sz w:val="19"/>
          <w:szCs w:val="19"/>
        </w:rPr>
        <w:t>ия и МЧД, своевременно предоставленные другой стороне</w:t>
      </w:r>
      <w:r>
        <w:rPr>
          <w:bCs/>
          <w:iCs/>
          <w:sz w:val="19"/>
          <w:szCs w:val="19"/>
        </w:rPr>
        <w:t>.</w:t>
      </w:r>
    </w:p>
    <w:p w14:paraId="3FD6FEA1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10.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В случае невозможности производить обмен электронными документами (в т.ч. при неполучении извещений о получении электронного документа, при отсутствии любого вида связи с получающей Стороной и пр.)</w:t>
      </w:r>
      <w:r>
        <w:rPr>
          <w:sz w:val="19"/>
          <w:szCs w:val="19"/>
        </w:rPr>
        <w:t xml:space="preserve"> направляющая Сторона оформляет документы на бумажных носителях в письменном виде, кроме документов, оформляемых в отношении товаров, подлежащих прослеживаемости или маркировке.</w:t>
      </w:r>
    </w:p>
    <w:p w14:paraId="35F349C5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11.</w:t>
      </w:r>
      <w:r>
        <w:rPr>
          <w:sz w:val="19"/>
          <w:szCs w:val="19"/>
          <w:lang w:val="en-US"/>
        </w:rPr>
        <w:t> </w:t>
      </w:r>
      <w:r>
        <w:rPr>
          <w:sz w:val="19"/>
          <w:szCs w:val="19"/>
        </w:rPr>
        <w:t>Квалифицированная электронная подпись, которой подписан электронный докуме</w:t>
      </w:r>
      <w:r>
        <w:rPr>
          <w:sz w:val="19"/>
          <w:szCs w:val="19"/>
        </w:rPr>
        <w:t>нт, удовлетворяющий условиям, перечисленным в пункте 6 настоящего Порядка, признается действительной до тех пор, пока решением суда не установлено иное.</w:t>
      </w:r>
    </w:p>
    <w:p w14:paraId="5161D7E4" w14:textId="77777777" w:rsidR="0098429F" w:rsidRDefault="00D81B09">
      <w:pPr>
        <w:spacing w:line="340" w:lineRule="exact"/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12. Проверка действительности сертификата электронной подписи производится в соответствии с регламентом</w:t>
      </w:r>
      <w:r>
        <w:rPr>
          <w:sz w:val="19"/>
          <w:szCs w:val="19"/>
        </w:rPr>
        <w:t xml:space="preserve"> удостоверяющего центра.</w:t>
      </w:r>
    </w:p>
    <w:tbl>
      <w:tblPr>
        <w:tblW w:w="11057" w:type="dxa"/>
        <w:tblLayout w:type="fixed"/>
        <w:tblLook w:val="0000" w:firstRow="0" w:lastRow="0" w:firstColumn="0" w:lastColumn="0" w:noHBand="0" w:noVBand="0"/>
      </w:tblPr>
      <w:tblGrid>
        <w:gridCol w:w="5778"/>
        <w:gridCol w:w="5279"/>
      </w:tblGrid>
      <w:tr w:rsidR="0098429F" w14:paraId="5F839686" w14:textId="77777777">
        <w:trPr>
          <w:trHeight w:val="1745"/>
        </w:trPr>
        <w:tc>
          <w:tcPr>
            <w:tcW w:w="5778" w:type="dxa"/>
            <w:shd w:val="clear" w:color="auto" w:fill="auto"/>
          </w:tcPr>
          <w:p w14:paraId="31A4310D" w14:textId="77777777" w:rsidR="0098429F" w:rsidRDefault="00D81B09">
            <w:pPr>
              <w:pStyle w:val="ConsNormal"/>
              <w:ind w:firstLine="0"/>
              <w:rPr>
                <w:b/>
                <w:bCs/>
                <w:sz w:val="19"/>
              </w:rPr>
            </w:pPr>
            <w:r>
              <w:rPr>
                <w:b/>
                <w:bCs/>
                <w:sz w:val="19"/>
              </w:rPr>
              <w:t xml:space="preserve">                   </w:t>
            </w:r>
          </w:p>
          <w:p w14:paraId="02FA96CB" w14:textId="77777777" w:rsidR="0098429F" w:rsidRDefault="0098429F">
            <w:pPr>
              <w:pStyle w:val="ConsNormal"/>
              <w:ind w:firstLine="0"/>
              <w:rPr>
                <w:b/>
                <w:bCs/>
                <w:sz w:val="19"/>
              </w:rPr>
            </w:pPr>
          </w:p>
          <w:p w14:paraId="62779FC5" w14:textId="777777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b/>
                <w:bCs/>
                <w:sz w:val="19"/>
              </w:rPr>
              <w:t xml:space="preserve">                   </w:t>
            </w:r>
            <w:r>
              <w:rPr>
                <w:rFonts w:ascii="Times New Roman" w:hAnsi="Times New Roman" w:cs="Times New Roman"/>
                <w:bCs/>
                <w:sz w:val="19"/>
              </w:rPr>
              <w:t>Заказчик</w:t>
            </w:r>
          </w:p>
          <w:p w14:paraId="223920FC" w14:textId="777777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19"/>
              </w:rPr>
              <w:t>ИрИХ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</w:rPr>
              <w:t xml:space="preserve"> СО РАН</w:t>
            </w:r>
          </w:p>
          <w:p w14:paraId="04B33AEB" w14:textId="777777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Директор</w:t>
            </w:r>
          </w:p>
          <w:p w14:paraId="6AE7F4E7" w14:textId="77777777" w:rsidR="0098429F" w:rsidRDefault="0098429F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</w:p>
          <w:p w14:paraId="5FAB3036" w14:textId="77777777" w:rsidR="0098429F" w:rsidRDefault="0098429F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19"/>
              </w:rPr>
            </w:pPr>
          </w:p>
          <w:p w14:paraId="45656FD8" w14:textId="777777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 ___________________ / А.В. Иванов /</w:t>
            </w:r>
            <w:r>
              <w:rPr>
                <w:rFonts w:ascii="Times New Roman" w:hAnsi="Times New Roman" w:cs="Times New Roman"/>
                <w:b/>
                <w:bCs/>
                <w:sz w:val="19"/>
              </w:rPr>
              <w:t xml:space="preserve">   </w:t>
            </w:r>
          </w:p>
        </w:tc>
        <w:tc>
          <w:tcPr>
            <w:tcW w:w="5279" w:type="dxa"/>
            <w:shd w:val="clear" w:color="auto" w:fill="auto"/>
          </w:tcPr>
          <w:p w14:paraId="5F807E58" w14:textId="77777777" w:rsidR="0098429F" w:rsidRDefault="00D81B09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</w:t>
            </w:r>
          </w:p>
          <w:p w14:paraId="5F7BDDBE" w14:textId="77777777" w:rsidR="0098429F" w:rsidRDefault="0098429F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</w:p>
          <w:p w14:paraId="2DF6B1D1" w14:textId="77777777" w:rsidR="0098429F" w:rsidRDefault="00D81B09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Исполнитель</w:t>
            </w:r>
          </w:p>
          <w:p w14:paraId="6C107910" w14:textId="77777777" w:rsidR="0098429F" w:rsidRDefault="00D81B09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ООО «</w:t>
            </w:r>
            <w:proofErr w:type="spellStart"/>
            <w:r>
              <w:rPr>
                <w:rFonts w:ascii="Times New Roman" w:hAnsi="Times New Roman" w:cs="Times New Roman"/>
                <w:bCs/>
                <w:sz w:val="19"/>
              </w:rPr>
              <w:t>Иксмэйл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</w:rPr>
              <w:t xml:space="preserve"> ВОСТСИБ» </w:t>
            </w:r>
          </w:p>
          <w:p w14:paraId="4F01485B" w14:textId="77777777" w:rsidR="0098429F" w:rsidRDefault="00D81B09">
            <w:pPr>
              <w:pStyle w:val="ConsNormal"/>
              <w:rPr>
                <w:rFonts w:ascii="Times New Roman" w:hAnsi="Times New Roman" w:cs="Times New Roman"/>
                <w:bCs/>
                <w:sz w:val="19"/>
              </w:rPr>
            </w:pPr>
            <w:r>
              <w:rPr>
                <w:rFonts w:ascii="Times New Roman" w:hAnsi="Times New Roman" w:cs="Times New Roman"/>
                <w:bCs/>
                <w:sz w:val="19"/>
              </w:rPr>
              <w:t xml:space="preserve">                      Директор</w:t>
            </w:r>
          </w:p>
          <w:p w14:paraId="7F41BA79" w14:textId="77777777" w:rsidR="0098429F" w:rsidRDefault="0098429F">
            <w:pPr>
              <w:rPr>
                <w:bCs/>
                <w:color w:val="000000"/>
                <w:sz w:val="19"/>
                <w:szCs w:val="19"/>
              </w:rPr>
            </w:pPr>
          </w:p>
          <w:p w14:paraId="179BB7FC" w14:textId="77777777" w:rsidR="0098429F" w:rsidRDefault="0098429F">
            <w:pPr>
              <w:rPr>
                <w:bCs/>
                <w:color w:val="000000"/>
                <w:sz w:val="19"/>
                <w:szCs w:val="19"/>
              </w:rPr>
            </w:pPr>
          </w:p>
          <w:p w14:paraId="4BEDF41F" w14:textId="2CA7AB77" w:rsidR="0098429F" w:rsidRDefault="00D81B09">
            <w:pPr>
              <w:pStyle w:val="Con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            _________________  / </w:t>
            </w:r>
            <w:r w:rsidR="00D0624D">
              <w:rPr>
                <w:rFonts w:ascii="Times New Roman" w:hAnsi="Times New Roman" w:cs="Times New Roman"/>
                <w:sz w:val="19"/>
                <w:szCs w:val="19"/>
              </w:rPr>
              <w:t>____________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/</w:t>
            </w:r>
          </w:p>
          <w:p w14:paraId="02BB1E3C" w14:textId="77777777" w:rsidR="0098429F" w:rsidRDefault="00D81B09">
            <w:pPr>
              <w:pStyle w:val="ConsNormal"/>
              <w:ind w:firstLine="0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</w:t>
            </w:r>
          </w:p>
        </w:tc>
      </w:tr>
    </w:tbl>
    <w:p w14:paraId="56326B65" w14:textId="77777777" w:rsidR="0098429F" w:rsidRDefault="009842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0" w:after="280"/>
        <w:rPr>
          <w:rFonts w:ascii="Arial" w:eastAsia="Arial" w:hAnsi="Arial" w:cs="Arial"/>
          <w:sz w:val="19"/>
          <w:szCs w:val="19"/>
        </w:rPr>
      </w:pPr>
    </w:p>
    <w:p w14:paraId="674EF4EE" w14:textId="77777777" w:rsidR="0098429F" w:rsidRDefault="009842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0" w:after="280"/>
        <w:rPr>
          <w:rFonts w:ascii="Arial" w:eastAsia="Arial" w:hAnsi="Arial" w:cs="Arial"/>
          <w:sz w:val="19"/>
          <w:szCs w:val="19"/>
        </w:rPr>
      </w:pPr>
    </w:p>
    <w:sectPr w:rsidR="0098429F">
      <w:footerReference w:type="default" r:id="rId27"/>
      <w:footerReference w:type="first" r:id="rId28"/>
      <w:pgSz w:w="11906" w:h="16838"/>
      <w:pgMar w:top="709" w:right="567" w:bottom="851" w:left="567" w:header="720" w:footer="11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A5C46" w14:textId="77777777" w:rsidR="0098429F" w:rsidRDefault="00D81B09">
      <w:r>
        <w:separator/>
      </w:r>
    </w:p>
  </w:endnote>
  <w:endnote w:type="continuationSeparator" w:id="0">
    <w:p w14:paraId="343FD009" w14:textId="77777777" w:rsidR="0098429F" w:rsidRDefault="00D8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libri"/>
    <w:charset w:val="00"/>
    <w:family w:val="auto"/>
    <w:pitch w:val="default"/>
  </w:font>
  <w:font w:name="PFDinDisplayPro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7A66" w14:textId="77777777" w:rsidR="0098429F" w:rsidRDefault="00D81B09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  <w:r>
      <w:rPr>
        <w:rFonts w:ascii="Arial" w:eastAsia="Arial" w:hAnsi="Arial" w:cs="Arial"/>
        <w:sz w:val="22"/>
        <w:szCs w:val="22"/>
      </w:rPr>
      <w:t xml:space="preserve">      </w:t>
    </w:r>
    <w:r>
      <w:rPr>
        <w:rFonts w:ascii="Arial" w:eastAsia="Arial" w:hAnsi="Arial" w:cs="Arial"/>
        <w:noProof/>
        <w:sz w:val="22"/>
        <w:szCs w:val="22"/>
      </w:rPr>
      <mc:AlternateContent>
        <mc:Choice Requires="wpg">
          <w:drawing>
            <wp:inline distT="0" distB="0" distL="0" distR="0" wp14:anchorId="33F2125D" wp14:editId="68B7556C">
              <wp:extent cx="1074112" cy="297353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74112" cy="29735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84.58pt;height:23.41pt;mso-wrap-distance-left:0.00pt;mso-wrap-distance-top:0.00pt;mso-wrap-distance-right:0.00pt;mso-wrap-distance-bottom:0.00pt;">
              <v:path textboxrect="0,0,0,0"/>
              <v:imagedata r:id="rId2" o:title=""/>
            </v:shape>
          </w:pict>
        </mc:Fallback>
      </mc:AlternateContent>
    </w:r>
    <w:r>
      <w:rPr>
        <w:rFonts w:ascii="Arial" w:eastAsia="Arial" w:hAnsi="Arial" w:cs="Arial"/>
        <w:sz w:val="22"/>
        <w:szCs w:val="22"/>
      </w:rPr>
      <w:t xml:space="preserve">    Заказчик</w:t>
    </w:r>
    <w:r>
      <w:rPr>
        <w:rFonts w:ascii="Arial" w:eastAsia="Arial" w:hAnsi="Arial" w:cs="Arial"/>
        <w:sz w:val="22"/>
        <w:szCs w:val="22"/>
      </w:rPr>
      <w:t xml:space="preserve"> ____________                                        Исполнитель _______________ 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723C7C89" w14:textId="77777777" w:rsidR="0098429F" w:rsidRDefault="0098429F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29686" w14:textId="77777777" w:rsidR="0098429F" w:rsidRDefault="00D81B09">
    <w:pPr>
      <w:spacing w:line="276" w:lineRule="auto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mc:AlternateContent>
        <mc:Choice Requires="wpg">
          <w:drawing>
            <wp:inline distT="0" distB="0" distL="0" distR="0" wp14:anchorId="5C54EFB1" wp14:editId="417C42E0">
              <wp:extent cx="1074112" cy="297353"/>
              <wp:effectExtent l="0" t="0" r="0" b="0"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74112" cy="29735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84.58pt;height:23.41pt;mso-wrap-distance-left:0.00pt;mso-wrap-distance-top:0.00pt;mso-wrap-distance-right:0.00pt;mso-wrap-distance-bottom:0.00pt;">
              <v:path textboxrect="0,0,0,0"/>
              <v:imagedata r:id="rId2" o:title=""/>
            </v:shape>
          </w:pict>
        </mc:Fallback>
      </mc:AlternateContent>
    </w:r>
    <w:r>
      <w:rPr>
        <w:rFonts w:ascii="Arial" w:eastAsia="Arial" w:hAnsi="Arial" w:cs="Arial"/>
        <w:sz w:val="22"/>
        <w:szCs w:val="22"/>
      </w:rPr>
      <w:t xml:space="preserve">    Исполнитель ________                                          Заказчик ________                          1</w:t>
    </w:r>
  </w:p>
  <w:p w14:paraId="31D560C2" w14:textId="77777777" w:rsidR="0098429F" w:rsidRDefault="0098429F">
    <w:pPr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C5B73" w14:textId="77777777" w:rsidR="0098429F" w:rsidRDefault="00D81B09">
      <w:r>
        <w:separator/>
      </w:r>
    </w:p>
  </w:footnote>
  <w:footnote w:type="continuationSeparator" w:id="0">
    <w:p w14:paraId="70D69735" w14:textId="77777777" w:rsidR="0098429F" w:rsidRDefault="00D81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0845"/>
    <w:multiLevelType w:val="hybridMultilevel"/>
    <w:tmpl w:val="FFB42D56"/>
    <w:lvl w:ilvl="0" w:tplc="8208DD6A">
      <w:start w:val="1"/>
      <w:numFmt w:val="decimal"/>
      <w:lvlText w:val="%1."/>
      <w:lvlJc w:val="left"/>
      <w:pPr>
        <w:ind w:left="720" w:hanging="360"/>
      </w:pPr>
    </w:lvl>
    <w:lvl w:ilvl="1" w:tplc="AE580CE4">
      <w:start w:val="1"/>
      <w:numFmt w:val="lowerLetter"/>
      <w:lvlText w:val="%2."/>
      <w:lvlJc w:val="left"/>
      <w:pPr>
        <w:ind w:left="1440" w:hanging="360"/>
      </w:pPr>
    </w:lvl>
    <w:lvl w:ilvl="2" w:tplc="EAE4C154">
      <w:start w:val="1"/>
      <w:numFmt w:val="lowerRoman"/>
      <w:lvlText w:val="%3."/>
      <w:lvlJc w:val="right"/>
      <w:pPr>
        <w:ind w:left="2160" w:hanging="180"/>
      </w:pPr>
    </w:lvl>
    <w:lvl w:ilvl="3" w:tplc="2996B9DA">
      <w:start w:val="1"/>
      <w:numFmt w:val="decimal"/>
      <w:lvlText w:val="%4."/>
      <w:lvlJc w:val="left"/>
      <w:pPr>
        <w:ind w:left="2880" w:hanging="360"/>
      </w:pPr>
    </w:lvl>
    <w:lvl w:ilvl="4" w:tplc="7DAC912A">
      <w:start w:val="1"/>
      <w:numFmt w:val="lowerLetter"/>
      <w:lvlText w:val="%5."/>
      <w:lvlJc w:val="left"/>
      <w:pPr>
        <w:ind w:left="3600" w:hanging="360"/>
      </w:pPr>
    </w:lvl>
    <w:lvl w:ilvl="5" w:tplc="7C08A600">
      <w:start w:val="1"/>
      <w:numFmt w:val="lowerRoman"/>
      <w:lvlText w:val="%6."/>
      <w:lvlJc w:val="right"/>
      <w:pPr>
        <w:ind w:left="4320" w:hanging="180"/>
      </w:pPr>
    </w:lvl>
    <w:lvl w:ilvl="6" w:tplc="DD7EAE60">
      <w:start w:val="1"/>
      <w:numFmt w:val="decimal"/>
      <w:lvlText w:val="%7."/>
      <w:lvlJc w:val="left"/>
      <w:pPr>
        <w:ind w:left="5040" w:hanging="360"/>
      </w:pPr>
    </w:lvl>
    <w:lvl w:ilvl="7" w:tplc="3140B94E">
      <w:start w:val="1"/>
      <w:numFmt w:val="lowerLetter"/>
      <w:lvlText w:val="%8."/>
      <w:lvlJc w:val="left"/>
      <w:pPr>
        <w:ind w:left="5760" w:hanging="360"/>
      </w:pPr>
    </w:lvl>
    <w:lvl w:ilvl="8" w:tplc="97D2D9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D9D"/>
    <w:multiLevelType w:val="hybridMultilevel"/>
    <w:tmpl w:val="FC921F80"/>
    <w:lvl w:ilvl="0" w:tplc="E0DE2234">
      <w:start w:val="1"/>
      <w:numFmt w:val="decimal"/>
      <w:lvlText w:val="%1."/>
      <w:lvlJc w:val="left"/>
      <w:pPr>
        <w:ind w:left="720" w:hanging="360"/>
      </w:pPr>
    </w:lvl>
    <w:lvl w:ilvl="1" w:tplc="A49ECE1C">
      <w:start w:val="1"/>
      <w:numFmt w:val="lowerLetter"/>
      <w:lvlText w:val="%2."/>
      <w:lvlJc w:val="left"/>
      <w:pPr>
        <w:ind w:left="1440" w:hanging="360"/>
      </w:pPr>
    </w:lvl>
    <w:lvl w:ilvl="2" w:tplc="8222EE44">
      <w:start w:val="1"/>
      <w:numFmt w:val="lowerRoman"/>
      <w:lvlText w:val="%3."/>
      <w:lvlJc w:val="right"/>
      <w:pPr>
        <w:ind w:left="2160" w:hanging="180"/>
      </w:pPr>
    </w:lvl>
    <w:lvl w:ilvl="3" w:tplc="2F705B48">
      <w:start w:val="1"/>
      <w:numFmt w:val="decimal"/>
      <w:lvlText w:val="%4."/>
      <w:lvlJc w:val="left"/>
      <w:pPr>
        <w:ind w:left="2880" w:hanging="360"/>
      </w:pPr>
    </w:lvl>
    <w:lvl w:ilvl="4" w:tplc="3DDA60BC">
      <w:start w:val="1"/>
      <w:numFmt w:val="lowerLetter"/>
      <w:lvlText w:val="%5."/>
      <w:lvlJc w:val="left"/>
      <w:pPr>
        <w:ind w:left="3600" w:hanging="360"/>
      </w:pPr>
    </w:lvl>
    <w:lvl w:ilvl="5" w:tplc="657A8886">
      <w:start w:val="1"/>
      <w:numFmt w:val="lowerRoman"/>
      <w:lvlText w:val="%6."/>
      <w:lvlJc w:val="right"/>
      <w:pPr>
        <w:ind w:left="4320" w:hanging="180"/>
      </w:pPr>
    </w:lvl>
    <w:lvl w:ilvl="6" w:tplc="13C85EF4">
      <w:start w:val="1"/>
      <w:numFmt w:val="decimal"/>
      <w:lvlText w:val="%7."/>
      <w:lvlJc w:val="left"/>
      <w:pPr>
        <w:ind w:left="5040" w:hanging="360"/>
      </w:pPr>
    </w:lvl>
    <w:lvl w:ilvl="7" w:tplc="43B03E1C">
      <w:start w:val="1"/>
      <w:numFmt w:val="lowerLetter"/>
      <w:lvlText w:val="%8."/>
      <w:lvlJc w:val="left"/>
      <w:pPr>
        <w:ind w:left="5760" w:hanging="360"/>
      </w:pPr>
    </w:lvl>
    <w:lvl w:ilvl="8" w:tplc="3FC281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F44D1"/>
    <w:multiLevelType w:val="hybridMultilevel"/>
    <w:tmpl w:val="AA3AF8AE"/>
    <w:lvl w:ilvl="0" w:tplc="B4E8D39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26D4F4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61E7D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C76BA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C6E2C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012F0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544C5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F967A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AC6BB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7EE4107"/>
    <w:multiLevelType w:val="hybridMultilevel"/>
    <w:tmpl w:val="F362A2C0"/>
    <w:lvl w:ilvl="0" w:tplc="52BC8D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5CC0CD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B8DE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DA08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7846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6AB0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BC9F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DA0D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4426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4FC1150"/>
    <w:multiLevelType w:val="multilevel"/>
    <w:tmpl w:val="E06E88C6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5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5" w15:restartNumberingAfterBreak="0">
    <w:nsid w:val="2EF77948"/>
    <w:multiLevelType w:val="multilevel"/>
    <w:tmpl w:val="3D14BB70"/>
    <w:lvl w:ilvl="0">
      <w:start w:val="6"/>
      <w:numFmt w:val="decimal"/>
      <w:lvlText w:val="%1"/>
      <w:lvlJc w:val="left"/>
      <w:pPr>
        <w:ind w:left="160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366"/>
      </w:pPr>
      <w:rPr>
        <w:rFonts w:ascii="Times New Roman" w:eastAsia="Times New Roman" w:hAnsi="Times New Roman" w:cs="Times New Roman" w:hint="default"/>
        <w:spacing w:val="0"/>
        <w:sz w:val="16"/>
        <w:szCs w:val="1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13" w:hanging="36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89" w:hanging="36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66" w:hanging="36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36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619" w:hanging="36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696" w:hanging="36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73" w:hanging="366"/>
      </w:pPr>
      <w:rPr>
        <w:rFonts w:hint="default"/>
        <w:lang w:val="ru-RU" w:eastAsia="en-US" w:bidi="ar-SA"/>
      </w:rPr>
    </w:lvl>
  </w:abstractNum>
  <w:abstractNum w:abstractNumId="6" w15:restartNumberingAfterBreak="0">
    <w:nsid w:val="3B295F40"/>
    <w:multiLevelType w:val="hybridMultilevel"/>
    <w:tmpl w:val="C91006EE"/>
    <w:lvl w:ilvl="0" w:tplc="2FD21350">
      <w:start w:val="1"/>
      <w:numFmt w:val="decimal"/>
      <w:lvlText w:val="%1."/>
      <w:lvlJc w:val="left"/>
      <w:pPr>
        <w:ind w:left="720" w:hanging="360"/>
      </w:pPr>
    </w:lvl>
    <w:lvl w:ilvl="1" w:tplc="20861F2A">
      <w:start w:val="1"/>
      <w:numFmt w:val="lowerLetter"/>
      <w:lvlText w:val="%2."/>
      <w:lvlJc w:val="left"/>
      <w:pPr>
        <w:ind w:left="1440" w:hanging="360"/>
      </w:pPr>
    </w:lvl>
    <w:lvl w:ilvl="2" w:tplc="18B08138">
      <w:start w:val="1"/>
      <w:numFmt w:val="lowerRoman"/>
      <w:lvlText w:val="%3."/>
      <w:lvlJc w:val="right"/>
      <w:pPr>
        <w:ind w:left="2160" w:hanging="180"/>
      </w:pPr>
    </w:lvl>
    <w:lvl w:ilvl="3" w:tplc="E624A604">
      <w:start w:val="1"/>
      <w:numFmt w:val="decimal"/>
      <w:lvlText w:val="%4."/>
      <w:lvlJc w:val="left"/>
      <w:pPr>
        <w:ind w:left="2880" w:hanging="360"/>
      </w:pPr>
    </w:lvl>
    <w:lvl w:ilvl="4" w:tplc="816ED6F4">
      <w:start w:val="1"/>
      <w:numFmt w:val="lowerLetter"/>
      <w:lvlText w:val="%5."/>
      <w:lvlJc w:val="left"/>
      <w:pPr>
        <w:ind w:left="3600" w:hanging="360"/>
      </w:pPr>
    </w:lvl>
    <w:lvl w:ilvl="5" w:tplc="0122D7FE">
      <w:start w:val="1"/>
      <w:numFmt w:val="lowerRoman"/>
      <w:lvlText w:val="%6."/>
      <w:lvlJc w:val="right"/>
      <w:pPr>
        <w:ind w:left="4320" w:hanging="180"/>
      </w:pPr>
    </w:lvl>
    <w:lvl w:ilvl="6" w:tplc="EC82E6D0">
      <w:start w:val="1"/>
      <w:numFmt w:val="decimal"/>
      <w:lvlText w:val="%7."/>
      <w:lvlJc w:val="left"/>
      <w:pPr>
        <w:ind w:left="5040" w:hanging="360"/>
      </w:pPr>
    </w:lvl>
    <w:lvl w:ilvl="7" w:tplc="535A0B28">
      <w:start w:val="1"/>
      <w:numFmt w:val="lowerLetter"/>
      <w:lvlText w:val="%8."/>
      <w:lvlJc w:val="left"/>
      <w:pPr>
        <w:ind w:left="5760" w:hanging="360"/>
      </w:pPr>
    </w:lvl>
    <w:lvl w:ilvl="8" w:tplc="7132058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07F8A"/>
    <w:multiLevelType w:val="hybridMultilevel"/>
    <w:tmpl w:val="602295AC"/>
    <w:lvl w:ilvl="0" w:tplc="96027806">
      <w:start w:val="1"/>
      <w:numFmt w:val="decimal"/>
      <w:lvlText w:val="%1."/>
      <w:lvlJc w:val="left"/>
      <w:pPr>
        <w:ind w:left="720" w:hanging="360"/>
      </w:pPr>
    </w:lvl>
    <w:lvl w:ilvl="1" w:tplc="DF986A06">
      <w:start w:val="1"/>
      <w:numFmt w:val="lowerLetter"/>
      <w:lvlText w:val="%2."/>
      <w:lvlJc w:val="left"/>
      <w:pPr>
        <w:ind w:left="1440" w:hanging="360"/>
      </w:pPr>
    </w:lvl>
    <w:lvl w:ilvl="2" w:tplc="F9B67E5A">
      <w:start w:val="1"/>
      <w:numFmt w:val="lowerRoman"/>
      <w:lvlText w:val="%3."/>
      <w:lvlJc w:val="right"/>
      <w:pPr>
        <w:ind w:left="2160" w:hanging="180"/>
      </w:pPr>
    </w:lvl>
    <w:lvl w:ilvl="3" w:tplc="A7F4EA58">
      <w:start w:val="1"/>
      <w:numFmt w:val="decimal"/>
      <w:lvlText w:val="%4."/>
      <w:lvlJc w:val="left"/>
      <w:pPr>
        <w:ind w:left="2880" w:hanging="360"/>
      </w:pPr>
    </w:lvl>
    <w:lvl w:ilvl="4" w:tplc="F18C0744">
      <w:start w:val="1"/>
      <w:numFmt w:val="lowerLetter"/>
      <w:lvlText w:val="%5."/>
      <w:lvlJc w:val="left"/>
      <w:pPr>
        <w:ind w:left="3600" w:hanging="360"/>
      </w:pPr>
    </w:lvl>
    <w:lvl w:ilvl="5" w:tplc="0E8A09C8">
      <w:start w:val="1"/>
      <w:numFmt w:val="lowerRoman"/>
      <w:lvlText w:val="%6."/>
      <w:lvlJc w:val="right"/>
      <w:pPr>
        <w:ind w:left="4320" w:hanging="180"/>
      </w:pPr>
    </w:lvl>
    <w:lvl w:ilvl="6" w:tplc="B14E7660">
      <w:start w:val="1"/>
      <w:numFmt w:val="decimal"/>
      <w:lvlText w:val="%7."/>
      <w:lvlJc w:val="left"/>
      <w:pPr>
        <w:ind w:left="5040" w:hanging="360"/>
      </w:pPr>
    </w:lvl>
    <w:lvl w:ilvl="7" w:tplc="D44035FA">
      <w:start w:val="1"/>
      <w:numFmt w:val="lowerLetter"/>
      <w:lvlText w:val="%8."/>
      <w:lvlJc w:val="left"/>
      <w:pPr>
        <w:ind w:left="5760" w:hanging="360"/>
      </w:pPr>
    </w:lvl>
    <w:lvl w:ilvl="8" w:tplc="361EA31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D4060"/>
    <w:multiLevelType w:val="multilevel"/>
    <w:tmpl w:val="C2CCA8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4EF541E0"/>
    <w:multiLevelType w:val="multilevel"/>
    <w:tmpl w:val="D3087DB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sz w:val="19"/>
        <w:szCs w:val="1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0" w15:restartNumberingAfterBreak="0">
    <w:nsid w:val="611D6793"/>
    <w:multiLevelType w:val="multilevel"/>
    <w:tmpl w:val="73B085AA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1" w15:restartNumberingAfterBreak="0">
    <w:nsid w:val="6159635A"/>
    <w:multiLevelType w:val="multilevel"/>
    <w:tmpl w:val="6EBC94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659F482C"/>
    <w:multiLevelType w:val="multilevel"/>
    <w:tmpl w:val="F3F822D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704E37FF"/>
    <w:multiLevelType w:val="hybridMultilevel"/>
    <w:tmpl w:val="D37A864A"/>
    <w:lvl w:ilvl="0" w:tplc="578CF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 w:tplc="40E4C6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 w:tplc="41D26A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 w:tplc="D4AC81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 w:tplc="A4BA182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 w:tplc="D98C67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 w:tplc="1902AE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 w:tplc="52EA3D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 w:tplc="837A88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75BA2FAC"/>
    <w:multiLevelType w:val="multilevel"/>
    <w:tmpl w:val="259663E4"/>
    <w:lvl w:ilvl="0">
      <w:start w:val="5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5" w15:restartNumberingAfterBreak="0">
    <w:nsid w:val="7E60768F"/>
    <w:multiLevelType w:val="hybridMultilevel"/>
    <w:tmpl w:val="32B6F2A4"/>
    <w:lvl w:ilvl="0" w:tplc="2D88FEBC">
      <w:start w:val="1"/>
      <w:numFmt w:val="decimal"/>
      <w:lvlText w:val="%1."/>
      <w:lvlJc w:val="left"/>
      <w:pPr>
        <w:ind w:left="720" w:hanging="360"/>
      </w:pPr>
    </w:lvl>
    <w:lvl w:ilvl="1" w:tplc="20CC845C">
      <w:start w:val="1"/>
      <w:numFmt w:val="lowerLetter"/>
      <w:lvlText w:val="%2."/>
      <w:lvlJc w:val="left"/>
      <w:pPr>
        <w:ind w:left="1440" w:hanging="360"/>
      </w:pPr>
    </w:lvl>
    <w:lvl w:ilvl="2" w:tplc="303CC92C">
      <w:start w:val="1"/>
      <w:numFmt w:val="lowerRoman"/>
      <w:lvlText w:val="%3."/>
      <w:lvlJc w:val="right"/>
      <w:pPr>
        <w:ind w:left="2160" w:hanging="180"/>
      </w:pPr>
    </w:lvl>
    <w:lvl w:ilvl="3" w:tplc="54B637B2">
      <w:start w:val="1"/>
      <w:numFmt w:val="decimal"/>
      <w:lvlText w:val="%4."/>
      <w:lvlJc w:val="left"/>
      <w:pPr>
        <w:ind w:left="2880" w:hanging="360"/>
      </w:pPr>
    </w:lvl>
    <w:lvl w:ilvl="4" w:tplc="2C704B5C">
      <w:start w:val="1"/>
      <w:numFmt w:val="lowerLetter"/>
      <w:lvlText w:val="%5."/>
      <w:lvlJc w:val="left"/>
      <w:pPr>
        <w:ind w:left="3600" w:hanging="360"/>
      </w:pPr>
    </w:lvl>
    <w:lvl w:ilvl="5" w:tplc="96F0DFC6">
      <w:start w:val="1"/>
      <w:numFmt w:val="lowerRoman"/>
      <w:lvlText w:val="%6."/>
      <w:lvlJc w:val="right"/>
      <w:pPr>
        <w:ind w:left="4320" w:hanging="180"/>
      </w:pPr>
    </w:lvl>
    <w:lvl w:ilvl="6" w:tplc="427CDA2A">
      <w:start w:val="1"/>
      <w:numFmt w:val="decimal"/>
      <w:lvlText w:val="%7."/>
      <w:lvlJc w:val="left"/>
      <w:pPr>
        <w:ind w:left="5040" w:hanging="360"/>
      </w:pPr>
    </w:lvl>
    <w:lvl w:ilvl="7" w:tplc="1F80E158">
      <w:start w:val="1"/>
      <w:numFmt w:val="lowerLetter"/>
      <w:lvlText w:val="%8."/>
      <w:lvlJc w:val="left"/>
      <w:pPr>
        <w:ind w:left="5760" w:hanging="360"/>
      </w:pPr>
    </w:lvl>
    <w:lvl w:ilvl="8" w:tplc="80129D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5"/>
  </w:num>
  <w:num w:numId="5">
    <w:abstractNumId w:val="6"/>
  </w:num>
  <w:num w:numId="6">
    <w:abstractNumId w:val="7"/>
  </w:num>
  <w:num w:numId="7">
    <w:abstractNumId w:val="1"/>
  </w:num>
  <w:num w:numId="8">
    <w:abstractNumId w:val="12"/>
  </w:num>
  <w:num w:numId="9">
    <w:abstractNumId w:val="14"/>
  </w:num>
  <w:num w:numId="10">
    <w:abstractNumId w:val="13"/>
  </w:num>
  <w:num w:numId="11">
    <w:abstractNumId w:val="2"/>
  </w:num>
  <w:num w:numId="12">
    <w:abstractNumId w:val="8"/>
  </w:num>
  <w:num w:numId="13">
    <w:abstractNumId w:val="10"/>
  </w:num>
  <w:num w:numId="14">
    <w:abstractNumId w:val="9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9F"/>
    <w:rsid w:val="0098429F"/>
    <w:rsid w:val="00D0624D"/>
    <w:rsid w:val="00D8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4398"/>
  <w15:docId w15:val="{B9B48C5D-DD27-4C31-8B00-6F9853AB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8">
    <w:name w:val="Hyperlink"/>
    <w:rPr>
      <w:color w:val="0000FF"/>
      <w:u w:val="single"/>
    </w:rPr>
  </w:style>
  <w:style w:type="paragraph" w:styleId="af9">
    <w:name w:val="Body Text"/>
    <w:basedOn w:val="a"/>
    <w:link w:val="afa"/>
    <w:pPr>
      <w:jc w:val="both"/>
    </w:pPr>
    <w:rPr>
      <w:lang w:eastAsia="ar-SA"/>
    </w:rPr>
  </w:style>
  <w:style w:type="character" w:customStyle="1" w:styleId="afa">
    <w:name w:val="Основной текст Знак"/>
    <w:basedOn w:val="a0"/>
    <w:link w:val="af9"/>
    <w:rPr>
      <w:lang w:eastAsia="ar-SA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  <w:sz w:val="18"/>
      <w:szCs w:val="18"/>
      <w:lang w:eastAsia="ar-SA"/>
    </w:rPr>
  </w:style>
  <w:style w:type="paragraph" w:styleId="afb">
    <w:name w:val="Body Text Indent"/>
    <w:basedOn w:val="a"/>
    <w:link w:val="afc"/>
    <w:pPr>
      <w:spacing w:after="120"/>
      <w:ind w:left="283"/>
    </w:pPr>
    <w:rPr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0"/>
    <w:link w:val="afb"/>
    <w:rPr>
      <w:sz w:val="24"/>
      <w:szCs w:val="24"/>
      <w:lang w:eastAsia="ar-SA"/>
    </w:rPr>
  </w:style>
  <w:style w:type="character" w:customStyle="1" w:styleId="bx-messenger-ajax">
    <w:name w:val="bx-messenger-ajax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Revision"/>
    <w:hidden/>
    <w:uiPriority w:val="99"/>
    <w:semiHidden/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alloon Text"/>
    <w:basedOn w:val="a"/>
    <w:link w:val="aff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xmail.ws/" TargetMode="External"/><Relationship Id="rId18" Type="http://schemas.openxmlformats.org/officeDocument/2006/relationships/hyperlink" Target="mailto:irk_inst_chem@irioch.irk.ru" TargetMode="External"/><Relationship Id="rId26" Type="http://schemas.openxmlformats.org/officeDocument/2006/relationships/hyperlink" Target="https://m4d.nalog.gov.ru/emchd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23945CCF98A24724DFE23067DF41DF41BFEBF15C304D04EC6AD86D21D0CD63F042BD58934A076572BmA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hyperlink" Target="mailto:irk_inst_chem@irioch.irk.ru" TargetMode="External"/><Relationship Id="rId25" Type="http://schemas.openxmlformats.org/officeDocument/2006/relationships/hyperlink" Target="consultantplus://offline/ref=723945CCF98A24724DFE23067DF41DF41BF8B91AC108D04EC6AD86D21D20mC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xmail.ws/" TargetMode="External"/><Relationship Id="rId20" Type="http://schemas.openxmlformats.org/officeDocument/2006/relationships/hyperlink" Target="consultantplus://offline/ref=723945CCF98A24724DFE23067DF41DF41BF8B91AC108D04EC6AD86D21D20mC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yperlink" Target="consultantplus://offline/ref=723945CCF98A24724DFE23067DF41DF41BFEBF14CC08D04EC6AD86D21D20m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exmail.ws" TargetMode="External"/><Relationship Id="rId23" Type="http://schemas.openxmlformats.org/officeDocument/2006/relationships/hyperlink" Target="consultantplus://offline/ref=723945CCF98A24724DFE23067DF41DF41BFEBD10C704D04EC6AD86D21D0CD63F042BD58934A072512Bm0O" TargetMode="External"/><Relationship Id="rId28" Type="http://schemas.openxmlformats.org/officeDocument/2006/relationships/footer" Target="footer2.xml"/><Relationship Id="rId19" Type="http://schemas.openxmlformats.org/officeDocument/2006/relationships/hyperlink" Target="http://www.exmail.ws/" TargetMode="External"/><Relationship Id="rId4" Type="http://schemas.openxmlformats.org/officeDocument/2006/relationships/settings" Target="settings.xml"/><Relationship Id="rId14" Type="http://schemas.openxmlformats.org/officeDocument/2006/relationships/hyperlink" Target="mailto:bppks@irkppk.ru" TargetMode="External"/><Relationship Id="rId22" Type="http://schemas.openxmlformats.org/officeDocument/2006/relationships/hyperlink" Target="consultantplus://offline/ref=723945CCF98A24724DFE23067DF41DF41BFEBB16C308D04EC6AD86D21D20mCO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26855-EFDA-4B50-9FFC-F5B73251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8542</Words>
  <Characters>48691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****</cp:lastModifiedBy>
  <cp:revision>2</cp:revision>
  <dcterms:created xsi:type="dcterms:W3CDTF">2026-07-08T05:33:00Z</dcterms:created>
  <dcterms:modified xsi:type="dcterms:W3CDTF">2026-07-08T05:33:00Z</dcterms:modified>
</cp:coreProperties>
</file>