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49C" w:rsidRPr="00784626" w:rsidRDefault="0013214D" w:rsidP="0011449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</w:t>
      </w:r>
      <w:r w:rsidR="0011449C" w:rsidRPr="00784626">
        <w:rPr>
          <w:rFonts w:ascii="Times New Roman" w:hAnsi="Times New Roman"/>
          <w:sz w:val="20"/>
          <w:szCs w:val="20"/>
        </w:rPr>
        <w:t xml:space="preserve"> </w:t>
      </w:r>
    </w:p>
    <w:p w:rsidR="0011449C" w:rsidRDefault="0011449C" w:rsidP="0011449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84626">
        <w:rPr>
          <w:rFonts w:ascii="Times New Roman" w:hAnsi="Times New Roman"/>
          <w:sz w:val="20"/>
          <w:szCs w:val="20"/>
        </w:rPr>
        <w:t>к Контракту</w:t>
      </w:r>
      <w:r>
        <w:rPr>
          <w:rFonts w:ascii="Times New Roman" w:hAnsi="Times New Roman"/>
          <w:sz w:val="20"/>
          <w:szCs w:val="20"/>
        </w:rPr>
        <w:t xml:space="preserve"> </w:t>
      </w:r>
      <w:r w:rsidRPr="00784626">
        <w:rPr>
          <w:rFonts w:ascii="Times New Roman" w:hAnsi="Times New Roman"/>
          <w:sz w:val="20"/>
          <w:szCs w:val="20"/>
        </w:rPr>
        <w:t>№____</w:t>
      </w:r>
      <w:r>
        <w:rPr>
          <w:rFonts w:ascii="Times New Roman" w:hAnsi="Times New Roman"/>
          <w:sz w:val="20"/>
          <w:szCs w:val="20"/>
        </w:rPr>
        <w:t xml:space="preserve">____________ </w:t>
      </w:r>
    </w:p>
    <w:p w:rsidR="0011449C" w:rsidRPr="00784626" w:rsidRDefault="0011449C" w:rsidP="0011449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« ___</w:t>
      </w:r>
      <w:r w:rsidRPr="00784626">
        <w:rPr>
          <w:rFonts w:ascii="Times New Roman" w:hAnsi="Times New Roman"/>
          <w:sz w:val="20"/>
          <w:szCs w:val="20"/>
        </w:rPr>
        <w:t xml:space="preserve"> » </w:t>
      </w:r>
      <w:r w:rsidRPr="0078462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</w:t>
      </w:r>
      <w:r w:rsidRPr="00784626">
        <w:rPr>
          <w:rFonts w:ascii="Times New Roman" w:hAnsi="Times New Roman"/>
          <w:sz w:val="20"/>
          <w:szCs w:val="20"/>
        </w:rPr>
        <w:t xml:space="preserve"> 2026 г</w:t>
      </w:r>
    </w:p>
    <w:p w:rsidR="0011449C" w:rsidRDefault="0011449C" w:rsidP="009B3F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9B3F18" w:rsidRPr="0011449C" w:rsidRDefault="009B3F18" w:rsidP="009B3F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1449C">
        <w:rPr>
          <w:rFonts w:ascii="Times New Roman" w:eastAsia="Calibri" w:hAnsi="Times New Roman" w:cs="Times New Roman"/>
          <w:b/>
          <w:sz w:val="20"/>
          <w:szCs w:val="20"/>
        </w:rPr>
        <w:t>ТЕХНИЧЕСКОЕ ЗАДАНИЕ</w:t>
      </w:r>
    </w:p>
    <w:p w:rsidR="009B3F18" w:rsidRPr="0011449C" w:rsidRDefault="009B3F18" w:rsidP="009B3F1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1449C">
        <w:rPr>
          <w:rFonts w:ascii="Times New Roman" w:eastAsia="Calibri" w:hAnsi="Times New Roman" w:cs="Times New Roman"/>
          <w:sz w:val="20"/>
          <w:szCs w:val="20"/>
        </w:rPr>
        <w:t xml:space="preserve">на оказание </w:t>
      </w:r>
      <w:r w:rsidRPr="0011449C">
        <w:rPr>
          <w:rFonts w:ascii="Times New Roman" w:eastAsia="Times New Roman" w:hAnsi="Times New Roman"/>
          <w:i/>
          <w:sz w:val="20"/>
          <w:szCs w:val="20"/>
        </w:rPr>
        <w:t>услуг связи юридическому лицу, финансируемому из соответствующего бюджета</w:t>
      </w:r>
    </w:p>
    <w:p w:rsidR="009B3F18" w:rsidRPr="0011449C" w:rsidRDefault="009B3F18" w:rsidP="009B3F1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11449C">
        <w:rPr>
          <w:rFonts w:ascii="Times New Roman" w:eastAsia="Calibri" w:hAnsi="Times New Roman" w:cs="Times New Roman"/>
          <w:sz w:val="20"/>
          <w:szCs w:val="20"/>
          <w:vertAlign w:val="superscript"/>
        </w:rPr>
        <w:t>(наименование предмета контракта)</w:t>
      </w:r>
    </w:p>
    <w:p w:rsidR="009B3F18" w:rsidRPr="0011449C" w:rsidRDefault="009B3F18" w:rsidP="009B3F18">
      <w:pPr>
        <w:pStyle w:val="a4"/>
        <w:numPr>
          <w:ilvl w:val="1"/>
          <w:numId w:val="1"/>
        </w:numPr>
        <w:tabs>
          <w:tab w:val="clear" w:pos="1080"/>
          <w:tab w:val="num" w:pos="993"/>
        </w:tabs>
        <w:spacing w:after="0" w:line="240" w:lineRule="auto"/>
        <w:ind w:left="284" w:firstLine="436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1449C">
        <w:rPr>
          <w:rFonts w:ascii="Times New Roman" w:eastAsia="Calibri" w:hAnsi="Times New Roman" w:cs="Times New Roman"/>
          <w:b/>
          <w:sz w:val="20"/>
          <w:szCs w:val="20"/>
        </w:rPr>
        <w:t xml:space="preserve">Цели оказания Услуг: </w:t>
      </w:r>
      <w:r w:rsidRPr="0011449C">
        <w:rPr>
          <w:rFonts w:ascii="Times New Roman" w:eastAsia="Calibri" w:hAnsi="Times New Roman" w:cs="Times New Roman"/>
          <w:sz w:val="20"/>
          <w:szCs w:val="20"/>
        </w:rPr>
        <w:t>обеспечение местной телефонной связью работников ИСЗФ СО РАН согласно Таблице № 1;</w:t>
      </w:r>
    </w:p>
    <w:p w:rsidR="009B3F18" w:rsidRPr="0011449C" w:rsidRDefault="009B3F18" w:rsidP="009B3F18">
      <w:pPr>
        <w:pStyle w:val="a4"/>
        <w:numPr>
          <w:ilvl w:val="1"/>
          <w:numId w:val="2"/>
        </w:numPr>
        <w:tabs>
          <w:tab w:val="left" w:pos="1134"/>
        </w:tabs>
        <w:spacing w:after="0" w:line="240" w:lineRule="auto"/>
        <w:ind w:hanging="731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1449C">
        <w:rPr>
          <w:rFonts w:ascii="Times New Roman" w:eastAsia="Calibri" w:hAnsi="Times New Roman" w:cs="Times New Roman"/>
          <w:b/>
          <w:sz w:val="20"/>
          <w:szCs w:val="20"/>
        </w:rPr>
        <w:t xml:space="preserve">Место оказания Услуг: </w:t>
      </w:r>
      <w:r w:rsidRPr="0011449C">
        <w:rPr>
          <w:rFonts w:ascii="Times New Roman" w:eastAsia="Calibri" w:hAnsi="Times New Roman" w:cs="Times New Roman"/>
          <w:sz w:val="20"/>
          <w:szCs w:val="20"/>
        </w:rPr>
        <w:t>в соответствии с таблицей № 2;</w:t>
      </w:r>
    </w:p>
    <w:p w:rsidR="009B3F18" w:rsidRPr="0011449C" w:rsidRDefault="009B3F18" w:rsidP="009B3F18">
      <w:pPr>
        <w:pStyle w:val="a4"/>
        <w:numPr>
          <w:ilvl w:val="1"/>
          <w:numId w:val="2"/>
        </w:numPr>
        <w:tabs>
          <w:tab w:val="left" w:pos="1134"/>
        </w:tabs>
        <w:spacing w:after="0" w:line="240" w:lineRule="auto"/>
        <w:ind w:hanging="731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1449C">
        <w:rPr>
          <w:rFonts w:ascii="Times New Roman" w:eastAsia="Calibri" w:hAnsi="Times New Roman" w:cs="Times New Roman"/>
          <w:b/>
          <w:sz w:val="20"/>
          <w:szCs w:val="20"/>
        </w:rPr>
        <w:t xml:space="preserve">Условия оказания Услуг: </w:t>
      </w:r>
      <w:r w:rsidRPr="0011449C">
        <w:rPr>
          <w:rFonts w:ascii="Times New Roman" w:eastAsia="Calibri" w:hAnsi="Times New Roman" w:cs="Times New Roman"/>
          <w:sz w:val="20"/>
          <w:szCs w:val="20"/>
        </w:rPr>
        <w:t>круглосуточно, ежедневно, без перерывов.</w:t>
      </w:r>
    </w:p>
    <w:p w:rsidR="009B3F18" w:rsidRPr="0011449C" w:rsidRDefault="009B3F18" w:rsidP="009B3F18">
      <w:pPr>
        <w:pStyle w:val="a4"/>
        <w:tabs>
          <w:tab w:val="left" w:pos="284"/>
        </w:tabs>
        <w:spacing w:after="0" w:line="240" w:lineRule="auto"/>
        <w:ind w:left="108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11449C">
        <w:rPr>
          <w:rFonts w:ascii="Times New Roman" w:eastAsia="Calibri" w:hAnsi="Times New Roman" w:cs="Times New Roman"/>
          <w:sz w:val="20"/>
          <w:szCs w:val="20"/>
        </w:rPr>
        <w:t>Таблица №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7036"/>
        <w:gridCol w:w="1129"/>
        <w:gridCol w:w="1387"/>
      </w:tblGrid>
      <w:tr w:rsidR="009B3F18" w:rsidRPr="002C637A" w:rsidTr="00E038F8">
        <w:trPr>
          <w:trHeight w:val="20"/>
        </w:trPr>
        <w:tc>
          <w:tcPr>
            <w:tcW w:w="289" w:type="pct"/>
            <w:noWrap/>
            <w:vAlign w:val="center"/>
            <w:hideMark/>
          </w:tcPr>
          <w:p w:rsidR="009B3F18" w:rsidRPr="002C637A" w:rsidRDefault="009B3F18" w:rsidP="00E0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2C6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2C6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70" w:type="pct"/>
            <w:noWrap/>
            <w:vAlign w:val="center"/>
            <w:hideMark/>
          </w:tcPr>
          <w:p w:rsidR="009B3F18" w:rsidRPr="002C637A" w:rsidRDefault="009B3F18" w:rsidP="00E0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товара, работ, услуг:</w:t>
            </w:r>
          </w:p>
        </w:tc>
        <w:tc>
          <w:tcPr>
            <w:tcW w:w="557" w:type="pct"/>
            <w:vAlign w:val="center"/>
            <w:hideMark/>
          </w:tcPr>
          <w:p w:rsidR="009B3F18" w:rsidRPr="002C637A" w:rsidRDefault="009B3F18" w:rsidP="00E0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684" w:type="pct"/>
            <w:noWrap/>
            <w:vAlign w:val="center"/>
            <w:hideMark/>
          </w:tcPr>
          <w:p w:rsidR="009B3F18" w:rsidRPr="002C637A" w:rsidRDefault="009B3F18" w:rsidP="00E0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объем</w:t>
            </w:r>
          </w:p>
        </w:tc>
      </w:tr>
      <w:tr w:rsidR="002C637A" w:rsidRPr="002C637A" w:rsidTr="00E038F8">
        <w:trPr>
          <w:trHeight w:val="631"/>
        </w:trPr>
        <w:tc>
          <w:tcPr>
            <w:tcW w:w="289" w:type="pct"/>
            <w:noWrap/>
            <w:vAlign w:val="center"/>
            <w:hideMark/>
          </w:tcPr>
          <w:p w:rsidR="002C637A" w:rsidRPr="002C637A" w:rsidRDefault="002C637A" w:rsidP="00E03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470" w:type="pct"/>
            <w:noWrap/>
            <w:vAlign w:val="center"/>
          </w:tcPr>
          <w:p w:rsidR="002C637A" w:rsidRPr="002C637A" w:rsidRDefault="002C637A" w:rsidP="00E03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ГТС Предоставление в постоянное пользование абонентской линии с индивидуальной схемой повременной оплаты. ТП-СПУС</w:t>
            </w:r>
          </w:p>
        </w:tc>
        <w:tc>
          <w:tcPr>
            <w:tcW w:w="557" w:type="pct"/>
            <w:vAlign w:val="center"/>
          </w:tcPr>
          <w:p w:rsidR="002C637A" w:rsidRPr="002C637A" w:rsidRDefault="002C637A" w:rsidP="00E0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C63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</w:t>
            </w:r>
            <w:proofErr w:type="spellEnd"/>
            <w:r w:rsidRPr="002C63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ед.</w:t>
            </w:r>
          </w:p>
        </w:tc>
        <w:tc>
          <w:tcPr>
            <w:tcW w:w="684" w:type="pct"/>
            <w:noWrap/>
            <w:vAlign w:val="center"/>
          </w:tcPr>
          <w:p w:rsidR="002C637A" w:rsidRPr="002C637A" w:rsidRDefault="002C637A" w:rsidP="00E03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240</w:t>
            </w:r>
          </w:p>
        </w:tc>
      </w:tr>
      <w:tr w:rsidR="002C637A" w:rsidRPr="002C637A" w:rsidTr="00E038F8">
        <w:trPr>
          <w:trHeight w:val="462"/>
        </w:trPr>
        <w:tc>
          <w:tcPr>
            <w:tcW w:w="289" w:type="pct"/>
            <w:noWrap/>
            <w:vAlign w:val="center"/>
          </w:tcPr>
          <w:p w:rsidR="002C637A" w:rsidRPr="002C637A" w:rsidRDefault="002C637A" w:rsidP="00E03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470" w:type="pct"/>
            <w:noWrap/>
            <w:vAlign w:val="center"/>
          </w:tcPr>
          <w:p w:rsidR="002C637A" w:rsidRPr="002C637A" w:rsidRDefault="002C637A" w:rsidP="00E03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ГТС СПУС предоставление местного телефонного соединения («Повременный» т.п.)</w:t>
            </w:r>
            <w:bookmarkStart w:id="0" w:name="_GoBack"/>
            <w:bookmarkEnd w:id="0"/>
          </w:p>
        </w:tc>
        <w:tc>
          <w:tcPr>
            <w:tcW w:w="557" w:type="pct"/>
            <w:vAlign w:val="center"/>
          </w:tcPr>
          <w:p w:rsidR="002C637A" w:rsidRPr="002C637A" w:rsidRDefault="002C637A" w:rsidP="00E0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684" w:type="pct"/>
            <w:noWrap/>
            <w:vAlign w:val="center"/>
          </w:tcPr>
          <w:p w:rsidR="002C637A" w:rsidRPr="002C637A" w:rsidRDefault="002C637A" w:rsidP="00E03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3000</w:t>
            </w:r>
          </w:p>
        </w:tc>
      </w:tr>
      <w:tr w:rsidR="002C637A" w:rsidRPr="002C637A" w:rsidTr="00E038F8">
        <w:trPr>
          <w:trHeight w:val="631"/>
        </w:trPr>
        <w:tc>
          <w:tcPr>
            <w:tcW w:w="289" w:type="pct"/>
            <w:noWrap/>
            <w:vAlign w:val="center"/>
          </w:tcPr>
          <w:p w:rsidR="002C637A" w:rsidRPr="002C637A" w:rsidRDefault="002C637A" w:rsidP="00E03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470" w:type="pct"/>
            <w:noWrap/>
            <w:vAlign w:val="center"/>
          </w:tcPr>
          <w:p w:rsidR="002C637A" w:rsidRPr="002C637A" w:rsidRDefault="002C637A" w:rsidP="00E03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РТК автоматическое междугороднее соединение (на абонентской сети фиксированной связи) от 101 до 600 км</w:t>
            </w:r>
          </w:p>
        </w:tc>
        <w:tc>
          <w:tcPr>
            <w:tcW w:w="557" w:type="pct"/>
            <w:vAlign w:val="center"/>
          </w:tcPr>
          <w:p w:rsidR="002C637A" w:rsidRPr="002C637A" w:rsidRDefault="002C637A" w:rsidP="00E0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684" w:type="pct"/>
            <w:noWrap/>
            <w:vAlign w:val="center"/>
          </w:tcPr>
          <w:p w:rsidR="002C637A" w:rsidRPr="002C637A" w:rsidRDefault="002C637A" w:rsidP="00E03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480</w:t>
            </w:r>
          </w:p>
        </w:tc>
      </w:tr>
      <w:tr w:rsidR="002C637A" w:rsidRPr="002C637A" w:rsidTr="00E038F8">
        <w:trPr>
          <w:trHeight w:val="631"/>
        </w:trPr>
        <w:tc>
          <w:tcPr>
            <w:tcW w:w="289" w:type="pct"/>
            <w:noWrap/>
            <w:vAlign w:val="center"/>
          </w:tcPr>
          <w:p w:rsidR="002C637A" w:rsidRPr="002C637A" w:rsidRDefault="002C637A" w:rsidP="00E03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470" w:type="pct"/>
            <w:noWrap/>
            <w:vAlign w:val="center"/>
          </w:tcPr>
          <w:p w:rsidR="002C637A" w:rsidRPr="002C637A" w:rsidRDefault="002C637A" w:rsidP="00E03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РТК автоматическое междугороднее соединение (на абонентской сети фиксированной связи) от 601 до 1 200 км</w:t>
            </w:r>
          </w:p>
        </w:tc>
        <w:tc>
          <w:tcPr>
            <w:tcW w:w="557" w:type="pct"/>
            <w:vAlign w:val="center"/>
          </w:tcPr>
          <w:p w:rsidR="002C637A" w:rsidRPr="002C637A" w:rsidRDefault="002C637A" w:rsidP="00E0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684" w:type="pct"/>
            <w:noWrap/>
            <w:vAlign w:val="center"/>
          </w:tcPr>
          <w:p w:rsidR="002C637A" w:rsidRPr="002C637A" w:rsidRDefault="002C637A" w:rsidP="00E03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480</w:t>
            </w:r>
          </w:p>
        </w:tc>
      </w:tr>
      <w:tr w:rsidR="002C637A" w:rsidRPr="002C637A" w:rsidTr="00E038F8">
        <w:trPr>
          <w:trHeight w:val="631"/>
        </w:trPr>
        <w:tc>
          <w:tcPr>
            <w:tcW w:w="289" w:type="pct"/>
            <w:noWrap/>
            <w:vAlign w:val="center"/>
          </w:tcPr>
          <w:p w:rsidR="002C637A" w:rsidRPr="002C637A" w:rsidRDefault="002C637A" w:rsidP="00E03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470" w:type="pct"/>
            <w:noWrap/>
            <w:vAlign w:val="center"/>
          </w:tcPr>
          <w:p w:rsidR="002C637A" w:rsidRPr="002C637A" w:rsidRDefault="002C637A" w:rsidP="00E03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РТК автоматическое междугороднее соединение (на абонентской сети фиксированной связи) от 1 200 до 3 000 км</w:t>
            </w:r>
          </w:p>
        </w:tc>
        <w:tc>
          <w:tcPr>
            <w:tcW w:w="557" w:type="pct"/>
            <w:vAlign w:val="center"/>
          </w:tcPr>
          <w:p w:rsidR="002C637A" w:rsidRPr="002C637A" w:rsidRDefault="002C637A" w:rsidP="00E0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684" w:type="pct"/>
            <w:noWrap/>
            <w:vAlign w:val="center"/>
          </w:tcPr>
          <w:p w:rsidR="002C637A" w:rsidRPr="002C637A" w:rsidRDefault="002C637A" w:rsidP="00E03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480</w:t>
            </w:r>
          </w:p>
        </w:tc>
      </w:tr>
      <w:tr w:rsidR="002C637A" w:rsidRPr="002C637A" w:rsidTr="00E038F8">
        <w:trPr>
          <w:trHeight w:val="631"/>
        </w:trPr>
        <w:tc>
          <w:tcPr>
            <w:tcW w:w="289" w:type="pct"/>
            <w:noWrap/>
            <w:vAlign w:val="center"/>
          </w:tcPr>
          <w:p w:rsidR="002C637A" w:rsidRPr="002C637A" w:rsidRDefault="002C637A" w:rsidP="00E03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470" w:type="pct"/>
            <w:noWrap/>
            <w:vAlign w:val="center"/>
          </w:tcPr>
          <w:p w:rsidR="002C637A" w:rsidRPr="002C637A" w:rsidRDefault="002C637A" w:rsidP="00E03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РТК автоматическое междугороднее соединение (на абонентской сети фиксированной связи) от 3 001 до 5 000 км</w:t>
            </w:r>
          </w:p>
        </w:tc>
        <w:tc>
          <w:tcPr>
            <w:tcW w:w="557" w:type="pct"/>
            <w:vAlign w:val="center"/>
          </w:tcPr>
          <w:p w:rsidR="002C637A" w:rsidRPr="002C637A" w:rsidRDefault="002C637A" w:rsidP="00E0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684" w:type="pct"/>
            <w:noWrap/>
            <w:vAlign w:val="center"/>
          </w:tcPr>
          <w:p w:rsidR="002C637A" w:rsidRPr="002C637A" w:rsidRDefault="002C637A" w:rsidP="00E03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480</w:t>
            </w:r>
          </w:p>
        </w:tc>
      </w:tr>
      <w:tr w:rsidR="002C637A" w:rsidRPr="002C637A" w:rsidTr="00E038F8">
        <w:trPr>
          <w:trHeight w:val="631"/>
        </w:trPr>
        <w:tc>
          <w:tcPr>
            <w:tcW w:w="289" w:type="pct"/>
            <w:noWrap/>
            <w:vAlign w:val="center"/>
          </w:tcPr>
          <w:p w:rsidR="002C637A" w:rsidRPr="002C637A" w:rsidRDefault="002C637A" w:rsidP="00E03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470" w:type="pct"/>
            <w:noWrap/>
            <w:vAlign w:val="center"/>
          </w:tcPr>
          <w:p w:rsidR="002C637A" w:rsidRPr="002C637A" w:rsidRDefault="002C637A" w:rsidP="00E03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РТК автоматическое междугороднее соединение (на абонентской сети фиксированной связи) свыше 5 000 км</w:t>
            </w:r>
          </w:p>
        </w:tc>
        <w:tc>
          <w:tcPr>
            <w:tcW w:w="557" w:type="pct"/>
            <w:vAlign w:val="center"/>
          </w:tcPr>
          <w:p w:rsidR="002C637A" w:rsidRPr="002C637A" w:rsidRDefault="002C637A" w:rsidP="00E0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684" w:type="pct"/>
            <w:noWrap/>
            <w:vAlign w:val="center"/>
          </w:tcPr>
          <w:p w:rsidR="002C637A" w:rsidRPr="002C637A" w:rsidRDefault="002C637A" w:rsidP="00E03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480</w:t>
            </w:r>
          </w:p>
        </w:tc>
      </w:tr>
      <w:tr w:rsidR="002C637A" w:rsidRPr="002C637A" w:rsidTr="00E038F8">
        <w:trPr>
          <w:trHeight w:val="631"/>
        </w:trPr>
        <w:tc>
          <w:tcPr>
            <w:tcW w:w="289" w:type="pct"/>
            <w:vAlign w:val="center"/>
            <w:hideMark/>
          </w:tcPr>
          <w:p w:rsidR="002C637A" w:rsidRPr="002C637A" w:rsidRDefault="002C637A" w:rsidP="00E03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470" w:type="pct"/>
          </w:tcPr>
          <w:p w:rsidR="002C637A" w:rsidRPr="002C637A" w:rsidRDefault="002C637A" w:rsidP="00E03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ГТС Пользование оконечным оборудованием, при параллельной схеме у одного абонента</w:t>
            </w:r>
          </w:p>
        </w:tc>
        <w:tc>
          <w:tcPr>
            <w:tcW w:w="557" w:type="pct"/>
            <w:vAlign w:val="center"/>
          </w:tcPr>
          <w:p w:rsidR="002C637A" w:rsidRPr="002C637A" w:rsidRDefault="002C637A" w:rsidP="00E0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84" w:type="pct"/>
            <w:vAlign w:val="center"/>
          </w:tcPr>
          <w:p w:rsidR="002C637A" w:rsidRPr="002C637A" w:rsidRDefault="002C637A" w:rsidP="00E03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120</w:t>
            </w:r>
          </w:p>
        </w:tc>
      </w:tr>
      <w:tr w:rsidR="002C637A" w:rsidRPr="002C637A" w:rsidTr="00E038F8">
        <w:trPr>
          <w:trHeight w:val="631"/>
        </w:trPr>
        <w:tc>
          <w:tcPr>
            <w:tcW w:w="289" w:type="pct"/>
            <w:vAlign w:val="center"/>
          </w:tcPr>
          <w:p w:rsidR="002C637A" w:rsidRPr="002C637A" w:rsidRDefault="002C637A" w:rsidP="00E0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470" w:type="pct"/>
          </w:tcPr>
          <w:p w:rsidR="002C637A" w:rsidRPr="002C637A" w:rsidRDefault="002C637A" w:rsidP="00E03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ГТС Предоставление абоненту детализированной информации об оказанных услугах на электронный адрес</w:t>
            </w:r>
          </w:p>
        </w:tc>
        <w:tc>
          <w:tcPr>
            <w:tcW w:w="557" w:type="pct"/>
            <w:vAlign w:val="center"/>
          </w:tcPr>
          <w:p w:rsidR="002C637A" w:rsidRPr="002C637A" w:rsidRDefault="002C637A" w:rsidP="00E0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84" w:type="pct"/>
            <w:vAlign w:val="center"/>
          </w:tcPr>
          <w:p w:rsidR="002C637A" w:rsidRPr="002C637A" w:rsidRDefault="002C637A" w:rsidP="00E03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C637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</w:t>
            </w:r>
          </w:p>
        </w:tc>
      </w:tr>
    </w:tbl>
    <w:p w:rsidR="009B3F18" w:rsidRPr="0011449C" w:rsidRDefault="009B3F18" w:rsidP="009B3F18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9B3F18" w:rsidRPr="0011449C" w:rsidRDefault="009B3F18" w:rsidP="009B3F18">
      <w:pPr>
        <w:pStyle w:val="a4"/>
        <w:tabs>
          <w:tab w:val="left" w:pos="284"/>
        </w:tabs>
        <w:spacing w:after="0" w:line="240" w:lineRule="auto"/>
        <w:ind w:left="36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11449C">
        <w:rPr>
          <w:rFonts w:ascii="Times New Roman" w:eastAsia="Calibri" w:hAnsi="Times New Roman" w:cs="Times New Roman"/>
          <w:sz w:val="20"/>
          <w:szCs w:val="20"/>
        </w:rPr>
        <w:t>Таблица № 2</w:t>
      </w: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5812"/>
      </w:tblGrid>
      <w:tr w:rsidR="009B3F18" w:rsidRPr="0011449C" w:rsidTr="00E038F8">
        <w:tc>
          <w:tcPr>
            <w:tcW w:w="534" w:type="dxa"/>
          </w:tcPr>
          <w:p w:rsidR="009B3F18" w:rsidRPr="0011449C" w:rsidRDefault="009B3F18" w:rsidP="00E038F8">
            <w:pPr>
              <w:jc w:val="center"/>
              <w:rPr>
                <w:rFonts w:ascii="Times New Roman" w:hAnsi="Times New Roman"/>
                <w:b/>
              </w:rPr>
            </w:pPr>
            <w:r w:rsidRPr="0011449C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11449C">
              <w:rPr>
                <w:rFonts w:ascii="Times New Roman" w:hAnsi="Times New Roman"/>
                <w:b/>
              </w:rPr>
              <w:t>п</w:t>
            </w:r>
            <w:proofErr w:type="gramEnd"/>
            <w:r w:rsidRPr="0011449C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3827" w:type="dxa"/>
          </w:tcPr>
          <w:p w:rsidR="009B3F18" w:rsidRPr="0011449C" w:rsidRDefault="009B3F18" w:rsidP="00E038F8">
            <w:pPr>
              <w:jc w:val="center"/>
              <w:rPr>
                <w:rFonts w:ascii="Times New Roman" w:hAnsi="Times New Roman"/>
                <w:b/>
              </w:rPr>
            </w:pPr>
            <w:r w:rsidRPr="0011449C">
              <w:rPr>
                <w:rFonts w:ascii="Times New Roman" w:hAnsi="Times New Roman"/>
                <w:b/>
              </w:rPr>
              <w:t>Перечень абонентских номеров</w:t>
            </w:r>
          </w:p>
        </w:tc>
        <w:tc>
          <w:tcPr>
            <w:tcW w:w="5812" w:type="dxa"/>
          </w:tcPr>
          <w:p w:rsidR="009B3F18" w:rsidRPr="0011449C" w:rsidRDefault="009B3F18" w:rsidP="00E038F8">
            <w:pPr>
              <w:jc w:val="center"/>
              <w:rPr>
                <w:rFonts w:ascii="Times New Roman" w:hAnsi="Times New Roman"/>
                <w:b/>
              </w:rPr>
            </w:pPr>
            <w:r w:rsidRPr="0011449C">
              <w:rPr>
                <w:rFonts w:ascii="Times New Roman" w:hAnsi="Times New Roman"/>
                <w:b/>
              </w:rPr>
              <w:t>Адрес установки оборудования</w:t>
            </w:r>
          </w:p>
        </w:tc>
      </w:tr>
      <w:tr w:rsidR="009B3F18" w:rsidRPr="0011449C" w:rsidTr="00E038F8">
        <w:tc>
          <w:tcPr>
            <w:tcW w:w="534" w:type="dxa"/>
          </w:tcPr>
          <w:p w:rsidR="009B3F18" w:rsidRPr="0011449C" w:rsidRDefault="009B3F18" w:rsidP="00E038F8">
            <w:pPr>
              <w:jc w:val="center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1</w:t>
            </w:r>
          </w:p>
        </w:tc>
        <w:tc>
          <w:tcPr>
            <w:tcW w:w="3827" w:type="dxa"/>
          </w:tcPr>
          <w:p w:rsidR="009B3F18" w:rsidRPr="0011449C" w:rsidRDefault="009B3F18" w:rsidP="00E038F8">
            <w:pPr>
              <w:jc w:val="center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3952424555</w:t>
            </w:r>
          </w:p>
        </w:tc>
        <w:tc>
          <w:tcPr>
            <w:tcW w:w="5812" w:type="dxa"/>
          </w:tcPr>
          <w:p w:rsidR="009B3F18" w:rsidRPr="0011449C" w:rsidRDefault="009B3F18" w:rsidP="00E038F8">
            <w:pPr>
              <w:rPr>
                <w:rFonts w:ascii="Times New Roman" w:hAnsi="Times New Roman"/>
              </w:rPr>
            </w:pPr>
            <w:proofErr w:type="gramStart"/>
            <w:r w:rsidRPr="0011449C">
              <w:rPr>
                <w:rFonts w:ascii="Times New Roman" w:hAnsi="Times New Roman"/>
              </w:rPr>
              <w:t>ул. Лермонтова, д. 126А, г. Иркутск, Российская федерация, Иркутская обл.; 664033</w:t>
            </w:r>
            <w:proofErr w:type="gramEnd"/>
          </w:p>
        </w:tc>
      </w:tr>
      <w:tr w:rsidR="009B3F18" w:rsidRPr="0011449C" w:rsidTr="00E038F8">
        <w:tc>
          <w:tcPr>
            <w:tcW w:w="534" w:type="dxa"/>
          </w:tcPr>
          <w:p w:rsidR="009B3F18" w:rsidRPr="0011449C" w:rsidRDefault="009B3F18" w:rsidP="00E038F8">
            <w:pPr>
              <w:jc w:val="center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9B3F18" w:rsidRPr="0011449C" w:rsidRDefault="009B3F18" w:rsidP="00E038F8">
            <w:pPr>
              <w:jc w:val="center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3952424555</w:t>
            </w:r>
          </w:p>
        </w:tc>
        <w:tc>
          <w:tcPr>
            <w:tcW w:w="5812" w:type="dxa"/>
          </w:tcPr>
          <w:p w:rsidR="009B3F18" w:rsidRPr="0011449C" w:rsidRDefault="009B3F18" w:rsidP="00E038F8">
            <w:proofErr w:type="gramStart"/>
            <w:r w:rsidRPr="0011449C">
              <w:rPr>
                <w:rFonts w:ascii="Times New Roman" w:hAnsi="Times New Roman"/>
              </w:rPr>
              <w:t>ул. Лермонтова, д. 126А, г. Иркутск, Российская федерация, Иркутская обл.; 664033</w:t>
            </w:r>
            <w:proofErr w:type="gramEnd"/>
          </w:p>
        </w:tc>
      </w:tr>
      <w:tr w:rsidR="009B3F18" w:rsidRPr="0011449C" w:rsidTr="00E038F8">
        <w:tc>
          <w:tcPr>
            <w:tcW w:w="534" w:type="dxa"/>
          </w:tcPr>
          <w:p w:rsidR="009B3F18" w:rsidRPr="0011449C" w:rsidRDefault="009B3F18" w:rsidP="00E038F8">
            <w:pPr>
              <w:jc w:val="center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3</w:t>
            </w:r>
          </w:p>
        </w:tc>
        <w:tc>
          <w:tcPr>
            <w:tcW w:w="3827" w:type="dxa"/>
          </w:tcPr>
          <w:p w:rsidR="009B3F18" w:rsidRPr="0011449C" w:rsidRDefault="009B3F18" w:rsidP="00E038F8">
            <w:pPr>
              <w:jc w:val="center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3952425557</w:t>
            </w:r>
          </w:p>
        </w:tc>
        <w:tc>
          <w:tcPr>
            <w:tcW w:w="5812" w:type="dxa"/>
          </w:tcPr>
          <w:p w:rsidR="009B3F18" w:rsidRPr="0011449C" w:rsidRDefault="009B3F18" w:rsidP="00E038F8">
            <w:proofErr w:type="gramStart"/>
            <w:r w:rsidRPr="0011449C">
              <w:rPr>
                <w:rFonts w:ascii="Times New Roman" w:hAnsi="Times New Roman"/>
              </w:rPr>
              <w:t>ул. Лермонтова, д. 126А, г. Иркутск, Российская федерация, Иркутская обл.; 664033</w:t>
            </w:r>
            <w:proofErr w:type="gramEnd"/>
          </w:p>
        </w:tc>
      </w:tr>
      <w:tr w:rsidR="009B3F18" w:rsidRPr="0011449C" w:rsidTr="00E038F8">
        <w:tc>
          <w:tcPr>
            <w:tcW w:w="534" w:type="dxa"/>
          </w:tcPr>
          <w:p w:rsidR="009B3F18" w:rsidRPr="0011449C" w:rsidRDefault="009B3F18" w:rsidP="00E038F8">
            <w:pPr>
              <w:jc w:val="center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4</w:t>
            </w:r>
          </w:p>
        </w:tc>
        <w:tc>
          <w:tcPr>
            <w:tcW w:w="3827" w:type="dxa"/>
          </w:tcPr>
          <w:p w:rsidR="009B3F18" w:rsidRPr="0011449C" w:rsidRDefault="009B3F18" w:rsidP="00E038F8">
            <w:pPr>
              <w:jc w:val="center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3952425919</w:t>
            </w:r>
          </w:p>
        </w:tc>
        <w:tc>
          <w:tcPr>
            <w:tcW w:w="5812" w:type="dxa"/>
          </w:tcPr>
          <w:p w:rsidR="009B3F18" w:rsidRPr="0011449C" w:rsidRDefault="009B3F18" w:rsidP="00E038F8">
            <w:proofErr w:type="gramStart"/>
            <w:r w:rsidRPr="0011449C">
              <w:rPr>
                <w:rFonts w:ascii="Times New Roman" w:hAnsi="Times New Roman"/>
              </w:rPr>
              <w:t>ул. Лермонтова, д. 126А, г. Иркутск, Российская федерация, Иркутская обл.; 664033</w:t>
            </w:r>
            <w:proofErr w:type="gramEnd"/>
          </w:p>
        </w:tc>
      </w:tr>
      <w:tr w:rsidR="009B3F18" w:rsidRPr="0011449C" w:rsidTr="00E038F8">
        <w:tc>
          <w:tcPr>
            <w:tcW w:w="534" w:type="dxa"/>
          </w:tcPr>
          <w:p w:rsidR="009B3F18" w:rsidRPr="0011449C" w:rsidRDefault="009B3F18" w:rsidP="00E038F8">
            <w:pPr>
              <w:jc w:val="center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5</w:t>
            </w:r>
          </w:p>
        </w:tc>
        <w:tc>
          <w:tcPr>
            <w:tcW w:w="3827" w:type="dxa"/>
          </w:tcPr>
          <w:p w:rsidR="009B3F18" w:rsidRPr="0011449C" w:rsidRDefault="009B3F18" w:rsidP="00E038F8">
            <w:pPr>
              <w:jc w:val="center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3952426381</w:t>
            </w:r>
          </w:p>
        </w:tc>
        <w:tc>
          <w:tcPr>
            <w:tcW w:w="5812" w:type="dxa"/>
          </w:tcPr>
          <w:p w:rsidR="009B3F18" w:rsidRPr="0011449C" w:rsidRDefault="009B3F18" w:rsidP="00E038F8">
            <w:proofErr w:type="gramStart"/>
            <w:r w:rsidRPr="0011449C">
              <w:rPr>
                <w:rFonts w:ascii="Times New Roman" w:hAnsi="Times New Roman"/>
              </w:rPr>
              <w:t>ул. Лермонтова, д. 126А, г. Иркутск, Российская федерация, Иркутская обл.; 664033</w:t>
            </w:r>
            <w:proofErr w:type="gramEnd"/>
          </w:p>
        </w:tc>
      </w:tr>
      <w:tr w:rsidR="009B3F18" w:rsidRPr="0011449C" w:rsidTr="00E038F8">
        <w:tc>
          <w:tcPr>
            <w:tcW w:w="534" w:type="dxa"/>
          </w:tcPr>
          <w:p w:rsidR="009B3F18" w:rsidRPr="0011449C" w:rsidRDefault="009B3F18" w:rsidP="00E038F8">
            <w:pPr>
              <w:jc w:val="center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6</w:t>
            </w:r>
          </w:p>
        </w:tc>
        <w:tc>
          <w:tcPr>
            <w:tcW w:w="3827" w:type="dxa"/>
          </w:tcPr>
          <w:p w:rsidR="009B3F18" w:rsidRPr="0011449C" w:rsidRDefault="009B3F18" w:rsidP="00E038F8">
            <w:pPr>
              <w:jc w:val="center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3952426459</w:t>
            </w:r>
          </w:p>
        </w:tc>
        <w:tc>
          <w:tcPr>
            <w:tcW w:w="5812" w:type="dxa"/>
          </w:tcPr>
          <w:p w:rsidR="009B3F18" w:rsidRPr="0011449C" w:rsidRDefault="009B3F18" w:rsidP="00E038F8">
            <w:proofErr w:type="gramStart"/>
            <w:r w:rsidRPr="0011449C">
              <w:rPr>
                <w:rFonts w:ascii="Times New Roman" w:hAnsi="Times New Roman"/>
              </w:rPr>
              <w:t>ул. Лермонтова, д. 126А, г. Иркутск, Российская федерация, Иркутская обл.; 664033</w:t>
            </w:r>
            <w:proofErr w:type="gramEnd"/>
          </w:p>
        </w:tc>
      </w:tr>
      <w:tr w:rsidR="009B3F18" w:rsidRPr="0011449C" w:rsidTr="00E038F8">
        <w:tc>
          <w:tcPr>
            <w:tcW w:w="534" w:type="dxa"/>
          </w:tcPr>
          <w:p w:rsidR="009B3F18" w:rsidRPr="0011449C" w:rsidRDefault="009B3F18" w:rsidP="00E038F8">
            <w:pPr>
              <w:jc w:val="center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7</w:t>
            </w:r>
          </w:p>
        </w:tc>
        <w:tc>
          <w:tcPr>
            <w:tcW w:w="3827" w:type="dxa"/>
          </w:tcPr>
          <w:p w:rsidR="009B3F18" w:rsidRPr="0011449C" w:rsidRDefault="009B3F18" w:rsidP="00E038F8">
            <w:pPr>
              <w:jc w:val="center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3952427665</w:t>
            </w:r>
          </w:p>
        </w:tc>
        <w:tc>
          <w:tcPr>
            <w:tcW w:w="5812" w:type="dxa"/>
          </w:tcPr>
          <w:p w:rsidR="009B3F18" w:rsidRPr="0011449C" w:rsidRDefault="009B3F18" w:rsidP="00E038F8">
            <w:proofErr w:type="gramStart"/>
            <w:r w:rsidRPr="0011449C">
              <w:rPr>
                <w:rFonts w:ascii="Times New Roman" w:hAnsi="Times New Roman"/>
              </w:rPr>
              <w:t>ул. Лермонтова, д. 126А, г. Иркутск, Российская федерация, Иркутская обл.; 664033</w:t>
            </w:r>
            <w:proofErr w:type="gramEnd"/>
          </w:p>
        </w:tc>
      </w:tr>
      <w:tr w:rsidR="009B3F18" w:rsidRPr="0011449C" w:rsidTr="00E038F8">
        <w:tc>
          <w:tcPr>
            <w:tcW w:w="534" w:type="dxa"/>
          </w:tcPr>
          <w:p w:rsidR="009B3F18" w:rsidRPr="0011449C" w:rsidRDefault="009B3F18" w:rsidP="00E038F8">
            <w:pPr>
              <w:jc w:val="center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8</w:t>
            </w:r>
          </w:p>
        </w:tc>
        <w:tc>
          <w:tcPr>
            <w:tcW w:w="3827" w:type="dxa"/>
          </w:tcPr>
          <w:p w:rsidR="009B3F18" w:rsidRPr="0011449C" w:rsidRDefault="009B3F18" w:rsidP="00E038F8">
            <w:pPr>
              <w:jc w:val="center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3952427791</w:t>
            </w:r>
          </w:p>
        </w:tc>
        <w:tc>
          <w:tcPr>
            <w:tcW w:w="5812" w:type="dxa"/>
          </w:tcPr>
          <w:p w:rsidR="009B3F18" w:rsidRPr="0011449C" w:rsidRDefault="009B3F18" w:rsidP="00E038F8">
            <w:proofErr w:type="gramStart"/>
            <w:r w:rsidRPr="0011449C">
              <w:rPr>
                <w:rFonts w:ascii="Times New Roman" w:hAnsi="Times New Roman"/>
              </w:rPr>
              <w:t xml:space="preserve">ул. Лермонтова, д. 126А, г. Иркутск, Российская федерация, </w:t>
            </w:r>
            <w:r w:rsidRPr="0011449C">
              <w:rPr>
                <w:rFonts w:ascii="Times New Roman" w:hAnsi="Times New Roman"/>
              </w:rPr>
              <w:lastRenderedPageBreak/>
              <w:t>Иркутская обл.; 664033</w:t>
            </w:r>
            <w:proofErr w:type="gramEnd"/>
          </w:p>
        </w:tc>
      </w:tr>
      <w:tr w:rsidR="009B3F18" w:rsidRPr="0011449C" w:rsidTr="00E038F8">
        <w:tc>
          <w:tcPr>
            <w:tcW w:w="534" w:type="dxa"/>
          </w:tcPr>
          <w:p w:rsidR="009B3F18" w:rsidRPr="0011449C" w:rsidRDefault="009B3F18" w:rsidP="00E038F8">
            <w:pPr>
              <w:jc w:val="center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3827" w:type="dxa"/>
          </w:tcPr>
          <w:p w:rsidR="009B3F18" w:rsidRPr="0011449C" w:rsidRDefault="009B3F18" w:rsidP="00E038F8">
            <w:pPr>
              <w:jc w:val="center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3952428265</w:t>
            </w:r>
          </w:p>
        </w:tc>
        <w:tc>
          <w:tcPr>
            <w:tcW w:w="5812" w:type="dxa"/>
          </w:tcPr>
          <w:p w:rsidR="009B3F18" w:rsidRPr="0011449C" w:rsidRDefault="009B3F18" w:rsidP="00E038F8">
            <w:proofErr w:type="gramStart"/>
            <w:r w:rsidRPr="0011449C">
              <w:rPr>
                <w:rFonts w:ascii="Times New Roman" w:hAnsi="Times New Roman"/>
              </w:rPr>
              <w:t>ул. Лермонтова, д. 126А, г. Иркутск, Российская федерация, Иркутская обл.; 664033</w:t>
            </w:r>
            <w:proofErr w:type="gramEnd"/>
          </w:p>
        </w:tc>
      </w:tr>
      <w:tr w:rsidR="009B3F18" w:rsidRPr="0011449C" w:rsidTr="00E038F8">
        <w:tc>
          <w:tcPr>
            <w:tcW w:w="534" w:type="dxa"/>
          </w:tcPr>
          <w:p w:rsidR="009B3F18" w:rsidRPr="0011449C" w:rsidRDefault="009B3F18" w:rsidP="00E038F8">
            <w:pPr>
              <w:jc w:val="center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10</w:t>
            </w:r>
          </w:p>
        </w:tc>
        <w:tc>
          <w:tcPr>
            <w:tcW w:w="3827" w:type="dxa"/>
          </w:tcPr>
          <w:p w:rsidR="009B3F18" w:rsidRPr="0011449C" w:rsidRDefault="009B3F18" w:rsidP="00E038F8">
            <w:pPr>
              <w:jc w:val="center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3952690400</w:t>
            </w:r>
          </w:p>
        </w:tc>
        <w:tc>
          <w:tcPr>
            <w:tcW w:w="5812" w:type="dxa"/>
          </w:tcPr>
          <w:p w:rsidR="009B3F18" w:rsidRPr="0011449C" w:rsidRDefault="009B3F18" w:rsidP="00E038F8">
            <w:pPr>
              <w:rPr>
                <w:rFonts w:ascii="Times New Roman" w:hAnsi="Times New Roman"/>
              </w:rPr>
            </w:pPr>
            <w:proofErr w:type="gramStart"/>
            <w:r w:rsidRPr="0011449C">
              <w:rPr>
                <w:rFonts w:ascii="Times New Roman" w:hAnsi="Times New Roman"/>
              </w:rPr>
              <w:t>ул. Дачная, д. 20, п. Патроны, Российская Федерация, Иркутская обл.; 664511</w:t>
            </w:r>
            <w:proofErr w:type="gramEnd"/>
          </w:p>
        </w:tc>
      </w:tr>
    </w:tbl>
    <w:p w:rsidR="009B3F18" w:rsidRPr="0011449C" w:rsidRDefault="009B3F18" w:rsidP="009B3F18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B3F18" w:rsidRPr="0011449C" w:rsidRDefault="009B3F18" w:rsidP="009B3F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1449C">
        <w:rPr>
          <w:rFonts w:ascii="Times New Roman" w:eastAsia="Calibri" w:hAnsi="Times New Roman" w:cs="Times New Roman"/>
          <w:b/>
          <w:sz w:val="20"/>
          <w:szCs w:val="20"/>
        </w:rPr>
        <w:t>Характеристики Услуг: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ind w:hanging="142"/>
              <w:jc w:val="center"/>
              <w:rPr>
                <w:rFonts w:ascii="Times New Roman" w:hAnsi="Times New Roman"/>
                <w:b/>
              </w:rPr>
            </w:pPr>
            <w:r w:rsidRPr="0011449C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center"/>
              <w:rPr>
                <w:rFonts w:ascii="Times New Roman" w:hAnsi="Times New Roman"/>
                <w:b/>
              </w:rPr>
            </w:pPr>
            <w:r w:rsidRPr="0011449C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</w:tr>
      <w:tr w:rsidR="009B3F18" w:rsidRPr="0011449C" w:rsidTr="00E038F8">
        <w:tc>
          <w:tcPr>
            <w:tcW w:w="10138" w:type="dxa"/>
            <w:gridSpan w:val="2"/>
          </w:tcPr>
          <w:p w:rsidR="009B3F18" w:rsidRPr="0011449C" w:rsidRDefault="009B3F18" w:rsidP="00E038F8">
            <w:pPr>
              <w:rPr>
                <w:rFonts w:ascii="Times New Roman" w:hAnsi="Times New Roman"/>
                <w:b/>
                <w:i/>
              </w:rPr>
            </w:pPr>
            <w:r w:rsidRPr="0011449C">
              <w:rPr>
                <w:rFonts w:ascii="Times New Roman" w:hAnsi="Times New Roman"/>
                <w:b/>
                <w:i/>
              </w:rPr>
              <w:t>Услуги местной телефонной связи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Возможности бесплатного круглосуточного вызова экстренных оперативных служб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Да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Абонентская линия в постоянное пользование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Да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Автоматическое определение номера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Нет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В зависимости от набранного номера в сети осуществляются операции по установлению одного из вариантов местного телефонного соединения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 xml:space="preserve">С точки присоединения к </w:t>
            </w:r>
            <w:proofErr w:type="spellStart"/>
            <w:r w:rsidRPr="0011449C">
              <w:rPr>
                <w:rFonts w:ascii="Times New Roman" w:hAnsi="Times New Roman"/>
              </w:rPr>
              <w:t>зоновой</w:t>
            </w:r>
            <w:proofErr w:type="spellEnd"/>
            <w:r w:rsidRPr="0011449C">
              <w:rPr>
                <w:rFonts w:ascii="Times New Roman" w:hAnsi="Times New Roman"/>
              </w:rPr>
              <w:t xml:space="preserve"> сети (если требуется осуществить доступ к услугам внутризоновой, междугородней или международной телефонной связи)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Вид тарификации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Повременная система оплаты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Голосовая почта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Нет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Голосовое меню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Нет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Доступ к сети связи Исполнителя (оператора)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Да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Доступ к системе информационно-справочного обслуживания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Да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Доступ к услугам внутризоновой, междугородной и международной телефонной связи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Да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Доступ к услугам связи сети связи общего пользования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Да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proofErr w:type="gramStart"/>
            <w:r w:rsidRPr="0011449C">
              <w:rPr>
                <w:rFonts w:ascii="Times New Roman" w:hAnsi="Times New Roman"/>
              </w:rPr>
              <w:t>Конференц-связь</w:t>
            </w:r>
            <w:proofErr w:type="gramEnd"/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Нет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Местные телефонные соединения по сети фиксированной телефонной связи с использованием пользовательского (оконечного) оборудования с выделением абоненту номера (номеров) из плана нумерации сети местной телефонной связи для передачи голосовой информации, факсимильных сообщений и передачи данных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Да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Многоканальный номер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Нет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Обратный вызов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Нет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Ограничения вызовов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Нет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Ожидание вызова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Нет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Переадресация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Нет</w:t>
            </w:r>
          </w:p>
        </w:tc>
      </w:tr>
      <w:tr w:rsidR="009B3F18" w:rsidRPr="0011449C" w:rsidTr="00E038F8">
        <w:tc>
          <w:tcPr>
            <w:tcW w:w="10138" w:type="dxa"/>
            <w:gridSpan w:val="2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11449C">
              <w:rPr>
                <w:rFonts w:ascii="Times New Roman" w:hAnsi="Times New Roman"/>
                <w:b/>
                <w:i/>
              </w:rPr>
              <w:t>Услуги внутризоновой телефонной связи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 xml:space="preserve">Возможность бесплатного круглосуточного вызова </w:t>
            </w:r>
            <w:r w:rsidRPr="0011449C">
              <w:rPr>
                <w:rFonts w:ascii="Times New Roman" w:hAnsi="Times New Roman"/>
              </w:rPr>
              <w:lastRenderedPageBreak/>
              <w:t>экстренных оперативных служб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lastRenderedPageBreak/>
              <w:t>Да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lastRenderedPageBreak/>
              <w:t>Вид тарификации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Повременная система оплаты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Внутризоновые соединения по сети фиксированной телефонной связи для передачи голосовой информации, факсимильных сообщений и передачи данных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Да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Доступ к системе информационно-справочного обслуживания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Да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Доступ к услугам внутризоновой, междугородной и международной телефонной связи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Да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Доступ к услугам связи сети связи общего пользования, кроме услуг местной телефонной связи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</w:p>
        </w:tc>
      </w:tr>
      <w:tr w:rsidR="009B3F18" w:rsidRPr="0011449C" w:rsidTr="00E038F8">
        <w:tc>
          <w:tcPr>
            <w:tcW w:w="10138" w:type="dxa"/>
            <w:gridSpan w:val="2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11449C">
              <w:rPr>
                <w:rFonts w:ascii="Times New Roman" w:hAnsi="Times New Roman"/>
                <w:b/>
                <w:i/>
              </w:rPr>
              <w:t>Услуги междугородной телефонной связи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Возможность бесплатного круглосуточного вызова экстренных оперативных служб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Да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Вид тарификации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Повременная система оплаты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Внутризоновые соединения по сети фиксированной связи для передачи голосовой информации, факсимильных сообщений и передачи данных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Да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Доступ к системе информационно-справочного обслуживания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Да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Доступ к услугам внутризоновой, междугородной и международной телефонной связи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Да</w:t>
            </w:r>
          </w:p>
        </w:tc>
      </w:tr>
      <w:tr w:rsidR="009B3F18" w:rsidRPr="0011449C" w:rsidTr="00E038F8"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  <w:r w:rsidRPr="0011449C">
              <w:rPr>
                <w:rFonts w:ascii="Times New Roman" w:hAnsi="Times New Roman"/>
              </w:rPr>
              <w:t>Доступ к услугам связи сети связи общего пользования, кроме услуг местной телефонной связи</w:t>
            </w:r>
          </w:p>
        </w:tc>
        <w:tc>
          <w:tcPr>
            <w:tcW w:w="5069" w:type="dxa"/>
          </w:tcPr>
          <w:p w:rsidR="009B3F18" w:rsidRPr="0011449C" w:rsidRDefault="009B3F18" w:rsidP="00E038F8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9B3F18" w:rsidRPr="0011449C" w:rsidRDefault="009B3F18" w:rsidP="009B3F1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9B3F18" w:rsidRPr="0011449C" w:rsidRDefault="009B3F18" w:rsidP="009B3F1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1449C">
        <w:rPr>
          <w:rFonts w:ascii="Times New Roman" w:eastAsia="Calibri" w:hAnsi="Times New Roman" w:cs="Times New Roman"/>
          <w:b/>
          <w:sz w:val="20"/>
          <w:szCs w:val="20"/>
        </w:rPr>
        <w:t xml:space="preserve">2.1. </w:t>
      </w:r>
      <w:r w:rsidRPr="0011449C">
        <w:rPr>
          <w:rFonts w:ascii="Times New Roman" w:eastAsia="Calibri" w:hAnsi="Times New Roman" w:cs="Times New Roman"/>
          <w:sz w:val="20"/>
          <w:szCs w:val="20"/>
        </w:rPr>
        <w:t xml:space="preserve">Услуги должны оказываться в соответствии с требованиями действующего законодательства РФ, в </w:t>
      </w:r>
      <w:proofErr w:type="spellStart"/>
      <w:r w:rsidRPr="0011449C">
        <w:rPr>
          <w:rFonts w:ascii="Times New Roman" w:eastAsia="Calibri" w:hAnsi="Times New Roman" w:cs="Times New Roman"/>
          <w:sz w:val="20"/>
          <w:szCs w:val="20"/>
        </w:rPr>
        <w:t>т.ч</w:t>
      </w:r>
      <w:proofErr w:type="spellEnd"/>
      <w:r w:rsidRPr="0011449C">
        <w:rPr>
          <w:rFonts w:ascii="Times New Roman" w:eastAsia="Calibri" w:hAnsi="Times New Roman" w:cs="Times New Roman"/>
          <w:sz w:val="20"/>
          <w:szCs w:val="20"/>
        </w:rPr>
        <w:t>. с Федеральным законом от 07.07.2003 № 126-ФЗ «О связи», Правилами оказания услуг местной, внутризоновой</w:t>
      </w:r>
      <w:proofErr w:type="gramStart"/>
      <w:r w:rsidRPr="0011449C">
        <w:rPr>
          <w:rFonts w:ascii="Times New Roman" w:eastAsia="Calibri" w:hAnsi="Times New Roman" w:cs="Times New Roman"/>
          <w:sz w:val="20"/>
          <w:szCs w:val="20"/>
        </w:rPr>
        <w:t xml:space="preserve"> ,</w:t>
      </w:r>
      <w:proofErr w:type="gramEnd"/>
      <w:r w:rsidRPr="0011449C">
        <w:rPr>
          <w:rFonts w:ascii="Times New Roman" w:eastAsia="Calibri" w:hAnsi="Times New Roman" w:cs="Times New Roman"/>
          <w:sz w:val="20"/>
          <w:szCs w:val="20"/>
        </w:rPr>
        <w:t xml:space="preserve"> междугородной и международной телефонной связи, утвержденными Постановлением Правительства РФ от 09 декабря 2014 г. № 1342, а также действующими в РФ стандартами и техническими нормами, на основании соответствующей лицензии.</w:t>
      </w:r>
    </w:p>
    <w:p w:rsidR="009B3F18" w:rsidRPr="0011449C" w:rsidRDefault="009B3F18" w:rsidP="009B3F18"/>
    <w:p w:rsidR="009B3F18" w:rsidRPr="0011449C" w:rsidRDefault="009B3F18" w:rsidP="009B3F18"/>
    <w:p w:rsidR="009B3F18" w:rsidRDefault="009B3F18" w:rsidP="009B3F1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1449C">
        <w:rPr>
          <w:rFonts w:ascii="Times New Roman" w:eastAsia="Times New Roman" w:hAnsi="Times New Roman"/>
          <w:b/>
          <w:sz w:val="20"/>
          <w:szCs w:val="20"/>
          <w:lang w:eastAsia="ru-RU"/>
        </w:rPr>
        <w:t>Контактное лицо</w:t>
      </w:r>
      <w:proofErr w:type="gramStart"/>
      <w:r w:rsidRPr="0011449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:</w:t>
      </w:r>
      <w:proofErr w:type="gramEnd"/>
      <w:r w:rsidRPr="001144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1449C">
        <w:rPr>
          <w:rFonts w:ascii="Times New Roman" w:eastAsia="Times New Roman" w:hAnsi="Times New Roman" w:cs="Times New Roman"/>
          <w:sz w:val="20"/>
          <w:szCs w:val="20"/>
          <w:lang w:eastAsia="ru-RU"/>
        </w:rPr>
        <w:t>Адыева</w:t>
      </w:r>
      <w:proofErr w:type="spellEnd"/>
      <w:r w:rsidRPr="001144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Светлана Александровна, 8 (3952) 56-45-85, </w:t>
      </w:r>
      <w:hyperlink r:id="rId6" w:history="1">
        <w:r w:rsidRPr="0011449C">
          <w:rPr>
            <w:rStyle w:val="a5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asa</w:t>
        </w:r>
        <w:r w:rsidRPr="0011449C">
          <w:rPr>
            <w:rStyle w:val="a5"/>
            <w:rFonts w:ascii="Times New Roman" w:eastAsia="Times New Roman" w:hAnsi="Times New Roman" w:cs="Times New Roman"/>
            <w:sz w:val="20"/>
            <w:szCs w:val="20"/>
            <w:lang w:eastAsia="ru-RU"/>
          </w:rPr>
          <w:t>@</w:t>
        </w:r>
        <w:r w:rsidRPr="0011449C">
          <w:rPr>
            <w:rStyle w:val="a5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iszf</w:t>
        </w:r>
        <w:r w:rsidRPr="0011449C">
          <w:rPr>
            <w:rStyle w:val="a5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r w:rsidRPr="0011449C">
          <w:rPr>
            <w:rStyle w:val="a5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irk</w:t>
        </w:r>
        <w:r w:rsidRPr="0011449C">
          <w:rPr>
            <w:rStyle w:val="a5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proofErr w:type="spellStart"/>
        <w:r w:rsidRPr="0011449C">
          <w:rPr>
            <w:rStyle w:val="a5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ru</w:t>
        </w:r>
        <w:proofErr w:type="spellEnd"/>
      </w:hyperlink>
      <w:r w:rsidRPr="0011449C">
        <w:rPr>
          <w:rStyle w:val="a5"/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1449C">
        <w:t xml:space="preserve"> _________</w:t>
      </w:r>
    </w:p>
    <w:sectPr w:rsidR="009B3F18" w:rsidSect="0011449C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2229"/>
    <w:multiLevelType w:val="hybridMultilevel"/>
    <w:tmpl w:val="E7623E80"/>
    <w:lvl w:ilvl="0" w:tplc="F8C6770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765715"/>
    <w:multiLevelType w:val="multilevel"/>
    <w:tmpl w:val="2A2A1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3CA725AD"/>
    <w:multiLevelType w:val="multilevel"/>
    <w:tmpl w:val="41FA9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3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F18"/>
    <w:rsid w:val="0011449C"/>
    <w:rsid w:val="0013214D"/>
    <w:rsid w:val="002C637A"/>
    <w:rsid w:val="009B3F18"/>
    <w:rsid w:val="00CB69BE"/>
    <w:rsid w:val="00FD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F18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9B3F18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3F1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B3F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F18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9B3F18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3F1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B3F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a@iszf.ir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4</cp:revision>
  <dcterms:created xsi:type="dcterms:W3CDTF">2026-04-01T07:08:00Z</dcterms:created>
  <dcterms:modified xsi:type="dcterms:W3CDTF">2026-04-01T07:22:00Z</dcterms:modified>
</cp:coreProperties>
</file>