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3"/>
        <w:gridCol w:w="5209"/>
      </w:tblGrid>
      <w:tr w:rsidR="00CE0979" w:rsidRPr="009451EA" w:rsidTr="003C3140">
        <w:tc>
          <w:tcPr>
            <w:tcW w:w="5352" w:type="dxa"/>
            <w:shd w:val="clear" w:color="auto" w:fill="auto"/>
          </w:tcPr>
          <w:p w:rsidR="00CE0979" w:rsidRPr="009451EA" w:rsidRDefault="00CE0979" w:rsidP="009451EA">
            <w:pPr>
              <w:ind w:firstLine="426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9451EA">
              <w:rPr>
                <w:sz w:val="22"/>
                <w:szCs w:val="22"/>
              </w:rPr>
              <w:t>г. Екатеринбург</w:t>
            </w:r>
          </w:p>
        </w:tc>
        <w:tc>
          <w:tcPr>
            <w:tcW w:w="5352" w:type="dxa"/>
            <w:shd w:val="clear" w:color="auto" w:fill="auto"/>
          </w:tcPr>
          <w:p w:rsidR="00CE0979" w:rsidRPr="009451EA" w:rsidRDefault="00CE0979" w:rsidP="0061524D">
            <w:pPr>
              <w:ind w:firstLine="426"/>
              <w:jc w:val="right"/>
              <w:rPr>
                <w:b/>
                <w:bCs/>
                <w:sz w:val="22"/>
                <w:szCs w:val="22"/>
              </w:rPr>
            </w:pPr>
            <w:r w:rsidRPr="009451EA">
              <w:rPr>
                <w:sz w:val="22"/>
                <w:szCs w:val="22"/>
              </w:rPr>
              <w:t>«</w:t>
            </w:r>
            <w:r w:rsidR="00141BA5">
              <w:rPr>
                <w:sz w:val="22"/>
                <w:szCs w:val="22"/>
              </w:rPr>
              <w:t>____</w:t>
            </w:r>
            <w:r w:rsidRPr="009451EA">
              <w:rPr>
                <w:sz w:val="22"/>
                <w:szCs w:val="22"/>
              </w:rPr>
              <w:t xml:space="preserve">» </w:t>
            </w:r>
            <w:r w:rsidR="0061524D">
              <w:rPr>
                <w:sz w:val="22"/>
                <w:szCs w:val="22"/>
              </w:rPr>
              <w:t>___________</w:t>
            </w:r>
            <w:r w:rsidRPr="009451EA">
              <w:rPr>
                <w:sz w:val="22"/>
                <w:szCs w:val="22"/>
              </w:rPr>
              <w:t xml:space="preserve"> 202</w:t>
            </w:r>
            <w:r w:rsidR="0061524D">
              <w:rPr>
                <w:sz w:val="22"/>
                <w:szCs w:val="22"/>
              </w:rPr>
              <w:t>6</w:t>
            </w:r>
            <w:r w:rsidRPr="009451EA">
              <w:rPr>
                <w:sz w:val="22"/>
                <w:szCs w:val="22"/>
              </w:rPr>
              <w:t xml:space="preserve"> г.</w:t>
            </w:r>
          </w:p>
        </w:tc>
      </w:tr>
    </w:tbl>
    <w:p w:rsidR="005C4596" w:rsidRPr="009451EA" w:rsidRDefault="00550F0F" w:rsidP="009451EA">
      <w:pPr>
        <w:ind w:firstLine="426"/>
        <w:jc w:val="center"/>
        <w:rPr>
          <w:b/>
          <w:bCs/>
          <w:sz w:val="22"/>
          <w:szCs w:val="22"/>
        </w:rPr>
      </w:pPr>
      <w:r w:rsidRPr="009451EA">
        <w:rPr>
          <w:b/>
          <w:bCs/>
          <w:sz w:val="22"/>
          <w:szCs w:val="22"/>
        </w:rPr>
        <w:t xml:space="preserve">Договор </w:t>
      </w:r>
      <w:r w:rsidR="0061524D" w:rsidRPr="009451EA">
        <w:rPr>
          <w:b/>
          <w:sz w:val="22"/>
          <w:szCs w:val="22"/>
        </w:rPr>
        <w:t xml:space="preserve">возмездного оказания услуг </w:t>
      </w:r>
      <w:r w:rsidRPr="009451EA">
        <w:rPr>
          <w:b/>
          <w:bCs/>
          <w:sz w:val="22"/>
          <w:szCs w:val="22"/>
        </w:rPr>
        <w:t xml:space="preserve">№ </w:t>
      </w:r>
      <w:r w:rsidR="00141BA5">
        <w:rPr>
          <w:b/>
          <w:bCs/>
          <w:sz w:val="22"/>
          <w:szCs w:val="22"/>
        </w:rPr>
        <w:t>_____</w:t>
      </w:r>
    </w:p>
    <w:p w:rsidR="00CE0979" w:rsidRDefault="009619B7" w:rsidP="009619B7">
      <w:pPr>
        <w:ind w:firstLine="426"/>
        <w:jc w:val="center"/>
        <w:rPr>
          <w:bCs/>
          <w:color w:val="000000"/>
          <w:sz w:val="22"/>
          <w:szCs w:val="22"/>
          <w:lang w:bidi="mr-IN"/>
        </w:rPr>
      </w:pPr>
      <w:r>
        <w:rPr>
          <w:bCs/>
          <w:color w:val="000000"/>
          <w:sz w:val="22"/>
          <w:szCs w:val="22"/>
          <w:lang w:bidi="mr-IN"/>
        </w:rPr>
        <w:t xml:space="preserve">ИКЗ </w:t>
      </w:r>
      <w:r w:rsidRPr="009619B7">
        <w:rPr>
          <w:bCs/>
          <w:color w:val="000000"/>
          <w:sz w:val="22"/>
          <w:szCs w:val="22"/>
          <w:lang w:bidi="mr-IN"/>
        </w:rPr>
        <w:t>26 1 6661002537 667101001 0006 000 0000 244</w:t>
      </w:r>
    </w:p>
    <w:p w:rsidR="009619B7" w:rsidRPr="009451EA" w:rsidRDefault="009619B7" w:rsidP="009451EA">
      <w:pPr>
        <w:ind w:firstLine="426"/>
        <w:jc w:val="both"/>
        <w:rPr>
          <w:bCs/>
          <w:color w:val="000000"/>
          <w:sz w:val="22"/>
          <w:szCs w:val="22"/>
          <w:lang w:bidi="mr-IN"/>
        </w:rPr>
      </w:pPr>
    </w:p>
    <w:p w:rsidR="00CE0979" w:rsidRPr="009451EA" w:rsidRDefault="00CE0979" w:rsidP="009451EA">
      <w:pPr>
        <w:ind w:firstLine="426"/>
        <w:jc w:val="both"/>
        <w:rPr>
          <w:color w:val="000000"/>
          <w:sz w:val="22"/>
          <w:szCs w:val="22"/>
          <w:lang w:bidi="mr-IN"/>
        </w:rPr>
      </w:pPr>
      <w:r w:rsidRPr="009451EA">
        <w:rPr>
          <w:bCs/>
          <w:color w:val="000000"/>
          <w:sz w:val="22"/>
          <w:szCs w:val="22"/>
          <w:lang w:bidi="mr-IN"/>
        </w:rPr>
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</w:r>
      <w:r w:rsidRPr="009451EA">
        <w:rPr>
          <w:color w:val="000000"/>
          <w:sz w:val="22"/>
          <w:szCs w:val="22"/>
          <w:lang w:bidi="mr-IN"/>
        </w:rPr>
        <w:t xml:space="preserve">, именуемое в дальнейшем </w:t>
      </w:r>
      <w:r w:rsidRPr="009451EA">
        <w:rPr>
          <w:bCs/>
          <w:color w:val="000000"/>
          <w:sz w:val="22"/>
          <w:szCs w:val="22"/>
          <w:lang w:bidi="mr-IN"/>
        </w:rPr>
        <w:t>«Заказчик»</w:t>
      </w:r>
      <w:r w:rsidRPr="009451EA">
        <w:rPr>
          <w:color w:val="000000"/>
          <w:sz w:val="22"/>
          <w:szCs w:val="22"/>
          <w:lang w:bidi="mr-IN"/>
        </w:rPr>
        <w:t xml:space="preserve">, в лице и.о. ректора </w:t>
      </w:r>
      <w:r w:rsidR="00984ABC">
        <w:rPr>
          <w:color w:val="000000"/>
          <w:sz w:val="22"/>
          <w:szCs w:val="22"/>
          <w:lang w:bidi="mr-IN"/>
        </w:rPr>
        <w:t>Гаврилова Юрия Алексеевича</w:t>
      </w:r>
      <w:r w:rsidRPr="009451EA">
        <w:rPr>
          <w:color w:val="000000"/>
          <w:sz w:val="22"/>
          <w:szCs w:val="22"/>
          <w:lang w:bidi="mr-IN"/>
        </w:rPr>
        <w:t>, действующего на основании Устава, с одной стороны</w:t>
      </w:r>
      <w:r w:rsidR="009619B7">
        <w:rPr>
          <w:color w:val="000000"/>
          <w:sz w:val="22"/>
          <w:szCs w:val="22"/>
          <w:lang w:bidi="mr-IN"/>
        </w:rPr>
        <w:t>,</w:t>
      </w:r>
      <w:r w:rsidRPr="009451EA">
        <w:rPr>
          <w:color w:val="000000"/>
          <w:sz w:val="22"/>
          <w:szCs w:val="22"/>
          <w:lang w:bidi="mr-IN"/>
        </w:rPr>
        <w:t xml:space="preserve"> и </w:t>
      </w:r>
    </w:p>
    <w:p w:rsidR="00CE0979" w:rsidRPr="00C20D25" w:rsidRDefault="009619B7" w:rsidP="009451EA">
      <w:pPr>
        <w:ind w:firstLine="426"/>
        <w:jc w:val="both"/>
        <w:rPr>
          <w:color w:val="000000"/>
          <w:sz w:val="22"/>
          <w:szCs w:val="22"/>
          <w:lang w:bidi="mr-IN"/>
        </w:rPr>
      </w:pPr>
      <w:r>
        <w:rPr>
          <w:color w:val="000000"/>
          <w:sz w:val="22"/>
          <w:szCs w:val="22"/>
          <w:lang w:bidi="mr-IN"/>
        </w:rPr>
        <w:t>_________________________, в лице __________________</w:t>
      </w:r>
      <w:r w:rsidR="00C20D25" w:rsidRPr="00C20D25">
        <w:rPr>
          <w:color w:val="000000"/>
          <w:sz w:val="22"/>
          <w:szCs w:val="22"/>
          <w:lang w:bidi="mr-IN"/>
        </w:rPr>
        <w:t>, действующ</w:t>
      </w:r>
      <w:r>
        <w:rPr>
          <w:color w:val="000000"/>
          <w:sz w:val="22"/>
          <w:szCs w:val="22"/>
          <w:lang w:bidi="mr-IN"/>
        </w:rPr>
        <w:t>_____</w:t>
      </w:r>
      <w:r w:rsidR="00C20D25" w:rsidRPr="00C20D25">
        <w:rPr>
          <w:color w:val="000000"/>
          <w:sz w:val="22"/>
          <w:szCs w:val="22"/>
          <w:lang w:bidi="mr-IN"/>
        </w:rPr>
        <w:t xml:space="preserve"> на основании </w:t>
      </w:r>
      <w:r>
        <w:rPr>
          <w:color w:val="000000"/>
          <w:sz w:val="22"/>
          <w:szCs w:val="22"/>
          <w:lang w:bidi="mr-IN"/>
        </w:rPr>
        <w:t>_________</w:t>
      </w:r>
      <w:r w:rsidR="00874BA2" w:rsidRPr="00C20D25">
        <w:rPr>
          <w:color w:val="000000"/>
          <w:sz w:val="22"/>
          <w:szCs w:val="22"/>
          <w:lang w:bidi="mr-IN"/>
        </w:rPr>
        <w:t xml:space="preserve">, именуемый в дальнейшем </w:t>
      </w:r>
      <w:r w:rsidR="007C0B03" w:rsidRPr="00C20D25">
        <w:rPr>
          <w:color w:val="000000"/>
          <w:sz w:val="22"/>
          <w:szCs w:val="22"/>
          <w:lang w:bidi="mr-IN"/>
        </w:rPr>
        <w:t>Исполнитель</w:t>
      </w:r>
      <w:r w:rsidR="00874BA2" w:rsidRPr="00C20D25">
        <w:rPr>
          <w:color w:val="000000"/>
          <w:sz w:val="22"/>
          <w:szCs w:val="22"/>
          <w:lang w:bidi="mr-IN"/>
        </w:rPr>
        <w:t>, с другой стороны</w:t>
      </w:r>
      <w:r w:rsidR="005241DB" w:rsidRPr="00C20D25">
        <w:rPr>
          <w:color w:val="000000"/>
          <w:sz w:val="22"/>
          <w:szCs w:val="22"/>
          <w:lang w:bidi="mr-IN"/>
        </w:rPr>
        <w:t xml:space="preserve">, </w:t>
      </w:r>
    </w:p>
    <w:p w:rsidR="005241DB" w:rsidRPr="009451EA" w:rsidRDefault="001E6A45" w:rsidP="009451EA">
      <w:pPr>
        <w:ind w:firstLine="426"/>
        <w:jc w:val="both"/>
        <w:rPr>
          <w:sz w:val="22"/>
          <w:szCs w:val="22"/>
        </w:rPr>
      </w:pPr>
      <w:r w:rsidRPr="004D4B45">
        <w:rPr>
          <w:sz w:val="22"/>
          <w:szCs w:val="22"/>
        </w:rPr>
        <w:t>в соответствии с п. 5 ч. 1 ст.93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="000E7CC8" w:rsidRPr="009451EA">
        <w:rPr>
          <w:bCs/>
          <w:sz w:val="22"/>
          <w:szCs w:val="22"/>
        </w:rPr>
        <w:t>, заключили настоящий Договор о следующем:</w:t>
      </w:r>
    </w:p>
    <w:p w:rsidR="00316E9F" w:rsidRDefault="00316E9F" w:rsidP="00316E9F">
      <w:pPr>
        <w:ind w:firstLine="426"/>
        <w:jc w:val="center"/>
        <w:rPr>
          <w:b/>
          <w:bCs/>
          <w:sz w:val="22"/>
          <w:szCs w:val="22"/>
        </w:rPr>
      </w:pPr>
    </w:p>
    <w:p w:rsidR="00316E9F" w:rsidRDefault="00316E9F" w:rsidP="00316E9F">
      <w:pPr>
        <w:ind w:firstLine="426"/>
        <w:jc w:val="center"/>
        <w:rPr>
          <w:b/>
          <w:bCs/>
          <w:sz w:val="22"/>
          <w:szCs w:val="22"/>
        </w:rPr>
      </w:pPr>
      <w:r w:rsidRPr="00316E9F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Pr="00190A00">
        <w:rPr>
          <w:b/>
          <w:bCs/>
          <w:sz w:val="22"/>
          <w:szCs w:val="22"/>
        </w:rPr>
        <w:t>Предмет договора</w:t>
      </w:r>
    </w:p>
    <w:p w:rsidR="00316E9F" w:rsidRPr="00190A00" w:rsidRDefault="00316E9F" w:rsidP="00316E9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Исполнитель </w:t>
      </w:r>
      <w:r w:rsidRPr="00190A00">
        <w:rPr>
          <w:sz w:val="22"/>
          <w:szCs w:val="22"/>
        </w:rPr>
        <w:t xml:space="preserve">обязуется по заданию Заказчика </w:t>
      </w:r>
      <w:r>
        <w:rPr>
          <w:sz w:val="22"/>
          <w:szCs w:val="22"/>
        </w:rPr>
        <w:t xml:space="preserve">оказать услуги по </w:t>
      </w:r>
      <w:r w:rsidR="00984ABC">
        <w:rPr>
          <w:sz w:val="22"/>
          <w:szCs w:val="22"/>
        </w:rPr>
        <w:t xml:space="preserve">метрологической поверке </w:t>
      </w:r>
      <w:r w:rsidR="0061524D">
        <w:rPr>
          <w:sz w:val="22"/>
          <w:szCs w:val="22"/>
        </w:rPr>
        <w:t xml:space="preserve">контрольно-измерительных приборов, входящих в состав УКУТ </w:t>
      </w:r>
      <w:r w:rsidRPr="009451EA">
        <w:rPr>
          <w:sz w:val="22"/>
          <w:szCs w:val="22"/>
        </w:rPr>
        <w:t xml:space="preserve">(далее </w:t>
      </w:r>
      <w:r w:rsidR="00874BA2">
        <w:rPr>
          <w:sz w:val="22"/>
          <w:szCs w:val="22"/>
        </w:rPr>
        <w:t>–</w:t>
      </w:r>
      <w:r w:rsidRPr="009451EA">
        <w:rPr>
          <w:sz w:val="22"/>
          <w:szCs w:val="22"/>
        </w:rPr>
        <w:t xml:space="preserve"> Услуги) в соответствии с</w:t>
      </w:r>
      <w:r w:rsidR="003834A7">
        <w:rPr>
          <w:sz w:val="22"/>
          <w:szCs w:val="22"/>
        </w:rPr>
        <w:t xml:space="preserve"> условиями настоящего договора, </w:t>
      </w:r>
      <w:r w:rsidRPr="009451EA">
        <w:rPr>
          <w:sz w:val="22"/>
          <w:szCs w:val="22"/>
        </w:rPr>
        <w:t>Описанием объекта закупки (Приложение № 1)</w:t>
      </w:r>
      <w:r w:rsidR="003834A7">
        <w:rPr>
          <w:sz w:val="22"/>
          <w:szCs w:val="22"/>
        </w:rPr>
        <w:t>, Спецификацией (Приложение № 2)</w:t>
      </w:r>
      <w:r>
        <w:rPr>
          <w:sz w:val="22"/>
          <w:szCs w:val="22"/>
        </w:rPr>
        <w:t xml:space="preserve"> и сдать оказанные услуги </w:t>
      </w:r>
      <w:r w:rsidRPr="00190A00">
        <w:rPr>
          <w:sz w:val="22"/>
          <w:szCs w:val="22"/>
        </w:rPr>
        <w:t>Заказчику.</w:t>
      </w:r>
    </w:p>
    <w:p w:rsidR="00316E9F" w:rsidRDefault="00316E9F" w:rsidP="00316E9F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1.2. Заказчик обязуется принять </w:t>
      </w:r>
      <w:r>
        <w:rPr>
          <w:sz w:val="22"/>
          <w:szCs w:val="22"/>
        </w:rPr>
        <w:t xml:space="preserve">оказанные Исполнителем услуги </w:t>
      </w:r>
      <w:r w:rsidRPr="00190A00">
        <w:rPr>
          <w:sz w:val="22"/>
          <w:szCs w:val="22"/>
        </w:rPr>
        <w:t xml:space="preserve">и оплатить </w:t>
      </w:r>
      <w:r>
        <w:rPr>
          <w:sz w:val="22"/>
          <w:szCs w:val="22"/>
        </w:rPr>
        <w:t>Исполнителю их стоимость.</w:t>
      </w:r>
    </w:p>
    <w:p w:rsidR="00316E9F" w:rsidRPr="00190A00" w:rsidRDefault="00316E9F" w:rsidP="00316E9F">
      <w:pPr>
        <w:ind w:firstLine="426"/>
        <w:jc w:val="both"/>
        <w:rPr>
          <w:sz w:val="22"/>
          <w:szCs w:val="22"/>
        </w:rPr>
      </w:pPr>
    </w:p>
    <w:p w:rsidR="00316E9F" w:rsidRPr="00190A00" w:rsidRDefault="00316E9F" w:rsidP="00316E9F">
      <w:pPr>
        <w:ind w:firstLine="426"/>
        <w:jc w:val="center"/>
        <w:rPr>
          <w:b/>
          <w:sz w:val="22"/>
          <w:szCs w:val="22"/>
        </w:rPr>
      </w:pPr>
      <w:r w:rsidRPr="00190A00">
        <w:rPr>
          <w:b/>
          <w:sz w:val="22"/>
          <w:szCs w:val="22"/>
        </w:rPr>
        <w:t>2. Срок выполнения работ.</w:t>
      </w:r>
    </w:p>
    <w:p w:rsidR="00316E9F" w:rsidRDefault="00316E9F" w:rsidP="00316E9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451E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9451EA">
        <w:rPr>
          <w:sz w:val="22"/>
          <w:szCs w:val="22"/>
        </w:rPr>
        <w:t xml:space="preserve">. </w:t>
      </w:r>
      <w:r>
        <w:rPr>
          <w:sz w:val="22"/>
          <w:szCs w:val="22"/>
        </w:rPr>
        <w:t>Исполнитель обязуется оказа</w:t>
      </w:r>
      <w:r w:rsidR="002166FA">
        <w:rPr>
          <w:sz w:val="22"/>
          <w:szCs w:val="22"/>
        </w:rPr>
        <w:t>ть</w:t>
      </w:r>
      <w:r>
        <w:rPr>
          <w:sz w:val="22"/>
          <w:szCs w:val="22"/>
        </w:rPr>
        <w:t xml:space="preserve"> </w:t>
      </w:r>
      <w:r w:rsidR="002166FA" w:rsidRPr="00190A00">
        <w:rPr>
          <w:bCs/>
          <w:sz w:val="22"/>
          <w:szCs w:val="22"/>
        </w:rPr>
        <w:t xml:space="preserve">все предусмотренные настоящим договором </w:t>
      </w:r>
      <w:r w:rsidR="009619B7">
        <w:rPr>
          <w:bCs/>
          <w:sz w:val="22"/>
          <w:szCs w:val="22"/>
        </w:rPr>
        <w:t xml:space="preserve">услуги в течение </w:t>
      </w:r>
      <w:r w:rsidR="009619B7">
        <w:rPr>
          <w:sz w:val="22"/>
          <w:szCs w:val="22"/>
        </w:rPr>
        <w:t>20 рабочих дней</w:t>
      </w:r>
      <w:r w:rsidR="002166FA">
        <w:rPr>
          <w:sz w:val="22"/>
          <w:szCs w:val="22"/>
        </w:rPr>
        <w:t xml:space="preserve"> </w:t>
      </w:r>
      <w:proofErr w:type="gramStart"/>
      <w:r w:rsidR="002166FA">
        <w:rPr>
          <w:sz w:val="22"/>
          <w:szCs w:val="22"/>
        </w:rPr>
        <w:t>с даты заключения</w:t>
      </w:r>
      <w:proofErr w:type="gramEnd"/>
      <w:r w:rsidR="002166FA">
        <w:rPr>
          <w:sz w:val="22"/>
          <w:szCs w:val="22"/>
        </w:rPr>
        <w:t xml:space="preserve"> настоящего договора. </w:t>
      </w:r>
    </w:p>
    <w:p w:rsidR="00316E9F" w:rsidRPr="00190A00" w:rsidRDefault="00316E9F" w:rsidP="00316E9F">
      <w:pPr>
        <w:ind w:firstLine="426"/>
        <w:jc w:val="both"/>
        <w:rPr>
          <w:bCs/>
          <w:sz w:val="22"/>
          <w:szCs w:val="22"/>
        </w:rPr>
      </w:pPr>
      <w:r w:rsidRPr="00190A00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190A0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Исполнитель </w:t>
      </w:r>
      <w:r w:rsidRPr="00190A00">
        <w:rPr>
          <w:bCs/>
          <w:sz w:val="22"/>
          <w:szCs w:val="22"/>
        </w:rPr>
        <w:t>обяз</w:t>
      </w:r>
      <w:r>
        <w:rPr>
          <w:bCs/>
          <w:sz w:val="22"/>
          <w:szCs w:val="22"/>
        </w:rPr>
        <w:t xml:space="preserve">уется </w:t>
      </w:r>
      <w:r w:rsidRPr="00190A00">
        <w:rPr>
          <w:bCs/>
          <w:sz w:val="22"/>
          <w:szCs w:val="22"/>
        </w:rPr>
        <w:t xml:space="preserve">направить Заказчику уведомление о готовности к сдаче </w:t>
      </w:r>
      <w:r w:rsidR="00761B53">
        <w:rPr>
          <w:bCs/>
          <w:sz w:val="22"/>
          <w:szCs w:val="22"/>
        </w:rPr>
        <w:t xml:space="preserve">оказанных услуг </w:t>
      </w:r>
      <w:r w:rsidRPr="00190A00">
        <w:rPr>
          <w:bCs/>
          <w:sz w:val="22"/>
          <w:szCs w:val="22"/>
        </w:rPr>
        <w:t xml:space="preserve">с приложением требуемых настоящим договором документов не позднее </w:t>
      </w:r>
      <w:r w:rsidR="002166FA">
        <w:rPr>
          <w:sz w:val="22"/>
          <w:szCs w:val="22"/>
        </w:rPr>
        <w:t xml:space="preserve">1 рабочего дня </w:t>
      </w:r>
      <w:proofErr w:type="gramStart"/>
      <w:r w:rsidR="002166FA">
        <w:rPr>
          <w:sz w:val="22"/>
          <w:szCs w:val="22"/>
        </w:rPr>
        <w:t>с даты окончания</w:t>
      </w:r>
      <w:proofErr w:type="gramEnd"/>
      <w:r w:rsidR="002166FA">
        <w:rPr>
          <w:sz w:val="22"/>
          <w:szCs w:val="22"/>
        </w:rPr>
        <w:t xml:space="preserve"> оказания услуг</w:t>
      </w:r>
      <w:r w:rsidRPr="00190A00">
        <w:rPr>
          <w:bCs/>
          <w:sz w:val="22"/>
          <w:szCs w:val="22"/>
        </w:rPr>
        <w:t>.</w:t>
      </w:r>
    </w:p>
    <w:p w:rsidR="00316E9F" w:rsidRPr="009451EA" w:rsidRDefault="00316E9F" w:rsidP="009451EA">
      <w:pPr>
        <w:tabs>
          <w:tab w:val="left" w:pos="3440"/>
        </w:tabs>
        <w:ind w:firstLine="426"/>
        <w:jc w:val="both"/>
        <w:rPr>
          <w:sz w:val="22"/>
          <w:szCs w:val="22"/>
        </w:rPr>
      </w:pPr>
    </w:p>
    <w:p w:rsidR="009422C3" w:rsidRPr="009451EA" w:rsidRDefault="00761B53" w:rsidP="009451EA">
      <w:pPr>
        <w:tabs>
          <w:tab w:val="left" w:pos="3440"/>
        </w:tabs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451EA">
        <w:rPr>
          <w:b/>
          <w:bCs/>
          <w:sz w:val="22"/>
          <w:szCs w:val="22"/>
        </w:rPr>
        <w:t>. С</w:t>
      </w:r>
      <w:r w:rsidR="00257050" w:rsidRPr="009451EA">
        <w:rPr>
          <w:b/>
          <w:bCs/>
          <w:sz w:val="22"/>
          <w:szCs w:val="22"/>
        </w:rPr>
        <w:t>тоимость услуг.</w:t>
      </w:r>
    </w:p>
    <w:p w:rsidR="009451EA" w:rsidRPr="009451EA" w:rsidRDefault="00761B53" w:rsidP="009451EA">
      <w:pPr>
        <w:tabs>
          <w:tab w:val="left" w:pos="34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241DB" w:rsidRPr="009451EA">
        <w:rPr>
          <w:sz w:val="22"/>
          <w:szCs w:val="22"/>
        </w:rPr>
        <w:t>.1</w:t>
      </w:r>
      <w:r w:rsidR="00857558" w:rsidRPr="009451EA">
        <w:rPr>
          <w:sz w:val="22"/>
          <w:szCs w:val="22"/>
        </w:rPr>
        <w:t>.</w:t>
      </w:r>
      <w:r w:rsidR="005241DB" w:rsidRPr="009451EA">
        <w:rPr>
          <w:sz w:val="22"/>
          <w:szCs w:val="22"/>
        </w:rPr>
        <w:t xml:space="preserve"> </w:t>
      </w:r>
      <w:r w:rsidR="006429E6" w:rsidRPr="009451EA">
        <w:rPr>
          <w:sz w:val="22"/>
          <w:szCs w:val="22"/>
        </w:rPr>
        <w:t>С</w:t>
      </w:r>
      <w:r w:rsidR="000E6E95" w:rsidRPr="009451EA">
        <w:rPr>
          <w:bCs/>
          <w:sz w:val="22"/>
          <w:szCs w:val="22"/>
        </w:rPr>
        <w:t>тоимость</w:t>
      </w:r>
      <w:r w:rsidR="00900907" w:rsidRPr="009451EA">
        <w:rPr>
          <w:bCs/>
          <w:sz w:val="22"/>
          <w:szCs w:val="22"/>
        </w:rPr>
        <w:t xml:space="preserve"> </w:t>
      </w:r>
      <w:r w:rsidR="00900907" w:rsidRPr="009451EA">
        <w:rPr>
          <w:sz w:val="22"/>
          <w:szCs w:val="22"/>
        </w:rPr>
        <w:t>оказ</w:t>
      </w:r>
      <w:r w:rsidR="00CE0979" w:rsidRPr="009451EA">
        <w:rPr>
          <w:sz w:val="22"/>
          <w:szCs w:val="22"/>
        </w:rPr>
        <w:t xml:space="preserve">ываемых Заказчиком </w:t>
      </w:r>
      <w:r w:rsidR="00857558" w:rsidRPr="009451EA">
        <w:rPr>
          <w:sz w:val="22"/>
          <w:szCs w:val="22"/>
        </w:rPr>
        <w:t>услуг</w:t>
      </w:r>
      <w:r w:rsidR="003A26AE" w:rsidRPr="009451EA">
        <w:rPr>
          <w:sz w:val="22"/>
          <w:szCs w:val="22"/>
        </w:rPr>
        <w:t xml:space="preserve"> </w:t>
      </w:r>
      <w:r w:rsidR="009451EA">
        <w:rPr>
          <w:bCs/>
          <w:sz w:val="22"/>
          <w:szCs w:val="22"/>
        </w:rPr>
        <w:t xml:space="preserve">и цена договора </w:t>
      </w:r>
      <w:r w:rsidR="009451EA" w:rsidRPr="00190A00">
        <w:rPr>
          <w:bCs/>
          <w:sz w:val="22"/>
          <w:szCs w:val="22"/>
        </w:rPr>
        <w:t xml:space="preserve">в соответствии с </w:t>
      </w:r>
      <w:r w:rsidR="00BB063B">
        <w:rPr>
          <w:bCs/>
          <w:sz w:val="22"/>
          <w:szCs w:val="22"/>
        </w:rPr>
        <w:t>описанием объекта закупки</w:t>
      </w:r>
      <w:r w:rsidR="009451EA" w:rsidRPr="00190A00">
        <w:rPr>
          <w:bCs/>
          <w:sz w:val="22"/>
          <w:szCs w:val="22"/>
        </w:rPr>
        <w:t xml:space="preserve"> (Приложение № </w:t>
      </w:r>
      <w:r w:rsidR="00BB063B">
        <w:rPr>
          <w:bCs/>
          <w:sz w:val="22"/>
          <w:szCs w:val="22"/>
        </w:rPr>
        <w:t>1</w:t>
      </w:r>
      <w:r w:rsidR="009451EA" w:rsidRPr="00190A00">
        <w:rPr>
          <w:bCs/>
          <w:sz w:val="22"/>
          <w:szCs w:val="22"/>
        </w:rPr>
        <w:t>)</w:t>
      </w:r>
      <w:r w:rsidR="003834A7">
        <w:rPr>
          <w:bCs/>
          <w:sz w:val="22"/>
          <w:szCs w:val="22"/>
        </w:rPr>
        <w:t xml:space="preserve"> и Спецификацией (Приложение № 2)</w:t>
      </w:r>
      <w:r w:rsidR="009451EA" w:rsidRPr="00190A00">
        <w:rPr>
          <w:bCs/>
          <w:sz w:val="22"/>
          <w:szCs w:val="22"/>
        </w:rPr>
        <w:t xml:space="preserve"> составляет </w:t>
      </w:r>
      <w:r w:rsidR="009619B7">
        <w:rPr>
          <w:bCs/>
          <w:sz w:val="22"/>
          <w:szCs w:val="22"/>
        </w:rPr>
        <w:t>______</w:t>
      </w:r>
      <w:r w:rsidR="00984ABC">
        <w:rPr>
          <w:bCs/>
          <w:sz w:val="22"/>
          <w:szCs w:val="22"/>
        </w:rPr>
        <w:t xml:space="preserve"> </w:t>
      </w:r>
      <w:r w:rsidR="009451EA">
        <w:rPr>
          <w:bCs/>
          <w:sz w:val="22"/>
          <w:szCs w:val="22"/>
        </w:rPr>
        <w:t>(</w:t>
      </w:r>
      <w:r w:rsidR="009619B7">
        <w:rPr>
          <w:bCs/>
          <w:sz w:val="22"/>
          <w:szCs w:val="22"/>
        </w:rPr>
        <w:t>прописью</w:t>
      </w:r>
      <w:r w:rsidR="009451EA">
        <w:rPr>
          <w:bCs/>
          <w:sz w:val="22"/>
          <w:szCs w:val="22"/>
        </w:rPr>
        <w:t>) рублей</w:t>
      </w:r>
      <w:r w:rsidR="00C20D25">
        <w:rPr>
          <w:bCs/>
          <w:sz w:val="22"/>
          <w:szCs w:val="22"/>
        </w:rPr>
        <w:t>,</w:t>
      </w:r>
      <w:r w:rsidR="009451EA">
        <w:rPr>
          <w:bCs/>
          <w:sz w:val="22"/>
          <w:szCs w:val="22"/>
        </w:rPr>
        <w:t xml:space="preserve"> </w:t>
      </w:r>
      <w:r w:rsidR="00BB063B">
        <w:rPr>
          <w:bCs/>
          <w:sz w:val="22"/>
          <w:szCs w:val="22"/>
        </w:rPr>
        <w:t xml:space="preserve">НДС </w:t>
      </w:r>
      <w:r w:rsidR="009619B7">
        <w:rPr>
          <w:bCs/>
          <w:sz w:val="22"/>
          <w:szCs w:val="22"/>
        </w:rPr>
        <w:t>________</w:t>
      </w:r>
      <w:r w:rsidR="009451EA">
        <w:rPr>
          <w:bCs/>
          <w:sz w:val="22"/>
          <w:szCs w:val="22"/>
        </w:rPr>
        <w:t>.</w:t>
      </w:r>
    </w:p>
    <w:p w:rsidR="009451EA" w:rsidRDefault="00761B53" w:rsidP="009451EA">
      <w:pPr>
        <w:tabs>
          <w:tab w:val="left" w:pos="34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57050" w:rsidRPr="009451EA">
        <w:rPr>
          <w:sz w:val="22"/>
          <w:szCs w:val="22"/>
        </w:rPr>
        <w:t xml:space="preserve">.2. </w:t>
      </w:r>
      <w:r w:rsidR="00DC6C81" w:rsidRPr="009451EA">
        <w:rPr>
          <w:sz w:val="22"/>
          <w:szCs w:val="22"/>
        </w:rPr>
        <w:t xml:space="preserve">В </w:t>
      </w:r>
      <w:r w:rsidR="00257050" w:rsidRPr="009451EA">
        <w:rPr>
          <w:sz w:val="22"/>
          <w:szCs w:val="22"/>
        </w:rPr>
        <w:t xml:space="preserve">стоимость оказываемых услуг включены </w:t>
      </w:r>
      <w:r w:rsidR="00D86D4D" w:rsidRPr="009451EA">
        <w:rPr>
          <w:sz w:val="22"/>
          <w:szCs w:val="22"/>
        </w:rPr>
        <w:t xml:space="preserve">вознаграждение Исполнителя, а также </w:t>
      </w:r>
      <w:r w:rsidR="00257050" w:rsidRPr="009451EA">
        <w:rPr>
          <w:sz w:val="22"/>
          <w:szCs w:val="22"/>
        </w:rPr>
        <w:t>все затраты и расходы Исполнителя, связанные с оказанием предусмотренных настоящим договором услуг</w:t>
      </w:r>
      <w:r w:rsidR="0047679B" w:rsidRPr="009451EA">
        <w:rPr>
          <w:sz w:val="22"/>
          <w:szCs w:val="22"/>
        </w:rPr>
        <w:t>.</w:t>
      </w:r>
    </w:p>
    <w:p w:rsidR="007461B9" w:rsidRPr="009451EA" w:rsidRDefault="007461B9" w:rsidP="009451EA">
      <w:pPr>
        <w:tabs>
          <w:tab w:val="left" w:pos="3440"/>
        </w:tabs>
        <w:ind w:firstLine="426"/>
        <w:jc w:val="both"/>
        <w:rPr>
          <w:sz w:val="22"/>
          <w:szCs w:val="22"/>
        </w:rPr>
      </w:pPr>
      <w:r w:rsidRPr="00BF3C52">
        <w:rPr>
          <w:sz w:val="22"/>
          <w:szCs w:val="22"/>
        </w:rPr>
        <w:t xml:space="preserve">3.3. </w:t>
      </w:r>
      <w:r>
        <w:rPr>
          <w:sz w:val="22"/>
          <w:szCs w:val="22"/>
        </w:rPr>
        <w:t xml:space="preserve">Исполнитель </w:t>
      </w:r>
      <w:r w:rsidRPr="00BF3C52">
        <w:rPr>
          <w:sz w:val="22"/>
          <w:szCs w:val="22"/>
        </w:rPr>
        <w:t xml:space="preserve">заверяет, что он является профессиональным участником рынка </w:t>
      </w:r>
      <w:r>
        <w:rPr>
          <w:sz w:val="22"/>
          <w:szCs w:val="22"/>
        </w:rPr>
        <w:t xml:space="preserve">оказания </w:t>
      </w:r>
      <w:r w:rsidRPr="00BF3C52">
        <w:rPr>
          <w:sz w:val="22"/>
          <w:szCs w:val="22"/>
        </w:rPr>
        <w:t xml:space="preserve">предусмотренных настоящим договором </w:t>
      </w:r>
      <w:r w:rsidR="00642FC3">
        <w:rPr>
          <w:sz w:val="22"/>
          <w:szCs w:val="22"/>
        </w:rPr>
        <w:t xml:space="preserve">услуг и </w:t>
      </w:r>
      <w:r w:rsidR="00642FC3" w:rsidRPr="00347CE4">
        <w:rPr>
          <w:sz w:val="22"/>
          <w:szCs w:val="22"/>
        </w:rPr>
        <w:t>что соответствует единым требованиям, установленным положениями Закона о контрактной системе</w:t>
      </w:r>
      <w:r w:rsidR="00642FC3">
        <w:rPr>
          <w:sz w:val="22"/>
          <w:szCs w:val="22"/>
        </w:rPr>
        <w:t xml:space="preserve">. </w:t>
      </w:r>
    </w:p>
    <w:p w:rsidR="009451EA" w:rsidRDefault="009451EA" w:rsidP="009451EA">
      <w:pPr>
        <w:tabs>
          <w:tab w:val="left" w:pos="3440"/>
        </w:tabs>
        <w:ind w:firstLine="426"/>
        <w:jc w:val="center"/>
        <w:rPr>
          <w:rFonts w:eastAsia="Calibri"/>
          <w:b/>
          <w:bCs/>
          <w:sz w:val="22"/>
          <w:szCs w:val="22"/>
        </w:rPr>
      </w:pPr>
    </w:p>
    <w:p w:rsidR="009451EA" w:rsidRPr="00190A00" w:rsidRDefault="00761B53" w:rsidP="009451EA">
      <w:pPr>
        <w:tabs>
          <w:tab w:val="left" w:pos="3440"/>
        </w:tabs>
        <w:ind w:firstLine="426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</w:t>
      </w:r>
      <w:r w:rsidR="009451EA" w:rsidRPr="00190A00">
        <w:rPr>
          <w:rFonts w:eastAsia="Calibri"/>
          <w:b/>
          <w:bCs/>
          <w:sz w:val="22"/>
          <w:szCs w:val="22"/>
        </w:rPr>
        <w:t xml:space="preserve">. Качество </w:t>
      </w:r>
      <w:r w:rsidR="009451EA">
        <w:rPr>
          <w:rFonts w:eastAsia="Calibri"/>
          <w:b/>
          <w:bCs/>
          <w:sz w:val="22"/>
          <w:szCs w:val="22"/>
        </w:rPr>
        <w:t>оказываемых услуг</w:t>
      </w:r>
      <w:r w:rsidR="009451EA" w:rsidRPr="00190A00">
        <w:rPr>
          <w:rFonts w:eastAsia="Calibri"/>
          <w:b/>
          <w:bCs/>
          <w:sz w:val="22"/>
          <w:szCs w:val="22"/>
        </w:rPr>
        <w:t>.</w:t>
      </w:r>
    </w:p>
    <w:p w:rsidR="009451EA" w:rsidRPr="00190A00" w:rsidRDefault="00761B53" w:rsidP="009451EA">
      <w:pPr>
        <w:spacing w:line="180" w:lineRule="atLeas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451EA" w:rsidRPr="00190A00">
        <w:rPr>
          <w:sz w:val="22"/>
          <w:szCs w:val="22"/>
        </w:rPr>
        <w:t xml:space="preserve">.1. </w:t>
      </w:r>
      <w:proofErr w:type="gramStart"/>
      <w:r w:rsidR="009451EA" w:rsidRPr="00190A00">
        <w:rPr>
          <w:sz w:val="22"/>
          <w:szCs w:val="22"/>
        </w:rPr>
        <w:t xml:space="preserve">Качество </w:t>
      </w:r>
      <w:r w:rsidR="00994067">
        <w:rPr>
          <w:sz w:val="22"/>
          <w:szCs w:val="22"/>
        </w:rPr>
        <w:t>оказываемых</w:t>
      </w:r>
      <w:r w:rsidR="009451EA" w:rsidRPr="00190A00">
        <w:rPr>
          <w:sz w:val="22"/>
          <w:szCs w:val="22"/>
        </w:rPr>
        <w:t xml:space="preserve">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должно соответствовать условиям настоящего договора, Описанию объекта закупки (Приложении № 1), </w:t>
      </w:r>
      <w:r w:rsidR="003834A7">
        <w:rPr>
          <w:sz w:val="22"/>
          <w:szCs w:val="22"/>
        </w:rPr>
        <w:t>Спецификации (Приложение № 2)</w:t>
      </w:r>
      <w:r w:rsidR="009619B7">
        <w:rPr>
          <w:sz w:val="22"/>
          <w:szCs w:val="22"/>
        </w:rPr>
        <w:t>,</w:t>
      </w:r>
      <w:r w:rsidR="009451EA" w:rsidRPr="00190A00">
        <w:rPr>
          <w:sz w:val="22"/>
          <w:szCs w:val="22"/>
        </w:rPr>
        <w:t xml:space="preserve">утвержденным для данного рода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нормам и стандартам, а при их отсутствии - требованиям, обычно предъявляемым к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>ам соответствующего рода.</w:t>
      </w:r>
      <w:proofErr w:type="gramEnd"/>
    </w:p>
    <w:p w:rsidR="009451EA" w:rsidRPr="00190A00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451EA" w:rsidRPr="00190A00">
        <w:rPr>
          <w:sz w:val="22"/>
          <w:szCs w:val="22"/>
        </w:rPr>
        <w:t xml:space="preserve">.2. </w:t>
      </w:r>
      <w:r w:rsidR="002C1BE9">
        <w:rPr>
          <w:sz w:val="22"/>
          <w:szCs w:val="22"/>
        </w:rPr>
        <w:t>Исполнитель</w:t>
      </w:r>
      <w:r w:rsidR="009451EA" w:rsidRPr="00190A00">
        <w:rPr>
          <w:sz w:val="22"/>
          <w:szCs w:val="22"/>
        </w:rPr>
        <w:t xml:space="preserve"> гарантирует Заказчику качество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в течение срока, установленного в Описании объекта закупки (Приложение № 1) в случае, если гарантийные обязательства </w:t>
      </w:r>
      <w:r w:rsidR="002C1BE9">
        <w:rPr>
          <w:sz w:val="22"/>
          <w:szCs w:val="22"/>
        </w:rPr>
        <w:t>Исполнителя</w:t>
      </w:r>
      <w:r w:rsidR="009451EA" w:rsidRPr="00190A00">
        <w:rPr>
          <w:sz w:val="22"/>
          <w:szCs w:val="22"/>
        </w:rPr>
        <w:t xml:space="preserve"> согласованы сторонами при заключении договора.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proofErr w:type="gramStart"/>
      <w:r w:rsidRPr="00190A00">
        <w:rPr>
          <w:sz w:val="22"/>
          <w:szCs w:val="22"/>
        </w:rPr>
        <w:t xml:space="preserve">В течение гарантийного срока </w:t>
      </w:r>
      <w:r w:rsidR="002C1BE9">
        <w:rPr>
          <w:sz w:val="22"/>
          <w:szCs w:val="22"/>
        </w:rPr>
        <w:t>Исполнитель</w:t>
      </w:r>
      <w:r w:rsidRPr="00190A00">
        <w:rPr>
          <w:sz w:val="22"/>
          <w:szCs w:val="22"/>
        </w:rPr>
        <w:t xml:space="preserve"> гарантирует, что качество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и представленных им материалов должно соответствовать условиям настоящего договора, Описанию объекта закупки (Приложении № 1), утвержденным для данного вида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и материалов нормам и стандартам, а при их отсутствии - требованиям, обычно предъявляемым к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>ам и материалам соответствующего рода</w:t>
      </w:r>
      <w:proofErr w:type="gramEnd"/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При обнаружении в течение гарантийного срока Заказчиком недостатков в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2C1BE9">
        <w:rPr>
          <w:sz w:val="22"/>
          <w:szCs w:val="22"/>
        </w:rPr>
        <w:t>Исполнителем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ах Заказчик вправе по своему выбору потребовать от </w:t>
      </w:r>
      <w:r w:rsidR="002C1BE9">
        <w:rPr>
          <w:sz w:val="22"/>
          <w:szCs w:val="22"/>
        </w:rPr>
        <w:t>Исполнителя</w:t>
      </w:r>
      <w:r w:rsidRPr="00190A00">
        <w:rPr>
          <w:sz w:val="22"/>
          <w:szCs w:val="22"/>
        </w:rPr>
        <w:t xml:space="preserve">: 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- соразмерного уменьшения стоимости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оказанных услуг и возмещения Заказчику уменьшенной стоимости;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- безвозмездного устранения недостатков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>;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- возмещения своих расходов на устранение недостатков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>.</w:t>
      </w:r>
    </w:p>
    <w:p w:rsidR="00393C90" w:rsidRDefault="003347FB" w:rsidP="00393C90">
      <w:pPr>
        <w:tabs>
          <w:tab w:val="left" w:pos="3440"/>
        </w:tabs>
        <w:ind w:firstLine="426"/>
        <w:jc w:val="both"/>
        <w:rPr>
          <w:sz w:val="22"/>
          <w:szCs w:val="22"/>
        </w:rPr>
      </w:pPr>
      <w:r w:rsidRPr="00E01DF5">
        <w:rPr>
          <w:sz w:val="22"/>
          <w:szCs w:val="22"/>
        </w:rPr>
        <w:lastRenderedPageBreak/>
        <w:t xml:space="preserve">В случае предъявления Заказчиком в течение гарантийного срока </w:t>
      </w:r>
      <w:r>
        <w:rPr>
          <w:sz w:val="22"/>
          <w:szCs w:val="22"/>
        </w:rPr>
        <w:t>указанных требований Исполнитель</w:t>
      </w:r>
      <w:r w:rsidRPr="00E01DF5">
        <w:rPr>
          <w:sz w:val="22"/>
          <w:szCs w:val="22"/>
        </w:rPr>
        <w:t xml:space="preserve"> обязан </w:t>
      </w:r>
      <w:r>
        <w:rPr>
          <w:sz w:val="22"/>
          <w:szCs w:val="22"/>
        </w:rPr>
        <w:t xml:space="preserve">исполнить требование Заказчика </w:t>
      </w:r>
      <w:r w:rsidRPr="00E01DF5">
        <w:rPr>
          <w:sz w:val="22"/>
          <w:szCs w:val="22"/>
        </w:rPr>
        <w:t>в срок не позднее 5 (пяти)</w:t>
      </w:r>
      <w:r>
        <w:rPr>
          <w:sz w:val="22"/>
          <w:szCs w:val="22"/>
        </w:rPr>
        <w:t xml:space="preserve"> рабочих </w:t>
      </w:r>
      <w:r w:rsidRPr="00E01DF5">
        <w:rPr>
          <w:sz w:val="22"/>
          <w:szCs w:val="22"/>
        </w:rPr>
        <w:t>дней с момента предъявления ему требования Заказчика.</w:t>
      </w:r>
    </w:p>
    <w:p w:rsidR="00393C90" w:rsidRDefault="00393C90" w:rsidP="00393C90">
      <w:pPr>
        <w:tabs>
          <w:tab w:val="left" w:pos="3440"/>
        </w:tabs>
        <w:ind w:firstLine="426"/>
        <w:jc w:val="both"/>
        <w:rPr>
          <w:rFonts w:eastAsia="Calibri"/>
          <w:sz w:val="22"/>
          <w:szCs w:val="22"/>
        </w:rPr>
      </w:pPr>
      <w:r w:rsidRPr="00190A00">
        <w:rPr>
          <w:rFonts w:eastAsia="Calibri"/>
          <w:sz w:val="22"/>
          <w:szCs w:val="22"/>
        </w:rPr>
        <w:t xml:space="preserve">С момента предъявления Заказчиком к </w:t>
      </w:r>
      <w:r>
        <w:rPr>
          <w:rFonts w:eastAsia="Calibri"/>
          <w:sz w:val="22"/>
          <w:szCs w:val="22"/>
        </w:rPr>
        <w:t>Исполнителю</w:t>
      </w:r>
      <w:r w:rsidRPr="00190A00">
        <w:rPr>
          <w:rFonts w:eastAsia="Calibri"/>
          <w:sz w:val="22"/>
          <w:szCs w:val="22"/>
        </w:rPr>
        <w:t xml:space="preserve"> одного из указанных требований, течение гарантийного срока приостанавливается до удовлетворения заявленного Заказчиком требования.</w:t>
      </w:r>
    </w:p>
    <w:p w:rsidR="009451EA" w:rsidRPr="00190A00" w:rsidRDefault="009451EA" w:rsidP="009451EA">
      <w:pPr>
        <w:tabs>
          <w:tab w:val="left" w:pos="3440"/>
        </w:tabs>
        <w:ind w:firstLine="426"/>
        <w:jc w:val="both"/>
        <w:rPr>
          <w:rFonts w:eastAsia="Calibri"/>
          <w:sz w:val="22"/>
          <w:szCs w:val="22"/>
        </w:rPr>
      </w:pPr>
    </w:p>
    <w:p w:rsidR="009451EA" w:rsidRPr="00190A00" w:rsidRDefault="00761B53" w:rsidP="009451EA">
      <w:pPr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451EA" w:rsidRPr="00190A00">
        <w:rPr>
          <w:b/>
          <w:bCs/>
          <w:sz w:val="22"/>
          <w:szCs w:val="22"/>
        </w:rPr>
        <w:t>. Права и обязанности сторон.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5</w:t>
      </w:r>
      <w:r w:rsidR="009451EA" w:rsidRPr="00190A00">
        <w:rPr>
          <w:bCs/>
          <w:sz w:val="22"/>
          <w:szCs w:val="22"/>
          <w:u w:val="single"/>
        </w:rPr>
        <w:t xml:space="preserve">.1. </w:t>
      </w:r>
      <w:r w:rsidR="002C1BE9">
        <w:rPr>
          <w:bCs/>
          <w:sz w:val="22"/>
          <w:szCs w:val="22"/>
          <w:u w:val="single"/>
        </w:rPr>
        <w:t>Исполнитель</w:t>
      </w:r>
      <w:r w:rsidR="009451EA" w:rsidRPr="00190A00">
        <w:rPr>
          <w:bCs/>
          <w:sz w:val="22"/>
          <w:szCs w:val="22"/>
          <w:u w:val="single"/>
        </w:rPr>
        <w:t xml:space="preserve"> обязан:</w:t>
      </w:r>
    </w:p>
    <w:p w:rsidR="009451EA" w:rsidRPr="00190A00" w:rsidRDefault="00761B53" w:rsidP="009451EA">
      <w:pPr>
        <w:autoSpaceDE w:val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.1.1. </w:t>
      </w:r>
      <w:r w:rsidR="00BF1361">
        <w:rPr>
          <w:bCs/>
          <w:sz w:val="22"/>
          <w:szCs w:val="22"/>
        </w:rPr>
        <w:t>Оказать</w:t>
      </w:r>
      <w:r w:rsidR="009451EA" w:rsidRPr="00190A00">
        <w:rPr>
          <w:bCs/>
          <w:sz w:val="22"/>
          <w:szCs w:val="22"/>
        </w:rPr>
        <w:t xml:space="preserve"> предусмотренные настоящим договором </w:t>
      </w:r>
      <w:r w:rsidR="00994067">
        <w:rPr>
          <w:bCs/>
          <w:sz w:val="22"/>
          <w:szCs w:val="22"/>
        </w:rPr>
        <w:t>услуг</w:t>
      </w:r>
      <w:r w:rsidR="00BF1361">
        <w:rPr>
          <w:bCs/>
          <w:sz w:val="22"/>
          <w:szCs w:val="22"/>
        </w:rPr>
        <w:t>и</w:t>
      </w:r>
      <w:r w:rsidR="009451EA" w:rsidRPr="00190A00">
        <w:rPr>
          <w:bCs/>
          <w:sz w:val="22"/>
          <w:szCs w:val="22"/>
        </w:rPr>
        <w:t xml:space="preserve"> в объеме, в сроки и качеств</w:t>
      </w:r>
      <w:r w:rsidR="00BF1361">
        <w:rPr>
          <w:bCs/>
          <w:sz w:val="22"/>
          <w:szCs w:val="22"/>
        </w:rPr>
        <w:t>ом</w:t>
      </w:r>
      <w:r w:rsidR="009451EA" w:rsidRPr="00190A00">
        <w:rPr>
          <w:bCs/>
          <w:sz w:val="22"/>
          <w:szCs w:val="22"/>
        </w:rPr>
        <w:t xml:space="preserve"> в соответствии с условиями, настоящего договора и действующим законодательством РФ.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.1.2. Самостоятельно, своими силами и за свой счет оформить все необходимые разрешения и допуски для </w:t>
      </w:r>
      <w:r w:rsidR="00BF1361">
        <w:rPr>
          <w:bCs/>
          <w:sz w:val="22"/>
          <w:szCs w:val="22"/>
        </w:rPr>
        <w:t xml:space="preserve">оказания </w:t>
      </w:r>
      <w:r w:rsidR="009451EA" w:rsidRPr="00190A00">
        <w:rPr>
          <w:bCs/>
          <w:sz w:val="22"/>
          <w:szCs w:val="22"/>
        </w:rPr>
        <w:t xml:space="preserve">предусмотренных настоящим договором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>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.1.3. </w:t>
      </w:r>
      <w:r w:rsidR="00BF1361">
        <w:rPr>
          <w:bCs/>
          <w:sz w:val="22"/>
          <w:szCs w:val="22"/>
        </w:rPr>
        <w:t>Оказывать</w:t>
      </w:r>
      <w:r w:rsidR="009451EA" w:rsidRPr="00190A00">
        <w:rPr>
          <w:bCs/>
          <w:sz w:val="22"/>
          <w:szCs w:val="22"/>
        </w:rPr>
        <w:t xml:space="preserve"> предусмотренные настоящим договором </w:t>
      </w:r>
      <w:r w:rsidR="00994067">
        <w:rPr>
          <w:bCs/>
          <w:sz w:val="22"/>
          <w:szCs w:val="22"/>
        </w:rPr>
        <w:t>услуг</w:t>
      </w:r>
      <w:r w:rsidR="00BF1361">
        <w:rPr>
          <w:bCs/>
          <w:sz w:val="22"/>
          <w:szCs w:val="22"/>
        </w:rPr>
        <w:t>и</w:t>
      </w:r>
      <w:r w:rsidR="009451EA" w:rsidRPr="00190A00">
        <w:rPr>
          <w:bCs/>
          <w:sz w:val="22"/>
          <w:szCs w:val="22"/>
        </w:rPr>
        <w:t xml:space="preserve"> исключительно собственными силами. Привлечение суб</w:t>
      </w:r>
      <w:r w:rsidR="002C1BE9">
        <w:rPr>
          <w:bCs/>
          <w:sz w:val="22"/>
          <w:szCs w:val="22"/>
        </w:rPr>
        <w:t xml:space="preserve">исполнителей </w:t>
      </w:r>
      <w:r w:rsidR="009451EA" w:rsidRPr="00190A00">
        <w:rPr>
          <w:bCs/>
          <w:sz w:val="22"/>
          <w:szCs w:val="22"/>
        </w:rPr>
        <w:t>допустимо только по согласованию с Заказчиком.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.1.3. Применять при </w:t>
      </w:r>
      <w:r w:rsidR="00DA4501">
        <w:rPr>
          <w:bCs/>
          <w:sz w:val="22"/>
          <w:szCs w:val="22"/>
        </w:rPr>
        <w:t xml:space="preserve">оказании услуг </w:t>
      </w:r>
      <w:r w:rsidR="009451EA" w:rsidRPr="00190A00">
        <w:rPr>
          <w:bCs/>
          <w:sz w:val="22"/>
          <w:szCs w:val="22"/>
        </w:rPr>
        <w:t>материалы и оборудование, имеющие соответствующие паспорта и сертификаты.</w:t>
      </w:r>
    </w:p>
    <w:p w:rsidR="009451EA" w:rsidRPr="00190A00" w:rsidRDefault="00761B53" w:rsidP="009451EA">
      <w:pPr>
        <w:autoSpaceDE w:val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.1.4. В течение 2 (двух) рабочих дней по требованию Заказчика предоставлять ему заверенные копии документов о применяемых при </w:t>
      </w:r>
      <w:r w:rsidR="00DA4501">
        <w:rPr>
          <w:bCs/>
          <w:sz w:val="22"/>
          <w:szCs w:val="22"/>
        </w:rPr>
        <w:t xml:space="preserve">оказании услуг </w:t>
      </w:r>
      <w:r w:rsidR="009451EA" w:rsidRPr="00190A00">
        <w:rPr>
          <w:bCs/>
          <w:sz w:val="22"/>
          <w:szCs w:val="22"/>
        </w:rPr>
        <w:t>материалах и оборудовании;</w:t>
      </w:r>
    </w:p>
    <w:p w:rsidR="009451EA" w:rsidRPr="00190A00" w:rsidRDefault="00761B53" w:rsidP="009451EA">
      <w:pPr>
        <w:autoSpaceDE w:val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.1.5. Для оперативного </w:t>
      </w:r>
      <w:proofErr w:type="gramStart"/>
      <w:r w:rsidR="009451EA" w:rsidRPr="00190A00">
        <w:rPr>
          <w:bCs/>
          <w:sz w:val="22"/>
          <w:szCs w:val="22"/>
        </w:rPr>
        <w:t>контроля за</w:t>
      </w:r>
      <w:proofErr w:type="gramEnd"/>
      <w:r w:rsidR="009451EA" w:rsidRPr="00190A00">
        <w:rPr>
          <w:bCs/>
          <w:sz w:val="22"/>
          <w:szCs w:val="22"/>
        </w:rPr>
        <w:t xml:space="preserve"> ходом и качеством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предоставлять уполномоченным представителям Заказчика беспрепятственный доступ к месту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>;</w:t>
      </w:r>
    </w:p>
    <w:p w:rsidR="009451EA" w:rsidRPr="00190A00" w:rsidRDefault="00761B53" w:rsidP="009451EA">
      <w:pPr>
        <w:autoSpaceDE w:val="0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="009451EA" w:rsidRPr="00190A00">
        <w:rPr>
          <w:sz w:val="22"/>
          <w:szCs w:val="22"/>
          <w:lang w:eastAsia="ar-SA"/>
        </w:rPr>
        <w:t>.1.6. По приглашению Заказчика принимать участие в проводимых им совещаниях для обсуждения вопросов, связанных с исполнением настоящего договора.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.1.7. Соблюдать при </w:t>
      </w:r>
      <w:r w:rsidR="00DA4501">
        <w:rPr>
          <w:bCs/>
          <w:sz w:val="22"/>
          <w:szCs w:val="22"/>
        </w:rPr>
        <w:t xml:space="preserve">оказании услуг </w:t>
      </w:r>
      <w:r w:rsidR="009451EA" w:rsidRPr="00190A00">
        <w:rPr>
          <w:bCs/>
          <w:sz w:val="22"/>
          <w:szCs w:val="22"/>
        </w:rPr>
        <w:t xml:space="preserve">и нести ответственность за соблюдение персоналом </w:t>
      </w:r>
      <w:r w:rsidR="002C1BE9">
        <w:rPr>
          <w:bCs/>
          <w:sz w:val="22"/>
          <w:szCs w:val="22"/>
        </w:rPr>
        <w:t>Исполнителя</w:t>
      </w:r>
      <w:r w:rsidR="009451EA" w:rsidRPr="00190A00">
        <w:rPr>
          <w:bCs/>
          <w:sz w:val="22"/>
          <w:szCs w:val="22"/>
        </w:rPr>
        <w:t xml:space="preserve"> требований законодательства РФ об охране труда, пожарной и производственной безопасности, установленных санитарно-гигиенических норм.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.1.8. Не допускать к </w:t>
      </w:r>
      <w:r w:rsidR="00DA4501">
        <w:rPr>
          <w:bCs/>
          <w:sz w:val="22"/>
          <w:szCs w:val="22"/>
        </w:rPr>
        <w:t>оказанию</w:t>
      </w:r>
      <w:r w:rsidR="009451EA" w:rsidRPr="00190A00">
        <w:rPr>
          <w:bCs/>
          <w:sz w:val="22"/>
          <w:szCs w:val="22"/>
        </w:rPr>
        <w:t xml:space="preserve">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иностранных граждан и лиц без гражданства, не имеющих установленной законодательством Российской Федерации регистрации, соответствующего разрешения на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у, а также в </w:t>
      </w:r>
      <w:proofErr w:type="gramStart"/>
      <w:r w:rsidR="009451EA" w:rsidRPr="00190A00">
        <w:rPr>
          <w:bCs/>
          <w:sz w:val="22"/>
          <w:szCs w:val="22"/>
        </w:rPr>
        <w:t>отношении</w:t>
      </w:r>
      <w:proofErr w:type="gramEnd"/>
      <w:r w:rsidR="009451EA" w:rsidRPr="00190A00">
        <w:rPr>
          <w:bCs/>
          <w:sz w:val="22"/>
          <w:szCs w:val="22"/>
        </w:rPr>
        <w:t xml:space="preserve"> которых нет необходимого разрешения.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.1.9. Приостановить </w:t>
      </w:r>
      <w:r w:rsidR="002C1BE9">
        <w:rPr>
          <w:bCs/>
          <w:sz w:val="22"/>
          <w:szCs w:val="22"/>
        </w:rPr>
        <w:t xml:space="preserve">оказание </w:t>
      </w:r>
      <w:r w:rsidR="009451EA" w:rsidRPr="00190A00">
        <w:rPr>
          <w:bCs/>
          <w:sz w:val="22"/>
          <w:szCs w:val="22"/>
        </w:rPr>
        <w:t xml:space="preserve">предусмотренных настоящим договором </w:t>
      </w:r>
      <w:r w:rsidR="002C1BE9">
        <w:rPr>
          <w:bCs/>
          <w:sz w:val="22"/>
          <w:szCs w:val="22"/>
        </w:rPr>
        <w:t xml:space="preserve">услуг </w:t>
      </w:r>
      <w:r w:rsidR="009451EA" w:rsidRPr="00190A00">
        <w:rPr>
          <w:bCs/>
          <w:sz w:val="22"/>
          <w:szCs w:val="22"/>
        </w:rPr>
        <w:t>при получении указаний Заказчика об их приостановлении в порядке п.</w:t>
      </w:r>
      <w:r w:rsidR="00DA4501">
        <w:rPr>
          <w:bCs/>
          <w:sz w:val="22"/>
          <w:szCs w:val="22"/>
        </w:rPr>
        <w:t>4</w:t>
      </w:r>
      <w:r w:rsidR="009451EA" w:rsidRPr="00190A00">
        <w:rPr>
          <w:bCs/>
          <w:sz w:val="22"/>
          <w:szCs w:val="22"/>
        </w:rPr>
        <w:t>.3.5 настоящего договора до устранения выданных ему Заказчиком письменных замечаний.</w:t>
      </w:r>
    </w:p>
    <w:p w:rsidR="009451EA" w:rsidRPr="00190A00" w:rsidRDefault="009451EA" w:rsidP="009451EA">
      <w:pPr>
        <w:ind w:firstLine="426"/>
        <w:jc w:val="both"/>
        <w:rPr>
          <w:bCs/>
          <w:sz w:val="22"/>
          <w:szCs w:val="22"/>
        </w:rPr>
      </w:pPr>
      <w:r w:rsidRPr="00190A00">
        <w:rPr>
          <w:bCs/>
          <w:sz w:val="22"/>
          <w:szCs w:val="22"/>
        </w:rPr>
        <w:t xml:space="preserve">Возобновление </w:t>
      </w:r>
      <w:r w:rsidR="002C1BE9">
        <w:rPr>
          <w:bCs/>
          <w:sz w:val="22"/>
          <w:szCs w:val="22"/>
        </w:rPr>
        <w:t>оказания Исполнителем</w:t>
      </w:r>
      <w:r w:rsidRPr="00190A00">
        <w:rPr>
          <w:bCs/>
          <w:sz w:val="22"/>
          <w:szCs w:val="22"/>
        </w:rPr>
        <w:t xml:space="preserve"> </w:t>
      </w:r>
      <w:r w:rsidR="002C1BE9">
        <w:rPr>
          <w:bCs/>
          <w:sz w:val="22"/>
          <w:szCs w:val="22"/>
        </w:rPr>
        <w:t xml:space="preserve">услуг </w:t>
      </w:r>
      <w:r w:rsidRPr="00190A00">
        <w:rPr>
          <w:bCs/>
          <w:sz w:val="22"/>
          <w:szCs w:val="22"/>
        </w:rPr>
        <w:t xml:space="preserve">допускается только после устранения замечаний Заказчика и направления </w:t>
      </w:r>
      <w:r w:rsidR="002C1BE9">
        <w:rPr>
          <w:bCs/>
          <w:sz w:val="22"/>
          <w:szCs w:val="22"/>
        </w:rPr>
        <w:t>Исполнителем</w:t>
      </w:r>
      <w:r w:rsidRPr="00190A00">
        <w:rPr>
          <w:bCs/>
          <w:sz w:val="22"/>
          <w:szCs w:val="22"/>
        </w:rPr>
        <w:t xml:space="preserve"> уведомления об устранении замечаний Заказчику.</w:t>
      </w:r>
    </w:p>
    <w:p w:rsidR="009451EA" w:rsidRPr="00190A00" w:rsidRDefault="009451EA" w:rsidP="009451EA">
      <w:pPr>
        <w:ind w:firstLine="426"/>
        <w:jc w:val="both"/>
        <w:rPr>
          <w:bCs/>
          <w:sz w:val="22"/>
          <w:szCs w:val="22"/>
        </w:rPr>
      </w:pPr>
      <w:r w:rsidRPr="00190A00">
        <w:rPr>
          <w:bCs/>
          <w:sz w:val="22"/>
          <w:szCs w:val="22"/>
        </w:rPr>
        <w:t xml:space="preserve">При приостановлении </w:t>
      </w:r>
      <w:r w:rsidR="002C1BE9">
        <w:rPr>
          <w:bCs/>
          <w:sz w:val="22"/>
          <w:szCs w:val="22"/>
        </w:rPr>
        <w:t xml:space="preserve">оказания услуг </w:t>
      </w:r>
      <w:r w:rsidRPr="00190A00">
        <w:rPr>
          <w:bCs/>
          <w:sz w:val="22"/>
          <w:szCs w:val="22"/>
        </w:rPr>
        <w:t xml:space="preserve">в связи с замечаниями Заказчика </w:t>
      </w:r>
      <w:r w:rsidR="002C1BE9">
        <w:rPr>
          <w:bCs/>
          <w:sz w:val="22"/>
          <w:szCs w:val="22"/>
        </w:rPr>
        <w:t>Исполнитель</w:t>
      </w:r>
      <w:r w:rsidRPr="00190A00">
        <w:rPr>
          <w:bCs/>
          <w:sz w:val="22"/>
          <w:szCs w:val="22"/>
        </w:rPr>
        <w:t xml:space="preserve"> обязан сдать оказанные им услуги Заказчику в сроки, предусмотренные настоящим договором.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.1.10. Сдать Заказчику </w:t>
      </w:r>
      <w:r w:rsidR="002C3550">
        <w:rPr>
          <w:bCs/>
          <w:sz w:val="22"/>
          <w:szCs w:val="22"/>
        </w:rPr>
        <w:t xml:space="preserve">оказанные услуги </w:t>
      </w:r>
      <w:r w:rsidR="009451EA" w:rsidRPr="00190A00">
        <w:rPr>
          <w:bCs/>
          <w:sz w:val="22"/>
          <w:szCs w:val="22"/>
        </w:rPr>
        <w:t>в порядке и сроки в соответствии с Описанием объекта закупки (Приложение № 1) и условиями настоящего договора.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5</w:t>
      </w:r>
      <w:r w:rsidR="009451EA" w:rsidRPr="00190A00">
        <w:rPr>
          <w:bCs/>
          <w:sz w:val="22"/>
          <w:szCs w:val="22"/>
          <w:u w:val="single"/>
        </w:rPr>
        <w:t xml:space="preserve">.2. </w:t>
      </w:r>
      <w:r w:rsidR="002C1BE9">
        <w:rPr>
          <w:bCs/>
          <w:sz w:val="22"/>
          <w:szCs w:val="22"/>
          <w:u w:val="single"/>
        </w:rPr>
        <w:t>Исполнитель</w:t>
      </w:r>
      <w:r w:rsidR="009451EA" w:rsidRPr="00190A00">
        <w:rPr>
          <w:bCs/>
          <w:sz w:val="22"/>
          <w:szCs w:val="22"/>
          <w:u w:val="single"/>
        </w:rPr>
        <w:t xml:space="preserve"> вправе: 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.2.1. Получать от Заказчика необходимые для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разъяснения и дополнительные сведения по возникшим при </w:t>
      </w:r>
      <w:r w:rsidR="00DA4501">
        <w:rPr>
          <w:bCs/>
          <w:sz w:val="22"/>
          <w:szCs w:val="22"/>
        </w:rPr>
        <w:t>оказании услуг</w:t>
      </w:r>
      <w:r w:rsidR="009451EA" w:rsidRPr="00190A00">
        <w:rPr>
          <w:bCs/>
          <w:sz w:val="22"/>
          <w:szCs w:val="22"/>
        </w:rPr>
        <w:t xml:space="preserve"> вопросам.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.2.2. </w:t>
      </w:r>
      <w:r w:rsidR="00DA4501">
        <w:rPr>
          <w:bCs/>
          <w:sz w:val="22"/>
          <w:szCs w:val="22"/>
        </w:rPr>
        <w:t xml:space="preserve">Оказать </w:t>
      </w:r>
      <w:r w:rsidR="00994067">
        <w:rPr>
          <w:bCs/>
          <w:sz w:val="22"/>
          <w:szCs w:val="22"/>
        </w:rPr>
        <w:t>услуг</w:t>
      </w:r>
      <w:r w:rsidR="00DA4501">
        <w:rPr>
          <w:bCs/>
          <w:sz w:val="22"/>
          <w:szCs w:val="22"/>
        </w:rPr>
        <w:t>и</w:t>
      </w:r>
      <w:r w:rsidR="009451EA" w:rsidRPr="00190A00">
        <w:rPr>
          <w:bCs/>
          <w:sz w:val="22"/>
          <w:szCs w:val="22"/>
        </w:rPr>
        <w:t xml:space="preserve"> по настоящему договору досрочно.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.2.3. Требовать от Заказчика уплаты неустойки за просрочку исполнения обязательства по оплате </w:t>
      </w:r>
      <w:r w:rsidR="00994067">
        <w:rPr>
          <w:bCs/>
          <w:sz w:val="22"/>
          <w:szCs w:val="22"/>
        </w:rPr>
        <w:t>оказанных</w:t>
      </w:r>
      <w:r w:rsidR="009451EA" w:rsidRPr="00190A00">
        <w:rPr>
          <w:bCs/>
          <w:sz w:val="22"/>
          <w:szCs w:val="22"/>
        </w:rPr>
        <w:t xml:space="preserve">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>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5</w:t>
      </w:r>
      <w:r w:rsidR="009451EA" w:rsidRPr="00190A00">
        <w:rPr>
          <w:bCs/>
          <w:sz w:val="22"/>
          <w:szCs w:val="22"/>
          <w:u w:val="single"/>
        </w:rPr>
        <w:t>.3. Заказчик вправе: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.3.1. Во всякое время проверять ход и качество </w:t>
      </w:r>
      <w:r w:rsidR="00994067">
        <w:rPr>
          <w:bCs/>
          <w:sz w:val="22"/>
          <w:szCs w:val="22"/>
        </w:rPr>
        <w:t>оказываемых</w:t>
      </w:r>
      <w:r w:rsidR="009451EA" w:rsidRPr="00190A00">
        <w:rPr>
          <w:bCs/>
          <w:sz w:val="22"/>
          <w:szCs w:val="22"/>
        </w:rPr>
        <w:t xml:space="preserve"> </w:t>
      </w:r>
      <w:r w:rsidR="002C1BE9">
        <w:rPr>
          <w:bCs/>
          <w:sz w:val="22"/>
          <w:szCs w:val="22"/>
        </w:rPr>
        <w:t>Исполнителем</w:t>
      </w:r>
      <w:r w:rsidR="009451EA" w:rsidRPr="00190A00">
        <w:rPr>
          <w:bCs/>
          <w:sz w:val="22"/>
          <w:szCs w:val="22"/>
        </w:rPr>
        <w:t xml:space="preserve">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>, не вмешиваясь в деятельность Исполнителя.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.3.2. Для оперативного </w:t>
      </w:r>
      <w:proofErr w:type="gramStart"/>
      <w:r w:rsidR="009451EA" w:rsidRPr="00190A00">
        <w:rPr>
          <w:bCs/>
          <w:sz w:val="22"/>
          <w:szCs w:val="22"/>
        </w:rPr>
        <w:t>контроля за</w:t>
      </w:r>
      <w:proofErr w:type="gramEnd"/>
      <w:r w:rsidR="009451EA" w:rsidRPr="00190A00">
        <w:rPr>
          <w:bCs/>
          <w:sz w:val="22"/>
          <w:szCs w:val="22"/>
        </w:rPr>
        <w:t xml:space="preserve"> качеством оказания услуг во всякое время запрашивать у </w:t>
      </w:r>
      <w:r w:rsidR="002C1BE9">
        <w:rPr>
          <w:bCs/>
          <w:sz w:val="22"/>
          <w:szCs w:val="22"/>
        </w:rPr>
        <w:t>Исполнител</w:t>
      </w:r>
      <w:r w:rsidR="00393215">
        <w:rPr>
          <w:bCs/>
          <w:sz w:val="22"/>
          <w:szCs w:val="22"/>
        </w:rPr>
        <w:t>я</w:t>
      </w:r>
      <w:r w:rsidR="009451EA" w:rsidRPr="00190A00">
        <w:rPr>
          <w:bCs/>
          <w:sz w:val="22"/>
          <w:szCs w:val="22"/>
        </w:rPr>
        <w:t xml:space="preserve"> сведения и необходимые документы о применяемых при </w:t>
      </w:r>
      <w:r w:rsidR="00DA4501">
        <w:rPr>
          <w:bCs/>
          <w:sz w:val="22"/>
          <w:szCs w:val="22"/>
        </w:rPr>
        <w:t xml:space="preserve">оказании услуг </w:t>
      </w:r>
      <w:r w:rsidR="009451EA" w:rsidRPr="00190A00">
        <w:rPr>
          <w:bCs/>
          <w:sz w:val="22"/>
          <w:szCs w:val="22"/>
        </w:rPr>
        <w:t>материалах и оборудовании.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.3.3. Во всякое время требовать беспрепятственный доступ к месту 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для оперативного </w:t>
      </w:r>
      <w:proofErr w:type="gramStart"/>
      <w:r w:rsidR="009451EA" w:rsidRPr="00190A00">
        <w:rPr>
          <w:bCs/>
          <w:sz w:val="22"/>
          <w:szCs w:val="22"/>
        </w:rPr>
        <w:t>контроля за</w:t>
      </w:r>
      <w:proofErr w:type="gramEnd"/>
      <w:r w:rsidR="009451EA" w:rsidRPr="00190A00">
        <w:rPr>
          <w:bCs/>
          <w:sz w:val="22"/>
          <w:szCs w:val="22"/>
        </w:rPr>
        <w:t xml:space="preserve"> ходом и качеством их выполнения.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.3.4. Требовать от </w:t>
      </w:r>
      <w:r w:rsidR="002C1BE9">
        <w:rPr>
          <w:bCs/>
          <w:sz w:val="22"/>
          <w:szCs w:val="22"/>
        </w:rPr>
        <w:t>Исполнител</w:t>
      </w:r>
      <w:r w:rsidR="00393215">
        <w:rPr>
          <w:bCs/>
          <w:sz w:val="22"/>
          <w:szCs w:val="22"/>
        </w:rPr>
        <w:t>я</w:t>
      </w:r>
      <w:r w:rsidR="009451EA" w:rsidRPr="00190A00">
        <w:rPr>
          <w:bCs/>
          <w:sz w:val="22"/>
          <w:szCs w:val="22"/>
        </w:rPr>
        <w:t xml:space="preserve"> проведения совместных совещаний с Заказчиком, направленных на решение вопросов надлежащего качества и сроков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>, предусмотренных настоящим договором.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.3.5. В случае выявленных в ходе оперативного </w:t>
      </w:r>
      <w:proofErr w:type="gramStart"/>
      <w:r w:rsidR="009451EA" w:rsidRPr="00190A00">
        <w:rPr>
          <w:bCs/>
          <w:sz w:val="22"/>
          <w:szCs w:val="22"/>
        </w:rPr>
        <w:t>контроля за</w:t>
      </w:r>
      <w:proofErr w:type="gramEnd"/>
      <w:r w:rsidR="009451EA" w:rsidRPr="00190A00">
        <w:rPr>
          <w:bCs/>
          <w:sz w:val="22"/>
          <w:szCs w:val="22"/>
        </w:rPr>
        <w:t xml:space="preserve"> ходом и качеством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</w:t>
      </w:r>
      <w:r w:rsidR="00DA4501">
        <w:rPr>
          <w:bCs/>
          <w:sz w:val="22"/>
          <w:szCs w:val="22"/>
        </w:rPr>
        <w:t xml:space="preserve">нарушений Исполнителем условий договора, </w:t>
      </w:r>
      <w:r w:rsidR="009451EA" w:rsidRPr="00190A00">
        <w:rPr>
          <w:bCs/>
          <w:sz w:val="22"/>
          <w:szCs w:val="22"/>
        </w:rPr>
        <w:t xml:space="preserve">Заказчик имеет право приостановить </w:t>
      </w:r>
      <w:r w:rsidR="00DA4501">
        <w:rPr>
          <w:bCs/>
          <w:sz w:val="22"/>
          <w:szCs w:val="22"/>
        </w:rPr>
        <w:t xml:space="preserve">оказание услуг </w:t>
      </w:r>
      <w:r w:rsidR="009451EA" w:rsidRPr="00190A00">
        <w:rPr>
          <w:bCs/>
          <w:sz w:val="22"/>
          <w:szCs w:val="22"/>
        </w:rPr>
        <w:t xml:space="preserve">до устранения выданных им </w:t>
      </w:r>
      <w:r w:rsidR="002C1BE9">
        <w:rPr>
          <w:bCs/>
          <w:sz w:val="22"/>
          <w:szCs w:val="22"/>
        </w:rPr>
        <w:t>Исполнител</w:t>
      </w:r>
      <w:r w:rsidR="00393215">
        <w:rPr>
          <w:bCs/>
          <w:sz w:val="22"/>
          <w:szCs w:val="22"/>
        </w:rPr>
        <w:t>ю</w:t>
      </w:r>
      <w:r w:rsidR="009451EA" w:rsidRPr="00190A00">
        <w:rPr>
          <w:bCs/>
          <w:sz w:val="22"/>
          <w:szCs w:val="22"/>
        </w:rPr>
        <w:t xml:space="preserve"> письменных замечаний.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lastRenderedPageBreak/>
        <w:t>5</w:t>
      </w:r>
      <w:r w:rsidR="009451EA" w:rsidRPr="00190A00">
        <w:rPr>
          <w:bCs/>
          <w:sz w:val="22"/>
          <w:szCs w:val="22"/>
          <w:u w:val="single"/>
        </w:rPr>
        <w:t>.4. Заказчик обязан: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.4.1. Давать </w:t>
      </w:r>
      <w:r w:rsidR="002C1BE9">
        <w:rPr>
          <w:bCs/>
          <w:sz w:val="22"/>
          <w:szCs w:val="22"/>
        </w:rPr>
        <w:t>Исполнител</w:t>
      </w:r>
      <w:r w:rsidR="00393215">
        <w:rPr>
          <w:bCs/>
          <w:sz w:val="22"/>
          <w:szCs w:val="22"/>
        </w:rPr>
        <w:t>ю</w:t>
      </w:r>
      <w:r w:rsidR="009451EA" w:rsidRPr="00190A00">
        <w:rPr>
          <w:bCs/>
          <w:sz w:val="22"/>
          <w:szCs w:val="22"/>
        </w:rPr>
        <w:t xml:space="preserve"> необходимые для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разъяснения и дополнительные сведения по возникшим в ходе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вопросам.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.4.2. Обеспечить допуск персонала </w:t>
      </w:r>
      <w:r w:rsidR="002C1BE9">
        <w:rPr>
          <w:bCs/>
          <w:sz w:val="22"/>
          <w:szCs w:val="22"/>
        </w:rPr>
        <w:t>Исполнител</w:t>
      </w:r>
      <w:r w:rsidR="00393215">
        <w:rPr>
          <w:bCs/>
          <w:sz w:val="22"/>
          <w:szCs w:val="22"/>
        </w:rPr>
        <w:t>я</w:t>
      </w:r>
      <w:r w:rsidR="009451EA" w:rsidRPr="00190A00">
        <w:rPr>
          <w:bCs/>
          <w:sz w:val="22"/>
          <w:szCs w:val="22"/>
        </w:rPr>
        <w:t xml:space="preserve"> к месту </w:t>
      </w:r>
      <w:r w:rsidR="00BF1361">
        <w:rPr>
          <w:bCs/>
          <w:sz w:val="22"/>
          <w:szCs w:val="22"/>
        </w:rPr>
        <w:t xml:space="preserve">оказания </w:t>
      </w:r>
      <w:r w:rsidR="00994067">
        <w:rPr>
          <w:bCs/>
          <w:sz w:val="22"/>
          <w:szCs w:val="22"/>
        </w:rPr>
        <w:t>услуг</w:t>
      </w:r>
      <w:r w:rsidR="009451EA" w:rsidRPr="00190A00">
        <w:rPr>
          <w:bCs/>
          <w:sz w:val="22"/>
          <w:szCs w:val="22"/>
        </w:rPr>
        <w:t xml:space="preserve"> в согласованное настоящим договором время, если местом оказания услуг является территория Заказчика.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.4.3. Принять </w:t>
      </w:r>
      <w:r w:rsidR="00994067">
        <w:rPr>
          <w:bCs/>
          <w:sz w:val="22"/>
          <w:szCs w:val="22"/>
        </w:rPr>
        <w:t>оказанные</w:t>
      </w:r>
      <w:r w:rsidR="009451EA" w:rsidRPr="00190A00">
        <w:rPr>
          <w:bCs/>
          <w:sz w:val="22"/>
          <w:szCs w:val="22"/>
        </w:rPr>
        <w:t xml:space="preserve"> </w:t>
      </w:r>
      <w:r w:rsidR="00994067">
        <w:rPr>
          <w:bCs/>
          <w:sz w:val="22"/>
          <w:szCs w:val="22"/>
        </w:rPr>
        <w:t>услуг</w:t>
      </w:r>
      <w:r w:rsidR="00BF1361">
        <w:rPr>
          <w:bCs/>
          <w:sz w:val="22"/>
          <w:szCs w:val="22"/>
        </w:rPr>
        <w:t>и</w:t>
      </w:r>
      <w:r w:rsidR="009451EA" w:rsidRPr="00190A00">
        <w:rPr>
          <w:bCs/>
          <w:sz w:val="22"/>
          <w:szCs w:val="22"/>
        </w:rPr>
        <w:t xml:space="preserve"> в соответствии с условиями настоящего договора.</w:t>
      </w:r>
    </w:p>
    <w:p w:rsidR="009451EA" w:rsidRPr="00190A00" w:rsidRDefault="00761B53" w:rsidP="009451EA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9451EA" w:rsidRPr="00190A00">
        <w:rPr>
          <w:bCs/>
          <w:sz w:val="22"/>
          <w:szCs w:val="22"/>
        </w:rPr>
        <w:t xml:space="preserve">.4.4. Своевременно оплатить </w:t>
      </w:r>
      <w:r w:rsidR="00994067">
        <w:rPr>
          <w:bCs/>
          <w:sz w:val="22"/>
          <w:szCs w:val="22"/>
        </w:rPr>
        <w:t>оказанные</w:t>
      </w:r>
      <w:r w:rsidR="009451EA" w:rsidRPr="00190A00">
        <w:rPr>
          <w:bCs/>
          <w:sz w:val="22"/>
          <w:szCs w:val="22"/>
        </w:rPr>
        <w:t xml:space="preserve"> </w:t>
      </w:r>
      <w:r w:rsidR="002C1BE9">
        <w:rPr>
          <w:bCs/>
          <w:sz w:val="22"/>
          <w:szCs w:val="22"/>
        </w:rPr>
        <w:t>Исполнителем</w:t>
      </w:r>
      <w:r w:rsidR="009451EA" w:rsidRPr="00190A00">
        <w:rPr>
          <w:bCs/>
          <w:sz w:val="22"/>
          <w:szCs w:val="22"/>
        </w:rPr>
        <w:t xml:space="preserve"> и принятые Заказчиком </w:t>
      </w:r>
      <w:r w:rsidR="00994067">
        <w:rPr>
          <w:bCs/>
          <w:sz w:val="22"/>
          <w:szCs w:val="22"/>
        </w:rPr>
        <w:t>услуг</w:t>
      </w:r>
      <w:r w:rsidR="00BF1361">
        <w:rPr>
          <w:bCs/>
          <w:sz w:val="22"/>
          <w:szCs w:val="22"/>
        </w:rPr>
        <w:t>и</w:t>
      </w:r>
      <w:r w:rsidR="009451EA" w:rsidRPr="00190A00">
        <w:rPr>
          <w:bCs/>
          <w:sz w:val="22"/>
          <w:szCs w:val="22"/>
        </w:rPr>
        <w:t>.</w:t>
      </w:r>
    </w:p>
    <w:p w:rsidR="009451EA" w:rsidRPr="00190A00" w:rsidRDefault="009451EA" w:rsidP="009451EA">
      <w:pPr>
        <w:ind w:firstLine="426"/>
        <w:jc w:val="center"/>
        <w:rPr>
          <w:b/>
          <w:bCs/>
          <w:sz w:val="22"/>
          <w:szCs w:val="22"/>
        </w:rPr>
      </w:pPr>
      <w:r w:rsidRPr="00190A00">
        <w:rPr>
          <w:bCs/>
          <w:sz w:val="22"/>
          <w:szCs w:val="22"/>
        </w:rPr>
        <w:br/>
      </w:r>
      <w:r w:rsidR="00761B53">
        <w:rPr>
          <w:b/>
          <w:bCs/>
          <w:sz w:val="22"/>
          <w:szCs w:val="22"/>
        </w:rPr>
        <w:t>6</w:t>
      </w:r>
      <w:r w:rsidRPr="00190A00">
        <w:rPr>
          <w:b/>
          <w:bCs/>
          <w:sz w:val="22"/>
          <w:szCs w:val="22"/>
        </w:rPr>
        <w:t xml:space="preserve">. Материалы и средства, используемые для </w:t>
      </w:r>
      <w:r w:rsidR="00BF1361">
        <w:rPr>
          <w:b/>
          <w:bCs/>
          <w:sz w:val="22"/>
          <w:szCs w:val="22"/>
        </w:rPr>
        <w:t xml:space="preserve">оказания </w:t>
      </w:r>
      <w:r w:rsidR="00994067">
        <w:rPr>
          <w:b/>
          <w:bCs/>
          <w:sz w:val="22"/>
          <w:szCs w:val="22"/>
        </w:rPr>
        <w:t>услуг</w:t>
      </w:r>
      <w:r w:rsidRPr="00190A00">
        <w:rPr>
          <w:b/>
          <w:bCs/>
          <w:sz w:val="22"/>
          <w:szCs w:val="22"/>
        </w:rPr>
        <w:t>.</w:t>
      </w:r>
    </w:p>
    <w:p w:rsidR="009451EA" w:rsidRPr="00190A00" w:rsidRDefault="00761B53" w:rsidP="009451EA">
      <w:pPr>
        <w:pStyle w:val="ac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451EA" w:rsidRPr="00190A00">
        <w:rPr>
          <w:sz w:val="22"/>
          <w:szCs w:val="22"/>
        </w:rPr>
        <w:t>.</w:t>
      </w:r>
      <w:r w:rsidR="007C0B03">
        <w:rPr>
          <w:sz w:val="22"/>
          <w:szCs w:val="22"/>
        </w:rPr>
        <w:t>1</w:t>
      </w:r>
      <w:r w:rsidR="009451EA" w:rsidRPr="00190A00">
        <w:rPr>
          <w:sz w:val="22"/>
          <w:szCs w:val="22"/>
        </w:rPr>
        <w:t xml:space="preserve">. </w:t>
      </w:r>
      <w:r w:rsidR="007C0B03">
        <w:rPr>
          <w:sz w:val="22"/>
          <w:szCs w:val="22"/>
        </w:rPr>
        <w:t>П</w:t>
      </w:r>
      <w:r w:rsidR="009451EA" w:rsidRPr="00190A00">
        <w:rPr>
          <w:sz w:val="22"/>
          <w:szCs w:val="22"/>
        </w:rPr>
        <w:t xml:space="preserve">редусмотренные настоящим договором </w:t>
      </w:r>
      <w:r w:rsidR="00994067">
        <w:rPr>
          <w:sz w:val="22"/>
          <w:szCs w:val="22"/>
        </w:rPr>
        <w:t>услуги</w:t>
      </w:r>
      <w:r w:rsidR="009451EA" w:rsidRPr="00190A00">
        <w:rPr>
          <w:sz w:val="22"/>
          <w:szCs w:val="22"/>
        </w:rPr>
        <w:t xml:space="preserve"> выполняются иждивением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я</w:t>
      </w:r>
      <w:r w:rsidR="009451EA" w:rsidRPr="00190A00">
        <w:rPr>
          <w:sz w:val="22"/>
          <w:szCs w:val="22"/>
        </w:rPr>
        <w:t xml:space="preserve"> </w:t>
      </w:r>
      <w:r w:rsidR="005D3CD6">
        <w:rPr>
          <w:sz w:val="22"/>
          <w:szCs w:val="22"/>
        </w:rPr>
        <w:t>–</w:t>
      </w:r>
      <w:r w:rsidR="009451EA" w:rsidRPr="00190A00">
        <w:rPr>
          <w:sz w:val="22"/>
          <w:szCs w:val="22"/>
        </w:rPr>
        <w:t xml:space="preserve"> из</w:t>
      </w:r>
      <w:r w:rsidR="005D3CD6">
        <w:rPr>
          <w:sz w:val="22"/>
          <w:szCs w:val="22"/>
        </w:rPr>
        <w:t xml:space="preserve"> </w:t>
      </w:r>
      <w:r w:rsidR="009451EA" w:rsidRPr="00190A00">
        <w:rPr>
          <w:sz w:val="22"/>
          <w:szCs w:val="22"/>
        </w:rPr>
        <w:t>его материалов, его силами и средствами.</w:t>
      </w:r>
    </w:p>
    <w:p w:rsidR="009451EA" w:rsidRPr="00190A00" w:rsidRDefault="00761B53" w:rsidP="009451EA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6</w:t>
      </w:r>
      <w:r w:rsidR="009451EA" w:rsidRPr="00190A00">
        <w:rPr>
          <w:sz w:val="22"/>
          <w:szCs w:val="22"/>
        </w:rPr>
        <w:t>.</w:t>
      </w:r>
      <w:r w:rsidR="007C0B03">
        <w:rPr>
          <w:sz w:val="22"/>
          <w:szCs w:val="22"/>
        </w:rPr>
        <w:t>2</w:t>
      </w:r>
      <w:r w:rsidR="009451EA" w:rsidRPr="00190A00">
        <w:rPr>
          <w:sz w:val="22"/>
          <w:szCs w:val="22"/>
        </w:rPr>
        <w:t xml:space="preserve">. </w:t>
      </w:r>
      <w:r w:rsidR="002C1BE9">
        <w:rPr>
          <w:sz w:val="22"/>
          <w:szCs w:val="22"/>
        </w:rPr>
        <w:t>Исполнитель</w:t>
      </w:r>
      <w:r w:rsidR="009451EA" w:rsidRPr="00190A00">
        <w:rPr>
          <w:sz w:val="22"/>
          <w:szCs w:val="22"/>
        </w:rPr>
        <w:t xml:space="preserve"> несет ответственность за ненадлежащее качество предоставленных им материалов, а также за предоставление материалов, обремененных правами третьих лиц.</w:t>
      </w:r>
    </w:p>
    <w:p w:rsidR="009451EA" w:rsidRPr="00190A00" w:rsidRDefault="009451EA" w:rsidP="009451EA">
      <w:pPr>
        <w:ind w:firstLine="426"/>
        <w:jc w:val="center"/>
        <w:rPr>
          <w:b/>
          <w:bCs/>
          <w:sz w:val="22"/>
          <w:szCs w:val="22"/>
        </w:rPr>
      </w:pPr>
      <w:r w:rsidRPr="00190A00">
        <w:rPr>
          <w:b/>
          <w:bCs/>
          <w:sz w:val="22"/>
          <w:szCs w:val="22"/>
        </w:rPr>
        <w:br/>
      </w:r>
      <w:r w:rsidR="00761B53">
        <w:rPr>
          <w:b/>
          <w:bCs/>
          <w:sz w:val="22"/>
          <w:szCs w:val="22"/>
        </w:rPr>
        <w:t>7</w:t>
      </w:r>
      <w:r w:rsidRPr="00190A00">
        <w:rPr>
          <w:b/>
          <w:bCs/>
          <w:sz w:val="22"/>
          <w:szCs w:val="22"/>
        </w:rPr>
        <w:t xml:space="preserve">. Сдача приемка </w:t>
      </w:r>
      <w:r w:rsidR="00994067">
        <w:rPr>
          <w:b/>
          <w:bCs/>
          <w:sz w:val="22"/>
          <w:szCs w:val="22"/>
        </w:rPr>
        <w:t>услуг</w:t>
      </w:r>
      <w:r w:rsidRPr="00190A00">
        <w:rPr>
          <w:b/>
          <w:bCs/>
          <w:sz w:val="22"/>
          <w:szCs w:val="22"/>
        </w:rPr>
        <w:t>.</w:t>
      </w:r>
    </w:p>
    <w:p w:rsidR="009451EA" w:rsidRPr="00190A00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 xml:space="preserve">.1. О готовности к сдаче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</w:t>
      </w:r>
      <w:r w:rsidR="002C1BE9">
        <w:rPr>
          <w:sz w:val="22"/>
          <w:szCs w:val="22"/>
        </w:rPr>
        <w:t>Исполнитель</w:t>
      </w:r>
      <w:r w:rsidR="009451EA" w:rsidRPr="00190A00">
        <w:rPr>
          <w:sz w:val="22"/>
          <w:szCs w:val="22"/>
        </w:rPr>
        <w:t xml:space="preserve"> извещает Заказчика не позднее чем за 2 (два) рабочих дня до начала </w:t>
      </w:r>
      <w:proofErr w:type="gramStart"/>
      <w:r w:rsidR="009451EA" w:rsidRPr="00190A00">
        <w:rPr>
          <w:sz w:val="22"/>
          <w:szCs w:val="22"/>
        </w:rPr>
        <w:t>сдачи</w:t>
      </w:r>
      <w:proofErr w:type="gramEnd"/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оказываемых</w:t>
      </w:r>
      <w:r w:rsidR="009451EA" w:rsidRPr="00190A00">
        <w:rPr>
          <w:sz w:val="22"/>
          <w:szCs w:val="22"/>
        </w:rPr>
        <w:t xml:space="preserve"> по договору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>, путем направления Заказчику соответствующего уведомления.</w:t>
      </w:r>
    </w:p>
    <w:p w:rsidR="009451EA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 xml:space="preserve">.2. Для сдачи оказанных услуг </w:t>
      </w:r>
      <w:r w:rsidR="002C1BE9">
        <w:rPr>
          <w:sz w:val="22"/>
          <w:szCs w:val="22"/>
        </w:rPr>
        <w:t>Исполнитель</w:t>
      </w:r>
      <w:r w:rsidR="009451EA" w:rsidRPr="00190A00">
        <w:rPr>
          <w:sz w:val="22"/>
          <w:szCs w:val="22"/>
        </w:rPr>
        <w:t xml:space="preserve"> не позднее установленного договором срока </w:t>
      </w:r>
      <w:r w:rsidR="00BF1361">
        <w:rPr>
          <w:sz w:val="22"/>
          <w:szCs w:val="22"/>
        </w:rPr>
        <w:t xml:space="preserve">оказания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оформляет и представляет Заказчику:</w:t>
      </w:r>
    </w:p>
    <w:p w:rsidR="009451EA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- акт сдачи приёмки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или универсальный передаточный документ;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- счет на оплату.</w:t>
      </w:r>
    </w:p>
    <w:p w:rsidR="009451EA" w:rsidRPr="00190A00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>.3. Заказчик в течение 5 (пяти) рабочих дней, с момента представления ему документов, предусмотренных п.</w:t>
      </w:r>
      <w:r w:rsidR="00892338"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 xml:space="preserve">.2 настоящего договора совместно с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осуществляет проверку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и при отсутствии замечаний к объему, качеству, стоимости и срокам </w:t>
      </w:r>
      <w:r w:rsidR="00BF1361">
        <w:rPr>
          <w:sz w:val="22"/>
          <w:szCs w:val="22"/>
        </w:rPr>
        <w:t xml:space="preserve">оказания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принимает </w:t>
      </w:r>
      <w:r w:rsidR="00994067">
        <w:rPr>
          <w:sz w:val="22"/>
          <w:szCs w:val="22"/>
        </w:rPr>
        <w:t>оказанные</w:t>
      </w:r>
      <w:r w:rsidR="009451EA" w:rsidRPr="00190A00">
        <w:rPr>
          <w:sz w:val="22"/>
          <w:szCs w:val="22"/>
        </w:rPr>
        <w:t xml:space="preserve">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BF1361">
        <w:rPr>
          <w:sz w:val="22"/>
          <w:szCs w:val="22"/>
        </w:rPr>
        <w:t>и</w:t>
      </w:r>
      <w:r w:rsidR="009451EA" w:rsidRPr="00190A00">
        <w:rPr>
          <w:sz w:val="22"/>
          <w:szCs w:val="22"/>
        </w:rPr>
        <w:t xml:space="preserve">, подписывает акта сдачи-приемки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или универсальный передаточный </w:t>
      </w:r>
      <w:r w:rsidR="009619B7">
        <w:rPr>
          <w:sz w:val="22"/>
          <w:szCs w:val="22"/>
        </w:rPr>
        <w:t>документ</w:t>
      </w:r>
      <w:r w:rsidR="009451EA" w:rsidRPr="00190A00">
        <w:rPr>
          <w:sz w:val="22"/>
          <w:szCs w:val="22"/>
        </w:rPr>
        <w:t>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При наличии замечаний к объему, качеству, стоимости и срокам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Заказчик составляет и направляет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ю</w:t>
      </w:r>
      <w:r w:rsidRPr="00190A00">
        <w:rPr>
          <w:sz w:val="22"/>
          <w:szCs w:val="22"/>
        </w:rPr>
        <w:t xml:space="preserve"> мотивированный отказ от приемки услуг с указанием выявленных недостатков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>, а также срока для их устранения.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В этом случае </w:t>
      </w:r>
      <w:r w:rsidR="002C1BE9">
        <w:rPr>
          <w:sz w:val="22"/>
          <w:szCs w:val="22"/>
        </w:rPr>
        <w:t>Исполнитель</w:t>
      </w:r>
      <w:r w:rsidRPr="00190A00">
        <w:rPr>
          <w:sz w:val="22"/>
          <w:szCs w:val="22"/>
        </w:rPr>
        <w:t xml:space="preserve"> обязан устранить выявленные недостатки оказанных услуг своими силами и за свой счет в определенный Заказчиком срок.</w:t>
      </w:r>
    </w:p>
    <w:p w:rsidR="009451EA" w:rsidRPr="00190A00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 xml:space="preserve">.4. </w:t>
      </w:r>
      <w:proofErr w:type="gramStart"/>
      <w:r w:rsidR="009451EA" w:rsidRPr="00190A00">
        <w:rPr>
          <w:sz w:val="22"/>
          <w:szCs w:val="22"/>
        </w:rPr>
        <w:t xml:space="preserve">После устранения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выявленных Заказчиком недостатков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ах, </w:t>
      </w:r>
      <w:r w:rsidR="002C1BE9">
        <w:rPr>
          <w:sz w:val="22"/>
          <w:szCs w:val="22"/>
        </w:rPr>
        <w:t>Исполнитель</w:t>
      </w:r>
      <w:r w:rsidR="009451EA" w:rsidRPr="00190A00">
        <w:rPr>
          <w:sz w:val="22"/>
          <w:szCs w:val="22"/>
        </w:rPr>
        <w:t xml:space="preserve"> повторно извещает Заказчику о готовности к сдаче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и направляет ему новый акт сдачи приёмки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или универсальный передаточный акт и счет на оплату.</w:t>
      </w:r>
      <w:proofErr w:type="gramEnd"/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Приемка Заказчиком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после устранения недостатков проводится им в порядке, предусмотренном п.</w:t>
      </w:r>
      <w:r w:rsidR="00892338">
        <w:rPr>
          <w:sz w:val="22"/>
          <w:szCs w:val="22"/>
        </w:rPr>
        <w:t>7</w:t>
      </w:r>
      <w:r w:rsidRPr="00190A00">
        <w:rPr>
          <w:sz w:val="22"/>
          <w:szCs w:val="22"/>
        </w:rPr>
        <w:t>.3. настоящего договора.</w:t>
      </w:r>
    </w:p>
    <w:p w:rsidR="009451EA" w:rsidRPr="00190A00" w:rsidRDefault="00761B53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51EA" w:rsidRPr="00190A00">
        <w:rPr>
          <w:sz w:val="22"/>
          <w:szCs w:val="22"/>
        </w:rPr>
        <w:t xml:space="preserve">.5. В случае отказа от приемки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при наличии замечаний к объему, качеству и срокам </w:t>
      </w:r>
      <w:r w:rsidR="00BF1361">
        <w:rPr>
          <w:sz w:val="22"/>
          <w:szCs w:val="22"/>
        </w:rPr>
        <w:t xml:space="preserve">оказания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Заказчик вместо предъявления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ю</w:t>
      </w:r>
      <w:r w:rsidR="009451EA" w:rsidRPr="00190A00">
        <w:rPr>
          <w:sz w:val="22"/>
          <w:szCs w:val="22"/>
        </w:rPr>
        <w:t xml:space="preserve"> требования об устранении недостатков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, вправе заявить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ю</w:t>
      </w:r>
      <w:r w:rsidR="009451EA" w:rsidRPr="00190A00">
        <w:rPr>
          <w:sz w:val="22"/>
          <w:szCs w:val="22"/>
        </w:rPr>
        <w:t xml:space="preserve"> требование о соразмерном уменьшении стоимости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>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До принятия </w:t>
      </w:r>
      <w:r w:rsidR="002C1BE9">
        <w:rPr>
          <w:sz w:val="22"/>
          <w:szCs w:val="22"/>
        </w:rPr>
        <w:t>Исполнителем</w:t>
      </w:r>
      <w:r w:rsidRPr="00190A00">
        <w:rPr>
          <w:sz w:val="22"/>
          <w:szCs w:val="22"/>
        </w:rPr>
        <w:t xml:space="preserve"> решения о </w:t>
      </w:r>
      <w:proofErr w:type="gramStart"/>
      <w:r w:rsidRPr="00190A00">
        <w:rPr>
          <w:sz w:val="22"/>
          <w:szCs w:val="22"/>
        </w:rPr>
        <w:t>соразмерном</w:t>
      </w:r>
      <w:proofErr w:type="gramEnd"/>
      <w:r w:rsidRPr="00190A00">
        <w:rPr>
          <w:sz w:val="22"/>
          <w:szCs w:val="22"/>
        </w:rPr>
        <w:t xml:space="preserve"> соразмерного уменьшения стоимости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, Заказчик вправе отказаться от приемки и оплаты стоимости этих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>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При принятии </w:t>
      </w:r>
      <w:r w:rsidR="002C1BE9">
        <w:rPr>
          <w:sz w:val="22"/>
          <w:szCs w:val="22"/>
        </w:rPr>
        <w:t>Исполнителем</w:t>
      </w:r>
      <w:r w:rsidRPr="00190A00">
        <w:rPr>
          <w:sz w:val="22"/>
          <w:szCs w:val="22"/>
        </w:rPr>
        <w:t xml:space="preserve"> решения о соразмерном уменьшении стоимости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он составляет и направляет Заказчику новый акт сдачи приёмки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или универсальный передаточный </w:t>
      </w:r>
      <w:r w:rsidR="009619B7">
        <w:rPr>
          <w:sz w:val="22"/>
          <w:szCs w:val="22"/>
        </w:rPr>
        <w:t>документ</w:t>
      </w:r>
      <w:r w:rsidRPr="00190A00">
        <w:rPr>
          <w:sz w:val="22"/>
          <w:szCs w:val="22"/>
        </w:rPr>
        <w:t xml:space="preserve"> и счет на оплату.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В этом случае Заказчик обязан в течение 5 (пяти) рабочих дней с момента представления ему указанных документов принять </w:t>
      </w:r>
      <w:r w:rsidR="00994067">
        <w:rPr>
          <w:sz w:val="22"/>
          <w:szCs w:val="22"/>
        </w:rPr>
        <w:t>оказанные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="00BF1361">
        <w:rPr>
          <w:sz w:val="22"/>
          <w:szCs w:val="22"/>
        </w:rPr>
        <w:t>и</w:t>
      </w:r>
      <w:r w:rsidRPr="00190A00">
        <w:rPr>
          <w:sz w:val="22"/>
          <w:szCs w:val="22"/>
        </w:rPr>
        <w:t xml:space="preserve">, подписать акт сдачи-приемки </w:t>
      </w:r>
      <w:r w:rsidR="00994067">
        <w:rPr>
          <w:sz w:val="22"/>
          <w:szCs w:val="22"/>
        </w:rPr>
        <w:t>оказанных</w:t>
      </w:r>
      <w:r w:rsidRPr="00190A00">
        <w:rPr>
          <w:sz w:val="22"/>
          <w:szCs w:val="22"/>
        </w:rPr>
        <w:t xml:space="preserve"> </w:t>
      </w:r>
      <w:r w:rsidR="00994067">
        <w:rPr>
          <w:sz w:val="22"/>
          <w:szCs w:val="22"/>
        </w:rPr>
        <w:t>услуг</w:t>
      </w:r>
      <w:r w:rsidRPr="00190A00">
        <w:rPr>
          <w:sz w:val="22"/>
          <w:szCs w:val="22"/>
        </w:rPr>
        <w:t xml:space="preserve"> или универсальный передаточный документ.</w:t>
      </w:r>
    </w:p>
    <w:p w:rsidR="009451EA" w:rsidRPr="00190A00" w:rsidRDefault="009451EA" w:rsidP="009451EA">
      <w:pPr>
        <w:ind w:firstLine="426"/>
        <w:jc w:val="center"/>
        <w:rPr>
          <w:b/>
          <w:bCs/>
          <w:sz w:val="22"/>
          <w:szCs w:val="22"/>
        </w:rPr>
      </w:pPr>
    </w:p>
    <w:p w:rsidR="009451EA" w:rsidRPr="00190A00" w:rsidRDefault="00761B53" w:rsidP="009451EA">
      <w:pPr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9451EA" w:rsidRPr="00190A00">
        <w:rPr>
          <w:b/>
          <w:bCs/>
          <w:sz w:val="22"/>
          <w:szCs w:val="22"/>
        </w:rPr>
        <w:t>. Порядок расчетов</w:t>
      </w:r>
    </w:p>
    <w:p w:rsidR="00642FC3" w:rsidRDefault="00642FC3" w:rsidP="00642FC3">
      <w:pPr>
        <w:ind w:firstLine="426"/>
        <w:jc w:val="both"/>
        <w:rPr>
          <w:sz w:val="22"/>
          <w:szCs w:val="22"/>
        </w:rPr>
      </w:pPr>
      <w:r w:rsidRPr="00BF3C52">
        <w:rPr>
          <w:sz w:val="22"/>
          <w:szCs w:val="22"/>
        </w:rPr>
        <w:t xml:space="preserve">8.1. Заказчик оплачивает </w:t>
      </w:r>
      <w:r>
        <w:rPr>
          <w:sz w:val="22"/>
          <w:szCs w:val="22"/>
        </w:rPr>
        <w:t>Исполнителю</w:t>
      </w:r>
      <w:r w:rsidRPr="00BF3C52">
        <w:rPr>
          <w:sz w:val="22"/>
          <w:szCs w:val="22"/>
        </w:rPr>
        <w:t xml:space="preserve"> стоимость </w:t>
      </w:r>
      <w:r>
        <w:rPr>
          <w:sz w:val="22"/>
          <w:szCs w:val="22"/>
        </w:rPr>
        <w:t>оказанных услуг</w:t>
      </w:r>
      <w:r w:rsidRPr="00BF3C52">
        <w:rPr>
          <w:sz w:val="22"/>
          <w:szCs w:val="22"/>
        </w:rPr>
        <w:t xml:space="preserve"> на основании подписанного сторонами акта сдачи-приемки </w:t>
      </w:r>
      <w:r>
        <w:rPr>
          <w:sz w:val="22"/>
          <w:szCs w:val="22"/>
        </w:rPr>
        <w:t>оказанных услуг</w:t>
      </w:r>
      <w:r w:rsidRPr="00BF3C52">
        <w:rPr>
          <w:sz w:val="22"/>
          <w:szCs w:val="22"/>
        </w:rPr>
        <w:t xml:space="preserve"> или универсального передаточного документа и счета на оплату </w:t>
      </w:r>
      <w:r>
        <w:rPr>
          <w:sz w:val="22"/>
          <w:szCs w:val="22"/>
        </w:rPr>
        <w:t>Исполнителя</w:t>
      </w:r>
      <w:r w:rsidRPr="00BF3C52">
        <w:rPr>
          <w:sz w:val="22"/>
          <w:szCs w:val="22"/>
        </w:rPr>
        <w:t xml:space="preserve">, не позднее </w:t>
      </w:r>
      <w:r>
        <w:rPr>
          <w:sz w:val="22"/>
          <w:szCs w:val="22"/>
        </w:rPr>
        <w:t>10 (десяти)</w:t>
      </w:r>
      <w:r w:rsidRPr="00BF3C52">
        <w:rPr>
          <w:sz w:val="22"/>
          <w:szCs w:val="22"/>
        </w:rPr>
        <w:t xml:space="preserve"> рабочих дней </w:t>
      </w:r>
      <w:proofErr w:type="gramStart"/>
      <w:r w:rsidRPr="00BF3C52">
        <w:rPr>
          <w:sz w:val="22"/>
          <w:szCs w:val="22"/>
        </w:rPr>
        <w:t>с даты приемки</w:t>
      </w:r>
      <w:proofErr w:type="gramEnd"/>
      <w:r w:rsidRPr="00BF3C52">
        <w:rPr>
          <w:sz w:val="22"/>
          <w:szCs w:val="22"/>
        </w:rPr>
        <w:t xml:space="preserve"> </w:t>
      </w:r>
      <w:r>
        <w:rPr>
          <w:sz w:val="22"/>
          <w:szCs w:val="22"/>
        </w:rPr>
        <w:t>оказанных услуг</w:t>
      </w:r>
      <w:r w:rsidRPr="00BF3C5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451EA" w:rsidRPr="00190A00" w:rsidRDefault="00642FC3" w:rsidP="00642FC3">
      <w:pPr>
        <w:ind w:firstLine="426"/>
        <w:jc w:val="both"/>
        <w:rPr>
          <w:sz w:val="22"/>
          <w:szCs w:val="22"/>
        </w:rPr>
      </w:pPr>
      <w:r w:rsidRPr="000B57E2">
        <w:rPr>
          <w:sz w:val="22"/>
          <w:szCs w:val="22"/>
        </w:rPr>
        <w:t>8.</w:t>
      </w:r>
      <w:r>
        <w:rPr>
          <w:sz w:val="22"/>
          <w:szCs w:val="22"/>
        </w:rPr>
        <w:t>2</w:t>
      </w:r>
      <w:r w:rsidRPr="000B57E2">
        <w:rPr>
          <w:sz w:val="22"/>
          <w:szCs w:val="22"/>
        </w:rPr>
        <w:t xml:space="preserve">. </w:t>
      </w:r>
      <w:r w:rsidRPr="00347CE4">
        <w:rPr>
          <w:sz w:val="22"/>
          <w:szCs w:val="22"/>
        </w:rPr>
        <w:t>Оплата производится Заказчиком по безналичному расчету путем перечисления денежных средств на расчетный счет Исполнителя. Источник финансирования –</w:t>
      </w:r>
      <w:r w:rsidR="002166FA">
        <w:rPr>
          <w:sz w:val="22"/>
          <w:szCs w:val="22"/>
        </w:rPr>
        <w:t xml:space="preserve"> </w:t>
      </w:r>
      <w:r w:rsidRPr="00347CE4">
        <w:rPr>
          <w:sz w:val="22"/>
          <w:szCs w:val="22"/>
        </w:rPr>
        <w:t>средства от приносящей доход деятельности.</w:t>
      </w:r>
    </w:p>
    <w:p w:rsidR="009451EA" w:rsidRPr="00190A00" w:rsidRDefault="009451EA" w:rsidP="009451EA">
      <w:pPr>
        <w:ind w:firstLine="426"/>
        <w:jc w:val="center"/>
        <w:rPr>
          <w:b/>
          <w:bCs/>
          <w:sz w:val="22"/>
          <w:szCs w:val="22"/>
        </w:rPr>
      </w:pPr>
    </w:p>
    <w:p w:rsidR="009451EA" w:rsidRPr="00190A00" w:rsidRDefault="00761B53" w:rsidP="009451EA">
      <w:pPr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</w:t>
      </w:r>
      <w:r w:rsidR="009451EA" w:rsidRPr="00190A00">
        <w:rPr>
          <w:b/>
          <w:bCs/>
          <w:sz w:val="22"/>
          <w:szCs w:val="22"/>
        </w:rPr>
        <w:t>. Ответственность сторон.</w:t>
      </w:r>
    </w:p>
    <w:p w:rsidR="009451EA" w:rsidRPr="00190A00" w:rsidRDefault="00761B53" w:rsidP="009451EA">
      <w:pPr>
        <w:tabs>
          <w:tab w:val="left" w:pos="567"/>
        </w:tabs>
        <w:autoSpaceDE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9451EA" w:rsidRPr="00190A00" w:rsidRDefault="00761B53" w:rsidP="009451EA">
      <w:pPr>
        <w:tabs>
          <w:tab w:val="left" w:pos="567"/>
        </w:tabs>
        <w:autoSpaceDE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>.2. Уплата сторонами убытков, пеней и штрафов не освобождает их исполнения своих обязательств по настоящему договору.</w:t>
      </w:r>
    </w:p>
    <w:p w:rsidR="009451EA" w:rsidRPr="00190A00" w:rsidRDefault="00761B53" w:rsidP="009451EA">
      <w:pPr>
        <w:tabs>
          <w:tab w:val="left" w:pos="567"/>
        </w:tabs>
        <w:autoSpaceDE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 xml:space="preserve">.3. В случае нарушения </w:t>
      </w:r>
      <w:r w:rsidR="002C1BE9">
        <w:rPr>
          <w:sz w:val="22"/>
          <w:szCs w:val="22"/>
        </w:rPr>
        <w:t>Исполнителем</w:t>
      </w:r>
      <w:r w:rsidR="009451EA" w:rsidRPr="00190A00">
        <w:rPr>
          <w:sz w:val="22"/>
          <w:szCs w:val="22"/>
        </w:rPr>
        <w:t xml:space="preserve"> сроков </w:t>
      </w:r>
      <w:r w:rsidR="00BF1361">
        <w:rPr>
          <w:sz w:val="22"/>
          <w:szCs w:val="22"/>
        </w:rPr>
        <w:t xml:space="preserve">оказания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, он уплачивает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ю</w:t>
      </w:r>
      <w:r w:rsidR="009451EA" w:rsidRPr="00190A00">
        <w:rPr>
          <w:sz w:val="22"/>
          <w:szCs w:val="22"/>
        </w:rPr>
        <w:t xml:space="preserve"> пеню в размере 0,1 % от стоимости не </w:t>
      </w:r>
      <w:r w:rsidR="00994067">
        <w:rPr>
          <w:sz w:val="22"/>
          <w:szCs w:val="22"/>
        </w:rPr>
        <w:t>оказанных</w:t>
      </w:r>
      <w:r w:rsidR="009451EA" w:rsidRPr="00190A00">
        <w:rPr>
          <w:sz w:val="22"/>
          <w:szCs w:val="22"/>
        </w:rPr>
        <w:t xml:space="preserve"> в срок </w:t>
      </w:r>
      <w:r w:rsidR="00994067">
        <w:rPr>
          <w:sz w:val="22"/>
          <w:szCs w:val="22"/>
        </w:rPr>
        <w:t>услуг</w:t>
      </w:r>
      <w:r w:rsidR="009451EA" w:rsidRPr="00190A00">
        <w:rPr>
          <w:sz w:val="22"/>
          <w:szCs w:val="22"/>
        </w:rPr>
        <w:t xml:space="preserve"> за каждый день просрочки.</w:t>
      </w:r>
    </w:p>
    <w:p w:rsidR="007461B9" w:rsidRDefault="00761B53" w:rsidP="009451EA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 xml:space="preserve">.4. За каждый случай ненадлежащего исполнения обязательств по настоящему договору Заказчик вправе требовать от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я</w:t>
      </w:r>
      <w:r w:rsidR="009451EA" w:rsidRPr="00190A00">
        <w:rPr>
          <w:sz w:val="22"/>
          <w:szCs w:val="22"/>
        </w:rPr>
        <w:t xml:space="preserve"> уплаты штрафа в размере </w:t>
      </w:r>
      <w:r w:rsidR="007461B9">
        <w:rPr>
          <w:sz w:val="22"/>
          <w:szCs w:val="22"/>
        </w:rPr>
        <w:t xml:space="preserve">5 % </w:t>
      </w:r>
      <w:r w:rsidR="009451EA" w:rsidRPr="00190A00">
        <w:rPr>
          <w:sz w:val="22"/>
          <w:szCs w:val="22"/>
        </w:rPr>
        <w:t>(</w:t>
      </w:r>
      <w:r w:rsidR="007461B9">
        <w:rPr>
          <w:sz w:val="22"/>
          <w:szCs w:val="22"/>
        </w:rPr>
        <w:t>Пяти процентов</w:t>
      </w:r>
      <w:r w:rsidR="009451EA" w:rsidRPr="00190A00">
        <w:rPr>
          <w:sz w:val="22"/>
          <w:szCs w:val="22"/>
        </w:rPr>
        <w:t xml:space="preserve">) </w:t>
      </w:r>
      <w:r w:rsidR="007461B9">
        <w:rPr>
          <w:sz w:val="22"/>
          <w:szCs w:val="22"/>
        </w:rPr>
        <w:t>от цены договора.</w:t>
      </w:r>
    </w:p>
    <w:p w:rsidR="009451EA" w:rsidRPr="00190A00" w:rsidRDefault="009451EA" w:rsidP="009451EA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 xml:space="preserve">Мотивированное требование Заказчика об устранении случаев ненадлежащего исполнения обязательств по настоящему договору и уплате штрафа направляется </w:t>
      </w:r>
      <w:r w:rsidR="002C1BE9">
        <w:rPr>
          <w:sz w:val="22"/>
          <w:szCs w:val="22"/>
        </w:rPr>
        <w:t>Исполнител</w:t>
      </w:r>
      <w:r w:rsidR="00393215">
        <w:rPr>
          <w:sz w:val="22"/>
          <w:szCs w:val="22"/>
        </w:rPr>
        <w:t>ю</w:t>
      </w:r>
      <w:r w:rsidRPr="00190A00">
        <w:rPr>
          <w:sz w:val="22"/>
          <w:szCs w:val="22"/>
        </w:rPr>
        <w:t xml:space="preserve"> не позднее 5 (пяти) рабочих дней с момента выявления случая ненадлежащего исполнения </w:t>
      </w:r>
      <w:r w:rsidR="002C1BE9">
        <w:rPr>
          <w:sz w:val="22"/>
          <w:szCs w:val="22"/>
        </w:rPr>
        <w:t>Исполнителем</w:t>
      </w:r>
      <w:r w:rsidRPr="00190A00">
        <w:rPr>
          <w:sz w:val="22"/>
          <w:szCs w:val="22"/>
        </w:rPr>
        <w:t xml:space="preserve"> обязательств по договору с приложением копий подтверждающих нарушение обязательства документов.</w:t>
      </w:r>
    </w:p>
    <w:p w:rsidR="007461B9" w:rsidRPr="00BF3C52" w:rsidRDefault="007461B9" w:rsidP="007461B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BF3C52">
        <w:rPr>
          <w:sz w:val="22"/>
          <w:szCs w:val="22"/>
        </w:rPr>
        <w:t xml:space="preserve">9.5. Стороны пришли к соглашению о возможности внесудебного возмещения причиненных Заказчику убытков в случае неисполнения или ненадлежащего исполнения </w:t>
      </w:r>
      <w:r>
        <w:rPr>
          <w:sz w:val="22"/>
          <w:szCs w:val="22"/>
        </w:rPr>
        <w:t xml:space="preserve">Исполнителем </w:t>
      </w:r>
      <w:r w:rsidRPr="00BF3C52">
        <w:rPr>
          <w:sz w:val="22"/>
          <w:szCs w:val="22"/>
        </w:rPr>
        <w:t>настоящего договора.</w:t>
      </w:r>
    </w:p>
    <w:p w:rsidR="007461B9" w:rsidRPr="00BF3C52" w:rsidRDefault="007461B9" w:rsidP="007461B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BF3C52">
        <w:rPr>
          <w:sz w:val="22"/>
          <w:szCs w:val="22"/>
        </w:rPr>
        <w:t xml:space="preserve">Мотивированное требование Заказчика о возмещении причиненных ему убытков с приложением заверенных им копий документов, подтверждающих нарушение </w:t>
      </w:r>
      <w:r>
        <w:rPr>
          <w:sz w:val="22"/>
          <w:szCs w:val="22"/>
        </w:rPr>
        <w:t xml:space="preserve">Исполнителем </w:t>
      </w:r>
      <w:r w:rsidRPr="00BF3C52">
        <w:rPr>
          <w:sz w:val="22"/>
          <w:szCs w:val="22"/>
        </w:rPr>
        <w:t xml:space="preserve">обязательства по настоящему договору и документов, подтверждающих факт и размер причинения ему убытков, направляется </w:t>
      </w:r>
      <w:r>
        <w:rPr>
          <w:sz w:val="22"/>
          <w:szCs w:val="22"/>
        </w:rPr>
        <w:t xml:space="preserve">Исполнителю </w:t>
      </w:r>
      <w:r w:rsidRPr="00BF3C52">
        <w:rPr>
          <w:sz w:val="22"/>
          <w:szCs w:val="22"/>
        </w:rPr>
        <w:t>не позднее 30 (тридцати) рабочих дней с момента выявления факта причинения Заказчику убытков.</w:t>
      </w:r>
    </w:p>
    <w:p w:rsidR="007461B9" w:rsidRDefault="007461B9" w:rsidP="007461B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BF3C52">
        <w:rPr>
          <w:sz w:val="22"/>
          <w:szCs w:val="22"/>
        </w:rPr>
        <w:t>9.</w:t>
      </w:r>
      <w:r>
        <w:rPr>
          <w:sz w:val="22"/>
          <w:szCs w:val="22"/>
        </w:rPr>
        <w:t>6</w:t>
      </w:r>
      <w:r w:rsidRPr="00BF3C52">
        <w:rPr>
          <w:sz w:val="22"/>
          <w:szCs w:val="22"/>
        </w:rPr>
        <w:t xml:space="preserve">. </w:t>
      </w:r>
      <w:proofErr w:type="gramStart"/>
      <w:r w:rsidRPr="00BF3C52">
        <w:rPr>
          <w:sz w:val="22"/>
          <w:szCs w:val="22"/>
        </w:rPr>
        <w:t xml:space="preserve">В случае ненадлежащего исполнения </w:t>
      </w:r>
      <w:r>
        <w:rPr>
          <w:sz w:val="22"/>
          <w:szCs w:val="22"/>
        </w:rPr>
        <w:t xml:space="preserve">Исполнителем </w:t>
      </w:r>
      <w:r w:rsidRPr="00BF3C52">
        <w:rPr>
          <w:sz w:val="22"/>
          <w:szCs w:val="22"/>
        </w:rPr>
        <w:t xml:space="preserve">обязательств по настоящему договору, а также причинения Заказчику убытков, Заказчик вправе удержать начисленные за допущенные нарушения суммы штрафов и неустойки, а также сумму причиненных ему убытков из суммы, подлежащей уплате за выполнявшиеся по </w:t>
      </w:r>
      <w:r>
        <w:rPr>
          <w:sz w:val="22"/>
          <w:szCs w:val="22"/>
        </w:rPr>
        <w:t xml:space="preserve">оказываемые по настоящему </w:t>
      </w:r>
      <w:r w:rsidRPr="00BF3C52">
        <w:rPr>
          <w:sz w:val="22"/>
          <w:szCs w:val="22"/>
        </w:rPr>
        <w:t xml:space="preserve">договору </w:t>
      </w:r>
      <w:r>
        <w:rPr>
          <w:sz w:val="22"/>
          <w:szCs w:val="22"/>
        </w:rPr>
        <w:t xml:space="preserve">услуги. </w:t>
      </w:r>
      <w:proofErr w:type="gramEnd"/>
    </w:p>
    <w:p w:rsidR="009451EA" w:rsidRPr="00190A00" w:rsidRDefault="00761B53" w:rsidP="009451EA">
      <w:pPr>
        <w:tabs>
          <w:tab w:val="left" w:pos="567"/>
        </w:tabs>
        <w:autoSpaceDE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 xml:space="preserve">.6. Проценты за пользование чужими денежными средствами, предусмотренные ст. 395 ГК РФ взимаются не более чем за 30 дней со дня истечения срока исполнения обязательств по оплате и не более чем 5 % от неоплаченной суммы. </w:t>
      </w:r>
    </w:p>
    <w:p w:rsidR="009451EA" w:rsidRPr="00190A00" w:rsidRDefault="00761B53" w:rsidP="009451EA">
      <w:pPr>
        <w:tabs>
          <w:tab w:val="left" w:pos="567"/>
        </w:tabs>
        <w:autoSpaceDE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 xml:space="preserve">.7. Общий размер имущественной ответственности Заказчика по всем требованиям, включая требования о взыскании убытков, неустойки, и штрафов не может превышать </w:t>
      </w:r>
      <w:r w:rsidR="009451EA" w:rsidRPr="00190A00">
        <w:rPr>
          <w:sz w:val="22"/>
          <w:szCs w:val="22"/>
        </w:rPr>
        <w:br/>
        <w:t>10 % от стоимости оказываемых по настоящему договору услуг.</w:t>
      </w:r>
    </w:p>
    <w:p w:rsidR="009451EA" w:rsidRPr="00190A00" w:rsidRDefault="00761B53" w:rsidP="009451EA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451EA" w:rsidRPr="00190A00">
        <w:rPr>
          <w:sz w:val="22"/>
          <w:szCs w:val="22"/>
        </w:rPr>
        <w:t>.8. К отношениям сторон по настоящему договору положения ст. 317.1. Гражданского кодекса Российской Федерации не применяются.</w:t>
      </w:r>
    </w:p>
    <w:p w:rsidR="002C1BE9" w:rsidRDefault="009451EA" w:rsidP="002C1BE9">
      <w:pPr>
        <w:tabs>
          <w:tab w:val="left" w:pos="567"/>
        </w:tabs>
        <w:ind w:firstLine="426"/>
        <w:jc w:val="center"/>
        <w:rPr>
          <w:b/>
          <w:bCs/>
          <w:sz w:val="22"/>
          <w:szCs w:val="22"/>
        </w:rPr>
      </w:pPr>
      <w:r w:rsidRPr="00190A00">
        <w:rPr>
          <w:sz w:val="22"/>
          <w:szCs w:val="22"/>
        </w:rPr>
        <w:br/>
      </w:r>
      <w:r w:rsidR="00761B53">
        <w:rPr>
          <w:b/>
          <w:bCs/>
          <w:sz w:val="22"/>
          <w:szCs w:val="22"/>
        </w:rPr>
        <w:t>10</w:t>
      </w:r>
      <w:r w:rsidRPr="00190A00">
        <w:rPr>
          <w:b/>
          <w:bCs/>
          <w:sz w:val="22"/>
          <w:szCs w:val="22"/>
        </w:rPr>
        <w:t>. Антикоррупционная оговорка.</w:t>
      </w:r>
    </w:p>
    <w:p w:rsidR="002C1BE9" w:rsidRPr="002C1BE9" w:rsidRDefault="00761B53" w:rsidP="002C1BE9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451EA" w:rsidRPr="002C1BE9">
        <w:rPr>
          <w:sz w:val="22"/>
          <w:szCs w:val="22"/>
        </w:rPr>
        <w:t xml:space="preserve">.1. </w:t>
      </w:r>
      <w:proofErr w:type="gramStart"/>
      <w:r w:rsidR="009451EA" w:rsidRPr="002C1BE9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</w:t>
      </w:r>
      <w:r w:rsidR="00BF1361">
        <w:rPr>
          <w:sz w:val="22"/>
          <w:szCs w:val="22"/>
        </w:rPr>
        <w:t xml:space="preserve">работники </w:t>
      </w:r>
      <w:r w:rsidR="009451EA" w:rsidRPr="002C1BE9">
        <w:rPr>
          <w:sz w:val="22"/>
          <w:szCs w:val="22"/>
        </w:rPr>
        <w:t>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C1BE9" w:rsidRPr="002C1BE9" w:rsidRDefault="00761B53" w:rsidP="002C1BE9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451EA" w:rsidRPr="002C1BE9">
        <w:rPr>
          <w:sz w:val="22"/>
          <w:szCs w:val="22"/>
        </w:rPr>
        <w:t xml:space="preserve">.2. </w:t>
      </w:r>
      <w:proofErr w:type="gramStart"/>
      <w:r w:rsidR="009451EA" w:rsidRPr="002C1BE9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</w:t>
      </w:r>
      <w:r w:rsidR="00BF1361">
        <w:rPr>
          <w:sz w:val="22"/>
          <w:szCs w:val="22"/>
        </w:rPr>
        <w:t>работники</w:t>
      </w:r>
      <w:r w:rsidR="009451EA" w:rsidRPr="002C1BE9">
        <w:rPr>
          <w:sz w:val="22"/>
          <w:szCs w:val="22"/>
        </w:rPr>
        <w:t xml:space="preserve">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C1BE9" w:rsidRPr="002C1BE9" w:rsidRDefault="00761B53" w:rsidP="002C1BE9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451EA" w:rsidRPr="002C1BE9">
        <w:rPr>
          <w:sz w:val="22"/>
          <w:szCs w:val="22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="009451EA" w:rsidRPr="002C1BE9">
        <w:rPr>
          <w:sz w:val="22"/>
          <w:szCs w:val="22"/>
        </w:rPr>
        <w:t>с даты направления</w:t>
      </w:r>
      <w:proofErr w:type="gramEnd"/>
      <w:r w:rsidR="009451EA" w:rsidRPr="002C1BE9">
        <w:rPr>
          <w:sz w:val="22"/>
          <w:szCs w:val="22"/>
        </w:rPr>
        <w:t xml:space="preserve"> письменного уведомления.</w:t>
      </w:r>
    </w:p>
    <w:p w:rsidR="002C1BE9" w:rsidRPr="002C1BE9" w:rsidRDefault="00761B53" w:rsidP="002C1BE9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451EA" w:rsidRPr="002C1BE9">
        <w:rPr>
          <w:sz w:val="22"/>
          <w:szCs w:val="22"/>
        </w:rPr>
        <w:t xml:space="preserve">.4. </w:t>
      </w:r>
      <w:proofErr w:type="gramStart"/>
      <w:r w:rsidR="009451EA" w:rsidRPr="002C1BE9">
        <w:rPr>
          <w:sz w:val="22"/>
          <w:szCs w:val="22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</w:t>
      </w:r>
      <w:r w:rsidR="00BF1361">
        <w:rPr>
          <w:sz w:val="22"/>
          <w:szCs w:val="22"/>
        </w:rPr>
        <w:t xml:space="preserve">работниками </w:t>
      </w:r>
      <w:r w:rsidR="009451EA" w:rsidRPr="002C1BE9">
        <w:rPr>
          <w:sz w:val="22"/>
          <w:szCs w:val="22"/>
        </w:rPr>
        <w:t>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="009451EA" w:rsidRPr="002C1BE9">
        <w:rPr>
          <w:sz w:val="22"/>
          <w:szCs w:val="22"/>
        </w:rPr>
        <w:t xml:space="preserve"> легализации (отмыванию) доходов, полученных преступным путем.</w:t>
      </w:r>
    </w:p>
    <w:p w:rsidR="009451EA" w:rsidRPr="002C1BE9" w:rsidRDefault="00761B53" w:rsidP="002C1BE9">
      <w:pPr>
        <w:tabs>
          <w:tab w:val="left" w:pos="567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="009451EA" w:rsidRPr="002C1BE9">
        <w:rPr>
          <w:sz w:val="22"/>
          <w:szCs w:val="22"/>
        </w:rPr>
        <w:t>.5.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договоров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9451EA" w:rsidRPr="00190A00" w:rsidRDefault="009451EA" w:rsidP="009451EA">
      <w:pPr>
        <w:tabs>
          <w:tab w:val="left" w:pos="567"/>
        </w:tabs>
        <w:ind w:firstLine="426"/>
        <w:jc w:val="center"/>
        <w:rPr>
          <w:b/>
          <w:sz w:val="22"/>
          <w:szCs w:val="22"/>
        </w:rPr>
      </w:pPr>
      <w:r w:rsidRPr="00190A00">
        <w:rPr>
          <w:sz w:val="22"/>
          <w:szCs w:val="22"/>
        </w:rPr>
        <w:br/>
      </w:r>
      <w:r w:rsidRPr="00190A00">
        <w:rPr>
          <w:b/>
          <w:sz w:val="22"/>
          <w:szCs w:val="22"/>
        </w:rPr>
        <w:t>1</w:t>
      </w:r>
      <w:r w:rsidR="00761B53">
        <w:rPr>
          <w:b/>
          <w:sz w:val="22"/>
          <w:szCs w:val="22"/>
        </w:rPr>
        <w:t>1</w:t>
      </w:r>
      <w:r w:rsidRPr="00190A00">
        <w:rPr>
          <w:b/>
          <w:sz w:val="22"/>
          <w:szCs w:val="22"/>
        </w:rPr>
        <w:t>. Заключительные положения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1</w:t>
      </w:r>
      <w:r w:rsidR="00761B53">
        <w:rPr>
          <w:sz w:val="22"/>
          <w:szCs w:val="22"/>
        </w:rPr>
        <w:t>1</w:t>
      </w:r>
      <w:r w:rsidRPr="00190A00">
        <w:rPr>
          <w:sz w:val="22"/>
          <w:szCs w:val="22"/>
        </w:rPr>
        <w:t>.1. Стороны назначают в качестве своих представителей для оперативного взаимодействия при решении возникающих в ходе исполнения договора вопросов следующих лиц:</w:t>
      </w:r>
    </w:p>
    <w:p w:rsidR="00874BA2" w:rsidRDefault="00874BA2" w:rsidP="00874BA2">
      <w:pPr>
        <w:ind w:firstLine="426"/>
        <w:jc w:val="both"/>
        <w:rPr>
          <w:rStyle w:val="a9"/>
          <w:sz w:val="22"/>
          <w:szCs w:val="22"/>
        </w:rPr>
      </w:pPr>
      <w:r w:rsidRPr="00E62326">
        <w:rPr>
          <w:sz w:val="22"/>
          <w:szCs w:val="22"/>
        </w:rPr>
        <w:t xml:space="preserve">- представитель Заказчика: </w:t>
      </w:r>
      <w:r>
        <w:rPr>
          <w:sz w:val="22"/>
          <w:szCs w:val="22"/>
        </w:rPr>
        <w:t xml:space="preserve">главный инженер </w:t>
      </w:r>
      <w:r w:rsidRPr="00A417E4">
        <w:rPr>
          <w:sz w:val="22"/>
          <w:szCs w:val="22"/>
        </w:rPr>
        <w:t xml:space="preserve">Полонянкин </w:t>
      </w:r>
      <w:r w:rsidR="00F725EC">
        <w:rPr>
          <w:sz w:val="22"/>
          <w:szCs w:val="22"/>
        </w:rPr>
        <w:t>Михаил Андреевич</w:t>
      </w:r>
      <w:r w:rsidRPr="00A417E4">
        <w:rPr>
          <w:sz w:val="22"/>
          <w:szCs w:val="22"/>
        </w:rPr>
        <w:t xml:space="preserve">, +7(952)149-94-13, </w:t>
      </w:r>
      <w:hyperlink r:id="rId9" w:history="1">
        <w:r w:rsidRPr="00A417E4">
          <w:rPr>
            <w:rStyle w:val="a9"/>
            <w:sz w:val="22"/>
            <w:szCs w:val="22"/>
            <w:lang w:val="en-US"/>
          </w:rPr>
          <w:t>polon</w:t>
        </w:r>
        <w:r w:rsidRPr="00A417E4">
          <w:rPr>
            <w:rStyle w:val="a9"/>
            <w:sz w:val="22"/>
            <w:szCs w:val="22"/>
          </w:rPr>
          <w:t>1959@</w:t>
        </w:r>
        <w:r w:rsidRPr="00A417E4">
          <w:rPr>
            <w:rStyle w:val="a9"/>
            <w:sz w:val="22"/>
            <w:szCs w:val="22"/>
            <w:lang w:val="en-US"/>
          </w:rPr>
          <w:t>yandex</w:t>
        </w:r>
        <w:r w:rsidRPr="00A417E4">
          <w:rPr>
            <w:rStyle w:val="a9"/>
            <w:sz w:val="22"/>
            <w:szCs w:val="22"/>
          </w:rPr>
          <w:t>.</w:t>
        </w:r>
        <w:r w:rsidRPr="00A417E4">
          <w:rPr>
            <w:rStyle w:val="a9"/>
            <w:sz w:val="22"/>
            <w:szCs w:val="22"/>
            <w:lang w:val="en-US"/>
          </w:rPr>
          <w:t>ru</w:t>
        </w:r>
      </w:hyperlink>
    </w:p>
    <w:p w:rsidR="00874BA2" w:rsidRPr="00E62326" w:rsidRDefault="00874BA2" w:rsidP="00874BA2">
      <w:pPr>
        <w:ind w:firstLine="426"/>
        <w:jc w:val="both"/>
        <w:rPr>
          <w:sz w:val="22"/>
          <w:szCs w:val="22"/>
        </w:rPr>
      </w:pPr>
      <w:r w:rsidRPr="00E62326">
        <w:rPr>
          <w:sz w:val="22"/>
          <w:szCs w:val="22"/>
        </w:rPr>
        <w:t xml:space="preserve">- представитель Исполнителя: </w:t>
      </w:r>
      <w:r w:rsidR="009619B7">
        <w:rPr>
          <w:sz w:val="22"/>
          <w:szCs w:val="22"/>
        </w:rPr>
        <w:t>___________________________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1</w:t>
      </w:r>
      <w:r w:rsidR="00761B53">
        <w:rPr>
          <w:sz w:val="22"/>
          <w:szCs w:val="22"/>
        </w:rPr>
        <w:t>1</w:t>
      </w:r>
      <w:r w:rsidRPr="00190A00">
        <w:rPr>
          <w:sz w:val="22"/>
          <w:szCs w:val="22"/>
        </w:rPr>
        <w:t>.2. Во всем остальном, что не предусмотрено договором, стороны руководствуются законодательством Российской Федерации.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1</w:t>
      </w:r>
      <w:r w:rsidR="00761B53">
        <w:rPr>
          <w:sz w:val="22"/>
          <w:szCs w:val="22"/>
        </w:rPr>
        <w:t>1</w:t>
      </w:r>
      <w:r w:rsidRPr="00190A00">
        <w:rPr>
          <w:sz w:val="22"/>
          <w:szCs w:val="22"/>
        </w:rPr>
        <w:t xml:space="preserve">.3. Стороны пришли к соглашению о возможности применении электронного документооборота (далее – ЭДО) в рамках договора применительно к следующим документам (далее – документы): </w:t>
      </w:r>
      <w:r>
        <w:rPr>
          <w:sz w:val="22"/>
          <w:szCs w:val="22"/>
        </w:rPr>
        <w:t xml:space="preserve">актам </w:t>
      </w:r>
      <w:r w:rsidR="00BF1361">
        <w:rPr>
          <w:sz w:val="22"/>
          <w:szCs w:val="22"/>
        </w:rPr>
        <w:t xml:space="preserve">оказания </w:t>
      </w:r>
      <w:r w:rsidR="00994067">
        <w:rPr>
          <w:sz w:val="22"/>
          <w:szCs w:val="22"/>
        </w:rPr>
        <w:t>услуг</w:t>
      </w:r>
      <w:r>
        <w:rPr>
          <w:sz w:val="22"/>
          <w:szCs w:val="22"/>
        </w:rPr>
        <w:t xml:space="preserve">, </w:t>
      </w:r>
      <w:r w:rsidRPr="00190A00">
        <w:rPr>
          <w:sz w:val="22"/>
          <w:szCs w:val="22"/>
        </w:rPr>
        <w:t>счетам-фактурам, универсальным передаточным документам, актам рекламации, актам сверок, с применением усиленной квалифицированной электронной подписи (далее - УКЭП). Переданные и принятые электронные документы хранятся непосредственно в системе ЭДО «Контур. Диадок». Срок хранения электронных документов — 5 лет.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1</w:t>
      </w:r>
      <w:r w:rsidR="00761B53">
        <w:rPr>
          <w:sz w:val="22"/>
          <w:szCs w:val="22"/>
        </w:rPr>
        <w:t>1</w:t>
      </w:r>
      <w:r w:rsidRPr="00190A00">
        <w:rPr>
          <w:sz w:val="22"/>
          <w:szCs w:val="22"/>
        </w:rPr>
        <w:t xml:space="preserve">.4. </w:t>
      </w:r>
      <w:proofErr w:type="gramStart"/>
      <w:r w:rsidRPr="00190A00">
        <w:rPr>
          <w:sz w:val="22"/>
          <w:szCs w:val="22"/>
        </w:rPr>
        <w:t>Все споры, возникающие из настоящего договора стороны передают</w:t>
      </w:r>
      <w:proofErr w:type="gramEnd"/>
      <w:r w:rsidRPr="00190A00">
        <w:rPr>
          <w:sz w:val="22"/>
          <w:szCs w:val="22"/>
        </w:rPr>
        <w:t xml:space="preserve"> на рассмотрение по подведомственности в Ленинский районный суд г. Екатеринбурга или Арбитражный суд Свердловской области.</w:t>
      </w:r>
    </w:p>
    <w:p w:rsidR="009451EA" w:rsidRPr="00190A00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1</w:t>
      </w:r>
      <w:r w:rsidR="00761B53">
        <w:rPr>
          <w:sz w:val="22"/>
          <w:szCs w:val="22"/>
        </w:rPr>
        <w:t>1</w:t>
      </w:r>
      <w:r w:rsidRPr="00190A00">
        <w:rPr>
          <w:sz w:val="22"/>
          <w:szCs w:val="22"/>
        </w:rPr>
        <w:t>.5. К договору прилагаются следующие приложения, являющиеся его неотъемлемой частью:</w:t>
      </w:r>
    </w:p>
    <w:p w:rsidR="009451EA" w:rsidRDefault="009451EA" w:rsidP="009451EA">
      <w:pPr>
        <w:ind w:firstLine="426"/>
        <w:jc w:val="both"/>
        <w:rPr>
          <w:sz w:val="22"/>
          <w:szCs w:val="22"/>
        </w:rPr>
      </w:pPr>
      <w:r w:rsidRPr="00190A00">
        <w:rPr>
          <w:sz w:val="22"/>
          <w:szCs w:val="22"/>
        </w:rPr>
        <w:t>- Приложение № 1 – Описание объекта закупки</w:t>
      </w:r>
      <w:r w:rsidR="003834A7">
        <w:rPr>
          <w:sz w:val="22"/>
          <w:szCs w:val="22"/>
        </w:rPr>
        <w:t>;</w:t>
      </w:r>
    </w:p>
    <w:p w:rsidR="003834A7" w:rsidRPr="00190A00" w:rsidRDefault="003834A7" w:rsidP="009451E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Приложение № 2 – Спецификация.</w:t>
      </w:r>
    </w:p>
    <w:p w:rsidR="009451EA" w:rsidRPr="00190A00" w:rsidRDefault="009451EA" w:rsidP="009451EA">
      <w:pPr>
        <w:tabs>
          <w:tab w:val="left" w:pos="3424"/>
        </w:tabs>
        <w:ind w:firstLine="426"/>
        <w:jc w:val="center"/>
        <w:rPr>
          <w:b/>
          <w:bCs/>
          <w:sz w:val="22"/>
          <w:szCs w:val="22"/>
        </w:rPr>
      </w:pPr>
    </w:p>
    <w:p w:rsidR="009451EA" w:rsidRPr="00190A00" w:rsidRDefault="009451EA" w:rsidP="009451EA">
      <w:pPr>
        <w:tabs>
          <w:tab w:val="left" w:pos="3424"/>
        </w:tabs>
        <w:ind w:firstLine="426"/>
        <w:jc w:val="center"/>
        <w:rPr>
          <w:b/>
          <w:bCs/>
          <w:sz w:val="22"/>
          <w:szCs w:val="22"/>
        </w:rPr>
      </w:pPr>
      <w:r w:rsidRPr="00190A00">
        <w:rPr>
          <w:b/>
          <w:bCs/>
          <w:sz w:val="22"/>
          <w:szCs w:val="22"/>
        </w:rPr>
        <w:t>1</w:t>
      </w:r>
      <w:r w:rsidR="00892338">
        <w:rPr>
          <w:b/>
          <w:bCs/>
          <w:sz w:val="22"/>
          <w:szCs w:val="22"/>
        </w:rPr>
        <w:t>2</w:t>
      </w:r>
      <w:r w:rsidRPr="00190A00">
        <w:rPr>
          <w:b/>
          <w:bCs/>
          <w:sz w:val="22"/>
          <w:szCs w:val="22"/>
        </w:rPr>
        <w:t>.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9451EA" w:rsidRPr="00190A00" w:rsidTr="00BB063B">
        <w:tc>
          <w:tcPr>
            <w:tcW w:w="5211" w:type="dxa"/>
            <w:shd w:val="clear" w:color="auto" w:fill="auto"/>
          </w:tcPr>
          <w:p w:rsidR="009451EA" w:rsidRPr="00190A00" w:rsidRDefault="009451EA" w:rsidP="009451EA">
            <w:pPr>
              <w:ind w:firstLine="426"/>
              <w:jc w:val="both"/>
              <w:rPr>
                <w:b/>
                <w:bCs/>
                <w:sz w:val="22"/>
                <w:szCs w:val="22"/>
              </w:rPr>
            </w:pPr>
            <w:r w:rsidRPr="00190A00">
              <w:rPr>
                <w:b/>
                <w:bCs/>
                <w:sz w:val="22"/>
                <w:szCs w:val="22"/>
              </w:rPr>
              <w:t>Заказчик:</w:t>
            </w:r>
          </w:p>
          <w:p w:rsidR="009451EA" w:rsidRPr="00190A00" w:rsidRDefault="009451EA" w:rsidP="009451EA">
            <w:pPr>
              <w:ind w:firstLine="426"/>
              <w:jc w:val="both"/>
              <w:rPr>
                <w:sz w:val="22"/>
                <w:szCs w:val="22"/>
                <w:lang w:bidi="mr-IN"/>
              </w:rPr>
            </w:pPr>
            <w:r w:rsidRPr="00190A00">
              <w:rPr>
                <w:sz w:val="22"/>
                <w:szCs w:val="22"/>
                <w:lang w:bidi="mr-IN"/>
              </w:rPr>
              <w:t xml:space="preserve"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Мусоргского», </w:t>
            </w:r>
          </w:p>
          <w:p w:rsidR="009451EA" w:rsidRPr="00190A00" w:rsidRDefault="009451EA" w:rsidP="009451EA">
            <w:pPr>
              <w:ind w:firstLine="426"/>
              <w:jc w:val="both"/>
              <w:rPr>
                <w:sz w:val="22"/>
                <w:szCs w:val="22"/>
                <w:lang w:bidi="mr-IN"/>
              </w:rPr>
            </w:pPr>
          </w:p>
          <w:p w:rsidR="009451EA" w:rsidRPr="00190A00" w:rsidRDefault="009451EA" w:rsidP="009451EA">
            <w:pPr>
              <w:ind w:firstLine="426"/>
              <w:jc w:val="both"/>
              <w:rPr>
                <w:sz w:val="22"/>
                <w:szCs w:val="22"/>
                <w:lang w:bidi="mr-IN"/>
              </w:rPr>
            </w:pPr>
            <w:r w:rsidRPr="00190A00">
              <w:rPr>
                <w:sz w:val="22"/>
                <w:szCs w:val="22"/>
                <w:lang w:bidi="mr-IN"/>
              </w:rPr>
              <w:t>620014, г. Екатеринбург, пр-т Ленина, 26</w:t>
            </w:r>
          </w:p>
          <w:p w:rsidR="0061524D" w:rsidRDefault="009451EA" w:rsidP="0061524D">
            <w:pPr>
              <w:ind w:firstLine="426"/>
              <w:jc w:val="both"/>
              <w:rPr>
                <w:sz w:val="22"/>
                <w:szCs w:val="22"/>
              </w:rPr>
            </w:pPr>
            <w:r w:rsidRPr="00190A00">
              <w:rPr>
                <w:sz w:val="22"/>
                <w:szCs w:val="22"/>
              </w:rPr>
              <w:t>ИНН</w:t>
            </w:r>
            <w:r w:rsidRPr="00190A00">
              <w:rPr>
                <w:b/>
                <w:sz w:val="22"/>
                <w:szCs w:val="22"/>
              </w:rPr>
              <w:t xml:space="preserve"> </w:t>
            </w:r>
            <w:r w:rsidRPr="00190A00">
              <w:rPr>
                <w:sz w:val="22"/>
                <w:szCs w:val="22"/>
              </w:rPr>
              <w:t xml:space="preserve">6661002537 </w:t>
            </w:r>
            <w:r w:rsidRPr="00190A00">
              <w:rPr>
                <w:bCs/>
                <w:sz w:val="22"/>
                <w:szCs w:val="22"/>
              </w:rPr>
              <w:t xml:space="preserve">КПП </w:t>
            </w:r>
            <w:r w:rsidRPr="00190A00">
              <w:rPr>
                <w:sz w:val="22"/>
                <w:szCs w:val="22"/>
              </w:rPr>
              <w:t xml:space="preserve">667101001 </w:t>
            </w:r>
          </w:p>
          <w:p w:rsidR="0061524D" w:rsidRPr="0061524D" w:rsidRDefault="0061524D" w:rsidP="0061524D">
            <w:pPr>
              <w:ind w:firstLine="426"/>
              <w:jc w:val="both"/>
              <w:rPr>
                <w:sz w:val="22"/>
                <w:szCs w:val="22"/>
              </w:rPr>
            </w:pPr>
            <w:r w:rsidRPr="0061524D">
              <w:rPr>
                <w:sz w:val="22"/>
                <w:szCs w:val="22"/>
              </w:rPr>
              <w:t>УФК по Новосибирской области (Уральская государственная консерватория имени М.П.</w:t>
            </w:r>
            <w:r>
              <w:rPr>
                <w:sz w:val="22"/>
                <w:szCs w:val="22"/>
              </w:rPr>
              <w:t> </w:t>
            </w:r>
            <w:r w:rsidRPr="0061524D">
              <w:rPr>
                <w:sz w:val="22"/>
                <w:szCs w:val="22"/>
              </w:rPr>
              <w:t xml:space="preserve">Мусоргского </w:t>
            </w:r>
            <w:proofErr w:type="gramStart"/>
            <w:r w:rsidRPr="0061524D">
              <w:rPr>
                <w:sz w:val="22"/>
                <w:szCs w:val="22"/>
              </w:rPr>
              <w:t>л</w:t>
            </w:r>
            <w:proofErr w:type="gramEnd"/>
            <w:r w:rsidRPr="0061524D">
              <w:rPr>
                <w:sz w:val="22"/>
                <w:szCs w:val="22"/>
              </w:rPr>
              <w:t>/сч. 20626X30320)</w:t>
            </w:r>
          </w:p>
          <w:p w:rsidR="0061524D" w:rsidRPr="0061524D" w:rsidRDefault="0061524D" w:rsidP="0061524D">
            <w:pPr>
              <w:ind w:firstLine="42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</w:t>
            </w:r>
            <w:r w:rsidRPr="0061524D">
              <w:rPr>
                <w:sz w:val="22"/>
                <w:szCs w:val="22"/>
              </w:rPr>
              <w:t xml:space="preserve">    03214643000000015113</w:t>
            </w:r>
          </w:p>
          <w:p w:rsidR="0061524D" w:rsidRPr="0061524D" w:rsidRDefault="0061524D" w:rsidP="0061524D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</w:t>
            </w:r>
            <w:r w:rsidRPr="0061524D">
              <w:rPr>
                <w:sz w:val="22"/>
                <w:szCs w:val="22"/>
              </w:rPr>
              <w:t xml:space="preserve"> 40102810445370000043</w:t>
            </w:r>
          </w:p>
          <w:p w:rsidR="0061524D" w:rsidRPr="0061524D" w:rsidRDefault="0061524D" w:rsidP="0061524D">
            <w:pPr>
              <w:ind w:firstLine="426"/>
              <w:jc w:val="both"/>
              <w:rPr>
                <w:sz w:val="22"/>
                <w:szCs w:val="22"/>
              </w:rPr>
            </w:pPr>
            <w:r w:rsidRPr="0061524D">
              <w:rPr>
                <w:sz w:val="22"/>
                <w:szCs w:val="22"/>
              </w:rPr>
              <w:t>БИК   015004950</w:t>
            </w:r>
          </w:p>
          <w:p w:rsidR="009451EA" w:rsidRPr="00190A00" w:rsidRDefault="0061524D" w:rsidP="0061524D">
            <w:pPr>
              <w:ind w:firstLine="426"/>
              <w:jc w:val="both"/>
              <w:rPr>
                <w:bCs/>
                <w:sz w:val="22"/>
                <w:szCs w:val="22"/>
              </w:rPr>
            </w:pPr>
            <w:r w:rsidRPr="0061524D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анк</w:t>
            </w:r>
            <w:r w:rsidRPr="0061524D">
              <w:rPr>
                <w:sz w:val="22"/>
                <w:szCs w:val="22"/>
              </w:rPr>
              <w:t>: ОКЦ № 1 СибГУ Банка России//УФК по Новосибирской области  г. Новосибирск</w:t>
            </w:r>
          </w:p>
        </w:tc>
        <w:tc>
          <w:tcPr>
            <w:tcW w:w="5103" w:type="dxa"/>
            <w:shd w:val="clear" w:color="auto" w:fill="auto"/>
          </w:tcPr>
          <w:p w:rsidR="009451EA" w:rsidRPr="00190A00" w:rsidRDefault="002C1BE9" w:rsidP="009451EA">
            <w:pPr>
              <w:pStyle w:val="aa"/>
              <w:ind w:firstLine="426"/>
              <w:jc w:val="both"/>
              <w:rPr>
                <w:b w:val="0"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</w:t>
            </w:r>
            <w:r w:rsidR="009451EA" w:rsidRPr="00190A00">
              <w:rPr>
                <w:bCs/>
                <w:sz w:val="22"/>
                <w:szCs w:val="22"/>
              </w:rPr>
              <w:t>:</w:t>
            </w:r>
          </w:p>
          <w:p w:rsidR="009451EA" w:rsidRPr="00190A00" w:rsidRDefault="009451EA" w:rsidP="00C20D25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</w:tbl>
    <w:p w:rsidR="009451EA" w:rsidRPr="00190A00" w:rsidRDefault="00874BA2" w:rsidP="009451EA">
      <w:pPr>
        <w:ind w:firstLine="426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451EA" w:rsidRPr="00190A00">
        <w:rPr>
          <w:sz w:val="22"/>
          <w:szCs w:val="22"/>
        </w:rPr>
        <w:lastRenderedPageBreak/>
        <w:t xml:space="preserve">Приложение № </w:t>
      </w:r>
      <w:r w:rsidR="009451EA">
        <w:rPr>
          <w:sz w:val="22"/>
          <w:szCs w:val="22"/>
        </w:rPr>
        <w:t>1</w:t>
      </w:r>
      <w:r w:rsidR="009451EA" w:rsidRPr="00190A00">
        <w:rPr>
          <w:sz w:val="22"/>
          <w:szCs w:val="22"/>
        </w:rPr>
        <w:t xml:space="preserve"> </w:t>
      </w:r>
    </w:p>
    <w:p w:rsidR="009451EA" w:rsidRPr="00190A00" w:rsidRDefault="009451EA" w:rsidP="009451EA">
      <w:pPr>
        <w:ind w:firstLine="426"/>
        <w:jc w:val="right"/>
        <w:rPr>
          <w:sz w:val="22"/>
          <w:szCs w:val="22"/>
        </w:rPr>
      </w:pPr>
      <w:r w:rsidRPr="00190A00">
        <w:rPr>
          <w:sz w:val="22"/>
          <w:szCs w:val="22"/>
        </w:rPr>
        <w:t xml:space="preserve">к договору </w:t>
      </w:r>
      <w:r w:rsidR="0061524D">
        <w:rPr>
          <w:sz w:val="22"/>
          <w:szCs w:val="22"/>
        </w:rPr>
        <w:t xml:space="preserve">возмездного </w:t>
      </w:r>
      <w:r w:rsidR="002C1BE9">
        <w:rPr>
          <w:sz w:val="22"/>
          <w:szCs w:val="22"/>
        </w:rPr>
        <w:t>оказания услуг</w:t>
      </w:r>
      <w:r w:rsidR="00F725EC">
        <w:rPr>
          <w:sz w:val="22"/>
          <w:szCs w:val="22"/>
        </w:rPr>
        <w:t xml:space="preserve"> № __</w:t>
      </w:r>
      <w:r w:rsidR="002C1BE9">
        <w:rPr>
          <w:sz w:val="22"/>
          <w:szCs w:val="22"/>
        </w:rPr>
        <w:t xml:space="preserve"> </w:t>
      </w:r>
    </w:p>
    <w:p w:rsidR="009451EA" w:rsidRDefault="009451EA" w:rsidP="009451EA">
      <w:pPr>
        <w:ind w:firstLine="426"/>
        <w:jc w:val="right"/>
        <w:rPr>
          <w:sz w:val="22"/>
          <w:szCs w:val="22"/>
        </w:rPr>
      </w:pPr>
      <w:r w:rsidRPr="00190A00">
        <w:rPr>
          <w:sz w:val="22"/>
          <w:szCs w:val="22"/>
        </w:rPr>
        <w:t xml:space="preserve">от </w:t>
      </w:r>
      <w:r>
        <w:rPr>
          <w:sz w:val="22"/>
          <w:szCs w:val="22"/>
        </w:rPr>
        <w:t>«</w:t>
      </w:r>
      <w:r w:rsidR="00F725EC">
        <w:rPr>
          <w:sz w:val="22"/>
          <w:szCs w:val="22"/>
        </w:rPr>
        <w:t>____</w:t>
      </w:r>
      <w:r>
        <w:rPr>
          <w:sz w:val="22"/>
          <w:szCs w:val="22"/>
        </w:rPr>
        <w:t xml:space="preserve">» </w:t>
      </w:r>
      <w:r w:rsidR="00D42AFF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  <w:r w:rsidRPr="00190A00">
        <w:rPr>
          <w:sz w:val="22"/>
          <w:szCs w:val="22"/>
        </w:rPr>
        <w:t xml:space="preserve"> 202</w:t>
      </w:r>
      <w:r w:rsidR="0061524D">
        <w:rPr>
          <w:sz w:val="22"/>
          <w:szCs w:val="22"/>
        </w:rPr>
        <w:t>6</w:t>
      </w:r>
      <w:r w:rsidR="00BB063B">
        <w:rPr>
          <w:sz w:val="22"/>
          <w:szCs w:val="22"/>
        </w:rPr>
        <w:t xml:space="preserve"> </w:t>
      </w:r>
      <w:r w:rsidRPr="00190A00">
        <w:rPr>
          <w:sz w:val="22"/>
          <w:szCs w:val="22"/>
        </w:rPr>
        <w:t>г.</w:t>
      </w:r>
    </w:p>
    <w:p w:rsidR="007F4C3C" w:rsidRDefault="007F4C3C" w:rsidP="009451EA">
      <w:pPr>
        <w:ind w:firstLine="426"/>
        <w:jc w:val="right"/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7F4C3C" w:rsidRPr="00FE5751" w:rsidTr="00FE5751">
        <w:tc>
          <w:tcPr>
            <w:tcW w:w="3379" w:type="dxa"/>
            <w:shd w:val="clear" w:color="auto" w:fill="auto"/>
          </w:tcPr>
          <w:p w:rsidR="007F4C3C" w:rsidRPr="00E41960" w:rsidRDefault="007F4C3C" w:rsidP="00FE5751">
            <w:pPr>
              <w:keepNext/>
              <w:keepLines/>
              <w:spacing w:line="270" w:lineRule="exact"/>
              <w:jc w:val="center"/>
              <w:outlineLvl w:val="0"/>
              <w:rPr>
                <w:rFonts w:eastAsia="ヒラギノ角ゴ Pro W3"/>
                <w:b/>
                <w:sz w:val="22"/>
                <w:szCs w:val="22"/>
              </w:rPr>
            </w:pPr>
            <w:r w:rsidRPr="00E41960">
              <w:rPr>
                <w:sz w:val="22"/>
                <w:szCs w:val="22"/>
              </w:rPr>
              <w:t>ОКПД</w:t>
            </w:r>
            <w:proofErr w:type="gramStart"/>
            <w:r w:rsidRPr="00E41960">
              <w:rPr>
                <w:sz w:val="22"/>
                <w:szCs w:val="22"/>
              </w:rPr>
              <w:t>2</w:t>
            </w:r>
            <w:proofErr w:type="gramEnd"/>
            <w:r w:rsidRPr="00E41960">
              <w:rPr>
                <w:sz w:val="22"/>
                <w:szCs w:val="22"/>
              </w:rPr>
              <w:t>/КТРУ</w:t>
            </w:r>
          </w:p>
        </w:tc>
        <w:tc>
          <w:tcPr>
            <w:tcW w:w="3379" w:type="dxa"/>
            <w:shd w:val="clear" w:color="auto" w:fill="auto"/>
          </w:tcPr>
          <w:p w:rsidR="007F4C3C" w:rsidRPr="00E41960" w:rsidRDefault="007F4C3C" w:rsidP="00AD22E5">
            <w:pPr>
              <w:keepNext/>
              <w:keepLines/>
              <w:spacing w:line="270" w:lineRule="exact"/>
              <w:jc w:val="center"/>
              <w:outlineLvl w:val="0"/>
              <w:rPr>
                <w:sz w:val="22"/>
                <w:szCs w:val="22"/>
              </w:rPr>
            </w:pPr>
            <w:r w:rsidRPr="00E41960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3380" w:type="dxa"/>
            <w:shd w:val="clear" w:color="auto" w:fill="auto"/>
          </w:tcPr>
          <w:p w:rsidR="007F4C3C" w:rsidRPr="00E41960" w:rsidRDefault="007F4C3C" w:rsidP="00FE5751">
            <w:pPr>
              <w:keepNext/>
              <w:keepLines/>
              <w:spacing w:line="270" w:lineRule="exact"/>
              <w:jc w:val="center"/>
              <w:outlineLvl w:val="0"/>
              <w:rPr>
                <w:rFonts w:eastAsia="ヒラギノ角ゴ Pro W3"/>
                <w:b/>
                <w:sz w:val="22"/>
                <w:szCs w:val="22"/>
              </w:rPr>
            </w:pPr>
            <w:r w:rsidRPr="00E41960">
              <w:rPr>
                <w:sz w:val="22"/>
                <w:szCs w:val="22"/>
              </w:rPr>
              <w:t>Количество</w:t>
            </w:r>
          </w:p>
        </w:tc>
      </w:tr>
      <w:tr w:rsidR="007F4C3C" w:rsidRPr="00FE5751" w:rsidTr="00FE5751">
        <w:tc>
          <w:tcPr>
            <w:tcW w:w="3379" w:type="dxa"/>
            <w:shd w:val="clear" w:color="auto" w:fill="auto"/>
          </w:tcPr>
          <w:p w:rsidR="007F4C3C" w:rsidRPr="00AD22E5" w:rsidRDefault="007F4C3C" w:rsidP="00AD22E5">
            <w:pPr>
              <w:ind w:firstLine="176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379" w:type="dxa"/>
            <w:shd w:val="clear" w:color="auto" w:fill="auto"/>
          </w:tcPr>
          <w:p w:rsidR="007F4C3C" w:rsidRPr="00AD22E5" w:rsidRDefault="007F4C3C" w:rsidP="00FE5751">
            <w:pPr>
              <w:keepNext/>
              <w:keepLines/>
              <w:spacing w:line="270" w:lineRule="exact"/>
              <w:jc w:val="center"/>
              <w:outlineLvl w:val="0"/>
              <w:rPr>
                <w:rFonts w:eastAsia="ヒラギノ角ゴ Pro W3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80" w:type="dxa"/>
            <w:shd w:val="clear" w:color="auto" w:fill="auto"/>
          </w:tcPr>
          <w:p w:rsidR="007F4C3C" w:rsidRPr="00AD22E5" w:rsidRDefault="007F4C3C" w:rsidP="00FE5751">
            <w:pPr>
              <w:keepNext/>
              <w:keepLines/>
              <w:spacing w:line="270" w:lineRule="exact"/>
              <w:jc w:val="center"/>
              <w:outlineLvl w:val="0"/>
              <w:rPr>
                <w:rFonts w:eastAsia="ヒラギノ角ゴ Pro W3"/>
                <w:b/>
                <w:sz w:val="22"/>
                <w:szCs w:val="22"/>
                <w:highlight w:val="yellow"/>
              </w:rPr>
            </w:pPr>
          </w:p>
        </w:tc>
      </w:tr>
    </w:tbl>
    <w:p w:rsidR="007F4C3C" w:rsidRDefault="007F4C3C" w:rsidP="009451EA">
      <w:pPr>
        <w:ind w:firstLine="426"/>
        <w:jc w:val="right"/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7656"/>
      </w:tblGrid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Заказчик</w:t>
            </w:r>
          </w:p>
        </w:tc>
        <w:tc>
          <w:tcPr>
            <w:tcW w:w="7656" w:type="dxa"/>
            <w:shd w:val="clear" w:color="auto" w:fill="auto"/>
          </w:tcPr>
          <w:p w:rsidR="007F4C3C" w:rsidRPr="00FE5751" w:rsidRDefault="007F4C3C" w:rsidP="00FE5751">
            <w:pPr>
              <w:ind w:firstLine="17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 xml:space="preserve">ФГБОУ </w:t>
            </w:r>
            <w:proofErr w:type="gramStart"/>
            <w:r w:rsidRPr="00FE5751">
              <w:rPr>
                <w:sz w:val="22"/>
                <w:szCs w:val="22"/>
                <w:lang w:eastAsia="en-US" w:bidi="en-US"/>
              </w:rPr>
              <w:t>ВО</w:t>
            </w:r>
            <w:proofErr w:type="gramEnd"/>
            <w:r w:rsidRPr="00FE5751">
              <w:rPr>
                <w:sz w:val="22"/>
                <w:szCs w:val="22"/>
                <w:lang w:eastAsia="en-US" w:bidi="en-US"/>
              </w:rPr>
              <w:t xml:space="preserve"> «Уральская государственная консерватория имени М.П.</w:t>
            </w:r>
            <w:r w:rsidRPr="00FE5751">
              <w:rPr>
                <w:sz w:val="22"/>
                <w:szCs w:val="22"/>
                <w:lang w:val="en-US" w:eastAsia="en-US" w:bidi="en-US"/>
              </w:rPr>
              <w:t> </w:t>
            </w:r>
            <w:r w:rsidRPr="00FE5751">
              <w:rPr>
                <w:sz w:val="22"/>
                <w:szCs w:val="22"/>
                <w:lang w:eastAsia="en-US" w:bidi="en-US"/>
              </w:rPr>
              <w:t>Мусоргского»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Объект</w:t>
            </w:r>
          </w:p>
          <w:p w:rsidR="007F4C3C" w:rsidRPr="00FE5751" w:rsidRDefault="007F4C3C" w:rsidP="007F4C3C">
            <w:pPr>
              <w:rPr>
                <w:sz w:val="22"/>
                <w:szCs w:val="22"/>
              </w:rPr>
            </w:pPr>
          </w:p>
        </w:tc>
        <w:tc>
          <w:tcPr>
            <w:tcW w:w="7656" w:type="dxa"/>
            <w:shd w:val="clear" w:color="auto" w:fill="auto"/>
          </w:tcPr>
          <w:p w:rsidR="007F4C3C" w:rsidRPr="00FE5751" w:rsidRDefault="002F7B1A" w:rsidP="002166FA">
            <w:pPr>
              <w:ind w:firstLine="176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Общежитие</w:t>
            </w:r>
            <w:r w:rsidR="002166FA">
              <w:rPr>
                <w:sz w:val="22"/>
                <w:szCs w:val="22"/>
                <w:lang w:eastAsia="en-US" w:bidi="en-US"/>
              </w:rPr>
              <w:t xml:space="preserve"> </w:t>
            </w:r>
            <w:r w:rsidR="00E73CCF" w:rsidRPr="00FE5751">
              <w:rPr>
                <w:sz w:val="22"/>
                <w:szCs w:val="22"/>
                <w:lang w:eastAsia="en-US" w:bidi="en-US"/>
              </w:rPr>
              <w:t xml:space="preserve">ФГБОУ </w:t>
            </w:r>
            <w:proofErr w:type="gramStart"/>
            <w:r w:rsidR="00E73CCF" w:rsidRPr="00FE5751">
              <w:rPr>
                <w:sz w:val="22"/>
                <w:szCs w:val="22"/>
                <w:lang w:eastAsia="en-US" w:bidi="en-US"/>
              </w:rPr>
              <w:t>ВО</w:t>
            </w:r>
            <w:proofErr w:type="gramEnd"/>
            <w:r w:rsidR="00E73CCF" w:rsidRPr="00FE5751">
              <w:rPr>
                <w:sz w:val="22"/>
                <w:szCs w:val="22"/>
                <w:lang w:eastAsia="en-US" w:bidi="en-US"/>
              </w:rPr>
              <w:t xml:space="preserve"> «Уральская государственная консерватория имени М.П.</w:t>
            </w:r>
            <w:r w:rsidR="00E73CCF" w:rsidRPr="00FE5751">
              <w:rPr>
                <w:sz w:val="22"/>
                <w:szCs w:val="22"/>
                <w:lang w:val="en-US" w:eastAsia="en-US" w:bidi="en-US"/>
              </w:rPr>
              <w:t> </w:t>
            </w:r>
            <w:r w:rsidR="00E73CCF" w:rsidRPr="00FE5751">
              <w:rPr>
                <w:sz w:val="22"/>
                <w:szCs w:val="22"/>
                <w:lang w:eastAsia="en-US" w:bidi="en-US"/>
              </w:rPr>
              <w:t>Мусоргского»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Предмет договора</w:t>
            </w:r>
          </w:p>
          <w:p w:rsidR="007F4C3C" w:rsidRPr="00FE5751" w:rsidRDefault="007F4C3C" w:rsidP="007F4C3C">
            <w:pPr>
              <w:rPr>
                <w:sz w:val="22"/>
                <w:szCs w:val="22"/>
              </w:rPr>
            </w:pPr>
          </w:p>
        </w:tc>
        <w:tc>
          <w:tcPr>
            <w:tcW w:w="7656" w:type="dxa"/>
            <w:shd w:val="clear" w:color="auto" w:fill="auto"/>
          </w:tcPr>
          <w:p w:rsidR="007F4C3C" w:rsidRPr="00FE5751" w:rsidRDefault="00E73CCF" w:rsidP="002166FA">
            <w:pPr>
              <w:ind w:firstLine="176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</w:rPr>
              <w:t xml:space="preserve">Услуги </w:t>
            </w:r>
            <w:r w:rsidR="00F725EC">
              <w:rPr>
                <w:sz w:val="22"/>
                <w:szCs w:val="22"/>
              </w:rPr>
              <w:t xml:space="preserve">по </w:t>
            </w:r>
            <w:r w:rsidR="002166FA">
              <w:rPr>
                <w:sz w:val="22"/>
                <w:szCs w:val="22"/>
              </w:rPr>
              <w:t>метрологической поверке</w:t>
            </w:r>
            <w:r w:rsidR="0061524D">
              <w:rPr>
                <w:sz w:val="22"/>
                <w:szCs w:val="22"/>
              </w:rPr>
              <w:t xml:space="preserve"> контрольно-измерительных приборов, входящих в состав УКУТ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Цена договора</w:t>
            </w:r>
          </w:p>
          <w:p w:rsidR="007F4C3C" w:rsidRPr="00FE5751" w:rsidRDefault="007F4C3C" w:rsidP="007F4C3C">
            <w:pPr>
              <w:rPr>
                <w:sz w:val="22"/>
                <w:szCs w:val="22"/>
              </w:rPr>
            </w:pPr>
          </w:p>
        </w:tc>
        <w:tc>
          <w:tcPr>
            <w:tcW w:w="7656" w:type="dxa"/>
            <w:shd w:val="clear" w:color="auto" w:fill="auto"/>
          </w:tcPr>
          <w:p w:rsidR="007F4C3C" w:rsidRPr="00FE5751" w:rsidRDefault="0061524D" w:rsidP="0061524D">
            <w:pPr>
              <w:ind w:firstLine="176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bCs/>
                <w:sz w:val="22"/>
                <w:szCs w:val="22"/>
              </w:rPr>
              <w:t>__________</w:t>
            </w:r>
            <w:r w:rsidR="002166FA">
              <w:rPr>
                <w:bCs/>
                <w:sz w:val="22"/>
                <w:szCs w:val="22"/>
              </w:rPr>
              <w:t xml:space="preserve"> </w:t>
            </w:r>
            <w:r w:rsidR="00F725E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прописью</w:t>
            </w:r>
            <w:r w:rsidR="00F725EC">
              <w:rPr>
                <w:bCs/>
                <w:sz w:val="22"/>
                <w:szCs w:val="22"/>
              </w:rPr>
              <w:t>) рублей 00 копеек, НДС</w:t>
            </w:r>
            <w:r>
              <w:rPr>
                <w:bCs/>
                <w:sz w:val="22"/>
                <w:szCs w:val="22"/>
              </w:rPr>
              <w:t xml:space="preserve"> ____________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2166FA">
            <w:pPr>
              <w:keepNext/>
              <w:keepLines/>
              <w:spacing w:line="270" w:lineRule="exact"/>
              <w:outlineLvl w:val="0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>Место оказания услуг</w:t>
            </w:r>
          </w:p>
        </w:tc>
        <w:tc>
          <w:tcPr>
            <w:tcW w:w="7656" w:type="dxa"/>
            <w:shd w:val="clear" w:color="auto" w:fill="auto"/>
          </w:tcPr>
          <w:p w:rsidR="003834A7" w:rsidRPr="00FE5751" w:rsidRDefault="00E73CCF" w:rsidP="0061524D">
            <w:pPr>
              <w:ind w:firstLine="176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г. Екатеринбург, </w:t>
            </w:r>
            <w:r w:rsidR="0061524D">
              <w:rPr>
                <w:sz w:val="22"/>
                <w:szCs w:val="22"/>
                <w:lang w:eastAsia="en-US" w:bidi="en-US"/>
              </w:rPr>
              <w:t>ул. Щорса, 94а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>Срок оказания услуг</w:t>
            </w:r>
          </w:p>
        </w:tc>
        <w:tc>
          <w:tcPr>
            <w:tcW w:w="7656" w:type="dxa"/>
            <w:shd w:val="clear" w:color="auto" w:fill="auto"/>
          </w:tcPr>
          <w:p w:rsidR="007F4C3C" w:rsidRPr="00FE5751" w:rsidRDefault="0061524D" w:rsidP="00FE5751">
            <w:pPr>
              <w:ind w:firstLine="176"/>
              <w:jc w:val="both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 течение</w:t>
            </w:r>
            <w:r w:rsidR="007F4C3C" w:rsidRPr="00FE5751"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2166FA">
              <w:rPr>
                <w:sz w:val="22"/>
                <w:szCs w:val="22"/>
              </w:rPr>
              <w:t xml:space="preserve"> рабоч</w:t>
            </w:r>
            <w:r>
              <w:rPr>
                <w:sz w:val="22"/>
                <w:szCs w:val="22"/>
              </w:rPr>
              <w:t>их</w:t>
            </w:r>
            <w:r w:rsidR="002166FA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ей</w:t>
            </w:r>
            <w:r w:rsidR="002166FA">
              <w:rPr>
                <w:sz w:val="22"/>
                <w:szCs w:val="22"/>
              </w:rPr>
              <w:t xml:space="preserve"> </w:t>
            </w:r>
            <w:proofErr w:type="gramStart"/>
            <w:r w:rsidR="002166FA">
              <w:rPr>
                <w:sz w:val="22"/>
                <w:szCs w:val="22"/>
              </w:rPr>
              <w:t>с даты заключения</w:t>
            </w:r>
            <w:proofErr w:type="gramEnd"/>
            <w:r w:rsidR="002166FA">
              <w:rPr>
                <w:sz w:val="22"/>
                <w:szCs w:val="22"/>
              </w:rPr>
              <w:t xml:space="preserve"> настоящего договора</w:t>
            </w:r>
          </w:p>
          <w:p w:rsidR="007F4C3C" w:rsidRPr="00FE5751" w:rsidRDefault="007F4C3C" w:rsidP="00FE5751">
            <w:pPr>
              <w:ind w:firstLine="176"/>
              <w:jc w:val="right"/>
              <w:rPr>
                <w:sz w:val="22"/>
                <w:szCs w:val="22"/>
              </w:rPr>
            </w:pP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FE5751">
            <w:pPr>
              <w:keepNext/>
              <w:keepLines/>
              <w:spacing w:line="270" w:lineRule="exact"/>
              <w:outlineLvl w:val="0"/>
              <w:rPr>
                <w:sz w:val="22"/>
                <w:szCs w:val="22"/>
                <w:lang w:eastAsia="en-US" w:bidi="en-US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 xml:space="preserve">Наименование </w:t>
            </w:r>
            <w:r w:rsidRPr="00FE5751">
              <w:rPr>
                <w:sz w:val="22"/>
                <w:szCs w:val="22"/>
                <w:lang w:eastAsia="en-US" w:bidi="en-US"/>
              </w:rPr>
              <w:br/>
              <w:t>и объем оказываемых услуг</w:t>
            </w:r>
          </w:p>
          <w:p w:rsidR="007F4C3C" w:rsidRPr="00FE5751" w:rsidRDefault="007F4C3C" w:rsidP="007F4C3C">
            <w:pPr>
              <w:rPr>
                <w:sz w:val="22"/>
                <w:szCs w:val="22"/>
              </w:rPr>
            </w:pPr>
          </w:p>
        </w:tc>
        <w:tc>
          <w:tcPr>
            <w:tcW w:w="7656" w:type="dxa"/>
            <w:shd w:val="clear" w:color="auto" w:fill="auto"/>
          </w:tcPr>
          <w:p w:rsidR="002166FA" w:rsidRPr="002166FA" w:rsidRDefault="002166FA" w:rsidP="002166FA">
            <w:pPr>
              <w:ind w:firstLine="176"/>
              <w:jc w:val="both"/>
              <w:rPr>
                <w:sz w:val="22"/>
                <w:szCs w:val="22"/>
              </w:rPr>
            </w:pPr>
            <w:r w:rsidRPr="002166FA">
              <w:rPr>
                <w:sz w:val="22"/>
                <w:szCs w:val="22"/>
              </w:rPr>
              <w:t xml:space="preserve">Метрологическая поверка </w:t>
            </w:r>
            <w:r w:rsidR="0061524D">
              <w:rPr>
                <w:sz w:val="22"/>
                <w:szCs w:val="22"/>
              </w:rPr>
              <w:t>контрольно-измерительных приборов</w:t>
            </w:r>
            <w:r w:rsidR="0061524D" w:rsidRPr="002166FA">
              <w:rPr>
                <w:sz w:val="22"/>
                <w:szCs w:val="22"/>
              </w:rPr>
              <w:t xml:space="preserve"> </w:t>
            </w:r>
            <w:r w:rsidR="0061524D">
              <w:rPr>
                <w:sz w:val="22"/>
                <w:szCs w:val="22"/>
              </w:rPr>
              <w:t xml:space="preserve">УКУТ </w:t>
            </w:r>
            <w:r w:rsidRPr="002166FA">
              <w:rPr>
                <w:sz w:val="22"/>
                <w:szCs w:val="22"/>
              </w:rPr>
              <w:t xml:space="preserve">в составе: </w:t>
            </w:r>
          </w:p>
          <w:p w:rsidR="002166FA" w:rsidRPr="002166FA" w:rsidRDefault="002166FA" w:rsidP="002166FA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166FA">
              <w:rPr>
                <w:sz w:val="22"/>
                <w:szCs w:val="22"/>
              </w:rPr>
              <w:t xml:space="preserve">тепловычислитель </w:t>
            </w:r>
            <w:r w:rsidR="0061524D">
              <w:rPr>
                <w:sz w:val="22"/>
                <w:szCs w:val="22"/>
              </w:rPr>
              <w:t>СПТ-944</w:t>
            </w:r>
            <w:r w:rsidRPr="002166FA">
              <w:rPr>
                <w:sz w:val="22"/>
                <w:szCs w:val="22"/>
              </w:rPr>
              <w:t xml:space="preserve"> (1шт.), </w:t>
            </w:r>
          </w:p>
          <w:p w:rsidR="002166FA" w:rsidRPr="002166FA" w:rsidRDefault="002166FA" w:rsidP="002166FA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166FA">
              <w:rPr>
                <w:sz w:val="22"/>
                <w:szCs w:val="22"/>
              </w:rPr>
              <w:t xml:space="preserve">преобразователь расхода </w:t>
            </w:r>
            <w:r w:rsidR="0061524D">
              <w:rPr>
                <w:sz w:val="22"/>
                <w:szCs w:val="22"/>
              </w:rPr>
              <w:t>МастерФлоу</w:t>
            </w:r>
            <w:r w:rsidRPr="002166FA">
              <w:rPr>
                <w:sz w:val="22"/>
                <w:szCs w:val="22"/>
              </w:rPr>
              <w:t xml:space="preserve"> Ду</w:t>
            </w:r>
            <w:r w:rsidR="0061524D">
              <w:rPr>
                <w:sz w:val="22"/>
                <w:szCs w:val="22"/>
              </w:rPr>
              <w:t>5</w:t>
            </w:r>
            <w:r w:rsidRPr="002166FA">
              <w:rPr>
                <w:sz w:val="22"/>
                <w:szCs w:val="22"/>
              </w:rPr>
              <w:t xml:space="preserve">0мм (2 шт.), </w:t>
            </w:r>
          </w:p>
          <w:p w:rsidR="002166FA" w:rsidRPr="002166FA" w:rsidRDefault="002166FA" w:rsidP="002166FA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166FA">
              <w:rPr>
                <w:sz w:val="22"/>
                <w:szCs w:val="22"/>
              </w:rPr>
              <w:t xml:space="preserve">преобразователь расхода </w:t>
            </w:r>
            <w:r w:rsidR="0061524D">
              <w:rPr>
                <w:sz w:val="22"/>
                <w:szCs w:val="22"/>
              </w:rPr>
              <w:t>МастерФлоу</w:t>
            </w:r>
            <w:r w:rsidR="0061524D" w:rsidRPr="002166FA">
              <w:rPr>
                <w:sz w:val="22"/>
                <w:szCs w:val="22"/>
              </w:rPr>
              <w:t xml:space="preserve"> </w:t>
            </w:r>
            <w:r w:rsidRPr="002166FA">
              <w:rPr>
                <w:sz w:val="22"/>
                <w:szCs w:val="22"/>
              </w:rPr>
              <w:t xml:space="preserve">Ду20мм (1 шт.), </w:t>
            </w:r>
          </w:p>
          <w:p w:rsidR="00FE6E09" w:rsidRDefault="002166FA" w:rsidP="002166FA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2166FA">
              <w:rPr>
                <w:sz w:val="22"/>
                <w:szCs w:val="22"/>
              </w:rPr>
              <w:t xml:space="preserve">термопреобразователь </w:t>
            </w:r>
            <w:r w:rsidR="0061524D">
              <w:rPr>
                <w:sz w:val="22"/>
                <w:szCs w:val="22"/>
              </w:rPr>
              <w:t>ТПТ-19-1</w:t>
            </w:r>
            <w:r w:rsidRPr="002166FA">
              <w:rPr>
                <w:sz w:val="22"/>
                <w:szCs w:val="22"/>
              </w:rPr>
              <w:t xml:space="preserve"> (</w:t>
            </w:r>
            <w:r w:rsidR="0061524D">
              <w:rPr>
                <w:sz w:val="22"/>
                <w:szCs w:val="22"/>
              </w:rPr>
              <w:t>1</w:t>
            </w:r>
            <w:r w:rsidRPr="002166FA">
              <w:rPr>
                <w:sz w:val="22"/>
                <w:szCs w:val="22"/>
              </w:rPr>
              <w:t xml:space="preserve"> шт.)</w:t>
            </w:r>
            <w:r w:rsidR="0061524D">
              <w:rPr>
                <w:sz w:val="22"/>
                <w:szCs w:val="22"/>
              </w:rPr>
              <w:t>,</w:t>
            </w:r>
          </w:p>
          <w:p w:rsidR="0061524D" w:rsidRPr="002166FA" w:rsidRDefault="0061524D" w:rsidP="002166FA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термопреобразователей КТПТР-01 (2 шт.)</w:t>
            </w:r>
          </w:p>
          <w:p w:rsidR="002166FA" w:rsidRPr="00FE5751" w:rsidRDefault="002166FA" w:rsidP="0061524D">
            <w:pPr>
              <w:ind w:firstLine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</w:t>
            </w:r>
            <w:r w:rsidR="006152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монтаж</w:t>
            </w:r>
            <w:r w:rsidR="0061524D">
              <w:rPr>
                <w:sz w:val="22"/>
                <w:szCs w:val="22"/>
              </w:rPr>
              <w:t>, подключение и наладка</w:t>
            </w:r>
            <w:r>
              <w:rPr>
                <w:sz w:val="22"/>
                <w:szCs w:val="22"/>
              </w:rPr>
              <w:t xml:space="preserve"> приборов </w:t>
            </w:r>
            <w:r w:rsidR="0061524D">
              <w:rPr>
                <w:sz w:val="22"/>
                <w:szCs w:val="22"/>
              </w:rPr>
              <w:t xml:space="preserve">после поверки </w:t>
            </w:r>
            <w:r>
              <w:rPr>
                <w:sz w:val="22"/>
                <w:szCs w:val="22"/>
              </w:rPr>
              <w:t>осуществляется иждивением Исполнителя</w:t>
            </w: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>Общие требования к оказанию услуг, требования по объему</w:t>
            </w:r>
          </w:p>
        </w:tc>
        <w:tc>
          <w:tcPr>
            <w:tcW w:w="7656" w:type="dxa"/>
            <w:shd w:val="clear" w:color="auto" w:fill="auto"/>
          </w:tcPr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 xml:space="preserve">Исполнитель гарантирует Заказчику качество </w:t>
            </w:r>
            <w:r w:rsidRPr="00FE5751">
              <w:rPr>
                <w:sz w:val="22"/>
                <w:szCs w:val="22"/>
                <w:lang w:eastAsia="en-US" w:bidi="en-US"/>
              </w:rPr>
              <w:t xml:space="preserve">оказанных услуг </w:t>
            </w:r>
            <w:r w:rsidRPr="00FE5751">
              <w:rPr>
                <w:sz w:val="22"/>
                <w:szCs w:val="22"/>
              </w:rPr>
              <w:t>и представленных Исполнителем для оказания услуг материалов в течение 12 месяцев.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 xml:space="preserve">В течение гарантийного срока Исполнитель гарантирует, что качество </w:t>
            </w:r>
            <w:r w:rsidRPr="00FE5751">
              <w:rPr>
                <w:sz w:val="22"/>
                <w:szCs w:val="22"/>
                <w:lang w:eastAsia="en-US" w:bidi="en-US"/>
              </w:rPr>
              <w:t>оказанных услуг</w:t>
            </w:r>
            <w:r w:rsidRPr="00FE5751">
              <w:rPr>
                <w:sz w:val="22"/>
                <w:szCs w:val="22"/>
              </w:rPr>
              <w:t xml:space="preserve"> и представленных им материалов должно соответствовать утвержденным для данного вида услуг и материалов нормам и стандартам, а при их отсутствии - требованиям, обычно предъявляемым к услугам и материалам соответствующего рода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При обнаружении в течение гарантийного срока Заказчиком недостатков в оказанных Исполнителем услугах, Заказчик вправе по своему выбору потребовать от Исполнител</w:t>
            </w:r>
            <w:r w:rsidR="00BB063B">
              <w:rPr>
                <w:sz w:val="22"/>
                <w:szCs w:val="22"/>
              </w:rPr>
              <w:t>я</w:t>
            </w:r>
            <w:r w:rsidRPr="00FE5751">
              <w:rPr>
                <w:sz w:val="22"/>
                <w:szCs w:val="22"/>
              </w:rPr>
              <w:t xml:space="preserve">: 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- соразмерного уменьшения стоимости оказанных услуг оказанных услуг и возмещения Заказчику уменьшенной стоимости;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- безвозмездного устранения недостатков оказанных услуг;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- возмещения своих расходов на устранение недостатков оказанных услуг.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В случае предъявления Заказчиком в течение гарантийного срока указанных требований, Исполнитель обязан исполнить требование Заказчика в срок не позднее 5 (пяти) рабочих дней с момента предъявления ему требования Заказчика.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rFonts w:eastAsia="Calibri"/>
                <w:sz w:val="22"/>
                <w:szCs w:val="22"/>
              </w:rPr>
            </w:pPr>
            <w:r w:rsidRPr="00FE5751">
              <w:rPr>
                <w:rFonts w:eastAsia="Calibri"/>
                <w:sz w:val="22"/>
                <w:szCs w:val="22"/>
              </w:rPr>
              <w:t>С момента предъявления Заказчиком к Исполнителю одного из указанных требований, течение гарантийного срока приостанавливается до удовлетворения заявленного Заказчиком требования</w:t>
            </w:r>
          </w:p>
          <w:p w:rsidR="007F4C3C" w:rsidRPr="00FE5751" w:rsidRDefault="007F4C3C" w:rsidP="00FE5751">
            <w:pPr>
              <w:jc w:val="both"/>
              <w:rPr>
                <w:sz w:val="22"/>
                <w:szCs w:val="22"/>
              </w:rPr>
            </w:pPr>
          </w:p>
        </w:tc>
      </w:tr>
      <w:tr w:rsidR="007F4C3C" w:rsidRPr="00FE5751" w:rsidTr="0061524D">
        <w:tc>
          <w:tcPr>
            <w:tcW w:w="534" w:type="dxa"/>
            <w:shd w:val="clear" w:color="auto" w:fill="auto"/>
          </w:tcPr>
          <w:p w:rsidR="007F4C3C" w:rsidRPr="00FE5751" w:rsidRDefault="007F4C3C" w:rsidP="00FE5751">
            <w:pPr>
              <w:jc w:val="center"/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7F4C3C" w:rsidRPr="00FE5751" w:rsidRDefault="007F4C3C" w:rsidP="007F4C3C">
            <w:pPr>
              <w:rPr>
                <w:sz w:val="22"/>
                <w:szCs w:val="22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t xml:space="preserve">Требования к представляемым Исполнителем для оказания услуг </w:t>
            </w:r>
            <w:r w:rsidRPr="00FE5751">
              <w:rPr>
                <w:sz w:val="22"/>
                <w:szCs w:val="22"/>
                <w:lang w:eastAsia="en-US" w:bidi="en-US"/>
              </w:rPr>
              <w:lastRenderedPageBreak/>
              <w:t>материалам</w:t>
            </w:r>
          </w:p>
        </w:tc>
        <w:tc>
          <w:tcPr>
            <w:tcW w:w="7656" w:type="dxa"/>
            <w:shd w:val="clear" w:color="auto" w:fill="auto"/>
          </w:tcPr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  <w:lang w:eastAsia="en-US" w:bidi="en-US"/>
              </w:rPr>
            </w:pPr>
            <w:r w:rsidRPr="00FE5751">
              <w:rPr>
                <w:sz w:val="22"/>
                <w:szCs w:val="22"/>
                <w:lang w:eastAsia="en-US" w:bidi="en-US"/>
              </w:rPr>
              <w:lastRenderedPageBreak/>
              <w:t>Предоставляемые Исполнителем материалы для оказания услуг должны быть новыми (которые не были в употреблении, в том числе не были восстановлены, у которых не была осуществлена замена составных частей, не были восстановлены потребительские свойства).</w:t>
            </w:r>
          </w:p>
          <w:p w:rsidR="007F4C3C" w:rsidRPr="00FE5751" w:rsidRDefault="007F4C3C" w:rsidP="00FE5751">
            <w:pPr>
              <w:ind w:firstLine="426"/>
              <w:jc w:val="both"/>
              <w:rPr>
                <w:sz w:val="22"/>
                <w:szCs w:val="22"/>
              </w:rPr>
            </w:pPr>
            <w:proofErr w:type="gramStart"/>
            <w:r w:rsidRPr="00FE5751">
              <w:rPr>
                <w:sz w:val="22"/>
                <w:szCs w:val="22"/>
              </w:rPr>
              <w:lastRenderedPageBreak/>
              <w:t>Исполнитель гарантирует, что предоставляемые им для оказания услуги материалы свободны от прав третьих лиц, не является предметом спора, не находятся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их нарушения прав в связи с выполненными Исполнителем услугами и представленными им для оказания услуг</w:t>
            </w:r>
            <w:proofErr w:type="gramEnd"/>
            <w:r w:rsidRPr="00FE5751">
              <w:rPr>
                <w:sz w:val="22"/>
                <w:szCs w:val="22"/>
              </w:rPr>
              <w:t xml:space="preserve"> материалами.</w:t>
            </w:r>
          </w:p>
          <w:p w:rsidR="007F4C3C" w:rsidRPr="00FE5751" w:rsidRDefault="007F4C3C" w:rsidP="00FE5751">
            <w:pPr>
              <w:jc w:val="both"/>
              <w:rPr>
                <w:sz w:val="22"/>
                <w:szCs w:val="22"/>
              </w:rPr>
            </w:pPr>
          </w:p>
        </w:tc>
      </w:tr>
    </w:tbl>
    <w:p w:rsidR="003834A7" w:rsidRPr="00190A00" w:rsidRDefault="003834A7" w:rsidP="003834A7">
      <w:pPr>
        <w:ind w:firstLine="426"/>
        <w:jc w:val="right"/>
        <w:rPr>
          <w:sz w:val="22"/>
          <w:szCs w:val="22"/>
        </w:rPr>
      </w:pPr>
      <w:r>
        <w:rPr>
          <w:spacing w:val="-4"/>
          <w:sz w:val="22"/>
          <w:szCs w:val="22"/>
        </w:rPr>
        <w:lastRenderedPageBreak/>
        <w:br w:type="page"/>
      </w:r>
      <w:r w:rsidRPr="00190A00">
        <w:rPr>
          <w:sz w:val="22"/>
          <w:szCs w:val="22"/>
        </w:rPr>
        <w:lastRenderedPageBreak/>
        <w:t xml:space="preserve">Приложение № </w:t>
      </w:r>
      <w:r w:rsidR="00D42AFF">
        <w:rPr>
          <w:sz w:val="22"/>
          <w:szCs w:val="22"/>
        </w:rPr>
        <w:t>2</w:t>
      </w:r>
      <w:r w:rsidRPr="00190A00">
        <w:rPr>
          <w:sz w:val="22"/>
          <w:szCs w:val="22"/>
        </w:rPr>
        <w:t xml:space="preserve"> </w:t>
      </w:r>
    </w:p>
    <w:p w:rsidR="003834A7" w:rsidRPr="00190A00" w:rsidRDefault="003834A7" w:rsidP="003834A7">
      <w:pPr>
        <w:ind w:firstLine="426"/>
        <w:jc w:val="right"/>
        <w:rPr>
          <w:sz w:val="22"/>
          <w:szCs w:val="22"/>
        </w:rPr>
      </w:pPr>
      <w:r w:rsidRPr="00190A00">
        <w:rPr>
          <w:sz w:val="22"/>
          <w:szCs w:val="22"/>
        </w:rPr>
        <w:t>к договору</w:t>
      </w:r>
      <w:r w:rsidR="002F7B1A">
        <w:rPr>
          <w:sz w:val="22"/>
          <w:szCs w:val="22"/>
        </w:rPr>
        <w:t xml:space="preserve"> возмездного</w:t>
      </w:r>
      <w:r w:rsidRPr="00190A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оказания услуг № __ </w:t>
      </w:r>
    </w:p>
    <w:p w:rsidR="007C0B03" w:rsidRDefault="003834A7" w:rsidP="003834A7">
      <w:pPr>
        <w:ind w:firstLine="426"/>
        <w:jc w:val="right"/>
        <w:rPr>
          <w:spacing w:val="-4"/>
          <w:sz w:val="22"/>
          <w:szCs w:val="22"/>
        </w:rPr>
      </w:pPr>
      <w:r w:rsidRPr="00190A00">
        <w:rPr>
          <w:sz w:val="22"/>
          <w:szCs w:val="22"/>
        </w:rPr>
        <w:t xml:space="preserve">от </w:t>
      </w:r>
      <w:r>
        <w:rPr>
          <w:sz w:val="22"/>
          <w:szCs w:val="22"/>
        </w:rPr>
        <w:t>«____»</w:t>
      </w:r>
      <w:r w:rsidR="005A235A">
        <w:rPr>
          <w:sz w:val="22"/>
          <w:szCs w:val="22"/>
        </w:rPr>
        <w:t xml:space="preserve"> </w:t>
      </w:r>
      <w:r w:rsidR="00D42AFF">
        <w:rPr>
          <w:sz w:val="22"/>
          <w:szCs w:val="22"/>
        </w:rPr>
        <w:t>_______________</w:t>
      </w:r>
      <w:r w:rsidR="00E41960" w:rsidRPr="00190A00">
        <w:rPr>
          <w:sz w:val="22"/>
          <w:szCs w:val="22"/>
        </w:rPr>
        <w:t xml:space="preserve"> </w:t>
      </w:r>
      <w:r w:rsidRPr="00190A00">
        <w:rPr>
          <w:sz w:val="22"/>
          <w:szCs w:val="22"/>
        </w:rPr>
        <w:t>202</w:t>
      </w:r>
      <w:r w:rsidR="002F7B1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190A00">
        <w:rPr>
          <w:sz w:val="22"/>
          <w:szCs w:val="22"/>
        </w:rPr>
        <w:t>г.</w:t>
      </w:r>
    </w:p>
    <w:p w:rsidR="003834A7" w:rsidRDefault="003834A7" w:rsidP="007C0B03">
      <w:pPr>
        <w:ind w:firstLine="426"/>
        <w:rPr>
          <w:spacing w:val="-4"/>
          <w:sz w:val="22"/>
          <w:szCs w:val="22"/>
        </w:rPr>
      </w:pPr>
    </w:p>
    <w:p w:rsidR="003834A7" w:rsidRPr="003834A7" w:rsidRDefault="003834A7" w:rsidP="003834A7">
      <w:pPr>
        <w:ind w:firstLine="426"/>
        <w:jc w:val="center"/>
        <w:rPr>
          <w:spacing w:val="-4"/>
          <w:szCs w:val="22"/>
        </w:rPr>
      </w:pPr>
      <w:r w:rsidRPr="003834A7">
        <w:rPr>
          <w:spacing w:val="-4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382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992"/>
        <w:gridCol w:w="854"/>
        <w:gridCol w:w="1276"/>
        <w:gridCol w:w="1486"/>
      </w:tblGrid>
      <w:tr w:rsidR="003834A7" w:rsidRPr="003834A7" w:rsidTr="002C5248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4A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оказываемых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4A7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4A7"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t xml:space="preserve">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4A7">
              <w:rPr>
                <w:b/>
                <w:bCs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>, руб.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34A7" w:rsidRPr="003834A7" w:rsidRDefault="003834A7" w:rsidP="003834A7">
            <w:pPr>
              <w:tabs>
                <w:tab w:val="left" w:pos="4820"/>
                <w:tab w:val="left" w:pos="5103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4A7">
              <w:rPr>
                <w:b/>
                <w:bCs/>
                <w:sz w:val="22"/>
                <w:szCs w:val="22"/>
              </w:rPr>
              <w:t>Сумма</w:t>
            </w:r>
            <w:r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3834A7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4A7" w:rsidRPr="003834A7" w:rsidRDefault="0061524D" w:rsidP="002166FA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A7" w:rsidRPr="00186357" w:rsidRDefault="002166FA" w:rsidP="002166FA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  <w:lang w:eastAsia="en-US" w:bidi="en-US"/>
              </w:rPr>
            </w:pPr>
            <w:r w:rsidRPr="002166FA">
              <w:rPr>
                <w:sz w:val="22"/>
                <w:szCs w:val="22"/>
              </w:rPr>
              <w:t>Метрологическая поверка приборов узла учета тепла</w:t>
            </w:r>
            <w:r w:rsidR="008B7D14">
              <w:rPr>
                <w:sz w:val="22"/>
                <w:szCs w:val="22"/>
              </w:rPr>
              <w:t xml:space="preserve"> в составе: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4A7" w:rsidRPr="003834A7" w:rsidRDefault="008B7D14" w:rsidP="003834A7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4A7" w:rsidRPr="003834A7" w:rsidRDefault="008B7D14" w:rsidP="00D42AFF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4A7" w:rsidRPr="003834A7" w:rsidRDefault="008B7D14" w:rsidP="003834A7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4A7" w:rsidRPr="003834A7" w:rsidRDefault="008B7D14" w:rsidP="005B1BB1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2AFF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FF" w:rsidRPr="003834A7" w:rsidRDefault="0061524D" w:rsidP="002166FA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B7D14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F" w:rsidRDefault="008B7D14" w:rsidP="002F7B1A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Метрологическая поверка </w:t>
            </w:r>
            <w:r w:rsidR="002F7B1A">
              <w:rPr>
                <w:sz w:val="22"/>
                <w:szCs w:val="22"/>
              </w:rPr>
              <w:t xml:space="preserve"> тепловычислителя СПТ-944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FF" w:rsidRDefault="008B7D14" w:rsidP="003834A7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FF" w:rsidRDefault="008B7D14" w:rsidP="00D42AFF">
            <w:pPr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FF" w:rsidRDefault="00D42AFF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FF" w:rsidRDefault="00D42AFF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</w:tr>
      <w:tr w:rsidR="008B7D14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Pr="003834A7" w:rsidRDefault="0061524D" w:rsidP="002166FA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B7D14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4" w:rsidRDefault="008B7D14" w:rsidP="002F7B1A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Метрологическая поверка </w:t>
            </w:r>
            <w:r w:rsidR="002F7B1A">
              <w:rPr>
                <w:sz w:val="22"/>
                <w:szCs w:val="22"/>
              </w:rPr>
              <w:t xml:space="preserve">преобразователя расхода МастерФлоу Ду50мм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3834A7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8B7D14">
            <w:pPr>
              <w:jc w:val="center"/>
            </w:pPr>
            <w:r w:rsidRPr="00E30C40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</w:tr>
      <w:tr w:rsidR="008B7D14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Pr="003834A7" w:rsidRDefault="0061524D" w:rsidP="002166FA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B7D14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4" w:rsidRDefault="008B7D14" w:rsidP="002F7B1A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Метрологическая поверка </w:t>
            </w:r>
            <w:r w:rsidR="002F7B1A">
              <w:rPr>
                <w:sz w:val="22"/>
                <w:szCs w:val="22"/>
              </w:rPr>
              <w:t>преобразователя расхода МастерФлоу Ду20мм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3834A7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8B7D14">
            <w:pPr>
              <w:jc w:val="center"/>
            </w:pPr>
            <w:r w:rsidRPr="00E30C40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</w:tr>
      <w:tr w:rsidR="008B7D14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Pr="003834A7" w:rsidRDefault="0061524D" w:rsidP="008B7D14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B7D14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4" w:rsidRDefault="008B7D14" w:rsidP="002F7B1A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Метрологическая поверка </w:t>
            </w:r>
            <w:r w:rsidR="002F7B1A">
              <w:rPr>
                <w:sz w:val="22"/>
                <w:szCs w:val="22"/>
              </w:rPr>
              <w:t xml:space="preserve"> термопреобразователя ТПТ-19-1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2F7B1A" w:rsidP="008B7D14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8B7D14">
            <w:pPr>
              <w:jc w:val="center"/>
            </w:pPr>
            <w:r w:rsidRPr="00E30C40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</w:tr>
      <w:tr w:rsidR="008B7D14" w:rsidRPr="003834A7" w:rsidTr="002C5248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Pr="003834A7" w:rsidRDefault="008B7D14" w:rsidP="008B7D14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4" w:rsidRDefault="008B7D14" w:rsidP="008B7D14">
            <w:pPr>
              <w:tabs>
                <w:tab w:val="left" w:pos="4820"/>
                <w:tab w:val="left" w:pos="510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Метрологическая поверка </w:t>
            </w:r>
            <w:r w:rsidR="002F7B1A">
              <w:rPr>
                <w:sz w:val="22"/>
                <w:szCs w:val="22"/>
              </w:rPr>
              <w:t xml:space="preserve"> комплекта термопреобразователей КТПТР-01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8B7D14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8B7D14">
            <w:pPr>
              <w:jc w:val="center"/>
            </w:pPr>
            <w:r w:rsidRPr="00E30C40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D14" w:rsidRDefault="008B7D14" w:rsidP="002C5248">
            <w:pPr>
              <w:tabs>
                <w:tab w:val="left" w:pos="4820"/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</w:tr>
      <w:tr w:rsidR="008B7D14" w:rsidRPr="003834A7" w:rsidTr="002C5248">
        <w:trPr>
          <w:trHeight w:val="382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D14" w:rsidRPr="003834A7" w:rsidRDefault="008B7D14" w:rsidP="008B7D14">
            <w:pPr>
              <w:tabs>
                <w:tab w:val="left" w:pos="4820"/>
                <w:tab w:val="left" w:pos="5103"/>
              </w:tabs>
              <w:jc w:val="right"/>
              <w:rPr>
                <w:b/>
                <w:sz w:val="22"/>
                <w:szCs w:val="22"/>
              </w:rPr>
            </w:pPr>
            <w:r w:rsidRPr="003834A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D14" w:rsidRPr="003834A7" w:rsidRDefault="008B7D14" w:rsidP="008B7D14">
            <w:pPr>
              <w:tabs>
                <w:tab w:val="left" w:pos="4820"/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235A" w:rsidRDefault="005A235A" w:rsidP="007C0B03">
      <w:pPr>
        <w:ind w:firstLine="426"/>
        <w:rPr>
          <w:spacing w:val="-4"/>
          <w:sz w:val="22"/>
          <w:szCs w:val="22"/>
        </w:rPr>
      </w:pPr>
    </w:p>
    <w:p w:rsidR="005A235A" w:rsidRPr="005A235A" w:rsidRDefault="005A235A" w:rsidP="005A235A">
      <w:pPr>
        <w:rPr>
          <w:sz w:val="22"/>
          <w:szCs w:val="22"/>
        </w:rPr>
      </w:pPr>
    </w:p>
    <w:p w:rsidR="005A235A" w:rsidRPr="005A235A" w:rsidRDefault="005A235A" w:rsidP="005A235A">
      <w:pPr>
        <w:rPr>
          <w:sz w:val="22"/>
          <w:szCs w:val="22"/>
        </w:rPr>
      </w:pPr>
      <w:r>
        <w:rPr>
          <w:sz w:val="22"/>
          <w:szCs w:val="22"/>
        </w:rPr>
        <w:t>Итого</w:t>
      </w:r>
      <w:proofErr w:type="gramStart"/>
      <w:r>
        <w:rPr>
          <w:sz w:val="22"/>
          <w:szCs w:val="22"/>
        </w:rPr>
        <w:t xml:space="preserve">: </w:t>
      </w:r>
      <w:r w:rsidR="002F7B1A">
        <w:rPr>
          <w:sz w:val="22"/>
          <w:szCs w:val="22"/>
        </w:rPr>
        <w:t>________</w:t>
      </w:r>
      <w:r w:rsidR="002C524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2F7B1A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) </w:t>
      </w:r>
      <w:proofErr w:type="gramEnd"/>
      <w:r>
        <w:rPr>
          <w:sz w:val="22"/>
          <w:szCs w:val="22"/>
        </w:rPr>
        <w:t xml:space="preserve">рублей </w:t>
      </w:r>
      <w:r w:rsidR="002F7B1A">
        <w:rPr>
          <w:sz w:val="22"/>
          <w:szCs w:val="22"/>
        </w:rPr>
        <w:t>___</w:t>
      </w:r>
      <w:r>
        <w:rPr>
          <w:sz w:val="22"/>
          <w:szCs w:val="22"/>
        </w:rPr>
        <w:t xml:space="preserve"> копеек, НДС </w:t>
      </w:r>
      <w:r w:rsidR="002F7B1A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. </w:t>
      </w:r>
    </w:p>
    <w:p w:rsidR="005A235A" w:rsidRPr="005A235A" w:rsidRDefault="005A235A" w:rsidP="005A235A">
      <w:pPr>
        <w:rPr>
          <w:sz w:val="22"/>
          <w:szCs w:val="22"/>
        </w:rPr>
      </w:pPr>
    </w:p>
    <w:p w:rsidR="005A235A" w:rsidRPr="005A235A" w:rsidRDefault="005A235A" w:rsidP="005A235A">
      <w:pPr>
        <w:rPr>
          <w:sz w:val="22"/>
          <w:szCs w:val="22"/>
        </w:rPr>
      </w:pPr>
    </w:p>
    <w:p w:rsidR="005A235A" w:rsidRPr="005A235A" w:rsidRDefault="005A235A" w:rsidP="005A235A">
      <w:pPr>
        <w:rPr>
          <w:sz w:val="22"/>
          <w:szCs w:val="22"/>
        </w:rPr>
      </w:pPr>
    </w:p>
    <w:p w:rsidR="005A235A" w:rsidRPr="005A235A" w:rsidRDefault="005A235A" w:rsidP="005A235A">
      <w:pPr>
        <w:rPr>
          <w:sz w:val="22"/>
          <w:szCs w:val="22"/>
        </w:rPr>
      </w:pPr>
    </w:p>
    <w:sectPr w:rsidR="005A235A" w:rsidRPr="005A235A" w:rsidSect="00BB063B">
      <w:footerReference w:type="default" r:id="rId10"/>
      <w:pgSz w:w="11906" w:h="16838"/>
      <w:pgMar w:top="1134" w:right="424" w:bottom="1134" w:left="1276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BC" w:rsidRDefault="00A477BC" w:rsidP="003C3140">
      <w:r>
        <w:separator/>
      </w:r>
    </w:p>
  </w:endnote>
  <w:endnote w:type="continuationSeparator" w:id="0">
    <w:p w:rsidR="00A477BC" w:rsidRDefault="00A477BC" w:rsidP="003C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40" w:rsidRDefault="003C3140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032986">
      <w:rPr>
        <w:noProof/>
      </w:rPr>
      <w:t>1</w:t>
    </w:r>
    <w: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5211"/>
      <w:gridCol w:w="5103"/>
    </w:tblGrid>
    <w:tr w:rsidR="007C0B03" w:rsidTr="007C0B03">
      <w:tc>
        <w:tcPr>
          <w:tcW w:w="5211" w:type="dxa"/>
          <w:shd w:val="clear" w:color="auto" w:fill="auto"/>
        </w:tcPr>
        <w:p w:rsidR="007C0B03" w:rsidRDefault="007C0B03" w:rsidP="00984ABC">
          <w:pPr>
            <w:pStyle w:val="af0"/>
            <w:jc w:val="center"/>
          </w:pPr>
          <w:r>
            <w:t>____________________/</w:t>
          </w:r>
          <w:r w:rsidR="00984ABC">
            <w:t>Гаврилов Ю.А.</w:t>
          </w:r>
        </w:p>
      </w:tc>
      <w:tc>
        <w:tcPr>
          <w:tcW w:w="5103" w:type="dxa"/>
          <w:shd w:val="clear" w:color="auto" w:fill="auto"/>
        </w:tcPr>
        <w:p w:rsidR="007C0B03" w:rsidRDefault="007C0B03" w:rsidP="009619B7">
          <w:pPr>
            <w:pStyle w:val="af0"/>
            <w:jc w:val="center"/>
          </w:pPr>
          <w:r>
            <w:t xml:space="preserve">____________________/ </w:t>
          </w:r>
          <w:r w:rsidR="009619B7">
            <w:t>_________________</w:t>
          </w:r>
        </w:p>
      </w:tc>
    </w:tr>
  </w:tbl>
  <w:p w:rsidR="003C3140" w:rsidRDefault="003C314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BC" w:rsidRDefault="00A477BC" w:rsidP="003C3140">
      <w:r>
        <w:separator/>
      </w:r>
    </w:p>
  </w:footnote>
  <w:footnote w:type="continuationSeparator" w:id="0">
    <w:p w:rsidR="00A477BC" w:rsidRDefault="00A477BC" w:rsidP="003C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48A"/>
    <w:multiLevelType w:val="hybridMultilevel"/>
    <w:tmpl w:val="6BE820E0"/>
    <w:lvl w:ilvl="0" w:tplc="EFECB1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DD3EBB"/>
    <w:multiLevelType w:val="multilevel"/>
    <w:tmpl w:val="535A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E82239F"/>
    <w:multiLevelType w:val="hybridMultilevel"/>
    <w:tmpl w:val="A14C4A2C"/>
    <w:lvl w:ilvl="0" w:tplc="764E1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631FA9"/>
    <w:multiLevelType w:val="multilevel"/>
    <w:tmpl w:val="A3CA026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2E483020"/>
    <w:multiLevelType w:val="hybridMultilevel"/>
    <w:tmpl w:val="45540D2A"/>
    <w:lvl w:ilvl="0" w:tplc="281AD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C9306A"/>
    <w:multiLevelType w:val="multilevel"/>
    <w:tmpl w:val="037A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9634F"/>
    <w:multiLevelType w:val="hybridMultilevel"/>
    <w:tmpl w:val="58B6C8D6"/>
    <w:lvl w:ilvl="0" w:tplc="811A26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3EB72F81"/>
    <w:multiLevelType w:val="multilevel"/>
    <w:tmpl w:val="5748EB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49250E3"/>
    <w:multiLevelType w:val="multilevel"/>
    <w:tmpl w:val="B40CC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7F71F72"/>
    <w:multiLevelType w:val="hybridMultilevel"/>
    <w:tmpl w:val="B33E0456"/>
    <w:lvl w:ilvl="0" w:tplc="7E6C64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59636C75"/>
    <w:multiLevelType w:val="hybridMultilevel"/>
    <w:tmpl w:val="1B8415E8"/>
    <w:lvl w:ilvl="0" w:tplc="5B4869F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3C66463"/>
    <w:multiLevelType w:val="hybridMultilevel"/>
    <w:tmpl w:val="FF34FAB6"/>
    <w:lvl w:ilvl="0" w:tplc="82404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11353B"/>
    <w:multiLevelType w:val="multilevel"/>
    <w:tmpl w:val="9DC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7016C62"/>
    <w:multiLevelType w:val="hybridMultilevel"/>
    <w:tmpl w:val="61FEB104"/>
    <w:lvl w:ilvl="0" w:tplc="933E2ED6">
      <w:start w:val="1"/>
      <w:numFmt w:val="bullet"/>
      <w:lvlText w:val=""/>
      <w:lvlJc w:val="left"/>
      <w:pPr>
        <w:ind w:left="360" w:hanging="360"/>
      </w:pPr>
      <w:rPr>
        <w:rFonts w:cs="Symbol"/>
        <w:position w:val="0"/>
        <w:sz w:val="21"/>
        <w:szCs w:val="21"/>
        <w:lang w:eastAsia="en-US"/>
      </w:rPr>
    </w:lvl>
    <w:lvl w:ilvl="1" w:tplc="2932A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7810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68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F289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300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98C4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9C4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CCCB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D800EA8"/>
    <w:multiLevelType w:val="hybridMultilevel"/>
    <w:tmpl w:val="A67A2A7E"/>
    <w:lvl w:ilvl="0" w:tplc="B052DFC8">
      <w:start w:val="1"/>
      <w:numFmt w:val="decimal"/>
      <w:lvlText w:val="%1."/>
      <w:lvlJc w:val="left"/>
      <w:pPr>
        <w:ind w:left="536" w:hanging="360"/>
      </w:pPr>
      <w:rPr>
        <w:rFonts w:ascii="Roboto" w:hAnsi="Roboto" w:hint="default"/>
        <w:color w:val="0D0D0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3F437E8"/>
    <w:multiLevelType w:val="hybridMultilevel"/>
    <w:tmpl w:val="828C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64"/>
    <w:rsid w:val="00000768"/>
    <w:rsid w:val="00010265"/>
    <w:rsid w:val="00016C50"/>
    <w:rsid w:val="00032986"/>
    <w:rsid w:val="00037AD0"/>
    <w:rsid w:val="000841B1"/>
    <w:rsid w:val="000A5E04"/>
    <w:rsid w:val="000D240A"/>
    <w:rsid w:val="000E6E95"/>
    <w:rsid w:val="000E7CC8"/>
    <w:rsid w:val="000F447D"/>
    <w:rsid w:val="000F5C81"/>
    <w:rsid w:val="001106C8"/>
    <w:rsid w:val="00133C71"/>
    <w:rsid w:val="00140BA2"/>
    <w:rsid w:val="00141BA5"/>
    <w:rsid w:val="00142D35"/>
    <w:rsid w:val="00154A14"/>
    <w:rsid w:val="001610AA"/>
    <w:rsid w:val="00164094"/>
    <w:rsid w:val="00171197"/>
    <w:rsid w:val="0017550A"/>
    <w:rsid w:val="00182BCB"/>
    <w:rsid w:val="00186357"/>
    <w:rsid w:val="001927D4"/>
    <w:rsid w:val="001956AE"/>
    <w:rsid w:val="001E4235"/>
    <w:rsid w:val="001E6A45"/>
    <w:rsid w:val="00203BCC"/>
    <w:rsid w:val="002166FA"/>
    <w:rsid w:val="00242FC4"/>
    <w:rsid w:val="00244A0B"/>
    <w:rsid w:val="00245B7E"/>
    <w:rsid w:val="00246579"/>
    <w:rsid w:val="00246FA1"/>
    <w:rsid w:val="00254BF5"/>
    <w:rsid w:val="00256BB0"/>
    <w:rsid w:val="00257050"/>
    <w:rsid w:val="00266286"/>
    <w:rsid w:val="00272580"/>
    <w:rsid w:val="002820D1"/>
    <w:rsid w:val="00285274"/>
    <w:rsid w:val="00287915"/>
    <w:rsid w:val="00293C38"/>
    <w:rsid w:val="00294A5F"/>
    <w:rsid w:val="00297272"/>
    <w:rsid w:val="002A5075"/>
    <w:rsid w:val="002A72C1"/>
    <w:rsid w:val="002B5941"/>
    <w:rsid w:val="002C1BE9"/>
    <w:rsid w:val="002C3550"/>
    <w:rsid w:val="002C5248"/>
    <w:rsid w:val="002E7FE7"/>
    <w:rsid w:val="002F7B1A"/>
    <w:rsid w:val="00301E6C"/>
    <w:rsid w:val="0030502E"/>
    <w:rsid w:val="00311344"/>
    <w:rsid w:val="00316E9F"/>
    <w:rsid w:val="0032097F"/>
    <w:rsid w:val="00321C86"/>
    <w:rsid w:val="003347FB"/>
    <w:rsid w:val="003370A4"/>
    <w:rsid w:val="003471CC"/>
    <w:rsid w:val="003541F1"/>
    <w:rsid w:val="00362620"/>
    <w:rsid w:val="00363526"/>
    <w:rsid w:val="003731B4"/>
    <w:rsid w:val="003834A7"/>
    <w:rsid w:val="0039180A"/>
    <w:rsid w:val="00393215"/>
    <w:rsid w:val="00393C90"/>
    <w:rsid w:val="003A26AE"/>
    <w:rsid w:val="003B2DEE"/>
    <w:rsid w:val="003C2007"/>
    <w:rsid w:val="003C3140"/>
    <w:rsid w:val="003C6833"/>
    <w:rsid w:val="003D4B01"/>
    <w:rsid w:val="003D522C"/>
    <w:rsid w:val="003E032E"/>
    <w:rsid w:val="003E0B28"/>
    <w:rsid w:val="003E2444"/>
    <w:rsid w:val="003E4AE1"/>
    <w:rsid w:val="004020A9"/>
    <w:rsid w:val="00420523"/>
    <w:rsid w:val="004215A6"/>
    <w:rsid w:val="00426DE6"/>
    <w:rsid w:val="00452446"/>
    <w:rsid w:val="00463C54"/>
    <w:rsid w:val="00467C35"/>
    <w:rsid w:val="0047679B"/>
    <w:rsid w:val="00482C6B"/>
    <w:rsid w:val="00496A26"/>
    <w:rsid w:val="004A198E"/>
    <w:rsid w:val="004E3245"/>
    <w:rsid w:val="004F7B4E"/>
    <w:rsid w:val="005241DB"/>
    <w:rsid w:val="00532FFF"/>
    <w:rsid w:val="00540330"/>
    <w:rsid w:val="00543CCE"/>
    <w:rsid w:val="00546CC8"/>
    <w:rsid w:val="00550F0F"/>
    <w:rsid w:val="00552ACE"/>
    <w:rsid w:val="005530A8"/>
    <w:rsid w:val="00563B4B"/>
    <w:rsid w:val="00564FCE"/>
    <w:rsid w:val="0056726F"/>
    <w:rsid w:val="00576E64"/>
    <w:rsid w:val="00581A13"/>
    <w:rsid w:val="00586E79"/>
    <w:rsid w:val="005A235A"/>
    <w:rsid w:val="005B1BB1"/>
    <w:rsid w:val="005C4596"/>
    <w:rsid w:val="005D3CD6"/>
    <w:rsid w:val="005E10F4"/>
    <w:rsid w:val="005F158C"/>
    <w:rsid w:val="00604695"/>
    <w:rsid w:val="006112C6"/>
    <w:rsid w:val="0061524D"/>
    <w:rsid w:val="006203E1"/>
    <w:rsid w:val="006205F3"/>
    <w:rsid w:val="00623749"/>
    <w:rsid w:val="006306AF"/>
    <w:rsid w:val="0064073F"/>
    <w:rsid w:val="00640ED4"/>
    <w:rsid w:val="006429E6"/>
    <w:rsid w:val="00642FC3"/>
    <w:rsid w:val="006458DE"/>
    <w:rsid w:val="00645A3A"/>
    <w:rsid w:val="0064781C"/>
    <w:rsid w:val="006636B1"/>
    <w:rsid w:val="0069268F"/>
    <w:rsid w:val="006A18D4"/>
    <w:rsid w:val="006A6145"/>
    <w:rsid w:val="006A7AC1"/>
    <w:rsid w:val="006B0BDE"/>
    <w:rsid w:val="006D125F"/>
    <w:rsid w:val="006F1EE8"/>
    <w:rsid w:val="00717B4A"/>
    <w:rsid w:val="007461B9"/>
    <w:rsid w:val="00761B53"/>
    <w:rsid w:val="00772BD3"/>
    <w:rsid w:val="0078081E"/>
    <w:rsid w:val="007871DD"/>
    <w:rsid w:val="00795101"/>
    <w:rsid w:val="007B6ECC"/>
    <w:rsid w:val="007C0B03"/>
    <w:rsid w:val="007C14E5"/>
    <w:rsid w:val="007E1210"/>
    <w:rsid w:val="007E7D6F"/>
    <w:rsid w:val="007F4C3C"/>
    <w:rsid w:val="00804378"/>
    <w:rsid w:val="008051CD"/>
    <w:rsid w:val="008151BD"/>
    <w:rsid w:val="00827D1B"/>
    <w:rsid w:val="00857558"/>
    <w:rsid w:val="00874BA2"/>
    <w:rsid w:val="0089221C"/>
    <w:rsid w:val="00892338"/>
    <w:rsid w:val="008A7B83"/>
    <w:rsid w:val="008B7D14"/>
    <w:rsid w:val="008C430C"/>
    <w:rsid w:val="008E16E9"/>
    <w:rsid w:val="008E6D80"/>
    <w:rsid w:val="008F4E26"/>
    <w:rsid w:val="00900907"/>
    <w:rsid w:val="00902FDD"/>
    <w:rsid w:val="00911173"/>
    <w:rsid w:val="00912B41"/>
    <w:rsid w:val="00927CFD"/>
    <w:rsid w:val="009422C3"/>
    <w:rsid w:val="009451EA"/>
    <w:rsid w:val="009512DB"/>
    <w:rsid w:val="0095611A"/>
    <w:rsid w:val="009619B7"/>
    <w:rsid w:val="00963AC3"/>
    <w:rsid w:val="00973939"/>
    <w:rsid w:val="00984ABC"/>
    <w:rsid w:val="009916A3"/>
    <w:rsid w:val="00994067"/>
    <w:rsid w:val="009A2551"/>
    <w:rsid w:val="009C251B"/>
    <w:rsid w:val="009C7542"/>
    <w:rsid w:val="009E175A"/>
    <w:rsid w:val="009E37B3"/>
    <w:rsid w:val="00A15CAB"/>
    <w:rsid w:val="00A20B53"/>
    <w:rsid w:val="00A21F26"/>
    <w:rsid w:val="00A25F1C"/>
    <w:rsid w:val="00A329A3"/>
    <w:rsid w:val="00A477BC"/>
    <w:rsid w:val="00A60008"/>
    <w:rsid w:val="00A649CF"/>
    <w:rsid w:val="00A66B54"/>
    <w:rsid w:val="00A76663"/>
    <w:rsid w:val="00A769B5"/>
    <w:rsid w:val="00A82087"/>
    <w:rsid w:val="00A86745"/>
    <w:rsid w:val="00A9419C"/>
    <w:rsid w:val="00A96A4F"/>
    <w:rsid w:val="00AB28E6"/>
    <w:rsid w:val="00AD22E5"/>
    <w:rsid w:val="00AD4A08"/>
    <w:rsid w:val="00AF192E"/>
    <w:rsid w:val="00B00FA4"/>
    <w:rsid w:val="00B23C2C"/>
    <w:rsid w:val="00B57766"/>
    <w:rsid w:val="00B80EF4"/>
    <w:rsid w:val="00B97F81"/>
    <w:rsid w:val="00BB063B"/>
    <w:rsid w:val="00BD16F0"/>
    <w:rsid w:val="00BD1761"/>
    <w:rsid w:val="00BE03C0"/>
    <w:rsid w:val="00BF1361"/>
    <w:rsid w:val="00C079D2"/>
    <w:rsid w:val="00C15DDF"/>
    <w:rsid w:val="00C20D25"/>
    <w:rsid w:val="00C4023B"/>
    <w:rsid w:val="00C63EC6"/>
    <w:rsid w:val="00C65941"/>
    <w:rsid w:val="00C71245"/>
    <w:rsid w:val="00C8747A"/>
    <w:rsid w:val="00CA0161"/>
    <w:rsid w:val="00CA0D1F"/>
    <w:rsid w:val="00CA5F4E"/>
    <w:rsid w:val="00CB0935"/>
    <w:rsid w:val="00CD1A15"/>
    <w:rsid w:val="00CE0979"/>
    <w:rsid w:val="00CE0BCC"/>
    <w:rsid w:val="00CE74AF"/>
    <w:rsid w:val="00CF0F02"/>
    <w:rsid w:val="00D01AA5"/>
    <w:rsid w:val="00D02E25"/>
    <w:rsid w:val="00D049A4"/>
    <w:rsid w:val="00D11B3A"/>
    <w:rsid w:val="00D360CC"/>
    <w:rsid w:val="00D42AFF"/>
    <w:rsid w:val="00D42F20"/>
    <w:rsid w:val="00D434A1"/>
    <w:rsid w:val="00D60B33"/>
    <w:rsid w:val="00D6127A"/>
    <w:rsid w:val="00D62BDB"/>
    <w:rsid w:val="00D85FDE"/>
    <w:rsid w:val="00D86D4D"/>
    <w:rsid w:val="00DA4501"/>
    <w:rsid w:val="00DB29C2"/>
    <w:rsid w:val="00DC6618"/>
    <w:rsid w:val="00DC6C81"/>
    <w:rsid w:val="00DE17DB"/>
    <w:rsid w:val="00DE27B0"/>
    <w:rsid w:val="00DF0B9E"/>
    <w:rsid w:val="00DF1ECF"/>
    <w:rsid w:val="00DF428C"/>
    <w:rsid w:val="00DF4B68"/>
    <w:rsid w:val="00DF603D"/>
    <w:rsid w:val="00E322B6"/>
    <w:rsid w:val="00E35EF5"/>
    <w:rsid w:val="00E41960"/>
    <w:rsid w:val="00E63D90"/>
    <w:rsid w:val="00E73CCF"/>
    <w:rsid w:val="00E96A69"/>
    <w:rsid w:val="00E96E77"/>
    <w:rsid w:val="00EC1284"/>
    <w:rsid w:val="00ED121A"/>
    <w:rsid w:val="00ED5929"/>
    <w:rsid w:val="00ED7F6E"/>
    <w:rsid w:val="00EE33C3"/>
    <w:rsid w:val="00EF2472"/>
    <w:rsid w:val="00EF69E3"/>
    <w:rsid w:val="00F14D88"/>
    <w:rsid w:val="00F21373"/>
    <w:rsid w:val="00F31732"/>
    <w:rsid w:val="00F32EE1"/>
    <w:rsid w:val="00F40F87"/>
    <w:rsid w:val="00F42859"/>
    <w:rsid w:val="00F51429"/>
    <w:rsid w:val="00F552E4"/>
    <w:rsid w:val="00F725EC"/>
    <w:rsid w:val="00F84EF2"/>
    <w:rsid w:val="00FC039C"/>
    <w:rsid w:val="00FE5751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272"/>
      </w:tabs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3424"/>
      </w:tabs>
    </w:pPr>
    <w:rPr>
      <w:sz w:val="26"/>
    </w:rPr>
  </w:style>
  <w:style w:type="paragraph" w:styleId="a4">
    <w:name w:val="Balloon Text"/>
    <w:basedOn w:val="a"/>
    <w:semiHidden/>
    <w:rsid w:val="00161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7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D434A1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D434A1"/>
    <w:rPr>
      <w:sz w:val="24"/>
      <w:szCs w:val="24"/>
    </w:rPr>
  </w:style>
  <w:style w:type="table" w:styleId="a8">
    <w:name w:val="Table Grid"/>
    <w:basedOn w:val="a1"/>
    <w:uiPriority w:val="59"/>
    <w:rsid w:val="0064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9A2551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717B4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717B4A"/>
    <w:rPr>
      <w:sz w:val="24"/>
      <w:szCs w:val="24"/>
    </w:rPr>
  </w:style>
  <w:style w:type="paragraph" w:styleId="aa">
    <w:name w:val="Subtitle"/>
    <w:basedOn w:val="a"/>
    <w:link w:val="ab"/>
    <w:qFormat/>
    <w:rsid w:val="00E63D90"/>
    <w:rPr>
      <w:b/>
      <w:sz w:val="40"/>
      <w:szCs w:val="20"/>
    </w:rPr>
  </w:style>
  <w:style w:type="character" w:customStyle="1" w:styleId="ab">
    <w:name w:val="Подзаголовок Знак"/>
    <w:link w:val="aa"/>
    <w:rsid w:val="00E63D90"/>
    <w:rPr>
      <w:b/>
      <w:sz w:val="40"/>
    </w:rPr>
  </w:style>
  <w:style w:type="paragraph" w:styleId="23">
    <w:name w:val="List 2"/>
    <w:basedOn w:val="a"/>
    <w:rsid w:val="00257050"/>
    <w:pPr>
      <w:ind w:left="566" w:hanging="283"/>
    </w:pPr>
    <w:rPr>
      <w:rFonts w:ascii="Calibri" w:hAnsi="Calibri"/>
      <w:lang w:val="en-US" w:eastAsia="en-US" w:bidi="en-US"/>
    </w:rPr>
  </w:style>
  <w:style w:type="paragraph" w:styleId="ac">
    <w:name w:val="Обычный (Интернет)"/>
    <w:basedOn w:val="a"/>
    <w:uiPriority w:val="99"/>
    <w:unhideWhenUsed/>
    <w:rsid w:val="00EF2472"/>
    <w:pPr>
      <w:spacing w:before="100" w:beforeAutospacing="1" w:after="100" w:afterAutospacing="1"/>
    </w:pPr>
  </w:style>
  <w:style w:type="character" w:customStyle="1" w:styleId="ad">
    <w:name w:val="Неразрешенное упоминание"/>
    <w:uiPriority w:val="99"/>
    <w:semiHidden/>
    <w:unhideWhenUsed/>
    <w:rsid w:val="00A769B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C31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C3140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C31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C3140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451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AD2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A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272"/>
      </w:tabs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3424"/>
      </w:tabs>
    </w:pPr>
    <w:rPr>
      <w:sz w:val="26"/>
    </w:rPr>
  </w:style>
  <w:style w:type="paragraph" w:styleId="a4">
    <w:name w:val="Balloon Text"/>
    <w:basedOn w:val="a"/>
    <w:semiHidden/>
    <w:rsid w:val="00161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7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D434A1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D434A1"/>
    <w:rPr>
      <w:sz w:val="24"/>
      <w:szCs w:val="24"/>
    </w:rPr>
  </w:style>
  <w:style w:type="table" w:styleId="a8">
    <w:name w:val="Table Grid"/>
    <w:basedOn w:val="a1"/>
    <w:uiPriority w:val="59"/>
    <w:rsid w:val="0064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9A2551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717B4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717B4A"/>
    <w:rPr>
      <w:sz w:val="24"/>
      <w:szCs w:val="24"/>
    </w:rPr>
  </w:style>
  <w:style w:type="paragraph" w:styleId="aa">
    <w:name w:val="Subtitle"/>
    <w:basedOn w:val="a"/>
    <w:link w:val="ab"/>
    <w:qFormat/>
    <w:rsid w:val="00E63D90"/>
    <w:rPr>
      <w:b/>
      <w:sz w:val="40"/>
      <w:szCs w:val="20"/>
    </w:rPr>
  </w:style>
  <w:style w:type="character" w:customStyle="1" w:styleId="ab">
    <w:name w:val="Подзаголовок Знак"/>
    <w:link w:val="aa"/>
    <w:rsid w:val="00E63D90"/>
    <w:rPr>
      <w:b/>
      <w:sz w:val="40"/>
    </w:rPr>
  </w:style>
  <w:style w:type="paragraph" w:styleId="23">
    <w:name w:val="List 2"/>
    <w:basedOn w:val="a"/>
    <w:rsid w:val="00257050"/>
    <w:pPr>
      <w:ind w:left="566" w:hanging="283"/>
    </w:pPr>
    <w:rPr>
      <w:rFonts w:ascii="Calibri" w:hAnsi="Calibri"/>
      <w:lang w:val="en-US" w:eastAsia="en-US" w:bidi="en-US"/>
    </w:rPr>
  </w:style>
  <w:style w:type="paragraph" w:styleId="ac">
    <w:name w:val="Обычный (Интернет)"/>
    <w:basedOn w:val="a"/>
    <w:uiPriority w:val="99"/>
    <w:unhideWhenUsed/>
    <w:rsid w:val="00EF2472"/>
    <w:pPr>
      <w:spacing w:before="100" w:beforeAutospacing="1" w:after="100" w:afterAutospacing="1"/>
    </w:pPr>
  </w:style>
  <w:style w:type="character" w:customStyle="1" w:styleId="ad">
    <w:name w:val="Неразрешенное упоминание"/>
    <w:uiPriority w:val="99"/>
    <w:semiHidden/>
    <w:unhideWhenUsed/>
    <w:rsid w:val="00A769B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C31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C3140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C31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C3140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451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AD2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lon19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05FD-4A6E-44C6-A3E6-E593D96E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ООО Сервис -Копир</Company>
  <LinksUpToDate>false</LinksUpToDate>
  <CharactersWithSpaces>22278</CharactersWithSpaces>
  <SharedDoc>false</SharedDoc>
  <HLinks>
    <vt:vector size="6" baseType="variant"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mailto:polon1959@yandex.ru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user</dc:creator>
  <cp:lastModifiedBy>user</cp:lastModifiedBy>
  <cp:revision>2</cp:revision>
  <cp:lastPrinted>2024-12-11T07:05:00Z</cp:lastPrinted>
  <dcterms:created xsi:type="dcterms:W3CDTF">2026-06-04T11:21:00Z</dcterms:created>
  <dcterms:modified xsi:type="dcterms:W3CDTF">2026-06-04T11:21:00Z</dcterms:modified>
</cp:coreProperties>
</file>