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0A" w:rsidRPr="00014B25" w:rsidRDefault="00014B25" w:rsidP="00014B25">
      <w:pPr>
        <w:suppressAutoHyphens/>
        <w:spacing w:after="0" w:line="240" w:lineRule="auto"/>
        <w:jc w:val="center"/>
        <w:rPr>
          <w:rFonts w:ascii="Times New Roman" w:eastAsia="Times New Roman" w:hAnsi="Times New Roman" w:cs="Times New Roman"/>
          <w:b/>
          <w:color w:val="808080" w:themeColor="background1" w:themeShade="80"/>
          <w:sz w:val="24"/>
          <w:szCs w:val="24"/>
          <w:lang w:eastAsia="ar-SA"/>
        </w:rPr>
      </w:pPr>
      <w:bookmarkStart w:id="0" w:name="_Ref167122428"/>
      <w:bookmarkStart w:id="1" w:name="_Ref167122393"/>
      <w:bookmarkStart w:id="2" w:name="_Ref167096467"/>
      <w:bookmarkStart w:id="3" w:name="_Ref167096457"/>
      <w:bookmarkStart w:id="4" w:name="_Ref166329217"/>
      <w:bookmarkStart w:id="5" w:name="_Ref166329212"/>
      <w:bookmarkStart w:id="6" w:name="_Ref166329210"/>
      <w:bookmarkStart w:id="7" w:name="_Ref166158279"/>
      <w:bookmarkStart w:id="8" w:name="_Ref166158276"/>
      <w:bookmarkStart w:id="9" w:name="_Ref166101291"/>
      <w:bookmarkStart w:id="10" w:name="_Ref166101288"/>
      <w:bookmarkStart w:id="11" w:name="_Ref119427310"/>
      <w:r w:rsidRPr="00014B25">
        <w:rPr>
          <w:rFonts w:ascii="Times New Roman" w:eastAsia="Times New Roman" w:hAnsi="Times New Roman" w:cs="Times New Roman"/>
          <w:b/>
          <w:color w:val="808080" w:themeColor="background1" w:themeShade="80"/>
          <w:sz w:val="24"/>
          <w:szCs w:val="24"/>
          <w:lang w:eastAsia="ar-SA"/>
        </w:rPr>
        <w:t>ПРОЕКТ</w:t>
      </w:r>
    </w:p>
    <w:p w:rsidR="006A2375" w:rsidRPr="003A24DC" w:rsidRDefault="00014B25" w:rsidP="00E31B0A">
      <w:pPr>
        <w:suppressAutoHyphen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t>КОНТРАКТ</w:t>
      </w:r>
      <w:r w:rsidR="006A2375" w:rsidRPr="003A24DC">
        <w:rPr>
          <w:rFonts w:ascii="Times New Roman" w:eastAsia="Times New Roman" w:hAnsi="Times New Roman" w:cs="Times New Roman"/>
          <w:b/>
          <w:sz w:val="24"/>
          <w:szCs w:val="24"/>
          <w:lang w:eastAsia="ar-SA"/>
        </w:rPr>
        <w:t xml:space="preserve"> № </w:t>
      </w:r>
      <w:r w:rsidR="00E31B0A" w:rsidRPr="003A24DC">
        <w:rPr>
          <w:rFonts w:ascii="Times New Roman" w:eastAsia="Times New Roman" w:hAnsi="Times New Roman" w:cs="Times New Roman"/>
          <w:b/>
          <w:sz w:val="24"/>
          <w:szCs w:val="24"/>
          <w:lang w:eastAsia="ar-SA"/>
        </w:rPr>
        <w:t>____</w:t>
      </w:r>
      <w:r w:rsidR="006A2375" w:rsidRPr="003A24DC">
        <w:rPr>
          <w:rFonts w:ascii="Times New Roman" w:eastAsia="Times New Roman" w:hAnsi="Times New Roman" w:cs="Times New Roman"/>
          <w:b/>
          <w:sz w:val="24"/>
          <w:szCs w:val="24"/>
          <w:lang w:eastAsia="ar-SA"/>
        </w:rPr>
        <w:t>_</w:t>
      </w:r>
      <w:r w:rsidR="00E31B0A" w:rsidRPr="003A24DC">
        <w:rPr>
          <w:rFonts w:ascii="Times New Roman" w:eastAsia="Times New Roman" w:hAnsi="Times New Roman" w:cs="Times New Roman"/>
          <w:b/>
          <w:sz w:val="24"/>
          <w:szCs w:val="24"/>
          <w:lang w:eastAsia="ar-SA"/>
        </w:rPr>
        <w:t xml:space="preserve">  </w:t>
      </w:r>
    </w:p>
    <w:p w:rsidR="00E31B0A" w:rsidRPr="00724C08" w:rsidRDefault="00817BDF" w:rsidP="00014B25">
      <w:pPr>
        <w:shd w:val="clear" w:color="auto" w:fill="FFFFFF"/>
        <w:suppressAutoHyphens/>
        <w:spacing w:after="0" w:line="240" w:lineRule="auto"/>
        <w:ind w:firstLine="567"/>
        <w:jc w:val="center"/>
        <w:rPr>
          <w:rFonts w:ascii="Times New Roman" w:eastAsia="Times New Roman" w:hAnsi="Times New Roman" w:cs="Times New Roman"/>
          <w:b/>
          <w:color w:val="000000"/>
          <w:sz w:val="24"/>
          <w:szCs w:val="24"/>
          <w:lang w:eastAsia="ar-SA"/>
        </w:rPr>
      </w:pPr>
      <w:r w:rsidRPr="00724C08">
        <w:rPr>
          <w:rFonts w:ascii="Times New Roman" w:eastAsia="Times New Roman" w:hAnsi="Times New Roman" w:cs="Times New Roman"/>
          <w:b/>
          <w:color w:val="000000"/>
          <w:sz w:val="24"/>
          <w:szCs w:val="24"/>
          <w:lang w:eastAsia="ar-SA"/>
        </w:rPr>
        <w:t>на поставку</w:t>
      </w:r>
      <w:r w:rsidR="00FF031A" w:rsidRPr="00724C08">
        <w:rPr>
          <w:rFonts w:ascii="Times New Roman" w:eastAsia="Times New Roman" w:hAnsi="Times New Roman" w:cs="Times New Roman"/>
          <w:b/>
          <w:color w:val="000000"/>
          <w:sz w:val="24"/>
          <w:szCs w:val="24"/>
          <w:lang w:eastAsia="ar-SA"/>
        </w:rPr>
        <w:t xml:space="preserve"> </w:t>
      </w:r>
      <w:r w:rsidR="00C63306" w:rsidRPr="00724C08">
        <w:rPr>
          <w:rFonts w:ascii="Times New Roman" w:eastAsia="Times New Roman" w:hAnsi="Times New Roman" w:cs="Times New Roman"/>
          <w:b/>
          <w:color w:val="000000"/>
          <w:sz w:val="24"/>
          <w:szCs w:val="24"/>
          <w:lang w:eastAsia="ar-SA"/>
        </w:rPr>
        <w:t xml:space="preserve">бланков </w:t>
      </w:r>
      <w:r w:rsidR="00724C08" w:rsidRPr="00724C08">
        <w:rPr>
          <w:rFonts w:ascii="Times New Roman" w:eastAsia="Times New Roman" w:hAnsi="Times New Roman" w:cs="Times New Roman"/>
          <w:b/>
          <w:color w:val="000000"/>
          <w:sz w:val="24"/>
          <w:szCs w:val="24"/>
          <w:lang w:eastAsia="ar-SA"/>
        </w:rPr>
        <w:t>документов установленного образца</w:t>
      </w:r>
    </w:p>
    <w:p w:rsidR="00014B25" w:rsidRDefault="00014B25" w:rsidP="00014B25">
      <w:pPr>
        <w:spacing w:after="0" w:line="240" w:lineRule="auto"/>
        <w:ind w:firstLine="567"/>
        <w:jc w:val="center"/>
        <w:rPr>
          <w:rFonts w:ascii="Times New Roman" w:hAnsi="Times New Roman" w:cs="Times New Roman"/>
          <w:b/>
          <w:sz w:val="24"/>
          <w:szCs w:val="24"/>
        </w:rPr>
      </w:pPr>
    </w:p>
    <w:p w:rsidR="00CC3BE2" w:rsidRPr="00014B25" w:rsidRDefault="003A24DC" w:rsidP="00014B25">
      <w:pPr>
        <w:spacing w:after="0" w:line="240" w:lineRule="auto"/>
        <w:ind w:firstLine="567"/>
        <w:jc w:val="center"/>
        <w:rPr>
          <w:rFonts w:ascii="Times New Roman" w:hAnsi="Times New Roman" w:cs="Times New Roman"/>
          <w:i/>
          <w:sz w:val="24"/>
          <w:szCs w:val="24"/>
        </w:rPr>
      </w:pPr>
      <w:r w:rsidRPr="00014B25">
        <w:rPr>
          <w:rFonts w:ascii="Times New Roman" w:hAnsi="Times New Roman" w:cs="Times New Roman"/>
          <w:i/>
          <w:sz w:val="24"/>
          <w:szCs w:val="24"/>
        </w:rPr>
        <w:t>(ИКЗ</w:t>
      </w:r>
      <w:r w:rsidR="00E31B0A" w:rsidRPr="00014B25">
        <w:rPr>
          <w:rFonts w:ascii="Times New Roman" w:hAnsi="Times New Roman" w:cs="Times New Roman"/>
          <w:i/>
          <w:sz w:val="24"/>
          <w:szCs w:val="24"/>
        </w:rPr>
        <w:t xml:space="preserve"> </w:t>
      </w:r>
      <w:r w:rsidR="00394C7F" w:rsidRPr="00014B25">
        <w:rPr>
          <w:rFonts w:ascii="Times New Roman" w:hAnsi="Times New Roman" w:cs="Times New Roman"/>
          <w:i/>
          <w:sz w:val="24"/>
          <w:szCs w:val="24"/>
        </w:rPr>
        <w:t xml:space="preserve">№ </w:t>
      </w:r>
      <w:r w:rsidR="00D64920" w:rsidRPr="00D64920">
        <w:rPr>
          <w:rFonts w:ascii="Times New Roman" w:hAnsi="Times New Roman" w:cs="Times New Roman"/>
          <w:i/>
          <w:sz w:val="24"/>
          <w:szCs w:val="24"/>
        </w:rPr>
        <w:t>2</w:t>
      </w:r>
      <w:r w:rsidR="00D64920">
        <w:rPr>
          <w:rFonts w:ascii="Times New Roman" w:hAnsi="Times New Roman" w:cs="Times New Roman"/>
          <w:i/>
          <w:sz w:val="24"/>
          <w:szCs w:val="24"/>
        </w:rPr>
        <w:t>6 15038005448 503801001 0009 02</w:t>
      </w:r>
      <w:r w:rsidR="00561A31">
        <w:rPr>
          <w:rFonts w:ascii="Times New Roman" w:hAnsi="Times New Roman" w:cs="Times New Roman"/>
          <w:i/>
          <w:sz w:val="24"/>
          <w:szCs w:val="24"/>
        </w:rPr>
        <w:t>8</w:t>
      </w:r>
      <w:r w:rsidR="00D64920" w:rsidRPr="00D64920">
        <w:rPr>
          <w:rFonts w:ascii="Times New Roman" w:hAnsi="Times New Roman" w:cs="Times New Roman"/>
          <w:i/>
          <w:sz w:val="24"/>
          <w:szCs w:val="24"/>
        </w:rPr>
        <w:t xml:space="preserve"> 0000 000</w:t>
      </w:r>
      <w:r w:rsidRPr="00014B25">
        <w:rPr>
          <w:rFonts w:ascii="Times New Roman" w:hAnsi="Times New Roman" w:cs="Times New Roman"/>
          <w:i/>
          <w:sz w:val="24"/>
          <w:szCs w:val="24"/>
        </w:rPr>
        <w:t>)</w:t>
      </w:r>
    </w:p>
    <w:p w:rsidR="00014B25" w:rsidRPr="003A24DC" w:rsidRDefault="00014B25" w:rsidP="00014B25">
      <w:pPr>
        <w:spacing w:after="0" w:line="240" w:lineRule="auto"/>
        <w:ind w:firstLine="567"/>
        <w:jc w:val="center"/>
        <w:rPr>
          <w:rFonts w:ascii="Times New Roman" w:hAnsi="Times New Roman" w:cs="Times New Roman"/>
          <w:b/>
          <w:sz w:val="24"/>
          <w:szCs w:val="24"/>
        </w:rPr>
      </w:pPr>
    </w:p>
    <w:p w:rsidR="006A2375" w:rsidRPr="0032176B" w:rsidRDefault="006A2375" w:rsidP="00F043D9">
      <w:pPr>
        <w:shd w:val="clear" w:color="auto" w:fill="FFFFFF"/>
        <w:suppressAutoHyphens/>
        <w:spacing w:after="0" w:line="200" w:lineRule="atLeast"/>
        <w:jc w:val="both"/>
        <w:rPr>
          <w:rFonts w:ascii="Times New Roman" w:eastAsia="Times New Roman" w:hAnsi="Times New Roman" w:cs="Times New Roman"/>
          <w:color w:val="000000"/>
          <w:sz w:val="23"/>
          <w:szCs w:val="23"/>
          <w:lang w:eastAsia="ar-SA"/>
        </w:rPr>
      </w:pPr>
      <w:r w:rsidRPr="0032176B">
        <w:rPr>
          <w:rFonts w:ascii="Times New Roman" w:eastAsia="Times New Roman" w:hAnsi="Times New Roman" w:cs="Times New Roman"/>
          <w:color w:val="000000"/>
          <w:sz w:val="23"/>
          <w:szCs w:val="23"/>
          <w:lang w:eastAsia="ar-SA"/>
        </w:rPr>
        <w:t xml:space="preserve">Московская область, </w:t>
      </w:r>
      <w:proofErr w:type="spellStart"/>
      <w:r w:rsidRPr="0032176B">
        <w:rPr>
          <w:rFonts w:ascii="Times New Roman" w:eastAsia="Times New Roman" w:hAnsi="Times New Roman" w:cs="Times New Roman"/>
          <w:color w:val="000000"/>
          <w:sz w:val="23"/>
          <w:szCs w:val="23"/>
          <w:lang w:eastAsia="ar-SA"/>
        </w:rPr>
        <w:t>г.о</w:t>
      </w:r>
      <w:proofErr w:type="spellEnd"/>
      <w:r w:rsidRPr="0032176B">
        <w:rPr>
          <w:rFonts w:ascii="Times New Roman" w:eastAsia="Times New Roman" w:hAnsi="Times New Roman" w:cs="Times New Roman"/>
          <w:color w:val="000000"/>
          <w:sz w:val="23"/>
          <w:szCs w:val="23"/>
          <w:lang w:eastAsia="ar-SA"/>
        </w:rPr>
        <w:t xml:space="preserve">. </w:t>
      </w:r>
      <w:proofErr w:type="gramStart"/>
      <w:r w:rsidRPr="0032176B">
        <w:rPr>
          <w:rFonts w:ascii="Times New Roman" w:eastAsia="Times New Roman" w:hAnsi="Times New Roman" w:cs="Times New Roman"/>
          <w:color w:val="000000"/>
          <w:sz w:val="23"/>
          <w:szCs w:val="23"/>
          <w:lang w:eastAsia="ar-SA"/>
        </w:rPr>
        <w:t>Пушкински</w:t>
      </w:r>
      <w:r w:rsidR="00CA67CB" w:rsidRPr="0032176B">
        <w:rPr>
          <w:rFonts w:ascii="Times New Roman" w:eastAsia="Times New Roman" w:hAnsi="Times New Roman" w:cs="Times New Roman"/>
          <w:color w:val="000000"/>
          <w:sz w:val="23"/>
          <w:szCs w:val="23"/>
          <w:lang w:eastAsia="ar-SA"/>
        </w:rPr>
        <w:t>й</w:t>
      </w:r>
      <w:proofErr w:type="gramEnd"/>
      <w:r w:rsidR="00CA67CB" w:rsidRPr="0032176B">
        <w:rPr>
          <w:rFonts w:ascii="Times New Roman" w:eastAsia="Times New Roman" w:hAnsi="Times New Roman" w:cs="Times New Roman"/>
          <w:color w:val="000000"/>
          <w:sz w:val="23"/>
          <w:szCs w:val="23"/>
          <w:lang w:eastAsia="ar-SA"/>
        </w:rPr>
        <w:t xml:space="preserve">, </w:t>
      </w:r>
      <w:proofErr w:type="spellStart"/>
      <w:r w:rsidR="00CA67CB" w:rsidRPr="0032176B">
        <w:rPr>
          <w:rFonts w:ascii="Times New Roman" w:eastAsia="Times New Roman" w:hAnsi="Times New Roman" w:cs="Times New Roman"/>
          <w:color w:val="000000"/>
          <w:sz w:val="23"/>
          <w:szCs w:val="23"/>
          <w:lang w:eastAsia="ar-SA"/>
        </w:rPr>
        <w:t>дп</w:t>
      </w:r>
      <w:proofErr w:type="spellEnd"/>
      <w:r w:rsidR="00CA67CB" w:rsidRPr="0032176B">
        <w:rPr>
          <w:rFonts w:ascii="Times New Roman" w:eastAsia="Times New Roman" w:hAnsi="Times New Roman" w:cs="Times New Roman"/>
          <w:color w:val="000000"/>
          <w:sz w:val="23"/>
          <w:szCs w:val="23"/>
          <w:lang w:eastAsia="ar-SA"/>
        </w:rPr>
        <w:t>. Черкизово</w:t>
      </w:r>
      <w:r w:rsidRPr="0032176B">
        <w:rPr>
          <w:rFonts w:ascii="Times New Roman" w:eastAsia="Times New Roman" w:hAnsi="Times New Roman" w:cs="Times New Roman"/>
          <w:color w:val="000000"/>
          <w:sz w:val="23"/>
          <w:szCs w:val="23"/>
          <w:lang w:eastAsia="ar-SA"/>
        </w:rPr>
        <w:t xml:space="preserve">   </w:t>
      </w:r>
      <w:r w:rsidR="00F043D9" w:rsidRPr="0032176B">
        <w:rPr>
          <w:rFonts w:ascii="Times New Roman" w:eastAsia="Times New Roman" w:hAnsi="Times New Roman" w:cs="Times New Roman"/>
          <w:color w:val="000000"/>
          <w:sz w:val="23"/>
          <w:szCs w:val="23"/>
          <w:lang w:eastAsia="ar-SA"/>
        </w:rPr>
        <w:t xml:space="preserve">   </w:t>
      </w:r>
      <w:r w:rsidRPr="0032176B">
        <w:rPr>
          <w:rFonts w:ascii="Times New Roman" w:eastAsia="Times New Roman" w:hAnsi="Times New Roman" w:cs="Times New Roman"/>
          <w:color w:val="000000"/>
          <w:sz w:val="23"/>
          <w:szCs w:val="23"/>
          <w:lang w:eastAsia="ar-SA"/>
        </w:rPr>
        <w:t xml:space="preserve">  </w:t>
      </w:r>
      <w:r w:rsidR="00F043D9" w:rsidRPr="0032176B">
        <w:rPr>
          <w:rFonts w:ascii="Times New Roman" w:eastAsia="Times New Roman" w:hAnsi="Times New Roman" w:cs="Times New Roman"/>
          <w:color w:val="000000"/>
          <w:sz w:val="23"/>
          <w:szCs w:val="23"/>
          <w:lang w:eastAsia="ar-SA"/>
        </w:rPr>
        <w:t xml:space="preserve">        </w:t>
      </w:r>
      <w:r w:rsidR="00902AF6" w:rsidRPr="0032176B">
        <w:rPr>
          <w:rFonts w:ascii="Times New Roman" w:eastAsia="Times New Roman" w:hAnsi="Times New Roman" w:cs="Times New Roman"/>
          <w:color w:val="000000"/>
          <w:sz w:val="23"/>
          <w:szCs w:val="23"/>
          <w:lang w:eastAsia="ar-SA"/>
        </w:rPr>
        <w:t xml:space="preserve">«______» ____________2026 </w:t>
      </w:r>
      <w:r w:rsidRPr="0032176B">
        <w:rPr>
          <w:rFonts w:ascii="Times New Roman" w:eastAsia="Times New Roman" w:hAnsi="Times New Roman" w:cs="Times New Roman"/>
          <w:color w:val="000000"/>
          <w:sz w:val="23"/>
          <w:szCs w:val="23"/>
          <w:lang w:eastAsia="ar-SA"/>
        </w:rPr>
        <w:t xml:space="preserve">года </w:t>
      </w:r>
    </w:p>
    <w:p w:rsidR="006A2375" w:rsidRPr="0032176B" w:rsidRDefault="006A2375" w:rsidP="006A2375">
      <w:pPr>
        <w:shd w:val="clear" w:color="auto" w:fill="FFFFFF"/>
        <w:suppressAutoHyphens/>
        <w:spacing w:after="0" w:line="200" w:lineRule="atLeast"/>
        <w:ind w:firstLine="567"/>
        <w:jc w:val="both"/>
        <w:rPr>
          <w:rFonts w:ascii="Times New Roman" w:eastAsia="Times New Roman" w:hAnsi="Times New Roman" w:cs="Times New Roman"/>
          <w:color w:val="000000"/>
          <w:sz w:val="23"/>
          <w:szCs w:val="23"/>
          <w:lang w:eastAsia="ar-SA"/>
        </w:rPr>
      </w:pPr>
    </w:p>
    <w:p w:rsidR="006A2375" w:rsidRPr="0032176B" w:rsidRDefault="00EE62DD" w:rsidP="00014B25">
      <w:pPr>
        <w:suppressAutoHyphens/>
        <w:spacing w:after="0" w:line="240" w:lineRule="auto"/>
        <w:ind w:firstLine="675"/>
        <w:jc w:val="both"/>
        <w:rPr>
          <w:rFonts w:ascii="Times New Roman" w:eastAsia="Times New Roman" w:hAnsi="Times New Roman" w:cs="Times New Roman"/>
          <w:sz w:val="23"/>
          <w:szCs w:val="23"/>
          <w:lang w:eastAsia="ar-SA"/>
        </w:rPr>
      </w:pPr>
      <w:proofErr w:type="gramStart"/>
      <w:r w:rsidRPr="0032176B">
        <w:rPr>
          <w:rFonts w:ascii="Times New Roman" w:eastAsia="Times New Roman" w:hAnsi="Times New Roman" w:cs="Times New Roman"/>
          <w:b/>
          <w:spacing w:val="-4"/>
          <w:sz w:val="23"/>
          <w:szCs w:val="23"/>
          <w:lang w:eastAsia="ar-SA"/>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r w:rsidRPr="0032176B">
        <w:rPr>
          <w:rFonts w:ascii="Times New Roman" w:eastAsia="Times New Roman" w:hAnsi="Times New Roman" w:cs="Times New Roman"/>
          <w:spacing w:val="-4"/>
          <w:sz w:val="23"/>
          <w:szCs w:val="23"/>
          <w:lang w:eastAsia="ar-SA"/>
        </w:rPr>
        <w:t xml:space="preserve"> (ФГБОУ ВО «РГУТИС»), именуемое в дальнейшем </w:t>
      </w:r>
      <w:r w:rsidRPr="0032176B">
        <w:rPr>
          <w:rFonts w:ascii="Times New Roman" w:eastAsia="Times New Roman" w:hAnsi="Times New Roman" w:cs="Times New Roman"/>
          <w:b/>
          <w:spacing w:val="-4"/>
          <w:sz w:val="23"/>
          <w:szCs w:val="23"/>
          <w:lang w:eastAsia="ar-SA"/>
        </w:rPr>
        <w:t>«Заказчик»</w:t>
      </w:r>
      <w:r w:rsidRPr="0032176B">
        <w:rPr>
          <w:rFonts w:ascii="Times New Roman" w:eastAsia="Times New Roman" w:hAnsi="Times New Roman" w:cs="Times New Roman"/>
          <w:spacing w:val="-4"/>
          <w:sz w:val="23"/>
          <w:szCs w:val="23"/>
          <w:lang w:eastAsia="ar-SA"/>
        </w:rPr>
        <w:t xml:space="preserve">, в лице____________________, действующего на основании __________________, с одной стороны, и _______________________________ (лицензия от ____ г. №__), именуемое в дальнейшем </w:t>
      </w:r>
      <w:r w:rsidRPr="0032176B">
        <w:rPr>
          <w:rFonts w:ascii="Times New Roman" w:eastAsia="Times New Roman" w:hAnsi="Times New Roman" w:cs="Times New Roman"/>
          <w:b/>
          <w:spacing w:val="-4"/>
          <w:sz w:val="23"/>
          <w:szCs w:val="23"/>
          <w:lang w:eastAsia="ar-SA"/>
        </w:rPr>
        <w:t>«Поставщик»</w:t>
      </w:r>
      <w:r w:rsidRPr="0032176B">
        <w:rPr>
          <w:rFonts w:ascii="Times New Roman" w:eastAsia="Times New Roman" w:hAnsi="Times New Roman" w:cs="Times New Roman"/>
          <w:spacing w:val="-4"/>
          <w:sz w:val="23"/>
          <w:szCs w:val="23"/>
          <w:lang w:eastAsia="ar-SA"/>
        </w:rPr>
        <w:t>, в лице _____________________, действующего на основании ____________ с другой стороны, совместно именуемые «Стороны»,</w:t>
      </w:r>
      <w:r w:rsidR="00014B25" w:rsidRPr="0032176B">
        <w:rPr>
          <w:rFonts w:ascii="Times New Roman" w:eastAsia="Times New Roman" w:hAnsi="Times New Roman" w:cs="Times New Roman"/>
          <w:spacing w:val="-4"/>
          <w:sz w:val="23"/>
          <w:szCs w:val="23"/>
          <w:lang w:eastAsia="ar-SA"/>
        </w:rPr>
        <w:t>, с соблюдением требований Гражданского кодекса Российской Федерации, Бюджетного кодекса Российской Федерации, в соответствии</w:t>
      </w:r>
      <w:proofErr w:type="gramEnd"/>
      <w:r w:rsidR="00014B25" w:rsidRPr="0032176B">
        <w:rPr>
          <w:rFonts w:ascii="Times New Roman" w:eastAsia="Times New Roman" w:hAnsi="Times New Roman" w:cs="Times New Roman"/>
          <w:spacing w:val="-4"/>
          <w:sz w:val="23"/>
          <w:szCs w:val="23"/>
          <w:lang w:eastAsia="ar-SA"/>
        </w:rPr>
        <w:t xml:space="preserve"> с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r w:rsidR="006A2375" w:rsidRPr="0032176B">
        <w:rPr>
          <w:rFonts w:ascii="Times New Roman" w:eastAsia="Times New Roman" w:hAnsi="Times New Roman" w:cs="Times New Roman"/>
          <w:color w:val="000000"/>
          <w:sz w:val="23"/>
          <w:szCs w:val="23"/>
          <w:lang w:eastAsia="ru-RU"/>
        </w:rPr>
        <w:t xml:space="preserve"> </w:t>
      </w:r>
    </w:p>
    <w:p w:rsidR="003A24DC" w:rsidRPr="0032176B" w:rsidRDefault="003A24DC" w:rsidP="00014B25">
      <w:pPr>
        <w:shd w:val="clear" w:color="auto" w:fill="FFFFFF"/>
        <w:suppressAutoHyphens/>
        <w:spacing w:after="0" w:line="240" w:lineRule="auto"/>
        <w:ind w:firstLine="567"/>
        <w:jc w:val="center"/>
        <w:rPr>
          <w:rFonts w:ascii="Times New Roman" w:eastAsia="Times New Roman" w:hAnsi="Times New Roman" w:cs="Times New Roman"/>
          <w:color w:val="000000"/>
          <w:sz w:val="23"/>
          <w:szCs w:val="23"/>
          <w:lang w:eastAsia="ar-SA"/>
        </w:rPr>
      </w:pPr>
    </w:p>
    <w:p w:rsidR="006A2375" w:rsidRPr="0032176B" w:rsidRDefault="006A2375" w:rsidP="00014B25">
      <w:pPr>
        <w:shd w:val="clear" w:color="auto" w:fill="FFFFFF"/>
        <w:suppressAutoHyphens/>
        <w:spacing w:after="0" w:line="240" w:lineRule="auto"/>
        <w:ind w:firstLine="567"/>
        <w:jc w:val="center"/>
        <w:rPr>
          <w:rFonts w:ascii="Times New Roman" w:eastAsia="Times New Roman" w:hAnsi="Times New Roman" w:cs="Times New Roman"/>
          <w:b/>
          <w:color w:val="000000"/>
          <w:sz w:val="23"/>
          <w:szCs w:val="23"/>
          <w:lang w:eastAsia="ar-SA"/>
        </w:rPr>
      </w:pPr>
      <w:r w:rsidRPr="0032176B">
        <w:rPr>
          <w:rFonts w:ascii="Times New Roman" w:eastAsia="Times New Roman" w:hAnsi="Times New Roman" w:cs="Times New Roman"/>
          <w:b/>
          <w:color w:val="000000"/>
          <w:sz w:val="23"/>
          <w:szCs w:val="23"/>
          <w:lang w:eastAsia="ar-SA"/>
        </w:rPr>
        <w:t>1. ПРЕДМЕТ КОНТРАКТА</w:t>
      </w:r>
    </w:p>
    <w:p w:rsidR="003A24DC" w:rsidRPr="0032176B" w:rsidRDefault="00793807" w:rsidP="00EE62DD">
      <w:pPr>
        <w:widowControl w:val="0"/>
        <w:autoSpaceDE w:val="0"/>
        <w:autoSpaceDN w:val="0"/>
        <w:adjustRightInd w:val="0"/>
        <w:spacing w:after="0" w:line="240" w:lineRule="auto"/>
        <w:ind w:firstLine="720"/>
        <w:jc w:val="both"/>
        <w:rPr>
          <w:rFonts w:ascii="Times New Roman" w:eastAsia="Times New Roman" w:hAnsi="Times New Roman" w:cs="Times New Roman"/>
          <w:sz w:val="23"/>
          <w:szCs w:val="23"/>
          <w:lang w:eastAsia="ru-RU"/>
        </w:rPr>
      </w:pPr>
      <w:bookmarkStart w:id="12" w:name="sub_3101"/>
      <w:r w:rsidRPr="0032176B">
        <w:rPr>
          <w:rFonts w:ascii="Times New Roman" w:eastAsia="Times New Roman" w:hAnsi="Times New Roman" w:cs="Times New Roman"/>
          <w:sz w:val="23"/>
          <w:szCs w:val="23"/>
          <w:lang w:eastAsia="ru-RU"/>
        </w:rPr>
        <w:t xml:space="preserve">1.1. </w:t>
      </w:r>
      <w:r w:rsidR="00EE62DD" w:rsidRPr="0032176B">
        <w:rPr>
          <w:rFonts w:ascii="Times New Roman" w:eastAsia="Times New Roman" w:hAnsi="Times New Roman" w:cs="Times New Roman"/>
          <w:sz w:val="23"/>
          <w:szCs w:val="23"/>
          <w:lang w:eastAsia="ru-RU"/>
        </w:rPr>
        <w:t xml:space="preserve">По условиям настоящего Контракта </w:t>
      </w:r>
      <w:r w:rsidRPr="0032176B">
        <w:rPr>
          <w:rFonts w:ascii="Times New Roman" w:eastAsia="Times New Roman" w:hAnsi="Times New Roman" w:cs="Times New Roman"/>
          <w:sz w:val="23"/>
          <w:szCs w:val="23"/>
          <w:lang w:eastAsia="ru-RU"/>
        </w:rPr>
        <w:t xml:space="preserve">Поставщик обязуется </w:t>
      </w:r>
      <w:r w:rsidR="00724C08" w:rsidRPr="0032176B">
        <w:rPr>
          <w:rFonts w:ascii="Times New Roman" w:eastAsia="Times New Roman" w:hAnsi="Times New Roman" w:cs="Times New Roman"/>
          <w:b/>
          <w:bCs/>
          <w:sz w:val="23"/>
          <w:szCs w:val="23"/>
          <w:lang w:eastAsia="ru-RU"/>
        </w:rPr>
        <w:t xml:space="preserve">поставить бланки документов установленного образца </w:t>
      </w:r>
      <w:r w:rsidRPr="0032176B">
        <w:rPr>
          <w:rFonts w:ascii="Times New Roman" w:eastAsia="Times New Roman" w:hAnsi="Times New Roman" w:cs="Times New Roman"/>
          <w:sz w:val="23"/>
          <w:szCs w:val="23"/>
          <w:lang w:eastAsia="ru-RU"/>
        </w:rPr>
        <w:t>(далее - Товар), а Заказчик обязуется принять и оплатить</w:t>
      </w:r>
      <w:r w:rsidRPr="0032176B">
        <w:rPr>
          <w:rFonts w:ascii="Times New Roman" w:eastAsia="Times New Roman" w:hAnsi="Times New Roman" w:cs="Times New Roman"/>
          <w:sz w:val="23"/>
          <w:szCs w:val="23"/>
          <w:vertAlign w:val="superscript"/>
          <w:lang w:eastAsia="ru-RU"/>
        </w:rPr>
        <w:t xml:space="preserve"> </w:t>
      </w:r>
      <w:r w:rsidRPr="0032176B">
        <w:rPr>
          <w:rFonts w:ascii="Times New Roman" w:eastAsia="Times New Roman" w:hAnsi="Times New Roman" w:cs="Times New Roman"/>
          <w:sz w:val="23"/>
          <w:szCs w:val="23"/>
          <w:lang w:eastAsia="ru-RU"/>
        </w:rPr>
        <w:t>Товар в порядке и на услови</w:t>
      </w:r>
      <w:r w:rsidR="00EE62DD" w:rsidRPr="0032176B">
        <w:rPr>
          <w:rFonts w:ascii="Times New Roman" w:eastAsia="Times New Roman" w:hAnsi="Times New Roman" w:cs="Times New Roman"/>
          <w:sz w:val="23"/>
          <w:szCs w:val="23"/>
          <w:lang w:eastAsia="ru-RU"/>
        </w:rPr>
        <w:t>ях, предусмотренных Контрактом.</w:t>
      </w:r>
    </w:p>
    <w:p w:rsidR="00793807" w:rsidRPr="0032176B" w:rsidRDefault="00793807" w:rsidP="00014B25">
      <w:pPr>
        <w:widowControl w:val="0"/>
        <w:autoSpaceDE w:val="0"/>
        <w:autoSpaceDN w:val="0"/>
        <w:adjustRightInd w:val="0"/>
        <w:spacing w:after="0" w:line="240" w:lineRule="auto"/>
        <w:ind w:firstLine="720"/>
        <w:jc w:val="both"/>
        <w:rPr>
          <w:rFonts w:ascii="Times New Roman" w:eastAsia="Times New Roman" w:hAnsi="Times New Roman" w:cs="Times New Roman"/>
          <w:sz w:val="23"/>
          <w:szCs w:val="23"/>
          <w:lang w:eastAsia="ru-RU"/>
        </w:rPr>
      </w:pPr>
      <w:bookmarkStart w:id="13" w:name="sub_3102"/>
      <w:bookmarkEnd w:id="12"/>
      <w:r w:rsidRPr="0032176B">
        <w:rPr>
          <w:rFonts w:ascii="Times New Roman" w:eastAsia="Times New Roman" w:hAnsi="Times New Roman" w:cs="Times New Roman"/>
          <w:sz w:val="23"/>
          <w:szCs w:val="23"/>
          <w:lang w:eastAsia="ru-RU"/>
        </w:rPr>
        <w:t>1.</w:t>
      </w:r>
      <w:r w:rsidR="003A24DC" w:rsidRPr="0032176B">
        <w:rPr>
          <w:rFonts w:ascii="Times New Roman" w:eastAsia="Times New Roman" w:hAnsi="Times New Roman" w:cs="Times New Roman"/>
          <w:sz w:val="23"/>
          <w:szCs w:val="23"/>
          <w:lang w:eastAsia="ru-RU"/>
        </w:rPr>
        <w:t>3</w:t>
      </w:r>
      <w:r w:rsidRPr="0032176B">
        <w:rPr>
          <w:rFonts w:ascii="Times New Roman" w:eastAsia="Times New Roman" w:hAnsi="Times New Roman" w:cs="Times New Roman"/>
          <w:sz w:val="23"/>
          <w:szCs w:val="23"/>
          <w:lang w:eastAsia="ru-RU"/>
        </w:rPr>
        <w:t>. Наименование, количество и иные характеристики поставляемого Товара указаны в Техническом задании (Приложения № 1 к Контракту</w:t>
      </w:r>
      <w:r w:rsidR="00F80E7D" w:rsidRPr="0032176B">
        <w:rPr>
          <w:rFonts w:ascii="Times New Roman" w:eastAsia="Times New Roman" w:hAnsi="Times New Roman" w:cs="Times New Roman"/>
          <w:sz w:val="23"/>
          <w:szCs w:val="23"/>
          <w:lang w:eastAsia="ru-RU"/>
        </w:rPr>
        <w:t xml:space="preserve">) </w:t>
      </w:r>
      <w:r w:rsidR="00F80E7D" w:rsidRPr="0032176B">
        <w:rPr>
          <w:rFonts w:ascii="Times New Roman" w:eastAsia="Calibri" w:hAnsi="Times New Roman" w:cs="Times New Roman"/>
          <w:sz w:val="23"/>
          <w:szCs w:val="23"/>
        </w:rPr>
        <w:t>и Спецификации (Приложение № 2 к Контракту), являющимися неотъемлемыми частями Контракта</w:t>
      </w:r>
      <w:bookmarkEnd w:id="13"/>
      <w:r w:rsidR="00F80E7D" w:rsidRPr="0032176B">
        <w:rPr>
          <w:rFonts w:ascii="Times New Roman" w:eastAsia="Calibri" w:hAnsi="Times New Roman" w:cs="Times New Roman"/>
          <w:sz w:val="23"/>
          <w:szCs w:val="23"/>
        </w:rPr>
        <w:t>.</w:t>
      </w:r>
    </w:p>
    <w:p w:rsidR="006A2375" w:rsidRPr="0032176B"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3"/>
          <w:szCs w:val="23"/>
          <w:lang w:eastAsia="ar-SA"/>
        </w:rPr>
      </w:pPr>
    </w:p>
    <w:p w:rsidR="006A2375" w:rsidRPr="0032176B"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3"/>
          <w:szCs w:val="23"/>
          <w:lang w:eastAsia="ar-SA"/>
        </w:rPr>
      </w:pPr>
      <w:r w:rsidRPr="0032176B">
        <w:rPr>
          <w:rFonts w:ascii="Times New Roman" w:eastAsia="Times New Roman" w:hAnsi="Times New Roman" w:cs="Times New Roman"/>
          <w:b/>
          <w:color w:val="000000"/>
          <w:sz w:val="23"/>
          <w:szCs w:val="23"/>
          <w:lang w:eastAsia="ar-SA"/>
        </w:rPr>
        <w:t>2. ЦЕНА КОНТРАКТА И ПОРЯДОК РАСЧЕТОВ</w:t>
      </w:r>
    </w:p>
    <w:p w:rsidR="006A2375" w:rsidRPr="0032176B" w:rsidRDefault="006A2375" w:rsidP="003B23D9">
      <w:pPr>
        <w:shd w:val="clear" w:color="auto" w:fill="FFFFFF"/>
        <w:suppressAutoHyphens/>
        <w:spacing w:after="0" w:line="240" w:lineRule="auto"/>
        <w:ind w:firstLine="709"/>
        <w:jc w:val="both"/>
        <w:rPr>
          <w:rFonts w:ascii="Times New Roman" w:eastAsia="Times New Roman" w:hAnsi="Times New Roman" w:cs="Times New Roman"/>
          <w:color w:val="000000"/>
          <w:spacing w:val="-4"/>
          <w:sz w:val="23"/>
          <w:szCs w:val="23"/>
          <w:lang w:eastAsia="ar-SA"/>
        </w:rPr>
      </w:pPr>
      <w:r w:rsidRPr="0032176B">
        <w:rPr>
          <w:rFonts w:ascii="Times New Roman" w:eastAsia="Times New Roman" w:hAnsi="Times New Roman" w:cs="Times New Roman"/>
          <w:color w:val="000000"/>
          <w:spacing w:val="-4"/>
          <w:sz w:val="23"/>
          <w:szCs w:val="23"/>
          <w:lang w:eastAsia="ar-SA"/>
        </w:rPr>
        <w:t xml:space="preserve">2.1. </w:t>
      </w:r>
      <w:r w:rsidRPr="0032176B">
        <w:rPr>
          <w:rFonts w:ascii="Times New Roman" w:eastAsia="Calibri" w:hAnsi="Times New Roman" w:cs="Times New Roman"/>
          <w:spacing w:val="-4"/>
          <w:sz w:val="23"/>
          <w:szCs w:val="23"/>
        </w:rPr>
        <w:t>Цена Контракта составляет ________ (_</w:t>
      </w:r>
      <w:r w:rsidR="003A24DC" w:rsidRPr="0032176B">
        <w:rPr>
          <w:rFonts w:ascii="Times New Roman" w:eastAsia="Calibri" w:hAnsi="Times New Roman" w:cs="Times New Roman"/>
          <w:spacing w:val="-4"/>
          <w:sz w:val="23"/>
          <w:szCs w:val="23"/>
        </w:rPr>
        <w:t>__________) рублей _____ копеек, в том числе НДС __</w:t>
      </w:r>
      <w:r w:rsidRPr="0032176B">
        <w:rPr>
          <w:rFonts w:ascii="Times New Roman" w:eastAsia="Calibri" w:hAnsi="Times New Roman" w:cs="Times New Roman"/>
          <w:spacing w:val="-4"/>
          <w:sz w:val="23"/>
          <w:szCs w:val="23"/>
        </w:rPr>
        <w:t xml:space="preserve"> % / </w:t>
      </w:r>
      <w:proofErr w:type="gramStart"/>
      <w:r w:rsidRPr="0032176B">
        <w:rPr>
          <w:rFonts w:ascii="Times New Roman" w:eastAsia="Calibri" w:hAnsi="Times New Roman" w:cs="Times New Roman"/>
          <w:spacing w:val="-4"/>
          <w:sz w:val="23"/>
          <w:szCs w:val="23"/>
        </w:rPr>
        <w:t>НДС</w:t>
      </w:r>
      <w:proofErr w:type="gramEnd"/>
      <w:r w:rsidRPr="0032176B">
        <w:rPr>
          <w:rFonts w:ascii="Times New Roman" w:eastAsia="Calibri" w:hAnsi="Times New Roman" w:cs="Times New Roman"/>
          <w:spacing w:val="-4"/>
          <w:sz w:val="23"/>
          <w:szCs w:val="23"/>
        </w:rPr>
        <w:t xml:space="preserve"> не облагается.</w:t>
      </w:r>
    </w:p>
    <w:p w:rsidR="00F80E7D" w:rsidRPr="0032176B" w:rsidRDefault="006A2375" w:rsidP="003B23D9">
      <w:pPr>
        <w:shd w:val="clear" w:color="auto" w:fill="FFFFFF"/>
        <w:suppressAutoHyphens/>
        <w:spacing w:after="0" w:line="200" w:lineRule="atLeast"/>
        <w:ind w:firstLine="709"/>
        <w:jc w:val="both"/>
        <w:rPr>
          <w:rFonts w:ascii="Times New Roman" w:eastAsia="Times New Roman" w:hAnsi="Times New Roman" w:cs="Times New Roman"/>
          <w:color w:val="000000"/>
          <w:spacing w:val="-4"/>
          <w:sz w:val="23"/>
          <w:szCs w:val="23"/>
          <w:lang w:eastAsia="ar-SA"/>
        </w:rPr>
      </w:pPr>
      <w:r w:rsidRPr="0032176B">
        <w:rPr>
          <w:rFonts w:ascii="Times New Roman" w:eastAsia="Times New Roman" w:hAnsi="Times New Roman" w:cs="Times New Roman"/>
          <w:color w:val="000000"/>
          <w:spacing w:val="-4"/>
          <w:sz w:val="23"/>
          <w:szCs w:val="23"/>
          <w:lang w:eastAsia="ar-SA"/>
        </w:rPr>
        <w:t xml:space="preserve">2.2. </w:t>
      </w:r>
      <w:proofErr w:type="gramStart"/>
      <w:r w:rsidR="00F80E7D" w:rsidRPr="0032176B">
        <w:rPr>
          <w:rFonts w:ascii="Times New Roman" w:eastAsia="Calibri" w:hAnsi="Times New Roman" w:cs="Times New Roman"/>
          <w:spacing w:val="-4"/>
          <w:sz w:val="23"/>
          <w:szCs w:val="23"/>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F80E7D" w:rsidRPr="0032176B">
        <w:rPr>
          <w:rFonts w:ascii="Times New Roman" w:eastAsia="Calibri" w:hAnsi="Times New Roman" w:cs="Times New Roman"/>
          <w:spacing w:val="-4"/>
          <w:sz w:val="23"/>
          <w:szCs w:val="23"/>
          <w:lang w:eastAsia="ru-RU"/>
        </w:rPr>
        <w:t xml:space="preserve"> бюджеты бюджетной системы Российской Федерации Заказчиком.</w:t>
      </w:r>
    </w:p>
    <w:p w:rsidR="00F80E7D" w:rsidRPr="0032176B" w:rsidRDefault="00F80E7D" w:rsidP="003B23D9">
      <w:pPr>
        <w:shd w:val="clear" w:color="auto" w:fill="FFFFFF"/>
        <w:suppressAutoHyphens/>
        <w:spacing w:after="0" w:line="200" w:lineRule="atLeast"/>
        <w:ind w:firstLine="709"/>
        <w:jc w:val="both"/>
        <w:rPr>
          <w:rFonts w:ascii="Times New Roman" w:eastAsia="Calibri" w:hAnsi="Times New Roman" w:cs="Times New Roman"/>
          <w:spacing w:val="-4"/>
          <w:sz w:val="23"/>
          <w:szCs w:val="23"/>
          <w:lang w:eastAsia="ru-RU"/>
        </w:rPr>
      </w:pPr>
      <w:r w:rsidRPr="0032176B">
        <w:rPr>
          <w:rFonts w:ascii="Times New Roman" w:eastAsia="Times New Roman" w:hAnsi="Times New Roman" w:cs="Times New Roman"/>
          <w:color w:val="000000"/>
          <w:spacing w:val="-4"/>
          <w:sz w:val="23"/>
          <w:szCs w:val="23"/>
          <w:lang w:eastAsia="ar-SA"/>
        </w:rPr>
        <w:t xml:space="preserve">2.3. </w:t>
      </w:r>
      <w:proofErr w:type="gramStart"/>
      <w:r w:rsidRPr="0032176B">
        <w:rPr>
          <w:rFonts w:ascii="Times New Roman" w:eastAsia="Calibri" w:hAnsi="Times New Roman" w:cs="Times New Roman"/>
          <w:spacing w:val="-4"/>
          <w:sz w:val="23"/>
          <w:szCs w:val="23"/>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F80E7D" w:rsidRPr="0032176B" w:rsidRDefault="00F80E7D" w:rsidP="003B23D9">
      <w:pPr>
        <w:shd w:val="clear" w:color="auto" w:fill="FFFFFF"/>
        <w:suppressAutoHyphens/>
        <w:spacing w:after="0" w:line="200" w:lineRule="atLeast"/>
        <w:ind w:firstLine="709"/>
        <w:jc w:val="both"/>
        <w:rPr>
          <w:rFonts w:ascii="Times New Roman" w:eastAsia="Calibri" w:hAnsi="Times New Roman" w:cs="Times New Roman"/>
          <w:spacing w:val="-4"/>
          <w:sz w:val="23"/>
          <w:szCs w:val="23"/>
        </w:rPr>
      </w:pPr>
      <w:r w:rsidRPr="0032176B">
        <w:rPr>
          <w:rFonts w:ascii="Times New Roman" w:eastAsia="Calibri" w:hAnsi="Times New Roman" w:cs="Times New Roman"/>
          <w:spacing w:val="-4"/>
          <w:sz w:val="23"/>
          <w:szCs w:val="23"/>
          <w:lang w:eastAsia="ru-RU"/>
        </w:rPr>
        <w:t xml:space="preserve">2.4. </w:t>
      </w:r>
      <w:r w:rsidR="006A2375" w:rsidRPr="0032176B">
        <w:rPr>
          <w:rFonts w:ascii="Times New Roman" w:eastAsia="Calibri" w:hAnsi="Times New Roman" w:cs="Times New Roman"/>
          <w:spacing w:val="-4"/>
          <w:sz w:val="23"/>
          <w:szCs w:val="23"/>
        </w:rPr>
        <w:t>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 44-ФЗ.</w:t>
      </w:r>
    </w:p>
    <w:p w:rsidR="003A24DC" w:rsidRPr="0032176B" w:rsidRDefault="003A24DC" w:rsidP="003B23D9">
      <w:pPr>
        <w:shd w:val="clear" w:color="auto" w:fill="FFFFFF"/>
        <w:suppressAutoHyphens/>
        <w:spacing w:after="0" w:line="200" w:lineRule="atLeast"/>
        <w:ind w:firstLine="709"/>
        <w:jc w:val="both"/>
        <w:rPr>
          <w:rFonts w:ascii="Times New Roman" w:eastAsia="Calibri" w:hAnsi="Times New Roman" w:cs="Times New Roman"/>
          <w:spacing w:val="-4"/>
          <w:sz w:val="23"/>
          <w:szCs w:val="23"/>
        </w:rPr>
      </w:pPr>
      <w:r w:rsidRPr="0032176B">
        <w:rPr>
          <w:rFonts w:ascii="Times New Roman" w:eastAsia="Calibri" w:hAnsi="Times New Roman" w:cs="Times New Roman"/>
          <w:spacing w:val="-4"/>
          <w:sz w:val="23"/>
          <w:szCs w:val="23"/>
        </w:rPr>
        <w:t>Изменение цены Контракта допускается по соглашению Сторон в случаях, предусмотренных ст. 95 Федерального закона № 44-ФЗ.</w:t>
      </w:r>
    </w:p>
    <w:p w:rsidR="003433D1" w:rsidRPr="0032176B" w:rsidRDefault="00280BF1" w:rsidP="003B23D9">
      <w:pPr>
        <w:shd w:val="clear" w:color="auto" w:fill="FFFFFF"/>
        <w:suppressAutoHyphens/>
        <w:spacing w:after="0" w:line="200" w:lineRule="atLeast"/>
        <w:ind w:firstLine="709"/>
        <w:jc w:val="both"/>
        <w:rPr>
          <w:rFonts w:ascii="Times New Roman" w:eastAsia="Times New Roman" w:hAnsi="Times New Roman" w:cs="Times New Roman"/>
          <w:spacing w:val="-4"/>
          <w:sz w:val="23"/>
          <w:szCs w:val="23"/>
          <w:lang w:eastAsia="ru-RU"/>
        </w:rPr>
      </w:pPr>
      <w:r w:rsidRPr="0032176B">
        <w:rPr>
          <w:rFonts w:ascii="Times New Roman" w:eastAsia="Calibri" w:hAnsi="Times New Roman" w:cs="Times New Roman"/>
          <w:spacing w:val="-4"/>
          <w:sz w:val="23"/>
          <w:szCs w:val="23"/>
        </w:rPr>
        <w:t>2.5</w:t>
      </w:r>
      <w:r w:rsidR="006A2375" w:rsidRPr="0032176B">
        <w:rPr>
          <w:rFonts w:ascii="Times New Roman" w:eastAsia="Calibri" w:hAnsi="Times New Roman" w:cs="Times New Roman"/>
          <w:spacing w:val="-4"/>
          <w:sz w:val="23"/>
          <w:szCs w:val="23"/>
        </w:rPr>
        <w:t xml:space="preserve">. </w:t>
      </w:r>
      <w:r w:rsidR="003433D1" w:rsidRPr="0032176B">
        <w:rPr>
          <w:rFonts w:ascii="Times New Roman" w:eastAsia="Calibri" w:hAnsi="Times New Roman" w:cs="Times New Roman"/>
          <w:spacing w:val="-4"/>
          <w:sz w:val="23"/>
          <w:szCs w:val="23"/>
          <w:lang w:eastAsia="ru-RU"/>
        </w:rPr>
        <w:t>Источник финансирования настоящего контракта –</w:t>
      </w:r>
      <w:r w:rsidR="00837E63" w:rsidRPr="0032176B">
        <w:rPr>
          <w:rFonts w:ascii="Times New Roman" w:eastAsia="Calibri" w:hAnsi="Times New Roman" w:cs="Times New Roman"/>
          <w:spacing w:val="-4"/>
          <w:sz w:val="23"/>
          <w:szCs w:val="23"/>
          <w:lang w:eastAsia="ru-RU"/>
        </w:rPr>
        <w:t xml:space="preserve"> субсидия на выполнение государственного задания, приносящая доход деятельность.</w:t>
      </w:r>
      <w:r w:rsidR="003433D1" w:rsidRPr="0032176B">
        <w:rPr>
          <w:rFonts w:ascii="Times New Roman" w:eastAsia="Calibri" w:hAnsi="Times New Roman" w:cs="Times New Roman"/>
          <w:spacing w:val="-4"/>
          <w:sz w:val="23"/>
          <w:szCs w:val="23"/>
          <w:lang w:eastAsia="ru-RU"/>
        </w:rPr>
        <w:t xml:space="preserve"> Код вида расходов: 244.</w:t>
      </w:r>
      <w:r w:rsidR="003433D1" w:rsidRPr="0032176B">
        <w:rPr>
          <w:rFonts w:ascii="Times New Roman" w:eastAsia="Times New Roman" w:hAnsi="Times New Roman" w:cs="Times New Roman"/>
          <w:spacing w:val="-4"/>
          <w:sz w:val="23"/>
          <w:szCs w:val="23"/>
          <w:lang w:eastAsia="ru-RU"/>
        </w:rPr>
        <w:t xml:space="preserve"> </w:t>
      </w:r>
    </w:p>
    <w:p w:rsidR="003A24DC" w:rsidRPr="0032176B" w:rsidRDefault="00907E9D" w:rsidP="003B23D9">
      <w:pPr>
        <w:shd w:val="clear" w:color="auto" w:fill="FFFFFF"/>
        <w:suppressAutoHyphens/>
        <w:spacing w:after="0" w:line="200" w:lineRule="atLeast"/>
        <w:ind w:firstLine="709"/>
        <w:jc w:val="both"/>
        <w:rPr>
          <w:rFonts w:ascii="Times New Roman" w:eastAsia="Calibri" w:hAnsi="Times New Roman" w:cs="Times New Roman"/>
          <w:spacing w:val="-4"/>
          <w:sz w:val="23"/>
          <w:szCs w:val="23"/>
        </w:rPr>
      </w:pPr>
      <w:r w:rsidRPr="0032176B">
        <w:rPr>
          <w:rFonts w:ascii="Times New Roman" w:eastAsia="Times New Roman" w:hAnsi="Times New Roman" w:cs="Times New Roman"/>
          <w:spacing w:val="-4"/>
          <w:sz w:val="23"/>
          <w:szCs w:val="23"/>
          <w:lang w:eastAsia="ru-RU"/>
        </w:rPr>
        <w:t>2.6. Авансовый платеж Контрактом не предусмотрен.</w:t>
      </w:r>
    </w:p>
    <w:p w:rsidR="003A24DC" w:rsidRPr="0032176B" w:rsidRDefault="003A24DC" w:rsidP="003B23D9">
      <w:pPr>
        <w:shd w:val="clear" w:color="auto" w:fill="FFFFFF"/>
        <w:suppressAutoHyphens/>
        <w:spacing w:after="0" w:line="200" w:lineRule="atLeast"/>
        <w:ind w:firstLine="709"/>
        <w:jc w:val="both"/>
        <w:rPr>
          <w:rFonts w:ascii="Times New Roman" w:eastAsia="Calibri" w:hAnsi="Times New Roman" w:cs="Times New Roman"/>
          <w:spacing w:val="-4"/>
          <w:sz w:val="23"/>
          <w:szCs w:val="23"/>
        </w:rPr>
      </w:pPr>
      <w:r w:rsidRPr="0032176B">
        <w:rPr>
          <w:rFonts w:ascii="Times New Roman" w:eastAsia="Calibri" w:hAnsi="Times New Roman" w:cs="Times New Roman"/>
          <w:spacing w:val="-4"/>
          <w:sz w:val="23"/>
          <w:szCs w:val="23"/>
        </w:rPr>
        <w:t xml:space="preserve">2.7. Расчеты между Заказчиком и Поставщиком производятся не позднее 7 (семи) рабочих дней </w:t>
      </w:r>
      <w:proofErr w:type="gramStart"/>
      <w:r w:rsidRPr="0032176B">
        <w:rPr>
          <w:rFonts w:ascii="Times New Roman" w:eastAsia="Calibri" w:hAnsi="Times New Roman" w:cs="Times New Roman"/>
          <w:spacing w:val="-4"/>
          <w:sz w:val="23"/>
          <w:szCs w:val="23"/>
        </w:rPr>
        <w:t>с даты подписания</w:t>
      </w:r>
      <w:proofErr w:type="gramEnd"/>
      <w:r w:rsidRPr="0032176B">
        <w:rPr>
          <w:rFonts w:ascii="Times New Roman" w:eastAsia="Calibri" w:hAnsi="Times New Roman" w:cs="Times New Roman"/>
          <w:spacing w:val="-4"/>
          <w:sz w:val="23"/>
          <w:szCs w:val="23"/>
        </w:rPr>
        <w:t xml:space="preserve"> Заказчиком товарной накладной по форме ТОРГ-12 или УПД. </w:t>
      </w:r>
    </w:p>
    <w:p w:rsidR="006A2375" w:rsidRPr="0032176B" w:rsidRDefault="003A24DC" w:rsidP="003B23D9">
      <w:pPr>
        <w:shd w:val="clear" w:color="auto" w:fill="FFFFFF"/>
        <w:suppressAutoHyphens/>
        <w:spacing w:after="0" w:line="200" w:lineRule="atLeast"/>
        <w:ind w:firstLine="709"/>
        <w:jc w:val="both"/>
        <w:rPr>
          <w:rFonts w:ascii="Times New Roman" w:eastAsia="Calibri" w:hAnsi="Times New Roman" w:cs="Times New Roman"/>
          <w:spacing w:val="-4"/>
          <w:sz w:val="23"/>
          <w:szCs w:val="23"/>
        </w:rPr>
      </w:pPr>
      <w:r w:rsidRPr="0032176B">
        <w:rPr>
          <w:rFonts w:ascii="Times New Roman" w:eastAsia="Calibri" w:hAnsi="Times New Roman" w:cs="Times New Roman"/>
          <w:spacing w:val="-4"/>
          <w:sz w:val="23"/>
          <w:szCs w:val="23"/>
        </w:rPr>
        <w:t>2.8.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Обязательство по оплате считается исполненным с момента списания денежных средств с расчетного счета Заказчика</w:t>
      </w:r>
      <w:proofErr w:type="gramStart"/>
      <w:r w:rsidRPr="0032176B">
        <w:rPr>
          <w:rFonts w:ascii="Times New Roman" w:eastAsia="Calibri" w:hAnsi="Times New Roman" w:cs="Times New Roman"/>
          <w:spacing w:val="-4"/>
          <w:sz w:val="23"/>
          <w:szCs w:val="23"/>
        </w:rPr>
        <w:t xml:space="preserve"> В</w:t>
      </w:r>
      <w:proofErr w:type="gramEnd"/>
      <w:r w:rsidRPr="0032176B">
        <w:rPr>
          <w:rFonts w:ascii="Times New Roman" w:eastAsia="Calibri" w:hAnsi="Times New Roman" w:cs="Times New Roman"/>
          <w:spacing w:val="-4"/>
          <w:sz w:val="23"/>
          <w:szCs w:val="23"/>
        </w:rPr>
        <w:t xml:space="preserve">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A24DC" w:rsidRPr="0032176B" w:rsidRDefault="003A24DC" w:rsidP="003A24DC">
      <w:pPr>
        <w:shd w:val="clear" w:color="auto" w:fill="FFFFFF"/>
        <w:suppressAutoHyphens/>
        <w:spacing w:after="0" w:line="200" w:lineRule="atLeast"/>
        <w:ind w:firstLine="567"/>
        <w:jc w:val="both"/>
        <w:rPr>
          <w:rFonts w:ascii="Times New Roman" w:eastAsia="Calibri" w:hAnsi="Times New Roman" w:cs="Times New Roman"/>
          <w:sz w:val="23"/>
          <w:szCs w:val="23"/>
        </w:rPr>
      </w:pPr>
    </w:p>
    <w:p w:rsidR="006A2375" w:rsidRPr="0032176B"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3"/>
          <w:szCs w:val="23"/>
          <w:lang w:eastAsia="ar-SA"/>
        </w:rPr>
      </w:pPr>
      <w:r w:rsidRPr="0032176B">
        <w:rPr>
          <w:rFonts w:ascii="Times New Roman" w:eastAsia="Times New Roman" w:hAnsi="Times New Roman" w:cs="Times New Roman"/>
          <w:b/>
          <w:color w:val="000000"/>
          <w:sz w:val="23"/>
          <w:szCs w:val="23"/>
          <w:lang w:eastAsia="ar-SA"/>
        </w:rPr>
        <w:t xml:space="preserve">3. </w:t>
      </w:r>
      <w:r w:rsidR="000618AF" w:rsidRPr="0032176B">
        <w:rPr>
          <w:rFonts w:ascii="Times New Roman" w:eastAsia="Times New Roman" w:hAnsi="Times New Roman" w:cs="Times New Roman"/>
          <w:b/>
          <w:color w:val="000000"/>
          <w:sz w:val="23"/>
          <w:szCs w:val="23"/>
          <w:lang w:eastAsia="ar-SA"/>
        </w:rPr>
        <w:t>ПОРЯДОК, СРОКИ И УСЛОВИЯ ПОСТАВКИ И ПРИЕМКИ ТОВАРА</w:t>
      </w:r>
    </w:p>
    <w:p w:rsidR="00D70DD7"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 xml:space="preserve">3.1. Поставщик в рабочие часы самостоятельно доставляет Товар Заказчику по адресу: </w:t>
      </w:r>
      <w:r w:rsidR="00D430A0" w:rsidRPr="00D430A0">
        <w:rPr>
          <w:rFonts w:ascii="Times New Roman" w:eastAsia="Times New Roman" w:hAnsi="Times New Roman"/>
          <w:sz w:val="23"/>
          <w:szCs w:val="23"/>
          <w:lang w:eastAsia="ru-RU"/>
        </w:rPr>
        <w:t xml:space="preserve">141221, Московская область, </w:t>
      </w:r>
      <w:proofErr w:type="spellStart"/>
      <w:r w:rsidR="00D430A0" w:rsidRPr="00D430A0">
        <w:rPr>
          <w:rFonts w:ascii="Times New Roman" w:eastAsia="Times New Roman" w:hAnsi="Times New Roman"/>
          <w:sz w:val="23"/>
          <w:szCs w:val="23"/>
          <w:lang w:eastAsia="ru-RU"/>
        </w:rPr>
        <w:t>г.о</w:t>
      </w:r>
      <w:proofErr w:type="spellEnd"/>
      <w:r w:rsidR="00D430A0" w:rsidRPr="00D430A0">
        <w:rPr>
          <w:rFonts w:ascii="Times New Roman" w:eastAsia="Times New Roman" w:hAnsi="Times New Roman"/>
          <w:sz w:val="23"/>
          <w:szCs w:val="23"/>
          <w:lang w:eastAsia="ru-RU"/>
        </w:rPr>
        <w:t xml:space="preserve">. Пушкинский, </w:t>
      </w:r>
      <w:proofErr w:type="spellStart"/>
      <w:r w:rsidR="00D430A0" w:rsidRPr="00D430A0">
        <w:rPr>
          <w:rFonts w:ascii="Times New Roman" w:eastAsia="Times New Roman" w:hAnsi="Times New Roman"/>
          <w:sz w:val="23"/>
          <w:szCs w:val="23"/>
          <w:lang w:eastAsia="ru-RU"/>
        </w:rPr>
        <w:t>пгт</w:t>
      </w:r>
      <w:proofErr w:type="spellEnd"/>
      <w:r w:rsidR="00D430A0" w:rsidRPr="00D430A0">
        <w:rPr>
          <w:rFonts w:ascii="Times New Roman" w:eastAsia="Times New Roman" w:hAnsi="Times New Roman"/>
          <w:sz w:val="23"/>
          <w:szCs w:val="23"/>
          <w:lang w:eastAsia="ru-RU"/>
        </w:rPr>
        <w:t xml:space="preserve">. Черкизово, ул. </w:t>
      </w:r>
      <w:proofErr w:type="gramStart"/>
      <w:r w:rsidR="00D430A0" w:rsidRPr="00D430A0">
        <w:rPr>
          <w:rFonts w:ascii="Times New Roman" w:eastAsia="Times New Roman" w:hAnsi="Times New Roman"/>
          <w:sz w:val="23"/>
          <w:szCs w:val="23"/>
          <w:lang w:eastAsia="ru-RU"/>
        </w:rPr>
        <w:t>Главная</w:t>
      </w:r>
      <w:proofErr w:type="gramEnd"/>
      <w:r w:rsidR="00D430A0" w:rsidRPr="00D430A0">
        <w:rPr>
          <w:rFonts w:ascii="Times New Roman" w:eastAsia="Times New Roman" w:hAnsi="Times New Roman"/>
          <w:sz w:val="23"/>
          <w:szCs w:val="23"/>
          <w:lang w:eastAsia="ru-RU"/>
        </w:rPr>
        <w:t xml:space="preserve">, д. 99 </w:t>
      </w:r>
      <w:bookmarkStart w:id="14" w:name="_GoBack"/>
      <w:bookmarkEnd w:id="14"/>
      <w:r w:rsidR="001E51FF" w:rsidRPr="0032176B">
        <w:rPr>
          <w:rFonts w:ascii="Times New Roman" w:eastAsia="Times New Roman" w:hAnsi="Times New Roman" w:cs="Times New Roman"/>
          <w:bCs/>
          <w:sz w:val="23"/>
          <w:szCs w:val="23"/>
          <w:lang w:eastAsia="ru-RU"/>
        </w:rPr>
        <w:t>(учебный корпус №</w:t>
      </w:r>
      <w:r w:rsidR="00837E63" w:rsidRPr="0032176B">
        <w:rPr>
          <w:rFonts w:ascii="Times New Roman" w:eastAsia="Times New Roman" w:hAnsi="Times New Roman" w:cs="Times New Roman"/>
          <w:bCs/>
          <w:sz w:val="23"/>
          <w:szCs w:val="23"/>
          <w:lang w:eastAsia="ru-RU"/>
        </w:rPr>
        <w:t xml:space="preserve">3) </w:t>
      </w:r>
      <w:r w:rsidRPr="0032176B">
        <w:rPr>
          <w:rFonts w:ascii="Times New Roman" w:eastAsia="Times New Roman" w:hAnsi="Times New Roman"/>
          <w:sz w:val="23"/>
          <w:szCs w:val="23"/>
          <w:lang w:eastAsia="ru-RU"/>
        </w:rPr>
        <w:t xml:space="preserve">(далее - место доставки), </w:t>
      </w:r>
      <w:r w:rsidR="0032176B" w:rsidRPr="0032176B">
        <w:rPr>
          <w:rFonts w:ascii="Times New Roman" w:eastAsia="Times New Roman" w:hAnsi="Times New Roman"/>
          <w:sz w:val="23"/>
          <w:szCs w:val="23"/>
          <w:lang w:eastAsia="ru-RU"/>
        </w:rPr>
        <w:t>в течение 7 (семи) рабочих дней с момента заключения Контракта</w:t>
      </w:r>
      <w:r w:rsidR="00D70DD7" w:rsidRPr="0032176B">
        <w:rPr>
          <w:rFonts w:ascii="Times New Roman" w:eastAsia="Times New Roman" w:hAnsi="Times New Roman"/>
          <w:sz w:val="23"/>
          <w:szCs w:val="23"/>
          <w:lang w:eastAsia="ru-RU"/>
        </w:rPr>
        <w:t>.</w:t>
      </w:r>
    </w:p>
    <w:p w:rsidR="003A24DC"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 xml:space="preserve">3.2. Не </w:t>
      </w:r>
      <w:proofErr w:type="gramStart"/>
      <w:r w:rsidRPr="0032176B">
        <w:rPr>
          <w:rFonts w:ascii="Times New Roman" w:eastAsia="Times New Roman" w:hAnsi="Times New Roman"/>
          <w:sz w:val="23"/>
          <w:szCs w:val="23"/>
          <w:lang w:eastAsia="ru-RU"/>
        </w:rPr>
        <w:t>позднее</w:t>
      </w:r>
      <w:proofErr w:type="gramEnd"/>
      <w:r w:rsidRPr="0032176B">
        <w:rPr>
          <w:rFonts w:ascii="Times New Roman" w:eastAsia="Times New Roman" w:hAnsi="Times New Roman"/>
          <w:sz w:val="23"/>
          <w:szCs w:val="23"/>
          <w:lang w:eastAsia="ru-RU"/>
        </w:rPr>
        <w:t xml:space="preserve"> чем за </w:t>
      </w:r>
      <w:r w:rsidR="00B563B5" w:rsidRPr="0032176B">
        <w:rPr>
          <w:rFonts w:ascii="Times New Roman" w:eastAsia="Times New Roman" w:hAnsi="Times New Roman"/>
          <w:sz w:val="23"/>
          <w:szCs w:val="23"/>
          <w:lang w:eastAsia="ru-RU"/>
        </w:rPr>
        <w:t>1</w:t>
      </w:r>
      <w:r w:rsidRPr="0032176B">
        <w:rPr>
          <w:rFonts w:ascii="Times New Roman" w:eastAsia="Times New Roman" w:hAnsi="Times New Roman"/>
          <w:sz w:val="23"/>
          <w:szCs w:val="23"/>
          <w:lang w:eastAsia="ru-RU"/>
        </w:rPr>
        <w:t xml:space="preserve"> (</w:t>
      </w:r>
      <w:r w:rsidR="00B563B5" w:rsidRPr="0032176B">
        <w:rPr>
          <w:rFonts w:ascii="Times New Roman" w:eastAsia="Times New Roman" w:hAnsi="Times New Roman"/>
          <w:sz w:val="23"/>
          <w:szCs w:val="23"/>
          <w:lang w:eastAsia="ru-RU"/>
        </w:rPr>
        <w:t>один</w:t>
      </w:r>
      <w:r w:rsidRPr="0032176B">
        <w:rPr>
          <w:rFonts w:ascii="Times New Roman" w:eastAsia="Times New Roman" w:hAnsi="Times New Roman"/>
          <w:sz w:val="23"/>
          <w:szCs w:val="23"/>
          <w:lang w:eastAsia="ru-RU"/>
        </w:rPr>
        <w:t>) рабочи</w:t>
      </w:r>
      <w:r w:rsidR="00B563B5" w:rsidRPr="0032176B">
        <w:rPr>
          <w:rFonts w:ascii="Times New Roman" w:eastAsia="Times New Roman" w:hAnsi="Times New Roman"/>
          <w:sz w:val="23"/>
          <w:szCs w:val="23"/>
          <w:lang w:eastAsia="ru-RU"/>
        </w:rPr>
        <w:t>й</w:t>
      </w:r>
      <w:r w:rsidRPr="0032176B">
        <w:rPr>
          <w:rFonts w:ascii="Times New Roman" w:eastAsia="Times New Roman" w:hAnsi="Times New Roman"/>
          <w:sz w:val="23"/>
          <w:szCs w:val="23"/>
          <w:lang w:eastAsia="ru-RU"/>
        </w:rPr>
        <w:t xml:space="preserve"> д</w:t>
      </w:r>
      <w:r w:rsidR="00B563B5" w:rsidRPr="0032176B">
        <w:rPr>
          <w:rFonts w:ascii="Times New Roman" w:eastAsia="Times New Roman" w:hAnsi="Times New Roman"/>
          <w:sz w:val="23"/>
          <w:szCs w:val="23"/>
          <w:lang w:eastAsia="ru-RU"/>
        </w:rPr>
        <w:t>ень</w:t>
      </w:r>
      <w:r w:rsidRPr="0032176B">
        <w:rPr>
          <w:rFonts w:ascii="Times New Roman" w:eastAsia="Times New Roman" w:hAnsi="Times New Roman"/>
          <w:sz w:val="23"/>
          <w:szCs w:val="23"/>
          <w:lang w:eastAsia="ru-RU"/>
        </w:rPr>
        <w:t xml:space="preserve"> до дня поставки Товара Поставщик обязан согласовать с представителем Заказчика (по телефону или по электронной почте) дату и время поставки Товара.</w:t>
      </w:r>
    </w:p>
    <w:p w:rsidR="003552FC" w:rsidRPr="0032176B" w:rsidRDefault="003A24DC" w:rsidP="003552FC">
      <w:pPr>
        <w:widowControl w:val="0"/>
        <w:autoSpaceDE w:val="0"/>
        <w:autoSpaceDN w:val="0"/>
        <w:adjustRightInd w:val="0"/>
        <w:spacing w:after="0" w:line="240" w:lineRule="auto"/>
        <w:ind w:firstLine="720"/>
        <w:jc w:val="both"/>
        <w:rPr>
          <w:rFonts w:ascii="Times New Roman" w:eastAsia="Times New Roman" w:hAnsi="Times New Roman"/>
          <w:b/>
          <w:sz w:val="23"/>
          <w:szCs w:val="23"/>
          <w:lang w:eastAsia="ru-RU"/>
        </w:rPr>
      </w:pPr>
      <w:r w:rsidRPr="0032176B">
        <w:rPr>
          <w:rFonts w:ascii="Times New Roman" w:eastAsia="Times New Roman" w:hAnsi="Times New Roman"/>
          <w:sz w:val="23"/>
          <w:szCs w:val="23"/>
          <w:lang w:eastAsia="ru-RU"/>
        </w:rPr>
        <w:t xml:space="preserve">3.3. </w:t>
      </w:r>
      <w:proofErr w:type="gramStart"/>
      <w:r w:rsidRPr="0032176B">
        <w:rPr>
          <w:rFonts w:ascii="Times New Roman" w:eastAsia="Times New Roman" w:hAnsi="Times New Roman"/>
          <w:sz w:val="23"/>
          <w:szCs w:val="23"/>
          <w:lang w:eastAsia="ru-RU"/>
        </w:rPr>
        <w:t>Приемка Товара осуществляется путем передачи Поставщиком Товара и документов, подтверждающих поставку Товара (документы на Товар (товарная накладная/УПД, транспортная накладная, сертификаты, декларации соответствия и т.п.) и документов для оплаты Заказчиком поставленного Товара (счет/счет-фактура).</w:t>
      </w:r>
      <w:r w:rsidR="003552FC" w:rsidRPr="0032176B">
        <w:rPr>
          <w:rFonts w:ascii="Times New Roman" w:eastAsia="Times New Roman" w:hAnsi="Times New Roman"/>
          <w:b/>
          <w:sz w:val="23"/>
          <w:szCs w:val="23"/>
          <w:lang w:eastAsia="ru-RU"/>
        </w:rPr>
        <w:t xml:space="preserve"> </w:t>
      </w:r>
      <w:proofErr w:type="gramEnd"/>
    </w:p>
    <w:p w:rsidR="003A24DC" w:rsidRPr="0032176B" w:rsidRDefault="003552FC" w:rsidP="003552FC">
      <w:pPr>
        <w:widowControl w:val="0"/>
        <w:autoSpaceDE w:val="0"/>
        <w:autoSpaceDN w:val="0"/>
        <w:adjustRightInd w:val="0"/>
        <w:spacing w:after="0" w:line="240" w:lineRule="auto"/>
        <w:ind w:firstLine="720"/>
        <w:jc w:val="both"/>
        <w:rPr>
          <w:rFonts w:ascii="Times New Roman" w:eastAsia="Times New Roman" w:hAnsi="Times New Roman"/>
          <w:b/>
          <w:sz w:val="23"/>
          <w:szCs w:val="23"/>
          <w:lang w:eastAsia="ru-RU"/>
        </w:rPr>
      </w:pPr>
      <w:r w:rsidRPr="0032176B">
        <w:rPr>
          <w:rFonts w:ascii="Times New Roman" w:eastAsia="Times New Roman" w:hAnsi="Times New Roman"/>
          <w:b/>
          <w:sz w:val="23"/>
          <w:szCs w:val="23"/>
          <w:lang w:eastAsia="ru-RU"/>
        </w:rPr>
        <w:t xml:space="preserve">В наименование поставляемого Товара, указанного в товарной накладной по форме ТОРГ-12 или УПД, счете должно присутствовать указание на нумерацию бланков. (Пример: (серия _____ № </w:t>
      </w:r>
      <w:proofErr w:type="gramStart"/>
      <w:r w:rsidRPr="0032176B">
        <w:rPr>
          <w:rFonts w:ascii="Times New Roman" w:eastAsia="Times New Roman" w:hAnsi="Times New Roman"/>
          <w:b/>
          <w:sz w:val="23"/>
          <w:szCs w:val="23"/>
          <w:lang w:eastAsia="ru-RU"/>
        </w:rPr>
        <w:t>с</w:t>
      </w:r>
      <w:proofErr w:type="gramEnd"/>
      <w:r w:rsidRPr="0032176B">
        <w:rPr>
          <w:rFonts w:ascii="Times New Roman" w:eastAsia="Times New Roman" w:hAnsi="Times New Roman"/>
          <w:b/>
          <w:sz w:val="23"/>
          <w:szCs w:val="23"/>
          <w:lang w:eastAsia="ru-RU"/>
        </w:rPr>
        <w:t xml:space="preserve"> _______ по _______)»).</w:t>
      </w:r>
    </w:p>
    <w:p w:rsidR="003A24DC"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A24DC"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5C6A63" w:rsidRPr="0032176B" w:rsidRDefault="003A24DC" w:rsidP="005C6A63">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3.6.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товарную накладную по форме ТОРГ-12 или УПД, счет. После этого Товар считается переданным Поставщиком Заказчику.</w:t>
      </w:r>
    </w:p>
    <w:p w:rsidR="003A24DC"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 xml:space="preserve">3.7. </w:t>
      </w:r>
      <w:proofErr w:type="gramStart"/>
      <w:r w:rsidRPr="0032176B">
        <w:rPr>
          <w:rFonts w:ascii="Times New Roman" w:eastAsia="Times New Roman" w:hAnsi="Times New Roman"/>
          <w:sz w:val="23"/>
          <w:szCs w:val="23"/>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в течение 10 (десяти) рабочих дней направляет мотивированный отказ от приемки поставленного Товара с перечнем выявленных недостатков и с указанием сроков их устранения.</w:t>
      </w:r>
      <w:proofErr w:type="gramEnd"/>
      <w:r w:rsidRPr="0032176B">
        <w:rPr>
          <w:rFonts w:ascii="Times New Roman" w:eastAsia="Times New Roman" w:hAnsi="Times New Roman"/>
          <w:sz w:val="23"/>
          <w:szCs w:val="23"/>
          <w:lang w:eastAsia="ru-RU"/>
        </w:rPr>
        <w:t xml:space="preserve">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10 (десяти) рабочих дней после устранения Поставщиком указанных недостатков.</w:t>
      </w:r>
    </w:p>
    <w:p w:rsidR="003A24DC"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A24DC"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 указанных в пункте 3.6 Контракта.</w:t>
      </w:r>
    </w:p>
    <w:p w:rsidR="00F13DA8"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32176B">
        <w:rPr>
          <w:rFonts w:ascii="Times New Roman" w:eastAsia="Times New Roman" w:hAnsi="Times New Roman"/>
          <w:sz w:val="23"/>
          <w:szCs w:val="23"/>
          <w:lang w:eastAsia="ru-RU"/>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A24DC" w:rsidRPr="0032176B"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3"/>
          <w:szCs w:val="23"/>
          <w:lang w:eastAsia="ru-RU"/>
        </w:rPr>
      </w:pPr>
    </w:p>
    <w:p w:rsidR="003A24DC" w:rsidRPr="0032176B"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3"/>
          <w:szCs w:val="23"/>
          <w:lang w:eastAsia="ru-RU"/>
        </w:rPr>
      </w:pPr>
      <w:r w:rsidRPr="0032176B">
        <w:rPr>
          <w:rFonts w:ascii="Times New Roman" w:eastAsia="Times New Roman" w:hAnsi="Times New Roman" w:cs="Times New Roman"/>
          <w:b/>
          <w:spacing w:val="-4"/>
          <w:sz w:val="23"/>
          <w:szCs w:val="23"/>
          <w:lang w:eastAsia="ru-RU"/>
        </w:rPr>
        <w:t>4. ПРАВА И ОБЯЗАННОСТИ СТОРОН</w:t>
      </w:r>
    </w:p>
    <w:p w:rsidR="003A24DC" w:rsidRPr="0032176B" w:rsidRDefault="003A24DC" w:rsidP="003A24DC">
      <w:pPr>
        <w:spacing w:after="0" w:line="240" w:lineRule="auto"/>
        <w:ind w:firstLine="709"/>
        <w:rPr>
          <w:rFonts w:ascii="Times New Roman" w:eastAsia="Times New Roman" w:hAnsi="Times New Roman" w:cs="Times New Roman"/>
          <w:b/>
          <w:spacing w:val="-4"/>
          <w:sz w:val="23"/>
          <w:szCs w:val="23"/>
          <w:u w:val="single"/>
          <w:lang w:eastAsia="ru-RU"/>
        </w:rPr>
      </w:pPr>
      <w:r w:rsidRPr="0032176B">
        <w:rPr>
          <w:rFonts w:ascii="Times New Roman" w:eastAsia="Times New Roman" w:hAnsi="Times New Roman" w:cs="Times New Roman"/>
          <w:b/>
          <w:spacing w:val="-4"/>
          <w:sz w:val="23"/>
          <w:szCs w:val="23"/>
          <w:u w:val="single"/>
          <w:lang w:eastAsia="ru-RU"/>
        </w:rPr>
        <w:t>4.1. Поставщик обязан:</w:t>
      </w:r>
    </w:p>
    <w:p w:rsidR="007A223F"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4.1.1. поставить Товар в порядке, количестве, в срок и на условиях, предусмотренных Контрактом, Техническим заданием и Спецификацией;</w:t>
      </w:r>
    </w:p>
    <w:p w:rsidR="000A18E7" w:rsidRPr="0032176B" w:rsidRDefault="007A223F" w:rsidP="007A223F">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4.1.2.</w:t>
      </w:r>
      <w:r w:rsidRPr="0032176B">
        <w:rPr>
          <w:sz w:val="23"/>
          <w:szCs w:val="23"/>
        </w:rPr>
        <w:t xml:space="preserve"> </w:t>
      </w:r>
      <w:proofErr w:type="gramStart"/>
      <w:r w:rsidR="00F73263" w:rsidRPr="0032176B">
        <w:rPr>
          <w:rFonts w:ascii="Times New Roman" w:eastAsia="Times New Roman" w:hAnsi="Times New Roman" w:cs="Times New Roman"/>
          <w:spacing w:val="-4"/>
          <w:sz w:val="23"/>
          <w:szCs w:val="23"/>
          <w:lang w:eastAsia="ru-RU"/>
        </w:rPr>
        <w:t>Поставщик</w:t>
      </w:r>
      <w:r w:rsidRPr="0032176B">
        <w:rPr>
          <w:rFonts w:ascii="Times New Roman" w:eastAsia="Times New Roman" w:hAnsi="Times New Roman" w:cs="Times New Roman"/>
          <w:spacing w:val="-4"/>
          <w:sz w:val="23"/>
          <w:szCs w:val="23"/>
          <w:lang w:eastAsia="ru-RU"/>
        </w:rPr>
        <w:t xml:space="preserve"> обязан </w:t>
      </w:r>
      <w:r w:rsidR="00EE62DD" w:rsidRPr="0032176B">
        <w:rPr>
          <w:rFonts w:ascii="Times New Roman" w:eastAsia="Times New Roman" w:hAnsi="Times New Roman" w:cs="Times New Roman"/>
          <w:spacing w:val="-4"/>
          <w:sz w:val="23"/>
          <w:szCs w:val="23"/>
          <w:lang w:eastAsia="ru-RU"/>
        </w:rPr>
        <w:t xml:space="preserve">иметь действующую </w:t>
      </w:r>
      <w:r w:rsidR="000A18E7" w:rsidRPr="0032176B">
        <w:rPr>
          <w:rFonts w:ascii="Times New Roman" w:eastAsia="Times New Roman" w:hAnsi="Times New Roman" w:cs="Times New Roman"/>
          <w:spacing w:val="-4"/>
          <w:sz w:val="23"/>
          <w:szCs w:val="23"/>
          <w:lang w:eastAsia="ru-RU"/>
        </w:rPr>
        <w:t>лицензию на осуществление деятельности по производству и реализации защищенной от подделок полиграфической продукции уровня «Б»,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05.11.2020 № 1788 «О лицензировании деятельности по производству и реализации защищенной от подделок полиграфической продукции».</w:t>
      </w:r>
      <w:proofErr w:type="gramEnd"/>
    </w:p>
    <w:p w:rsidR="003A24DC" w:rsidRPr="0032176B" w:rsidRDefault="003A24DC" w:rsidP="007A223F">
      <w:pPr>
        <w:spacing w:after="0" w:line="240" w:lineRule="auto"/>
        <w:ind w:firstLine="709"/>
        <w:jc w:val="both"/>
        <w:rPr>
          <w:rFonts w:ascii="Times New Roman" w:eastAsia="Times New Roman" w:hAnsi="Times New Roman" w:cs="Times New Roman"/>
          <w:spacing w:val="-4"/>
          <w:sz w:val="23"/>
          <w:szCs w:val="23"/>
          <w:lang w:eastAsia="ru-RU"/>
        </w:rPr>
      </w:pPr>
      <w:proofErr w:type="gramStart"/>
      <w:r w:rsidRPr="0032176B">
        <w:rPr>
          <w:rFonts w:ascii="Times New Roman" w:eastAsia="Times New Roman" w:hAnsi="Times New Roman" w:cs="Times New Roman"/>
          <w:spacing w:val="-4"/>
          <w:sz w:val="23"/>
          <w:szCs w:val="23"/>
          <w:lang w:eastAsia="ru-RU"/>
        </w:rPr>
        <w:lastRenderedPageBreak/>
        <w:t>4.1.</w:t>
      </w:r>
      <w:r w:rsidR="007A223F" w:rsidRPr="0032176B">
        <w:rPr>
          <w:rFonts w:ascii="Times New Roman" w:eastAsia="Times New Roman" w:hAnsi="Times New Roman" w:cs="Times New Roman"/>
          <w:spacing w:val="-4"/>
          <w:sz w:val="23"/>
          <w:szCs w:val="23"/>
          <w:lang w:eastAsia="ru-RU"/>
        </w:rPr>
        <w:t>3</w:t>
      </w:r>
      <w:r w:rsidRPr="0032176B">
        <w:rPr>
          <w:rFonts w:ascii="Times New Roman" w:eastAsia="Times New Roman" w:hAnsi="Times New Roman" w:cs="Times New Roman"/>
          <w:spacing w:val="-4"/>
          <w:sz w:val="23"/>
          <w:szCs w:val="23"/>
          <w:lang w:eastAsia="ru-RU"/>
        </w:rPr>
        <w:t>. обеспечить соответствие поставляемого Товара требованиям качества, установленными законодательством Российской Федерации и Контрактом;</w:t>
      </w:r>
      <w:proofErr w:type="gramEnd"/>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4.1.</w:t>
      </w:r>
      <w:r w:rsidR="007A223F" w:rsidRPr="0032176B">
        <w:rPr>
          <w:rFonts w:ascii="Times New Roman" w:eastAsia="Times New Roman" w:hAnsi="Times New Roman" w:cs="Times New Roman"/>
          <w:spacing w:val="-4"/>
          <w:sz w:val="23"/>
          <w:szCs w:val="23"/>
          <w:lang w:eastAsia="ru-RU"/>
        </w:rPr>
        <w:t>4</w:t>
      </w:r>
      <w:r w:rsidRPr="0032176B">
        <w:rPr>
          <w:rFonts w:ascii="Times New Roman" w:eastAsia="Times New Roman" w:hAnsi="Times New Roman" w:cs="Times New Roman"/>
          <w:spacing w:val="-4"/>
          <w:sz w:val="23"/>
          <w:szCs w:val="23"/>
          <w:lang w:eastAsia="ru-RU"/>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proofErr w:type="gramStart"/>
      <w:r w:rsidRPr="0032176B">
        <w:rPr>
          <w:rFonts w:ascii="Times New Roman" w:eastAsia="Times New Roman" w:hAnsi="Times New Roman" w:cs="Times New Roman"/>
          <w:spacing w:val="-6"/>
          <w:sz w:val="23"/>
          <w:szCs w:val="23"/>
          <w:lang w:eastAsia="ru-RU"/>
        </w:rPr>
        <w:t>4.1.</w:t>
      </w:r>
      <w:r w:rsidR="007A223F" w:rsidRPr="0032176B">
        <w:rPr>
          <w:rFonts w:ascii="Times New Roman" w:eastAsia="Times New Roman" w:hAnsi="Times New Roman" w:cs="Times New Roman"/>
          <w:spacing w:val="-6"/>
          <w:sz w:val="23"/>
          <w:szCs w:val="23"/>
          <w:lang w:eastAsia="ru-RU"/>
        </w:rPr>
        <w:t>5</w:t>
      </w:r>
      <w:r w:rsidRPr="0032176B">
        <w:rPr>
          <w:rFonts w:ascii="Times New Roman" w:eastAsia="Times New Roman" w:hAnsi="Times New Roman" w:cs="Times New Roman"/>
          <w:spacing w:val="-6"/>
          <w:sz w:val="23"/>
          <w:szCs w:val="23"/>
          <w:lang w:eastAsia="ru-RU"/>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2176B">
        <w:rPr>
          <w:rFonts w:ascii="Times New Roman" w:eastAsia="Times New Roman" w:hAnsi="Times New Roman" w:cs="Times New Roman"/>
          <w:spacing w:val="-6"/>
          <w:sz w:val="23"/>
          <w:szCs w:val="23"/>
          <w:lang w:eastAsia="ru-RU"/>
        </w:rPr>
        <w:t xml:space="preserve"> доставки, </w:t>
      </w:r>
      <w:proofErr w:type="gramStart"/>
      <w:r w:rsidRPr="0032176B">
        <w:rPr>
          <w:rFonts w:ascii="Times New Roman" w:eastAsia="Times New Roman" w:hAnsi="Times New Roman" w:cs="Times New Roman"/>
          <w:spacing w:val="-6"/>
          <w:sz w:val="23"/>
          <w:szCs w:val="23"/>
          <w:lang w:eastAsia="ru-RU"/>
        </w:rPr>
        <w:t>обеспечивающих</w:t>
      </w:r>
      <w:proofErr w:type="gramEnd"/>
      <w:r w:rsidRPr="0032176B">
        <w:rPr>
          <w:rFonts w:ascii="Times New Roman" w:eastAsia="Times New Roman" w:hAnsi="Times New Roman" w:cs="Times New Roman"/>
          <w:spacing w:val="-6"/>
          <w:sz w:val="23"/>
          <w:szCs w:val="23"/>
          <w:lang w:eastAsia="ru-RU"/>
        </w:rPr>
        <w:t xml:space="preserve"> фиксирование данного уведомления и получение Поставщиком подтверждения о его вручении Заказчику;</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4.1.</w:t>
      </w:r>
      <w:r w:rsidR="007A223F" w:rsidRPr="0032176B">
        <w:rPr>
          <w:rFonts w:ascii="Times New Roman" w:eastAsia="Times New Roman" w:hAnsi="Times New Roman" w:cs="Times New Roman"/>
          <w:spacing w:val="-6"/>
          <w:sz w:val="23"/>
          <w:szCs w:val="23"/>
          <w:lang w:eastAsia="ru-RU"/>
        </w:rPr>
        <w:t>6</w:t>
      </w:r>
      <w:r w:rsidRPr="0032176B">
        <w:rPr>
          <w:rFonts w:ascii="Times New Roman" w:eastAsia="Times New Roman" w:hAnsi="Times New Roman" w:cs="Times New Roman"/>
          <w:spacing w:val="-6"/>
          <w:sz w:val="23"/>
          <w:szCs w:val="23"/>
          <w:lang w:eastAsia="ru-RU"/>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A24DC" w:rsidRPr="0032176B" w:rsidRDefault="003A24DC" w:rsidP="003A24DC">
      <w:pPr>
        <w:spacing w:after="0" w:line="240" w:lineRule="auto"/>
        <w:ind w:firstLine="709"/>
        <w:jc w:val="both"/>
        <w:rPr>
          <w:rFonts w:ascii="Times New Roman" w:eastAsia="Times New Roman" w:hAnsi="Times New Roman" w:cs="Times New Roman"/>
          <w:b/>
          <w:spacing w:val="-4"/>
          <w:sz w:val="23"/>
          <w:szCs w:val="23"/>
          <w:u w:val="single"/>
          <w:lang w:eastAsia="ru-RU"/>
        </w:rPr>
      </w:pPr>
      <w:r w:rsidRPr="0032176B">
        <w:rPr>
          <w:rFonts w:ascii="Times New Roman" w:eastAsia="Times New Roman" w:hAnsi="Times New Roman" w:cs="Times New Roman"/>
          <w:b/>
          <w:spacing w:val="-4"/>
          <w:sz w:val="23"/>
          <w:szCs w:val="23"/>
          <w:u w:val="single"/>
          <w:lang w:eastAsia="ru-RU"/>
        </w:rPr>
        <w:t>4.2. Поставщик вправе:</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4.2.1. требовать от Заказчика произвести приемку Товара в порядке и в сроки, предусмотренные Контрактом;</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 xml:space="preserve">4.2.3. принять решение об одностороннем отказе от исполнения Контракта в соответствии с гражданским законодательством Российской Федерации; </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4.2.4. требовать возмещения убытков, уплаты неустоек (штрафов, пеней) в соответствии с законодательством Российской Федерации;</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proofErr w:type="gramStart"/>
      <w:r w:rsidRPr="0032176B">
        <w:rPr>
          <w:rFonts w:ascii="Times New Roman" w:eastAsia="Times New Roman" w:hAnsi="Times New Roman" w:cs="Times New Roman"/>
          <w:spacing w:val="-4"/>
          <w:sz w:val="23"/>
          <w:szCs w:val="23"/>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roofErr w:type="gramEnd"/>
    </w:p>
    <w:p w:rsidR="003A24DC" w:rsidRPr="0032176B" w:rsidRDefault="003A24DC" w:rsidP="003A24DC">
      <w:pPr>
        <w:spacing w:after="0" w:line="240" w:lineRule="auto"/>
        <w:ind w:firstLine="709"/>
        <w:jc w:val="both"/>
        <w:rPr>
          <w:rFonts w:ascii="Times New Roman" w:eastAsia="Times New Roman" w:hAnsi="Times New Roman" w:cs="Times New Roman"/>
          <w:b/>
          <w:spacing w:val="-4"/>
          <w:sz w:val="23"/>
          <w:szCs w:val="23"/>
          <w:u w:val="single"/>
          <w:lang w:eastAsia="ru-RU"/>
        </w:rPr>
      </w:pPr>
      <w:r w:rsidRPr="0032176B">
        <w:rPr>
          <w:rFonts w:ascii="Times New Roman" w:eastAsia="Times New Roman" w:hAnsi="Times New Roman" w:cs="Times New Roman"/>
          <w:b/>
          <w:spacing w:val="-4"/>
          <w:sz w:val="23"/>
          <w:szCs w:val="23"/>
          <w:u w:val="single"/>
          <w:lang w:eastAsia="ru-RU"/>
        </w:rPr>
        <w:t>4.3. Заказчик обязуется:</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 xml:space="preserve">4.3.1. обеспечить своевременную приемку и оплату поставленного Товара надлежащего качества в </w:t>
      </w:r>
      <w:proofErr w:type="gramStart"/>
      <w:r w:rsidRPr="0032176B">
        <w:rPr>
          <w:rFonts w:ascii="Times New Roman" w:eastAsia="Times New Roman" w:hAnsi="Times New Roman" w:cs="Times New Roman"/>
          <w:spacing w:val="-4"/>
          <w:sz w:val="23"/>
          <w:szCs w:val="23"/>
          <w:lang w:eastAsia="ru-RU"/>
        </w:rPr>
        <w:t>порядке</w:t>
      </w:r>
      <w:proofErr w:type="gramEnd"/>
      <w:r w:rsidRPr="0032176B">
        <w:rPr>
          <w:rFonts w:ascii="Times New Roman" w:eastAsia="Times New Roman" w:hAnsi="Times New Roman" w:cs="Times New Roman"/>
          <w:spacing w:val="-4"/>
          <w:sz w:val="23"/>
          <w:szCs w:val="23"/>
          <w:lang w:eastAsia="ru-RU"/>
        </w:rPr>
        <w:t xml:space="preserve"> и сроки, предусмотренные Контрактом. </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4.3.2. требовать уплаты неустоек (штрафов, пеней) в соответствии с законодательством Российской Федерации;</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4.3.3. провести экспертизу поставленного Товара для проверки его соответствия условиям Контракта в соответствии с Федеральным законом № 44-ФЗ.</w:t>
      </w:r>
    </w:p>
    <w:p w:rsidR="003A24DC" w:rsidRPr="0032176B" w:rsidRDefault="003A24DC" w:rsidP="003A24DC">
      <w:pPr>
        <w:spacing w:after="0" w:line="240" w:lineRule="auto"/>
        <w:ind w:firstLine="709"/>
        <w:jc w:val="both"/>
        <w:rPr>
          <w:rFonts w:ascii="Times New Roman" w:eastAsia="Times New Roman" w:hAnsi="Times New Roman" w:cs="Times New Roman"/>
          <w:b/>
          <w:spacing w:val="-4"/>
          <w:sz w:val="23"/>
          <w:szCs w:val="23"/>
          <w:u w:val="single"/>
          <w:lang w:eastAsia="ru-RU"/>
        </w:rPr>
      </w:pPr>
      <w:r w:rsidRPr="0032176B">
        <w:rPr>
          <w:rFonts w:ascii="Times New Roman" w:eastAsia="Times New Roman" w:hAnsi="Times New Roman" w:cs="Times New Roman"/>
          <w:b/>
          <w:spacing w:val="-4"/>
          <w:sz w:val="23"/>
          <w:szCs w:val="23"/>
          <w:u w:val="single"/>
          <w:lang w:eastAsia="ru-RU"/>
        </w:rPr>
        <w:t>4.4. Заказчик вправе:</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4.4.1. требовать от Поставщика надлежащего исполнения обязательств по Контракту;</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4.4.5. отказаться от приемки и оплаты Товара, не соответствующего условиям Контракта;</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 xml:space="preserve">4.4.6. принять решение об одностороннем отказе от исполнения Контракта в соответствии с гражданским законодательством Российской Федерации; </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A24DC" w:rsidRPr="0032176B" w:rsidRDefault="003A24DC" w:rsidP="003A24DC">
      <w:pPr>
        <w:spacing w:after="0" w:line="240" w:lineRule="auto"/>
        <w:ind w:firstLine="709"/>
        <w:jc w:val="center"/>
        <w:rPr>
          <w:rFonts w:ascii="Times New Roman" w:eastAsia="Times New Roman" w:hAnsi="Times New Roman" w:cs="Times New Roman"/>
          <w:b/>
          <w:spacing w:val="-4"/>
          <w:sz w:val="23"/>
          <w:szCs w:val="23"/>
          <w:lang w:eastAsia="ru-RU"/>
        </w:rPr>
      </w:pPr>
    </w:p>
    <w:p w:rsidR="003A24DC" w:rsidRPr="0032176B" w:rsidRDefault="003A24DC" w:rsidP="003A24DC">
      <w:pPr>
        <w:spacing w:after="0" w:line="240" w:lineRule="auto"/>
        <w:jc w:val="center"/>
        <w:rPr>
          <w:rFonts w:ascii="Times New Roman" w:eastAsia="Times New Roman" w:hAnsi="Times New Roman" w:cs="Times New Roman"/>
          <w:b/>
          <w:spacing w:val="-4"/>
          <w:sz w:val="23"/>
          <w:szCs w:val="23"/>
          <w:lang w:eastAsia="ru-RU"/>
        </w:rPr>
      </w:pPr>
      <w:r w:rsidRPr="0032176B">
        <w:rPr>
          <w:rFonts w:ascii="Times New Roman" w:eastAsia="Times New Roman" w:hAnsi="Times New Roman" w:cs="Times New Roman"/>
          <w:b/>
          <w:spacing w:val="-4"/>
          <w:sz w:val="23"/>
          <w:szCs w:val="23"/>
          <w:lang w:eastAsia="ru-RU"/>
        </w:rPr>
        <w:t>5. КАЧЕСТВО ТОВАРА И ГАРАНТИИ</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Calibri" w:hAnsi="Times New Roman" w:cs="Times New Roman"/>
          <w:spacing w:val="-6"/>
          <w:sz w:val="23"/>
          <w:szCs w:val="23"/>
          <w:lang w:eastAsia="ru-RU"/>
        </w:rPr>
        <w:t xml:space="preserve">5.1. Поставщик гарантирует Заказчику качество поставляемого Товара в соответствии с требованиями, предусмотренными Контрактом, </w:t>
      </w:r>
      <w:r w:rsidRPr="0032176B">
        <w:rPr>
          <w:rFonts w:ascii="Times New Roman" w:eastAsia="Times New Roman" w:hAnsi="Times New Roman" w:cs="Times New Roman"/>
          <w:spacing w:val="-6"/>
          <w:sz w:val="23"/>
          <w:szCs w:val="23"/>
          <w:lang w:eastAsia="ru-RU"/>
        </w:rPr>
        <w:t>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 xml:space="preserve">5.2. Поставщик гарантирует наличие документов, подтверждающих качество и безопасность </w:t>
      </w:r>
      <w:r w:rsidRPr="0032176B">
        <w:rPr>
          <w:rFonts w:ascii="Times New Roman" w:eastAsia="Times New Roman" w:hAnsi="Times New Roman" w:cs="Times New Roman"/>
          <w:spacing w:val="-6"/>
          <w:sz w:val="23"/>
          <w:szCs w:val="23"/>
          <w:lang w:eastAsia="ru-RU"/>
        </w:rPr>
        <w:lastRenderedPageBreak/>
        <w:t>товара, обязательных для данного вида Товара, оформленных в соответствии с законодательством Российской Федерации.</w:t>
      </w:r>
    </w:p>
    <w:p w:rsidR="00807B50" w:rsidRPr="0032176B" w:rsidRDefault="003A24DC" w:rsidP="00807B50">
      <w:pPr>
        <w:spacing w:after="0" w:line="240" w:lineRule="auto"/>
        <w:ind w:firstLine="567"/>
        <w:jc w:val="both"/>
        <w:rPr>
          <w:rFonts w:ascii="Times New Roman" w:hAnsi="Times New Roman" w:cs="Times New Roman"/>
          <w:sz w:val="23"/>
          <w:szCs w:val="23"/>
        </w:rPr>
      </w:pPr>
      <w:r w:rsidRPr="0032176B">
        <w:rPr>
          <w:rFonts w:ascii="Times New Roman" w:eastAsia="Calibri" w:hAnsi="Times New Roman" w:cs="Times New Roman"/>
          <w:spacing w:val="-6"/>
          <w:sz w:val="23"/>
          <w:szCs w:val="23"/>
          <w:lang w:eastAsia="ru-RU"/>
        </w:rPr>
        <w:t xml:space="preserve">5.3 </w:t>
      </w:r>
      <w:r w:rsidR="00807B50" w:rsidRPr="0032176B">
        <w:rPr>
          <w:rFonts w:ascii="Times New Roman" w:hAnsi="Times New Roman" w:cs="Times New Roman"/>
          <w:sz w:val="23"/>
          <w:szCs w:val="23"/>
        </w:rPr>
        <w:t>Поставляемый Товар должен быть новым Товаром (товаром, который не был в употреблении, у которого не были восстановлены потребительские свойства).</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6"/>
          <w:sz w:val="23"/>
          <w:szCs w:val="23"/>
          <w:lang w:eastAsia="ar-SA"/>
        </w:rPr>
      </w:pPr>
      <w:r w:rsidRPr="0032176B">
        <w:rPr>
          <w:rFonts w:ascii="Times New Roman" w:eastAsia="Times New Roman" w:hAnsi="Times New Roman" w:cs="Times New Roman"/>
          <w:spacing w:val="-6"/>
          <w:sz w:val="23"/>
          <w:szCs w:val="23"/>
          <w:lang w:eastAsia="ar-SA"/>
        </w:rPr>
        <w:t>5.4. Товар должен соответствовать характеристикам, указанным в Техническом задании (Приложение № 1 к Контракту).</w:t>
      </w:r>
    </w:p>
    <w:p w:rsidR="003A24DC" w:rsidRPr="0032176B" w:rsidRDefault="003A24DC" w:rsidP="003A24DC">
      <w:pPr>
        <w:spacing w:after="0" w:line="240" w:lineRule="auto"/>
        <w:ind w:firstLine="709"/>
        <w:jc w:val="both"/>
        <w:rPr>
          <w:rFonts w:ascii="Times New Roman" w:eastAsia="Times New Roman" w:hAnsi="Times New Roman" w:cs="Times New Roman"/>
          <w:spacing w:val="-8"/>
          <w:sz w:val="23"/>
          <w:szCs w:val="23"/>
          <w:lang w:eastAsia="ru-RU"/>
        </w:rPr>
      </w:pPr>
      <w:r w:rsidRPr="0032176B">
        <w:rPr>
          <w:rFonts w:ascii="Times New Roman" w:eastAsia="Times New Roman" w:hAnsi="Times New Roman" w:cs="Times New Roman"/>
          <w:spacing w:val="-8"/>
          <w:sz w:val="23"/>
          <w:szCs w:val="23"/>
          <w:lang w:eastAsia="ru-RU"/>
        </w:rPr>
        <w:t xml:space="preserve">5.5. </w:t>
      </w:r>
      <w:r w:rsidRPr="00A90D54">
        <w:rPr>
          <w:rFonts w:ascii="Times New Roman" w:hAnsi="Times New Roman" w:cs="Times New Roman"/>
          <w:sz w:val="23"/>
          <w:szCs w:val="23"/>
        </w:rPr>
        <w:t>Товар должен быть упакован и замаркирован в соответствии с действующими стандартами.</w:t>
      </w:r>
    </w:p>
    <w:p w:rsidR="00807B50" w:rsidRPr="0032176B" w:rsidRDefault="003A24DC" w:rsidP="00807B50">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A24DC" w:rsidRPr="0032176B" w:rsidRDefault="003A24DC" w:rsidP="003A24DC">
      <w:pPr>
        <w:spacing w:after="0" w:line="240" w:lineRule="auto"/>
        <w:ind w:firstLine="709"/>
        <w:jc w:val="center"/>
        <w:rPr>
          <w:rFonts w:ascii="Times New Roman" w:eastAsia="Times New Roman" w:hAnsi="Times New Roman" w:cs="Times New Roman"/>
          <w:b/>
          <w:spacing w:val="-4"/>
          <w:sz w:val="23"/>
          <w:szCs w:val="23"/>
          <w:lang w:eastAsia="ru-RU"/>
        </w:rPr>
      </w:pPr>
      <w:bookmarkStart w:id="15" w:name="P1546"/>
      <w:bookmarkStart w:id="16" w:name="P1550"/>
      <w:bookmarkEnd w:id="15"/>
      <w:bookmarkEnd w:id="16"/>
    </w:p>
    <w:p w:rsidR="003A24DC" w:rsidRPr="0032176B" w:rsidRDefault="003A24DC" w:rsidP="003A24DC">
      <w:pPr>
        <w:spacing w:after="0" w:line="240" w:lineRule="auto"/>
        <w:jc w:val="center"/>
        <w:rPr>
          <w:rFonts w:ascii="Times New Roman" w:eastAsia="Times New Roman" w:hAnsi="Times New Roman" w:cs="Times New Roman"/>
          <w:b/>
          <w:spacing w:val="-4"/>
          <w:sz w:val="23"/>
          <w:szCs w:val="23"/>
          <w:lang w:eastAsia="ru-RU"/>
        </w:rPr>
      </w:pPr>
      <w:r w:rsidRPr="0032176B">
        <w:rPr>
          <w:rFonts w:ascii="Times New Roman" w:eastAsia="Times New Roman" w:hAnsi="Times New Roman" w:cs="Times New Roman"/>
          <w:b/>
          <w:spacing w:val="-4"/>
          <w:sz w:val="23"/>
          <w:szCs w:val="23"/>
          <w:lang w:eastAsia="ru-RU"/>
        </w:rPr>
        <w:t>6. ОТВЕТСТВЕННОСТЬ СТОРОН</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bookmarkStart w:id="17" w:name="P1554"/>
      <w:bookmarkEnd w:id="17"/>
      <w:r w:rsidRPr="0032176B">
        <w:rPr>
          <w:rFonts w:ascii="Times New Roman" w:eastAsia="Times New Roman" w:hAnsi="Times New Roman" w:cs="Times New Roman"/>
          <w:spacing w:val="-6"/>
          <w:sz w:val="23"/>
          <w:szCs w:val="23"/>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2176B">
        <w:rPr>
          <w:rFonts w:ascii="Times New Roman" w:eastAsia="Times New Roman" w:hAnsi="Times New Roman" w:cs="Times New Roman"/>
          <w:spacing w:val="-6"/>
          <w:sz w:val="23"/>
          <w:szCs w:val="23"/>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proofErr w:type="gramEnd"/>
      <w:r w:rsidRPr="0032176B">
        <w:rPr>
          <w:rFonts w:ascii="Times New Roman" w:eastAsia="Times New Roman" w:hAnsi="Times New Roman" w:cs="Times New Roman"/>
          <w:spacing w:val="-6"/>
          <w:sz w:val="23"/>
          <w:szCs w:val="23"/>
          <w:lang w:eastAsia="ru-RU"/>
        </w:rPr>
        <w:t xml:space="preserve">, </w:t>
      </w:r>
      <w:proofErr w:type="gramStart"/>
      <w:r w:rsidRPr="0032176B">
        <w:rPr>
          <w:rFonts w:ascii="Times New Roman" w:eastAsia="Times New Roman" w:hAnsi="Times New Roman" w:cs="Times New Roman"/>
          <w:spacing w:val="-6"/>
          <w:sz w:val="23"/>
          <w:szCs w:val="23"/>
          <w:lang w:eastAsia="ru-RU"/>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составляет: 10% цены Контракта, если цена Контракта не превышает 3 млн. рублей;</w:t>
      </w:r>
      <w:proofErr w:type="gramEnd"/>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bookmarkStart w:id="18" w:name="P1556"/>
      <w:bookmarkEnd w:id="18"/>
      <w:r w:rsidRPr="0032176B">
        <w:rPr>
          <w:rFonts w:ascii="Times New Roman" w:eastAsia="Times New Roman" w:hAnsi="Times New Roman" w:cs="Times New Roman"/>
          <w:spacing w:val="-6"/>
          <w:sz w:val="23"/>
          <w:szCs w:val="23"/>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рублей, если цена контракта не превышает 3 млн. рублей;</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bookmarkStart w:id="19" w:name="P1557"/>
      <w:bookmarkEnd w:id="19"/>
      <w:r w:rsidRPr="0032176B">
        <w:rPr>
          <w:rFonts w:ascii="Times New Roman" w:eastAsia="Times New Roman" w:hAnsi="Times New Roman" w:cs="Times New Roman"/>
          <w:spacing w:val="-6"/>
          <w:sz w:val="23"/>
          <w:szCs w:val="23"/>
          <w:lang w:eastAsia="ru-RU"/>
        </w:rPr>
        <w:t>6.6. В случае представления по требованию Заказчика документов, относящихся к предмету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несёт ответственность в соответствии с пунктом 6.5. Контракта.</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рублей, если цена контракта не превышает 3 млн. рублей (включительно);</w:t>
      </w:r>
      <w:bookmarkStart w:id="20" w:name="P1561"/>
      <w:bookmarkEnd w:id="20"/>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lastRenderedPageBreak/>
        <w:t>6.9. Применение неустойки (штрафа, пени) не освобождает Стороны от исполнения обязательств по Контракту.</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6.10.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3A24DC" w:rsidRPr="0032176B" w:rsidRDefault="003A24DC" w:rsidP="003A24DC">
      <w:pPr>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A24DC" w:rsidRPr="0032176B" w:rsidRDefault="003A24DC" w:rsidP="003A24DC">
      <w:pPr>
        <w:widowControl w:val="0"/>
        <w:tabs>
          <w:tab w:val="left" w:pos="708"/>
        </w:tabs>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6.12.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p>
    <w:p w:rsidR="003A24DC" w:rsidRPr="0032176B"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3"/>
          <w:szCs w:val="23"/>
          <w:lang w:eastAsia="ru-RU"/>
        </w:rPr>
      </w:pPr>
      <w:r w:rsidRPr="0032176B">
        <w:rPr>
          <w:rFonts w:ascii="Times New Roman" w:eastAsia="Times New Roman" w:hAnsi="Times New Roman" w:cs="Times New Roman"/>
          <w:b/>
          <w:spacing w:val="-4"/>
          <w:sz w:val="23"/>
          <w:szCs w:val="23"/>
          <w:lang w:eastAsia="ru-RU"/>
        </w:rPr>
        <w:t>7. РАССМОТРЕНИЕ И РАЗРЕШЕНИЕ СПОРОВ</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7.3.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7.4. При не урегулировании Сторонами спора в досудебном порядке, спор разрешается в судебном порядке в Арбитражном суде Московской области.</w:t>
      </w:r>
    </w:p>
    <w:p w:rsidR="003A24DC" w:rsidRPr="0032176B" w:rsidRDefault="003A24DC" w:rsidP="003A24DC">
      <w:pPr>
        <w:spacing w:after="0" w:line="240" w:lineRule="auto"/>
        <w:jc w:val="center"/>
        <w:rPr>
          <w:rFonts w:ascii="Times New Roman" w:eastAsia="Times New Roman" w:hAnsi="Times New Roman" w:cs="Times New Roman"/>
          <w:b/>
          <w:spacing w:val="-4"/>
          <w:sz w:val="23"/>
          <w:szCs w:val="23"/>
          <w:lang w:eastAsia="ru-RU"/>
        </w:rPr>
      </w:pPr>
    </w:p>
    <w:p w:rsidR="003A24DC" w:rsidRPr="0032176B"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3"/>
          <w:szCs w:val="23"/>
          <w:lang w:eastAsia="ru-RU"/>
        </w:rPr>
      </w:pPr>
      <w:bookmarkStart w:id="21" w:name="P1639"/>
      <w:bookmarkEnd w:id="21"/>
      <w:r w:rsidRPr="0032176B">
        <w:rPr>
          <w:rFonts w:ascii="Times New Roman" w:eastAsia="Times New Roman" w:hAnsi="Times New Roman" w:cs="Times New Roman"/>
          <w:b/>
          <w:spacing w:val="-4"/>
          <w:sz w:val="23"/>
          <w:szCs w:val="23"/>
          <w:lang w:eastAsia="ru-RU"/>
        </w:rPr>
        <w:t>8. ОБСТОЯТЕЛЬСТВА НЕПРЕОДОЛИМОЙ СИЛЫ</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A24DC" w:rsidRPr="0032176B" w:rsidRDefault="003A24DC" w:rsidP="003A24DC">
      <w:pPr>
        <w:widowControl w:val="0"/>
        <w:shd w:val="clear" w:color="auto" w:fill="FFFFFF"/>
        <w:suppressAutoHyphens/>
        <w:snapToGrid w:val="0"/>
        <w:spacing w:after="0" w:line="200" w:lineRule="atLeast"/>
        <w:jc w:val="center"/>
        <w:rPr>
          <w:rFonts w:ascii="Times New Roman" w:eastAsia="Times New Roman" w:hAnsi="Times New Roman" w:cs="Times New Roman"/>
          <w:b/>
          <w:color w:val="000000"/>
          <w:sz w:val="23"/>
          <w:szCs w:val="23"/>
          <w:lang w:eastAsia="ar-SA"/>
        </w:rPr>
      </w:pPr>
    </w:p>
    <w:p w:rsidR="003A24DC" w:rsidRPr="0032176B" w:rsidRDefault="003A24DC" w:rsidP="003A24DC">
      <w:pPr>
        <w:widowControl w:val="0"/>
        <w:shd w:val="clear" w:color="auto" w:fill="FFFFFF"/>
        <w:suppressAutoHyphens/>
        <w:snapToGrid w:val="0"/>
        <w:spacing w:after="0" w:line="200" w:lineRule="atLeast"/>
        <w:jc w:val="center"/>
        <w:rPr>
          <w:rFonts w:ascii="Times New Roman" w:eastAsia="Times New Roman" w:hAnsi="Times New Roman" w:cs="Times New Roman"/>
          <w:b/>
          <w:color w:val="000000"/>
          <w:sz w:val="23"/>
          <w:szCs w:val="23"/>
          <w:lang w:eastAsia="ar-SA"/>
        </w:rPr>
      </w:pPr>
      <w:r w:rsidRPr="0032176B">
        <w:rPr>
          <w:rFonts w:ascii="Times New Roman" w:eastAsia="Times New Roman" w:hAnsi="Times New Roman" w:cs="Times New Roman"/>
          <w:b/>
          <w:color w:val="000000"/>
          <w:sz w:val="23"/>
          <w:szCs w:val="23"/>
          <w:lang w:eastAsia="ar-SA"/>
        </w:rPr>
        <w:t>9. АНТИКОРРУПЦИОННАЯ ОГОВОРКА</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spacing w:val="-4"/>
          <w:sz w:val="23"/>
          <w:szCs w:val="23"/>
          <w:lang w:eastAsia="ar-SA"/>
        </w:rPr>
        <w:t xml:space="preserve">9.1. </w:t>
      </w:r>
      <w:proofErr w:type="gramStart"/>
      <w:r w:rsidRPr="0032176B">
        <w:rPr>
          <w:rFonts w:ascii="Times New Roman" w:eastAsia="Times New Roman" w:hAnsi="Times New Roman" w:cs="Times New Roman"/>
          <w:spacing w:val="-4"/>
          <w:sz w:val="23"/>
          <w:szCs w:val="23"/>
          <w:lang w:eastAsia="ar-SA"/>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spacing w:val="-4"/>
          <w:sz w:val="23"/>
          <w:szCs w:val="23"/>
          <w:lang w:eastAsia="ar-SA"/>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spacing w:val="-4"/>
          <w:sz w:val="23"/>
          <w:szCs w:val="23"/>
          <w:lang w:eastAsia="ar-SA"/>
        </w:rPr>
        <w:t xml:space="preserve">9.3. В случае возникновения у Стороны подозрений, что произошло или может произойти нарушение каких-либо положений </w:t>
      </w:r>
      <w:hyperlink r:id="rId9" w:anchor="Par2" w:history="1">
        <w:r w:rsidRPr="0032176B">
          <w:rPr>
            <w:rFonts w:ascii="Times New Roman" w:eastAsia="Times New Roman" w:hAnsi="Times New Roman" w:cs="Times New Roman"/>
            <w:spacing w:val="-4"/>
            <w:sz w:val="23"/>
            <w:szCs w:val="23"/>
            <w:lang w:eastAsia="ar-SA"/>
          </w:rPr>
          <w:t>п. п. 9</w:t>
        </w:r>
      </w:hyperlink>
      <w:r w:rsidRPr="0032176B">
        <w:rPr>
          <w:rFonts w:ascii="Times New Roman" w:eastAsia="Times New Roman" w:hAnsi="Times New Roman" w:cs="Times New Roman"/>
          <w:spacing w:val="-4"/>
          <w:sz w:val="23"/>
          <w:szCs w:val="23"/>
          <w:lang w:eastAsia="ar-SA"/>
        </w:rPr>
        <w:t xml:space="preserve">.1. и </w:t>
      </w:r>
      <w:hyperlink r:id="rId10" w:anchor="Par3" w:history="1">
        <w:r w:rsidRPr="0032176B">
          <w:rPr>
            <w:rFonts w:ascii="Times New Roman" w:eastAsia="Times New Roman" w:hAnsi="Times New Roman" w:cs="Times New Roman"/>
            <w:spacing w:val="-4"/>
            <w:sz w:val="23"/>
            <w:szCs w:val="23"/>
            <w:lang w:eastAsia="ar-SA"/>
          </w:rPr>
          <w:t>9.2</w:t>
        </w:r>
      </w:hyperlink>
      <w:r w:rsidRPr="0032176B">
        <w:rPr>
          <w:rFonts w:ascii="Times New Roman" w:eastAsia="Times New Roman" w:hAnsi="Times New Roman" w:cs="Times New Roman"/>
          <w:spacing w:val="-4"/>
          <w:sz w:val="23"/>
          <w:szCs w:val="23"/>
          <w:lang w:eastAsia="ar-SA"/>
        </w:rPr>
        <w:t xml:space="preserve">.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2" w:history="1">
        <w:r w:rsidRPr="0032176B">
          <w:rPr>
            <w:rFonts w:ascii="Times New Roman" w:eastAsia="Times New Roman" w:hAnsi="Times New Roman" w:cs="Times New Roman"/>
            <w:spacing w:val="-4"/>
            <w:sz w:val="23"/>
            <w:szCs w:val="23"/>
            <w:lang w:eastAsia="ar-SA"/>
          </w:rPr>
          <w:t>п. п. 9.1</w:t>
        </w:r>
      </w:hyperlink>
      <w:r w:rsidRPr="0032176B">
        <w:rPr>
          <w:rFonts w:ascii="Times New Roman" w:eastAsia="Times New Roman" w:hAnsi="Times New Roman" w:cs="Times New Roman"/>
          <w:spacing w:val="-4"/>
          <w:sz w:val="23"/>
          <w:szCs w:val="23"/>
          <w:lang w:eastAsia="ar-SA"/>
        </w:rPr>
        <w:t xml:space="preserve">. и </w:t>
      </w:r>
      <w:hyperlink r:id="rId12" w:anchor="Par3" w:history="1">
        <w:r w:rsidRPr="0032176B">
          <w:rPr>
            <w:rFonts w:ascii="Times New Roman" w:eastAsia="Times New Roman" w:hAnsi="Times New Roman" w:cs="Times New Roman"/>
            <w:spacing w:val="-4"/>
            <w:sz w:val="23"/>
            <w:szCs w:val="23"/>
            <w:lang w:eastAsia="ar-SA"/>
          </w:rPr>
          <w:t>9.2</w:t>
        </w:r>
      </w:hyperlink>
      <w:r w:rsidRPr="0032176B">
        <w:rPr>
          <w:rFonts w:ascii="Times New Roman" w:eastAsia="Times New Roman" w:hAnsi="Times New Roman" w:cs="Times New Roman"/>
          <w:spacing w:val="-4"/>
          <w:sz w:val="23"/>
          <w:szCs w:val="23"/>
          <w:lang w:eastAsia="ar-SA"/>
        </w:rPr>
        <w:t>. настоящего контракта другой Стороной, ее аффилированными лицами, работниками или посредниками.</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spacing w:val="-4"/>
          <w:sz w:val="23"/>
          <w:szCs w:val="23"/>
          <w:lang w:eastAsia="ar-SA"/>
        </w:rPr>
        <w:t xml:space="preserve">9.4. Сторона, получившая уведомление о нарушении каких-либо положений </w:t>
      </w:r>
      <w:hyperlink r:id="rId13" w:anchor="Par2" w:history="1">
        <w:r w:rsidRPr="0032176B">
          <w:rPr>
            <w:rFonts w:ascii="Times New Roman" w:eastAsia="Times New Roman" w:hAnsi="Times New Roman" w:cs="Times New Roman"/>
            <w:spacing w:val="-4"/>
            <w:sz w:val="23"/>
            <w:szCs w:val="23"/>
            <w:lang w:eastAsia="ar-SA"/>
          </w:rPr>
          <w:t>п. п. 9.1</w:t>
        </w:r>
      </w:hyperlink>
      <w:r w:rsidRPr="0032176B">
        <w:rPr>
          <w:rFonts w:ascii="Times New Roman" w:eastAsia="Times New Roman" w:hAnsi="Times New Roman" w:cs="Times New Roman"/>
          <w:spacing w:val="-4"/>
          <w:sz w:val="23"/>
          <w:szCs w:val="23"/>
          <w:lang w:eastAsia="ar-SA"/>
        </w:rPr>
        <w:t xml:space="preserve">. и </w:t>
      </w:r>
      <w:hyperlink r:id="rId14" w:anchor="Par3" w:history="1">
        <w:r w:rsidRPr="0032176B">
          <w:rPr>
            <w:rFonts w:ascii="Times New Roman" w:eastAsia="Times New Roman" w:hAnsi="Times New Roman" w:cs="Times New Roman"/>
            <w:spacing w:val="-4"/>
            <w:sz w:val="23"/>
            <w:szCs w:val="23"/>
            <w:lang w:eastAsia="ar-SA"/>
          </w:rPr>
          <w:t>9.2</w:t>
        </w:r>
      </w:hyperlink>
      <w:r w:rsidRPr="0032176B">
        <w:rPr>
          <w:rFonts w:ascii="Times New Roman" w:eastAsia="Times New Roman" w:hAnsi="Times New Roman" w:cs="Times New Roman"/>
          <w:spacing w:val="-4"/>
          <w:sz w:val="23"/>
          <w:szCs w:val="23"/>
          <w:lang w:eastAsia="ar-SA"/>
        </w:rPr>
        <w:t xml:space="preserve">. настоящего контракта, обязана рассмотреть уведомление и сообщить другой Стороне об итогах его рассмотрения в течение 15 (пятнадцати) дней </w:t>
      </w:r>
      <w:proofErr w:type="gramStart"/>
      <w:r w:rsidRPr="0032176B">
        <w:rPr>
          <w:rFonts w:ascii="Times New Roman" w:eastAsia="Times New Roman" w:hAnsi="Times New Roman" w:cs="Times New Roman"/>
          <w:spacing w:val="-4"/>
          <w:sz w:val="23"/>
          <w:szCs w:val="23"/>
          <w:lang w:eastAsia="ar-SA"/>
        </w:rPr>
        <w:t>с даты получения</w:t>
      </w:r>
      <w:proofErr w:type="gramEnd"/>
      <w:r w:rsidRPr="0032176B">
        <w:rPr>
          <w:rFonts w:ascii="Times New Roman" w:eastAsia="Times New Roman" w:hAnsi="Times New Roman" w:cs="Times New Roman"/>
          <w:spacing w:val="-4"/>
          <w:sz w:val="23"/>
          <w:szCs w:val="23"/>
          <w:lang w:eastAsia="ar-SA"/>
        </w:rPr>
        <w:t xml:space="preserve"> письменного уведомления.</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spacing w:val="-4"/>
          <w:sz w:val="23"/>
          <w:szCs w:val="23"/>
          <w:lang w:eastAsia="ar-SA"/>
        </w:rPr>
        <w:lastRenderedPageBreak/>
        <w:t xml:space="preserve">9.5. Стороны гарантируют осуществление надлежащего разбирательства по фактам нарушения положений </w:t>
      </w:r>
      <w:hyperlink r:id="rId15" w:anchor="Par2" w:history="1">
        <w:r w:rsidRPr="0032176B">
          <w:rPr>
            <w:rFonts w:ascii="Times New Roman" w:eastAsia="Times New Roman" w:hAnsi="Times New Roman" w:cs="Times New Roman"/>
            <w:spacing w:val="-4"/>
            <w:sz w:val="23"/>
            <w:szCs w:val="23"/>
            <w:lang w:eastAsia="ar-SA"/>
          </w:rPr>
          <w:t>п. п. 9.1</w:t>
        </w:r>
      </w:hyperlink>
      <w:r w:rsidRPr="0032176B">
        <w:rPr>
          <w:rFonts w:ascii="Times New Roman" w:eastAsia="Times New Roman" w:hAnsi="Times New Roman" w:cs="Times New Roman"/>
          <w:spacing w:val="-4"/>
          <w:sz w:val="23"/>
          <w:szCs w:val="23"/>
          <w:lang w:eastAsia="ar-SA"/>
        </w:rPr>
        <w:t xml:space="preserve">. и </w:t>
      </w:r>
      <w:hyperlink r:id="rId16" w:anchor="Par3" w:history="1">
        <w:r w:rsidRPr="0032176B">
          <w:rPr>
            <w:rFonts w:ascii="Times New Roman" w:eastAsia="Times New Roman" w:hAnsi="Times New Roman" w:cs="Times New Roman"/>
            <w:spacing w:val="-4"/>
            <w:sz w:val="23"/>
            <w:szCs w:val="23"/>
            <w:lang w:eastAsia="ar-SA"/>
          </w:rPr>
          <w:t>9.2</w:t>
        </w:r>
      </w:hyperlink>
      <w:r w:rsidRPr="0032176B">
        <w:rPr>
          <w:rFonts w:ascii="Times New Roman" w:eastAsia="Times New Roman" w:hAnsi="Times New Roman" w:cs="Times New Roman"/>
          <w:spacing w:val="-4"/>
          <w:sz w:val="23"/>
          <w:szCs w:val="23"/>
          <w:lang w:eastAsia="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w:t>
      </w:r>
    </w:p>
    <w:p w:rsidR="003A24DC" w:rsidRPr="0032176B" w:rsidRDefault="003A24DC" w:rsidP="003A24DC">
      <w:pPr>
        <w:widowControl w:val="0"/>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spacing w:val="-4"/>
          <w:sz w:val="23"/>
          <w:szCs w:val="23"/>
          <w:lang w:eastAsia="ar-SA"/>
        </w:rPr>
        <w:t>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spacing w:val="-4"/>
          <w:sz w:val="23"/>
          <w:szCs w:val="23"/>
          <w:lang w:eastAsia="ar-SA"/>
        </w:rPr>
        <w:t xml:space="preserve">9.6. В случае подтверждения факта нарушения одной Стороной положений </w:t>
      </w:r>
      <w:hyperlink r:id="rId17" w:anchor="Par2" w:history="1">
        <w:r w:rsidRPr="0032176B">
          <w:rPr>
            <w:rFonts w:ascii="Times New Roman" w:eastAsia="Times New Roman" w:hAnsi="Times New Roman" w:cs="Times New Roman"/>
            <w:spacing w:val="-4"/>
            <w:sz w:val="23"/>
            <w:szCs w:val="23"/>
            <w:lang w:eastAsia="ar-SA"/>
          </w:rPr>
          <w:t>п. п. 9.1.</w:t>
        </w:r>
      </w:hyperlink>
      <w:r w:rsidRPr="0032176B">
        <w:rPr>
          <w:rFonts w:ascii="Times New Roman" w:eastAsia="Times New Roman" w:hAnsi="Times New Roman" w:cs="Times New Roman"/>
          <w:spacing w:val="-4"/>
          <w:sz w:val="23"/>
          <w:szCs w:val="23"/>
          <w:lang w:eastAsia="ar-SA"/>
        </w:rPr>
        <w:t xml:space="preserve"> и </w:t>
      </w:r>
      <w:hyperlink r:id="rId18" w:anchor="Par3" w:history="1">
        <w:r w:rsidRPr="0032176B">
          <w:rPr>
            <w:rFonts w:ascii="Times New Roman" w:eastAsia="Times New Roman" w:hAnsi="Times New Roman" w:cs="Times New Roman"/>
            <w:spacing w:val="-4"/>
            <w:sz w:val="23"/>
            <w:szCs w:val="23"/>
            <w:lang w:eastAsia="ar-SA"/>
          </w:rPr>
          <w:t>9.2</w:t>
        </w:r>
      </w:hyperlink>
      <w:r w:rsidRPr="0032176B">
        <w:rPr>
          <w:rFonts w:ascii="Times New Roman" w:eastAsia="Times New Roman" w:hAnsi="Times New Roman" w:cs="Times New Roman"/>
          <w:spacing w:val="-4"/>
          <w:sz w:val="23"/>
          <w:szCs w:val="23"/>
          <w:lang w:eastAsia="ar-SA"/>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19" w:anchor="Par4" w:history="1">
        <w:r w:rsidRPr="0032176B">
          <w:rPr>
            <w:rFonts w:ascii="Times New Roman" w:eastAsia="Times New Roman" w:hAnsi="Times New Roman" w:cs="Times New Roman"/>
            <w:spacing w:val="-4"/>
            <w:sz w:val="23"/>
            <w:szCs w:val="23"/>
            <w:lang w:eastAsia="ar-SA"/>
          </w:rPr>
          <w:t>п. 9.3</w:t>
        </w:r>
      </w:hyperlink>
      <w:r w:rsidRPr="0032176B">
        <w:rPr>
          <w:rFonts w:ascii="Times New Roman" w:eastAsia="Times New Roman" w:hAnsi="Times New Roman" w:cs="Times New Roman"/>
          <w:spacing w:val="-4"/>
          <w:sz w:val="23"/>
          <w:szCs w:val="23"/>
          <w:lang w:eastAsia="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w:t>
      </w:r>
      <w:proofErr w:type="gramStart"/>
      <w:r w:rsidRPr="0032176B">
        <w:rPr>
          <w:rFonts w:ascii="Times New Roman" w:eastAsia="Times New Roman" w:hAnsi="Times New Roman" w:cs="Times New Roman"/>
          <w:spacing w:val="-4"/>
          <w:sz w:val="23"/>
          <w:szCs w:val="23"/>
          <w:lang w:eastAsia="ar-SA"/>
        </w:rPr>
        <w:t>позднее</w:t>
      </w:r>
      <w:proofErr w:type="gramEnd"/>
      <w:r w:rsidRPr="0032176B">
        <w:rPr>
          <w:rFonts w:ascii="Times New Roman" w:eastAsia="Times New Roman" w:hAnsi="Times New Roman" w:cs="Times New Roman"/>
          <w:spacing w:val="-4"/>
          <w:sz w:val="23"/>
          <w:szCs w:val="23"/>
          <w:lang w:eastAsia="ar-SA"/>
        </w:rPr>
        <w:t xml:space="preserve"> чем за 15 (пятнадцать) дней до даты прекращения действия настоящего контракта.</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p>
    <w:p w:rsidR="003A24DC" w:rsidRPr="0032176B" w:rsidRDefault="003A24DC" w:rsidP="003A24DC">
      <w:pPr>
        <w:widowControl w:val="0"/>
        <w:suppressAutoHyphens/>
        <w:snapToGrid w:val="0"/>
        <w:spacing w:after="0" w:line="240" w:lineRule="auto"/>
        <w:ind w:firstLine="709"/>
        <w:jc w:val="center"/>
        <w:rPr>
          <w:rFonts w:ascii="Times New Roman" w:eastAsia="Times New Roman" w:hAnsi="Times New Roman" w:cs="Times New Roman"/>
          <w:b/>
          <w:spacing w:val="-4"/>
          <w:sz w:val="23"/>
          <w:szCs w:val="23"/>
          <w:lang w:eastAsia="ru-RU"/>
        </w:rPr>
      </w:pPr>
      <w:r w:rsidRPr="0032176B">
        <w:rPr>
          <w:rFonts w:ascii="Times New Roman" w:eastAsia="Times New Roman" w:hAnsi="Times New Roman" w:cs="Times New Roman"/>
          <w:b/>
          <w:spacing w:val="-4"/>
          <w:sz w:val="23"/>
          <w:szCs w:val="23"/>
          <w:lang w:eastAsia="ru-RU"/>
        </w:rPr>
        <w:t>10. КОНФИДЕНЦИАЛЬНОСТЬ</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10.1.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10.2. Сам факт заключения и предмет Контракта, а также соответствующие дополнительные соглашения к нему не являются конфиденциальными.</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10.3.</w:t>
      </w:r>
      <w:r w:rsidRPr="0032176B">
        <w:rPr>
          <w:rFonts w:ascii="Times New Roman" w:eastAsia="Times New Roman" w:hAnsi="Times New Roman" w:cs="Times New Roman"/>
          <w:spacing w:val="-4"/>
          <w:sz w:val="23"/>
          <w:szCs w:val="23"/>
          <w:lang w:eastAsia="ar-SA"/>
        </w:rPr>
        <w:t xml:space="preserve"> Стороны обязуются, начиная </w:t>
      </w:r>
      <w:proofErr w:type="gramStart"/>
      <w:r w:rsidRPr="0032176B">
        <w:rPr>
          <w:rFonts w:ascii="Times New Roman" w:eastAsia="Times New Roman" w:hAnsi="Times New Roman" w:cs="Times New Roman"/>
          <w:spacing w:val="-4"/>
          <w:sz w:val="23"/>
          <w:szCs w:val="23"/>
          <w:lang w:eastAsia="ar-SA"/>
        </w:rPr>
        <w:t>с даты заключения</w:t>
      </w:r>
      <w:proofErr w:type="gramEnd"/>
      <w:r w:rsidRPr="0032176B">
        <w:rPr>
          <w:rFonts w:ascii="Times New Roman" w:eastAsia="Times New Roman" w:hAnsi="Times New Roman" w:cs="Times New Roman"/>
          <w:spacing w:val="-4"/>
          <w:sz w:val="23"/>
          <w:szCs w:val="23"/>
          <w:lang w:eastAsia="ar-SA"/>
        </w:rPr>
        <w:t xml:space="preserve">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10.4.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p>
    <w:p w:rsidR="003A24DC" w:rsidRPr="0032176B" w:rsidRDefault="003A24DC" w:rsidP="003A24DC">
      <w:pPr>
        <w:widowControl w:val="0"/>
        <w:suppressAutoHyphens/>
        <w:snapToGrid w:val="0"/>
        <w:spacing w:after="0" w:line="240" w:lineRule="auto"/>
        <w:ind w:firstLine="709"/>
        <w:jc w:val="center"/>
        <w:rPr>
          <w:rFonts w:ascii="Times New Roman" w:eastAsia="Calibri" w:hAnsi="Times New Roman" w:cs="Times New Roman"/>
          <w:b/>
          <w:spacing w:val="-4"/>
          <w:sz w:val="23"/>
          <w:szCs w:val="23"/>
          <w:lang w:eastAsia="ru-RU"/>
        </w:rPr>
      </w:pPr>
      <w:r w:rsidRPr="0032176B">
        <w:rPr>
          <w:rFonts w:ascii="Times New Roman" w:eastAsia="Times New Roman" w:hAnsi="Times New Roman" w:cs="Times New Roman"/>
          <w:b/>
          <w:spacing w:val="-4"/>
          <w:sz w:val="23"/>
          <w:szCs w:val="23"/>
          <w:lang w:eastAsia="ru-RU"/>
        </w:rPr>
        <w:t>11</w:t>
      </w:r>
      <w:r w:rsidRPr="0032176B">
        <w:rPr>
          <w:rFonts w:ascii="Times New Roman" w:eastAsia="Calibri" w:hAnsi="Times New Roman" w:cs="Times New Roman"/>
          <w:b/>
          <w:spacing w:val="-4"/>
          <w:sz w:val="23"/>
          <w:szCs w:val="23"/>
          <w:lang w:eastAsia="ru-RU"/>
        </w:rPr>
        <w:t xml:space="preserve">. </w:t>
      </w:r>
      <w:r w:rsidRPr="0032176B">
        <w:rPr>
          <w:rFonts w:ascii="Times New Roman" w:eastAsia="Times New Roman" w:hAnsi="Times New Roman" w:cs="Times New Roman"/>
          <w:b/>
          <w:spacing w:val="-4"/>
          <w:sz w:val="23"/>
          <w:szCs w:val="23"/>
          <w:lang w:eastAsia="ru-RU"/>
        </w:rPr>
        <w:t xml:space="preserve">СРОК ДЕЙСТВИЯ, ПОРЯДОК </w:t>
      </w:r>
      <w:r w:rsidRPr="0032176B">
        <w:rPr>
          <w:rFonts w:ascii="Times New Roman" w:eastAsia="Times New Roman" w:hAnsi="Times New Roman" w:cs="Times New Roman"/>
          <w:b/>
          <w:color w:val="000000"/>
          <w:sz w:val="23"/>
          <w:szCs w:val="23"/>
          <w:lang w:eastAsia="ar-SA"/>
        </w:rPr>
        <w:t>ИЗМЕНЕНИЯ</w:t>
      </w:r>
      <w:r w:rsidRPr="0032176B">
        <w:rPr>
          <w:rFonts w:ascii="Times New Roman" w:eastAsia="Times New Roman" w:hAnsi="Times New Roman" w:cs="Times New Roman"/>
          <w:b/>
          <w:spacing w:val="-4"/>
          <w:sz w:val="23"/>
          <w:szCs w:val="23"/>
          <w:lang w:eastAsia="ru-RU"/>
        </w:rPr>
        <w:t xml:space="preserve"> И РАСТОРЖЕНИЯ КОНТРАКТА</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11.1. Контра</w:t>
      </w:r>
      <w:proofErr w:type="gramStart"/>
      <w:r w:rsidRPr="0032176B">
        <w:rPr>
          <w:rFonts w:ascii="Times New Roman" w:eastAsia="Times New Roman" w:hAnsi="Times New Roman" w:cs="Times New Roman"/>
          <w:spacing w:val="-4"/>
          <w:sz w:val="23"/>
          <w:szCs w:val="23"/>
          <w:lang w:eastAsia="ru-RU"/>
        </w:rPr>
        <w:t>кт вст</w:t>
      </w:r>
      <w:proofErr w:type="gramEnd"/>
      <w:r w:rsidRPr="0032176B">
        <w:rPr>
          <w:rFonts w:ascii="Times New Roman" w:eastAsia="Times New Roman" w:hAnsi="Times New Roman" w:cs="Times New Roman"/>
          <w:spacing w:val="-4"/>
          <w:sz w:val="23"/>
          <w:szCs w:val="23"/>
          <w:lang w:eastAsia="ru-RU"/>
        </w:rPr>
        <w:t>упает в силу с момента его подписания обеими Сторонами и действует</w:t>
      </w:r>
      <w:r w:rsidR="00A90D54">
        <w:rPr>
          <w:rFonts w:ascii="Times New Roman" w:eastAsia="Times New Roman" w:hAnsi="Times New Roman" w:cs="Times New Roman"/>
          <w:spacing w:val="-4"/>
          <w:sz w:val="23"/>
          <w:szCs w:val="23"/>
          <w:lang w:eastAsia="ru-RU"/>
        </w:rPr>
        <w:br/>
      </w:r>
      <w:r w:rsidRPr="0032176B">
        <w:rPr>
          <w:rFonts w:ascii="Times New Roman" w:eastAsia="Times New Roman" w:hAnsi="Times New Roman" w:cs="Times New Roman"/>
          <w:spacing w:val="-4"/>
          <w:sz w:val="23"/>
          <w:szCs w:val="23"/>
          <w:lang w:eastAsia="ru-RU"/>
        </w:rPr>
        <w:t xml:space="preserve">по </w:t>
      </w:r>
      <w:r w:rsidR="00821C7B" w:rsidRPr="0032176B">
        <w:rPr>
          <w:rFonts w:ascii="Times New Roman" w:eastAsia="Times New Roman" w:hAnsi="Times New Roman" w:cs="Times New Roman"/>
          <w:spacing w:val="-4"/>
          <w:sz w:val="23"/>
          <w:szCs w:val="23"/>
          <w:lang w:eastAsia="ru-RU"/>
        </w:rPr>
        <w:t>31</w:t>
      </w:r>
      <w:r w:rsidRPr="0032176B">
        <w:rPr>
          <w:rFonts w:ascii="Times New Roman" w:eastAsia="Times New Roman" w:hAnsi="Times New Roman" w:cs="Times New Roman"/>
          <w:spacing w:val="-4"/>
          <w:sz w:val="23"/>
          <w:szCs w:val="23"/>
          <w:lang w:eastAsia="ru-RU"/>
        </w:rPr>
        <w:t xml:space="preserve"> </w:t>
      </w:r>
      <w:r w:rsidR="00821C7B" w:rsidRPr="0032176B">
        <w:rPr>
          <w:rFonts w:ascii="Times New Roman" w:eastAsia="Times New Roman" w:hAnsi="Times New Roman" w:cs="Times New Roman"/>
          <w:spacing w:val="-4"/>
          <w:sz w:val="23"/>
          <w:szCs w:val="23"/>
          <w:lang w:eastAsia="ru-RU"/>
        </w:rPr>
        <w:t>августа</w:t>
      </w:r>
      <w:r w:rsidRPr="0032176B">
        <w:rPr>
          <w:rFonts w:ascii="Times New Roman" w:eastAsia="Times New Roman" w:hAnsi="Times New Roman" w:cs="Times New Roman"/>
          <w:spacing w:val="-4"/>
          <w:sz w:val="23"/>
          <w:szCs w:val="23"/>
          <w:lang w:eastAsia="ru-RU"/>
        </w:rPr>
        <w:t xml:space="preserve"> 202</w:t>
      </w:r>
      <w:r w:rsidR="00821C7B" w:rsidRPr="0032176B">
        <w:rPr>
          <w:rFonts w:ascii="Times New Roman" w:eastAsia="Times New Roman" w:hAnsi="Times New Roman" w:cs="Times New Roman"/>
          <w:spacing w:val="-4"/>
          <w:sz w:val="23"/>
          <w:szCs w:val="23"/>
          <w:lang w:eastAsia="ru-RU"/>
        </w:rPr>
        <w:t>6</w:t>
      </w:r>
      <w:r w:rsidRPr="0032176B">
        <w:rPr>
          <w:rFonts w:ascii="Times New Roman" w:eastAsia="Times New Roman" w:hAnsi="Times New Roman" w:cs="Times New Roman"/>
          <w:spacing w:val="-4"/>
          <w:sz w:val="23"/>
          <w:szCs w:val="23"/>
          <w:lang w:eastAsia="ru-RU"/>
        </w:rPr>
        <w:t xml:space="preserve"> года, а в части исполнения – до полного исполнения обязательств Сторонами. Окончание срока действия Контракта не влечет прекращения неисполненных обязатель</w:t>
      </w:r>
      <w:proofErr w:type="gramStart"/>
      <w:r w:rsidRPr="0032176B">
        <w:rPr>
          <w:rFonts w:ascii="Times New Roman" w:eastAsia="Times New Roman" w:hAnsi="Times New Roman" w:cs="Times New Roman"/>
          <w:spacing w:val="-4"/>
          <w:sz w:val="23"/>
          <w:szCs w:val="23"/>
          <w:lang w:eastAsia="ru-RU"/>
        </w:rPr>
        <w:t>ств Ст</w:t>
      </w:r>
      <w:proofErr w:type="gramEnd"/>
      <w:r w:rsidRPr="0032176B">
        <w:rPr>
          <w:rFonts w:ascii="Times New Roman" w:eastAsia="Times New Roman" w:hAnsi="Times New Roman" w:cs="Times New Roman"/>
          <w:spacing w:val="-4"/>
          <w:sz w:val="23"/>
          <w:szCs w:val="23"/>
          <w:lang w:eastAsia="ru-RU"/>
        </w:rPr>
        <w:t>орон по Контракту, в том числе гарантийных обязательств Поставщика.</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ar-SA"/>
        </w:rPr>
      </w:pPr>
      <w:r w:rsidRPr="0032176B">
        <w:rPr>
          <w:rFonts w:ascii="Times New Roman" w:eastAsia="Times New Roman" w:hAnsi="Times New Roman" w:cs="Times New Roman"/>
          <w:color w:val="000000"/>
          <w:spacing w:val="-4"/>
          <w:sz w:val="23"/>
          <w:szCs w:val="23"/>
          <w:lang w:eastAsia="ar-SA"/>
        </w:rPr>
        <w:t>11.2.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A24DC" w:rsidRPr="0032176B"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color w:val="000000"/>
          <w:spacing w:val="-4"/>
          <w:sz w:val="23"/>
          <w:szCs w:val="23"/>
          <w:lang w:eastAsia="ar-SA"/>
        </w:rPr>
      </w:pPr>
      <w:r w:rsidRPr="0032176B">
        <w:rPr>
          <w:rFonts w:ascii="Times New Roman" w:eastAsia="Times New Roman" w:hAnsi="Times New Roman" w:cs="Times New Roman"/>
          <w:color w:val="000000"/>
          <w:spacing w:val="-4"/>
          <w:sz w:val="23"/>
          <w:szCs w:val="23"/>
          <w:lang w:eastAsia="ar-SA"/>
        </w:rPr>
        <w:t xml:space="preserve">11.3. Изменение существенных условий Контракта при его исполнении не допускается за исключением случаев, предусмотренных статьей 95 Федерального закона № 44-ФЗ. </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3A24DC" w:rsidRPr="0032176B" w:rsidRDefault="003A24DC" w:rsidP="003A24DC">
      <w:pPr>
        <w:spacing w:after="0" w:line="240" w:lineRule="auto"/>
        <w:ind w:firstLine="709"/>
        <w:jc w:val="both"/>
        <w:rPr>
          <w:rFonts w:ascii="Times New Roman" w:eastAsia="Times New Roman" w:hAnsi="Times New Roman" w:cs="Times New Roman"/>
          <w:spacing w:val="-4"/>
          <w:sz w:val="23"/>
          <w:szCs w:val="23"/>
          <w:lang w:eastAsia="ru-RU"/>
        </w:rPr>
      </w:pPr>
    </w:p>
    <w:p w:rsidR="003A24DC" w:rsidRPr="0032176B" w:rsidRDefault="003A24DC" w:rsidP="003A24DC">
      <w:pPr>
        <w:widowControl w:val="0"/>
        <w:suppressAutoHyphens/>
        <w:snapToGrid w:val="0"/>
        <w:spacing w:after="0" w:line="240" w:lineRule="auto"/>
        <w:ind w:firstLine="709"/>
        <w:jc w:val="center"/>
        <w:rPr>
          <w:rFonts w:ascii="Times New Roman" w:eastAsia="Calibri" w:hAnsi="Times New Roman" w:cs="Times New Roman"/>
          <w:b/>
          <w:spacing w:val="-4"/>
          <w:sz w:val="23"/>
          <w:szCs w:val="23"/>
          <w:lang w:eastAsia="ru-RU"/>
        </w:rPr>
      </w:pPr>
      <w:r w:rsidRPr="0032176B">
        <w:rPr>
          <w:rFonts w:ascii="Times New Roman" w:eastAsia="Times New Roman" w:hAnsi="Times New Roman" w:cs="Times New Roman"/>
          <w:b/>
          <w:spacing w:val="-4"/>
          <w:sz w:val="23"/>
          <w:szCs w:val="23"/>
          <w:lang w:eastAsia="ru-RU"/>
        </w:rPr>
        <w:t>12</w:t>
      </w:r>
      <w:r w:rsidRPr="0032176B">
        <w:rPr>
          <w:rFonts w:ascii="Times New Roman" w:eastAsia="Calibri" w:hAnsi="Times New Roman" w:cs="Times New Roman"/>
          <w:b/>
          <w:spacing w:val="-4"/>
          <w:sz w:val="23"/>
          <w:szCs w:val="23"/>
          <w:lang w:eastAsia="ru-RU"/>
        </w:rPr>
        <w:t>. ЗАКЛЮЧИТЕЛЬНЫЕ ПОЛОЖЕНИЯ</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12.1. Во всем остальном, что не предусмотрено настоящим Контрактом, Стороны руководствуются законодательством Российской Федерации.</w:t>
      </w:r>
    </w:p>
    <w:p w:rsidR="003A24DC" w:rsidRPr="0032176B"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sz w:val="23"/>
          <w:szCs w:val="23"/>
          <w:lang w:eastAsia="ar-SA"/>
        </w:rPr>
      </w:pPr>
      <w:r w:rsidRPr="0032176B">
        <w:rPr>
          <w:rFonts w:ascii="Times New Roman" w:eastAsia="Times New Roman" w:hAnsi="Times New Roman" w:cs="Times New Roman"/>
          <w:sz w:val="23"/>
          <w:szCs w:val="23"/>
          <w:lang w:eastAsia="ar-SA"/>
        </w:rPr>
        <w:t>12.2. Настоящий Контракт имеет одинаковую юридическую силу для каждой из Сторон.</w:t>
      </w:r>
    </w:p>
    <w:p w:rsidR="003A24DC" w:rsidRPr="0032176B"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sz w:val="23"/>
          <w:szCs w:val="23"/>
          <w:lang w:eastAsia="ar-SA"/>
        </w:rPr>
      </w:pPr>
      <w:r w:rsidRPr="0032176B">
        <w:rPr>
          <w:rFonts w:ascii="Times New Roman" w:eastAsia="Times New Roman" w:hAnsi="Times New Roman" w:cs="Times New Roman"/>
          <w:sz w:val="23"/>
          <w:szCs w:val="23"/>
          <w:lang w:eastAsia="ar-SA"/>
        </w:rPr>
        <w:t>12.3. Настоящий Контракт может быть подписан уполномоченными представителями Сторон собственноручно либо с использованием усиленной квалифицированной электронной подписи.</w:t>
      </w:r>
    </w:p>
    <w:p w:rsidR="003A24DC" w:rsidRPr="0032176B" w:rsidRDefault="003A24DC" w:rsidP="003A24DC">
      <w:pPr>
        <w:widowControl w:val="0"/>
        <w:shd w:val="clear" w:color="auto" w:fill="FFFFFF"/>
        <w:suppressAutoHyphens/>
        <w:snapToGrid w:val="0"/>
        <w:spacing w:after="0" w:line="200" w:lineRule="atLeast"/>
        <w:ind w:firstLine="709"/>
        <w:jc w:val="both"/>
        <w:rPr>
          <w:rFonts w:ascii="Times New Roman" w:eastAsia="Calibri" w:hAnsi="Times New Roman" w:cs="Times New Roman"/>
          <w:sz w:val="23"/>
          <w:szCs w:val="23"/>
          <w:lang w:eastAsia="ru-RU"/>
        </w:rPr>
      </w:pPr>
      <w:r w:rsidRPr="0032176B">
        <w:rPr>
          <w:rFonts w:ascii="Times New Roman" w:eastAsia="Calibri" w:hAnsi="Times New Roman" w:cs="Times New Roman"/>
          <w:sz w:val="23"/>
          <w:szCs w:val="23"/>
          <w:lang w:eastAsia="ru-RU"/>
        </w:rPr>
        <w:t>Документы в электронной форме в рамках Контракта, подписанные усиленной квалифицированной электронной подписью, признаются электронными документами, равнозначными документам на бумажном носителе.</w:t>
      </w:r>
    </w:p>
    <w:p w:rsidR="003A24DC" w:rsidRPr="0032176B" w:rsidRDefault="00A90D54"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r>
        <w:rPr>
          <w:rFonts w:ascii="Times New Roman" w:eastAsia="Times New Roman" w:hAnsi="Times New Roman" w:cs="Times New Roman"/>
          <w:spacing w:val="-4"/>
          <w:sz w:val="23"/>
          <w:szCs w:val="23"/>
          <w:lang w:eastAsia="ru-RU"/>
        </w:rPr>
        <w:t>12</w:t>
      </w:r>
      <w:r w:rsidR="003A24DC" w:rsidRPr="0032176B">
        <w:rPr>
          <w:rFonts w:ascii="Times New Roman" w:eastAsia="Times New Roman" w:hAnsi="Times New Roman" w:cs="Times New Roman"/>
          <w:spacing w:val="-4"/>
          <w:sz w:val="23"/>
          <w:szCs w:val="23"/>
          <w:lang w:eastAsia="ru-RU"/>
        </w:rPr>
        <w:t>.</w:t>
      </w:r>
      <w:r>
        <w:rPr>
          <w:rFonts w:ascii="Times New Roman" w:eastAsia="Times New Roman" w:hAnsi="Times New Roman" w:cs="Times New Roman"/>
          <w:spacing w:val="-4"/>
          <w:sz w:val="23"/>
          <w:szCs w:val="23"/>
          <w:lang w:eastAsia="ru-RU"/>
        </w:rPr>
        <w:t>4.</w:t>
      </w:r>
      <w:r w:rsidR="003A24DC" w:rsidRPr="0032176B">
        <w:rPr>
          <w:rFonts w:ascii="Times New Roman" w:eastAsia="Times New Roman" w:hAnsi="Times New Roman" w:cs="Times New Roman"/>
          <w:spacing w:val="-4"/>
          <w:sz w:val="23"/>
          <w:szCs w:val="23"/>
          <w:lang w:eastAsia="ru-RU"/>
        </w:rP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r w:rsidRPr="0032176B">
        <w:rPr>
          <w:rFonts w:ascii="Times New Roman" w:eastAsia="Calibri" w:hAnsi="Times New Roman" w:cs="Times New Roman"/>
          <w:spacing w:val="-4"/>
          <w:sz w:val="23"/>
          <w:szCs w:val="23"/>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A24DC" w:rsidRPr="0032176B"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3"/>
          <w:szCs w:val="23"/>
          <w:lang w:eastAsia="ru-RU"/>
        </w:rPr>
      </w:pPr>
      <w:r w:rsidRPr="0032176B">
        <w:rPr>
          <w:rFonts w:ascii="Times New Roman" w:eastAsia="Times New Roman" w:hAnsi="Times New Roman" w:cs="Times New Roman"/>
          <w:spacing w:val="-4"/>
          <w:sz w:val="23"/>
          <w:szCs w:val="23"/>
          <w:lang w:eastAsia="ru-RU"/>
        </w:rPr>
        <w:t>12.</w:t>
      </w:r>
      <w:r w:rsidR="00A90D54">
        <w:rPr>
          <w:rFonts w:ascii="Times New Roman" w:eastAsia="Times New Roman" w:hAnsi="Times New Roman" w:cs="Times New Roman"/>
          <w:spacing w:val="-4"/>
          <w:sz w:val="23"/>
          <w:szCs w:val="23"/>
          <w:lang w:eastAsia="ru-RU"/>
        </w:rPr>
        <w:t>5</w:t>
      </w:r>
      <w:r w:rsidRPr="0032176B">
        <w:rPr>
          <w:rFonts w:ascii="Times New Roman" w:eastAsia="Times New Roman" w:hAnsi="Times New Roman" w:cs="Times New Roman"/>
          <w:spacing w:val="-4"/>
          <w:sz w:val="23"/>
          <w:szCs w:val="23"/>
          <w:lang w:eastAsia="ru-RU"/>
        </w:rPr>
        <w:t>. В случае перемены Заказчика права и обязанности Заказчика, предусмотренные Контрактом, переходят к новому Заказчику.</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r w:rsidRPr="0032176B">
        <w:rPr>
          <w:rFonts w:ascii="Times New Roman" w:eastAsia="Calibri" w:hAnsi="Times New Roman" w:cs="Times New Roman"/>
          <w:spacing w:val="-4"/>
          <w:sz w:val="23"/>
          <w:szCs w:val="23"/>
          <w:lang w:eastAsia="ru-RU"/>
        </w:rPr>
        <w:t>12.</w:t>
      </w:r>
      <w:r w:rsidR="00A90D54">
        <w:rPr>
          <w:rFonts w:ascii="Times New Roman" w:eastAsia="Calibri" w:hAnsi="Times New Roman" w:cs="Times New Roman"/>
          <w:spacing w:val="-4"/>
          <w:sz w:val="23"/>
          <w:szCs w:val="23"/>
          <w:lang w:eastAsia="ru-RU"/>
        </w:rPr>
        <w:t>6</w:t>
      </w:r>
      <w:r w:rsidRPr="0032176B">
        <w:rPr>
          <w:rFonts w:ascii="Times New Roman" w:eastAsia="Calibri" w:hAnsi="Times New Roman" w:cs="Times New Roman"/>
          <w:spacing w:val="-4"/>
          <w:sz w:val="23"/>
          <w:szCs w:val="23"/>
          <w:lang w:eastAsia="ru-RU"/>
        </w:rPr>
        <w:t xml:space="preserve">. Стороны обязаны в течение 3 (трех) рабочих дней письменно уведомлять друг друга об </w:t>
      </w:r>
      <w:r w:rsidRPr="0032176B">
        <w:rPr>
          <w:rFonts w:ascii="Times New Roman" w:eastAsia="Calibri" w:hAnsi="Times New Roman" w:cs="Times New Roman"/>
          <w:spacing w:val="-4"/>
          <w:sz w:val="23"/>
          <w:szCs w:val="23"/>
          <w:lang w:eastAsia="ru-RU"/>
        </w:rPr>
        <w:lastRenderedPageBreak/>
        <w:t>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6"/>
          <w:sz w:val="23"/>
          <w:szCs w:val="23"/>
          <w:lang w:eastAsia="ru-RU"/>
        </w:rPr>
      </w:pPr>
      <w:r w:rsidRPr="0032176B">
        <w:rPr>
          <w:rFonts w:ascii="Times New Roman" w:eastAsia="Calibri" w:hAnsi="Times New Roman" w:cs="Times New Roman"/>
          <w:spacing w:val="-6"/>
          <w:sz w:val="23"/>
          <w:szCs w:val="23"/>
          <w:lang w:eastAsia="ru-RU"/>
        </w:rPr>
        <w:t>12.</w:t>
      </w:r>
      <w:r w:rsidR="00A90D54">
        <w:rPr>
          <w:rFonts w:ascii="Times New Roman" w:eastAsia="Calibri" w:hAnsi="Times New Roman" w:cs="Times New Roman"/>
          <w:spacing w:val="-6"/>
          <w:sz w:val="23"/>
          <w:szCs w:val="23"/>
          <w:lang w:eastAsia="ru-RU"/>
        </w:rPr>
        <w:t>7</w:t>
      </w:r>
      <w:r w:rsidRPr="0032176B">
        <w:rPr>
          <w:rFonts w:ascii="Times New Roman" w:eastAsia="Calibri" w:hAnsi="Times New Roman" w:cs="Times New Roman"/>
          <w:spacing w:val="-6"/>
          <w:sz w:val="23"/>
          <w:szCs w:val="23"/>
          <w:lang w:eastAsia="ru-RU"/>
        </w:rPr>
        <w:t xml:space="preserve">.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r w:rsidRPr="0032176B">
        <w:rPr>
          <w:rFonts w:ascii="Times New Roman" w:eastAsia="Calibri" w:hAnsi="Times New Roman" w:cs="Times New Roman"/>
          <w:spacing w:val="-4"/>
          <w:sz w:val="23"/>
          <w:szCs w:val="23"/>
          <w:lang w:eastAsia="ru-RU"/>
        </w:rPr>
        <w:t>12.</w:t>
      </w:r>
      <w:r w:rsidR="00A90D54">
        <w:rPr>
          <w:rFonts w:ascii="Times New Roman" w:eastAsia="Calibri" w:hAnsi="Times New Roman" w:cs="Times New Roman"/>
          <w:spacing w:val="-4"/>
          <w:sz w:val="23"/>
          <w:szCs w:val="23"/>
          <w:lang w:eastAsia="ru-RU"/>
        </w:rPr>
        <w:t>8</w:t>
      </w:r>
      <w:r w:rsidRPr="0032176B">
        <w:rPr>
          <w:rFonts w:ascii="Times New Roman" w:eastAsia="Calibri" w:hAnsi="Times New Roman" w:cs="Times New Roman"/>
          <w:spacing w:val="-4"/>
          <w:sz w:val="23"/>
          <w:szCs w:val="23"/>
          <w:lang w:eastAsia="ru-RU"/>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r w:rsidRPr="0032176B">
        <w:rPr>
          <w:rFonts w:ascii="Times New Roman" w:eastAsia="Calibri" w:hAnsi="Times New Roman" w:cs="Times New Roman"/>
          <w:spacing w:val="-4"/>
          <w:sz w:val="23"/>
          <w:szCs w:val="23"/>
          <w:lang w:eastAsia="ru-RU"/>
        </w:rPr>
        <w:t>12.</w:t>
      </w:r>
      <w:r w:rsidR="00A90D54">
        <w:rPr>
          <w:rFonts w:ascii="Times New Roman" w:eastAsia="Calibri" w:hAnsi="Times New Roman" w:cs="Times New Roman"/>
          <w:spacing w:val="-4"/>
          <w:sz w:val="23"/>
          <w:szCs w:val="23"/>
          <w:lang w:eastAsia="ru-RU"/>
        </w:rPr>
        <w:t>9</w:t>
      </w:r>
      <w:r w:rsidRPr="0032176B">
        <w:rPr>
          <w:rFonts w:ascii="Times New Roman" w:eastAsia="Calibri" w:hAnsi="Times New Roman" w:cs="Times New Roman"/>
          <w:spacing w:val="-4"/>
          <w:sz w:val="23"/>
          <w:szCs w:val="23"/>
          <w:lang w:eastAsia="ru-RU"/>
        </w:rPr>
        <w:t>.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r w:rsidRPr="0032176B">
        <w:rPr>
          <w:rFonts w:ascii="Times New Roman" w:eastAsia="Calibri" w:hAnsi="Times New Roman" w:cs="Times New Roman"/>
          <w:spacing w:val="-4"/>
          <w:sz w:val="23"/>
          <w:szCs w:val="23"/>
          <w:lang w:eastAsia="ru-RU"/>
        </w:rPr>
        <w:t>12.1</w:t>
      </w:r>
      <w:r w:rsidR="00A90D54">
        <w:rPr>
          <w:rFonts w:ascii="Times New Roman" w:eastAsia="Calibri" w:hAnsi="Times New Roman" w:cs="Times New Roman"/>
          <w:spacing w:val="-4"/>
          <w:sz w:val="23"/>
          <w:szCs w:val="23"/>
          <w:lang w:eastAsia="ru-RU"/>
        </w:rPr>
        <w:t>0</w:t>
      </w:r>
      <w:r w:rsidR="003433D1" w:rsidRPr="0032176B">
        <w:rPr>
          <w:rFonts w:ascii="Times New Roman" w:eastAsia="Calibri" w:hAnsi="Times New Roman" w:cs="Times New Roman"/>
          <w:spacing w:val="-4"/>
          <w:sz w:val="23"/>
          <w:szCs w:val="23"/>
          <w:lang w:eastAsia="ru-RU"/>
        </w:rPr>
        <w:t>.</w:t>
      </w:r>
      <w:r w:rsidRPr="0032176B">
        <w:rPr>
          <w:rFonts w:ascii="Times New Roman" w:eastAsia="Calibri" w:hAnsi="Times New Roman" w:cs="Times New Roman"/>
          <w:spacing w:val="-4"/>
          <w:sz w:val="23"/>
          <w:szCs w:val="23"/>
          <w:lang w:eastAsia="ru-RU"/>
        </w:rPr>
        <w:t xml:space="preserve"> К Контракту прилагаются и являются неотъемлемой его частью: </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r w:rsidRPr="0032176B">
        <w:rPr>
          <w:rFonts w:ascii="Times New Roman" w:eastAsia="Calibri" w:hAnsi="Times New Roman" w:cs="Times New Roman"/>
          <w:spacing w:val="-4"/>
          <w:sz w:val="23"/>
          <w:szCs w:val="23"/>
          <w:lang w:eastAsia="ru-RU"/>
        </w:rPr>
        <w:t>Приложение № 1 – Техническое задание;</w:t>
      </w:r>
    </w:p>
    <w:p w:rsidR="003A24DC" w:rsidRPr="0032176B"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r w:rsidRPr="0032176B">
        <w:rPr>
          <w:rFonts w:ascii="Times New Roman" w:eastAsia="Calibri" w:hAnsi="Times New Roman" w:cs="Times New Roman"/>
          <w:spacing w:val="-4"/>
          <w:sz w:val="23"/>
          <w:szCs w:val="23"/>
          <w:lang w:eastAsia="ru-RU"/>
        </w:rPr>
        <w:t>Приложение № 2- Спецификация.</w:t>
      </w:r>
    </w:p>
    <w:p w:rsidR="003552FC" w:rsidRPr="0032176B" w:rsidRDefault="003552FC" w:rsidP="003A24DC">
      <w:pPr>
        <w:widowControl w:val="0"/>
        <w:suppressAutoHyphens/>
        <w:snapToGrid w:val="0"/>
        <w:spacing w:after="0" w:line="240" w:lineRule="auto"/>
        <w:ind w:firstLine="709"/>
        <w:jc w:val="both"/>
        <w:rPr>
          <w:rFonts w:ascii="Times New Roman" w:eastAsia="Calibri" w:hAnsi="Times New Roman" w:cs="Times New Roman"/>
          <w:spacing w:val="-4"/>
          <w:sz w:val="23"/>
          <w:szCs w:val="23"/>
          <w:lang w:eastAsia="ru-RU"/>
        </w:rPr>
      </w:pPr>
    </w:p>
    <w:p w:rsidR="006A2375" w:rsidRPr="0032176B"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3"/>
          <w:szCs w:val="23"/>
          <w:lang w:eastAsia="ar-SA"/>
        </w:rPr>
      </w:pPr>
      <w:r w:rsidRPr="0032176B">
        <w:rPr>
          <w:rFonts w:ascii="Times New Roman" w:eastAsia="Times New Roman" w:hAnsi="Times New Roman" w:cs="Times New Roman"/>
          <w:b/>
          <w:color w:val="000000"/>
          <w:sz w:val="23"/>
          <w:szCs w:val="23"/>
          <w:lang w:eastAsia="ar-SA"/>
        </w:rPr>
        <w:t>1</w:t>
      </w:r>
      <w:r w:rsidR="00C63306" w:rsidRPr="0032176B">
        <w:rPr>
          <w:rFonts w:ascii="Times New Roman" w:eastAsia="Times New Roman" w:hAnsi="Times New Roman" w:cs="Times New Roman"/>
          <w:b/>
          <w:color w:val="000000"/>
          <w:sz w:val="23"/>
          <w:szCs w:val="23"/>
          <w:lang w:eastAsia="ar-SA"/>
        </w:rPr>
        <w:t>3</w:t>
      </w:r>
      <w:r w:rsidRPr="0032176B">
        <w:rPr>
          <w:rFonts w:ascii="Times New Roman" w:eastAsia="Times New Roman" w:hAnsi="Times New Roman" w:cs="Times New Roman"/>
          <w:b/>
          <w:color w:val="000000"/>
          <w:sz w:val="23"/>
          <w:szCs w:val="23"/>
          <w:lang w:eastAsia="ar-SA"/>
        </w:rPr>
        <w:t xml:space="preserve">. </w:t>
      </w:r>
      <w:r w:rsidR="00F73263" w:rsidRPr="0032176B">
        <w:rPr>
          <w:rFonts w:ascii="Times New Roman" w:eastAsia="Times New Roman" w:hAnsi="Times New Roman" w:cs="Times New Roman"/>
          <w:b/>
          <w:color w:val="000000"/>
          <w:sz w:val="23"/>
          <w:szCs w:val="23"/>
          <w:lang w:eastAsia="ar-SA"/>
        </w:rPr>
        <w:t>АДРЕСА И БАНКОВСКИЕ РЕКВИЗИТЫ СТОРОН</w:t>
      </w:r>
    </w:p>
    <w:p w:rsidR="00F73263" w:rsidRPr="0032176B" w:rsidRDefault="00F73263"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3"/>
          <w:szCs w:val="23"/>
          <w:lang w:eastAsia="ar-SA"/>
        </w:rPr>
      </w:pPr>
    </w:p>
    <w:tbl>
      <w:tblPr>
        <w:tblW w:w="9714" w:type="dxa"/>
        <w:jc w:val="center"/>
        <w:tblLook w:val="01E0" w:firstRow="1" w:lastRow="1" w:firstColumn="1" w:lastColumn="1" w:noHBand="0" w:noVBand="0"/>
      </w:tblPr>
      <w:tblGrid>
        <w:gridCol w:w="4518"/>
        <w:gridCol w:w="5196"/>
      </w:tblGrid>
      <w:tr w:rsidR="00F73263" w:rsidRPr="0032176B" w:rsidTr="0067249A">
        <w:trPr>
          <w:trHeight w:val="415"/>
          <w:jc w:val="center"/>
        </w:trPr>
        <w:tc>
          <w:tcPr>
            <w:tcW w:w="4518" w:type="dxa"/>
          </w:tcPr>
          <w:p w:rsidR="00F73263" w:rsidRPr="0032176B" w:rsidRDefault="00F73263" w:rsidP="00F73263">
            <w:pPr>
              <w:spacing w:after="0" w:line="240" w:lineRule="auto"/>
              <w:ind w:firstLine="73"/>
              <w:jc w:val="both"/>
              <w:rPr>
                <w:rFonts w:ascii="Times New Roman" w:eastAsia="Times New Roman" w:hAnsi="Times New Roman" w:cs="Times New Roman"/>
                <w:b/>
                <w:sz w:val="23"/>
                <w:szCs w:val="23"/>
                <w:lang w:eastAsia="ru-RU"/>
              </w:rPr>
            </w:pPr>
            <w:r w:rsidRPr="0032176B">
              <w:rPr>
                <w:rFonts w:ascii="Times New Roman" w:eastAsia="Times New Roman" w:hAnsi="Times New Roman" w:cs="Times New Roman"/>
                <w:b/>
                <w:sz w:val="23"/>
                <w:szCs w:val="23"/>
                <w:lang w:eastAsia="ru-RU"/>
              </w:rPr>
              <w:t>ПОСТАВЩИК:</w:t>
            </w:r>
          </w:p>
        </w:tc>
        <w:tc>
          <w:tcPr>
            <w:tcW w:w="5196" w:type="dxa"/>
          </w:tcPr>
          <w:p w:rsidR="00F73263" w:rsidRPr="0032176B" w:rsidRDefault="00F73263" w:rsidP="00F73263">
            <w:pPr>
              <w:spacing w:after="0" w:line="240" w:lineRule="auto"/>
              <w:jc w:val="both"/>
              <w:rPr>
                <w:rFonts w:ascii="Times New Roman" w:eastAsia="Times New Roman" w:hAnsi="Times New Roman" w:cs="Times New Roman"/>
                <w:b/>
                <w:sz w:val="23"/>
                <w:szCs w:val="23"/>
                <w:lang w:eastAsia="ru-RU"/>
              </w:rPr>
            </w:pPr>
            <w:r w:rsidRPr="0032176B">
              <w:rPr>
                <w:rFonts w:ascii="Times New Roman" w:eastAsia="Times New Roman" w:hAnsi="Times New Roman" w:cs="Times New Roman"/>
                <w:b/>
                <w:sz w:val="23"/>
                <w:szCs w:val="23"/>
                <w:lang w:eastAsia="ru-RU"/>
              </w:rPr>
              <w:t>ЗАКАЗЧИК:</w:t>
            </w:r>
          </w:p>
          <w:p w:rsidR="00F73263" w:rsidRPr="0032176B" w:rsidRDefault="00F73263" w:rsidP="00F73263">
            <w:pPr>
              <w:spacing w:after="0" w:line="240" w:lineRule="auto"/>
              <w:ind w:left="-447" w:hanging="305"/>
              <w:jc w:val="both"/>
              <w:rPr>
                <w:rFonts w:ascii="Times New Roman" w:eastAsia="Times New Roman" w:hAnsi="Times New Roman" w:cs="Times New Roman"/>
                <w:b/>
                <w:sz w:val="23"/>
                <w:szCs w:val="23"/>
                <w:lang w:eastAsia="ru-RU"/>
              </w:rPr>
            </w:pPr>
          </w:p>
        </w:tc>
      </w:tr>
      <w:tr w:rsidR="00F73263" w:rsidRPr="00D430A0" w:rsidTr="0067249A">
        <w:trPr>
          <w:trHeight w:val="851"/>
          <w:jc w:val="center"/>
        </w:trPr>
        <w:tc>
          <w:tcPr>
            <w:tcW w:w="4518" w:type="dxa"/>
          </w:tcPr>
          <w:p w:rsidR="00F73263" w:rsidRPr="0032176B" w:rsidRDefault="00F73263" w:rsidP="00F73263">
            <w:pPr>
              <w:spacing w:after="0" w:line="240" w:lineRule="auto"/>
              <w:jc w:val="both"/>
              <w:rPr>
                <w:rFonts w:ascii="Times New Roman" w:eastAsia="Times New Roman" w:hAnsi="Times New Roman" w:cs="Times New Roman"/>
                <w:b/>
                <w:sz w:val="23"/>
                <w:szCs w:val="23"/>
                <w:lang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val="en-US"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val="en-US" w:eastAsia="ru-RU"/>
              </w:rPr>
            </w:pPr>
          </w:p>
        </w:tc>
        <w:tc>
          <w:tcPr>
            <w:tcW w:w="5196" w:type="dxa"/>
          </w:tcPr>
          <w:p w:rsidR="00EE381E" w:rsidRPr="0032176B" w:rsidRDefault="00EE381E" w:rsidP="00EE381E">
            <w:pPr>
              <w:spacing w:after="0" w:line="240" w:lineRule="auto"/>
              <w:jc w:val="both"/>
              <w:rPr>
                <w:rFonts w:ascii="Times New Roman" w:eastAsia="Times New Roman" w:hAnsi="Times New Roman" w:cs="Times New Roman"/>
                <w:b/>
                <w:spacing w:val="-2"/>
                <w:sz w:val="23"/>
                <w:szCs w:val="23"/>
                <w:lang w:eastAsia="ru-RU"/>
              </w:rPr>
            </w:pPr>
            <w:r w:rsidRPr="0032176B">
              <w:rPr>
                <w:rFonts w:ascii="Times New Roman" w:eastAsia="Times New Roman" w:hAnsi="Times New Roman" w:cs="Times New Roman"/>
                <w:b/>
                <w:spacing w:val="-2"/>
                <w:sz w:val="23"/>
                <w:szCs w:val="23"/>
                <w:lang w:eastAsia="ru-RU"/>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p>
          <w:p w:rsidR="00EE381E" w:rsidRPr="0032176B" w:rsidRDefault="00EE381E" w:rsidP="00EE381E">
            <w:pPr>
              <w:spacing w:after="0" w:line="240" w:lineRule="auto"/>
              <w:jc w:val="both"/>
              <w:rPr>
                <w:rFonts w:ascii="Times New Roman" w:eastAsia="Times New Roman" w:hAnsi="Times New Roman" w:cs="Times New Roman"/>
                <w:b/>
                <w:spacing w:val="-2"/>
                <w:sz w:val="23"/>
                <w:szCs w:val="23"/>
                <w:lang w:eastAsia="ru-RU"/>
              </w:rPr>
            </w:pPr>
            <w:r w:rsidRPr="0032176B">
              <w:rPr>
                <w:rFonts w:ascii="Times New Roman" w:eastAsia="Times New Roman" w:hAnsi="Times New Roman" w:cs="Times New Roman"/>
                <w:b/>
                <w:spacing w:val="-2"/>
                <w:sz w:val="23"/>
                <w:szCs w:val="23"/>
                <w:lang w:eastAsia="ru-RU"/>
              </w:rPr>
              <w:t>(ФГБОУ ВО «РГУТИС»)</w:t>
            </w:r>
          </w:p>
          <w:p w:rsidR="0032176B" w:rsidRPr="0032176B" w:rsidRDefault="0032176B" w:rsidP="0032176B">
            <w:pPr>
              <w:spacing w:after="0" w:line="240" w:lineRule="auto"/>
              <w:jc w:val="both"/>
              <w:rPr>
                <w:rFonts w:ascii="Times New Roman" w:eastAsia="Times New Roman" w:hAnsi="Times New Roman" w:cs="Times New Roman"/>
                <w:spacing w:val="-6"/>
                <w:sz w:val="23"/>
                <w:szCs w:val="23"/>
                <w:lang w:eastAsia="ru-RU"/>
              </w:rPr>
            </w:pPr>
            <w:r w:rsidRPr="0032176B">
              <w:rPr>
                <w:rFonts w:ascii="Times New Roman" w:eastAsia="Times New Roman" w:hAnsi="Times New Roman" w:cs="Times New Roman"/>
                <w:spacing w:val="-6"/>
                <w:sz w:val="23"/>
                <w:szCs w:val="23"/>
                <w:lang w:eastAsia="ru-RU"/>
              </w:rPr>
              <w:t xml:space="preserve">Юридический адрес: 141221, </w:t>
            </w:r>
            <w:proofErr w:type="gramStart"/>
            <w:r w:rsidRPr="0032176B">
              <w:rPr>
                <w:rFonts w:ascii="Times New Roman" w:eastAsia="Times New Roman" w:hAnsi="Times New Roman" w:cs="Times New Roman"/>
                <w:spacing w:val="-6"/>
                <w:sz w:val="23"/>
                <w:szCs w:val="23"/>
                <w:lang w:eastAsia="ru-RU"/>
              </w:rPr>
              <w:t>Московская</w:t>
            </w:r>
            <w:proofErr w:type="gramEnd"/>
            <w:r w:rsidRPr="0032176B">
              <w:rPr>
                <w:rFonts w:ascii="Times New Roman" w:eastAsia="Times New Roman" w:hAnsi="Times New Roman" w:cs="Times New Roman"/>
                <w:spacing w:val="-6"/>
                <w:sz w:val="23"/>
                <w:szCs w:val="23"/>
                <w:lang w:eastAsia="ru-RU"/>
              </w:rPr>
              <w:t xml:space="preserve"> обл., </w:t>
            </w:r>
            <w:proofErr w:type="spellStart"/>
            <w:r w:rsidRPr="0032176B">
              <w:rPr>
                <w:rFonts w:ascii="Times New Roman" w:eastAsia="Times New Roman" w:hAnsi="Times New Roman" w:cs="Times New Roman"/>
                <w:spacing w:val="-6"/>
                <w:sz w:val="23"/>
                <w:szCs w:val="23"/>
                <w:lang w:eastAsia="ru-RU"/>
              </w:rPr>
              <w:t>г.о</w:t>
            </w:r>
            <w:proofErr w:type="spellEnd"/>
            <w:r w:rsidRPr="0032176B">
              <w:rPr>
                <w:rFonts w:ascii="Times New Roman" w:eastAsia="Times New Roman" w:hAnsi="Times New Roman" w:cs="Times New Roman"/>
                <w:spacing w:val="-6"/>
                <w:sz w:val="23"/>
                <w:szCs w:val="23"/>
                <w:lang w:eastAsia="ru-RU"/>
              </w:rPr>
              <w:t xml:space="preserve">. Пушкинский, </w:t>
            </w:r>
            <w:proofErr w:type="spellStart"/>
            <w:r w:rsidRPr="0032176B">
              <w:rPr>
                <w:rFonts w:ascii="Times New Roman" w:eastAsia="Times New Roman" w:hAnsi="Times New Roman" w:cs="Times New Roman"/>
                <w:spacing w:val="-6"/>
                <w:sz w:val="23"/>
                <w:szCs w:val="23"/>
                <w:lang w:eastAsia="ru-RU"/>
              </w:rPr>
              <w:t>пгт</w:t>
            </w:r>
            <w:proofErr w:type="spellEnd"/>
            <w:r w:rsidRPr="0032176B">
              <w:rPr>
                <w:rFonts w:ascii="Times New Roman" w:eastAsia="Times New Roman" w:hAnsi="Times New Roman" w:cs="Times New Roman"/>
                <w:spacing w:val="-6"/>
                <w:sz w:val="23"/>
                <w:szCs w:val="23"/>
                <w:lang w:eastAsia="ru-RU"/>
              </w:rPr>
              <w:t xml:space="preserve">. Черкизово, ул. </w:t>
            </w:r>
            <w:proofErr w:type="gramStart"/>
            <w:r w:rsidRPr="0032176B">
              <w:rPr>
                <w:rFonts w:ascii="Times New Roman" w:eastAsia="Times New Roman" w:hAnsi="Times New Roman" w:cs="Times New Roman"/>
                <w:spacing w:val="-6"/>
                <w:sz w:val="23"/>
                <w:szCs w:val="23"/>
                <w:lang w:eastAsia="ru-RU"/>
              </w:rPr>
              <w:t>Главная</w:t>
            </w:r>
            <w:proofErr w:type="gramEnd"/>
            <w:r w:rsidRPr="0032176B">
              <w:rPr>
                <w:rFonts w:ascii="Times New Roman" w:eastAsia="Times New Roman" w:hAnsi="Times New Roman" w:cs="Times New Roman"/>
                <w:spacing w:val="-6"/>
                <w:sz w:val="23"/>
                <w:szCs w:val="23"/>
                <w:lang w:eastAsia="ru-RU"/>
              </w:rPr>
              <w:t>, д. 99</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 xml:space="preserve">Почтовый адрес: 141221, </w:t>
            </w:r>
            <w:proofErr w:type="gramStart"/>
            <w:r w:rsidRPr="0032176B">
              <w:rPr>
                <w:rFonts w:ascii="Times New Roman" w:eastAsia="Times New Roman" w:hAnsi="Times New Roman" w:cs="Times New Roman"/>
                <w:spacing w:val="-2"/>
                <w:sz w:val="23"/>
                <w:szCs w:val="23"/>
                <w:lang w:eastAsia="ru-RU"/>
              </w:rPr>
              <w:t>Московская</w:t>
            </w:r>
            <w:proofErr w:type="gramEnd"/>
            <w:r w:rsidRPr="0032176B">
              <w:rPr>
                <w:rFonts w:ascii="Times New Roman" w:eastAsia="Times New Roman" w:hAnsi="Times New Roman" w:cs="Times New Roman"/>
                <w:spacing w:val="-2"/>
                <w:sz w:val="23"/>
                <w:szCs w:val="23"/>
                <w:lang w:eastAsia="ru-RU"/>
              </w:rPr>
              <w:t xml:space="preserve"> обл., </w:t>
            </w:r>
            <w:proofErr w:type="spellStart"/>
            <w:r w:rsidRPr="0032176B">
              <w:rPr>
                <w:rFonts w:ascii="Times New Roman" w:eastAsia="Times New Roman" w:hAnsi="Times New Roman" w:cs="Times New Roman"/>
                <w:spacing w:val="-2"/>
                <w:sz w:val="23"/>
                <w:szCs w:val="23"/>
                <w:lang w:eastAsia="ru-RU"/>
              </w:rPr>
              <w:t>г.о</w:t>
            </w:r>
            <w:proofErr w:type="spellEnd"/>
            <w:r w:rsidRPr="0032176B">
              <w:rPr>
                <w:rFonts w:ascii="Times New Roman" w:eastAsia="Times New Roman" w:hAnsi="Times New Roman" w:cs="Times New Roman"/>
                <w:spacing w:val="-2"/>
                <w:sz w:val="23"/>
                <w:szCs w:val="23"/>
                <w:lang w:eastAsia="ru-RU"/>
              </w:rPr>
              <w:t xml:space="preserve">. Пушкинский, </w:t>
            </w:r>
            <w:proofErr w:type="spellStart"/>
            <w:r w:rsidRPr="0032176B">
              <w:rPr>
                <w:rFonts w:ascii="Times New Roman" w:eastAsia="Times New Roman" w:hAnsi="Times New Roman" w:cs="Times New Roman"/>
                <w:spacing w:val="-2"/>
                <w:sz w:val="23"/>
                <w:szCs w:val="23"/>
                <w:lang w:eastAsia="ru-RU"/>
              </w:rPr>
              <w:t>пгт</w:t>
            </w:r>
            <w:proofErr w:type="spellEnd"/>
            <w:r w:rsidRPr="0032176B">
              <w:rPr>
                <w:rFonts w:ascii="Times New Roman" w:eastAsia="Times New Roman" w:hAnsi="Times New Roman" w:cs="Times New Roman"/>
                <w:spacing w:val="-2"/>
                <w:sz w:val="23"/>
                <w:szCs w:val="23"/>
                <w:lang w:eastAsia="ru-RU"/>
              </w:rPr>
              <w:t xml:space="preserve">. Черкизово, ул. </w:t>
            </w:r>
            <w:proofErr w:type="gramStart"/>
            <w:r w:rsidRPr="0032176B">
              <w:rPr>
                <w:rFonts w:ascii="Times New Roman" w:eastAsia="Times New Roman" w:hAnsi="Times New Roman" w:cs="Times New Roman"/>
                <w:spacing w:val="-2"/>
                <w:sz w:val="23"/>
                <w:szCs w:val="23"/>
                <w:lang w:eastAsia="ru-RU"/>
              </w:rPr>
              <w:t>Главная</w:t>
            </w:r>
            <w:proofErr w:type="gramEnd"/>
            <w:r w:rsidRPr="0032176B">
              <w:rPr>
                <w:rFonts w:ascii="Times New Roman" w:eastAsia="Times New Roman" w:hAnsi="Times New Roman" w:cs="Times New Roman"/>
                <w:spacing w:val="-2"/>
                <w:sz w:val="23"/>
                <w:szCs w:val="23"/>
                <w:lang w:eastAsia="ru-RU"/>
              </w:rPr>
              <w:t>, д. 99</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ИНН 5038005448</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КПП 503801001</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ОГРН 1025004905254</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Банковские реквизиты:</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 xml:space="preserve">УФК по Нижегородской области (ФГБОУ </w:t>
            </w:r>
            <w:proofErr w:type="gramStart"/>
            <w:r w:rsidRPr="0032176B">
              <w:rPr>
                <w:rFonts w:ascii="Times New Roman" w:eastAsia="Times New Roman" w:hAnsi="Times New Roman" w:cs="Times New Roman"/>
                <w:spacing w:val="-2"/>
                <w:sz w:val="23"/>
                <w:szCs w:val="23"/>
                <w:lang w:eastAsia="ru-RU"/>
              </w:rPr>
              <w:t>ВО</w:t>
            </w:r>
            <w:proofErr w:type="gramEnd"/>
            <w:r w:rsidRPr="0032176B">
              <w:rPr>
                <w:rFonts w:ascii="Times New Roman" w:eastAsia="Times New Roman" w:hAnsi="Times New Roman" w:cs="Times New Roman"/>
                <w:spacing w:val="-2"/>
                <w:sz w:val="23"/>
                <w:szCs w:val="23"/>
                <w:lang w:eastAsia="ru-RU"/>
              </w:rPr>
              <w:t xml:space="preserve"> «Российский государственный университет туризма и сервиса» л/с 20486X22860)</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ИНН 5038005448  КПП 503801001</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 xml:space="preserve">Банк:  ОКЦ № 1 ВВГУ Банка России//УФК </w:t>
            </w:r>
            <w:proofErr w:type="gramStart"/>
            <w:r w:rsidRPr="0032176B">
              <w:rPr>
                <w:rFonts w:ascii="Times New Roman" w:eastAsia="Times New Roman" w:hAnsi="Times New Roman" w:cs="Times New Roman"/>
                <w:spacing w:val="-2"/>
                <w:sz w:val="23"/>
                <w:szCs w:val="23"/>
                <w:lang w:eastAsia="ru-RU"/>
              </w:rPr>
              <w:t>по</w:t>
            </w:r>
            <w:proofErr w:type="gramEnd"/>
            <w:r w:rsidRPr="0032176B">
              <w:rPr>
                <w:rFonts w:ascii="Times New Roman" w:eastAsia="Times New Roman" w:hAnsi="Times New Roman" w:cs="Times New Roman"/>
                <w:spacing w:val="-2"/>
                <w:sz w:val="23"/>
                <w:szCs w:val="23"/>
                <w:lang w:eastAsia="ru-RU"/>
              </w:rPr>
              <w:t xml:space="preserve">      </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Нижегородской области, г. Нижний Новгород</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БИК 012202102</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 xml:space="preserve">Единый казначейский счет (К/С) 40102810745370000024 </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Казначейский счет (</w:t>
            </w:r>
            <w:proofErr w:type="gramStart"/>
            <w:r w:rsidRPr="0032176B">
              <w:rPr>
                <w:rFonts w:ascii="Times New Roman" w:eastAsia="Times New Roman" w:hAnsi="Times New Roman" w:cs="Times New Roman"/>
                <w:spacing w:val="-2"/>
                <w:sz w:val="23"/>
                <w:szCs w:val="23"/>
                <w:lang w:eastAsia="ru-RU"/>
              </w:rPr>
              <w:t>Р</w:t>
            </w:r>
            <w:proofErr w:type="gramEnd"/>
            <w:r w:rsidRPr="0032176B">
              <w:rPr>
                <w:rFonts w:ascii="Times New Roman" w:eastAsia="Times New Roman" w:hAnsi="Times New Roman" w:cs="Times New Roman"/>
                <w:spacing w:val="-2"/>
                <w:sz w:val="23"/>
                <w:szCs w:val="23"/>
                <w:lang w:eastAsia="ru-RU"/>
              </w:rPr>
              <w:t>/С) 03214643000000013234</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eastAsia="ru-RU"/>
              </w:rPr>
            </w:pPr>
            <w:r w:rsidRPr="0032176B">
              <w:rPr>
                <w:rFonts w:ascii="Times New Roman" w:eastAsia="Times New Roman" w:hAnsi="Times New Roman" w:cs="Times New Roman"/>
                <w:spacing w:val="-2"/>
                <w:sz w:val="23"/>
                <w:szCs w:val="23"/>
                <w:lang w:eastAsia="ru-RU"/>
              </w:rPr>
              <w:t xml:space="preserve">ОКТМО 46758000081 (46758000)  </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val="en-US" w:eastAsia="ru-RU"/>
              </w:rPr>
            </w:pPr>
            <w:r w:rsidRPr="0032176B">
              <w:rPr>
                <w:rFonts w:ascii="Times New Roman" w:eastAsia="Times New Roman" w:hAnsi="Times New Roman" w:cs="Times New Roman"/>
                <w:spacing w:val="-2"/>
                <w:sz w:val="23"/>
                <w:szCs w:val="23"/>
                <w:lang w:val="en-US" w:eastAsia="ru-RU"/>
              </w:rPr>
              <w:t>e-mail: info@rguts.ru</w:t>
            </w:r>
          </w:p>
          <w:p w:rsidR="0032176B" w:rsidRPr="0032176B" w:rsidRDefault="0032176B" w:rsidP="0032176B">
            <w:pPr>
              <w:spacing w:after="0" w:line="240" w:lineRule="auto"/>
              <w:jc w:val="both"/>
              <w:rPr>
                <w:rFonts w:ascii="Times New Roman" w:eastAsia="Times New Roman" w:hAnsi="Times New Roman" w:cs="Times New Roman"/>
                <w:spacing w:val="-2"/>
                <w:sz w:val="23"/>
                <w:szCs w:val="23"/>
                <w:lang w:val="en-US" w:eastAsia="ru-RU"/>
              </w:rPr>
            </w:pPr>
            <w:r w:rsidRPr="0032176B">
              <w:rPr>
                <w:rFonts w:ascii="Times New Roman" w:eastAsia="Times New Roman" w:hAnsi="Times New Roman" w:cs="Times New Roman"/>
                <w:spacing w:val="-2"/>
                <w:sz w:val="23"/>
                <w:szCs w:val="23"/>
                <w:lang w:eastAsia="ru-RU"/>
              </w:rPr>
              <w:t>Тел</w:t>
            </w:r>
            <w:r w:rsidRPr="0032176B">
              <w:rPr>
                <w:rFonts w:ascii="Times New Roman" w:eastAsia="Times New Roman" w:hAnsi="Times New Roman" w:cs="Times New Roman"/>
                <w:spacing w:val="-2"/>
                <w:sz w:val="23"/>
                <w:szCs w:val="23"/>
                <w:lang w:val="en-US" w:eastAsia="ru-RU"/>
              </w:rPr>
              <w:t>.: +7 (495) 940-83-25</w:t>
            </w:r>
          </w:p>
          <w:p w:rsidR="00F73263" w:rsidRPr="0032176B" w:rsidRDefault="00F73263" w:rsidP="00EE381E">
            <w:pPr>
              <w:spacing w:after="0" w:line="240" w:lineRule="auto"/>
              <w:jc w:val="both"/>
              <w:rPr>
                <w:rFonts w:ascii="Times New Roman" w:eastAsia="Times New Roman" w:hAnsi="Times New Roman" w:cs="Times New Roman"/>
                <w:spacing w:val="-2"/>
                <w:sz w:val="23"/>
                <w:szCs w:val="23"/>
                <w:lang w:val="en-US" w:eastAsia="ru-RU"/>
              </w:rPr>
            </w:pPr>
          </w:p>
        </w:tc>
      </w:tr>
      <w:tr w:rsidR="00F73263" w:rsidRPr="0032176B" w:rsidTr="00F73263">
        <w:trPr>
          <w:trHeight w:val="1968"/>
          <w:jc w:val="center"/>
        </w:trPr>
        <w:tc>
          <w:tcPr>
            <w:tcW w:w="4518" w:type="dxa"/>
          </w:tcPr>
          <w:p w:rsidR="00F73263" w:rsidRPr="0032176B" w:rsidRDefault="00F73263" w:rsidP="00F73263">
            <w:pPr>
              <w:spacing w:after="0" w:line="240" w:lineRule="auto"/>
              <w:ind w:firstLine="16"/>
              <w:jc w:val="both"/>
              <w:rPr>
                <w:rFonts w:ascii="Times New Roman" w:eastAsia="Times New Roman" w:hAnsi="Times New Roman" w:cs="Times New Roman"/>
                <w:sz w:val="23"/>
                <w:szCs w:val="23"/>
                <w:lang w:val="en-US" w:eastAsia="ru-RU"/>
              </w:rPr>
            </w:pPr>
          </w:p>
          <w:p w:rsidR="00F73263" w:rsidRPr="0032176B" w:rsidRDefault="00F73263" w:rsidP="00F73263">
            <w:pPr>
              <w:spacing w:after="0" w:line="240" w:lineRule="auto"/>
              <w:ind w:firstLine="426"/>
              <w:jc w:val="both"/>
              <w:rPr>
                <w:rFonts w:ascii="Times New Roman" w:eastAsia="Times New Roman" w:hAnsi="Times New Roman" w:cs="Times New Roman"/>
                <w:sz w:val="23"/>
                <w:szCs w:val="23"/>
                <w:lang w:val="en-US" w:eastAsia="ru-RU"/>
              </w:rPr>
            </w:pPr>
          </w:p>
          <w:p w:rsidR="00F73263" w:rsidRPr="0032176B" w:rsidRDefault="00F73263" w:rsidP="00F73263">
            <w:pPr>
              <w:spacing w:after="0" w:line="240" w:lineRule="auto"/>
              <w:ind w:firstLine="426"/>
              <w:jc w:val="both"/>
              <w:rPr>
                <w:rFonts w:ascii="Times New Roman" w:eastAsia="Times New Roman" w:hAnsi="Times New Roman" w:cs="Times New Roman"/>
                <w:sz w:val="23"/>
                <w:szCs w:val="23"/>
                <w:lang w:val="en-US" w:eastAsia="ru-RU"/>
              </w:rPr>
            </w:pPr>
          </w:p>
          <w:p w:rsidR="00F73263" w:rsidRPr="0032176B" w:rsidRDefault="00F73263" w:rsidP="00F73263">
            <w:pPr>
              <w:spacing w:after="0" w:line="240" w:lineRule="auto"/>
              <w:ind w:firstLine="426"/>
              <w:jc w:val="both"/>
              <w:rPr>
                <w:rFonts w:ascii="Times New Roman" w:eastAsia="Times New Roman" w:hAnsi="Times New Roman" w:cs="Times New Roman"/>
                <w:sz w:val="23"/>
                <w:szCs w:val="23"/>
                <w:lang w:val="en-US"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r w:rsidRPr="0032176B">
              <w:rPr>
                <w:rFonts w:ascii="Times New Roman" w:eastAsia="Times New Roman" w:hAnsi="Times New Roman" w:cs="Times New Roman"/>
                <w:sz w:val="23"/>
                <w:szCs w:val="23"/>
                <w:lang w:eastAsia="ru-RU"/>
              </w:rPr>
              <w:t>_____________   /                    /</w:t>
            </w:r>
          </w:p>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r w:rsidRPr="0032176B">
              <w:rPr>
                <w:rFonts w:ascii="Times New Roman" w:eastAsia="Times New Roman" w:hAnsi="Times New Roman" w:cs="Times New Roman"/>
                <w:color w:val="FFFFFF"/>
                <w:sz w:val="23"/>
                <w:szCs w:val="23"/>
                <w:lang w:eastAsia="ru-RU"/>
              </w:rPr>
              <w:t xml:space="preserve">       (подпись)</w:t>
            </w:r>
            <w:r w:rsidRPr="0032176B">
              <w:rPr>
                <w:rFonts w:ascii="Times New Roman" w:eastAsia="Times New Roman" w:hAnsi="Times New Roman" w:cs="Times New Roman"/>
                <w:sz w:val="23"/>
                <w:szCs w:val="23"/>
                <w:lang w:eastAsia="ru-RU"/>
              </w:rPr>
              <w:t xml:space="preserve">                 Ф.И.О.</w:t>
            </w:r>
          </w:p>
          <w:p w:rsidR="00F73263" w:rsidRPr="0032176B" w:rsidRDefault="00F73263" w:rsidP="00F73263">
            <w:pPr>
              <w:spacing w:after="0" w:line="240" w:lineRule="auto"/>
              <w:ind w:firstLine="214"/>
              <w:jc w:val="both"/>
              <w:rPr>
                <w:rFonts w:ascii="Times New Roman" w:eastAsia="Times New Roman" w:hAnsi="Times New Roman" w:cs="Times New Roman"/>
                <w:color w:val="FFFFFF"/>
                <w:sz w:val="23"/>
                <w:szCs w:val="23"/>
                <w:lang w:eastAsia="ru-RU"/>
              </w:rPr>
            </w:pPr>
            <w:r w:rsidRPr="0032176B">
              <w:rPr>
                <w:rFonts w:ascii="Times New Roman" w:eastAsia="Times New Roman" w:hAnsi="Times New Roman" w:cs="Times New Roman"/>
                <w:color w:val="FFFFFF"/>
                <w:sz w:val="23"/>
                <w:szCs w:val="23"/>
                <w:lang w:eastAsia="ru-RU"/>
              </w:rPr>
              <w:t>м. п.</w:t>
            </w:r>
          </w:p>
        </w:tc>
        <w:tc>
          <w:tcPr>
            <w:tcW w:w="5196" w:type="dxa"/>
          </w:tcPr>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p>
          <w:p w:rsidR="00F73263" w:rsidRPr="0032176B" w:rsidRDefault="00F73263" w:rsidP="00F73263">
            <w:pPr>
              <w:spacing w:after="0" w:line="240" w:lineRule="auto"/>
              <w:jc w:val="both"/>
              <w:rPr>
                <w:rFonts w:ascii="Times New Roman" w:eastAsia="Times New Roman" w:hAnsi="Times New Roman" w:cs="Times New Roman"/>
                <w:sz w:val="23"/>
                <w:szCs w:val="23"/>
                <w:lang w:eastAsia="ru-RU"/>
              </w:rPr>
            </w:pPr>
          </w:p>
          <w:p w:rsidR="00F73263" w:rsidRPr="0032176B" w:rsidRDefault="00F73263" w:rsidP="00F73263">
            <w:pPr>
              <w:widowControl w:val="0"/>
              <w:suppressAutoHyphens/>
              <w:snapToGrid w:val="0"/>
              <w:spacing w:after="0" w:line="240" w:lineRule="auto"/>
              <w:jc w:val="both"/>
              <w:rPr>
                <w:rFonts w:ascii="Times New Roman" w:eastAsia="Times New Roman" w:hAnsi="Times New Roman" w:cs="Times New Roman"/>
                <w:sz w:val="23"/>
                <w:szCs w:val="23"/>
                <w:lang w:eastAsia="ru-RU"/>
              </w:rPr>
            </w:pPr>
          </w:p>
          <w:p w:rsidR="00F73263" w:rsidRPr="0032176B" w:rsidRDefault="00F73263" w:rsidP="00F73263">
            <w:pPr>
              <w:widowControl w:val="0"/>
              <w:suppressAutoHyphens/>
              <w:snapToGrid w:val="0"/>
              <w:spacing w:after="0" w:line="240" w:lineRule="auto"/>
              <w:ind w:firstLine="720"/>
              <w:jc w:val="both"/>
              <w:rPr>
                <w:rFonts w:ascii="Times New Roman" w:eastAsia="Times New Roman" w:hAnsi="Times New Roman" w:cs="Times New Roman"/>
                <w:sz w:val="23"/>
                <w:szCs w:val="23"/>
                <w:lang w:eastAsia="ru-RU"/>
              </w:rPr>
            </w:pPr>
          </w:p>
          <w:p w:rsidR="00F73263" w:rsidRPr="0032176B" w:rsidRDefault="00F73263" w:rsidP="00F73263">
            <w:pPr>
              <w:widowControl w:val="0"/>
              <w:suppressAutoHyphens/>
              <w:snapToGrid w:val="0"/>
              <w:spacing w:after="0" w:line="240" w:lineRule="auto"/>
              <w:ind w:firstLine="37"/>
              <w:jc w:val="both"/>
              <w:rPr>
                <w:rFonts w:ascii="Times New Roman" w:eastAsia="Times New Roman" w:hAnsi="Times New Roman" w:cs="Times New Roman"/>
                <w:sz w:val="23"/>
                <w:szCs w:val="23"/>
                <w:lang w:eastAsia="ru-RU"/>
              </w:rPr>
            </w:pPr>
            <w:r w:rsidRPr="0032176B">
              <w:rPr>
                <w:rFonts w:ascii="Times New Roman" w:eastAsia="Times New Roman" w:hAnsi="Times New Roman" w:cs="Times New Roman"/>
                <w:sz w:val="23"/>
                <w:szCs w:val="23"/>
                <w:lang w:eastAsia="ru-RU"/>
              </w:rPr>
              <w:t xml:space="preserve">_____________ /                        / </w:t>
            </w:r>
          </w:p>
          <w:p w:rsidR="00F73263" w:rsidRPr="0032176B" w:rsidRDefault="00F73263" w:rsidP="00F73263">
            <w:pPr>
              <w:widowControl w:val="0"/>
              <w:suppressAutoHyphens/>
              <w:snapToGrid w:val="0"/>
              <w:spacing w:after="0" w:line="240" w:lineRule="auto"/>
              <w:ind w:firstLine="238"/>
              <w:jc w:val="both"/>
              <w:rPr>
                <w:rFonts w:ascii="Times New Roman" w:eastAsia="Times New Roman" w:hAnsi="Times New Roman" w:cs="Times New Roman"/>
                <w:sz w:val="23"/>
                <w:szCs w:val="23"/>
                <w:lang w:eastAsia="ru-RU"/>
              </w:rPr>
            </w:pPr>
            <w:r w:rsidRPr="0032176B">
              <w:rPr>
                <w:rFonts w:ascii="Times New Roman" w:eastAsia="Times New Roman" w:hAnsi="Times New Roman" w:cs="Times New Roman"/>
                <w:color w:val="FFFFFF"/>
                <w:sz w:val="23"/>
                <w:szCs w:val="23"/>
                <w:lang w:eastAsia="ru-RU"/>
              </w:rPr>
              <w:t xml:space="preserve">     (подпись)</w:t>
            </w:r>
            <w:r w:rsidRPr="0032176B">
              <w:rPr>
                <w:rFonts w:ascii="Times New Roman" w:eastAsia="Times New Roman" w:hAnsi="Times New Roman" w:cs="Times New Roman"/>
                <w:sz w:val="23"/>
                <w:szCs w:val="23"/>
                <w:lang w:eastAsia="ru-RU"/>
              </w:rPr>
              <w:t xml:space="preserve">                    Ф.И.О.</w:t>
            </w:r>
          </w:p>
          <w:p w:rsidR="00F73263" w:rsidRPr="0032176B" w:rsidRDefault="00F73263" w:rsidP="00F73263">
            <w:pPr>
              <w:widowControl w:val="0"/>
              <w:suppressAutoHyphens/>
              <w:snapToGrid w:val="0"/>
              <w:spacing w:after="0" w:line="240" w:lineRule="auto"/>
              <w:ind w:firstLine="37"/>
              <w:jc w:val="both"/>
              <w:rPr>
                <w:rFonts w:ascii="Times New Roman" w:eastAsia="Times New Roman" w:hAnsi="Times New Roman" w:cs="Times New Roman"/>
                <w:color w:val="FFFFFF"/>
                <w:sz w:val="23"/>
                <w:szCs w:val="23"/>
                <w:lang w:eastAsia="ru-RU"/>
              </w:rPr>
            </w:pPr>
            <w:r w:rsidRPr="0032176B">
              <w:rPr>
                <w:rFonts w:ascii="Times New Roman" w:eastAsia="Times New Roman" w:hAnsi="Times New Roman" w:cs="Times New Roman"/>
                <w:color w:val="FFFFFF"/>
                <w:sz w:val="23"/>
                <w:szCs w:val="23"/>
                <w:lang w:eastAsia="ru-RU"/>
              </w:rPr>
              <w:t xml:space="preserve"> </w:t>
            </w:r>
            <w:proofErr w:type="spellStart"/>
            <w:r w:rsidRPr="0032176B">
              <w:rPr>
                <w:rFonts w:ascii="Times New Roman" w:eastAsia="Times New Roman" w:hAnsi="Times New Roman" w:cs="Times New Roman"/>
                <w:color w:val="FFFFFF"/>
                <w:sz w:val="23"/>
                <w:szCs w:val="23"/>
                <w:lang w:eastAsia="ru-RU"/>
              </w:rPr>
              <w:t>м.п</w:t>
            </w:r>
            <w:proofErr w:type="spellEnd"/>
            <w:r w:rsidRPr="0032176B">
              <w:rPr>
                <w:rFonts w:ascii="Times New Roman" w:eastAsia="Times New Roman" w:hAnsi="Times New Roman" w:cs="Times New Roman"/>
                <w:color w:val="FFFFFF"/>
                <w:sz w:val="23"/>
                <w:szCs w:val="23"/>
                <w:lang w:eastAsia="ru-RU"/>
              </w:rPr>
              <w:t xml:space="preserve">.   </w:t>
            </w:r>
          </w:p>
        </w:tc>
      </w:tr>
      <w:bookmarkEnd w:id="0"/>
      <w:bookmarkEnd w:id="1"/>
      <w:bookmarkEnd w:id="2"/>
      <w:bookmarkEnd w:id="3"/>
      <w:bookmarkEnd w:id="4"/>
      <w:bookmarkEnd w:id="5"/>
      <w:bookmarkEnd w:id="6"/>
      <w:bookmarkEnd w:id="7"/>
      <w:bookmarkEnd w:id="8"/>
      <w:bookmarkEnd w:id="9"/>
      <w:bookmarkEnd w:id="10"/>
      <w:bookmarkEnd w:id="11"/>
    </w:tbl>
    <w:p w:rsidR="00F73263" w:rsidRPr="00821C7B" w:rsidRDefault="00F73263">
      <w:pPr>
        <w:rPr>
          <w:rFonts w:ascii="Times New Roman" w:eastAsia="Times New Roman" w:hAnsi="Times New Roman"/>
          <w:sz w:val="24"/>
          <w:szCs w:val="24"/>
          <w:lang w:eastAsia="ru-RU"/>
        </w:rPr>
      </w:pPr>
      <w:r w:rsidRPr="00821C7B">
        <w:rPr>
          <w:rFonts w:ascii="Times New Roman" w:eastAsia="Times New Roman" w:hAnsi="Times New Roman"/>
          <w:sz w:val="24"/>
          <w:szCs w:val="24"/>
          <w:lang w:eastAsia="ru-RU"/>
        </w:rPr>
        <w:br w:type="page"/>
      </w:r>
    </w:p>
    <w:p w:rsidR="00B064BF" w:rsidRPr="005C351E" w:rsidRDefault="00B064BF" w:rsidP="005C351E">
      <w:pPr>
        <w:spacing w:after="0" w:line="240" w:lineRule="auto"/>
        <w:ind w:left="7088"/>
        <w:rPr>
          <w:rFonts w:ascii="Times New Roman" w:eastAsia="Times New Roman" w:hAnsi="Times New Roman"/>
          <w:szCs w:val="24"/>
          <w:lang w:eastAsia="ru-RU"/>
        </w:rPr>
      </w:pPr>
      <w:r w:rsidRPr="005C351E">
        <w:rPr>
          <w:rFonts w:ascii="Times New Roman" w:eastAsia="Times New Roman" w:hAnsi="Times New Roman"/>
          <w:szCs w:val="24"/>
          <w:lang w:eastAsia="ru-RU"/>
        </w:rPr>
        <w:lastRenderedPageBreak/>
        <w:t>Приложение №1</w:t>
      </w:r>
    </w:p>
    <w:p w:rsidR="00B064BF" w:rsidRPr="005C351E" w:rsidRDefault="00B064BF" w:rsidP="005C351E">
      <w:pPr>
        <w:spacing w:after="0" w:line="240" w:lineRule="auto"/>
        <w:ind w:left="7088"/>
        <w:rPr>
          <w:rFonts w:ascii="Times New Roman" w:eastAsia="Times New Roman" w:hAnsi="Times New Roman"/>
          <w:b/>
          <w:bCs/>
          <w:szCs w:val="24"/>
          <w:lang w:eastAsia="ru-RU"/>
        </w:rPr>
      </w:pPr>
      <w:r w:rsidRPr="005C351E">
        <w:rPr>
          <w:rFonts w:ascii="Times New Roman" w:eastAsia="Times New Roman" w:hAnsi="Times New Roman"/>
          <w:szCs w:val="24"/>
          <w:lang w:eastAsia="ru-RU"/>
        </w:rPr>
        <w:t>к Контракту №</w:t>
      </w:r>
      <w:r w:rsidR="005C351E" w:rsidRPr="005C351E">
        <w:rPr>
          <w:rFonts w:ascii="Times New Roman" w:eastAsia="Times New Roman" w:hAnsi="Times New Roman"/>
          <w:szCs w:val="24"/>
          <w:lang w:eastAsia="ru-RU"/>
        </w:rPr>
        <w:t xml:space="preserve"> ______</w:t>
      </w:r>
      <w:r w:rsidR="00902AF6">
        <w:rPr>
          <w:rFonts w:ascii="Times New Roman" w:eastAsia="Times New Roman" w:hAnsi="Times New Roman"/>
          <w:szCs w:val="24"/>
          <w:lang w:eastAsia="ru-RU"/>
        </w:rPr>
        <w:br/>
        <w:t xml:space="preserve">от «_____» _________ 2026 </w:t>
      </w:r>
      <w:r w:rsidRPr="005C351E">
        <w:rPr>
          <w:rFonts w:ascii="Times New Roman" w:eastAsia="Times New Roman" w:hAnsi="Times New Roman"/>
          <w:szCs w:val="24"/>
          <w:lang w:eastAsia="ru-RU"/>
        </w:rPr>
        <w:t>г.</w:t>
      </w:r>
    </w:p>
    <w:p w:rsidR="00B064BF" w:rsidRPr="003A24DC" w:rsidRDefault="00B064BF" w:rsidP="00B064BF">
      <w:pPr>
        <w:widowControl w:val="0"/>
        <w:autoSpaceDE w:val="0"/>
        <w:autoSpaceDN w:val="0"/>
        <w:adjustRightInd w:val="0"/>
        <w:spacing w:after="0" w:line="240" w:lineRule="auto"/>
        <w:rPr>
          <w:rFonts w:ascii="Times New Roman" w:eastAsia="Times New Roman" w:hAnsi="Times New Roman"/>
          <w:b/>
          <w:bCs/>
          <w:sz w:val="24"/>
          <w:szCs w:val="24"/>
          <w:lang w:eastAsia="ru-RU"/>
        </w:rPr>
      </w:pPr>
    </w:p>
    <w:p w:rsidR="00F11E72" w:rsidRPr="003A24DC" w:rsidRDefault="00B064BF" w:rsidP="00B064BF">
      <w:pPr>
        <w:widowControl w:val="0"/>
        <w:autoSpaceDE w:val="0"/>
        <w:autoSpaceDN w:val="0"/>
        <w:adjustRightInd w:val="0"/>
        <w:spacing w:after="0" w:line="240" w:lineRule="auto"/>
        <w:jc w:val="center"/>
        <w:rPr>
          <w:rFonts w:ascii="Times New Roman" w:hAnsi="Times New Roman"/>
          <w:b/>
          <w:bCs/>
          <w:sz w:val="24"/>
          <w:szCs w:val="24"/>
        </w:rPr>
      </w:pPr>
      <w:r w:rsidRPr="003A24DC">
        <w:rPr>
          <w:rFonts w:ascii="Times New Roman" w:hAnsi="Times New Roman"/>
          <w:b/>
          <w:bCs/>
          <w:sz w:val="24"/>
          <w:szCs w:val="24"/>
        </w:rPr>
        <w:t>ТЕХНИЧЕСК</w:t>
      </w:r>
      <w:r w:rsidR="00F11E72" w:rsidRPr="003A24DC">
        <w:rPr>
          <w:rFonts w:ascii="Times New Roman" w:hAnsi="Times New Roman"/>
          <w:b/>
          <w:bCs/>
          <w:sz w:val="24"/>
          <w:szCs w:val="24"/>
        </w:rPr>
        <w:t xml:space="preserve">ОЕ ЗАДАНИЕ </w:t>
      </w:r>
    </w:p>
    <w:p w:rsidR="00CA67CB" w:rsidRPr="00CA67CB" w:rsidRDefault="00B7463C" w:rsidP="00A041AF">
      <w:pPr>
        <w:spacing w:after="0" w:line="240" w:lineRule="auto"/>
        <w:jc w:val="center"/>
        <w:rPr>
          <w:rFonts w:ascii="Times New Roman" w:eastAsia="Times New Roman" w:hAnsi="Times New Roman" w:cs="Times New Roman"/>
          <w:b/>
          <w:sz w:val="24"/>
          <w:szCs w:val="24"/>
          <w:lang w:eastAsia="ru-RU"/>
        </w:rPr>
      </w:pPr>
      <w:r w:rsidRPr="003A24DC">
        <w:rPr>
          <w:rFonts w:ascii="Times New Roman" w:eastAsia="Times New Roman" w:hAnsi="Times New Roman" w:cs="Times New Roman"/>
          <w:b/>
          <w:color w:val="000000"/>
          <w:sz w:val="24"/>
          <w:szCs w:val="24"/>
          <w:lang w:eastAsia="ar-SA"/>
        </w:rPr>
        <w:t xml:space="preserve"> </w:t>
      </w:r>
      <w:r w:rsidR="00CA67CB" w:rsidRPr="00CA67CB">
        <w:rPr>
          <w:rFonts w:ascii="Times New Roman" w:eastAsia="Times New Roman" w:hAnsi="Times New Roman" w:cs="Times New Roman"/>
          <w:b/>
          <w:sz w:val="24"/>
          <w:szCs w:val="24"/>
          <w:lang w:eastAsia="ru-RU"/>
        </w:rPr>
        <w:t xml:space="preserve">на поставку бланков документов установленного образца </w:t>
      </w:r>
    </w:p>
    <w:p w:rsidR="00837E63" w:rsidRPr="00837E63" w:rsidRDefault="00837E63" w:rsidP="00837E6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spacing w:val="-4"/>
          <w:sz w:val="24"/>
          <w:szCs w:val="24"/>
          <w:lang w:eastAsia="ru-RU"/>
        </w:rPr>
      </w:pPr>
    </w:p>
    <w:p w:rsidR="00837E63" w:rsidRPr="0032176B" w:rsidRDefault="00837E63" w:rsidP="00837E63">
      <w:pPr>
        <w:spacing w:after="0" w:line="240" w:lineRule="auto"/>
        <w:ind w:firstLine="709"/>
        <w:jc w:val="both"/>
        <w:rPr>
          <w:rFonts w:ascii="Times New Roman" w:eastAsia="Times New Roman" w:hAnsi="Times New Roman" w:cs="Times New Roman"/>
          <w:spacing w:val="-4"/>
          <w:sz w:val="23"/>
          <w:szCs w:val="23"/>
          <w:lang w:val="ru" w:eastAsia="ru-RU"/>
        </w:rPr>
      </w:pPr>
      <w:r w:rsidRPr="0032176B">
        <w:rPr>
          <w:rFonts w:ascii="Times New Roman" w:eastAsia="Times New Roman" w:hAnsi="Times New Roman" w:cs="Times New Roman"/>
          <w:b/>
          <w:spacing w:val="-4"/>
          <w:sz w:val="23"/>
          <w:szCs w:val="23"/>
          <w:lang w:eastAsia="ru-RU"/>
        </w:rPr>
        <w:t xml:space="preserve">1. </w:t>
      </w:r>
      <w:r w:rsidRPr="0032176B">
        <w:rPr>
          <w:rFonts w:ascii="Times New Roman" w:eastAsia="Times New Roman" w:hAnsi="Times New Roman" w:cs="Times New Roman"/>
          <w:b/>
          <w:spacing w:val="-4"/>
          <w:sz w:val="23"/>
          <w:szCs w:val="23"/>
          <w:lang w:val="ru" w:eastAsia="ru-RU"/>
        </w:rPr>
        <w:t>Заказчик</w:t>
      </w:r>
      <w:r w:rsidRPr="0032176B">
        <w:rPr>
          <w:rFonts w:ascii="Times New Roman" w:eastAsia="Times New Roman" w:hAnsi="Times New Roman" w:cs="Times New Roman"/>
          <w:spacing w:val="-4"/>
          <w:sz w:val="23"/>
          <w:szCs w:val="23"/>
          <w:lang w:val="ru" w:eastAsia="ru-RU"/>
        </w:rPr>
        <w:t>:</w:t>
      </w:r>
      <w:r w:rsidRPr="0032176B">
        <w:rPr>
          <w:rFonts w:ascii="Times New Roman" w:eastAsia="Times New Roman" w:hAnsi="Times New Roman" w:cs="Times New Roman"/>
          <w:spacing w:val="-4"/>
          <w:sz w:val="23"/>
          <w:szCs w:val="23"/>
          <w:lang w:eastAsia="ru-RU"/>
        </w:rPr>
        <w:t xml:space="preserve"> </w:t>
      </w:r>
      <w:r w:rsidRPr="0032176B">
        <w:rPr>
          <w:rFonts w:ascii="Times New Roman" w:eastAsia="Times New Roman" w:hAnsi="Times New Roman" w:cs="Times New Roman"/>
          <w:spacing w:val="-4"/>
          <w:sz w:val="23"/>
          <w:szCs w:val="23"/>
          <w:lang w:val="ru" w:eastAsia="ru-RU"/>
        </w:rPr>
        <w:t>Федеральное государственное бюджетное образовательное учреждение высшего образования «Российский государственный университет туризма и сервиса» (ФГБОУ ВО «РГУТИС»).</w:t>
      </w:r>
    </w:p>
    <w:p w:rsidR="00837E63" w:rsidRPr="0032176B" w:rsidRDefault="00837E63" w:rsidP="00837E63">
      <w:pPr>
        <w:spacing w:after="0" w:line="240" w:lineRule="auto"/>
        <w:ind w:firstLine="709"/>
        <w:jc w:val="both"/>
        <w:rPr>
          <w:rFonts w:ascii="Times New Roman" w:eastAsia="Times New Roman" w:hAnsi="Times New Roman" w:cs="Times New Roman"/>
          <w:spacing w:val="-4"/>
          <w:sz w:val="23"/>
          <w:szCs w:val="23"/>
          <w:lang w:val="ru" w:eastAsia="ru-RU"/>
        </w:rPr>
      </w:pPr>
      <w:r w:rsidRPr="0032176B">
        <w:rPr>
          <w:rFonts w:ascii="Times New Roman" w:eastAsia="Times New Roman" w:hAnsi="Times New Roman" w:cs="Times New Roman"/>
          <w:b/>
          <w:spacing w:val="-4"/>
          <w:sz w:val="23"/>
          <w:szCs w:val="23"/>
          <w:lang w:val="ru" w:eastAsia="ru-RU"/>
        </w:rPr>
        <w:t xml:space="preserve">2. Место поставки Товара: </w:t>
      </w:r>
      <w:r w:rsidRPr="0032176B">
        <w:rPr>
          <w:rFonts w:ascii="Times New Roman" w:eastAsia="Times New Roman" w:hAnsi="Times New Roman" w:cs="Times New Roman"/>
          <w:spacing w:val="-4"/>
          <w:sz w:val="23"/>
          <w:szCs w:val="23"/>
          <w:lang w:val="ru" w:eastAsia="ru-RU"/>
        </w:rPr>
        <w:t xml:space="preserve">141221, Московская область, </w:t>
      </w:r>
      <w:proofErr w:type="spellStart"/>
      <w:r w:rsidRPr="0032176B">
        <w:rPr>
          <w:rFonts w:ascii="Times New Roman" w:eastAsia="Times New Roman" w:hAnsi="Times New Roman" w:cs="Times New Roman"/>
          <w:spacing w:val="-4"/>
          <w:sz w:val="23"/>
          <w:szCs w:val="23"/>
          <w:lang w:val="ru" w:eastAsia="ru-RU"/>
        </w:rPr>
        <w:t>г.о</w:t>
      </w:r>
      <w:proofErr w:type="spellEnd"/>
      <w:r w:rsidRPr="0032176B">
        <w:rPr>
          <w:rFonts w:ascii="Times New Roman" w:eastAsia="Times New Roman" w:hAnsi="Times New Roman" w:cs="Times New Roman"/>
          <w:spacing w:val="-4"/>
          <w:sz w:val="23"/>
          <w:szCs w:val="23"/>
          <w:lang w:val="ru" w:eastAsia="ru-RU"/>
        </w:rPr>
        <w:t xml:space="preserve">. </w:t>
      </w:r>
      <w:proofErr w:type="gramStart"/>
      <w:r w:rsidRPr="0032176B">
        <w:rPr>
          <w:rFonts w:ascii="Times New Roman" w:eastAsia="Times New Roman" w:hAnsi="Times New Roman" w:cs="Times New Roman"/>
          <w:spacing w:val="-4"/>
          <w:sz w:val="23"/>
          <w:szCs w:val="23"/>
          <w:lang w:val="ru" w:eastAsia="ru-RU"/>
        </w:rPr>
        <w:t>Пушкинский</w:t>
      </w:r>
      <w:proofErr w:type="gramEnd"/>
      <w:r w:rsidRPr="0032176B">
        <w:rPr>
          <w:rFonts w:ascii="Times New Roman" w:eastAsia="Times New Roman" w:hAnsi="Times New Roman" w:cs="Times New Roman"/>
          <w:spacing w:val="-4"/>
          <w:sz w:val="23"/>
          <w:szCs w:val="23"/>
          <w:lang w:val="ru" w:eastAsia="ru-RU"/>
        </w:rPr>
        <w:t xml:space="preserve">, </w:t>
      </w:r>
      <w:proofErr w:type="spellStart"/>
      <w:r w:rsidRPr="0032176B">
        <w:rPr>
          <w:rFonts w:ascii="Times New Roman" w:eastAsia="Times New Roman" w:hAnsi="Times New Roman" w:cs="Times New Roman"/>
          <w:spacing w:val="-4"/>
          <w:sz w:val="23"/>
          <w:szCs w:val="23"/>
          <w:lang w:val="ru" w:eastAsia="ru-RU"/>
        </w:rPr>
        <w:t>пгт</w:t>
      </w:r>
      <w:proofErr w:type="spellEnd"/>
      <w:r w:rsidRPr="0032176B">
        <w:rPr>
          <w:rFonts w:ascii="Times New Roman" w:eastAsia="Times New Roman" w:hAnsi="Times New Roman" w:cs="Times New Roman"/>
          <w:spacing w:val="-4"/>
          <w:sz w:val="23"/>
          <w:szCs w:val="23"/>
          <w:lang w:val="ru" w:eastAsia="ru-RU"/>
        </w:rPr>
        <w:t>. Черкизово,</w:t>
      </w:r>
      <w:r w:rsidRPr="0032176B">
        <w:rPr>
          <w:rFonts w:ascii="Times New Roman" w:eastAsia="Times New Roman" w:hAnsi="Times New Roman" w:cs="Times New Roman"/>
          <w:spacing w:val="-4"/>
          <w:sz w:val="23"/>
          <w:szCs w:val="23"/>
          <w:lang w:val="ru" w:eastAsia="ru-RU"/>
        </w:rPr>
        <w:br/>
        <w:t xml:space="preserve">ул. </w:t>
      </w:r>
      <w:proofErr w:type="gramStart"/>
      <w:r w:rsidRPr="0032176B">
        <w:rPr>
          <w:rFonts w:ascii="Times New Roman" w:eastAsia="Times New Roman" w:hAnsi="Times New Roman" w:cs="Times New Roman"/>
          <w:spacing w:val="-4"/>
          <w:sz w:val="23"/>
          <w:szCs w:val="23"/>
          <w:lang w:val="ru" w:eastAsia="ru-RU"/>
        </w:rPr>
        <w:t>Главная</w:t>
      </w:r>
      <w:proofErr w:type="gramEnd"/>
      <w:r w:rsidRPr="0032176B">
        <w:rPr>
          <w:rFonts w:ascii="Times New Roman" w:eastAsia="Times New Roman" w:hAnsi="Times New Roman" w:cs="Times New Roman"/>
          <w:spacing w:val="-4"/>
          <w:sz w:val="23"/>
          <w:szCs w:val="23"/>
          <w:lang w:val="ru" w:eastAsia="ru-RU"/>
        </w:rPr>
        <w:t>, д. 99</w:t>
      </w:r>
      <w:r w:rsidRPr="0032176B">
        <w:rPr>
          <w:rFonts w:ascii="Times New Roman" w:eastAsia="Times New Roman" w:hAnsi="Times New Roman" w:cs="Times New Roman"/>
          <w:bCs/>
          <w:sz w:val="23"/>
          <w:szCs w:val="23"/>
          <w:lang w:eastAsia="ru-RU"/>
        </w:rPr>
        <w:t xml:space="preserve"> (учебный корпус №3).</w:t>
      </w:r>
    </w:p>
    <w:p w:rsidR="00837E63" w:rsidRPr="0032176B" w:rsidRDefault="00837E63" w:rsidP="00837E63">
      <w:pPr>
        <w:spacing w:after="0" w:line="240" w:lineRule="auto"/>
        <w:ind w:firstLine="709"/>
        <w:jc w:val="both"/>
        <w:rPr>
          <w:rFonts w:ascii="Times New Roman" w:eastAsia="Times New Roman" w:hAnsi="Times New Roman" w:cs="Times New Roman"/>
          <w:spacing w:val="-4"/>
          <w:sz w:val="23"/>
          <w:szCs w:val="23"/>
          <w:lang w:val="ru" w:eastAsia="ru-RU"/>
        </w:rPr>
      </w:pPr>
      <w:r w:rsidRPr="0032176B">
        <w:rPr>
          <w:rFonts w:ascii="Times New Roman" w:eastAsia="Times New Roman" w:hAnsi="Times New Roman" w:cs="Times New Roman"/>
          <w:b/>
          <w:spacing w:val="-4"/>
          <w:sz w:val="23"/>
          <w:szCs w:val="23"/>
          <w:lang w:val="ru" w:eastAsia="ru-RU"/>
        </w:rPr>
        <w:t>3. Срок поставки Товара:</w:t>
      </w:r>
      <w:r w:rsidRPr="0032176B">
        <w:rPr>
          <w:rFonts w:ascii="Times New Roman" w:eastAsia="Times New Roman" w:hAnsi="Times New Roman" w:cs="Times New Roman"/>
          <w:spacing w:val="-4"/>
          <w:sz w:val="23"/>
          <w:szCs w:val="23"/>
          <w:lang w:val="ru" w:eastAsia="ru-RU"/>
        </w:rPr>
        <w:t xml:space="preserve"> в течение 7 (семи) рабочих дней с момента заключения Контракта.</w:t>
      </w:r>
    </w:p>
    <w:p w:rsidR="00837E63" w:rsidRPr="0032176B" w:rsidRDefault="00837E63" w:rsidP="00837E63">
      <w:pPr>
        <w:spacing w:after="0" w:line="240" w:lineRule="auto"/>
        <w:ind w:firstLine="709"/>
        <w:jc w:val="both"/>
        <w:rPr>
          <w:rFonts w:ascii="Times New Roman" w:eastAsia="Times New Roman" w:hAnsi="Times New Roman" w:cs="Times New Roman"/>
          <w:spacing w:val="-4"/>
          <w:sz w:val="23"/>
          <w:szCs w:val="23"/>
          <w:lang w:val="ru" w:eastAsia="ru-RU"/>
        </w:rPr>
      </w:pPr>
      <w:r w:rsidRPr="0032176B">
        <w:rPr>
          <w:rFonts w:ascii="Times New Roman" w:eastAsia="Times New Roman" w:hAnsi="Times New Roman" w:cs="Times New Roman"/>
          <w:spacing w:val="-4"/>
          <w:sz w:val="23"/>
          <w:szCs w:val="23"/>
          <w:lang w:val="ru" w:eastAsia="ru-RU"/>
        </w:rPr>
        <w:t>Режим рабочего времени: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Обеденный перерыв в рабочие дни предусмотрен с 13.00 до 13.45 часов.</w:t>
      </w:r>
    </w:p>
    <w:p w:rsidR="00837E63" w:rsidRPr="0032176B" w:rsidRDefault="00837E63" w:rsidP="00837E63">
      <w:pPr>
        <w:spacing w:after="0" w:line="240" w:lineRule="auto"/>
        <w:ind w:firstLine="709"/>
        <w:jc w:val="both"/>
        <w:rPr>
          <w:rFonts w:ascii="Times New Roman" w:eastAsia="Times New Roman" w:hAnsi="Times New Roman" w:cs="Times New Roman"/>
          <w:b/>
          <w:spacing w:val="-4"/>
          <w:sz w:val="23"/>
          <w:szCs w:val="23"/>
          <w:lang w:val="ru" w:eastAsia="ru-RU"/>
        </w:rPr>
      </w:pPr>
      <w:r w:rsidRPr="0032176B">
        <w:rPr>
          <w:rFonts w:ascii="Times New Roman" w:eastAsia="Times New Roman" w:hAnsi="Times New Roman" w:cs="Times New Roman"/>
          <w:b/>
          <w:spacing w:val="-4"/>
          <w:sz w:val="23"/>
          <w:szCs w:val="23"/>
          <w:lang w:val="ru" w:eastAsia="ru-RU"/>
        </w:rPr>
        <w:t>4. Характеристики объекта закупки:</w:t>
      </w:r>
    </w:p>
    <w:tbl>
      <w:tblPr>
        <w:tblStyle w:val="1"/>
        <w:tblW w:w="0" w:type="auto"/>
        <w:tblLayout w:type="fixed"/>
        <w:tblLook w:val="04A0" w:firstRow="1" w:lastRow="0" w:firstColumn="1" w:lastColumn="0" w:noHBand="0" w:noVBand="1"/>
      </w:tblPr>
      <w:tblGrid>
        <w:gridCol w:w="454"/>
        <w:gridCol w:w="1639"/>
        <w:gridCol w:w="1730"/>
        <w:gridCol w:w="4961"/>
        <w:gridCol w:w="670"/>
        <w:gridCol w:w="719"/>
      </w:tblGrid>
      <w:tr w:rsidR="00837E63" w:rsidRPr="00837E63" w:rsidTr="00837E63">
        <w:trPr>
          <w:trHeight w:val="77"/>
        </w:trPr>
        <w:tc>
          <w:tcPr>
            <w:tcW w:w="10173" w:type="dxa"/>
            <w:gridSpan w:val="6"/>
            <w:shd w:val="clear" w:color="auto" w:fill="00B0F0"/>
          </w:tcPr>
          <w:p w:rsidR="00837E63" w:rsidRPr="00837E63" w:rsidRDefault="00837E63" w:rsidP="00837E63">
            <w:pPr>
              <w:jc w:val="center"/>
              <w:rPr>
                <w:rFonts w:ascii="Times New Roman" w:eastAsia="Times New Roman" w:hAnsi="Times New Roman" w:cs="Times New Roman"/>
                <w:b/>
                <w:spacing w:val="-4"/>
                <w:sz w:val="10"/>
                <w:szCs w:val="10"/>
                <w:lang w:val="ru" w:eastAsia="ru-RU"/>
              </w:rPr>
            </w:pPr>
          </w:p>
        </w:tc>
      </w:tr>
      <w:tr w:rsidR="00837E63" w:rsidRPr="00837E63" w:rsidTr="00837E63">
        <w:tc>
          <w:tcPr>
            <w:tcW w:w="454"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r w:rsidRPr="00837E63">
              <w:rPr>
                <w:rFonts w:ascii="Times New Roman" w:eastAsia="Times New Roman" w:hAnsi="Times New Roman" w:cs="Times New Roman"/>
                <w:b/>
                <w:spacing w:val="-4"/>
                <w:sz w:val="20"/>
                <w:szCs w:val="20"/>
                <w:lang w:val="ru" w:eastAsia="ru-RU"/>
              </w:rPr>
              <w:t>1</w:t>
            </w:r>
          </w:p>
        </w:tc>
        <w:tc>
          <w:tcPr>
            <w:tcW w:w="1639"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r w:rsidRPr="00837E63">
              <w:rPr>
                <w:rFonts w:ascii="Times New Roman" w:eastAsia="Times New Roman" w:hAnsi="Times New Roman" w:cs="Times New Roman"/>
                <w:b/>
                <w:spacing w:val="-4"/>
                <w:sz w:val="20"/>
                <w:szCs w:val="20"/>
                <w:lang w:val="ru" w:eastAsia="ru-RU"/>
              </w:rPr>
              <w:t>Бланк из бумаги или картона</w:t>
            </w:r>
          </w:p>
          <w:p w:rsidR="00837E63" w:rsidRPr="00837E63" w:rsidRDefault="00837E63" w:rsidP="00837E63">
            <w:pPr>
              <w:jc w:val="center"/>
              <w:rPr>
                <w:rFonts w:ascii="Times New Roman" w:eastAsia="Times New Roman" w:hAnsi="Times New Roman" w:cs="Times New Roman"/>
                <w:b/>
                <w:spacing w:val="-4"/>
                <w:sz w:val="20"/>
                <w:szCs w:val="20"/>
                <w:lang w:val="ru" w:eastAsia="ru-RU"/>
              </w:rPr>
            </w:pPr>
          </w:p>
          <w:p w:rsidR="00837E63" w:rsidRPr="00837E63" w:rsidRDefault="00837E63" w:rsidP="00837E63">
            <w:pPr>
              <w:jc w:val="center"/>
              <w:rPr>
                <w:rFonts w:ascii="Times New Roman" w:eastAsia="Times New Roman" w:hAnsi="Times New Roman" w:cs="Times New Roman"/>
                <w:b/>
                <w:spacing w:val="-4"/>
                <w:sz w:val="20"/>
                <w:szCs w:val="20"/>
                <w:lang w:val="ru" w:eastAsia="ru-RU"/>
              </w:rPr>
            </w:pPr>
            <w:r w:rsidRPr="00837E63">
              <w:rPr>
                <w:rFonts w:ascii="Times New Roman" w:eastAsia="Times New Roman" w:hAnsi="Times New Roman" w:cs="Times New Roman"/>
                <w:spacing w:val="-4"/>
                <w:sz w:val="20"/>
                <w:szCs w:val="20"/>
                <w:lang w:val="ru" w:eastAsia="ru-RU"/>
              </w:rPr>
              <w:t>КТРУ - 17.23.13.140-00000001</w:t>
            </w:r>
          </w:p>
        </w:tc>
        <w:tc>
          <w:tcPr>
            <w:tcW w:w="6691" w:type="dxa"/>
            <w:gridSpan w:val="2"/>
            <w:vAlign w:val="center"/>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r w:rsidRPr="00837E63">
              <w:rPr>
                <w:rFonts w:ascii="Times New Roman" w:eastAsia="Times New Roman" w:hAnsi="Times New Roman" w:cs="Times New Roman"/>
                <w:b/>
                <w:spacing w:val="-4"/>
                <w:sz w:val="20"/>
                <w:szCs w:val="20"/>
                <w:lang w:val="ru" w:eastAsia="ru-RU"/>
              </w:rPr>
              <w:t>Дополнительные характеристики*</w:t>
            </w:r>
          </w:p>
        </w:tc>
        <w:tc>
          <w:tcPr>
            <w:tcW w:w="670"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roofErr w:type="spellStart"/>
            <w:proofErr w:type="gramStart"/>
            <w:r w:rsidRPr="00837E63">
              <w:rPr>
                <w:rFonts w:ascii="Times New Roman" w:eastAsia="Times New Roman" w:hAnsi="Times New Roman" w:cs="Times New Roman"/>
                <w:b/>
                <w:spacing w:val="-4"/>
                <w:sz w:val="20"/>
                <w:szCs w:val="20"/>
                <w:lang w:val="ru" w:eastAsia="ru-RU"/>
              </w:rPr>
              <w:t>шт</w:t>
            </w:r>
            <w:proofErr w:type="spellEnd"/>
            <w:proofErr w:type="gramEnd"/>
          </w:p>
        </w:tc>
        <w:tc>
          <w:tcPr>
            <w:tcW w:w="719"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r w:rsidRPr="00837E63">
              <w:rPr>
                <w:rFonts w:ascii="Times New Roman" w:eastAsia="Times New Roman" w:hAnsi="Times New Roman" w:cs="Times New Roman"/>
                <w:b/>
                <w:spacing w:val="-4"/>
                <w:sz w:val="20"/>
                <w:szCs w:val="20"/>
                <w:lang w:val="ru" w:eastAsia="ru-RU"/>
              </w:rPr>
              <w:t>600</w:t>
            </w: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Тип бланка</w:t>
            </w:r>
          </w:p>
        </w:tc>
        <w:tc>
          <w:tcPr>
            <w:tcW w:w="4961" w:type="dxa"/>
            <w:vAlign w:val="center"/>
          </w:tcPr>
          <w:p w:rsidR="00837E63" w:rsidRPr="00837E63" w:rsidRDefault="00837E63" w:rsidP="00837E63">
            <w:pPr>
              <w:jc w:val="both"/>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Бланк свидетельства о профессии рабочего, должности служащего</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Вид бланка</w:t>
            </w:r>
          </w:p>
        </w:tc>
        <w:tc>
          <w:tcPr>
            <w:tcW w:w="4961" w:type="dxa"/>
            <w:vAlign w:val="center"/>
          </w:tcPr>
          <w:p w:rsidR="00837E63" w:rsidRPr="00837E63" w:rsidRDefault="00837E63" w:rsidP="00837E63">
            <w:pPr>
              <w:jc w:val="both"/>
              <w:rPr>
                <w:rFonts w:ascii="Times New Roman" w:eastAsia="Calibri" w:hAnsi="Times New Roman" w:cs="Times New Roman"/>
                <w:sz w:val="20"/>
                <w:szCs w:val="20"/>
              </w:rPr>
            </w:pPr>
            <w:r w:rsidRPr="00837E63">
              <w:rPr>
                <w:rFonts w:ascii="Times New Roman" w:eastAsia="Calibri" w:hAnsi="Times New Roman" w:cs="Times New Roman"/>
                <w:sz w:val="20"/>
                <w:szCs w:val="20"/>
              </w:rPr>
              <w:t>Бланк строгой отчетности</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Уровень защиты</w:t>
            </w:r>
          </w:p>
        </w:tc>
        <w:tc>
          <w:tcPr>
            <w:tcW w:w="4961" w:type="dxa"/>
            <w:vAlign w:val="center"/>
          </w:tcPr>
          <w:p w:rsidR="00837E63" w:rsidRPr="00837E63" w:rsidRDefault="00837E63" w:rsidP="00837E63">
            <w:pPr>
              <w:jc w:val="both"/>
              <w:rPr>
                <w:rFonts w:ascii="Times New Roman" w:eastAsia="Calibri" w:hAnsi="Times New Roman" w:cs="Times New Roman"/>
                <w:sz w:val="20"/>
                <w:szCs w:val="20"/>
              </w:rPr>
            </w:pPr>
            <w:r w:rsidRPr="00837E63">
              <w:rPr>
                <w:rFonts w:ascii="Times New Roman" w:eastAsia="Calibri" w:hAnsi="Times New Roman" w:cs="Times New Roman"/>
                <w:sz w:val="20"/>
                <w:szCs w:val="20"/>
              </w:rPr>
              <w:t>Б</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rPr>
          <w:trHeight w:val="1160"/>
        </w:trPr>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tcBorders>
              <w:bottom w:val="single" w:sz="4" w:space="0" w:color="auto"/>
            </w:tcBorders>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Требования к изготовлению</w:t>
            </w:r>
          </w:p>
        </w:tc>
        <w:tc>
          <w:tcPr>
            <w:tcW w:w="4961" w:type="dxa"/>
            <w:tcBorders>
              <w:bottom w:val="single" w:sz="4" w:space="0" w:color="auto"/>
            </w:tcBorders>
            <w:vAlign w:val="center"/>
          </w:tcPr>
          <w:p w:rsidR="00837E63" w:rsidRPr="00837E63" w:rsidRDefault="00837E63" w:rsidP="00837E63">
            <w:pPr>
              <w:jc w:val="both"/>
              <w:rPr>
                <w:rFonts w:ascii="Times New Roman" w:eastAsia="Calibri" w:hAnsi="Times New Roman" w:cs="Times New Roman"/>
                <w:sz w:val="20"/>
                <w:szCs w:val="20"/>
              </w:rPr>
            </w:pPr>
            <w:r w:rsidRPr="00837E63">
              <w:rPr>
                <w:rFonts w:ascii="Times New Roman" w:eastAsia="Calibri" w:hAnsi="Times New Roman" w:cs="Times New Roman"/>
                <w:sz w:val="20"/>
                <w:szCs w:val="20"/>
              </w:rPr>
              <w:t>При изготовлении защищенной полиграфической продукции уровня "Б" используются традиционные способы печати. Обязательно наличие наложения двух фоновых сеток с переменным шагом, одна из которых должна быть с ирисовым раскатом.</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Размер бланка свидетельства</w:t>
            </w:r>
          </w:p>
        </w:tc>
        <w:tc>
          <w:tcPr>
            <w:tcW w:w="4961" w:type="dxa"/>
            <w:vAlign w:val="center"/>
          </w:tcPr>
          <w:p w:rsidR="00837E63" w:rsidRPr="00837E63" w:rsidRDefault="00837E63" w:rsidP="00837E63">
            <w:pPr>
              <w:jc w:val="both"/>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198х292 (мм)</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Нумерация бланка свидетельства</w:t>
            </w:r>
          </w:p>
        </w:tc>
        <w:tc>
          <w:tcPr>
            <w:tcW w:w="4961" w:type="dxa"/>
            <w:vAlign w:val="center"/>
          </w:tcPr>
          <w:p w:rsidR="00837E63" w:rsidRPr="00837E63" w:rsidRDefault="00837E63" w:rsidP="00837E63">
            <w:pPr>
              <w:jc w:val="both"/>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выполняется способом высокой печати, серия и номер согласуется с Заказчиком</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Требования к бумаге</w:t>
            </w:r>
          </w:p>
        </w:tc>
        <w:tc>
          <w:tcPr>
            <w:tcW w:w="4961" w:type="dxa"/>
            <w:vAlign w:val="center"/>
          </w:tcPr>
          <w:p w:rsidR="00837E63" w:rsidRPr="00837E63" w:rsidRDefault="00837E63" w:rsidP="00837E63">
            <w:pPr>
              <w:jc w:val="both"/>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 xml:space="preserve">Бланки свидетельств  изготавливаются на бумаге массой 100 г/кв. м, содержащей 25% хлопкового волокна, без фонового свечения, являющимся </w:t>
            </w:r>
            <w:proofErr w:type="spellStart"/>
            <w:r w:rsidRPr="00837E63">
              <w:rPr>
                <w:rFonts w:ascii="Times New Roman" w:eastAsia="Times New Roman" w:hAnsi="Times New Roman" w:cs="Times New Roman"/>
                <w:spacing w:val="-4"/>
                <w:sz w:val="20"/>
                <w:szCs w:val="20"/>
                <w:lang w:val="ru" w:eastAsia="ru-RU"/>
              </w:rPr>
              <w:t>просветно</w:t>
            </w:r>
            <w:proofErr w:type="spellEnd"/>
            <w:r w:rsidRPr="00837E63">
              <w:rPr>
                <w:rFonts w:ascii="Times New Roman" w:eastAsia="Times New Roman" w:hAnsi="Times New Roman" w:cs="Times New Roman"/>
                <w:spacing w:val="-4"/>
                <w:sz w:val="20"/>
                <w:szCs w:val="20"/>
                <w:lang w:val="ru" w:eastAsia="ru-RU"/>
              </w:rPr>
              <w:t xml:space="preserve">-затененным, обладающим выраженной контрастностью, обеспечивающей его надежный визуальный контроль. </w:t>
            </w:r>
            <w:proofErr w:type="gramStart"/>
            <w:r w:rsidRPr="00837E63">
              <w:rPr>
                <w:rFonts w:ascii="Times New Roman" w:eastAsia="Times New Roman" w:hAnsi="Times New Roman" w:cs="Times New Roman"/>
                <w:spacing w:val="-4"/>
                <w:sz w:val="20"/>
                <w:szCs w:val="20"/>
                <w:lang w:val="ru" w:eastAsia="ru-RU"/>
              </w:rPr>
              <w:t>Бумага не имеет свечения (видимой люминесценции) под действием ультрафиолетового излучения, должна содержать три вида волокон, контролируемых в видимой или иных областях спектра.</w:t>
            </w:r>
            <w:proofErr w:type="gramEnd"/>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Макет</w:t>
            </w:r>
          </w:p>
        </w:tc>
        <w:tc>
          <w:tcPr>
            <w:tcW w:w="4961" w:type="dxa"/>
            <w:vAlign w:val="center"/>
          </w:tcPr>
          <w:p w:rsidR="00837E63" w:rsidRPr="00837E63" w:rsidRDefault="00837E63" w:rsidP="00837E63">
            <w:pPr>
              <w:jc w:val="both"/>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 xml:space="preserve">Бланки </w:t>
            </w:r>
            <w:r w:rsidRPr="00837E63">
              <w:rPr>
                <w:rFonts w:ascii="Times New Roman" w:eastAsia="Times New Roman" w:hAnsi="Times New Roman" w:cs="Times New Roman"/>
                <w:spacing w:val="-4"/>
                <w:sz w:val="20"/>
                <w:szCs w:val="20"/>
                <w:lang w:val="ru" w:eastAsia="ru-RU"/>
              </w:rPr>
              <w:t>свидетельства о профессии рабочего, должности служащего</w:t>
            </w:r>
            <w:r w:rsidRPr="00837E63">
              <w:rPr>
                <w:rFonts w:ascii="Times New Roman" w:eastAsia="Times New Roman" w:hAnsi="Times New Roman" w:cs="Times New Roman"/>
                <w:sz w:val="20"/>
                <w:szCs w:val="20"/>
                <w:lang w:eastAsia="ru-RU"/>
              </w:rPr>
              <w:t xml:space="preserve"> </w:t>
            </w:r>
            <w:r w:rsidRPr="00837E63">
              <w:rPr>
                <w:rFonts w:ascii="Times New Roman" w:eastAsia="Calibri" w:hAnsi="Times New Roman" w:cs="Times New Roman"/>
                <w:spacing w:val="-4"/>
                <w:sz w:val="20"/>
                <w:szCs w:val="20"/>
              </w:rPr>
              <w:t>изготавливаются</w:t>
            </w:r>
            <w:r w:rsidRPr="00837E63">
              <w:rPr>
                <w:rFonts w:ascii="Times New Roman" w:eastAsia="Times New Roman" w:hAnsi="Times New Roman" w:cs="Times New Roman"/>
                <w:sz w:val="20"/>
                <w:szCs w:val="20"/>
                <w:lang w:eastAsia="ru-RU"/>
              </w:rPr>
              <w:t xml:space="preserve"> в соответствии с установленным макетом Заказчика</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rPr>
          <w:trHeight w:val="77"/>
        </w:trPr>
        <w:tc>
          <w:tcPr>
            <w:tcW w:w="10173" w:type="dxa"/>
            <w:gridSpan w:val="6"/>
            <w:shd w:val="clear" w:color="auto" w:fill="00B0F0"/>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r>
              <w:rPr>
                <w:rFonts w:ascii="Times New Roman" w:eastAsia="Times New Roman" w:hAnsi="Times New Roman" w:cs="Times New Roman"/>
                <w:b/>
                <w:spacing w:val="-4"/>
                <w:sz w:val="20"/>
                <w:szCs w:val="20"/>
                <w:lang w:val="ru" w:eastAsia="ru-RU"/>
              </w:rPr>
              <w:t>2</w:t>
            </w:r>
          </w:p>
        </w:tc>
        <w:tc>
          <w:tcPr>
            <w:tcW w:w="1639"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r w:rsidRPr="00837E63">
              <w:rPr>
                <w:rFonts w:ascii="Times New Roman" w:eastAsia="Times New Roman" w:hAnsi="Times New Roman" w:cs="Times New Roman"/>
                <w:b/>
                <w:spacing w:val="-4"/>
                <w:sz w:val="20"/>
                <w:szCs w:val="20"/>
                <w:lang w:val="ru" w:eastAsia="ru-RU"/>
              </w:rPr>
              <w:t>Твердая обложка к свидетельству о профессии рабочего, должности служащего</w:t>
            </w: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Тип</w:t>
            </w:r>
          </w:p>
        </w:tc>
        <w:tc>
          <w:tcPr>
            <w:tcW w:w="4961" w:type="dxa"/>
            <w:vAlign w:val="center"/>
          </w:tcPr>
          <w:p w:rsidR="00837E63" w:rsidRPr="00837E63" w:rsidRDefault="00837E63" w:rsidP="00837E63">
            <w:pPr>
              <w:jc w:val="both"/>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Твердая обложка к свидетельству о профессии рабочего, должности служащего</w:t>
            </w:r>
          </w:p>
        </w:tc>
        <w:tc>
          <w:tcPr>
            <w:tcW w:w="670"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roofErr w:type="spellStart"/>
            <w:proofErr w:type="gramStart"/>
            <w:r w:rsidRPr="00837E63">
              <w:rPr>
                <w:rFonts w:ascii="Times New Roman" w:eastAsia="Times New Roman" w:hAnsi="Times New Roman" w:cs="Times New Roman"/>
                <w:b/>
                <w:spacing w:val="-4"/>
                <w:sz w:val="20"/>
                <w:szCs w:val="20"/>
                <w:lang w:val="ru" w:eastAsia="ru-RU"/>
              </w:rPr>
              <w:t>шт</w:t>
            </w:r>
            <w:proofErr w:type="spellEnd"/>
            <w:proofErr w:type="gramEnd"/>
          </w:p>
        </w:tc>
        <w:tc>
          <w:tcPr>
            <w:tcW w:w="719" w:type="dxa"/>
            <w:vMerge w:val="restart"/>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r w:rsidRPr="00837E63">
              <w:rPr>
                <w:rFonts w:ascii="Times New Roman" w:eastAsia="Times New Roman" w:hAnsi="Times New Roman" w:cs="Times New Roman"/>
                <w:b/>
                <w:spacing w:val="-4"/>
                <w:sz w:val="20"/>
                <w:szCs w:val="20"/>
                <w:lang w:val="ru" w:eastAsia="ru-RU"/>
              </w:rPr>
              <w:t>600</w:t>
            </w: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Размер обложки</w:t>
            </w:r>
          </w:p>
        </w:tc>
        <w:tc>
          <w:tcPr>
            <w:tcW w:w="4961" w:type="dxa"/>
            <w:vAlign w:val="center"/>
          </w:tcPr>
          <w:p w:rsidR="00837E63" w:rsidRPr="00837E63" w:rsidRDefault="00837E63" w:rsidP="00837E63">
            <w:pPr>
              <w:jc w:val="both"/>
              <w:rPr>
                <w:rFonts w:ascii="Times New Roman" w:eastAsia="Times New Roman" w:hAnsi="Times New Roman" w:cs="Times New Roman"/>
                <w:spacing w:val="-4"/>
                <w:sz w:val="20"/>
                <w:szCs w:val="20"/>
                <w:lang w:eastAsia="ru-RU"/>
              </w:rPr>
            </w:pPr>
            <w:r w:rsidRPr="00837E63">
              <w:rPr>
                <w:rFonts w:ascii="Times New Roman" w:eastAsia="Times New Roman" w:hAnsi="Times New Roman" w:cs="Times New Roman"/>
                <w:spacing w:val="-4"/>
                <w:sz w:val="20"/>
                <w:szCs w:val="20"/>
                <w:lang w:eastAsia="ru-RU"/>
              </w:rPr>
              <w:t>207х300</w:t>
            </w:r>
            <w:r w:rsidRPr="00837E63">
              <w:rPr>
                <w:rFonts w:ascii="Times New Roman" w:eastAsia="Times New Roman" w:hAnsi="Times New Roman" w:cs="Times New Roman"/>
                <w:spacing w:val="-4"/>
                <w:sz w:val="20"/>
                <w:szCs w:val="20"/>
                <w:lang w:val="en-US" w:eastAsia="ru-RU"/>
              </w:rPr>
              <w:t>(</w:t>
            </w:r>
            <w:proofErr w:type="spellStart"/>
            <w:r w:rsidRPr="00837E63">
              <w:rPr>
                <w:rFonts w:ascii="Times New Roman" w:eastAsia="Times New Roman" w:hAnsi="Times New Roman" w:cs="Times New Roman"/>
                <w:spacing w:val="-4"/>
                <w:sz w:val="20"/>
                <w:szCs w:val="20"/>
                <w:lang w:val="en-US" w:eastAsia="ru-RU"/>
              </w:rPr>
              <w:t>мм</w:t>
            </w:r>
            <w:proofErr w:type="spellEnd"/>
            <w:r w:rsidRPr="00837E63">
              <w:rPr>
                <w:rFonts w:ascii="Times New Roman" w:eastAsia="Times New Roman" w:hAnsi="Times New Roman" w:cs="Times New Roman"/>
                <w:spacing w:val="-4"/>
                <w:sz w:val="20"/>
                <w:szCs w:val="20"/>
                <w:lang w:eastAsia="ru-RU"/>
              </w:rPr>
              <w:t>)</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pacing w:val="-4"/>
                <w:sz w:val="20"/>
                <w:szCs w:val="20"/>
                <w:lang w:val="ru" w:eastAsia="ru-RU"/>
              </w:rPr>
            </w:pPr>
            <w:r w:rsidRPr="00837E63">
              <w:rPr>
                <w:rFonts w:ascii="Times New Roman" w:eastAsia="Times New Roman" w:hAnsi="Times New Roman" w:cs="Times New Roman"/>
                <w:spacing w:val="-4"/>
                <w:sz w:val="20"/>
                <w:szCs w:val="20"/>
                <w:lang w:val="ru" w:eastAsia="ru-RU"/>
              </w:rPr>
              <w:t xml:space="preserve">Описание </w:t>
            </w:r>
          </w:p>
        </w:tc>
        <w:tc>
          <w:tcPr>
            <w:tcW w:w="4961" w:type="dxa"/>
            <w:vAlign w:val="center"/>
          </w:tcPr>
          <w:p w:rsidR="00837E63" w:rsidRPr="00837E63" w:rsidRDefault="00837E63" w:rsidP="00837E63">
            <w:pPr>
              <w:jc w:val="both"/>
              <w:rPr>
                <w:rFonts w:ascii="Times New Roman" w:eastAsia="Times New Roman" w:hAnsi="Times New Roman" w:cs="Times New Roman"/>
                <w:spacing w:val="-4"/>
                <w:sz w:val="20"/>
                <w:szCs w:val="20"/>
                <w:lang w:eastAsia="ru-RU"/>
              </w:rPr>
            </w:pPr>
            <w:r w:rsidRPr="00837E63">
              <w:rPr>
                <w:rFonts w:ascii="Times New Roman" w:eastAsia="Times New Roman" w:hAnsi="Times New Roman" w:cs="Times New Roman"/>
                <w:spacing w:val="-4"/>
                <w:sz w:val="20"/>
                <w:szCs w:val="20"/>
                <w:lang w:val="ru" w:eastAsia="ru-RU"/>
              </w:rPr>
              <w:t xml:space="preserve">Твердые обложки изготавливаются из ледерина синего цвета, комплектуются </w:t>
            </w:r>
            <w:proofErr w:type="spellStart"/>
            <w:r w:rsidRPr="00837E63">
              <w:rPr>
                <w:rFonts w:ascii="Times New Roman" w:eastAsia="Times New Roman" w:hAnsi="Times New Roman" w:cs="Times New Roman"/>
                <w:spacing w:val="-4"/>
                <w:sz w:val="20"/>
                <w:szCs w:val="20"/>
                <w:lang w:val="ru" w:eastAsia="ru-RU"/>
              </w:rPr>
              <w:t>ляссе</w:t>
            </w:r>
            <w:proofErr w:type="spellEnd"/>
            <w:r w:rsidRPr="00837E63">
              <w:rPr>
                <w:rFonts w:ascii="Times New Roman" w:eastAsia="Times New Roman" w:hAnsi="Times New Roman" w:cs="Times New Roman"/>
                <w:spacing w:val="-4"/>
                <w:sz w:val="20"/>
                <w:szCs w:val="20"/>
                <w:lang w:val="ru" w:eastAsia="ru-RU"/>
              </w:rPr>
              <w:t xml:space="preserve"> и предусматривают </w:t>
            </w:r>
            <w:proofErr w:type="gramStart"/>
            <w:r w:rsidRPr="00837E63">
              <w:rPr>
                <w:rFonts w:ascii="Times New Roman" w:eastAsia="Times New Roman" w:hAnsi="Times New Roman" w:cs="Times New Roman"/>
                <w:spacing w:val="-4"/>
                <w:sz w:val="20"/>
                <w:szCs w:val="20"/>
                <w:lang w:val="ru" w:eastAsia="ru-RU"/>
              </w:rPr>
              <w:t>индивидуальную</w:t>
            </w:r>
            <w:proofErr w:type="gramEnd"/>
            <w:r w:rsidRPr="00837E63">
              <w:rPr>
                <w:rFonts w:ascii="Times New Roman" w:eastAsia="Times New Roman" w:hAnsi="Times New Roman" w:cs="Times New Roman"/>
                <w:spacing w:val="-4"/>
                <w:sz w:val="20"/>
                <w:szCs w:val="20"/>
                <w:lang w:val="ru" w:eastAsia="ru-RU"/>
              </w:rPr>
              <w:t xml:space="preserve"> </w:t>
            </w:r>
            <w:proofErr w:type="spellStart"/>
            <w:r w:rsidRPr="00837E63">
              <w:rPr>
                <w:rFonts w:ascii="Times New Roman" w:eastAsia="Times New Roman" w:hAnsi="Times New Roman" w:cs="Times New Roman"/>
                <w:spacing w:val="-4"/>
                <w:sz w:val="20"/>
                <w:szCs w:val="20"/>
                <w:lang w:val="ru" w:eastAsia="ru-RU"/>
              </w:rPr>
              <w:t>запечатку</w:t>
            </w:r>
            <w:proofErr w:type="spellEnd"/>
            <w:r w:rsidRPr="00837E63">
              <w:rPr>
                <w:rFonts w:ascii="Times New Roman" w:eastAsia="Times New Roman" w:hAnsi="Times New Roman" w:cs="Times New Roman"/>
                <w:spacing w:val="-4"/>
                <w:sz w:val="20"/>
                <w:szCs w:val="20"/>
                <w:lang w:val="ru" w:eastAsia="ru-RU"/>
              </w:rPr>
              <w:t xml:space="preserve"> форзаца.</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c>
          <w:tcPr>
            <w:tcW w:w="454"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vAlign w:val="center"/>
          </w:tcPr>
          <w:p w:rsidR="00837E63" w:rsidRPr="00837E63" w:rsidRDefault="00837E63" w:rsidP="00837E63">
            <w:pPr>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Лицевая сторона</w:t>
            </w:r>
          </w:p>
        </w:tc>
        <w:tc>
          <w:tcPr>
            <w:tcW w:w="4961" w:type="dxa"/>
            <w:vAlign w:val="center"/>
          </w:tcPr>
          <w:p w:rsidR="00837E63" w:rsidRPr="00837E63" w:rsidRDefault="00837E63" w:rsidP="00837E63">
            <w:pPr>
              <w:jc w:val="both"/>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тиснение золотой фольгой логотип Заказчика + надпись</w:t>
            </w:r>
          </w:p>
        </w:tc>
        <w:tc>
          <w:tcPr>
            <w:tcW w:w="670"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r w:rsidR="00837E63" w:rsidRPr="00837E63" w:rsidTr="00837E63">
        <w:trPr>
          <w:trHeight w:val="64"/>
        </w:trPr>
        <w:tc>
          <w:tcPr>
            <w:tcW w:w="454" w:type="dxa"/>
            <w:vMerge/>
            <w:tcBorders>
              <w:bottom w:val="single" w:sz="4" w:space="0" w:color="auto"/>
            </w:tcBorders>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639" w:type="dxa"/>
            <w:vMerge/>
            <w:tcBorders>
              <w:bottom w:val="single" w:sz="4" w:space="0" w:color="auto"/>
            </w:tcBorders>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1730" w:type="dxa"/>
            <w:tcBorders>
              <w:bottom w:val="single" w:sz="4" w:space="0" w:color="auto"/>
            </w:tcBorders>
            <w:vAlign w:val="center"/>
          </w:tcPr>
          <w:p w:rsidR="00837E63" w:rsidRPr="00837E63" w:rsidRDefault="00837E63" w:rsidP="00837E63">
            <w:pPr>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Макет</w:t>
            </w:r>
          </w:p>
        </w:tc>
        <w:tc>
          <w:tcPr>
            <w:tcW w:w="4961" w:type="dxa"/>
            <w:tcBorders>
              <w:bottom w:val="single" w:sz="4" w:space="0" w:color="auto"/>
            </w:tcBorders>
            <w:vAlign w:val="center"/>
          </w:tcPr>
          <w:p w:rsidR="00837E63" w:rsidRPr="00837E63" w:rsidRDefault="00837E63" w:rsidP="00837E63">
            <w:pPr>
              <w:jc w:val="both"/>
              <w:rPr>
                <w:rFonts w:ascii="Times New Roman" w:eastAsia="Times New Roman" w:hAnsi="Times New Roman" w:cs="Times New Roman"/>
                <w:sz w:val="20"/>
                <w:szCs w:val="20"/>
                <w:lang w:eastAsia="ru-RU"/>
              </w:rPr>
            </w:pPr>
            <w:r w:rsidRPr="00837E63">
              <w:rPr>
                <w:rFonts w:ascii="Times New Roman" w:eastAsia="Times New Roman" w:hAnsi="Times New Roman" w:cs="Times New Roman"/>
                <w:sz w:val="20"/>
                <w:szCs w:val="20"/>
                <w:lang w:eastAsia="ru-RU"/>
              </w:rPr>
              <w:t xml:space="preserve">Твердые обложки к свидетельству о профессии рабочего, должности служащего </w:t>
            </w:r>
            <w:r w:rsidRPr="00837E63">
              <w:rPr>
                <w:rFonts w:ascii="Times New Roman" w:eastAsia="Calibri" w:hAnsi="Times New Roman" w:cs="Times New Roman"/>
                <w:spacing w:val="-4"/>
                <w:sz w:val="20"/>
                <w:szCs w:val="20"/>
              </w:rPr>
              <w:t>изготавливаются</w:t>
            </w:r>
            <w:r w:rsidRPr="00837E63">
              <w:rPr>
                <w:rFonts w:ascii="Times New Roman" w:eastAsia="Times New Roman" w:hAnsi="Times New Roman" w:cs="Times New Roman"/>
                <w:sz w:val="20"/>
                <w:szCs w:val="20"/>
                <w:lang w:eastAsia="ru-RU"/>
              </w:rPr>
              <w:t xml:space="preserve"> в соответствии с установленным макетом Заказчика </w:t>
            </w:r>
          </w:p>
        </w:tc>
        <w:tc>
          <w:tcPr>
            <w:tcW w:w="670" w:type="dxa"/>
            <w:vMerge/>
            <w:tcBorders>
              <w:bottom w:val="single" w:sz="4" w:space="0" w:color="auto"/>
            </w:tcBorders>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c>
          <w:tcPr>
            <w:tcW w:w="719" w:type="dxa"/>
            <w:vMerge/>
            <w:tcBorders>
              <w:bottom w:val="single" w:sz="4" w:space="0" w:color="auto"/>
            </w:tcBorders>
          </w:tcPr>
          <w:p w:rsidR="00837E63" w:rsidRPr="00837E63" w:rsidRDefault="00837E63" w:rsidP="00837E63">
            <w:pPr>
              <w:jc w:val="center"/>
              <w:rPr>
                <w:rFonts w:ascii="Times New Roman" w:eastAsia="Times New Roman" w:hAnsi="Times New Roman" w:cs="Times New Roman"/>
                <w:b/>
                <w:spacing w:val="-4"/>
                <w:sz w:val="20"/>
                <w:szCs w:val="20"/>
                <w:lang w:val="ru" w:eastAsia="ru-RU"/>
              </w:rPr>
            </w:pPr>
          </w:p>
        </w:tc>
      </w:tr>
    </w:tbl>
    <w:p w:rsidR="00837E63" w:rsidRPr="00837E63" w:rsidRDefault="00837E63" w:rsidP="00837E63">
      <w:pPr>
        <w:spacing w:after="0" w:line="240" w:lineRule="auto"/>
        <w:ind w:firstLine="567"/>
        <w:jc w:val="both"/>
        <w:rPr>
          <w:rFonts w:ascii="Times New Roman" w:eastAsia="Times New Roman" w:hAnsi="Times New Roman" w:cs="Times New Roman"/>
          <w:b/>
          <w:spacing w:val="-4"/>
          <w:szCs w:val="23"/>
          <w:highlight w:val="yellow"/>
          <w:lang w:val="ru" w:eastAsia="ru-RU"/>
        </w:rPr>
      </w:pPr>
    </w:p>
    <w:p w:rsidR="00837E63" w:rsidRPr="00837E63" w:rsidRDefault="00837E63" w:rsidP="00837E63">
      <w:pPr>
        <w:spacing w:after="0" w:line="240" w:lineRule="auto"/>
        <w:ind w:firstLine="567"/>
        <w:jc w:val="both"/>
        <w:rPr>
          <w:rFonts w:ascii="Times New Roman" w:eastAsia="Calibri" w:hAnsi="Times New Roman" w:cs="Times New Roman"/>
          <w:u w:val="single"/>
        </w:rPr>
      </w:pPr>
      <w:r w:rsidRPr="00837E63">
        <w:rPr>
          <w:rFonts w:ascii="Times New Roman" w:eastAsia="Calibri" w:hAnsi="Times New Roman" w:cs="Times New Roman"/>
          <w:u w:val="single"/>
        </w:rPr>
        <w:t>*Обоснование включения дополнительной информации в сведения о товаре:</w:t>
      </w:r>
    </w:p>
    <w:p w:rsidR="00837E63" w:rsidRPr="00837E63" w:rsidRDefault="00837E63" w:rsidP="00837E63">
      <w:pPr>
        <w:spacing w:after="0" w:line="240" w:lineRule="auto"/>
        <w:ind w:firstLine="567"/>
        <w:jc w:val="both"/>
        <w:rPr>
          <w:rFonts w:ascii="Times New Roman" w:eastAsia="Calibri" w:hAnsi="Times New Roman" w:cs="Times New Roman"/>
          <w:i/>
          <w:sz w:val="16"/>
          <w:szCs w:val="20"/>
        </w:rPr>
      </w:pPr>
      <w:proofErr w:type="gramStart"/>
      <w:r w:rsidRPr="00837E63">
        <w:rPr>
          <w:rFonts w:ascii="Times New Roman" w:eastAsia="Calibri" w:hAnsi="Times New Roman" w:cs="Times New Roman"/>
          <w:i/>
          <w:sz w:val="16"/>
          <w:szCs w:val="20"/>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8 февраля 2017 г. № 145, 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от 05.04.2013 №44-ФЗ, которые не предусмотрены</w:t>
      </w:r>
      <w:proofErr w:type="gramEnd"/>
      <w:r w:rsidRPr="00837E63">
        <w:rPr>
          <w:rFonts w:ascii="Times New Roman" w:eastAsia="Calibri" w:hAnsi="Times New Roman" w:cs="Times New Roman"/>
          <w:i/>
          <w:sz w:val="16"/>
          <w:szCs w:val="20"/>
        </w:rPr>
        <w:t xml:space="preserve"> в позиции каталога. </w:t>
      </w:r>
    </w:p>
    <w:p w:rsidR="00837E63" w:rsidRPr="00837E63" w:rsidRDefault="00837E63" w:rsidP="00837E63">
      <w:pPr>
        <w:spacing w:after="0" w:line="240" w:lineRule="auto"/>
        <w:ind w:firstLine="567"/>
        <w:jc w:val="both"/>
        <w:rPr>
          <w:rFonts w:ascii="Times New Roman" w:eastAsia="Calibri" w:hAnsi="Times New Roman" w:cs="Times New Roman"/>
          <w:i/>
          <w:sz w:val="16"/>
          <w:szCs w:val="20"/>
        </w:rPr>
      </w:pPr>
      <w:r w:rsidRPr="00837E63">
        <w:rPr>
          <w:rFonts w:ascii="Times New Roman" w:eastAsia="Calibri" w:hAnsi="Times New Roman" w:cs="Times New Roman"/>
          <w:i/>
          <w:sz w:val="16"/>
          <w:szCs w:val="20"/>
        </w:rPr>
        <w:t xml:space="preserve">Включение Заказчиком характеристик, не предусмотренных позицией КТРУ, обосновано тем, что позиция КТРУ не содержит описания объекта закупки, в связи с чем, не позволяет точно определить функциональные, технические, качественные, эксплуатационные </w:t>
      </w:r>
      <w:r w:rsidRPr="00837E63">
        <w:rPr>
          <w:rFonts w:ascii="Times New Roman" w:eastAsia="Calibri" w:hAnsi="Times New Roman" w:cs="Times New Roman"/>
          <w:i/>
          <w:sz w:val="16"/>
          <w:szCs w:val="20"/>
        </w:rPr>
        <w:lastRenderedPageBreak/>
        <w:t>характеристики закупаемого Товара. Характеристики установлены Заказчиком в целях определения максимально точного соответствия закупаемого Товара потребностям Заказчика, а также эффективного использования закупаемого Товара по назначению.</w:t>
      </w:r>
    </w:p>
    <w:p w:rsidR="00837E63" w:rsidRPr="00837E63" w:rsidRDefault="00837E63" w:rsidP="00837E63">
      <w:pPr>
        <w:spacing w:after="0" w:line="240" w:lineRule="auto"/>
        <w:ind w:firstLine="567"/>
        <w:jc w:val="both"/>
        <w:rPr>
          <w:rFonts w:ascii="Times New Roman" w:eastAsia="Calibri" w:hAnsi="Times New Roman" w:cs="Times New Roman"/>
          <w:sz w:val="23"/>
          <w:szCs w:val="23"/>
        </w:rPr>
      </w:pPr>
    </w:p>
    <w:p w:rsidR="00837E63" w:rsidRPr="00837E63" w:rsidRDefault="00837E63" w:rsidP="00837E63">
      <w:pPr>
        <w:spacing w:after="0" w:line="240" w:lineRule="auto"/>
        <w:ind w:firstLine="567"/>
        <w:jc w:val="both"/>
        <w:rPr>
          <w:rFonts w:ascii="Times New Roman" w:eastAsia="Calibri" w:hAnsi="Times New Roman" w:cs="Times New Roman"/>
          <w:b/>
          <w:sz w:val="23"/>
          <w:szCs w:val="23"/>
        </w:rPr>
      </w:pPr>
      <w:r w:rsidRPr="00837E63">
        <w:rPr>
          <w:rFonts w:ascii="Times New Roman" w:eastAsia="Calibri" w:hAnsi="Times New Roman" w:cs="Times New Roman"/>
          <w:b/>
          <w:sz w:val="23"/>
          <w:szCs w:val="23"/>
        </w:rPr>
        <w:t>5. Общие требования</w:t>
      </w:r>
    </w:p>
    <w:p w:rsidR="00837E63" w:rsidRPr="00837E63" w:rsidRDefault="00837E63" w:rsidP="00837E63">
      <w:pPr>
        <w:spacing w:after="0" w:line="240" w:lineRule="auto"/>
        <w:ind w:firstLine="567"/>
        <w:jc w:val="both"/>
        <w:rPr>
          <w:rFonts w:ascii="Times New Roman" w:eastAsia="Times New Roman" w:hAnsi="Times New Roman" w:cs="Times New Roman"/>
          <w:sz w:val="23"/>
          <w:szCs w:val="23"/>
          <w:lang w:eastAsia="ru-RU"/>
        </w:rPr>
      </w:pPr>
      <w:r w:rsidRPr="00837E63">
        <w:rPr>
          <w:rFonts w:ascii="Times New Roman" w:eastAsia="Times New Roman" w:hAnsi="Times New Roman" w:cs="Times New Roman"/>
          <w:sz w:val="23"/>
          <w:szCs w:val="23"/>
          <w:lang w:eastAsia="ru-RU"/>
        </w:rPr>
        <w:t xml:space="preserve">Бланки дипломов о профессиональной переподготовке и приложение к нему, обложка для диплома о профессиональной переподготовке, бланки свидетельств о профессии рабочего, должности служащего и обложка к свидетельству о профессии рабочего, должности служащего изготавливаются строго по образцу Заказчика, </w:t>
      </w:r>
    </w:p>
    <w:p w:rsidR="00837E63" w:rsidRPr="00837E63" w:rsidRDefault="00837E63" w:rsidP="00837E63">
      <w:pPr>
        <w:spacing w:after="0" w:line="240" w:lineRule="auto"/>
        <w:ind w:firstLine="567"/>
        <w:jc w:val="both"/>
        <w:rPr>
          <w:rFonts w:ascii="Times New Roman" w:eastAsia="Times New Roman" w:hAnsi="Times New Roman" w:cs="Times New Roman"/>
          <w:sz w:val="23"/>
          <w:szCs w:val="23"/>
          <w:lang w:eastAsia="ru-RU"/>
        </w:rPr>
      </w:pPr>
      <w:r w:rsidRPr="00837E63">
        <w:rPr>
          <w:rFonts w:ascii="Times New Roman" w:eastAsia="Times New Roman" w:hAnsi="Times New Roman" w:cs="Times New Roman"/>
          <w:sz w:val="23"/>
          <w:szCs w:val="23"/>
          <w:lang w:eastAsia="ru-RU"/>
        </w:rPr>
        <w:t>Макеты бланков предоставляются Заказчиком Поставщику в течение 1 (одного) рабочего дня с момента заключения Контракта на адрес электронной почты Поставщика.</w:t>
      </w:r>
    </w:p>
    <w:p w:rsidR="00837E63" w:rsidRPr="00837E63" w:rsidRDefault="00837E63" w:rsidP="00837E63">
      <w:pPr>
        <w:spacing w:after="0" w:line="240" w:lineRule="auto"/>
        <w:ind w:firstLine="567"/>
        <w:jc w:val="both"/>
        <w:rPr>
          <w:rFonts w:ascii="Times New Roman" w:eastAsia="Times New Roman" w:hAnsi="Times New Roman" w:cs="Times New Roman"/>
          <w:sz w:val="23"/>
          <w:szCs w:val="23"/>
          <w:lang w:eastAsia="ru-RU"/>
        </w:rPr>
      </w:pPr>
      <w:r w:rsidRPr="00837E63">
        <w:rPr>
          <w:rFonts w:ascii="Times New Roman" w:eastAsia="Times New Roman" w:hAnsi="Times New Roman" w:cs="Times New Roman"/>
          <w:sz w:val="23"/>
          <w:szCs w:val="23"/>
          <w:lang w:eastAsia="ru-RU"/>
        </w:rPr>
        <w:t xml:space="preserve">В течение 1 (одного) рабочего дня с момента получения макетов Поставщик обязан направить на согласование проект нумерации бланков на адрес электронной почты Заказчика. Поставка бланков без предварительно согласованной с Заказчиком нумерации признаётся ненадлежащим исполнением обязательств. </w:t>
      </w:r>
    </w:p>
    <w:p w:rsidR="00837E63" w:rsidRPr="00837E63" w:rsidRDefault="00837E63" w:rsidP="00837E63">
      <w:pPr>
        <w:spacing w:after="0" w:line="240" w:lineRule="auto"/>
        <w:ind w:firstLine="567"/>
        <w:jc w:val="both"/>
        <w:rPr>
          <w:rFonts w:ascii="Times New Roman" w:eastAsia="Times New Roman" w:hAnsi="Times New Roman" w:cs="Times New Roman"/>
          <w:sz w:val="23"/>
          <w:szCs w:val="23"/>
          <w:lang w:eastAsia="ru-RU"/>
        </w:rPr>
      </w:pPr>
      <w:r w:rsidRPr="00837E63">
        <w:rPr>
          <w:rFonts w:ascii="Times New Roman" w:eastAsia="Times New Roman" w:hAnsi="Times New Roman" w:cs="Times New Roman"/>
          <w:sz w:val="23"/>
          <w:szCs w:val="23"/>
          <w:lang w:eastAsia="ru-RU"/>
        </w:rPr>
        <w:t>Поставщик гарантирует, что серийные номера бланков уникальны в пределах тиража и не повторяются в ранее поставленных партиях для Заказчика.</w:t>
      </w:r>
    </w:p>
    <w:p w:rsidR="00837E63" w:rsidRPr="00837E63" w:rsidRDefault="00837E63" w:rsidP="00837E63">
      <w:pPr>
        <w:spacing w:after="0" w:line="240" w:lineRule="auto"/>
        <w:ind w:firstLine="567"/>
        <w:jc w:val="both"/>
        <w:rPr>
          <w:rFonts w:ascii="Times New Roman" w:eastAsia="Calibri" w:hAnsi="Times New Roman" w:cs="Times New Roman"/>
          <w:sz w:val="23"/>
          <w:szCs w:val="23"/>
          <w:highlight w:val="yellow"/>
        </w:rPr>
      </w:pPr>
    </w:p>
    <w:p w:rsidR="00837E63" w:rsidRPr="00837E63" w:rsidRDefault="00837E63" w:rsidP="00837E63">
      <w:pPr>
        <w:spacing w:after="0" w:line="240" w:lineRule="auto"/>
        <w:ind w:firstLine="567"/>
        <w:jc w:val="both"/>
        <w:rPr>
          <w:rFonts w:ascii="Times New Roman" w:eastAsia="Calibri" w:hAnsi="Times New Roman" w:cs="Times New Roman"/>
          <w:b/>
          <w:sz w:val="23"/>
          <w:szCs w:val="23"/>
        </w:rPr>
      </w:pPr>
      <w:r w:rsidRPr="00837E63">
        <w:rPr>
          <w:rFonts w:ascii="Times New Roman" w:eastAsia="Calibri" w:hAnsi="Times New Roman" w:cs="Times New Roman"/>
          <w:b/>
          <w:sz w:val="23"/>
          <w:szCs w:val="23"/>
        </w:rPr>
        <w:t>6. Требования к гарантии качества Товара:</w:t>
      </w:r>
    </w:p>
    <w:p w:rsidR="00837E63" w:rsidRPr="00837E63" w:rsidRDefault="00837E63" w:rsidP="00837E63">
      <w:pPr>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Поставляемый Товар должен быть новым Товаром (товаром, который не был в употреблении, у которого не были восстановлены потребительские свойства).</w:t>
      </w:r>
    </w:p>
    <w:p w:rsidR="00837E63" w:rsidRPr="00837E63" w:rsidRDefault="00837E63" w:rsidP="00837E63">
      <w:pPr>
        <w:autoSpaceDE w:val="0"/>
        <w:autoSpaceDN w:val="0"/>
        <w:adjustRightInd w:val="0"/>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 xml:space="preserve">Поставщик обязан поставить Заказчику Товар, качество которого соответствует требованиям действующих в Российской Федерации нормативных правовых актов, установленных для данного вида Товара. Товар должен отвечать установленным законодательством Российской Федерации требованиям ГОСТов и </w:t>
      </w:r>
      <w:proofErr w:type="spellStart"/>
      <w:r w:rsidRPr="00837E63">
        <w:rPr>
          <w:rFonts w:ascii="Times New Roman" w:eastAsia="Calibri" w:hAnsi="Times New Roman" w:cs="Times New Roman"/>
          <w:sz w:val="23"/>
          <w:szCs w:val="23"/>
        </w:rPr>
        <w:t>СаНПинов</w:t>
      </w:r>
      <w:proofErr w:type="spellEnd"/>
      <w:r w:rsidRPr="00837E63">
        <w:rPr>
          <w:rFonts w:ascii="Times New Roman" w:eastAsia="Calibri" w:hAnsi="Times New Roman" w:cs="Times New Roman"/>
          <w:sz w:val="23"/>
          <w:szCs w:val="23"/>
        </w:rPr>
        <w:t>.</w:t>
      </w:r>
    </w:p>
    <w:p w:rsidR="00837E63" w:rsidRPr="00837E63" w:rsidRDefault="00837E63" w:rsidP="00837E63">
      <w:pPr>
        <w:autoSpaceDE w:val="0"/>
        <w:autoSpaceDN w:val="0"/>
        <w:adjustRightInd w:val="0"/>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 xml:space="preserve">Качество Товара должно отвечать требованиям государственных стандартов к печатной продукции; гарантия качества продукции должна соответствовать установленным требованиям. </w:t>
      </w:r>
    </w:p>
    <w:p w:rsidR="00837E63" w:rsidRPr="00837E63" w:rsidRDefault="00837E63" w:rsidP="00837E63">
      <w:pPr>
        <w:autoSpaceDE w:val="0"/>
        <w:autoSpaceDN w:val="0"/>
        <w:adjustRightInd w:val="0"/>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 xml:space="preserve">Товар должен отвечать установленным законодательством Российской Федерации требованиям ГОСТ </w:t>
      </w:r>
      <w:proofErr w:type="gramStart"/>
      <w:r w:rsidRPr="00837E63">
        <w:rPr>
          <w:rFonts w:ascii="Times New Roman" w:eastAsia="Calibri" w:hAnsi="Times New Roman" w:cs="Times New Roman"/>
          <w:sz w:val="23"/>
          <w:szCs w:val="23"/>
        </w:rPr>
        <w:t>Р</w:t>
      </w:r>
      <w:proofErr w:type="gramEnd"/>
      <w:r w:rsidRPr="00837E63">
        <w:rPr>
          <w:rFonts w:ascii="Times New Roman" w:eastAsia="Calibri" w:hAnsi="Times New Roman" w:cs="Times New Roman"/>
          <w:sz w:val="23"/>
          <w:szCs w:val="23"/>
        </w:rPr>
        <w:t xml:space="preserve"> 54109-2010 «Защитные технологии. Продукция полиграфическая защищенная. Общие технические требования».</w:t>
      </w:r>
    </w:p>
    <w:p w:rsidR="00837E63" w:rsidRPr="00837E63" w:rsidRDefault="00837E63" w:rsidP="00837E63">
      <w:pPr>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Бланки дипломов / свидетельств, приложения к ним и твердые обложки дипломов/ свидетельств должны быть защищены от подделки согласно техническим требованиям, утвержденным приказом Минфина России от 29 сентября 2020 г. N 217н, и иметь соответствующие защитные признаки.</w:t>
      </w:r>
    </w:p>
    <w:p w:rsidR="00837E63" w:rsidRPr="00837E63" w:rsidRDefault="00837E63" w:rsidP="00837E63">
      <w:pPr>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Бланки дипломов и свидетельств, а также приложения к ним должны оставаться в неизменном состоянии не менее 75 лет.</w:t>
      </w:r>
    </w:p>
    <w:p w:rsidR="00837E63" w:rsidRPr="00837E63" w:rsidRDefault="00837E63" w:rsidP="00837E63">
      <w:pPr>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Поставщик обязан предоставить сертификат производителя (или иной документ, удостоверяющий качество товара в соответствии с законодательством РФ), в котором должен быть указан срок сохранности бумаги. Альтернативно допускается предоставление документации изготовителя, прямо подтверждающей гарантию срока службы бумаги — не менее 75 лет. Документы должны быть заверены Поставщиком и переданы Заказчику одновременно с товаром.</w:t>
      </w:r>
    </w:p>
    <w:p w:rsidR="00837E63" w:rsidRPr="00837E63" w:rsidRDefault="00837E63" w:rsidP="00837E63">
      <w:pPr>
        <w:spacing w:after="0" w:line="240" w:lineRule="auto"/>
        <w:ind w:firstLine="567"/>
        <w:jc w:val="both"/>
        <w:rPr>
          <w:rFonts w:ascii="Times New Roman" w:eastAsia="Calibri" w:hAnsi="Times New Roman" w:cs="Times New Roman"/>
          <w:sz w:val="23"/>
          <w:szCs w:val="23"/>
        </w:rPr>
      </w:pPr>
    </w:p>
    <w:p w:rsidR="00837E63" w:rsidRPr="00837E63" w:rsidRDefault="00837E63" w:rsidP="00837E63">
      <w:pPr>
        <w:spacing w:after="0" w:line="240" w:lineRule="auto"/>
        <w:ind w:firstLine="567"/>
        <w:jc w:val="both"/>
        <w:rPr>
          <w:rFonts w:ascii="Times New Roman" w:eastAsia="Calibri" w:hAnsi="Times New Roman" w:cs="Times New Roman"/>
          <w:b/>
          <w:sz w:val="23"/>
          <w:szCs w:val="23"/>
        </w:rPr>
      </w:pPr>
      <w:r w:rsidRPr="00837E63">
        <w:rPr>
          <w:rFonts w:ascii="Times New Roman" w:eastAsia="Calibri" w:hAnsi="Times New Roman" w:cs="Times New Roman"/>
          <w:b/>
          <w:sz w:val="23"/>
          <w:szCs w:val="23"/>
        </w:rPr>
        <w:t>8. Упаковка Товара</w:t>
      </w:r>
    </w:p>
    <w:p w:rsidR="00837E63" w:rsidRPr="00837E63" w:rsidRDefault="00837E63" w:rsidP="00837E63">
      <w:pPr>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 xml:space="preserve">Товар должен быть упакован в прочный, влагостойкий упаковочный материал, обеспечивающий сохранность Товара при транспортировании и хранении. </w:t>
      </w:r>
    </w:p>
    <w:p w:rsidR="00837E63" w:rsidRPr="00837E63" w:rsidRDefault="00837E63" w:rsidP="00837E63">
      <w:pPr>
        <w:autoSpaceDE w:val="0"/>
        <w:autoSpaceDN w:val="0"/>
        <w:adjustRightInd w:val="0"/>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 xml:space="preserve">Упаковка должна обеспечивать высокий уровень сохранности и предохранять от несанкционированного вскрытия без видимого нарушения ее целостности, а также не иметь следов химического, физического или атмосферного воздействия. </w:t>
      </w:r>
    </w:p>
    <w:p w:rsidR="00837E63" w:rsidRPr="00837E63" w:rsidRDefault="00837E63" w:rsidP="00837E63">
      <w:pPr>
        <w:autoSpaceDE w:val="0"/>
        <w:autoSpaceDN w:val="0"/>
        <w:adjustRightInd w:val="0"/>
        <w:spacing w:after="0" w:line="240" w:lineRule="auto"/>
        <w:ind w:firstLine="567"/>
        <w:jc w:val="both"/>
        <w:rPr>
          <w:rFonts w:ascii="Times New Roman" w:eastAsia="Calibri" w:hAnsi="Times New Roman" w:cs="Times New Roman"/>
          <w:sz w:val="23"/>
          <w:szCs w:val="23"/>
        </w:rPr>
      </w:pPr>
      <w:r w:rsidRPr="00837E63">
        <w:rPr>
          <w:rFonts w:ascii="Times New Roman" w:eastAsia="Calibri" w:hAnsi="Times New Roman" w:cs="Times New Roman"/>
          <w:sz w:val="23"/>
          <w:szCs w:val="23"/>
        </w:rPr>
        <w:t>Упаковка должна иметь ярлык (упаковочный лист) с указанием изготовителя продукции, тиража (объема) и наименования упакованной продукции.</w:t>
      </w:r>
    </w:p>
    <w:p w:rsidR="00837E63" w:rsidRDefault="00837E63" w:rsidP="00CA67CB">
      <w:pPr>
        <w:tabs>
          <w:tab w:val="left" w:pos="360"/>
          <w:tab w:val="left" w:pos="540"/>
          <w:tab w:val="left" w:pos="900"/>
          <w:tab w:val="num" w:pos="1080"/>
        </w:tabs>
        <w:spacing w:after="0" w:line="240" w:lineRule="auto"/>
        <w:jc w:val="center"/>
        <w:rPr>
          <w:rFonts w:ascii="Times New Roman" w:eastAsia="Times New Roman" w:hAnsi="Times New Roman" w:cs="Times New Roman"/>
          <w:b/>
          <w:sz w:val="24"/>
          <w:szCs w:val="24"/>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5223"/>
        <w:gridCol w:w="5245"/>
      </w:tblGrid>
      <w:tr w:rsidR="00EE54FB" w:rsidRPr="00EE54FB" w:rsidTr="0067249A">
        <w:trPr>
          <w:trHeight w:val="804"/>
          <w:tblCellSpacing w:w="0" w:type="dxa"/>
        </w:trPr>
        <w:tc>
          <w:tcPr>
            <w:tcW w:w="5223" w:type="dxa"/>
          </w:tcPr>
          <w:p w:rsidR="00EE54FB" w:rsidRPr="004F00AC" w:rsidRDefault="00EE54FB" w:rsidP="00EE54FB">
            <w:pPr>
              <w:spacing w:after="0" w:line="240" w:lineRule="auto"/>
              <w:ind w:firstLine="709"/>
              <w:rPr>
                <w:rFonts w:ascii="Times New Roman" w:eastAsia="Times New Roman" w:hAnsi="Times New Roman" w:cs="Times New Roman"/>
                <w:b/>
                <w:sz w:val="20"/>
                <w:szCs w:val="20"/>
                <w:lang w:eastAsia="ru-RU"/>
              </w:rPr>
            </w:pPr>
            <w:r w:rsidRPr="004F00AC">
              <w:rPr>
                <w:rFonts w:ascii="Times New Roman" w:eastAsia="Times New Roman" w:hAnsi="Times New Roman" w:cs="Times New Roman"/>
                <w:b/>
                <w:sz w:val="20"/>
                <w:szCs w:val="20"/>
                <w:lang w:eastAsia="ru-RU"/>
              </w:rPr>
              <w:t xml:space="preserve">Поставщик </w:t>
            </w:r>
          </w:p>
          <w:p w:rsidR="00EE54FB" w:rsidRPr="004F00AC" w:rsidRDefault="00EE54FB" w:rsidP="00EE54FB">
            <w:pPr>
              <w:widowControl w:val="0"/>
              <w:suppressAutoHyphens/>
              <w:snapToGrid w:val="0"/>
              <w:spacing w:after="0" w:line="240" w:lineRule="auto"/>
              <w:ind w:firstLine="709"/>
              <w:jc w:val="both"/>
              <w:rPr>
                <w:rFonts w:ascii="Times New Roman" w:eastAsia="Times New Roman" w:hAnsi="Times New Roman" w:cs="Times New Roman"/>
                <w:sz w:val="20"/>
                <w:szCs w:val="20"/>
                <w:lang w:eastAsia="ru-RU"/>
              </w:rPr>
            </w:pPr>
          </w:p>
        </w:tc>
        <w:tc>
          <w:tcPr>
            <w:tcW w:w="5245" w:type="dxa"/>
          </w:tcPr>
          <w:p w:rsidR="00EE54FB" w:rsidRPr="004F00AC" w:rsidRDefault="00EE54FB" w:rsidP="00EE54FB">
            <w:pPr>
              <w:spacing w:after="0" w:line="240" w:lineRule="auto"/>
              <w:ind w:left="26" w:firstLine="709"/>
              <w:rPr>
                <w:rFonts w:ascii="Times New Roman" w:eastAsia="Times New Roman" w:hAnsi="Times New Roman" w:cs="Times New Roman"/>
                <w:b/>
                <w:sz w:val="20"/>
                <w:szCs w:val="20"/>
                <w:lang w:eastAsia="ru-RU"/>
              </w:rPr>
            </w:pPr>
            <w:r w:rsidRPr="004F00AC">
              <w:rPr>
                <w:rFonts w:ascii="Times New Roman" w:eastAsia="Times New Roman" w:hAnsi="Times New Roman" w:cs="Times New Roman"/>
                <w:b/>
                <w:sz w:val="20"/>
                <w:szCs w:val="20"/>
                <w:lang w:eastAsia="ru-RU"/>
              </w:rPr>
              <w:t>Заказчик</w:t>
            </w:r>
          </w:p>
          <w:p w:rsidR="00EE54FB" w:rsidRPr="004F00AC" w:rsidRDefault="00EE54FB" w:rsidP="00EE54FB">
            <w:pPr>
              <w:spacing w:after="0" w:line="240" w:lineRule="auto"/>
              <w:ind w:left="26" w:firstLine="709"/>
              <w:rPr>
                <w:rFonts w:ascii="Times New Roman" w:eastAsia="Times New Roman" w:hAnsi="Times New Roman" w:cs="Times New Roman"/>
                <w:sz w:val="20"/>
                <w:szCs w:val="20"/>
                <w:lang w:eastAsia="ru-RU"/>
              </w:rPr>
            </w:pPr>
            <w:r w:rsidRPr="004F00AC">
              <w:rPr>
                <w:rFonts w:ascii="Times New Roman" w:eastAsia="Times New Roman" w:hAnsi="Times New Roman" w:cs="Times New Roman"/>
                <w:sz w:val="20"/>
                <w:szCs w:val="20"/>
                <w:lang w:eastAsia="ru-RU"/>
              </w:rPr>
              <w:t>ФГБОУ ВО «РГУТИС»</w:t>
            </w:r>
          </w:p>
        </w:tc>
      </w:tr>
      <w:tr w:rsidR="00EE54FB" w:rsidRPr="00EE54FB" w:rsidTr="0067249A">
        <w:trPr>
          <w:trHeight w:val="18"/>
          <w:tblCellSpacing w:w="0" w:type="dxa"/>
        </w:trPr>
        <w:tc>
          <w:tcPr>
            <w:tcW w:w="5223" w:type="dxa"/>
          </w:tcPr>
          <w:p w:rsidR="00EE54FB" w:rsidRPr="004F00AC" w:rsidRDefault="00EE54FB" w:rsidP="00EE54FB">
            <w:pPr>
              <w:spacing w:after="0" w:line="240" w:lineRule="auto"/>
              <w:ind w:firstLine="709"/>
              <w:jc w:val="both"/>
              <w:rPr>
                <w:rFonts w:ascii="Times New Roman" w:eastAsia="Times New Roman" w:hAnsi="Times New Roman" w:cs="Times New Roman"/>
                <w:sz w:val="20"/>
                <w:szCs w:val="20"/>
                <w:lang w:eastAsia="ru-RU"/>
              </w:rPr>
            </w:pPr>
          </w:p>
          <w:p w:rsidR="00EE54FB" w:rsidRPr="004F00AC" w:rsidRDefault="00F07A98" w:rsidP="00EE54FB">
            <w:pPr>
              <w:spacing w:after="0" w:line="240" w:lineRule="auto"/>
              <w:ind w:firstLine="709"/>
              <w:jc w:val="both"/>
              <w:rPr>
                <w:rFonts w:ascii="Times New Roman" w:eastAsia="Times New Roman" w:hAnsi="Times New Roman" w:cs="Times New Roman"/>
                <w:sz w:val="20"/>
                <w:szCs w:val="20"/>
                <w:lang w:eastAsia="ru-RU"/>
              </w:rPr>
            </w:pPr>
            <w:r w:rsidRPr="004F00AC">
              <w:rPr>
                <w:rFonts w:ascii="Times New Roman" w:eastAsia="Times New Roman" w:hAnsi="Times New Roman" w:cs="Times New Roman"/>
                <w:sz w:val="20"/>
                <w:szCs w:val="20"/>
                <w:lang w:eastAsia="ru-RU"/>
              </w:rPr>
              <w:t xml:space="preserve">_____________   /           </w:t>
            </w:r>
            <w:r w:rsidR="00EE54FB" w:rsidRPr="004F00AC">
              <w:rPr>
                <w:rFonts w:ascii="Times New Roman" w:eastAsia="Times New Roman" w:hAnsi="Times New Roman" w:cs="Times New Roman"/>
                <w:sz w:val="20"/>
                <w:szCs w:val="20"/>
                <w:lang w:eastAsia="ru-RU"/>
              </w:rPr>
              <w:t xml:space="preserve">           /</w:t>
            </w:r>
          </w:p>
          <w:p w:rsidR="00EE54FB" w:rsidRPr="004F00AC" w:rsidRDefault="00EE54FB" w:rsidP="00EE54FB">
            <w:pPr>
              <w:spacing w:after="0" w:line="240" w:lineRule="auto"/>
              <w:ind w:left="305" w:firstLine="709"/>
              <w:jc w:val="both"/>
              <w:rPr>
                <w:rFonts w:ascii="Times New Roman" w:eastAsia="Times New Roman" w:hAnsi="Times New Roman" w:cs="Times New Roman"/>
                <w:sz w:val="20"/>
                <w:szCs w:val="20"/>
                <w:lang w:eastAsia="ru-RU"/>
              </w:rPr>
            </w:pPr>
            <w:r w:rsidRPr="004F00AC">
              <w:rPr>
                <w:rFonts w:ascii="Times New Roman" w:eastAsia="Times New Roman" w:hAnsi="Times New Roman" w:cs="Times New Roman"/>
                <w:color w:val="FFFFFF"/>
                <w:sz w:val="20"/>
                <w:szCs w:val="20"/>
                <w:lang w:eastAsia="ru-RU"/>
              </w:rPr>
              <w:t>(подпись)</w:t>
            </w:r>
            <w:r w:rsidR="00F07A98" w:rsidRPr="004F00AC">
              <w:rPr>
                <w:rFonts w:ascii="Times New Roman" w:eastAsia="Times New Roman" w:hAnsi="Times New Roman" w:cs="Times New Roman"/>
                <w:sz w:val="20"/>
                <w:szCs w:val="20"/>
                <w:lang w:eastAsia="ru-RU"/>
              </w:rPr>
              <w:t xml:space="preserve">                </w:t>
            </w:r>
            <w:r w:rsidRPr="004F00AC">
              <w:rPr>
                <w:rFonts w:ascii="Times New Roman" w:eastAsia="Times New Roman" w:hAnsi="Times New Roman" w:cs="Times New Roman"/>
                <w:sz w:val="20"/>
                <w:szCs w:val="20"/>
                <w:lang w:eastAsia="ru-RU"/>
              </w:rPr>
              <w:t xml:space="preserve"> Ф.И.О.</w:t>
            </w:r>
          </w:p>
          <w:p w:rsidR="00EE54FB" w:rsidRPr="004F00AC" w:rsidRDefault="00EE54FB" w:rsidP="00EE54FB">
            <w:pPr>
              <w:spacing w:after="0" w:line="240" w:lineRule="auto"/>
              <w:ind w:firstLine="709"/>
              <w:rPr>
                <w:rFonts w:ascii="Times New Roman" w:eastAsia="Times New Roman" w:hAnsi="Times New Roman" w:cs="Times New Roman"/>
                <w:color w:val="FFFFFF"/>
                <w:sz w:val="20"/>
                <w:szCs w:val="20"/>
                <w:lang w:eastAsia="ru-RU"/>
              </w:rPr>
            </w:pPr>
            <w:r w:rsidRPr="004F00AC">
              <w:rPr>
                <w:rFonts w:ascii="Times New Roman" w:eastAsia="Times New Roman" w:hAnsi="Times New Roman" w:cs="Times New Roman"/>
                <w:color w:val="FFFFFF"/>
                <w:sz w:val="20"/>
                <w:szCs w:val="20"/>
                <w:lang w:eastAsia="ru-RU"/>
              </w:rPr>
              <w:t>м. п.</w:t>
            </w:r>
          </w:p>
        </w:tc>
        <w:tc>
          <w:tcPr>
            <w:tcW w:w="5245" w:type="dxa"/>
          </w:tcPr>
          <w:p w:rsidR="00EE54FB" w:rsidRPr="004F00AC" w:rsidRDefault="00EE54FB" w:rsidP="00EE54FB">
            <w:pPr>
              <w:spacing w:after="0" w:line="240" w:lineRule="auto"/>
              <w:ind w:left="26" w:firstLine="709"/>
              <w:rPr>
                <w:rFonts w:ascii="Times New Roman" w:eastAsia="Times New Roman" w:hAnsi="Times New Roman" w:cs="Times New Roman"/>
                <w:sz w:val="20"/>
                <w:szCs w:val="20"/>
                <w:lang w:eastAsia="ru-RU"/>
              </w:rPr>
            </w:pPr>
          </w:p>
          <w:p w:rsidR="00EE54FB" w:rsidRPr="004F00AC" w:rsidRDefault="00EE54FB" w:rsidP="00EE54FB">
            <w:pPr>
              <w:spacing w:after="0" w:line="240" w:lineRule="auto"/>
              <w:ind w:left="26" w:firstLine="709"/>
              <w:rPr>
                <w:rFonts w:ascii="Times New Roman" w:eastAsia="Times New Roman" w:hAnsi="Times New Roman" w:cs="Times New Roman"/>
                <w:sz w:val="20"/>
                <w:szCs w:val="20"/>
                <w:u w:val="single"/>
                <w:lang w:eastAsia="ru-RU"/>
              </w:rPr>
            </w:pPr>
            <w:r w:rsidRPr="004F00AC">
              <w:rPr>
                <w:rFonts w:ascii="Times New Roman" w:eastAsia="Times New Roman" w:hAnsi="Times New Roman" w:cs="Times New Roman"/>
                <w:sz w:val="20"/>
                <w:szCs w:val="20"/>
                <w:lang w:eastAsia="ru-RU"/>
              </w:rPr>
              <w:t>_____________   /                      /</w:t>
            </w:r>
          </w:p>
          <w:p w:rsidR="00EE54FB" w:rsidRPr="004F00AC" w:rsidRDefault="00EE54FB" w:rsidP="00EE54FB">
            <w:pPr>
              <w:spacing w:after="0" w:line="240" w:lineRule="auto"/>
              <w:ind w:left="26" w:firstLine="709"/>
              <w:jc w:val="both"/>
              <w:rPr>
                <w:rFonts w:ascii="Times New Roman" w:eastAsia="Times New Roman" w:hAnsi="Times New Roman" w:cs="Times New Roman"/>
                <w:sz w:val="20"/>
                <w:szCs w:val="20"/>
                <w:lang w:eastAsia="ru-RU"/>
              </w:rPr>
            </w:pPr>
            <w:r w:rsidRPr="004F00AC">
              <w:rPr>
                <w:rFonts w:ascii="Times New Roman" w:eastAsia="Times New Roman" w:hAnsi="Times New Roman" w:cs="Times New Roman"/>
                <w:color w:val="FFFFFF"/>
                <w:sz w:val="20"/>
                <w:szCs w:val="20"/>
                <w:lang w:eastAsia="ru-RU"/>
              </w:rPr>
              <w:t>(подпись)</w:t>
            </w:r>
            <w:r w:rsidRPr="004F00AC">
              <w:rPr>
                <w:rFonts w:ascii="Times New Roman" w:eastAsia="Times New Roman" w:hAnsi="Times New Roman" w:cs="Times New Roman"/>
                <w:sz w:val="20"/>
                <w:szCs w:val="20"/>
                <w:lang w:eastAsia="ru-RU"/>
              </w:rPr>
              <w:t xml:space="preserve">                     Ф.И.О.</w:t>
            </w:r>
          </w:p>
          <w:p w:rsidR="00EE54FB" w:rsidRPr="004F00AC" w:rsidRDefault="00EE54FB" w:rsidP="00EE54FB">
            <w:pPr>
              <w:spacing w:after="0" w:line="240" w:lineRule="auto"/>
              <w:ind w:left="26" w:firstLine="709"/>
              <w:rPr>
                <w:rFonts w:ascii="Times New Roman" w:eastAsia="Times New Roman" w:hAnsi="Times New Roman" w:cs="Times New Roman"/>
                <w:color w:val="FFFFFF"/>
                <w:sz w:val="20"/>
                <w:szCs w:val="20"/>
                <w:lang w:eastAsia="ru-RU"/>
              </w:rPr>
            </w:pPr>
            <w:r w:rsidRPr="004F00AC">
              <w:rPr>
                <w:rFonts w:ascii="Times New Roman" w:eastAsia="Times New Roman" w:hAnsi="Times New Roman" w:cs="Times New Roman"/>
                <w:color w:val="FFFFFF"/>
                <w:sz w:val="20"/>
                <w:szCs w:val="20"/>
                <w:lang w:eastAsia="ru-RU"/>
              </w:rPr>
              <w:t>м. п.</w:t>
            </w:r>
          </w:p>
        </w:tc>
      </w:tr>
    </w:tbl>
    <w:p w:rsidR="00EE54FB" w:rsidRPr="005C351E" w:rsidRDefault="00EE54FB" w:rsidP="00EE54FB">
      <w:pPr>
        <w:spacing w:after="0" w:line="240" w:lineRule="auto"/>
        <w:ind w:left="7088"/>
        <w:rPr>
          <w:rFonts w:ascii="Times New Roman" w:eastAsia="Times New Roman" w:hAnsi="Times New Roman"/>
          <w:szCs w:val="24"/>
          <w:lang w:eastAsia="ru-RU"/>
        </w:rPr>
      </w:pPr>
      <w:r w:rsidRPr="005C351E">
        <w:rPr>
          <w:rFonts w:ascii="Times New Roman" w:eastAsia="Times New Roman" w:hAnsi="Times New Roman"/>
          <w:szCs w:val="24"/>
          <w:lang w:eastAsia="ru-RU"/>
        </w:rPr>
        <w:lastRenderedPageBreak/>
        <w:t>Приложение №</w:t>
      </w:r>
      <w:r>
        <w:rPr>
          <w:rFonts w:ascii="Times New Roman" w:eastAsia="Times New Roman" w:hAnsi="Times New Roman"/>
          <w:szCs w:val="24"/>
          <w:lang w:eastAsia="ru-RU"/>
        </w:rPr>
        <w:t>2</w:t>
      </w:r>
    </w:p>
    <w:p w:rsidR="00B07DCA" w:rsidRDefault="00EE54FB" w:rsidP="00EE54FB">
      <w:pPr>
        <w:widowControl w:val="0"/>
        <w:autoSpaceDE w:val="0"/>
        <w:autoSpaceDN w:val="0"/>
        <w:adjustRightInd w:val="0"/>
        <w:spacing w:after="0" w:line="240" w:lineRule="auto"/>
        <w:ind w:left="7088"/>
        <w:rPr>
          <w:rFonts w:ascii="Times New Roman" w:eastAsia="Times New Roman" w:hAnsi="Times New Roman"/>
          <w:b/>
          <w:bCs/>
          <w:sz w:val="24"/>
          <w:szCs w:val="24"/>
          <w:lang w:eastAsia="ru-RU"/>
        </w:rPr>
      </w:pPr>
      <w:r w:rsidRPr="005C351E">
        <w:rPr>
          <w:rFonts w:ascii="Times New Roman" w:eastAsia="Times New Roman" w:hAnsi="Times New Roman"/>
          <w:szCs w:val="24"/>
          <w:lang w:eastAsia="ru-RU"/>
        </w:rPr>
        <w:t>к Контракту № ______</w:t>
      </w:r>
      <w:r w:rsidRPr="005C351E">
        <w:rPr>
          <w:rFonts w:ascii="Times New Roman" w:eastAsia="Times New Roman" w:hAnsi="Times New Roman"/>
          <w:szCs w:val="24"/>
          <w:lang w:eastAsia="ru-RU"/>
        </w:rPr>
        <w:br/>
        <w:t>от «_____» _________ 202</w:t>
      </w:r>
      <w:r w:rsidR="00B544A8">
        <w:rPr>
          <w:rFonts w:ascii="Times New Roman" w:eastAsia="Times New Roman" w:hAnsi="Times New Roman"/>
          <w:szCs w:val="24"/>
          <w:lang w:eastAsia="ru-RU"/>
        </w:rPr>
        <w:t>6</w:t>
      </w:r>
      <w:r w:rsidRPr="005C351E">
        <w:rPr>
          <w:rFonts w:ascii="Times New Roman" w:eastAsia="Times New Roman" w:hAnsi="Times New Roman"/>
          <w:szCs w:val="24"/>
          <w:lang w:eastAsia="ru-RU"/>
        </w:rPr>
        <w:t xml:space="preserve"> г.</w:t>
      </w:r>
    </w:p>
    <w:p w:rsidR="00B07DCA" w:rsidRDefault="00B07DCA" w:rsidP="00B07DCA">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07DCA" w:rsidRDefault="00B07DCA" w:rsidP="00B07DCA">
      <w:pPr>
        <w:widowControl w:val="0"/>
        <w:autoSpaceDE w:val="0"/>
        <w:autoSpaceDN w:val="0"/>
        <w:spacing w:after="0" w:line="240" w:lineRule="auto"/>
        <w:jc w:val="both"/>
        <w:rPr>
          <w:rFonts w:ascii="Times New Roman" w:eastAsia="Times New Roman" w:hAnsi="Times New Roman"/>
          <w:sz w:val="24"/>
          <w:szCs w:val="24"/>
          <w:lang w:eastAsia="ru-RU"/>
        </w:rPr>
      </w:pPr>
    </w:p>
    <w:p w:rsidR="00B07DCA" w:rsidRDefault="00B07DCA" w:rsidP="00B07DCA">
      <w:pPr>
        <w:widowControl w:val="0"/>
        <w:autoSpaceDE w:val="0"/>
        <w:autoSpaceDN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w:t>
      </w:r>
    </w:p>
    <w:p w:rsidR="00EE62DD" w:rsidRDefault="00EE62DD" w:rsidP="00B07DCA">
      <w:pPr>
        <w:widowControl w:val="0"/>
        <w:autoSpaceDE w:val="0"/>
        <w:autoSpaceDN w:val="0"/>
        <w:spacing w:after="0" w:line="240" w:lineRule="auto"/>
        <w:jc w:val="center"/>
        <w:rPr>
          <w:rFonts w:ascii="Times New Roman" w:eastAsia="Times New Roman" w:hAnsi="Times New Roman"/>
          <w:b/>
          <w:bCs/>
          <w:sz w:val="24"/>
          <w:szCs w:val="24"/>
          <w:lang w:eastAsia="ru-RU"/>
        </w:rPr>
      </w:pPr>
    </w:p>
    <w:tbl>
      <w:tblPr>
        <w:tblW w:w="10455" w:type="dxa"/>
        <w:tblInd w:w="-34" w:type="dxa"/>
        <w:tblLook w:val="04A0" w:firstRow="1" w:lastRow="0" w:firstColumn="1" w:lastColumn="0" w:noHBand="0" w:noVBand="1"/>
      </w:tblPr>
      <w:tblGrid>
        <w:gridCol w:w="531"/>
        <w:gridCol w:w="2446"/>
        <w:gridCol w:w="3261"/>
        <w:gridCol w:w="708"/>
        <w:gridCol w:w="709"/>
        <w:gridCol w:w="1418"/>
        <w:gridCol w:w="1382"/>
      </w:tblGrid>
      <w:tr w:rsidR="00EE62DD" w:rsidRPr="00EE62DD" w:rsidTr="00F07A98">
        <w:trPr>
          <w:trHeight w:val="581"/>
        </w:trPr>
        <w:tc>
          <w:tcPr>
            <w:tcW w:w="531" w:type="dxa"/>
            <w:tcBorders>
              <w:top w:val="single" w:sz="4" w:space="0" w:color="auto"/>
              <w:left w:val="single" w:sz="4" w:space="0" w:color="auto"/>
              <w:bottom w:val="single" w:sz="4" w:space="0" w:color="auto"/>
              <w:right w:val="single" w:sz="4" w:space="0" w:color="auto"/>
            </w:tcBorders>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sidRPr="00EE62DD">
              <w:rPr>
                <w:rFonts w:ascii="Times New Roman" w:eastAsia="Calibri" w:hAnsi="Times New Roman" w:cs="Times New Roman"/>
                <w:b/>
                <w:bCs/>
                <w:lang w:eastAsia="ru-RU"/>
              </w:rPr>
              <w:t xml:space="preserve">№ </w:t>
            </w:r>
            <w:proofErr w:type="gramStart"/>
            <w:r w:rsidRPr="00EE62DD">
              <w:rPr>
                <w:rFonts w:ascii="Times New Roman" w:eastAsia="Calibri" w:hAnsi="Times New Roman" w:cs="Times New Roman"/>
                <w:b/>
                <w:bCs/>
                <w:lang w:eastAsia="ru-RU"/>
              </w:rPr>
              <w:t>п</w:t>
            </w:r>
            <w:proofErr w:type="gramEnd"/>
            <w:r w:rsidRPr="00EE62DD">
              <w:rPr>
                <w:rFonts w:ascii="Times New Roman" w:eastAsia="Calibri" w:hAnsi="Times New Roman" w:cs="Times New Roman"/>
                <w:b/>
                <w:bCs/>
                <w:lang w:eastAsia="ru-RU"/>
              </w:rPr>
              <w:t>/п</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2DD" w:rsidRPr="00EE62DD" w:rsidRDefault="00EE62DD" w:rsidP="00F07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sidRPr="00EE62DD">
              <w:rPr>
                <w:rFonts w:ascii="Times New Roman" w:eastAsia="Calibri" w:hAnsi="Times New Roman" w:cs="Times New Roman"/>
                <w:b/>
                <w:bCs/>
                <w:lang w:eastAsia="ru-RU"/>
              </w:rPr>
              <w:t>Наименование товара,</w:t>
            </w:r>
            <w:r w:rsidR="00F07A98">
              <w:rPr>
                <w:rFonts w:ascii="Times New Roman" w:eastAsia="Calibri" w:hAnsi="Times New Roman" w:cs="Times New Roman"/>
                <w:b/>
                <w:bCs/>
                <w:lang w:eastAsia="ru-RU"/>
              </w:rPr>
              <w:t xml:space="preserve"> </w:t>
            </w:r>
            <w:r w:rsidRPr="00EE62DD">
              <w:rPr>
                <w:rFonts w:ascii="Times New Roman" w:eastAsia="Calibri" w:hAnsi="Times New Roman" w:cs="Times New Roman"/>
                <w:b/>
                <w:bCs/>
                <w:lang w:eastAsia="ru-RU"/>
              </w:rPr>
              <w:t>страна происхождения</w:t>
            </w:r>
          </w:p>
        </w:tc>
        <w:tc>
          <w:tcPr>
            <w:tcW w:w="3261" w:type="dxa"/>
            <w:tcBorders>
              <w:top w:val="single" w:sz="4" w:space="0" w:color="auto"/>
              <w:left w:val="single" w:sz="4" w:space="0" w:color="auto"/>
              <w:bottom w:val="single" w:sz="4" w:space="0" w:color="auto"/>
              <w:right w:val="single" w:sz="4" w:space="0" w:color="auto"/>
            </w:tcBorders>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sidRPr="00EE62DD">
              <w:rPr>
                <w:rFonts w:ascii="Times New Roman" w:eastAsia="Calibri" w:hAnsi="Times New Roman" w:cs="Times New Roman"/>
                <w:b/>
                <w:bCs/>
                <w:lang w:eastAsia="ru-RU"/>
              </w:rPr>
              <w:t>Тип бланка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Ед. изм.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Кол-во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Цена за единицу, руб.</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Стоимость, руб.</w:t>
            </w:r>
          </w:p>
        </w:tc>
      </w:tr>
      <w:tr w:rsidR="00EE62DD" w:rsidRPr="00EE62DD" w:rsidTr="00A90E3E">
        <w:trPr>
          <w:trHeight w:val="1181"/>
        </w:trPr>
        <w:tc>
          <w:tcPr>
            <w:tcW w:w="531" w:type="dxa"/>
            <w:tcBorders>
              <w:top w:val="single" w:sz="4" w:space="0" w:color="auto"/>
              <w:left w:val="single" w:sz="4" w:space="0" w:color="auto"/>
              <w:bottom w:val="single" w:sz="4" w:space="0" w:color="auto"/>
              <w:right w:val="single" w:sz="4" w:space="0" w:color="auto"/>
            </w:tcBorders>
            <w:vAlign w:val="center"/>
          </w:tcPr>
          <w:p w:rsidR="00EE62DD" w:rsidRPr="00EE62DD" w:rsidRDefault="00EE62DD" w:rsidP="00EE62DD">
            <w:pPr>
              <w:shd w:val="clear" w:color="auto" w:fill="FFFFFF"/>
              <w:spacing w:after="0" w:line="240" w:lineRule="auto"/>
              <w:ind w:right="75"/>
              <w:jc w:val="center"/>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1.</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EE62DD" w:rsidRPr="00EE62DD" w:rsidRDefault="00EE62DD" w:rsidP="00EE62DD">
            <w:pPr>
              <w:spacing w:after="0" w:line="240" w:lineRule="auto"/>
              <w:textAlignment w:val="baseline"/>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Бланк из бумаги или картона</w:t>
            </w:r>
          </w:p>
        </w:tc>
        <w:tc>
          <w:tcPr>
            <w:tcW w:w="3261" w:type="dxa"/>
            <w:tcBorders>
              <w:top w:val="single" w:sz="4" w:space="0" w:color="auto"/>
              <w:left w:val="single" w:sz="4" w:space="0" w:color="auto"/>
              <w:bottom w:val="single" w:sz="4" w:space="0" w:color="auto"/>
              <w:right w:val="single" w:sz="4" w:space="0" w:color="auto"/>
            </w:tcBorders>
            <w:vAlign w:val="center"/>
          </w:tcPr>
          <w:p w:rsidR="00EE62DD" w:rsidRPr="00F07A98" w:rsidRDefault="009C472B" w:rsidP="005C6A63">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Бланк с</w:t>
            </w:r>
            <w:r w:rsidR="00EE62DD" w:rsidRPr="00F07A98">
              <w:rPr>
                <w:rFonts w:ascii="Times New Roman" w:eastAsia="Times New Roman" w:hAnsi="Times New Roman" w:cs="Times New Roman"/>
                <w:lang w:eastAsia="ru-RU"/>
              </w:rPr>
              <w:t>видетельства о профессии рабочего, должности служащего</w:t>
            </w:r>
            <w:r w:rsidR="003433D1">
              <w:rPr>
                <w:rFonts w:ascii="Times New Roman" w:eastAsia="Times New Roman" w:hAnsi="Times New Roman" w:cs="Times New Roman"/>
                <w:lang w:eastAsia="ru-RU"/>
              </w:rPr>
              <w:t xml:space="preserve"> (</w:t>
            </w:r>
            <w:r w:rsidR="00A90E3E" w:rsidRPr="00A90E3E">
              <w:rPr>
                <w:rFonts w:ascii="Times New Roman" w:eastAsia="Times New Roman" w:hAnsi="Times New Roman" w:cs="Times New Roman"/>
                <w:lang w:eastAsia="ru-RU"/>
              </w:rPr>
              <w:t xml:space="preserve">серия _____ № </w:t>
            </w:r>
            <w:proofErr w:type="gramStart"/>
            <w:r w:rsidR="00A90E3E" w:rsidRPr="00A90E3E">
              <w:rPr>
                <w:rFonts w:ascii="Times New Roman" w:eastAsia="Times New Roman" w:hAnsi="Times New Roman" w:cs="Times New Roman"/>
                <w:lang w:eastAsia="ru-RU"/>
              </w:rPr>
              <w:t>с</w:t>
            </w:r>
            <w:proofErr w:type="gramEnd"/>
            <w:r w:rsidR="00A90E3E" w:rsidRPr="00A90E3E">
              <w:rPr>
                <w:rFonts w:ascii="Times New Roman" w:eastAsia="Times New Roman" w:hAnsi="Times New Roman" w:cs="Times New Roman"/>
                <w:lang w:eastAsia="ru-RU"/>
              </w:rPr>
              <w:t xml:space="preserve"> _______ по _______)</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E62DD" w:rsidRPr="00EE62DD" w:rsidRDefault="00EE62DD" w:rsidP="00EE62DD">
            <w:pPr>
              <w:spacing w:after="0" w:line="240" w:lineRule="auto"/>
              <w:jc w:val="center"/>
              <w:textAlignment w:val="baseline"/>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шт.</w:t>
            </w:r>
          </w:p>
        </w:tc>
        <w:tc>
          <w:tcPr>
            <w:tcW w:w="709" w:type="dxa"/>
            <w:tcBorders>
              <w:top w:val="nil"/>
              <w:left w:val="nil"/>
              <w:bottom w:val="single" w:sz="4" w:space="0" w:color="auto"/>
              <w:right w:val="single" w:sz="4" w:space="0" w:color="auto"/>
            </w:tcBorders>
            <w:shd w:val="clear" w:color="auto" w:fill="auto"/>
            <w:noWrap/>
            <w:vAlign w:val="center"/>
          </w:tcPr>
          <w:p w:rsidR="00EE62DD" w:rsidRPr="00EE62DD" w:rsidRDefault="0032176B"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r>
              <w:rPr>
                <w:rFonts w:ascii="Times New Roman" w:eastAsia="Calibri" w:hAnsi="Times New Roman" w:cs="Times New Roman"/>
                <w:lang w:eastAsia="ru-RU"/>
              </w:rPr>
              <w:t>600</w:t>
            </w:r>
          </w:p>
        </w:tc>
        <w:tc>
          <w:tcPr>
            <w:tcW w:w="1418" w:type="dxa"/>
            <w:tcBorders>
              <w:top w:val="nil"/>
              <w:left w:val="nil"/>
              <w:bottom w:val="single" w:sz="4" w:space="0" w:color="auto"/>
              <w:right w:val="single" w:sz="4" w:space="0" w:color="auto"/>
            </w:tcBorders>
            <w:shd w:val="clear" w:color="auto" w:fill="auto"/>
            <w:noWrap/>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c>
          <w:tcPr>
            <w:tcW w:w="1382" w:type="dxa"/>
            <w:tcBorders>
              <w:top w:val="nil"/>
              <w:left w:val="nil"/>
              <w:bottom w:val="single" w:sz="4" w:space="0" w:color="auto"/>
              <w:right w:val="single" w:sz="4" w:space="0" w:color="auto"/>
            </w:tcBorders>
            <w:shd w:val="clear" w:color="auto" w:fill="auto"/>
            <w:noWrap/>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r>
      <w:tr w:rsidR="00EE62DD" w:rsidRPr="00EE62DD" w:rsidTr="00F07A98">
        <w:trPr>
          <w:trHeight w:val="315"/>
        </w:trPr>
        <w:tc>
          <w:tcPr>
            <w:tcW w:w="531" w:type="dxa"/>
            <w:tcBorders>
              <w:top w:val="single" w:sz="4" w:space="0" w:color="auto"/>
              <w:left w:val="single" w:sz="4" w:space="0" w:color="auto"/>
              <w:bottom w:val="single" w:sz="4" w:space="0" w:color="auto"/>
              <w:right w:val="single" w:sz="4" w:space="0" w:color="auto"/>
            </w:tcBorders>
            <w:vAlign w:val="center"/>
          </w:tcPr>
          <w:p w:rsidR="00EE62DD" w:rsidRPr="00EE62DD" w:rsidRDefault="004F00AC" w:rsidP="00EE62DD">
            <w:pPr>
              <w:shd w:val="clear" w:color="auto" w:fill="FFFFFF"/>
              <w:spacing w:after="0" w:line="240" w:lineRule="auto"/>
              <w:ind w:right="75"/>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EE62DD" w:rsidRPr="00EE62DD" w:rsidRDefault="00EE62DD" w:rsidP="004F00AC">
            <w:pPr>
              <w:spacing w:after="0" w:line="240" w:lineRule="auto"/>
              <w:textAlignment w:val="baseline"/>
              <w:rPr>
                <w:rFonts w:ascii="Times New Roman" w:eastAsia="Times New Roman" w:hAnsi="Times New Roman" w:cs="Times New Roman"/>
                <w:lang w:val="ru" w:eastAsia="ru-RU"/>
              </w:rPr>
            </w:pPr>
            <w:r w:rsidRPr="00EE62DD">
              <w:rPr>
                <w:rFonts w:ascii="Times New Roman" w:eastAsia="Times New Roman" w:hAnsi="Times New Roman" w:cs="Times New Roman"/>
                <w:lang w:eastAsia="ru-RU"/>
              </w:rPr>
              <w:t xml:space="preserve">Твердая обложка </w:t>
            </w:r>
            <w:r w:rsidR="004F00AC">
              <w:rPr>
                <w:rFonts w:ascii="Times New Roman" w:eastAsia="Times New Roman" w:hAnsi="Times New Roman" w:cs="Times New Roman"/>
                <w:lang w:eastAsia="ru-RU"/>
              </w:rPr>
              <w:t>к</w:t>
            </w:r>
            <w:r w:rsidRPr="00EE62DD">
              <w:rPr>
                <w:rFonts w:ascii="Times New Roman" w:eastAsia="Times New Roman" w:hAnsi="Times New Roman" w:cs="Times New Roman"/>
                <w:lang w:eastAsia="ru-RU"/>
              </w:rPr>
              <w:t xml:space="preserve"> свидетельств</w:t>
            </w:r>
            <w:r w:rsidR="004F00AC">
              <w:rPr>
                <w:rFonts w:ascii="Times New Roman" w:eastAsia="Times New Roman" w:hAnsi="Times New Roman" w:cs="Times New Roman"/>
                <w:lang w:eastAsia="ru-RU"/>
              </w:rPr>
              <w:t>у</w:t>
            </w:r>
            <w:r w:rsidRPr="00EE62DD">
              <w:rPr>
                <w:rFonts w:ascii="Times New Roman" w:eastAsia="Times New Roman" w:hAnsi="Times New Roman" w:cs="Times New Roman"/>
                <w:lang w:eastAsia="ru-RU"/>
              </w:rPr>
              <w:t xml:space="preserve"> о профессии рабочего, должности служащего</w:t>
            </w:r>
          </w:p>
        </w:tc>
        <w:tc>
          <w:tcPr>
            <w:tcW w:w="3261" w:type="dxa"/>
            <w:tcBorders>
              <w:top w:val="single" w:sz="4" w:space="0" w:color="auto"/>
              <w:left w:val="single" w:sz="4" w:space="0" w:color="auto"/>
              <w:bottom w:val="single" w:sz="4" w:space="0" w:color="auto"/>
              <w:right w:val="single" w:sz="4" w:space="0" w:color="auto"/>
            </w:tcBorders>
            <w:vAlign w:val="center"/>
          </w:tcPr>
          <w:p w:rsidR="00EE62DD" w:rsidRPr="00EE62DD" w:rsidRDefault="00EE62DD" w:rsidP="00EE62DD">
            <w:pPr>
              <w:spacing w:after="0" w:line="240" w:lineRule="auto"/>
              <w:jc w:val="both"/>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E62DD" w:rsidRPr="00EE62DD" w:rsidRDefault="00EE62DD" w:rsidP="00EE62DD">
            <w:pPr>
              <w:spacing w:after="0" w:line="240" w:lineRule="auto"/>
              <w:jc w:val="center"/>
              <w:textAlignment w:val="baseline"/>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шт.</w:t>
            </w:r>
          </w:p>
        </w:tc>
        <w:tc>
          <w:tcPr>
            <w:tcW w:w="709" w:type="dxa"/>
            <w:tcBorders>
              <w:top w:val="nil"/>
              <w:left w:val="nil"/>
              <w:bottom w:val="single" w:sz="4" w:space="0" w:color="auto"/>
              <w:right w:val="single" w:sz="4" w:space="0" w:color="auto"/>
            </w:tcBorders>
            <w:shd w:val="clear" w:color="auto" w:fill="auto"/>
            <w:noWrap/>
            <w:vAlign w:val="center"/>
          </w:tcPr>
          <w:p w:rsidR="00EE62DD" w:rsidRPr="00EE62DD" w:rsidRDefault="0032176B"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r>
              <w:rPr>
                <w:rFonts w:ascii="Times New Roman" w:eastAsia="Calibri" w:hAnsi="Times New Roman" w:cs="Times New Roman"/>
                <w:lang w:eastAsia="ru-RU"/>
              </w:rPr>
              <w:t>600</w:t>
            </w:r>
          </w:p>
        </w:tc>
        <w:tc>
          <w:tcPr>
            <w:tcW w:w="1418"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c>
          <w:tcPr>
            <w:tcW w:w="1382"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r>
      <w:tr w:rsidR="00EE62DD" w:rsidRPr="00EE62DD" w:rsidTr="00F07A98">
        <w:trPr>
          <w:trHeight w:val="315"/>
        </w:trPr>
        <w:tc>
          <w:tcPr>
            <w:tcW w:w="9073" w:type="dxa"/>
            <w:gridSpan w:val="6"/>
            <w:tcBorders>
              <w:top w:val="single" w:sz="4" w:space="0" w:color="auto"/>
              <w:left w:val="single" w:sz="4" w:space="0" w:color="auto"/>
              <w:bottom w:val="single" w:sz="4" w:space="0" w:color="auto"/>
              <w:right w:val="single" w:sz="4" w:space="0" w:color="auto"/>
            </w:tcBorders>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b/>
                <w:lang w:eastAsia="ru-RU"/>
              </w:rPr>
            </w:pPr>
            <w:r w:rsidRPr="00EE62DD">
              <w:rPr>
                <w:rFonts w:ascii="Times New Roman" w:eastAsia="Calibri" w:hAnsi="Times New Roman" w:cs="Times New Roman"/>
                <w:b/>
                <w:lang w:eastAsia="ru-RU"/>
              </w:rPr>
              <w:t>ИТОГО:</w:t>
            </w:r>
          </w:p>
        </w:tc>
        <w:tc>
          <w:tcPr>
            <w:tcW w:w="1382"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center"/>
              <w:rPr>
                <w:rFonts w:ascii="Times New Roman" w:eastAsia="Calibri" w:hAnsi="Times New Roman" w:cs="Times New Roman"/>
                <w:lang w:eastAsia="ru-RU"/>
              </w:rPr>
            </w:pPr>
          </w:p>
        </w:tc>
      </w:tr>
      <w:tr w:rsidR="00EE62DD" w:rsidRPr="00EE62DD" w:rsidTr="00F07A98">
        <w:trPr>
          <w:trHeight w:val="315"/>
        </w:trPr>
        <w:tc>
          <w:tcPr>
            <w:tcW w:w="9073" w:type="dxa"/>
            <w:gridSpan w:val="6"/>
            <w:tcBorders>
              <w:top w:val="single" w:sz="4" w:space="0" w:color="auto"/>
              <w:left w:val="single" w:sz="4" w:space="0" w:color="auto"/>
              <w:bottom w:val="single" w:sz="4" w:space="0" w:color="auto"/>
              <w:right w:val="single" w:sz="4" w:space="0" w:color="auto"/>
            </w:tcBorders>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lang w:eastAsia="ru-RU"/>
              </w:rPr>
            </w:pPr>
            <w:r w:rsidRPr="00EE62DD">
              <w:rPr>
                <w:rFonts w:ascii="Times New Roman" w:eastAsia="Calibri" w:hAnsi="Times New Roman" w:cs="Times New Roman"/>
                <w:lang w:eastAsia="ru-RU"/>
              </w:rPr>
              <w:t>в том числе НДС</w:t>
            </w:r>
            <w:proofErr w:type="gramStart"/>
            <w:r w:rsidRPr="00EE62DD">
              <w:rPr>
                <w:rFonts w:ascii="Times New Roman" w:eastAsia="Calibri" w:hAnsi="Times New Roman" w:cs="Times New Roman"/>
                <w:lang w:eastAsia="ru-RU"/>
              </w:rPr>
              <w:t xml:space="preserve"> (___%) / </w:t>
            </w:r>
            <w:proofErr w:type="gramEnd"/>
            <w:r w:rsidRPr="00EE62DD">
              <w:rPr>
                <w:rFonts w:ascii="Times New Roman" w:eastAsia="Calibri" w:hAnsi="Times New Roman" w:cs="Times New Roman"/>
                <w:lang w:eastAsia="ru-RU"/>
              </w:rPr>
              <w:t>НДС не облагается</w:t>
            </w:r>
          </w:p>
        </w:tc>
        <w:tc>
          <w:tcPr>
            <w:tcW w:w="1382"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center"/>
              <w:rPr>
                <w:rFonts w:ascii="Times New Roman" w:eastAsia="Calibri" w:hAnsi="Times New Roman" w:cs="Times New Roman"/>
                <w:lang w:eastAsia="ru-RU"/>
              </w:rPr>
            </w:pPr>
          </w:p>
        </w:tc>
      </w:tr>
    </w:tbl>
    <w:p w:rsidR="00EE62DD" w:rsidRDefault="00EE62DD" w:rsidP="00B07DCA">
      <w:pPr>
        <w:widowControl w:val="0"/>
        <w:autoSpaceDE w:val="0"/>
        <w:autoSpaceDN w:val="0"/>
        <w:spacing w:after="0" w:line="240" w:lineRule="auto"/>
        <w:jc w:val="center"/>
        <w:rPr>
          <w:rFonts w:ascii="Times New Roman" w:eastAsia="Times New Roman" w:hAnsi="Times New Roman"/>
          <w:b/>
          <w:bCs/>
          <w:sz w:val="24"/>
          <w:szCs w:val="24"/>
          <w:lang w:eastAsia="ru-RU"/>
        </w:rPr>
      </w:pPr>
    </w:p>
    <w:p w:rsidR="00B07DCA" w:rsidRDefault="00EE54FB" w:rsidP="00B07DCA">
      <w:pPr>
        <w:autoSpaceDE w:val="0"/>
        <w:autoSpaceDN w:val="0"/>
        <w:adjustRightInd w:val="0"/>
        <w:spacing w:after="0" w:line="240" w:lineRule="auto"/>
        <w:ind w:firstLine="720"/>
        <w:jc w:val="both"/>
        <w:rPr>
          <w:rFonts w:ascii="Times New Roman" w:eastAsia="Times New Roman" w:hAnsi="Times New Roman"/>
          <w:b/>
          <w:bCs/>
          <w:sz w:val="24"/>
          <w:szCs w:val="24"/>
          <w:lang w:eastAsia="ru-RU"/>
        </w:rPr>
      </w:pPr>
      <w:r w:rsidRPr="00EE54FB">
        <w:rPr>
          <w:rFonts w:ascii="Times New Roman" w:eastAsia="Calibri" w:hAnsi="Times New Roman" w:cs="Times New Roman"/>
          <w:b/>
          <w:sz w:val="24"/>
          <w:szCs w:val="24"/>
          <w:lang w:eastAsia="ru-RU"/>
        </w:rPr>
        <w:t>Цена Контракта составляет</w:t>
      </w:r>
      <w:proofErr w:type="gramStart"/>
      <w:r w:rsidRPr="00EE54FB">
        <w:rPr>
          <w:rFonts w:ascii="Times New Roman" w:eastAsia="Calibri" w:hAnsi="Times New Roman" w:cs="Times New Roman"/>
          <w:b/>
          <w:sz w:val="24"/>
          <w:szCs w:val="24"/>
          <w:lang w:eastAsia="ru-RU"/>
        </w:rPr>
        <w:t xml:space="preserve"> _________ (________________________) </w:t>
      </w:r>
      <w:proofErr w:type="gramEnd"/>
      <w:r w:rsidRPr="00EE54FB">
        <w:rPr>
          <w:rFonts w:ascii="Times New Roman" w:eastAsia="Calibri" w:hAnsi="Times New Roman" w:cs="Times New Roman"/>
          <w:b/>
          <w:sz w:val="24"/>
          <w:szCs w:val="24"/>
          <w:lang w:eastAsia="ru-RU"/>
        </w:rPr>
        <w:t>рублей __ копеек, в том числе НДС (___%)/НДС не облагается.</w:t>
      </w:r>
    </w:p>
    <w:p w:rsidR="00B07DCA" w:rsidRDefault="00B07DCA" w:rsidP="00B07DCA">
      <w:pPr>
        <w:autoSpaceDE w:val="0"/>
        <w:autoSpaceDN w:val="0"/>
        <w:spacing w:after="0" w:line="240" w:lineRule="auto"/>
        <w:jc w:val="both"/>
        <w:rPr>
          <w:rFonts w:ascii="Times New Roman" w:hAnsi="Times New Roman"/>
          <w:sz w:val="24"/>
          <w:szCs w:val="24"/>
          <w:lang w:eastAsia="ru-RU"/>
        </w:rPr>
      </w:pPr>
    </w:p>
    <w:p w:rsidR="00EE54FB" w:rsidRDefault="00EE54FB" w:rsidP="00B07DCA">
      <w:pPr>
        <w:autoSpaceDE w:val="0"/>
        <w:autoSpaceDN w:val="0"/>
        <w:spacing w:after="0" w:line="240" w:lineRule="auto"/>
        <w:jc w:val="both"/>
        <w:rPr>
          <w:rFonts w:ascii="Times New Roman" w:hAnsi="Times New Roman"/>
          <w:sz w:val="24"/>
          <w:szCs w:val="24"/>
          <w:lang w:eastAsia="ru-RU"/>
        </w:rPr>
      </w:pPr>
    </w:p>
    <w:p w:rsidR="00EE54FB" w:rsidRDefault="00EE54FB" w:rsidP="00B07DCA">
      <w:pPr>
        <w:autoSpaceDE w:val="0"/>
        <w:autoSpaceDN w:val="0"/>
        <w:spacing w:after="0" w:line="240" w:lineRule="auto"/>
        <w:jc w:val="both"/>
        <w:rPr>
          <w:rFonts w:ascii="Times New Roman" w:hAnsi="Times New Roman"/>
          <w:sz w:val="24"/>
          <w:szCs w:val="24"/>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5223"/>
        <w:gridCol w:w="5245"/>
      </w:tblGrid>
      <w:tr w:rsidR="00EE54FB" w:rsidRPr="00EE54FB" w:rsidTr="0067249A">
        <w:trPr>
          <w:trHeight w:val="804"/>
          <w:tblCellSpacing w:w="0" w:type="dxa"/>
        </w:trPr>
        <w:tc>
          <w:tcPr>
            <w:tcW w:w="5223" w:type="dxa"/>
          </w:tcPr>
          <w:p w:rsidR="00EE54FB" w:rsidRPr="00EE54FB" w:rsidRDefault="00EE54FB" w:rsidP="0067249A">
            <w:pPr>
              <w:spacing w:after="0" w:line="240" w:lineRule="auto"/>
              <w:ind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 xml:space="preserve">Поставщик </w:t>
            </w:r>
          </w:p>
          <w:p w:rsidR="00EE54FB" w:rsidRPr="00EE54FB" w:rsidRDefault="00EE54FB" w:rsidP="0067249A">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p>
        </w:tc>
        <w:tc>
          <w:tcPr>
            <w:tcW w:w="5245" w:type="dxa"/>
          </w:tcPr>
          <w:p w:rsidR="00EE54FB" w:rsidRPr="00EE54FB" w:rsidRDefault="00EE54FB" w:rsidP="0067249A">
            <w:pPr>
              <w:spacing w:after="0" w:line="240" w:lineRule="auto"/>
              <w:ind w:left="26"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Заказчик</w:t>
            </w:r>
          </w:p>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ФГБОУ ВО «РГУТИС»</w:t>
            </w:r>
          </w:p>
        </w:tc>
      </w:tr>
      <w:tr w:rsidR="00EE54FB" w:rsidRPr="00EE54FB" w:rsidTr="0067249A">
        <w:trPr>
          <w:trHeight w:val="18"/>
          <w:tblCellSpacing w:w="0" w:type="dxa"/>
        </w:trPr>
        <w:tc>
          <w:tcPr>
            <w:tcW w:w="5223" w:type="dxa"/>
          </w:tcPr>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67249A">
            <w:pPr>
              <w:spacing w:after="0" w:line="240" w:lineRule="auto"/>
              <w:ind w:left="305"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EE54FB" w:rsidRPr="00EE54FB" w:rsidRDefault="00EE54FB" w:rsidP="0067249A">
            <w:pPr>
              <w:spacing w:after="0" w:line="240" w:lineRule="auto"/>
              <w:ind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c>
          <w:tcPr>
            <w:tcW w:w="5245" w:type="dxa"/>
          </w:tcPr>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left="26" w:firstLine="709"/>
              <w:rPr>
                <w:rFonts w:ascii="Times New Roman" w:eastAsia="Times New Roman" w:hAnsi="Times New Roman" w:cs="Times New Roman"/>
                <w:sz w:val="24"/>
                <w:szCs w:val="24"/>
                <w:u w:val="single"/>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67249A">
            <w:pPr>
              <w:spacing w:after="0" w:line="240" w:lineRule="auto"/>
              <w:ind w:left="26"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EE54FB" w:rsidRPr="00EE54FB" w:rsidRDefault="00EE54FB" w:rsidP="0067249A">
            <w:pPr>
              <w:spacing w:after="0" w:line="240" w:lineRule="auto"/>
              <w:ind w:left="26"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r>
    </w:tbl>
    <w:p w:rsidR="006A2375" w:rsidRPr="00744A9F" w:rsidRDefault="006A2375" w:rsidP="006A2375">
      <w:pPr>
        <w:spacing w:after="0" w:line="200" w:lineRule="atLeast"/>
        <w:ind w:left="4813"/>
        <w:jc w:val="right"/>
        <w:rPr>
          <w:rFonts w:ascii="Times New Roman" w:eastAsia="Times New Roman" w:hAnsi="Times New Roman" w:cs="Times New Roman"/>
          <w:color w:val="000000"/>
          <w:lang w:eastAsia="ar-SA"/>
        </w:rPr>
      </w:pPr>
    </w:p>
    <w:sectPr w:rsidR="006A2375" w:rsidRPr="00744A9F" w:rsidSect="000A18E7">
      <w:headerReference w:type="even" r:id="rId20"/>
      <w:pgSz w:w="11906" w:h="16838"/>
      <w:pgMar w:top="568" w:right="851" w:bottom="851" w:left="1134" w:header="284"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63" w:rsidRDefault="00837E63">
      <w:pPr>
        <w:spacing w:after="0" w:line="240" w:lineRule="auto"/>
      </w:pPr>
      <w:r>
        <w:separator/>
      </w:r>
    </w:p>
  </w:endnote>
  <w:endnote w:type="continuationSeparator" w:id="0">
    <w:p w:rsidR="00837E63" w:rsidRDefault="0083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63" w:rsidRDefault="00837E63">
      <w:pPr>
        <w:spacing w:after="0" w:line="240" w:lineRule="auto"/>
      </w:pPr>
      <w:r>
        <w:separator/>
      </w:r>
    </w:p>
  </w:footnote>
  <w:footnote w:type="continuationSeparator" w:id="0">
    <w:p w:rsidR="00837E63" w:rsidRDefault="00837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E63" w:rsidRDefault="00837E63">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661"/>
    <w:multiLevelType w:val="hybridMultilevel"/>
    <w:tmpl w:val="B18A8C2E"/>
    <w:lvl w:ilvl="0" w:tplc="0419000F">
      <w:start w:val="1"/>
      <w:numFmt w:val="decimal"/>
      <w:lvlText w:val="%1."/>
      <w:lvlJc w:val="left"/>
      <w:pPr>
        <w:tabs>
          <w:tab w:val="num" w:pos="720"/>
        </w:tabs>
        <w:ind w:left="720" w:hanging="360"/>
      </w:pPr>
    </w:lvl>
    <w:lvl w:ilvl="1" w:tplc="80FEFE4A">
      <w:start w:val="3"/>
      <w:numFmt w:val="decimal"/>
      <w:lvlText w:val="%2."/>
      <w:lvlJc w:val="left"/>
      <w:pPr>
        <w:tabs>
          <w:tab w:val="num" w:pos="4140"/>
        </w:tabs>
        <w:ind w:left="41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606F81"/>
    <w:multiLevelType w:val="multilevel"/>
    <w:tmpl w:val="020E3C26"/>
    <w:lvl w:ilvl="0">
      <w:start w:val="1"/>
      <w:numFmt w:val="decimal"/>
      <w:pStyle w:val="a"/>
      <w:lvlText w:val="%1."/>
      <w:lvlJc w:val="left"/>
      <w:pPr>
        <w:tabs>
          <w:tab w:val="num" w:pos="390"/>
        </w:tabs>
        <w:ind w:left="390" w:hanging="390"/>
      </w:pPr>
      <w:rPr>
        <w:b w:val="0"/>
      </w:rPr>
    </w:lvl>
    <w:lvl w:ilvl="1">
      <w:start w:val="1"/>
      <w:numFmt w:val="decimal"/>
      <w:pStyle w:val="a0"/>
      <w:lvlText w:val="%1.%2."/>
      <w:lvlJc w:val="left"/>
      <w:pPr>
        <w:tabs>
          <w:tab w:val="num" w:pos="1429"/>
        </w:tabs>
        <w:ind w:left="1429" w:hanging="720"/>
      </w:pPr>
      <w:rPr>
        <w:lang w:val="x-none"/>
      </w:rPr>
    </w:lvl>
    <w:lvl w:ilvl="2">
      <w:start w:val="1"/>
      <w:numFmt w:val="decimal"/>
      <w:pStyle w:val="a1"/>
      <w:lvlText w:val="%1.%2.%3."/>
      <w:lvlJc w:val="left"/>
      <w:pPr>
        <w:tabs>
          <w:tab w:val="num" w:pos="1713"/>
        </w:tabs>
        <w:ind w:left="1713" w:hanging="720"/>
      </w:pPr>
    </w:lvl>
    <w:lvl w:ilvl="3">
      <w:start w:val="1"/>
      <w:numFmt w:val="bullet"/>
      <w:pStyle w:val="2"/>
      <w:lvlText w:val=""/>
      <w:lvlJc w:val="left"/>
      <w:pPr>
        <w:tabs>
          <w:tab w:val="num" w:pos="1080"/>
        </w:tabs>
        <w:ind w:left="1080" w:hanging="1080"/>
      </w:pPr>
      <w:rPr>
        <w:rFonts w:ascii="Symbol" w:hAnsi="Symbol" w:hint="default"/>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BC4743A"/>
    <w:multiLevelType w:val="hybridMultilevel"/>
    <w:tmpl w:val="334C3C88"/>
    <w:lvl w:ilvl="0" w:tplc="38EE8A24">
      <w:start w:val="1"/>
      <w:numFmt w:val="decimal"/>
      <w:lvlText w:val="%1."/>
      <w:lvlJc w:val="left"/>
      <w:pPr>
        <w:ind w:left="7448" w:hanging="360"/>
      </w:pPr>
      <w:rPr>
        <w:rFonts w:hint="default"/>
        <w:b w:val="0"/>
        <w:sz w:val="22"/>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3">
    <w:nsid w:val="6DD272A9"/>
    <w:multiLevelType w:val="hybridMultilevel"/>
    <w:tmpl w:val="D5663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225320"/>
    <w:multiLevelType w:val="multilevel"/>
    <w:tmpl w:val="7AC432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5B"/>
    <w:rsid w:val="000100D8"/>
    <w:rsid w:val="000140B3"/>
    <w:rsid w:val="00014B25"/>
    <w:rsid w:val="00034223"/>
    <w:rsid w:val="000421BA"/>
    <w:rsid w:val="000574A4"/>
    <w:rsid w:val="000618AF"/>
    <w:rsid w:val="0007060C"/>
    <w:rsid w:val="000A18E7"/>
    <w:rsid w:val="000A3738"/>
    <w:rsid w:val="000B526C"/>
    <w:rsid w:val="000B7240"/>
    <w:rsid w:val="000C305B"/>
    <w:rsid w:val="000D0CBB"/>
    <w:rsid w:val="00120AD3"/>
    <w:rsid w:val="00140EE5"/>
    <w:rsid w:val="00147FCF"/>
    <w:rsid w:val="0015067E"/>
    <w:rsid w:val="00171536"/>
    <w:rsid w:val="00186F9B"/>
    <w:rsid w:val="001A3E8E"/>
    <w:rsid w:val="001B1A03"/>
    <w:rsid w:val="001E51FF"/>
    <w:rsid w:val="001F58B0"/>
    <w:rsid w:val="002029BB"/>
    <w:rsid w:val="002520D3"/>
    <w:rsid w:val="002562E5"/>
    <w:rsid w:val="0026063C"/>
    <w:rsid w:val="00280BF1"/>
    <w:rsid w:val="00286ABB"/>
    <w:rsid w:val="002A44E3"/>
    <w:rsid w:val="002D686C"/>
    <w:rsid w:val="0030374A"/>
    <w:rsid w:val="00320236"/>
    <w:rsid w:val="0032176B"/>
    <w:rsid w:val="00327A63"/>
    <w:rsid w:val="003433D1"/>
    <w:rsid w:val="003552FC"/>
    <w:rsid w:val="00367AE0"/>
    <w:rsid w:val="00377A5E"/>
    <w:rsid w:val="00394C7F"/>
    <w:rsid w:val="003A24DC"/>
    <w:rsid w:val="003B16BF"/>
    <w:rsid w:val="003B23D9"/>
    <w:rsid w:val="003D1971"/>
    <w:rsid w:val="003D35AB"/>
    <w:rsid w:val="003F144A"/>
    <w:rsid w:val="003F3239"/>
    <w:rsid w:val="00403F6A"/>
    <w:rsid w:val="004178D9"/>
    <w:rsid w:val="00461C95"/>
    <w:rsid w:val="004E3730"/>
    <w:rsid w:val="004F00AC"/>
    <w:rsid w:val="00525DE2"/>
    <w:rsid w:val="00561A31"/>
    <w:rsid w:val="0059573E"/>
    <w:rsid w:val="005A0BE6"/>
    <w:rsid w:val="005B17C4"/>
    <w:rsid w:val="005B6E7B"/>
    <w:rsid w:val="005C351E"/>
    <w:rsid w:val="005C613E"/>
    <w:rsid w:val="005C6A63"/>
    <w:rsid w:val="005D52E7"/>
    <w:rsid w:val="005E3B8B"/>
    <w:rsid w:val="005F61A0"/>
    <w:rsid w:val="00644B02"/>
    <w:rsid w:val="00651E1F"/>
    <w:rsid w:val="0067249A"/>
    <w:rsid w:val="006737D4"/>
    <w:rsid w:val="0068004C"/>
    <w:rsid w:val="006A2375"/>
    <w:rsid w:val="006A6FF7"/>
    <w:rsid w:val="006D57B9"/>
    <w:rsid w:val="006D7FBD"/>
    <w:rsid w:val="00723AFB"/>
    <w:rsid w:val="00724C08"/>
    <w:rsid w:val="007309D3"/>
    <w:rsid w:val="007418E8"/>
    <w:rsid w:val="00744A9F"/>
    <w:rsid w:val="0074600B"/>
    <w:rsid w:val="00753ED1"/>
    <w:rsid w:val="007552D7"/>
    <w:rsid w:val="00761F28"/>
    <w:rsid w:val="00765361"/>
    <w:rsid w:val="00782B70"/>
    <w:rsid w:val="00793807"/>
    <w:rsid w:val="007A223F"/>
    <w:rsid w:val="007B0686"/>
    <w:rsid w:val="007C6792"/>
    <w:rsid w:val="007C7DCE"/>
    <w:rsid w:val="008048E2"/>
    <w:rsid w:val="00807B50"/>
    <w:rsid w:val="00811117"/>
    <w:rsid w:val="00817BDF"/>
    <w:rsid w:val="00821C7B"/>
    <w:rsid w:val="00826A1D"/>
    <w:rsid w:val="00837E63"/>
    <w:rsid w:val="00861E01"/>
    <w:rsid w:val="008735AD"/>
    <w:rsid w:val="00883491"/>
    <w:rsid w:val="008877EC"/>
    <w:rsid w:val="008D2FAD"/>
    <w:rsid w:val="008D4CD4"/>
    <w:rsid w:val="00902AF6"/>
    <w:rsid w:val="00907E9D"/>
    <w:rsid w:val="009277AD"/>
    <w:rsid w:val="00930AD5"/>
    <w:rsid w:val="00975165"/>
    <w:rsid w:val="00980264"/>
    <w:rsid w:val="009C472B"/>
    <w:rsid w:val="009D0893"/>
    <w:rsid w:val="00A041AF"/>
    <w:rsid w:val="00A078C7"/>
    <w:rsid w:val="00A30618"/>
    <w:rsid w:val="00A31AB1"/>
    <w:rsid w:val="00A847B6"/>
    <w:rsid w:val="00A90D54"/>
    <w:rsid w:val="00A90E3E"/>
    <w:rsid w:val="00A91810"/>
    <w:rsid w:val="00AA50D9"/>
    <w:rsid w:val="00AE6A68"/>
    <w:rsid w:val="00B064BF"/>
    <w:rsid w:val="00B07DCA"/>
    <w:rsid w:val="00B108C5"/>
    <w:rsid w:val="00B41810"/>
    <w:rsid w:val="00B544A8"/>
    <w:rsid w:val="00B563B5"/>
    <w:rsid w:val="00B7463C"/>
    <w:rsid w:val="00B80947"/>
    <w:rsid w:val="00B80C2E"/>
    <w:rsid w:val="00B851B1"/>
    <w:rsid w:val="00B96FF3"/>
    <w:rsid w:val="00BA40EA"/>
    <w:rsid w:val="00BC0357"/>
    <w:rsid w:val="00BD125A"/>
    <w:rsid w:val="00BF783F"/>
    <w:rsid w:val="00C04844"/>
    <w:rsid w:val="00C53BF6"/>
    <w:rsid w:val="00C63306"/>
    <w:rsid w:val="00CA67CB"/>
    <w:rsid w:val="00CC3BE2"/>
    <w:rsid w:val="00CD594E"/>
    <w:rsid w:val="00CF534E"/>
    <w:rsid w:val="00D04EA0"/>
    <w:rsid w:val="00D430A0"/>
    <w:rsid w:val="00D46655"/>
    <w:rsid w:val="00D53712"/>
    <w:rsid w:val="00D62256"/>
    <w:rsid w:val="00D64920"/>
    <w:rsid w:val="00D70DD7"/>
    <w:rsid w:val="00D84942"/>
    <w:rsid w:val="00D933F5"/>
    <w:rsid w:val="00DC3636"/>
    <w:rsid w:val="00DD1B65"/>
    <w:rsid w:val="00E039E9"/>
    <w:rsid w:val="00E31B0A"/>
    <w:rsid w:val="00E333D5"/>
    <w:rsid w:val="00E43FB9"/>
    <w:rsid w:val="00E511D0"/>
    <w:rsid w:val="00E74EA6"/>
    <w:rsid w:val="00EB18AF"/>
    <w:rsid w:val="00EC197F"/>
    <w:rsid w:val="00ED12CE"/>
    <w:rsid w:val="00ED51FA"/>
    <w:rsid w:val="00EE381E"/>
    <w:rsid w:val="00EE54FB"/>
    <w:rsid w:val="00EE62DD"/>
    <w:rsid w:val="00F043D9"/>
    <w:rsid w:val="00F05E21"/>
    <w:rsid w:val="00F07A98"/>
    <w:rsid w:val="00F11E72"/>
    <w:rsid w:val="00F13DA8"/>
    <w:rsid w:val="00F424DA"/>
    <w:rsid w:val="00F46E10"/>
    <w:rsid w:val="00F73263"/>
    <w:rsid w:val="00F80E7D"/>
    <w:rsid w:val="00FA4A8A"/>
    <w:rsid w:val="00FC2C86"/>
    <w:rsid w:val="00FE5929"/>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2375"/>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semiHidden/>
    <w:unhideWhenUsed/>
    <w:rsid w:val="006A2375"/>
    <w:pPr>
      <w:tabs>
        <w:tab w:val="center" w:pos="4677"/>
        <w:tab w:val="right" w:pos="9355"/>
      </w:tabs>
      <w:spacing w:after="0" w:line="240" w:lineRule="auto"/>
    </w:pPr>
  </w:style>
  <w:style w:type="character" w:customStyle="1" w:styleId="a7">
    <w:name w:val="Верхний колонтитул Знак"/>
    <w:basedOn w:val="a3"/>
    <w:link w:val="a6"/>
    <w:uiPriority w:val="99"/>
    <w:semiHidden/>
    <w:rsid w:val="006A2375"/>
  </w:style>
  <w:style w:type="character" w:styleId="a8">
    <w:name w:val="Hyperlink"/>
    <w:basedOn w:val="a3"/>
    <w:uiPriority w:val="99"/>
    <w:semiHidden/>
    <w:unhideWhenUsed/>
    <w:rsid w:val="006A2375"/>
    <w:rPr>
      <w:color w:val="0000FF" w:themeColor="hyperlink"/>
      <w:u w:val="single"/>
    </w:rPr>
  </w:style>
  <w:style w:type="paragraph" w:customStyle="1" w:styleId="a">
    <w:name w:val="Раздел Договора"/>
    <w:basedOn w:val="a2"/>
    <w:qFormat/>
    <w:rsid w:val="006A2375"/>
    <w:pPr>
      <w:numPr>
        <w:numId w:val="1"/>
      </w:numPr>
      <w:spacing w:before="240" w:after="240" w:line="240" w:lineRule="auto"/>
      <w:jc w:val="center"/>
      <w:outlineLvl w:val="0"/>
    </w:pPr>
    <w:rPr>
      <w:rFonts w:ascii="Cambria" w:hAnsi="Cambria"/>
      <w:b/>
      <w:sz w:val="28"/>
      <w:szCs w:val="24"/>
      <w:lang w:val="x-none" w:eastAsia="x-none"/>
    </w:rPr>
  </w:style>
  <w:style w:type="character" w:customStyle="1" w:styleId="a9">
    <w:name w:val="Пункт договора Знак"/>
    <w:link w:val="a0"/>
    <w:locked/>
    <w:rsid w:val="006A2375"/>
  </w:style>
  <w:style w:type="paragraph" w:customStyle="1" w:styleId="a0">
    <w:name w:val="Пункт договора"/>
    <w:basedOn w:val="a2"/>
    <w:link w:val="a9"/>
    <w:qFormat/>
    <w:rsid w:val="006A2375"/>
    <w:pPr>
      <w:numPr>
        <w:ilvl w:val="1"/>
        <w:numId w:val="1"/>
      </w:numPr>
      <w:spacing w:after="0" w:line="240" w:lineRule="auto"/>
      <w:jc w:val="both"/>
    </w:pPr>
  </w:style>
  <w:style w:type="paragraph" w:customStyle="1" w:styleId="a1">
    <w:name w:val="Подпункт договора"/>
    <w:basedOn w:val="a2"/>
    <w:qFormat/>
    <w:rsid w:val="006A2375"/>
    <w:pPr>
      <w:numPr>
        <w:ilvl w:val="2"/>
        <w:numId w:val="1"/>
      </w:numPr>
      <w:spacing w:before="120" w:after="120" w:line="240" w:lineRule="auto"/>
      <w:jc w:val="both"/>
    </w:pPr>
    <w:rPr>
      <w:sz w:val="24"/>
      <w:szCs w:val="24"/>
      <w:lang w:val="x-none" w:eastAsia="x-none"/>
    </w:rPr>
  </w:style>
  <w:style w:type="paragraph" w:customStyle="1" w:styleId="2">
    <w:name w:val="Подпункт договора2"/>
    <w:basedOn w:val="a2"/>
    <w:qFormat/>
    <w:rsid w:val="006A2375"/>
    <w:pPr>
      <w:numPr>
        <w:ilvl w:val="3"/>
        <w:numId w:val="1"/>
      </w:numPr>
      <w:spacing w:after="0" w:line="240" w:lineRule="auto"/>
      <w:jc w:val="both"/>
    </w:pPr>
    <w:rPr>
      <w:rFonts w:ascii="Times New Roman" w:eastAsia="Times New Roman" w:hAnsi="Times New Roman" w:cs="Times New Roman"/>
      <w:b/>
      <w:sz w:val="24"/>
      <w:szCs w:val="24"/>
      <w:lang w:val="x-none" w:eastAsia="x-none"/>
    </w:rPr>
  </w:style>
  <w:style w:type="paragraph" w:styleId="aa">
    <w:name w:val="Normal (Web)"/>
    <w:basedOn w:val="a2"/>
    <w:rsid w:val="006A2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c"/>
    <w:uiPriority w:val="34"/>
    <w:locked/>
    <w:rsid w:val="00861E01"/>
    <w:rPr>
      <w:rFonts w:ascii="Times New Roman" w:eastAsia="Times New Roman" w:hAnsi="Times New Roman" w:cs="Times New Roman"/>
      <w:color w:val="000000"/>
    </w:rPr>
  </w:style>
  <w:style w:type="paragraph" w:styleId="ac">
    <w:name w:val="List Paragraph"/>
    <w:aliases w:val="Bullet List,FooterText,numbered,Paragraphe de liste1,lp1"/>
    <w:basedOn w:val="a2"/>
    <w:link w:val="ab"/>
    <w:uiPriority w:val="34"/>
    <w:qFormat/>
    <w:rsid w:val="00861E01"/>
    <w:pPr>
      <w:ind w:left="720"/>
      <w:contextualSpacing/>
    </w:pPr>
    <w:rPr>
      <w:rFonts w:ascii="Times New Roman" w:eastAsia="Times New Roman" w:hAnsi="Times New Roman" w:cs="Times New Roman"/>
      <w:color w:val="000000"/>
    </w:rPr>
  </w:style>
  <w:style w:type="table" w:styleId="ad">
    <w:name w:val="Table Grid"/>
    <w:basedOn w:val="a4"/>
    <w:uiPriority w:val="39"/>
    <w:rsid w:val="00EE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2"/>
    <w:link w:val="af"/>
    <w:uiPriority w:val="99"/>
    <w:semiHidden/>
    <w:unhideWhenUsed/>
    <w:rsid w:val="00B544A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B544A8"/>
    <w:rPr>
      <w:rFonts w:ascii="Tahoma" w:hAnsi="Tahoma" w:cs="Tahoma"/>
      <w:sz w:val="16"/>
      <w:szCs w:val="16"/>
    </w:rPr>
  </w:style>
  <w:style w:type="table" w:customStyle="1" w:styleId="1">
    <w:name w:val="Сетка таблицы1"/>
    <w:basedOn w:val="a4"/>
    <w:next w:val="ad"/>
    <w:uiPriority w:val="39"/>
    <w:rsid w:val="0083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2375"/>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semiHidden/>
    <w:unhideWhenUsed/>
    <w:rsid w:val="006A2375"/>
    <w:pPr>
      <w:tabs>
        <w:tab w:val="center" w:pos="4677"/>
        <w:tab w:val="right" w:pos="9355"/>
      </w:tabs>
      <w:spacing w:after="0" w:line="240" w:lineRule="auto"/>
    </w:pPr>
  </w:style>
  <w:style w:type="character" w:customStyle="1" w:styleId="a7">
    <w:name w:val="Верхний колонтитул Знак"/>
    <w:basedOn w:val="a3"/>
    <w:link w:val="a6"/>
    <w:uiPriority w:val="99"/>
    <w:semiHidden/>
    <w:rsid w:val="006A2375"/>
  </w:style>
  <w:style w:type="character" w:styleId="a8">
    <w:name w:val="Hyperlink"/>
    <w:basedOn w:val="a3"/>
    <w:uiPriority w:val="99"/>
    <w:semiHidden/>
    <w:unhideWhenUsed/>
    <w:rsid w:val="006A2375"/>
    <w:rPr>
      <w:color w:val="0000FF" w:themeColor="hyperlink"/>
      <w:u w:val="single"/>
    </w:rPr>
  </w:style>
  <w:style w:type="paragraph" w:customStyle="1" w:styleId="a">
    <w:name w:val="Раздел Договора"/>
    <w:basedOn w:val="a2"/>
    <w:qFormat/>
    <w:rsid w:val="006A2375"/>
    <w:pPr>
      <w:numPr>
        <w:numId w:val="1"/>
      </w:numPr>
      <w:spacing w:before="240" w:after="240" w:line="240" w:lineRule="auto"/>
      <w:jc w:val="center"/>
      <w:outlineLvl w:val="0"/>
    </w:pPr>
    <w:rPr>
      <w:rFonts w:ascii="Cambria" w:hAnsi="Cambria"/>
      <w:b/>
      <w:sz w:val="28"/>
      <w:szCs w:val="24"/>
      <w:lang w:val="x-none" w:eastAsia="x-none"/>
    </w:rPr>
  </w:style>
  <w:style w:type="character" w:customStyle="1" w:styleId="a9">
    <w:name w:val="Пункт договора Знак"/>
    <w:link w:val="a0"/>
    <w:locked/>
    <w:rsid w:val="006A2375"/>
  </w:style>
  <w:style w:type="paragraph" w:customStyle="1" w:styleId="a0">
    <w:name w:val="Пункт договора"/>
    <w:basedOn w:val="a2"/>
    <w:link w:val="a9"/>
    <w:qFormat/>
    <w:rsid w:val="006A2375"/>
    <w:pPr>
      <w:numPr>
        <w:ilvl w:val="1"/>
        <w:numId w:val="1"/>
      </w:numPr>
      <w:spacing w:after="0" w:line="240" w:lineRule="auto"/>
      <w:jc w:val="both"/>
    </w:pPr>
  </w:style>
  <w:style w:type="paragraph" w:customStyle="1" w:styleId="a1">
    <w:name w:val="Подпункт договора"/>
    <w:basedOn w:val="a2"/>
    <w:qFormat/>
    <w:rsid w:val="006A2375"/>
    <w:pPr>
      <w:numPr>
        <w:ilvl w:val="2"/>
        <w:numId w:val="1"/>
      </w:numPr>
      <w:spacing w:before="120" w:after="120" w:line="240" w:lineRule="auto"/>
      <w:jc w:val="both"/>
    </w:pPr>
    <w:rPr>
      <w:sz w:val="24"/>
      <w:szCs w:val="24"/>
      <w:lang w:val="x-none" w:eastAsia="x-none"/>
    </w:rPr>
  </w:style>
  <w:style w:type="paragraph" w:customStyle="1" w:styleId="2">
    <w:name w:val="Подпункт договора2"/>
    <w:basedOn w:val="a2"/>
    <w:qFormat/>
    <w:rsid w:val="006A2375"/>
    <w:pPr>
      <w:numPr>
        <w:ilvl w:val="3"/>
        <w:numId w:val="1"/>
      </w:numPr>
      <w:spacing w:after="0" w:line="240" w:lineRule="auto"/>
      <w:jc w:val="both"/>
    </w:pPr>
    <w:rPr>
      <w:rFonts w:ascii="Times New Roman" w:eastAsia="Times New Roman" w:hAnsi="Times New Roman" w:cs="Times New Roman"/>
      <w:b/>
      <w:sz w:val="24"/>
      <w:szCs w:val="24"/>
      <w:lang w:val="x-none" w:eastAsia="x-none"/>
    </w:rPr>
  </w:style>
  <w:style w:type="paragraph" w:styleId="aa">
    <w:name w:val="Normal (Web)"/>
    <w:basedOn w:val="a2"/>
    <w:rsid w:val="006A2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c"/>
    <w:uiPriority w:val="34"/>
    <w:locked/>
    <w:rsid w:val="00861E01"/>
    <w:rPr>
      <w:rFonts w:ascii="Times New Roman" w:eastAsia="Times New Roman" w:hAnsi="Times New Roman" w:cs="Times New Roman"/>
      <w:color w:val="000000"/>
    </w:rPr>
  </w:style>
  <w:style w:type="paragraph" w:styleId="ac">
    <w:name w:val="List Paragraph"/>
    <w:aliases w:val="Bullet List,FooterText,numbered,Paragraphe de liste1,lp1"/>
    <w:basedOn w:val="a2"/>
    <w:link w:val="ab"/>
    <w:uiPriority w:val="34"/>
    <w:qFormat/>
    <w:rsid w:val="00861E01"/>
    <w:pPr>
      <w:ind w:left="720"/>
      <w:contextualSpacing/>
    </w:pPr>
    <w:rPr>
      <w:rFonts w:ascii="Times New Roman" w:eastAsia="Times New Roman" w:hAnsi="Times New Roman" w:cs="Times New Roman"/>
      <w:color w:val="000000"/>
    </w:rPr>
  </w:style>
  <w:style w:type="table" w:styleId="ad">
    <w:name w:val="Table Grid"/>
    <w:basedOn w:val="a4"/>
    <w:uiPriority w:val="39"/>
    <w:rsid w:val="00EE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2"/>
    <w:link w:val="af"/>
    <w:uiPriority w:val="99"/>
    <w:semiHidden/>
    <w:unhideWhenUsed/>
    <w:rsid w:val="00B544A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B544A8"/>
    <w:rPr>
      <w:rFonts w:ascii="Tahoma" w:hAnsi="Tahoma" w:cs="Tahoma"/>
      <w:sz w:val="16"/>
      <w:szCs w:val="16"/>
    </w:rPr>
  </w:style>
  <w:style w:type="table" w:customStyle="1" w:styleId="1">
    <w:name w:val="Сетка таблицы1"/>
    <w:basedOn w:val="a4"/>
    <w:next w:val="ad"/>
    <w:uiPriority w:val="39"/>
    <w:rsid w:val="0083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169">
      <w:bodyDiv w:val="1"/>
      <w:marLeft w:val="0"/>
      <w:marRight w:val="0"/>
      <w:marTop w:val="0"/>
      <w:marBottom w:val="0"/>
      <w:divBdr>
        <w:top w:val="none" w:sz="0" w:space="0" w:color="auto"/>
        <w:left w:val="none" w:sz="0" w:space="0" w:color="auto"/>
        <w:bottom w:val="none" w:sz="0" w:space="0" w:color="auto"/>
        <w:right w:val="none" w:sz="0" w:space="0" w:color="auto"/>
      </w:divBdr>
    </w:div>
    <w:div w:id="226306626">
      <w:bodyDiv w:val="1"/>
      <w:marLeft w:val="0"/>
      <w:marRight w:val="0"/>
      <w:marTop w:val="0"/>
      <w:marBottom w:val="0"/>
      <w:divBdr>
        <w:top w:val="none" w:sz="0" w:space="0" w:color="auto"/>
        <w:left w:val="none" w:sz="0" w:space="0" w:color="auto"/>
        <w:bottom w:val="none" w:sz="0" w:space="0" w:color="auto"/>
        <w:right w:val="none" w:sz="0" w:space="0" w:color="auto"/>
      </w:divBdr>
    </w:div>
    <w:div w:id="321740129">
      <w:bodyDiv w:val="1"/>
      <w:marLeft w:val="0"/>
      <w:marRight w:val="0"/>
      <w:marTop w:val="0"/>
      <w:marBottom w:val="0"/>
      <w:divBdr>
        <w:top w:val="none" w:sz="0" w:space="0" w:color="auto"/>
        <w:left w:val="none" w:sz="0" w:space="0" w:color="auto"/>
        <w:bottom w:val="none" w:sz="0" w:space="0" w:color="auto"/>
        <w:right w:val="none" w:sz="0" w:space="0" w:color="auto"/>
      </w:divBdr>
    </w:div>
    <w:div w:id="455835058">
      <w:bodyDiv w:val="1"/>
      <w:marLeft w:val="0"/>
      <w:marRight w:val="0"/>
      <w:marTop w:val="0"/>
      <w:marBottom w:val="0"/>
      <w:divBdr>
        <w:top w:val="none" w:sz="0" w:space="0" w:color="auto"/>
        <w:left w:val="none" w:sz="0" w:space="0" w:color="auto"/>
        <w:bottom w:val="none" w:sz="0" w:space="0" w:color="auto"/>
        <w:right w:val="none" w:sz="0" w:space="0" w:color="auto"/>
      </w:divBdr>
    </w:div>
    <w:div w:id="638262780">
      <w:bodyDiv w:val="1"/>
      <w:marLeft w:val="0"/>
      <w:marRight w:val="0"/>
      <w:marTop w:val="0"/>
      <w:marBottom w:val="0"/>
      <w:divBdr>
        <w:top w:val="none" w:sz="0" w:space="0" w:color="auto"/>
        <w:left w:val="none" w:sz="0" w:space="0" w:color="auto"/>
        <w:bottom w:val="none" w:sz="0" w:space="0" w:color="auto"/>
        <w:right w:val="none" w:sz="0" w:space="0" w:color="auto"/>
      </w:divBdr>
    </w:div>
    <w:div w:id="1302924794">
      <w:bodyDiv w:val="1"/>
      <w:marLeft w:val="0"/>
      <w:marRight w:val="0"/>
      <w:marTop w:val="0"/>
      <w:marBottom w:val="0"/>
      <w:divBdr>
        <w:top w:val="none" w:sz="0" w:space="0" w:color="auto"/>
        <w:left w:val="none" w:sz="0" w:space="0" w:color="auto"/>
        <w:bottom w:val="none" w:sz="0" w:space="0" w:color="auto"/>
        <w:right w:val="none" w:sz="0" w:space="0" w:color="auto"/>
      </w:divBdr>
    </w:div>
    <w:div w:id="1305812599">
      <w:bodyDiv w:val="1"/>
      <w:marLeft w:val="0"/>
      <w:marRight w:val="0"/>
      <w:marTop w:val="0"/>
      <w:marBottom w:val="0"/>
      <w:divBdr>
        <w:top w:val="none" w:sz="0" w:space="0" w:color="auto"/>
        <w:left w:val="none" w:sz="0" w:space="0" w:color="auto"/>
        <w:bottom w:val="none" w:sz="0" w:space="0" w:color="auto"/>
        <w:right w:val="none" w:sz="0" w:space="0" w:color="auto"/>
      </w:divBdr>
    </w:div>
    <w:div w:id="1437553113">
      <w:bodyDiv w:val="1"/>
      <w:marLeft w:val="0"/>
      <w:marRight w:val="0"/>
      <w:marTop w:val="0"/>
      <w:marBottom w:val="0"/>
      <w:divBdr>
        <w:top w:val="none" w:sz="0" w:space="0" w:color="auto"/>
        <w:left w:val="none" w:sz="0" w:space="0" w:color="auto"/>
        <w:bottom w:val="none" w:sz="0" w:space="0" w:color="auto"/>
        <w:right w:val="none" w:sz="0" w:space="0" w:color="auto"/>
      </w:divBdr>
    </w:div>
    <w:div w:id="1469856321">
      <w:bodyDiv w:val="1"/>
      <w:marLeft w:val="0"/>
      <w:marRight w:val="0"/>
      <w:marTop w:val="0"/>
      <w:marBottom w:val="0"/>
      <w:divBdr>
        <w:top w:val="none" w:sz="0" w:space="0" w:color="auto"/>
        <w:left w:val="none" w:sz="0" w:space="0" w:color="auto"/>
        <w:bottom w:val="none" w:sz="0" w:space="0" w:color="auto"/>
        <w:right w:val="none" w:sz="0" w:space="0" w:color="auto"/>
      </w:divBdr>
    </w:div>
    <w:div w:id="1529416731">
      <w:bodyDiv w:val="1"/>
      <w:marLeft w:val="0"/>
      <w:marRight w:val="0"/>
      <w:marTop w:val="0"/>
      <w:marBottom w:val="0"/>
      <w:divBdr>
        <w:top w:val="none" w:sz="0" w:space="0" w:color="auto"/>
        <w:left w:val="none" w:sz="0" w:space="0" w:color="auto"/>
        <w:bottom w:val="none" w:sz="0" w:space="0" w:color="auto"/>
        <w:right w:val="none" w:sz="0" w:space="0" w:color="auto"/>
      </w:divBdr>
    </w:div>
    <w:div w:id="1560823766">
      <w:bodyDiv w:val="1"/>
      <w:marLeft w:val="0"/>
      <w:marRight w:val="0"/>
      <w:marTop w:val="0"/>
      <w:marBottom w:val="0"/>
      <w:divBdr>
        <w:top w:val="none" w:sz="0" w:space="0" w:color="auto"/>
        <w:left w:val="none" w:sz="0" w:space="0" w:color="auto"/>
        <w:bottom w:val="none" w:sz="0" w:space="0" w:color="auto"/>
        <w:right w:val="none" w:sz="0" w:space="0" w:color="auto"/>
      </w:divBdr>
    </w:div>
    <w:div w:id="1619723894">
      <w:bodyDiv w:val="1"/>
      <w:marLeft w:val="0"/>
      <w:marRight w:val="0"/>
      <w:marTop w:val="0"/>
      <w:marBottom w:val="0"/>
      <w:divBdr>
        <w:top w:val="none" w:sz="0" w:space="0" w:color="auto"/>
        <w:left w:val="none" w:sz="0" w:space="0" w:color="auto"/>
        <w:bottom w:val="none" w:sz="0" w:space="0" w:color="auto"/>
        <w:right w:val="none" w:sz="0" w:space="0" w:color="auto"/>
      </w:divBdr>
    </w:div>
    <w:div w:id="19641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8"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7"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2" Type="http://schemas.openxmlformats.org/officeDocument/2006/relationships/numbering" Target="numbering.xml"/><Relationship Id="rId16"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5" Type="http://schemas.openxmlformats.org/officeDocument/2006/relationships/settings" Target="settings.xml"/><Relationship Id="rId15"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0"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9"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4" Type="http://schemas.microsoft.com/office/2007/relationships/stylesWithEffects" Target="stylesWithEffects.xml"/><Relationship Id="rId9"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14" Type="http://schemas.openxmlformats.org/officeDocument/2006/relationships/hyperlink" Target="file:///K:\_%20&#1056;&#1040;&#1041;&#1054;&#1058;&#1040;%20(05.10.2018)\&#1044;&#1054;&#1043;&#1054;&#1042;&#1054;&#1056;&#1067;\&#1055;&#1054;&#1057;&#1058;&#1040;&#1042;&#1050;&#1040;\&#1076;&#1086;&#1075;&#1086;&#1074;&#1086;&#1088;%20&#1087;&#1086;&#1089;&#1090;&#1072;&#1074;&#1082;&#1080;%20&#1087;&#1086;&#1076;&#1072;&#1088;&#1082;&#1080;%202018.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F1D3-F3C0-4F27-97EE-DD8D3F72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5484</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Юлия Николаевна</dc:creator>
  <cp:lastModifiedBy>Поденная Ольга Андреевна</cp:lastModifiedBy>
  <cp:revision>4</cp:revision>
  <dcterms:created xsi:type="dcterms:W3CDTF">2026-06-16T08:15:00Z</dcterms:created>
  <dcterms:modified xsi:type="dcterms:W3CDTF">2026-06-17T13:08:00Z</dcterms:modified>
</cp:coreProperties>
</file>