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21E" w:rsidRPr="009C7C1F" w:rsidRDefault="0093121E" w:rsidP="009C7C1F">
      <w:pPr>
        <w:ind w:firstLine="567"/>
        <w:jc w:val="both"/>
        <w:rPr>
          <w:sz w:val="22"/>
          <w:szCs w:val="22"/>
        </w:rPr>
      </w:pPr>
    </w:p>
    <w:p w:rsidR="0093121E" w:rsidRPr="009C7C1F" w:rsidRDefault="00673D80" w:rsidP="009C7C1F">
      <w:pPr>
        <w:ind w:firstLine="567"/>
        <w:jc w:val="right"/>
        <w:rPr>
          <w:sz w:val="22"/>
          <w:szCs w:val="22"/>
        </w:rPr>
      </w:pPr>
      <w:r w:rsidRPr="009C7C1F">
        <w:rPr>
          <w:sz w:val="22"/>
          <w:szCs w:val="22"/>
        </w:rPr>
        <w:t>ПРИЛОЖЕНИЕ №1</w:t>
      </w:r>
    </w:p>
    <w:p w:rsidR="0093121E" w:rsidRPr="009C7C1F" w:rsidRDefault="0093121E" w:rsidP="009C7C1F">
      <w:pPr>
        <w:ind w:firstLine="567"/>
        <w:jc w:val="right"/>
        <w:rPr>
          <w:sz w:val="22"/>
          <w:szCs w:val="22"/>
        </w:rPr>
      </w:pPr>
      <w:r w:rsidRPr="009C7C1F">
        <w:rPr>
          <w:sz w:val="22"/>
          <w:szCs w:val="22"/>
        </w:rPr>
        <w:t xml:space="preserve">к </w:t>
      </w:r>
      <w:r w:rsidR="00673D80" w:rsidRPr="009C7C1F">
        <w:rPr>
          <w:sz w:val="22"/>
          <w:szCs w:val="22"/>
        </w:rPr>
        <w:t xml:space="preserve">Государственному </w:t>
      </w:r>
      <w:r w:rsidRPr="009C7C1F">
        <w:rPr>
          <w:sz w:val="22"/>
          <w:szCs w:val="22"/>
        </w:rPr>
        <w:t xml:space="preserve">контракту </w:t>
      </w:r>
    </w:p>
    <w:p w:rsidR="0093121E" w:rsidRPr="009C7C1F" w:rsidRDefault="0093121E" w:rsidP="009C7C1F">
      <w:pPr>
        <w:ind w:firstLine="567"/>
        <w:jc w:val="right"/>
        <w:rPr>
          <w:sz w:val="22"/>
          <w:szCs w:val="22"/>
        </w:rPr>
      </w:pPr>
      <w:r w:rsidRPr="009C7C1F">
        <w:rPr>
          <w:sz w:val="22"/>
          <w:szCs w:val="22"/>
        </w:rPr>
        <w:t>№</w:t>
      </w:r>
      <w:r w:rsidRPr="009C7C1F">
        <w:rPr>
          <w:sz w:val="22"/>
          <w:szCs w:val="22"/>
        </w:rPr>
        <w:softHyphen/>
        <w:t>__________________</w:t>
      </w:r>
    </w:p>
    <w:p w:rsidR="0093121E" w:rsidRPr="009C7C1F" w:rsidRDefault="00057811" w:rsidP="009C7C1F">
      <w:pPr>
        <w:ind w:firstLine="567"/>
        <w:jc w:val="right"/>
        <w:rPr>
          <w:sz w:val="22"/>
          <w:szCs w:val="22"/>
        </w:rPr>
      </w:pPr>
      <w:r w:rsidRPr="009C7C1F">
        <w:rPr>
          <w:sz w:val="22"/>
          <w:szCs w:val="22"/>
        </w:rPr>
        <w:t>от «_____» ______ 202</w:t>
      </w:r>
      <w:r w:rsidR="00EB3EA8" w:rsidRPr="009C7C1F">
        <w:rPr>
          <w:sz w:val="22"/>
          <w:szCs w:val="22"/>
        </w:rPr>
        <w:t>6</w:t>
      </w:r>
      <w:r w:rsidR="0093121E" w:rsidRPr="009C7C1F">
        <w:rPr>
          <w:sz w:val="22"/>
          <w:szCs w:val="22"/>
        </w:rPr>
        <w:t xml:space="preserve"> г.</w:t>
      </w:r>
    </w:p>
    <w:p w:rsidR="00FA5956" w:rsidRPr="009C7C1F" w:rsidRDefault="00FA5956" w:rsidP="009C7C1F">
      <w:pPr>
        <w:ind w:firstLine="567"/>
        <w:jc w:val="center"/>
        <w:rPr>
          <w:b/>
          <w:sz w:val="22"/>
          <w:szCs w:val="22"/>
        </w:rPr>
      </w:pPr>
    </w:p>
    <w:p w:rsidR="00FA5956" w:rsidRPr="009C7C1F" w:rsidRDefault="00FA5956" w:rsidP="009C7C1F">
      <w:pPr>
        <w:ind w:firstLine="567"/>
        <w:jc w:val="center"/>
        <w:rPr>
          <w:b/>
          <w:sz w:val="22"/>
          <w:szCs w:val="22"/>
        </w:rPr>
      </w:pPr>
    </w:p>
    <w:p w:rsidR="0093121E" w:rsidRPr="009C7C1F" w:rsidRDefault="002844CE" w:rsidP="009C7C1F">
      <w:pPr>
        <w:ind w:firstLine="567"/>
        <w:jc w:val="center"/>
        <w:rPr>
          <w:b/>
          <w:sz w:val="22"/>
          <w:szCs w:val="22"/>
        </w:rPr>
      </w:pPr>
      <w:r w:rsidRPr="009C7C1F">
        <w:rPr>
          <w:b/>
          <w:sz w:val="22"/>
          <w:szCs w:val="22"/>
        </w:rPr>
        <w:t>ТЕХНИЧЕСКОЕ ЗАДАНИЕ</w:t>
      </w:r>
    </w:p>
    <w:p w:rsidR="0002268C" w:rsidRPr="009C7C1F" w:rsidRDefault="0002268C" w:rsidP="009C7C1F">
      <w:pPr>
        <w:ind w:firstLine="567"/>
        <w:rPr>
          <w:b/>
          <w:sz w:val="22"/>
          <w:szCs w:val="22"/>
        </w:rPr>
      </w:pPr>
    </w:p>
    <w:p w:rsidR="0002268C" w:rsidRPr="009C7C1F" w:rsidRDefault="0002268C" w:rsidP="009C7C1F">
      <w:pPr>
        <w:ind w:firstLine="567"/>
        <w:jc w:val="both"/>
        <w:rPr>
          <w:sz w:val="22"/>
          <w:szCs w:val="22"/>
        </w:rPr>
      </w:pPr>
      <w:r w:rsidRPr="009C7C1F">
        <w:rPr>
          <w:rFonts w:eastAsia="Calibri"/>
          <w:b/>
          <w:bCs/>
          <w:color w:val="000000"/>
          <w:kern w:val="32"/>
          <w:sz w:val="22"/>
          <w:szCs w:val="22"/>
          <w:lang w:eastAsia="en-US"/>
        </w:rPr>
        <w:t xml:space="preserve">1. Объект закупки: </w:t>
      </w:r>
      <w:r w:rsidRPr="009C7C1F">
        <w:rPr>
          <w:rFonts w:eastAsia="Calibri"/>
          <w:bCs/>
          <w:color w:val="000000"/>
          <w:kern w:val="32"/>
          <w:sz w:val="22"/>
          <w:szCs w:val="22"/>
          <w:lang w:eastAsia="en-US"/>
        </w:rPr>
        <w:t>О</w:t>
      </w:r>
      <w:r w:rsidRPr="009C7C1F">
        <w:rPr>
          <w:rFonts w:eastAsia="Calibri"/>
          <w:sz w:val="22"/>
          <w:szCs w:val="22"/>
          <w:lang w:eastAsia="en-US"/>
        </w:rPr>
        <w:t>казание услуг</w:t>
      </w:r>
      <w:r w:rsidR="005E68E3" w:rsidRPr="009C7C1F">
        <w:rPr>
          <w:rFonts w:eastAsia="Calibri"/>
          <w:sz w:val="22"/>
          <w:szCs w:val="22"/>
          <w:lang w:eastAsia="en-US"/>
        </w:rPr>
        <w:t>и по дезинсекции помещений</w:t>
      </w:r>
    </w:p>
    <w:p w:rsidR="0002268C" w:rsidRPr="009C7C1F" w:rsidRDefault="0002268C" w:rsidP="009C7C1F">
      <w:pPr>
        <w:ind w:firstLine="567"/>
        <w:jc w:val="both"/>
        <w:rPr>
          <w:sz w:val="22"/>
          <w:szCs w:val="22"/>
        </w:rPr>
      </w:pPr>
    </w:p>
    <w:p w:rsidR="0002268C" w:rsidRPr="009C7C1F" w:rsidRDefault="0002268C" w:rsidP="009C7C1F">
      <w:pPr>
        <w:ind w:firstLine="567"/>
        <w:jc w:val="both"/>
        <w:rPr>
          <w:rFonts w:eastAsia="Arial Unicode MS"/>
          <w:sz w:val="22"/>
          <w:szCs w:val="22"/>
          <w:lang w:eastAsia="en-US"/>
        </w:rPr>
      </w:pPr>
      <w:r w:rsidRPr="009C7C1F">
        <w:rPr>
          <w:rFonts w:eastAsia="Arial Unicode MS"/>
          <w:b/>
          <w:sz w:val="22"/>
          <w:szCs w:val="22"/>
          <w:lang w:eastAsia="en-US"/>
        </w:rPr>
        <w:t xml:space="preserve">2. Источник финансирования: </w:t>
      </w:r>
      <w:r w:rsidRPr="009C7C1F">
        <w:rPr>
          <w:rFonts w:eastAsia="Arial Unicode MS"/>
          <w:sz w:val="22"/>
          <w:szCs w:val="22"/>
          <w:lang w:eastAsia="en-US"/>
        </w:rPr>
        <w:t xml:space="preserve">Федеральный бюджет </w:t>
      </w:r>
    </w:p>
    <w:p w:rsidR="0002268C" w:rsidRPr="009C7C1F" w:rsidRDefault="0002268C" w:rsidP="009C7C1F">
      <w:pPr>
        <w:ind w:firstLine="567"/>
        <w:jc w:val="both"/>
        <w:rPr>
          <w:rFonts w:eastAsia="Arial Unicode MS"/>
          <w:b/>
          <w:sz w:val="22"/>
          <w:szCs w:val="22"/>
          <w:lang w:eastAsia="en-US"/>
        </w:rPr>
      </w:pPr>
    </w:p>
    <w:p w:rsidR="0002268C" w:rsidRPr="009C7C1F" w:rsidRDefault="005E68E3" w:rsidP="009C7C1F">
      <w:pPr>
        <w:ind w:firstLine="567"/>
        <w:rPr>
          <w:rFonts w:eastAsia="Calibri"/>
          <w:sz w:val="22"/>
          <w:szCs w:val="22"/>
          <w:lang w:eastAsia="en-US"/>
        </w:rPr>
      </w:pPr>
      <w:r w:rsidRPr="009C7C1F">
        <w:rPr>
          <w:rFonts w:eastAsia="Calibri"/>
          <w:b/>
          <w:bCs/>
          <w:sz w:val="22"/>
          <w:szCs w:val="22"/>
          <w:lang w:eastAsia="en-US"/>
        </w:rPr>
        <w:t>3.Объем услуг</w:t>
      </w:r>
      <w:r w:rsidR="0002268C" w:rsidRPr="009C7C1F">
        <w:rPr>
          <w:rFonts w:eastAsia="Calibri"/>
          <w:b/>
          <w:bCs/>
          <w:sz w:val="22"/>
          <w:szCs w:val="22"/>
          <w:lang w:eastAsia="en-US"/>
        </w:rPr>
        <w:t xml:space="preserve">: </w:t>
      </w:r>
    </w:p>
    <w:p w:rsidR="006651D8" w:rsidRPr="003956BA" w:rsidRDefault="006651D8" w:rsidP="009C7C1F">
      <w:pPr>
        <w:tabs>
          <w:tab w:val="left" w:pos="6104"/>
        </w:tabs>
        <w:ind w:firstLine="567"/>
        <w:jc w:val="both"/>
        <w:rPr>
          <w:sz w:val="22"/>
          <w:szCs w:val="22"/>
          <w:lang w:val="ru-MO"/>
        </w:rPr>
      </w:pPr>
      <w:r w:rsidRPr="003956BA">
        <w:rPr>
          <w:sz w:val="22"/>
          <w:szCs w:val="22"/>
          <w:lang w:val="ru-MO"/>
        </w:rPr>
        <w:t xml:space="preserve">Услуга по </w:t>
      </w:r>
      <w:r w:rsidR="003956BA" w:rsidRPr="003956BA">
        <w:rPr>
          <w:rFonts w:eastAsia="Calibri"/>
          <w:sz w:val="22"/>
          <w:szCs w:val="22"/>
          <w:lang w:eastAsia="en-US"/>
        </w:rPr>
        <w:t>дератизации, дезинфекции, дезинсекции помещений</w:t>
      </w:r>
      <w:r w:rsidR="003956BA" w:rsidRPr="003956BA">
        <w:rPr>
          <w:sz w:val="22"/>
          <w:szCs w:val="22"/>
          <w:lang w:val="ru-MO"/>
        </w:rPr>
        <w:t xml:space="preserve"> </w:t>
      </w:r>
      <w:r w:rsidRPr="003956BA">
        <w:rPr>
          <w:sz w:val="22"/>
          <w:szCs w:val="22"/>
          <w:lang w:val="ru-MO"/>
        </w:rPr>
        <w:t xml:space="preserve">включает обработку всех поверхностей </w:t>
      </w:r>
      <w:r w:rsidR="003956BA">
        <w:rPr>
          <w:sz w:val="22"/>
          <w:szCs w:val="22"/>
          <w:lang w:val="ru-MO"/>
        </w:rPr>
        <w:t>в столовой для спецконтингента ФКУ ИК-2 УФСИН России по Брянской области</w:t>
      </w:r>
      <w:r w:rsidRPr="003956BA">
        <w:rPr>
          <w:sz w:val="22"/>
          <w:szCs w:val="22"/>
          <w:lang w:val="ru-MO"/>
        </w:rPr>
        <w:t>.</w:t>
      </w:r>
    </w:p>
    <w:tbl>
      <w:tblPr>
        <w:tblStyle w:val="ae"/>
        <w:tblW w:w="9498" w:type="dxa"/>
        <w:tblInd w:w="108" w:type="dxa"/>
        <w:tblLayout w:type="fixed"/>
        <w:tblLook w:val="04A0" w:firstRow="1" w:lastRow="0" w:firstColumn="1" w:lastColumn="0" w:noHBand="0" w:noVBand="1"/>
      </w:tblPr>
      <w:tblGrid>
        <w:gridCol w:w="426"/>
        <w:gridCol w:w="7938"/>
        <w:gridCol w:w="1134"/>
      </w:tblGrid>
      <w:tr w:rsidR="00C07512" w:rsidTr="00624C34">
        <w:trPr>
          <w:trHeight w:val="1487"/>
        </w:trPr>
        <w:tc>
          <w:tcPr>
            <w:tcW w:w="426" w:type="dxa"/>
          </w:tcPr>
          <w:p w:rsidR="00C07512" w:rsidRPr="00CE5278" w:rsidRDefault="00C07512" w:rsidP="009C5B6A">
            <w:pPr>
              <w:tabs>
                <w:tab w:val="left" w:pos="576"/>
              </w:tabs>
              <w:rPr>
                <w:sz w:val="19"/>
                <w:szCs w:val="19"/>
                <w:lang w:val="ru-MO"/>
              </w:rPr>
            </w:pPr>
            <w:r w:rsidRPr="00CE5278">
              <w:rPr>
                <w:sz w:val="19"/>
                <w:szCs w:val="19"/>
                <w:lang w:val="ru-MO"/>
              </w:rPr>
              <w:t>№</w:t>
            </w:r>
          </w:p>
        </w:tc>
        <w:tc>
          <w:tcPr>
            <w:tcW w:w="7938" w:type="dxa"/>
          </w:tcPr>
          <w:p w:rsidR="00C07512" w:rsidRPr="003956BA" w:rsidRDefault="00C07512" w:rsidP="009C5B6A">
            <w:pPr>
              <w:rPr>
                <w:sz w:val="19"/>
                <w:szCs w:val="19"/>
                <w:lang w:val="ru-MO"/>
              </w:rPr>
            </w:pPr>
            <w:r w:rsidRPr="003956BA">
              <w:rPr>
                <w:sz w:val="19"/>
                <w:szCs w:val="19"/>
                <w:lang w:val="ru-MO"/>
              </w:rPr>
              <w:t>Товары (работы, услуги)</w:t>
            </w:r>
          </w:p>
        </w:tc>
        <w:tc>
          <w:tcPr>
            <w:tcW w:w="1134" w:type="dxa"/>
          </w:tcPr>
          <w:p w:rsidR="00C07512" w:rsidRPr="00CE5278" w:rsidRDefault="00C07512" w:rsidP="009C5B6A">
            <w:pPr>
              <w:rPr>
                <w:sz w:val="19"/>
                <w:szCs w:val="19"/>
                <w:lang w:val="ru-MO"/>
              </w:rPr>
            </w:pPr>
            <w:r w:rsidRPr="00CE5278">
              <w:rPr>
                <w:sz w:val="19"/>
                <w:szCs w:val="19"/>
                <w:lang w:val="ru-MO"/>
              </w:rPr>
              <w:t>Ед. изм.</w:t>
            </w:r>
          </w:p>
        </w:tc>
      </w:tr>
      <w:tr w:rsidR="003956BA" w:rsidTr="00624C34">
        <w:trPr>
          <w:trHeight w:val="195"/>
        </w:trPr>
        <w:tc>
          <w:tcPr>
            <w:tcW w:w="426" w:type="dxa"/>
          </w:tcPr>
          <w:p w:rsidR="003956BA" w:rsidRPr="00CE5278" w:rsidRDefault="003956BA" w:rsidP="003956BA">
            <w:pPr>
              <w:rPr>
                <w:sz w:val="19"/>
                <w:szCs w:val="19"/>
                <w:lang w:val="ru-MO"/>
              </w:rPr>
            </w:pPr>
            <w:r>
              <w:rPr>
                <w:sz w:val="19"/>
                <w:szCs w:val="19"/>
                <w:lang w:val="ru-MO"/>
              </w:rPr>
              <w:t>1</w:t>
            </w:r>
          </w:p>
        </w:tc>
        <w:tc>
          <w:tcPr>
            <w:tcW w:w="7938" w:type="dxa"/>
          </w:tcPr>
          <w:p w:rsidR="003956BA" w:rsidRPr="003956BA" w:rsidRDefault="003956BA" w:rsidP="003956BA">
            <w:pPr>
              <w:pStyle w:val="a3"/>
              <w:rPr>
                <w:rFonts w:ascii="Times New Roman" w:hAnsi="Times New Roman"/>
                <w:sz w:val="18"/>
                <w:szCs w:val="18"/>
                <w:lang w:val="ru-MO"/>
              </w:rPr>
            </w:pPr>
            <w:r w:rsidRPr="003956BA">
              <w:rPr>
                <w:rFonts w:ascii="Times New Roman" w:hAnsi="Times New Roman"/>
                <w:sz w:val="18"/>
                <w:szCs w:val="18"/>
                <w:lang w:val="ru-MO"/>
              </w:rPr>
              <w:t>Дератизация помещений площадью 751,7  м</w:t>
            </w:r>
            <w:proofErr w:type="gramStart"/>
            <w:r w:rsidRPr="003956BA">
              <w:rPr>
                <w:rFonts w:ascii="Times New Roman" w:hAnsi="Times New Roman"/>
                <w:sz w:val="18"/>
                <w:szCs w:val="18"/>
                <w:vertAlign w:val="superscript"/>
                <w:lang w:val="ru-MO"/>
              </w:rPr>
              <w:t>2</w:t>
            </w:r>
            <w:proofErr w:type="gramEnd"/>
          </w:p>
        </w:tc>
        <w:tc>
          <w:tcPr>
            <w:tcW w:w="1134" w:type="dxa"/>
          </w:tcPr>
          <w:p w:rsidR="003956BA" w:rsidRPr="00CE5278" w:rsidRDefault="003956BA" w:rsidP="003956BA">
            <w:pPr>
              <w:rPr>
                <w:sz w:val="19"/>
                <w:szCs w:val="19"/>
                <w:lang w:val="ru-MO"/>
              </w:rPr>
            </w:pPr>
            <w:proofErr w:type="spellStart"/>
            <w:r>
              <w:rPr>
                <w:sz w:val="19"/>
                <w:szCs w:val="19"/>
                <w:lang w:val="ru-MO"/>
              </w:rPr>
              <w:t>усл</w:t>
            </w:r>
            <w:proofErr w:type="spellEnd"/>
            <w:r>
              <w:rPr>
                <w:sz w:val="19"/>
                <w:szCs w:val="19"/>
                <w:lang w:val="ru-MO"/>
              </w:rPr>
              <w:t xml:space="preserve">. </w:t>
            </w:r>
            <w:r w:rsidRPr="00CE5278">
              <w:rPr>
                <w:sz w:val="19"/>
                <w:szCs w:val="19"/>
                <w:lang w:val="ru-MO"/>
              </w:rPr>
              <w:t>ед.</w:t>
            </w:r>
          </w:p>
        </w:tc>
      </w:tr>
      <w:tr w:rsidR="003956BA" w:rsidTr="00624C34">
        <w:trPr>
          <w:trHeight w:val="195"/>
        </w:trPr>
        <w:tc>
          <w:tcPr>
            <w:tcW w:w="426" w:type="dxa"/>
          </w:tcPr>
          <w:p w:rsidR="003956BA" w:rsidRPr="00CE5278" w:rsidRDefault="003956BA" w:rsidP="003956BA">
            <w:pPr>
              <w:rPr>
                <w:sz w:val="19"/>
                <w:szCs w:val="19"/>
                <w:lang w:val="ru-MO"/>
              </w:rPr>
            </w:pPr>
            <w:r>
              <w:rPr>
                <w:sz w:val="19"/>
                <w:szCs w:val="19"/>
                <w:lang w:val="ru-MO"/>
              </w:rPr>
              <w:t>2</w:t>
            </w:r>
          </w:p>
        </w:tc>
        <w:tc>
          <w:tcPr>
            <w:tcW w:w="7938" w:type="dxa"/>
          </w:tcPr>
          <w:p w:rsidR="003956BA" w:rsidRPr="003956BA" w:rsidRDefault="003956BA" w:rsidP="003956BA">
            <w:pPr>
              <w:pStyle w:val="a3"/>
              <w:rPr>
                <w:rFonts w:ascii="Times New Roman" w:hAnsi="Times New Roman"/>
                <w:sz w:val="18"/>
                <w:szCs w:val="18"/>
                <w:lang w:val="ru-MO"/>
              </w:rPr>
            </w:pPr>
            <w:r w:rsidRPr="003956BA">
              <w:rPr>
                <w:rFonts w:ascii="Times New Roman" w:hAnsi="Times New Roman"/>
                <w:sz w:val="18"/>
                <w:szCs w:val="18"/>
                <w:lang w:val="ru-MO"/>
              </w:rPr>
              <w:t>Дезинсекция помещений площадью 751,7  м</w:t>
            </w:r>
            <w:proofErr w:type="gramStart"/>
            <w:r w:rsidRPr="003956BA">
              <w:rPr>
                <w:rFonts w:ascii="Times New Roman" w:hAnsi="Times New Roman"/>
                <w:sz w:val="18"/>
                <w:szCs w:val="18"/>
                <w:vertAlign w:val="superscript"/>
                <w:lang w:val="ru-MO"/>
              </w:rPr>
              <w:t>2</w:t>
            </w:r>
            <w:proofErr w:type="gramEnd"/>
          </w:p>
        </w:tc>
        <w:tc>
          <w:tcPr>
            <w:tcW w:w="1134" w:type="dxa"/>
          </w:tcPr>
          <w:p w:rsidR="003956BA" w:rsidRDefault="003956BA">
            <w:proofErr w:type="spellStart"/>
            <w:r w:rsidRPr="00F065EC">
              <w:rPr>
                <w:sz w:val="19"/>
                <w:szCs w:val="19"/>
                <w:lang w:val="ru-MO"/>
              </w:rPr>
              <w:t>усл</w:t>
            </w:r>
            <w:proofErr w:type="spellEnd"/>
            <w:r w:rsidRPr="00F065EC">
              <w:rPr>
                <w:sz w:val="19"/>
                <w:szCs w:val="19"/>
                <w:lang w:val="ru-MO"/>
              </w:rPr>
              <w:t>. ед.</w:t>
            </w:r>
          </w:p>
        </w:tc>
      </w:tr>
      <w:tr w:rsidR="003956BA" w:rsidTr="00624C34">
        <w:trPr>
          <w:trHeight w:val="195"/>
        </w:trPr>
        <w:tc>
          <w:tcPr>
            <w:tcW w:w="426" w:type="dxa"/>
          </w:tcPr>
          <w:p w:rsidR="003956BA" w:rsidRPr="00CE5278" w:rsidRDefault="003956BA" w:rsidP="003956BA">
            <w:pPr>
              <w:rPr>
                <w:sz w:val="19"/>
                <w:szCs w:val="19"/>
                <w:lang w:val="ru-MO"/>
              </w:rPr>
            </w:pPr>
            <w:r>
              <w:rPr>
                <w:sz w:val="19"/>
                <w:szCs w:val="19"/>
                <w:lang w:val="ru-MO"/>
              </w:rPr>
              <w:t>3</w:t>
            </w:r>
          </w:p>
        </w:tc>
        <w:tc>
          <w:tcPr>
            <w:tcW w:w="7938" w:type="dxa"/>
          </w:tcPr>
          <w:p w:rsidR="003956BA" w:rsidRPr="003956BA" w:rsidRDefault="003956BA" w:rsidP="003956BA">
            <w:pPr>
              <w:pStyle w:val="a3"/>
              <w:rPr>
                <w:rFonts w:ascii="Times New Roman" w:hAnsi="Times New Roman"/>
                <w:sz w:val="18"/>
                <w:szCs w:val="18"/>
                <w:lang w:val="ru-MO"/>
              </w:rPr>
            </w:pPr>
            <w:r w:rsidRPr="003956BA">
              <w:rPr>
                <w:rFonts w:ascii="Times New Roman" w:hAnsi="Times New Roman"/>
                <w:sz w:val="18"/>
                <w:szCs w:val="18"/>
                <w:lang w:val="ru-MO"/>
              </w:rPr>
              <w:t>Дезинфекция помещений площадью 751,7  м</w:t>
            </w:r>
            <w:proofErr w:type="gramStart"/>
            <w:r w:rsidRPr="003956BA">
              <w:rPr>
                <w:rFonts w:ascii="Times New Roman" w:hAnsi="Times New Roman"/>
                <w:sz w:val="18"/>
                <w:szCs w:val="18"/>
                <w:vertAlign w:val="superscript"/>
                <w:lang w:val="ru-MO"/>
              </w:rPr>
              <w:t>2</w:t>
            </w:r>
            <w:proofErr w:type="gramEnd"/>
          </w:p>
        </w:tc>
        <w:tc>
          <w:tcPr>
            <w:tcW w:w="1134" w:type="dxa"/>
          </w:tcPr>
          <w:p w:rsidR="003956BA" w:rsidRDefault="003956BA">
            <w:proofErr w:type="spellStart"/>
            <w:r w:rsidRPr="00F065EC">
              <w:rPr>
                <w:sz w:val="19"/>
                <w:szCs w:val="19"/>
                <w:lang w:val="ru-MO"/>
              </w:rPr>
              <w:t>усл</w:t>
            </w:r>
            <w:proofErr w:type="spellEnd"/>
            <w:r w:rsidRPr="00F065EC">
              <w:rPr>
                <w:sz w:val="19"/>
                <w:szCs w:val="19"/>
                <w:lang w:val="ru-MO"/>
              </w:rPr>
              <w:t>. ед.</w:t>
            </w:r>
          </w:p>
        </w:tc>
      </w:tr>
    </w:tbl>
    <w:p w:rsidR="009C5B6A" w:rsidRPr="009C7C1F" w:rsidRDefault="009C5B6A" w:rsidP="009C7C1F">
      <w:pPr>
        <w:tabs>
          <w:tab w:val="left" w:pos="6104"/>
        </w:tabs>
        <w:ind w:firstLine="567"/>
        <w:jc w:val="both"/>
        <w:rPr>
          <w:sz w:val="22"/>
          <w:szCs w:val="22"/>
          <w:lang w:val="ru-MO"/>
        </w:rPr>
      </w:pPr>
    </w:p>
    <w:p w:rsidR="00624C34" w:rsidRDefault="00624C34" w:rsidP="00624C34">
      <w:pPr>
        <w:ind w:firstLine="567"/>
        <w:rPr>
          <w:b/>
          <w:bCs/>
          <w:sz w:val="22"/>
          <w:szCs w:val="22"/>
          <w:lang w:val="ru-MO"/>
        </w:rPr>
      </w:pPr>
      <w:r>
        <w:rPr>
          <w:b/>
          <w:bCs/>
          <w:sz w:val="22"/>
          <w:szCs w:val="22"/>
          <w:lang w:val="ru-MO"/>
        </w:rPr>
        <w:t>4</w:t>
      </w:r>
      <w:r w:rsidRPr="009C7C1F">
        <w:rPr>
          <w:b/>
          <w:bCs/>
          <w:sz w:val="22"/>
          <w:szCs w:val="22"/>
        </w:rPr>
        <w:t xml:space="preserve">. Срок оказания услуги: до  </w:t>
      </w:r>
      <w:r w:rsidR="003956BA">
        <w:rPr>
          <w:b/>
          <w:bCs/>
          <w:sz w:val="22"/>
          <w:szCs w:val="22"/>
          <w:lang w:val="ru-MO"/>
        </w:rPr>
        <w:t xml:space="preserve">23.04.2026 </w:t>
      </w:r>
      <w:r w:rsidRPr="009C7C1F">
        <w:rPr>
          <w:b/>
          <w:bCs/>
          <w:sz w:val="22"/>
          <w:szCs w:val="22"/>
        </w:rPr>
        <w:t>года</w:t>
      </w:r>
    </w:p>
    <w:p w:rsidR="00786F86" w:rsidRPr="00786F86" w:rsidRDefault="00786F86" w:rsidP="00624C34">
      <w:pPr>
        <w:ind w:firstLine="567"/>
        <w:rPr>
          <w:b/>
          <w:bCs/>
          <w:sz w:val="22"/>
          <w:szCs w:val="22"/>
          <w:lang w:val="ru-MO"/>
        </w:rPr>
      </w:pPr>
    </w:p>
    <w:p w:rsidR="00624C34" w:rsidRPr="009C7C1F" w:rsidRDefault="00624C34" w:rsidP="00624C34">
      <w:pPr>
        <w:autoSpaceDE w:val="0"/>
        <w:autoSpaceDN w:val="0"/>
        <w:adjustRightInd w:val="0"/>
        <w:ind w:firstLine="567"/>
        <w:jc w:val="both"/>
        <w:rPr>
          <w:rFonts w:eastAsia="Calibri"/>
          <w:b/>
          <w:sz w:val="22"/>
          <w:szCs w:val="22"/>
          <w:lang w:eastAsia="en-US"/>
        </w:rPr>
      </w:pPr>
      <w:r>
        <w:rPr>
          <w:rFonts w:eastAsia="Calibri"/>
          <w:b/>
          <w:sz w:val="22"/>
          <w:szCs w:val="22"/>
          <w:lang w:val="ru-MO" w:eastAsia="en-US"/>
        </w:rPr>
        <w:t>5</w:t>
      </w:r>
      <w:r w:rsidRPr="009C7C1F">
        <w:rPr>
          <w:rFonts w:eastAsia="Calibri"/>
          <w:b/>
          <w:sz w:val="22"/>
          <w:szCs w:val="22"/>
          <w:lang w:eastAsia="en-US"/>
        </w:rPr>
        <w:t xml:space="preserve">. Место оказания услуги: </w:t>
      </w:r>
      <w:smartTag w:uri="urn:schemas-microsoft-com:office:smarttags" w:element="metricconverter">
        <w:smartTagPr>
          <w:attr w:name="ProductID" w:val="241004, г"/>
        </w:smartTagPr>
        <w:r w:rsidRPr="009C7C1F">
          <w:rPr>
            <w:rFonts w:eastAsia="Calibri"/>
            <w:b/>
            <w:sz w:val="22"/>
            <w:szCs w:val="22"/>
            <w:lang w:eastAsia="en-US"/>
          </w:rPr>
          <w:t>241004, г</w:t>
        </w:r>
      </w:smartTag>
      <w:r w:rsidRPr="009C7C1F">
        <w:rPr>
          <w:rFonts w:eastAsia="Calibri"/>
          <w:b/>
          <w:sz w:val="22"/>
          <w:szCs w:val="22"/>
          <w:lang w:eastAsia="en-US"/>
        </w:rPr>
        <w:t>. Брянск, ул. Котовского, 39.</w:t>
      </w:r>
    </w:p>
    <w:p w:rsidR="00624C34" w:rsidRDefault="00624C34" w:rsidP="009C7C1F">
      <w:pPr>
        <w:ind w:firstLine="567"/>
        <w:jc w:val="both"/>
        <w:rPr>
          <w:b/>
          <w:bCs/>
          <w:color w:val="1D1B11"/>
          <w:sz w:val="22"/>
          <w:szCs w:val="22"/>
          <w:lang w:val="ru-MO"/>
        </w:rPr>
      </w:pPr>
    </w:p>
    <w:p w:rsidR="0002268C" w:rsidRPr="009C7C1F" w:rsidRDefault="00624C34" w:rsidP="009C7C1F">
      <w:pPr>
        <w:ind w:firstLine="567"/>
        <w:jc w:val="both"/>
        <w:rPr>
          <w:b/>
          <w:bCs/>
          <w:sz w:val="22"/>
          <w:szCs w:val="22"/>
        </w:rPr>
      </w:pPr>
      <w:r>
        <w:rPr>
          <w:b/>
          <w:bCs/>
          <w:color w:val="1D1B11"/>
          <w:sz w:val="22"/>
          <w:szCs w:val="22"/>
          <w:lang w:val="ru-MO"/>
        </w:rPr>
        <w:t>6</w:t>
      </w:r>
      <w:r w:rsidR="0002268C" w:rsidRPr="009C7C1F">
        <w:rPr>
          <w:b/>
          <w:bCs/>
          <w:color w:val="1D1B11"/>
          <w:sz w:val="22"/>
          <w:szCs w:val="22"/>
        </w:rPr>
        <w:t xml:space="preserve">. </w:t>
      </w:r>
      <w:r w:rsidR="005E68E3" w:rsidRPr="009C7C1F">
        <w:rPr>
          <w:b/>
          <w:sz w:val="22"/>
          <w:szCs w:val="22"/>
        </w:rPr>
        <w:t>Предоставляемые услуги должны соответствовать требованиям:</w:t>
      </w:r>
    </w:p>
    <w:p w:rsidR="005E68E3" w:rsidRPr="00786F86" w:rsidRDefault="00786F86" w:rsidP="00786F86">
      <w:pPr>
        <w:pStyle w:val="a9"/>
        <w:tabs>
          <w:tab w:val="left" w:pos="1134"/>
        </w:tabs>
        <w:ind w:left="0" w:firstLine="567"/>
        <w:contextualSpacing/>
        <w:jc w:val="both"/>
        <w:rPr>
          <w:sz w:val="22"/>
          <w:szCs w:val="22"/>
          <w:lang w:val="ru-MO"/>
        </w:rPr>
      </w:pPr>
      <w:r>
        <w:rPr>
          <w:sz w:val="22"/>
          <w:szCs w:val="22"/>
          <w:lang w:val="ru-MO"/>
        </w:rPr>
        <w:t xml:space="preserve">- </w:t>
      </w:r>
      <w:r w:rsidR="005E68E3" w:rsidRPr="009C7C1F">
        <w:rPr>
          <w:sz w:val="22"/>
          <w:szCs w:val="22"/>
        </w:rPr>
        <w:t>Федерального закона от 30.03.1999 № 52-ФЗ «О санитарно-эпидемиолог</w:t>
      </w:r>
      <w:r>
        <w:rPr>
          <w:sz w:val="22"/>
          <w:szCs w:val="22"/>
        </w:rPr>
        <w:t>ическом благополучии населения»</w:t>
      </w:r>
      <w:r>
        <w:rPr>
          <w:sz w:val="22"/>
          <w:szCs w:val="22"/>
          <w:lang w:val="ru-MO"/>
        </w:rPr>
        <w:t>;</w:t>
      </w:r>
    </w:p>
    <w:p w:rsidR="005E68E3" w:rsidRPr="00786F86" w:rsidRDefault="00786F86" w:rsidP="00786F86">
      <w:pPr>
        <w:pStyle w:val="a9"/>
        <w:tabs>
          <w:tab w:val="left" w:pos="1134"/>
        </w:tabs>
        <w:ind w:left="0" w:firstLine="567"/>
        <w:contextualSpacing/>
        <w:jc w:val="both"/>
        <w:rPr>
          <w:sz w:val="22"/>
          <w:szCs w:val="22"/>
          <w:lang w:val="ru-MO"/>
        </w:rPr>
      </w:pPr>
      <w:r>
        <w:rPr>
          <w:sz w:val="22"/>
          <w:szCs w:val="22"/>
          <w:lang w:val="ru-MO"/>
        </w:rPr>
        <w:t xml:space="preserve">- </w:t>
      </w:r>
      <w:r w:rsidR="005E68E3" w:rsidRPr="009C7C1F">
        <w:rPr>
          <w:sz w:val="22"/>
          <w:szCs w:val="22"/>
        </w:rPr>
        <w:t xml:space="preserve">Приказа Минздрава РФ от 10.11.2002 № 344 «О государственной регистрации дезинфицирующих, дезинсекционных и </w:t>
      </w:r>
      <w:proofErr w:type="spellStart"/>
      <w:r w:rsidR="005E68E3" w:rsidRPr="009C7C1F">
        <w:rPr>
          <w:sz w:val="22"/>
          <w:szCs w:val="22"/>
        </w:rPr>
        <w:t>дератизационных</w:t>
      </w:r>
      <w:proofErr w:type="spellEnd"/>
      <w:r w:rsidR="005E68E3" w:rsidRPr="009C7C1F">
        <w:rPr>
          <w:sz w:val="22"/>
          <w:szCs w:val="22"/>
        </w:rPr>
        <w:t xml:space="preserve"> сре</w:t>
      </w:r>
      <w:proofErr w:type="gramStart"/>
      <w:r w:rsidR="005E68E3" w:rsidRPr="009C7C1F">
        <w:rPr>
          <w:sz w:val="22"/>
          <w:szCs w:val="22"/>
        </w:rPr>
        <w:t>дств дл</w:t>
      </w:r>
      <w:proofErr w:type="gramEnd"/>
      <w:r w:rsidR="005E68E3" w:rsidRPr="009C7C1F">
        <w:rPr>
          <w:sz w:val="22"/>
          <w:szCs w:val="22"/>
        </w:rPr>
        <w:t>я применения в быту, в лечебно-профилактических учреждениях и на других объектах для обеспечения безопасности и здоровья лю</w:t>
      </w:r>
      <w:r>
        <w:rPr>
          <w:sz w:val="22"/>
          <w:szCs w:val="22"/>
        </w:rPr>
        <w:t>дей»</w:t>
      </w:r>
      <w:r>
        <w:rPr>
          <w:sz w:val="22"/>
          <w:szCs w:val="22"/>
          <w:lang w:val="ru-MO"/>
        </w:rPr>
        <w:t>;</w:t>
      </w:r>
    </w:p>
    <w:p w:rsidR="005E68E3" w:rsidRDefault="00786F86" w:rsidP="00786F86">
      <w:pPr>
        <w:pStyle w:val="a9"/>
        <w:tabs>
          <w:tab w:val="left" w:pos="1134"/>
        </w:tabs>
        <w:ind w:left="0" w:firstLine="567"/>
        <w:contextualSpacing/>
        <w:jc w:val="both"/>
        <w:rPr>
          <w:rFonts w:eastAsia="Calibri"/>
          <w:sz w:val="22"/>
          <w:szCs w:val="22"/>
          <w:lang w:val="ru-MO"/>
        </w:rPr>
      </w:pPr>
      <w:r>
        <w:rPr>
          <w:rFonts w:eastAsia="Calibri"/>
          <w:sz w:val="22"/>
          <w:szCs w:val="22"/>
          <w:lang w:val="ru-MO"/>
        </w:rPr>
        <w:t xml:space="preserve">- </w:t>
      </w:r>
      <w:r w:rsidR="005E68E3" w:rsidRPr="009C7C1F">
        <w:rPr>
          <w:rFonts w:eastAsia="Calibri"/>
          <w:sz w:val="22"/>
          <w:szCs w:val="22"/>
        </w:rPr>
        <w:t xml:space="preserve">Постановления Главного государственного санитарного врача РФ от 28.01.2021 N 4 "Об утверждении санитарных </w:t>
      </w:r>
      <w:r>
        <w:rPr>
          <w:rFonts w:eastAsia="Calibri"/>
          <w:sz w:val="22"/>
          <w:szCs w:val="22"/>
        </w:rPr>
        <w:t xml:space="preserve">правил и норм СанПиН 3.3686-21 </w:t>
      </w:r>
      <w:r>
        <w:rPr>
          <w:rFonts w:eastAsia="Calibri"/>
          <w:sz w:val="22"/>
          <w:szCs w:val="22"/>
          <w:lang w:val="ru-MO"/>
        </w:rPr>
        <w:t>«</w:t>
      </w:r>
      <w:r w:rsidR="005E68E3" w:rsidRPr="009C7C1F">
        <w:rPr>
          <w:rFonts w:eastAsia="Calibri"/>
          <w:sz w:val="22"/>
          <w:szCs w:val="22"/>
        </w:rPr>
        <w:t>Санитарно-эпидемиологические требования по профилактике инфекционных болезней</w:t>
      </w:r>
      <w:r>
        <w:rPr>
          <w:rFonts w:eastAsia="Calibri"/>
          <w:sz w:val="22"/>
          <w:szCs w:val="22"/>
          <w:lang w:val="ru-MO"/>
        </w:rPr>
        <w:t>»;</w:t>
      </w:r>
    </w:p>
    <w:p w:rsidR="00786F86" w:rsidRPr="009C7C1F" w:rsidRDefault="00786F86" w:rsidP="00786F86">
      <w:pPr>
        <w:ind w:firstLine="567"/>
        <w:jc w:val="both"/>
        <w:rPr>
          <w:sz w:val="22"/>
          <w:szCs w:val="22"/>
        </w:rPr>
      </w:pPr>
      <w:r>
        <w:rPr>
          <w:sz w:val="22"/>
          <w:szCs w:val="22"/>
          <w:lang w:val="ru-MO"/>
        </w:rPr>
        <w:t>- Т</w:t>
      </w:r>
      <w:proofErr w:type="spellStart"/>
      <w:r w:rsidRPr="009C7C1F">
        <w:rPr>
          <w:sz w:val="22"/>
          <w:szCs w:val="22"/>
        </w:rPr>
        <w:t>ребованиям</w:t>
      </w:r>
      <w:proofErr w:type="spellEnd"/>
      <w:r w:rsidRPr="009C7C1F">
        <w:rPr>
          <w:sz w:val="22"/>
          <w:szCs w:val="22"/>
        </w:rPr>
        <w:t xml:space="preserve"> техники безопасности, пожарной, промышленной безопасности, электробезопасности РФ, положениям по охране труда и санитарным нормам, Антитеррористической защищенности.</w:t>
      </w:r>
    </w:p>
    <w:p w:rsidR="005E68E3" w:rsidRPr="009C7C1F" w:rsidRDefault="005E68E3" w:rsidP="00786F86">
      <w:pPr>
        <w:widowControl w:val="0"/>
        <w:autoSpaceDE w:val="0"/>
        <w:autoSpaceDN w:val="0"/>
        <w:adjustRightInd w:val="0"/>
        <w:ind w:firstLine="567"/>
        <w:jc w:val="both"/>
        <w:rPr>
          <w:sz w:val="22"/>
          <w:szCs w:val="22"/>
        </w:rPr>
      </w:pPr>
      <w:r w:rsidRPr="009C7C1F">
        <w:rPr>
          <w:sz w:val="22"/>
          <w:szCs w:val="22"/>
        </w:rPr>
        <w:t xml:space="preserve">Для исполнителя необходимо наличие Лицензии на </w:t>
      </w:r>
      <w:r w:rsidRPr="003956BA">
        <w:rPr>
          <w:sz w:val="22"/>
          <w:szCs w:val="22"/>
        </w:rPr>
        <w:t xml:space="preserve">оказание </w:t>
      </w:r>
      <w:r w:rsidR="003956BA" w:rsidRPr="003956BA">
        <w:rPr>
          <w:sz w:val="22"/>
          <w:szCs w:val="22"/>
          <w:lang w:val="ru-MO"/>
        </w:rPr>
        <w:t>у</w:t>
      </w:r>
      <w:r w:rsidRPr="003956BA">
        <w:rPr>
          <w:sz w:val="22"/>
          <w:szCs w:val="22"/>
        </w:rPr>
        <w:t xml:space="preserve">слуг по </w:t>
      </w:r>
      <w:r w:rsidR="003956BA" w:rsidRPr="003956BA">
        <w:rPr>
          <w:sz w:val="22"/>
          <w:szCs w:val="22"/>
          <w:lang w:val="ru-MO"/>
        </w:rPr>
        <w:t xml:space="preserve">дератизации, </w:t>
      </w:r>
      <w:r w:rsidRPr="003956BA">
        <w:rPr>
          <w:sz w:val="22"/>
          <w:szCs w:val="22"/>
        </w:rPr>
        <w:t>дезинсекции</w:t>
      </w:r>
      <w:r w:rsidR="003956BA" w:rsidRPr="003956BA">
        <w:rPr>
          <w:sz w:val="22"/>
          <w:szCs w:val="22"/>
          <w:lang w:val="ru-MO"/>
        </w:rPr>
        <w:t>, дезинфекции</w:t>
      </w:r>
      <w:r w:rsidRPr="003956BA">
        <w:rPr>
          <w:sz w:val="22"/>
          <w:szCs w:val="22"/>
        </w:rPr>
        <w:t xml:space="preserve"> любого типа, выданной Федеральной службой по надзору в сфере защиты прав потребителей и благополучия человека. Основание: Федеральный</w:t>
      </w:r>
      <w:r w:rsidRPr="009C7C1F">
        <w:rPr>
          <w:sz w:val="22"/>
          <w:szCs w:val="22"/>
        </w:rPr>
        <w:t xml:space="preserve"> закон РФ от 04 мая 2011г. № 99-ФЗ «О лицензировании отдельных видов деятельности»; </w:t>
      </w:r>
      <w:r w:rsidRPr="009C7C1F">
        <w:rPr>
          <w:rFonts w:eastAsiaTheme="minorHAnsi"/>
          <w:sz w:val="22"/>
          <w:szCs w:val="22"/>
          <w:lang w:eastAsia="en-US"/>
        </w:rPr>
        <w:t>Постановление Правительства Российской Федерации от 20 марта 2024 г. N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p>
    <w:p w:rsidR="005E68E3" w:rsidRPr="009C7C1F" w:rsidRDefault="005E68E3" w:rsidP="00786F86">
      <w:pPr>
        <w:ind w:firstLine="567"/>
        <w:jc w:val="both"/>
        <w:rPr>
          <w:sz w:val="22"/>
          <w:szCs w:val="22"/>
        </w:rPr>
      </w:pPr>
      <w:r w:rsidRPr="009C7C1F">
        <w:rPr>
          <w:sz w:val="22"/>
          <w:szCs w:val="22"/>
        </w:rPr>
        <w:t xml:space="preserve">Услуги должны оказываться качественно, в полном объёме в соответствии с </w:t>
      </w:r>
      <w:proofErr w:type="spellStart"/>
      <w:r w:rsidRPr="009C7C1F">
        <w:rPr>
          <w:sz w:val="22"/>
          <w:szCs w:val="22"/>
        </w:rPr>
        <w:t>Т</w:t>
      </w:r>
      <w:r w:rsidR="00624C34">
        <w:rPr>
          <w:sz w:val="22"/>
          <w:szCs w:val="22"/>
        </w:rPr>
        <w:t>ехничес</w:t>
      </w:r>
      <w:proofErr w:type="spellEnd"/>
      <w:r w:rsidR="00624C34">
        <w:rPr>
          <w:sz w:val="22"/>
          <w:szCs w:val="22"/>
          <w:lang w:val="ru-MO"/>
        </w:rPr>
        <w:t>ким</w:t>
      </w:r>
      <w:r w:rsidRPr="009C7C1F">
        <w:rPr>
          <w:sz w:val="22"/>
          <w:szCs w:val="22"/>
        </w:rPr>
        <w:t xml:space="preserve"> </w:t>
      </w:r>
      <w:r w:rsidR="00624C34">
        <w:rPr>
          <w:sz w:val="22"/>
          <w:szCs w:val="22"/>
          <w:lang w:val="ru-MO"/>
        </w:rPr>
        <w:t>заданием</w:t>
      </w:r>
      <w:r w:rsidRPr="009C7C1F">
        <w:rPr>
          <w:sz w:val="22"/>
          <w:szCs w:val="22"/>
        </w:rPr>
        <w:t>.</w:t>
      </w:r>
    </w:p>
    <w:p w:rsidR="005E68E3" w:rsidRPr="009C7C1F" w:rsidRDefault="005E68E3" w:rsidP="00786F86">
      <w:pPr>
        <w:ind w:firstLine="567"/>
        <w:jc w:val="both"/>
        <w:rPr>
          <w:sz w:val="22"/>
          <w:szCs w:val="22"/>
        </w:rPr>
      </w:pPr>
      <w:r w:rsidRPr="009C7C1F">
        <w:rPr>
          <w:sz w:val="22"/>
          <w:szCs w:val="22"/>
        </w:rPr>
        <w:t>Предоставляемые услуги должны выполняться с чёткой организацией труда и соблюдением трудового законодательства Российской Федерации квалифицированным персоналом.</w:t>
      </w:r>
    </w:p>
    <w:p w:rsidR="0002268C" w:rsidRPr="009C7C1F" w:rsidRDefault="0002268C" w:rsidP="009C7C1F">
      <w:pPr>
        <w:ind w:firstLine="567"/>
        <w:jc w:val="both"/>
        <w:rPr>
          <w:b/>
          <w:bCs/>
          <w:sz w:val="22"/>
          <w:szCs w:val="22"/>
          <w:lang w:eastAsia="en-US"/>
        </w:rPr>
      </w:pPr>
    </w:p>
    <w:p w:rsidR="000C0EE7" w:rsidRPr="00786F86" w:rsidRDefault="00786F86" w:rsidP="00786F86">
      <w:pPr>
        <w:tabs>
          <w:tab w:val="left" w:pos="1134"/>
        </w:tabs>
        <w:ind w:firstLine="567"/>
        <w:contextualSpacing/>
        <w:jc w:val="both"/>
        <w:rPr>
          <w:b/>
          <w:sz w:val="22"/>
          <w:szCs w:val="22"/>
          <w:lang w:val="ru-MO"/>
        </w:rPr>
      </w:pPr>
      <w:r>
        <w:rPr>
          <w:b/>
          <w:sz w:val="22"/>
          <w:szCs w:val="22"/>
          <w:lang w:val="ru-MO"/>
        </w:rPr>
        <w:t xml:space="preserve">7. </w:t>
      </w:r>
      <w:r w:rsidR="000C0EE7" w:rsidRPr="00786F86">
        <w:rPr>
          <w:b/>
          <w:sz w:val="22"/>
          <w:szCs w:val="22"/>
        </w:rPr>
        <w:t>Требовани</w:t>
      </w:r>
      <w:r>
        <w:rPr>
          <w:b/>
          <w:sz w:val="22"/>
          <w:szCs w:val="22"/>
        </w:rPr>
        <w:t>я к выполнению заявленных работ</w:t>
      </w:r>
      <w:r>
        <w:rPr>
          <w:b/>
          <w:sz w:val="22"/>
          <w:szCs w:val="22"/>
          <w:lang w:val="ru-MO"/>
        </w:rPr>
        <w:t>.</w:t>
      </w:r>
    </w:p>
    <w:p w:rsidR="000C0EE7" w:rsidRPr="009C7C1F" w:rsidRDefault="000C0EE7" w:rsidP="009C7C1F">
      <w:pPr>
        <w:tabs>
          <w:tab w:val="left" w:pos="1134"/>
        </w:tabs>
        <w:ind w:firstLine="567"/>
        <w:jc w:val="both"/>
        <w:rPr>
          <w:spacing w:val="-2"/>
          <w:sz w:val="22"/>
          <w:szCs w:val="22"/>
        </w:rPr>
      </w:pPr>
      <w:r w:rsidRPr="003956BA">
        <w:rPr>
          <w:spacing w:val="-2"/>
          <w:sz w:val="22"/>
          <w:szCs w:val="22"/>
        </w:rPr>
        <w:t xml:space="preserve">Организация для проведения </w:t>
      </w:r>
      <w:r w:rsidR="003956BA" w:rsidRPr="003956BA">
        <w:rPr>
          <w:sz w:val="22"/>
          <w:szCs w:val="22"/>
          <w:lang w:val="ru-MO"/>
        </w:rPr>
        <w:t xml:space="preserve">дератизации, </w:t>
      </w:r>
      <w:r w:rsidR="003956BA" w:rsidRPr="003956BA">
        <w:rPr>
          <w:sz w:val="22"/>
          <w:szCs w:val="22"/>
        </w:rPr>
        <w:t>дезинсекции</w:t>
      </w:r>
      <w:r w:rsidR="003956BA" w:rsidRPr="003956BA">
        <w:rPr>
          <w:sz w:val="22"/>
          <w:szCs w:val="22"/>
          <w:lang w:val="ru-MO"/>
        </w:rPr>
        <w:t>, дезинфекции</w:t>
      </w:r>
      <w:r w:rsidR="003956BA" w:rsidRPr="003956BA">
        <w:rPr>
          <w:spacing w:val="-2"/>
          <w:sz w:val="22"/>
          <w:szCs w:val="22"/>
        </w:rPr>
        <w:t xml:space="preserve"> </w:t>
      </w:r>
      <w:r w:rsidRPr="003956BA">
        <w:rPr>
          <w:spacing w:val="-2"/>
          <w:sz w:val="22"/>
          <w:szCs w:val="22"/>
        </w:rPr>
        <w:t>должна иметь специальное оборудование, оснащена инсектицидными средствами, зарегистрированными</w:t>
      </w:r>
      <w:r w:rsidRPr="009C7C1F">
        <w:rPr>
          <w:spacing w:val="-2"/>
          <w:sz w:val="22"/>
          <w:szCs w:val="22"/>
        </w:rPr>
        <w:t xml:space="preserve"> в установленном порядке для применения в РФ и имеющими сертификаты соответствия.</w:t>
      </w:r>
    </w:p>
    <w:p w:rsidR="000C0EE7" w:rsidRPr="009C7C1F" w:rsidRDefault="000C0EE7" w:rsidP="009C7C1F">
      <w:pPr>
        <w:widowControl w:val="0"/>
        <w:tabs>
          <w:tab w:val="left" w:pos="1134"/>
        </w:tabs>
        <w:autoSpaceDE w:val="0"/>
        <w:autoSpaceDN w:val="0"/>
        <w:adjustRightInd w:val="0"/>
        <w:ind w:firstLine="567"/>
        <w:jc w:val="both"/>
        <w:rPr>
          <w:sz w:val="22"/>
          <w:szCs w:val="22"/>
          <w:shd w:val="clear" w:color="auto" w:fill="FFFFFF"/>
        </w:rPr>
      </w:pPr>
      <w:r w:rsidRPr="009C7C1F">
        <w:rPr>
          <w:sz w:val="22"/>
          <w:szCs w:val="22"/>
          <w:shd w:val="clear" w:color="auto" w:fill="FFFFFF"/>
        </w:rPr>
        <w:t>Исполнитель должен оказывать услуги своими силами, с использованием своего оборудования и материалов. Исполнитель обязан нести все расходы, связанные с оказанием услуг.</w:t>
      </w:r>
    </w:p>
    <w:p w:rsidR="000C0EE7" w:rsidRPr="003956BA" w:rsidRDefault="003956BA" w:rsidP="009C7C1F">
      <w:pPr>
        <w:tabs>
          <w:tab w:val="left" w:pos="1134"/>
        </w:tabs>
        <w:ind w:firstLine="567"/>
        <w:jc w:val="both"/>
        <w:rPr>
          <w:sz w:val="22"/>
          <w:szCs w:val="22"/>
        </w:rPr>
      </w:pPr>
      <w:r w:rsidRPr="003956BA">
        <w:rPr>
          <w:sz w:val="22"/>
          <w:szCs w:val="22"/>
          <w:lang w:val="ru-MO"/>
        </w:rPr>
        <w:t>Дератизация, дезинфекция, д</w:t>
      </w:r>
      <w:proofErr w:type="spellStart"/>
      <w:r w:rsidR="000C0EE7" w:rsidRPr="003956BA">
        <w:rPr>
          <w:sz w:val="22"/>
          <w:szCs w:val="22"/>
        </w:rPr>
        <w:t>езинсекция</w:t>
      </w:r>
      <w:proofErr w:type="spellEnd"/>
      <w:r w:rsidR="000C0EE7" w:rsidRPr="003956BA">
        <w:rPr>
          <w:sz w:val="22"/>
          <w:szCs w:val="22"/>
        </w:rPr>
        <w:t xml:space="preserve"> на объекте предусматривает:</w:t>
      </w:r>
    </w:p>
    <w:p w:rsidR="000C0EE7" w:rsidRPr="003956BA" w:rsidRDefault="00624C34" w:rsidP="009C7C1F">
      <w:pPr>
        <w:tabs>
          <w:tab w:val="left" w:pos="1134"/>
        </w:tabs>
        <w:ind w:firstLine="567"/>
        <w:jc w:val="both"/>
        <w:rPr>
          <w:sz w:val="22"/>
          <w:szCs w:val="22"/>
        </w:rPr>
      </w:pPr>
      <w:r w:rsidRPr="003956BA">
        <w:rPr>
          <w:sz w:val="22"/>
          <w:szCs w:val="22"/>
          <w:lang w:val="ru-MO"/>
        </w:rPr>
        <w:lastRenderedPageBreak/>
        <w:t xml:space="preserve">- </w:t>
      </w:r>
      <w:r w:rsidR="000C0EE7" w:rsidRPr="003956BA">
        <w:rPr>
          <w:sz w:val="22"/>
          <w:szCs w:val="22"/>
        </w:rPr>
        <w:t xml:space="preserve">Предварительное санитарно-эпидемиологическое обследование </w:t>
      </w:r>
      <w:r w:rsidR="003956BA" w:rsidRPr="003956BA">
        <w:rPr>
          <w:sz w:val="22"/>
          <w:szCs w:val="22"/>
          <w:lang w:val="ru-MO"/>
        </w:rPr>
        <w:t>помещений</w:t>
      </w:r>
      <w:r w:rsidR="000C0EE7" w:rsidRPr="003956BA">
        <w:rPr>
          <w:sz w:val="22"/>
          <w:szCs w:val="22"/>
        </w:rPr>
        <w:t>.</w:t>
      </w:r>
    </w:p>
    <w:p w:rsidR="000C0EE7" w:rsidRPr="003956BA" w:rsidRDefault="00624C34" w:rsidP="009C7C1F">
      <w:pPr>
        <w:tabs>
          <w:tab w:val="left" w:pos="1134"/>
        </w:tabs>
        <w:ind w:firstLine="567"/>
        <w:jc w:val="both"/>
        <w:rPr>
          <w:sz w:val="22"/>
          <w:szCs w:val="22"/>
        </w:rPr>
      </w:pPr>
      <w:r w:rsidRPr="003956BA">
        <w:rPr>
          <w:sz w:val="22"/>
          <w:szCs w:val="22"/>
          <w:lang w:val="ru-MO"/>
        </w:rPr>
        <w:t xml:space="preserve">- </w:t>
      </w:r>
      <w:r w:rsidR="003956BA" w:rsidRPr="003956BA">
        <w:rPr>
          <w:sz w:val="22"/>
          <w:szCs w:val="22"/>
        </w:rPr>
        <w:t xml:space="preserve">Выбор метода </w:t>
      </w:r>
      <w:proofErr w:type="spellStart"/>
      <w:r w:rsidR="003956BA" w:rsidRPr="003956BA">
        <w:rPr>
          <w:sz w:val="22"/>
          <w:szCs w:val="22"/>
        </w:rPr>
        <w:t>борьб</w:t>
      </w:r>
      <w:proofErr w:type="spellEnd"/>
      <w:r w:rsidR="003956BA" w:rsidRPr="003956BA">
        <w:rPr>
          <w:sz w:val="22"/>
          <w:szCs w:val="22"/>
          <w:lang w:val="ru-MO"/>
        </w:rPr>
        <w:t>ы</w:t>
      </w:r>
      <w:r w:rsidR="000C0EE7" w:rsidRPr="003956BA">
        <w:rPr>
          <w:sz w:val="22"/>
          <w:szCs w:val="22"/>
        </w:rPr>
        <w:t>.</w:t>
      </w:r>
    </w:p>
    <w:p w:rsidR="00624C34" w:rsidRPr="003956BA" w:rsidRDefault="00624C34" w:rsidP="00624C34">
      <w:pPr>
        <w:pStyle w:val="af0"/>
        <w:shd w:val="clear" w:color="auto" w:fill="FFFFFF"/>
        <w:tabs>
          <w:tab w:val="left" w:pos="1134"/>
        </w:tabs>
        <w:spacing w:before="0" w:beforeAutospacing="0" w:after="0" w:afterAutospacing="0"/>
        <w:ind w:firstLine="567"/>
        <w:jc w:val="both"/>
        <w:textAlignment w:val="baseline"/>
        <w:rPr>
          <w:sz w:val="22"/>
          <w:szCs w:val="22"/>
        </w:rPr>
      </w:pPr>
      <w:r w:rsidRPr="003956BA">
        <w:rPr>
          <w:sz w:val="22"/>
          <w:szCs w:val="22"/>
          <w:lang w:val="ru-MO"/>
        </w:rPr>
        <w:t xml:space="preserve">- </w:t>
      </w:r>
      <w:r w:rsidRPr="003956BA">
        <w:rPr>
          <w:sz w:val="22"/>
          <w:szCs w:val="22"/>
        </w:rPr>
        <w:t>Во время оказания услуг на объектах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624C34" w:rsidRPr="003956BA" w:rsidRDefault="00624C34" w:rsidP="00624C34">
      <w:pPr>
        <w:widowControl w:val="0"/>
        <w:tabs>
          <w:tab w:val="left" w:pos="1134"/>
        </w:tabs>
        <w:autoSpaceDE w:val="0"/>
        <w:autoSpaceDN w:val="0"/>
        <w:adjustRightInd w:val="0"/>
        <w:ind w:firstLine="567"/>
        <w:jc w:val="both"/>
        <w:rPr>
          <w:sz w:val="22"/>
          <w:szCs w:val="22"/>
        </w:rPr>
      </w:pPr>
      <w:r w:rsidRPr="003956BA">
        <w:rPr>
          <w:sz w:val="22"/>
          <w:szCs w:val="22"/>
          <w:lang w:val="ru-MO"/>
        </w:rPr>
        <w:t xml:space="preserve">- </w:t>
      </w:r>
      <w:r w:rsidRPr="003956BA">
        <w:rPr>
          <w:sz w:val="22"/>
          <w:szCs w:val="22"/>
        </w:rPr>
        <w:t xml:space="preserve">При оказании услуг Исполнитель обеспечивает комплекс мер по недопущению отравления людей. </w:t>
      </w:r>
    </w:p>
    <w:p w:rsidR="00624C34" w:rsidRPr="003956BA" w:rsidRDefault="00624C34" w:rsidP="00624C34">
      <w:pPr>
        <w:tabs>
          <w:tab w:val="left" w:pos="1134"/>
        </w:tabs>
        <w:ind w:firstLine="567"/>
        <w:jc w:val="both"/>
        <w:rPr>
          <w:sz w:val="22"/>
          <w:szCs w:val="22"/>
          <w:lang w:val="ru-MO"/>
        </w:rPr>
      </w:pPr>
      <w:r w:rsidRPr="003956BA">
        <w:rPr>
          <w:sz w:val="22"/>
          <w:szCs w:val="22"/>
          <w:lang w:val="ru-MO"/>
        </w:rPr>
        <w:t xml:space="preserve">- </w:t>
      </w:r>
      <w:r w:rsidRPr="003956BA">
        <w:rPr>
          <w:sz w:val="22"/>
          <w:szCs w:val="22"/>
        </w:rPr>
        <w:t xml:space="preserve">Контрольное обследование </w:t>
      </w:r>
      <w:r w:rsidR="003956BA" w:rsidRPr="003956BA">
        <w:rPr>
          <w:sz w:val="22"/>
          <w:szCs w:val="22"/>
          <w:lang w:val="ru-MO"/>
        </w:rPr>
        <w:t>помещений.</w:t>
      </w:r>
    </w:p>
    <w:p w:rsidR="00624C34" w:rsidRPr="009C7C1F" w:rsidRDefault="00624C34" w:rsidP="00624C34">
      <w:pPr>
        <w:widowControl w:val="0"/>
        <w:tabs>
          <w:tab w:val="left" w:pos="1134"/>
        </w:tabs>
        <w:autoSpaceDE w:val="0"/>
        <w:autoSpaceDN w:val="0"/>
        <w:adjustRightInd w:val="0"/>
        <w:ind w:firstLine="567"/>
        <w:jc w:val="both"/>
        <w:rPr>
          <w:sz w:val="22"/>
          <w:szCs w:val="22"/>
        </w:rPr>
      </w:pPr>
      <w:proofErr w:type="gramStart"/>
      <w:r w:rsidRPr="009C7C1F">
        <w:rPr>
          <w:sz w:val="22"/>
          <w:szCs w:val="22"/>
        </w:rPr>
        <w:t xml:space="preserve">При оказании услуг Исполнитель применяет средства, прошедшие государственную регистрацию, допущенные к применению в установленном порядке и не оказывающие неблагоприятного воздействия на человека (согласно </w:t>
      </w:r>
      <w:bookmarkStart w:id="0" w:name="_Hlk11331498"/>
      <w:r w:rsidRPr="009C7C1F">
        <w:rPr>
          <w:sz w:val="22"/>
          <w:szCs w:val="22"/>
        </w:rPr>
        <w:t xml:space="preserve">приказу Минздрава от 10 ноября 2002 г. № 344 «О государственной регистрации дезинфицирующих, дезинсекционных и </w:t>
      </w:r>
      <w:proofErr w:type="spellStart"/>
      <w:r w:rsidRPr="009C7C1F">
        <w:rPr>
          <w:sz w:val="22"/>
          <w:szCs w:val="22"/>
        </w:rPr>
        <w:t>дератизационных</w:t>
      </w:r>
      <w:proofErr w:type="spellEnd"/>
      <w:r w:rsidRPr="009C7C1F">
        <w:rPr>
          <w:sz w:val="22"/>
          <w:szCs w:val="22"/>
        </w:rPr>
        <w:t xml:space="preserve"> средств для применения в быту, в лечебно-профилактических учреждениях и на других объектах для обеспечения безопасности и здоровья людей</w:t>
      </w:r>
      <w:bookmarkEnd w:id="0"/>
      <w:r w:rsidRPr="009C7C1F">
        <w:rPr>
          <w:sz w:val="22"/>
          <w:szCs w:val="22"/>
        </w:rPr>
        <w:t>»).</w:t>
      </w:r>
      <w:proofErr w:type="gramEnd"/>
    </w:p>
    <w:p w:rsidR="000C0EE7" w:rsidRPr="009C7C1F" w:rsidRDefault="000C0EE7" w:rsidP="009C7C1F">
      <w:pPr>
        <w:pStyle w:val="af0"/>
        <w:shd w:val="clear" w:color="auto" w:fill="FFFFFF"/>
        <w:tabs>
          <w:tab w:val="left" w:pos="1134"/>
        </w:tabs>
        <w:spacing w:before="0" w:beforeAutospacing="0" w:after="0" w:afterAutospacing="0"/>
        <w:ind w:firstLine="567"/>
        <w:jc w:val="both"/>
        <w:textAlignment w:val="baseline"/>
        <w:rPr>
          <w:sz w:val="22"/>
          <w:szCs w:val="22"/>
        </w:rPr>
      </w:pPr>
      <w:r w:rsidRPr="009C7C1F">
        <w:rPr>
          <w:sz w:val="22"/>
          <w:szCs w:val="22"/>
        </w:rPr>
        <w:t>При оказании Услуг Исполнитель должен обеспечить соблюдение обязательных требований, обеспечивающих безопасность для жизни, здоровья, имущества Заказчика и окружающей среды (Закон Российской Федерации 07.02.1992г. N 2300-01 «О</w:t>
      </w:r>
      <w:r w:rsidRPr="009C7C1F">
        <w:rPr>
          <w:rStyle w:val="apple-converted-space"/>
          <w:sz w:val="22"/>
          <w:szCs w:val="22"/>
        </w:rPr>
        <w:t xml:space="preserve"> </w:t>
      </w:r>
      <w:hyperlink r:id="rId9" w:tooltip="Защита прав потребителей" w:history="1">
        <w:r w:rsidRPr="009C7C1F">
          <w:rPr>
            <w:rStyle w:val="af"/>
            <w:sz w:val="22"/>
            <w:szCs w:val="22"/>
            <w:bdr w:val="none" w:sz="0" w:space="0" w:color="auto" w:frame="1"/>
          </w:rPr>
          <w:t>защите прав потребителей</w:t>
        </w:r>
      </w:hyperlink>
      <w:r w:rsidRPr="009C7C1F">
        <w:rPr>
          <w:sz w:val="22"/>
          <w:szCs w:val="22"/>
        </w:rPr>
        <w:t>»).</w:t>
      </w:r>
    </w:p>
    <w:p w:rsidR="000C0EE7" w:rsidRPr="009C7C1F" w:rsidRDefault="000C0EE7" w:rsidP="009C7C1F">
      <w:pPr>
        <w:pStyle w:val="af0"/>
        <w:shd w:val="clear" w:color="auto" w:fill="FFFFFF"/>
        <w:tabs>
          <w:tab w:val="left" w:pos="1134"/>
        </w:tabs>
        <w:spacing w:before="0" w:beforeAutospacing="0" w:after="0" w:afterAutospacing="0"/>
        <w:ind w:firstLine="567"/>
        <w:jc w:val="both"/>
        <w:textAlignment w:val="baseline"/>
        <w:rPr>
          <w:sz w:val="22"/>
          <w:szCs w:val="22"/>
          <w:shd w:val="clear" w:color="auto" w:fill="FFFFFF"/>
        </w:rPr>
      </w:pPr>
      <w:proofErr w:type="gramStart"/>
      <w:r w:rsidRPr="009C7C1F">
        <w:rPr>
          <w:sz w:val="22"/>
          <w:szCs w:val="22"/>
        </w:rPr>
        <w:t xml:space="preserve">В соответствии со статьей 7 Закона Российской Федерации «О защите прав потребителей», если на услуги </w:t>
      </w:r>
      <w:hyperlink r:id="rId10" w:tooltip="Законы в России" w:history="1">
        <w:r w:rsidRPr="009C7C1F">
          <w:rPr>
            <w:rStyle w:val="af"/>
            <w:sz w:val="22"/>
            <w:szCs w:val="22"/>
            <w:bdr w:val="none" w:sz="0" w:space="0" w:color="auto" w:frame="1"/>
          </w:rPr>
          <w:t>законодательством Российской Федерации</w:t>
        </w:r>
      </w:hyperlink>
      <w:r w:rsidRPr="009C7C1F">
        <w:rPr>
          <w:rStyle w:val="apple-converted-space"/>
          <w:sz w:val="22"/>
          <w:szCs w:val="22"/>
        </w:rPr>
        <w:t xml:space="preserve"> </w:t>
      </w:r>
      <w:r w:rsidRPr="009C7C1F">
        <w:rPr>
          <w:sz w:val="22"/>
          <w:szCs w:val="22"/>
        </w:rPr>
        <w:t>установлены обязательные требования, обеспечивающие их безопасность для жизни, здоровья потребителя, окружающей среды и предотвращение п</w:t>
      </w:r>
      <w:r w:rsidRPr="009C7C1F">
        <w:rPr>
          <w:sz w:val="22"/>
          <w:szCs w:val="22"/>
          <w:shd w:val="clear" w:color="auto" w:fill="FFFFFF"/>
        </w:rPr>
        <w:t>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w:t>
      </w:r>
      <w:r w:rsidRPr="009C7C1F">
        <w:rPr>
          <w:rStyle w:val="apple-converted-space"/>
          <w:sz w:val="22"/>
          <w:szCs w:val="22"/>
          <w:shd w:val="clear" w:color="auto" w:fill="FFFFFF"/>
        </w:rPr>
        <w:t xml:space="preserve"> </w:t>
      </w:r>
      <w:hyperlink r:id="rId11" w:tooltip="Правовые акты" w:history="1">
        <w:r w:rsidRPr="009C7C1F">
          <w:rPr>
            <w:rStyle w:val="af"/>
            <w:sz w:val="22"/>
            <w:szCs w:val="22"/>
            <w:bdr w:val="none" w:sz="0" w:space="0" w:color="auto" w:frame="1"/>
          </w:rPr>
          <w:t>правовыми актами</w:t>
        </w:r>
      </w:hyperlink>
      <w:r w:rsidRPr="009C7C1F">
        <w:rPr>
          <w:sz w:val="22"/>
          <w:szCs w:val="22"/>
          <w:shd w:val="clear" w:color="auto" w:fill="FFFFFF"/>
        </w:rPr>
        <w:t>.</w:t>
      </w:r>
      <w:proofErr w:type="gramEnd"/>
    </w:p>
    <w:p w:rsidR="000C0EE7" w:rsidRPr="009C7C1F" w:rsidRDefault="000C0EE7" w:rsidP="009C7C1F">
      <w:pPr>
        <w:pStyle w:val="af0"/>
        <w:shd w:val="clear" w:color="auto" w:fill="FFFFFF"/>
        <w:tabs>
          <w:tab w:val="left" w:pos="1134"/>
        </w:tabs>
        <w:spacing w:before="0" w:beforeAutospacing="0" w:after="0" w:afterAutospacing="0"/>
        <w:ind w:firstLine="567"/>
        <w:jc w:val="both"/>
        <w:textAlignment w:val="baseline"/>
        <w:rPr>
          <w:sz w:val="22"/>
          <w:szCs w:val="22"/>
        </w:rPr>
      </w:pPr>
      <w:r w:rsidRPr="003956BA">
        <w:rPr>
          <w:sz w:val="22"/>
          <w:szCs w:val="22"/>
        </w:rPr>
        <w:t>Исполнитель должен осуществлять контроль качества проведенных мероприятий на объекте.</w:t>
      </w:r>
    </w:p>
    <w:p w:rsidR="000C0EE7" w:rsidRPr="009C7C1F" w:rsidRDefault="000C0EE7" w:rsidP="009C7C1F">
      <w:pPr>
        <w:pStyle w:val="af0"/>
        <w:shd w:val="clear" w:color="auto" w:fill="FFFFFF"/>
        <w:tabs>
          <w:tab w:val="left" w:pos="1134"/>
        </w:tabs>
        <w:spacing w:before="0" w:beforeAutospacing="0" w:after="0" w:afterAutospacing="0"/>
        <w:ind w:firstLine="567"/>
        <w:jc w:val="both"/>
        <w:textAlignment w:val="baseline"/>
        <w:rPr>
          <w:sz w:val="22"/>
          <w:szCs w:val="22"/>
        </w:rPr>
      </w:pPr>
      <w:r w:rsidRPr="009C7C1F">
        <w:rPr>
          <w:sz w:val="22"/>
          <w:szCs w:val="22"/>
        </w:rPr>
        <w:t>Исполнитель обеспечивает Заказчику возможность контроля и надзора за ходом выполнения работ, качеством используемых материалов и оборудования, представляет по его требованию отчеты о ходе выполнения работ, исполнительную документацию.</w:t>
      </w:r>
    </w:p>
    <w:p w:rsidR="000C0EE7" w:rsidRPr="009C7C1F" w:rsidRDefault="000C0EE7" w:rsidP="009C7C1F">
      <w:pPr>
        <w:pStyle w:val="af0"/>
        <w:shd w:val="clear" w:color="auto" w:fill="FFFFFF"/>
        <w:tabs>
          <w:tab w:val="left" w:pos="1134"/>
        </w:tabs>
        <w:spacing w:before="0" w:beforeAutospacing="0" w:after="0" w:afterAutospacing="0"/>
        <w:ind w:firstLine="567"/>
        <w:jc w:val="both"/>
        <w:textAlignment w:val="baseline"/>
        <w:rPr>
          <w:sz w:val="22"/>
          <w:szCs w:val="22"/>
        </w:rPr>
      </w:pPr>
      <w:r w:rsidRPr="009C7C1F">
        <w:rPr>
          <w:sz w:val="22"/>
          <w:szCs w:val="22"/>
        </w:rPr>
        <w:t xml:space="preserve">Исполнитель обязан выполнять полученные в ходе </w:t>
      </w:r>
      <w:r w:rsidR="00624C34">
        <w:rPr>
          <w:sz w:val="22"/>
          <w:szCs w:val="22"/>
          <w:lang w:val="ru-MO"/>
        </w:rPr>
        <w:t>оказания услуги</w:t>
      </w:r>
      <w:r w:rsidRPr="009C7C1F">
        <w:rPr>
          <w:sz w:val="22"/>
          <w:szCs w:val="22"/>
        </w:rPr>
        <w:t xml:space="preserve"> указания Заказчика, в том числе в срок, установленный </w:t>
      </w:r>
      <w:r w:rsidR="00624C34">
        <w:rPr>
          <w:sz w:val="22"/>
          <w:szCs w:val="22"/>
          <w:lang w:val="ru-MO"/>
        </w:rPr>
        <w:t>Государственным контрактом</w:t>
      </w:r>
      <w:r w:rsidRPr="009C7C1F">
        <w:rPr>
          <w:sz w:val="22"/>
          <w:szCs w:val="22"/>
        </w:rPr>
        <w:t xml:space="preserve">, устранять обнаруженные им недостатки в выполненной работе или иные отступления от условий </w:t>
      </w:r>
      <w:r w:rsidR="00624C34">
        <w:rPr>
          <w:sz w:val="22"/>
          <w:szCs w:val="22"/>
          <w:lang w:val="ru-MO"/>
        </w:rPr>
        <w:t>Государственного контракта</w:t>
      </w:r>
      <w:r w:rsidRPr="009C7C1F">
        <w:rPr>
          <w:sz w:val="22"/>
          <w:szCs w:val="22"/>
        </w:rPr>
        <w:t>.</w:t>
      </w:r>
    </w:p>
    <w:p w:rsidR="000C0EE7" w:rsidRPr="009C7C1F" w:rsidRDefault="000C0EE7" w:rsidP="009C7C1F">
      <w:pPr>
        <w:pStyle w:val="af0"/>
        <w:shd w:val="clear" w:color="auto" w:fill="FFFFFF"/>
        <w:tabs>
          <w:tab w:val="left" w:pos="1134"/>
        </w:tabs>
        <w:spacing w:before="0" w:beforeAutospacing="0" w:after="0" w:afterAutospacing="0"/>
        <w:ind w:firstLine="567"/>
        <w:jc w:val="both"/>
        <w:textAlignment w:val="baseline"/>
        <w:rPr>
          <w:sz w:val="22"/>
          <w:szCs w:val="22"/>
        </w:rPr>
      </w:pPr>
      <w:r w:rsidRPr="009C7C1F">
        <w:rPr>
          <w:sz w:val="22"/>
          <w:szCs w:val="22"/>
        </w:rPr>
        <w:t>В случае нанесения ущерба во время оказания услуг, Исполнитель устраняет причиненный ущерб за свой счет, своими силами и материалами.</w:t>
      </w:r>
    </w:p>
    <w:p w:rsidR="000C0EE7" w:rsidRDefault="000C0EE7" w:rsidP="009C7C1F">
      <w:pPr>
        <w:widowControl w:val="0"/>
        <w:tabs>
          <w:tab w:val="left" w:pos="1134"/>
        </w:tabs>
        <w:autoSpaceDE w:val="0"/>
        <w:autoSpaceDN w:val="0"/>
        <w:adjustRightInd w:val="0"/>
        <w:ind w:firstLine="567"/>
        <w:jc w:val="both"/>
        <w:rPr>
          <w:sz w:val="22"/>
          <w:szCs w:val="22"/>
          <w:lang w:val="ru-MO"/>
        </w:rPr>
      </w:pPr>
      <w:r w:rsidRPr="009C7C1F">
        <w:rPr>
          <w:sz w:val="22"/>
          <w:szCs w:val="22"/>
        </w:rPr>
        <w:t xml:space="preserve">Исполнитель обязан </w:t>
      </w:r>
      <w:r w:rsidR="00624C34">
        <w:rPr>
          <w:sz w:val="22"/>
          <w:szCs w:val="22"/>
          <w:lang w:val="ru-MO"/>
        </w:rPr>
        <w:t>дать</w:t>
      </w:r>
      <w:r w:rsidRPr="009C7C1F">
        <w:rPr>
          <w:sz w:val="22"/>
          <w:szCs w:val="22"/>
        </w:rPr>
        <w:t xml:space="preserve"> </w:t>
      </w:r>
      <w:proofErr w:type="spellStart"/>
      <w:r w:rsidRPr="009C7C1F">
        <w:rPr>
          <w:sz w:val="22"/>
          <w:szCs w:val="22"/>
        </w:rPr>
        <w:t>консультаци</w:t>
      </w:r>
      <w:proofErr w:type="spellEnd"/>
      <w:r w:rsidR="00624C34">
        <w:rPr>
          <w:sz w:val="22"/>
          <w:szCs w:val="22"/>
          <w:lang w:val="ru-MO"/>
        </w:rPr>
        <w:t xml:space="preserve">ю </w:t>
      </w:r>
      <w:r w:rsidRPr="009C7C1F">
        <w:rPr>
          <w:sz w:val="22"/>
          <w:szCs w:val="22"/>
        </w:rPr>
        <w:t>по вопросам санитарно-профилактических мероприятий, повышающих эффективность проводимых дезинсекционных мероприятий.</w:t>
      </w:r>
    </w:p>
    <w:p w:rsidR="00786F86" w:rsidRPr="00786F86" w:rsidRDefault="00786F86" w:rsidP="009C7C1F">
      <w:pPr>
        <w:widowControl w:val="0"/>
        <w:tabs>
          <w:tab w:val="left" w:pos="1134"/>
        </w:tabs>
        <w:autoSpaceDE w:val="0"/>
        <w:autoSpaceDN w:val="0"/>
        <w:adjustRightInd w:val="0"/>
        <w:ind w:firstLine="567"/>
        <w:jc w:val="both"/>
        <w:rPr>
          <w:sz w:val="22"/>
          <w:szCs w:val="22"/>
          <w:lang w:val="ru-MO"/>
        </w:rPr>
      </w:pPr>
    </w:p>
    <w:p w:rsidR="002A28F6" w:rsidRPr="009C7C1F" w:rsidRDefault="00786F86" w:rsidP="00B65F6A">
      <w:pPr>
        <w:autoSpaceDE w:val="0"/>
        <w:autoSpaceDN w:val="0"/>
        <w:adjustRightInd w:val="0"/>
        <w:ind w:firstLine="567"/>
        <w:jc w:val="both"/>
        <w:rPr>
          <w:rFonts w:eastAsia="Calibri"/>
          <w:b/>
          <w:sz w:val="22"/>
          <w:szCs w:val="22"/>
          <w:lang w:eastAsia="en-US"/>
        </w:rPr>
      </w:pPr>
      <w:r>
        <w:rPr>
          <w:rFonts w:eastAsia="Calibri"/>
          <w:b/>
          <w:sz w:val="22"/>
          <w:szCs w:val="22"/>
          <w:lang w:val="ru-MO" w:eastAsia="en-US"/>
        </w:rPr>
        <w:t>8</w:t>
      </w:r>
      <w:r w:rsidR="002A28F6" w:rsidRPr="009C7C1F">
        <w:rPr>
          <w:rFonts w:eastAsia="Calibri"/>
          <w:b/>
          <w:sz w:val="22"/>
          <w:szCs w:val="22"/>
          <w:lang w:eastAsia="en-US"/>
        </w:rPr>
        <w:t>. Срок гарантии на результат оказанной услуги.</w:t>
      </w:r>
    </w:p>
    <w:p w:rsidR="002A28F6" w:rsidRPr="009C7C1F" w:rsidRDefault="002A28F6" w:rsidP="00B65F6A">
      <w:pPr>
        <w:autoSpaceDE w:val="0"/>
        <w:autoSpaceDN w:val="0"/>
        <w:adjustRightInd w:val="0"/>
        <w:ind w:firstLine="567"/>
        <w:jc w:val="both"/>
        <w:rPr>
          <w:rFonts w:eastAsia="Calibri"/>
          <w:sz w:val="22"/>
          <w:szCs w:val="22"/>
          <w:lang w:eastAsia="en-US"/>
        </w:rPr>
      </w:pPr>
      <w:r w:rsidRPr="009C7C1F">
        <w:rPr>
          <w:rFonts w:eastAsia="Calibri"/>
          <w:sz w:val="22"/>
          <w:szCs w:val="22"/>
          <w:lang w:eastAsia="en-US"/>
        </w:rPr>
        <w:t>Срок гарантии – 3 месяца с момента подписания акта приемки. Если во время действия гарантийного срока на обработанном объекте снова возникнут проблемы, дезинсектор должен провести повторную обработку бесплатно, не позднее трех дней от даты письменного требования Государственного заказчика о замене оказания услуг несоответствующего качества. При повторной обработке, гарантийный срок на него исчисляется заново со дня приемки  услуги  Государственным заказчиком. Все  расходы, связанные с повторной обработкой, оплачиваются за счет Поставщика.</w:t>
      </w:r>
    </w:p>
    <w:p w:rsidR="0002268C" w:rsidRPr="009C7C1F" w:rsidRDefault="0002268C" w:rsidP="009C7C1F">
      <w:pPr>
        <w:autoSpaceDE w:val="0"/>
        <w:autoSpaceDN w:val="0"/>
        <w:adjustRightInd w:val="0"/>
        <w:spacing w:after="200"/>
        <w:ind w:firstLine="567"/>
        <w:jc w:val="both"/>
        <w:rPr>
          <w:rFonts w:eastAsia="Calibri"/>
          <w:b/>
          <w:sz w:val="22"/>
          <w:szCs w:val="22"/>
          <w:lang w:eastAsia="en-US"/>
        </w:rPr>
      </w:pPr>
    </w:p>
    <w:p w:rsidR="0002268C" w:rsidRPr="009C7C1F" w:rsidRDefault="0002268C" w:rsidP="009C7C1F">
      <w:pPr>
        <w:ind w:firstLine="567"/>
        <w:jc w:val="right"/>
        <w:rPr>
          <w:sz w:val="22"/>
          <w:szCs w:val="22"/>
        </w:rPr>
      </w:pPr>
    </w:p>
    <w:tbl>
      <w:tblPr>
        <w:tblW w:w="12816" w:type="dxa"/>
        <w:tblLook w:val="04A0" w:firstRow="1" w:lastRow="0" w:firstColumn="1" w:lastColumn="0" w:noHBand="0" w:noVBand="1"/>
      </w:tblPr>
      <w:tblGrid>
        <w:gridCol w:w="5211"/>
        <w:gridCol w:w="7605"/>
      </w:tblGrid>
      <w:tr w:rsidR="0002268C" w:rsidRPr="009C7C1F" w:rsidTr="004219B8">
        <w:trPr>
          <w:trHeight w:val="543"/>
        </w:trPr>
        <w:tc>
          <w:tcPr>
            <w:tcW w:w="5211" w:type="dxa"/>
          </w:tcPr>
          <w:p w:rsidR="0002268C" w:rsidRPr="003956BA" w:rsidRDefault="0002268C" w:rsidP="00786F86">
            <w:pPr>
              <w:jc w:val="both"/>
              <w:rPr>
                <w:b/>
                <w:sz w:val="22"/>
                <w:szCs w:val="22"/>
              </w:rPr>
            </w:pPr>
            <w:r w:rsidRPr="003956BA">
              <w:rPr>
                <w:b/>
                <w:sz w:val="22"/>
                <w:szCs w:val="22"/>
              </w:rPr>
              <w:t>Государственный заказчик</w:t>
            </w:r>
          </w:p>
          <w:p w:rsidR="0002268C" w:rsidRPr="003956BA" w:rsidRDefault="003956BA" w:rsidP="00786F86">
            <w:pPr>
              <w:jc w:val="both"/>
              <w:rPr>
                <w:sz w:val="22"/>
                <w:szCs w:val="22"/>
              </w:rPr>
            </w:pPr>
            <w:r w:rsidRPr="003956BA">
              <w:rPr>
                <w:sz w:val="22"/>
                <w:szCs w:val="22"/>
                <w:lang w:val="ru-MO"/>
              </w:rPr>
              <w:t>Заместитель н</w:t>
            </w:r>
            <w:r w:rsidR="0002268C" w:rsidRPr="003956BA">
              <w:rPr>
                <w:sz w:val="22"/>
                <w:szCs w:val="22"/>
              </w:rPr>
              <w:t>ачальник</w:t>
            </w:r>
            <w:r w:rsidRPr="003956BA">
              <w:rPr>
                <w:sz w:val="22"/>
                <w:szCs w:val="22"/>
                <w:lang w:val="ru-MO"/>
              </w:rPr>
              <w:t>а</w:t>
            </w:r>
            <w:r w:rsidR="0002268C" w:rsidRPr="003956BA">
              <w:rPr>
                <w:sz w:val="22"/>
                <w:szCs w:val="22"/>
              </w:rPr>
              <w:t xml:space="preserve"> ФКУ ИК-2</w:t>
            </w:r>
          </w:p>
          <w:p w:rsidR="0002268C" w:rsidRPr="003956BA" w:rsidRDefault="0002268C" w:rsidP="00786F86">
            <w:pPr>
              <w:jc w:val="both"/>
              <w:rPr>
                <w:sz w:val="22"/>
                <w:szCs w:val="22"/>
              </w:rPr>
            </w:pPr>
            <w:r w:rsidRPr="003956BA">
              <w:rPr>
                <w:sz w:val="22"/>
                <w:szCs w:val="22"/>
              </w:rPr>
              <w:t xml:space="preserve">УФСИН России по Брянской области </w:t>
            </w:r>
          </w:p>
          <w:p w:rsidR="0002268C" w:rsidRPr="003956BA" w:rsidRDefault="0002268C" w:rsidP="00786F86">
            <w:pPr>
              <w:jc w:val="both"/>
              <w:rPr>
                <w:sz w:val="22"/>
                <w:szCs w:val="22"/>
              </w:rPr>
            </w:pPr>
          </w:p>
          <w:p w:rsidR="0002268C" w:rsidRPr="003956BA" w:rsidRDefault="0002268C" w:rsidP="00786F86">
            <w:pPr>
              <w:jc w:val="both"/>
              <w:rPr>
                <w:sz w:val="22"/>
                <w:szCs w:val="22"/>
              </w:rPr>
            </w:pPr>
          </w:p>
          <w:p w:rsidR="0002268C" w:rsidRPr="003956BA" w:rsidRDefault="0002268C" w:rsidP="00786F86">
            <w:pPr>
              <w:jc w:val="both"/>
              <w:rPr>
                <w:sz w:val="22"/>
                <w:szCs w:val="22"/>
              </w:rPr>
            </w:pPr>
          </w:p>
          <w:p w:rsidR="0002268C" w:rsidRPr="003956BA" w:rsidRDefault="0002268C" w:rsidP="003956BA">
            <w:pPr>
              <w:jc w:val="both"/>
              <w:rPr>
                <w:sz w:val="22"/>
                <w:szCs w:val="22"/>
              </w:rPr>
            </w:pPr>
            <w:r w:rsidRPr="003956BA">
              <w:rPr>
                <w:sz w:val="22"/>
                <w:szCs w:val="22"/>
              </w:rPr>
              <w:t xml:space="preserve">______________________ / </w:t>
            </w:r>
            <w:r w:rsidR="003956BA" w:rsidRPr="003956BA">
              <w:rPr>
                <w:sz w:val="22"/>
                <w:szCs w:val="22"/>
                <w:lang w:val="ru-MO"/>
              </w:rPr>
              <w:t>В.А. Екимцев</w:t>
            </w:r>
            <w:r w:rsidRPr="003956BA">
              <w:rPr>
                <w:sz w:val="22"/>
                <w:szCs w:val="22"/>
              </w:rPr>
              <w:t xml:space="preserve"> /</w:t>
            </w:r>
            <w:bookmarkStart w:id="1" w:name="_GoBack"/>
            <w:bookmarkEnd w:id="1"/>
          </w:p>
        </w:tc>
        <w:tc>
          <w:tcPr>
            <w:tcW w:w="7605" w:type="dxa"/>
          </w:tcPr>
          <w:p w:rsidR="0002268C" w:rsidRPr="009C7C1F" w:rsidRDefault="0002268C" w:rsidP="00786F86">
            <w:pPr>
              <w:jc w:val="both"/>
              <w:rPr>
                <w:b/>
                <w:sz w:val="22"/>
                <w:szCs w:val="22"/>
              </w:rPr>
            </w:pPr>
            <w:r w:rsidRPr="009C7C1F">
              <w:rPr>
                <w:b/>
                <w:sz w:val="22"/>
                <w:szCs w:val="22"/>
              </w:rPr>
              <w:t xml:space="preserve"> Исполнитель</w:t>
            </w:r>
          </w:p>
          <w:p w:rsidR="0002268C" w:rsidRPr="009C7C1F" w:rsidRDefault="0002268C" w:rsidP="00786F86">
            <w:pPr>
              <w:rPr>
                <w:sz w:val="22"/>
                <w:szCs w:val="22"/>
                <w:lang w:bidi="ru-RU"/>
              </w:rPr>
            </w:pPr>
          </w:p>
          <w:p w:rsidR="0002268C" w:rsidRPr="009C7C1F" w:rsidRDefault="0002268C" w:rsidP="00786F86">
            <w:pPr>
              <w:rPr>
                <w:sz w:val="22"/>
                <w:szCs w:val="22"/>
                <w:lang w:bidi="ru-RU"/>
              </w:rPr>
            </w:pPr>
          </w:p>
          <w:p w:rsidR="0002268C" w:rsidRPr="009C7C1F" w:rsidRDefault="0002268C" w:rsidP="00786F86">
            <w:pPr>
              <w:rPr>
                <w:sz w:val="22"/>
                <w:szCs w:val="22"/>
                <w:lang w:bidi="ru-RU"/>
              </w:rPr>
            </w:pPr>
          </w:p>
          <w:p w:rsidR="0002268C" w:rsidRPr="009C7C1F" w:rsidRDefault="0002268C" w:rsidP="00786F86">
            <w:pPr>
              <w:rPr>
                <w:sz w:val="22"/>
                <w:szCs w:val="22"/>
                <w:lang w:bidi="ru-RU"/>
              </w:rPr>
            </w:pPr>
          </w:p>
          <w:p w:rsidR="0002268C" w:rsidRPr="009C7C1F" w:rsidRDefault="0002268C" w:rsidP="00786F86">
            <w:pPr>
              <w:rPr>
                <w:sz w:val="22"/>
                <w:szCs w:val="22"/>
                <w:lang w:bidi="ru-RU"/>
              </w:rPr>
            </w:pPr>
          </w:p>
          <w:p w:rsidR="0002268C" w:rsidRPr="009C7C1F" w:rsidRDefault="0002268C" w:rsidP="00786F86">
            <w:pPr>
              <w:rPr>
                <w:sz w:val="22"/>
                <w:szCs w:val="22"/>
              </w:rPr>
            </w:pPr>
            <w:r w:rsidRPr="009C7C1F">
              <w:rPr>
                <w:sz w:val="22"/>
                <w:szCs w:val="22"/>
                <w:lang w:bidi="ru-RU"/>
              </w:rPr>
              <w:t>____________________/                   /</w:t>
            </w:r>
          </w:p>
        </w:tc>
      </w:tr>
    </w:tbl>
    <w:p w:rsidR="0002268C" w:rsidRPr="009C7C1F" w:rsidRDefault="0002268C" w:rsidP="00786F86">
      <w:pPr>
        <w:ind w:firstLine="567"/>
        <w:jc w:val="center"/>
        <w:rPr>
          <w:b/>
          <w:sz w:val="22"/>
          <w:szCs w:val="22"/>
        </w:rPr>
      </w:pPr>
    </w:p>
    <w:sectPr w:rsidR="0002268C" w:rsidRPr="009C7C1F" w:rsidSect="008218C6">
      <w:footerReference w:type="default" r:id="rId12"/>
      <w:pgSz w:w="11906" w:h="16838"/>
      <w:pgMar w:top="426" w:right="709" w:bottom="567"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862" w:rsidRDefault="00435862" w:rsidP="00E76D27">
      <w:r>
        <w:separator/>
      </w:r>
    </w:p>
  </w:endnote>
  <w:endnote w:type="continuationSeparator" w:id="0">
    <w:p w:rsidR="00435862" w:rsidRDefault="00435862" w:rsidP="00E7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E2D" w:rsidRPr="00B939D3" w:rsidRDefault="009427DB">
    <w:pPr>
      <w:pStyle w:val="a7"/>
      <w:jc w:val="right"/>
    </w:pPr>
    <w:r>
      <w:rPr>
        <w:noProof/>
      </w:rPr>
      <w:fldChar w:fldCharType="begin"/>
    </w:r>
    <w:r w:rsidR="001B6E2D">
      <w:rPr>
        <w:noProof/>
      </w:rPr>
      <w:instrText xml:space="preserve"> PAGE   \* MERGEFORMAT </w:instrText>
    </w:r>
    <w:r>
      <w:rPr>
        <w:noProof/>
      </w:rPr>
      <w:fldChar w:fldCharType="separate"/>
    </w:r>
    <w:r w:rsidR="003956BA">
      <w:rPr>
        <w:noProof/>
      </w:rPr>
      <w:t>1</w:t>
    </w:r>
    <w:r>
      <w:rPr>
        <w:noProof/>
      </w:rPr>
      <w:fldChar w:fldCharType="end"/>
    </w:r>
  </w:p>
  <w:p w:rsidR="001B6E2D" w:rsidRDefault="001B6E2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862" w:rsidRDefault="00435862" w:rsidP="00E76D27">
      <w:r>
        <w:separator/>
      </w:r>
    </w:p>
  </w:footnote>
  <w:footnote w:type="continuationSeparator" w:id="0">
    <w:p w:rsidR="00435862" w:rsidRDefault="00435862" w:rsidP="00E76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192F"/>
    <w:multiLevelType w:val="hybridMultilevel"/>
    <w:tmpl w:val="85826EB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6170CA"/>
    <w:multiLevelType w:val="multilevel"/>
    <w:tmpl w:val="6E32F37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5E05EDC"/>
    <w:multiLevelType w:val="hybridMultilevel"/>
    <w:tmpl w:val="47D6660E"/>
    <w:lvl w:ilvl="0" w:tplc="F2FC690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38C943C9"/>
    <w:multiLevelType w:val="multilevel"/>
    <w:tmpl w:val="83B2C402"/>
    <w:lvl w:ilvl="0">
      <w:start w:val="1"/>
      <w:numFmt w:val="decimal"/>
      <w:lvlText w:val="%1."/>
      <w:lvlJc w:val="left"/>
      <w:pPr>
        <w:ind w:left="720" w:hanging="360"/>
      </w:pPr>
      <w:rPr>
        <w:rFonts w:hint="default"/>
      </w:rPr>
    </w:lvl>
    <w:lvl w:ilvl="1">
      <w:start w:val="1"/>
      <w:numFmt w:val="decimal"/>
      <w:isLgl/>
      <w:lvlText w:val="%1.%2."/>
      <w:lvlJc w:val="left"/>
      <w:pPr>
        <w:ind w:left="1555" w:hanging="4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22D7EE3"/>
    <w:multiLevelType w:val="hybridMultilevel"/>
    <w:tmpl w:val="31DC1190"/>
    <w:lvl w:ilvl="0" w:tplc="D9B0B4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5702778"/>
    <w:multiLevelType w:val="hybridMultilevel"/>
    <w:tmpl w:val="43B86CE4"/>
    <w:lvl w:ilvl="0" w:tplc="F3884EA6">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7386A10"/>
    <w:multiLevelType w:val="hybridMultilevel"/>
    <w:tmpl w:val="C648507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C857FA"/>
    <w:multiLevelType w:val="hybridMultilevel"/>
    <w:tmpl w:val="59069E0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8"/>
  </w:num>
  <w:num w:numId="6">
    <w:abstractNumId w:val="7"/>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FE8"/>
    <w:rsid w:val="00005669"/>
    <w:rsid w:val="0000668E"/>
    <w:rsid w:val="00012DD8"/>
    <w:rsid w:val="0001348A"/>
    <w:rsid w:val="0002268C"/>
    <w:rsid w:val="000445E1"/>
    <w:rsid w:val="00044C49"/>
    <w:rsid w:val="000473DA"/>
    <w:rsid w:val="00047A02"/>
    <w:rsid w:val="00057811"/>
    <w:rsid w:val="00057E28"/>
    <w:rsid w:val="0006078C"/>
    <w:rsid w:val="000664D8"/>
    <w:rsid w:val="00080E84"/>
    <w:rsid w:val="00090FE5"/>
    <w:rsid w:val="00093A63"/>
    <w:rsid w:val="000A331B"/>
    <w:rsid w:val="000C0920"/>
    <w:rsid w:val="000C0EE7"/>
    <w:rsid w:val="000D64AE"/>
    <w:rsid w:val="000D6816"/>
    <w:rsid w:val="000E76E1"/>
    <w:rsid w:val="000F2E42"/>
    <w:rsid w:val="000F30CB"/>
    <w:rsid w:val="001022DA"/>
    <w:rsid w:val="001048B5"/>
    <w:rsid w:val="00107AEF"/>
    <w:rsid w:val="00107B02"/>
    <w:rsid w:val="00113616"/>
    <w:rsid w:val="00117752"/>
    <w:rsid w:val="001232E6"/>
    <w:rsid w:val="00152182"/>
    <w:rsid w:val="001716E1"/>
    <w:rsid w:val="0017390B"/>
    <w:rsid w:val="00183040"/>
    <w:rsid w:val="0019125E"/>
    <w:rsid w:val="00191521"/>
    <w:rsid w:val="00191FE8"/>
    <w:rsid w:val="001938CF"/>
    <w:rsid w:val="001A1F71"/>
    <w:rsid w:val="001B29DB"/>
    <w:rsid w:val="001B5D92"/>
    <w:rsid w:val="001B624D"/>
    <w:rsid w:val="001B6E2D"/>
    <w:rsid w:val="001D203E"/>
    <w:rsid w:val="001D6CE3"/>
    <w:rsid w:val="001F46B3"/>
    <w:rsid w:val="002036C8"/>
    <w:rsid w:val="002039CC"/>
    <w:rsid w:val="00212554"/>
    <w:rsid w:val="002236B0"/>
    <w:rsid w:val="002351FB"/>
    <w:rsid w:val="00247C53"/>
    <w:rsid w:val="00253245"/>
    <w:rsid w:val="002544A4"/>
    <w:rsid w:val="002556B3"/>
    <w:rsid w:val="00263C16"/>
    <w:rsid w:val="00266568"/>
    <w:rsid w:val="00272EE8"/>
    <w:rsid w:val="00275097"/>
    <w:rsid w:val="002844CE"/>
    <w:rsid w:val="002A28F6"/>
    <w:rsid w:val="002B18E3"/>
    <w:rsid w:val="002B7D41"/>
    <w:rsid w:val="002C0820"/>
    <w:rsid w:val="002C2C58"/>
    <w:rsid w:val="002D63E5"/>
    <w:rsid w:val="002D6DF2"/>
    <w:rsid w:val="002F2260"/>
    <w:rsid w:val="0030000B"/>
    <w:rsid w:val="00303EFD"/>
    <w:rsid w:val="00315EF4"/>
    <w:rsid w:val="003276CD"/>
    <w:rsid w:val="003575E7"/>
    <w:rsid w:val="003635C0"/>
    <w:rsid w:val="003727F8"/>
    <w:rsid w:val="00375770"/>
    <w:rsid w:val="00376514"/>
    <w:rsid w:val="003956BA"/>
    <w:rsid w:val="003B13E4"/>
    <w:rsid w:val="003C6B38"/>
    <w:rsid w:val="003D6CEB"/>
    <w:rsid w:val="004004AF"/>
    <w:rsid w:val="00401BE4"/>
    <w:rsid w:val="004052CC"/>
    <w:rsid w:val="00405AAE"/>
    <w:rsid w:val="00423EDC"/>
    <w:rsid w:val="00433381"/>
    <w:rsid w:val="004341D5"/>
    <w:rsid w:val="00435862"/>
    <w:rsid w:val="0044298D"/>
    <w:rsid w:val="00443769"/>
    <w:rsid w:val="00487A10"/>
    <w:rsid w:val="0049412A"/>
    <w:rsid w:val="004976FD"/>
    <w:rsid w:val="004B08FE"/>
    <w:rsid w:val="004B1DD8"/>
    <w:rsid w:val="004B2D87"/>
    <w:rsid w:val="004B38F5"/>
    <w:rsid w:val="004B7216"/>
    <w:rsid w:val="004C5948"/>
    <w:rsid w:val="004D146B"/>
    <w:rsid w:val="004E370A"/>
    <w:rsid w:val="004F1EEA"/>
    <w:rsid w:val="004F331D"/>
    <w:rsid w:val="004F69A6"/>
    <w:rsid w:val="004F7C54"/>
    <w:rsid w:val="00511BE9"/>
    <w:rsid w:val="0051306F"/>
    <w:rsid w:val="00513EA0"/>
    <w:rsid w:val="00536F3C"/>
    <w:rsid w:val="00540CA5"/>
    <w:rsid w:val="005427B0"/>
    <w:rsid w:val="00556FEA"/>
    <w:rsid w:val="005945EA"/>
    <w:rsid w:val="005A75D9"/>
    <w:rsid w:val="005B2091"/>
    <w:rsid w:val="005B551B"/>
    <w:rsid w:val="005C3768"/>
    <w:rsid w:val="005C51D8"/>
    <w:rsid w:val="005C74E4"/>
    <w:rsid w:val="005E1455"/>
    <w:rsid w:val="005E68E3"/>
    <w:rsid w:val="005F2E17"/>
    <w:rsid w:val="00614CEB"/>
    <w:rsid w:val="00621723"/>
    <w:rsid w:val="00624C34"/>
    <w:rsid w:val="00625196"/>
    <w:rsid w:val="0063267C"/>
    <w:rsid w:val="006437A2"/>
    <w:rsid w:val="006472B0"/>
    <w:rsid w:val="00656554"/>
    <w:rsid w:val="006651D8"/>
    <w:rsid w:val="00673D80"/>
    <w:rsid w:val="00692B5F"/>
    <w:rsid w:val="006B143B"/>
    <w:rsid w:val="006B349D"/>
    <w:rsid w:val="006E01B0"/>
    <w:rsid w:val="007320CD"/>
    <w:rsid w:val="00733209"/>
    <w:rsid w:val="007343F7"/>
    <w:rsid w:val="00735B15"/>
    <w:rsid w:val="00756FA9"/>
    <w:rsid w:val="00764E1C"/>
    <w:rsid w:val="007675DC"/>
    <w:rsid w:val="007735E5"/>
    <w:rsid w:val="00786F86"/>
    <w:rsid w:val="00787C24"/>
    <w:rsid w:val="0079454C"/>
    <w:rsid w:val="00797B95"/>
    <w:rsid w:val="007A4EEE"/>
    <w:rsid w:val="007A78F4"/>
    <w:rsid w:val="007B2FA3"/>
    <w:rsid w:val="007B45A3"/>
    <w:rsid w:val="007C6BD1"/>
    <w:rsid w:val="007D6847"/>
    <w:rsid w:val="007F2220"/>
    <w:rsid w:val="007F26EB"/>
    <w:rsid w:val="007F4598"/>
    <w:rsid w:val="00804C93"/>
    <w:rsid w:val="00805741"/>
    <w:rsid w:val="00814D07"/>
    <w:rsid w:val="008218C6"/>
    <w:rsid w:val="00822099"/>
    <w:rsid w:val="008350C8"/>
    <w:rsid w:val="00835353"/>
    <w:rsid w:val="00841DBB"/>
    <w:rsid w:val="00854E34"/>
    <w:rsid w:val="00864244"/>
    <w:rsid w:val="00872E71"/>
    <w:rsid w:val="00895786"/>
    <w:rsid w:val="00896DDD"/>
    <w:rsid w:val="008A2909"/>
    <w:rsid w:val="008A2AEB"/>
    <w:rsid w:val="008B1478"/>
    <w:rsid w:val="008B7D82"/>
    <w:rsid w:val="008D77E5"/>
    <w:rsid w:val="008E0C71"/>
    <w:rsid w:val="008E2E96"/>
    <w:rsid w:val="008F6F0F"/>
    <w:rsid w:val="0093121E"/>
    <w:rsid w:val="009326B9"/>
    <w:rsid w:val="0093619D"/>
    <w:rsid w:val="009427DB"/>
    <w:rsid w:val="0094500D"/>
    <w:rsid w:val="00947D0E"/>
    <w:rsid w:val="00950127"/>
    <w:rsid w:val="00965AD3"/>
    <w:rsid w:val="00966C94"/>
    <w:rsid w:val="009746D2"/>
    <w:rsid w:val="00975F02"/>
    <w:rsid w:val="009854D8"/>
    <w:rsid w:val="00993908"/>
    <w:rsid w:val="00993C51"/>
    <w:rsid w:val="009A3DF1"/>
    <w:rsid w:val="009B0B3F"/>
    <w:rsid w:val="009B19AA"/>
    <w:rsid w:val="009B1B6E"/>
    <w:rsid w:val="009B38E5"/>
    <w:rsid w:val="009C111B"/>
    <w:rsid w:val="009C31F9"/>
    <w:rsid w:val="009C5B6A"/>
    <w:rsid w:val="009C7C1F"/>
    <w:rsid w:val="009E38DE"/>
    <w:rsid w:val="009F17CE"/>
    <w:rsid w:val="009F4F75"/>
    <w:rsid w:val="00A02E45"/>
    <w:rsid w:val="00A039CD"/>
    <w:rsid w:val="00A03FFC"/>
    <w:rsid w:val="00A16530"/>
    <w:rsid w:val="00A255EB"/>
    <w:rsid w:val="00A46B65"/>
    <w:rsid w:val="00A53441"/>
    <w:rsid w:val="00A6718F"/>
    <w:rsid w:val="00A732D5"/>
    <w:rsid w:val="00A872B9"/>
    <w:rsid w:val="00A9102E"/>
    <w:rsid w:val="00A94316"/>
    <w:rsid w:val="00AA09B8"/>
    <w:rsid w:val="00AA3E03"/>
    <w:rsid w:val="00AB0D5F"/>
    <w:rsid w:val="00AB1570"/>
    <w:rsid w:val="00AB4391"/>
    <w:rsid w:val="00AB70A2"/>
    <w:rsid w:val="00AC7F0C"/>
    <w:rsid w:val="00AD4232"/>
    <w:rsid w:val="00AD6808"/>
    <w:rsid w:val="00AE3B86"/>
    <w:rsid w:val="00AE5BA8"/>
    <w:rsid w:val="00AE6CA4"/>
    <w:rsid w:val="00B01236"/>
    <w:rsid w:val="00B14FE2"/>
    <w:rsid w:val="00B1725E"/>
    <w:rsid w:val="00B25333"/>
    <w:rsid w:val="00B33636"/>
    <w:rsid w:val="00B604E7"/>
    <w:rsid w:val="00B62B9B"/>
    <w:rsid w:val="00B64FD3"/>
    <w:rsid w:val="00B65F6A"/>
    <w:rsid w:val="00B67AD3"/>
    <w:rsid w:val="00B744EE"/>
    <w:rsid w:val="00B945AC"/>
    <w:rsid w:val="00BA5699"/>
    <w:rsid w:val="00BC5484"/>
    <w:rsid w:val="00BC5FAF"/>
    <w:rsid w:val="00BD0100"/>
    <w:rsid w:val="00BD1F09"/>
    <w:rsid w:val="00BE79C9"/>
    <w:rsid w:val="00BF00D8"/>
    <w:rsid w:val="00BF0666"/>
    <w:rsid w:val="00BF0F60"/>
    <w:rsid w:val="00BF1328"/>
    <w:rsid w:val="00C03B96"/>
    <w:rsid w:val="00C0432A"/>
    <w:rsid w:val="00C07512"/>
    <w:rsid w:val="00C20714"/>
    <w:rsid w:val="00C37FF3"/>
    <w:rsid w:val="00C40A04"/>
    <w:rsid w:val="00C40E9E"/>
    <w:rsid w:val="00C42AD3"/>
    <w:rsid w:val="00C42E41"/>
    <w:rsid w:val="00C50C14"/>
    <w:rsid w:val="00C5188B"/>
    <w:rsid w:val="00C52DD9"/>
    <w:rsid w:val="00C61C54"/>
    <w:rsid w:val="00C62F38"/>
    <w:rsid w:val="00C64AE1"/>
    <w:rsid w:val="00C75EE8"/>
    <w:rsid w:val="00C81785"/>
    <w:rsid w:val="00C84A7F"/>
    <w:rsid w:val="00C9169F"/>
    <w:rsid w:val="00C963C4"/>
    <w:rsid w:val="00CA7C2A"/>
    <w:rsid w:val="00CB16DB"/>
    <w:rsid w:val="00CB68A8"/>
    <w:rsid w:val="00D01757"/>
    <w:rsid w:val="00D15421"/>
    <w:rsid w:val="00D344D7"/>
    <w:rsid w:val="00D35B66"/>
    <w:rsid w:val="00D55069"/>
    <w:rsid w:val="00D57602"/>
    <w:rsid w:val="00D60CB0"/>
    <w:rsid w:val="00D74BD3"/>
    <w:rsid w:val="00D75166"/>
    <w:rsid w:val="00D81A3F"/>
    <w:rsid w:val="00D974E6"/>
    <w:rsid w:val="00DB00BC"/>
    <w:rsid w:val="00DB119F"/>
    <w:rsid w:val="00DB3950"/>
    <w:rsid w:val="00DB669F"/>
    <w:rsid w:val="00DC03F3"/>
    <w:rsid w:val="00DD13A0"/>
    <w:rsid w:val="00DD1DDD"/>
    <w:rsid w:val="00DF6CD7"/>
    <w:rsid w:val="00E11FA4"/>
    <w:rsid w:val="00E1333A"/>
    <w:rsid w:val="00E17737"/>
    <w:rsid w:val="00E271C1"/>
    <w:rsid w:val="00E31163"/>
    <w:rsid w:val="00E348F1"/>
    <w:rsid w:val="00E35183"/>
    <w:rsid w:val="00E37496"/>
    <w:rsid w:val="00E53CFE"/>
    <w:rsid w:val="00E55C1A"/>
    <w:rsid w:val="00E6673E"/>
    <w:rsid w:val="00E66F88"/>
    <w:rsid w:val="00E7696D"/>
    <w:rsid w:val="00E76D27"/>
    <w:rsid w:val="00E9042C"/>
    <w:rsid w:val="00E969CC"/>
    <w:rsid w:val="00EB04DA"/>
    <w:rsid w:val="00EB32FF"/>
    <w:rsid w:val="00EB3EA8"/>
    <w:rsid w:val="00EB6FF0"/>
    <w:rsid w:val="00EC05CA"/>
    <w:rsid w:val="00EC2DE7"/>
    <w:rsid w:val="00EC5724"/>
    <w:rsid w:val="00EE16E3"/>
    <w:rsid w:val="00EE6295"/>
    <w:rsid w:val="00EF49D2"/>
    <w:rsid w:val="00F00337"/>
    <w:rsid w:val="00F00FD3"/>
    <w:rsid w:val="00F06E1F"/>
    <w:rsid w:val="00F3224F"/>
    <w:rsid w:val="00F4493E"/>
    <w:rsid w:val="00F53960"/>
    <w:rsid w:val="00F65205"/>
    <w:rsid w:val="00F6612F"/>
    <w:rsid w:val="00F734C7"/>
    <w:rsid w:val="00F773FF"/>
    <w:rsid w:val="00F84E2E"/>
    <w:rsid w:val="00F912D1"/>
    <w:rsid w:val="00F9783D"/>
    <w:rsid w:val="00FA2216"/>
    <w:rsid w:val="00FA3974"/>
    <w:rsid w:val="00FA3F13"/>
    <w:rsid w:val="00FA5956"/>
    <w:rsid w:val="00FB02F5"/>
    <w:rsid w:val="00FC3C4C"/>
    <w:rsid w:val="00FE0260"/>
    <w:rsid w:val="00FE4E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E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07A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191FE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191FE8"/>
    <w:rPr>
      <w:rFonts w:ascii="Calibri" w:eastAsia="Times New Roman" w:hAnsi="Calibri" w:cs="Times New Roman"/>
      <w:sz w:val="24"/>
      <w:szCs w:val="24"/>
    </w:rPr>
  </w:style>
  <w:style w:type="paragraph" w:styleId="a3">
    <w:name w:val="No Spacing"/>
    <w:link w:val="a4"/>
    <w:uiPriority w:val="1"/>
    <w:qFormat/>
    <w:rsid w:val="00191FE8"/>
    <w:pPr>
      <w:spacing w:after="0" w:line="240" w:lineRule="auto"/>
    </w:pPr>
    <w:rPr>
      <w:rFonts w:ascii="Calibri" w:eastAsia="Calibri" w:hAnsi="Calibri" w:cs="Times New Roman"/>
    </w:rPr>
  </w:style>
  <w:style w:type="paragraph" w:styleId="a5">
    <w:name w:val="Title"/>
    <w:basedOn w:val="a"/>
    <w:link w:val="a6"/>
    <w:qFormat/>
    <w:rsid w:val="00191FE8"/>
    <w:pPr>
      <w:spacing w:before="240" w:after="60"/>
      <w:jc w:val="center"/>
      <w:outlineLvl w:val="0"/>
    </w:pPr>
    <w:rPr>
      <w:rFonts w:ascii="Arial" w:hAnsi="Arial"/>
      <w:b/>
      <w:kern w:val="28"/>
      <w:sz w:val="32"/>
      <w:szCs w:val="20"/>
    </w:rPr>
  </w:style>
  <w:style w:type="character" w:customStyle="1" w:styleId="a6">
    <w:name w:val="Название Знак"/>
    <w:basedOn w:val="a0"/>
    <w:link w:val="a5"/>
    <w:rsid w:val="00191FE8"/>
    <w:rPr>
      <w:rFonts w:ascii="Arial" w:eastAsia="Times New Roman" w:hAnsi="Arial" w:cs="Times New Roman"/>
      <w:b/>
      <w:kern w:val="28"/>
      <w:sz w:val="32"/>
      <w:szCs w:val="20"/>
      <w:lang w:eastAsia="ru-RU"/>
    </w:rPr>
  </w:style>
  <w:style w:type="paragraph" w:customStyle="1" w:styleId="ConsPlusNormal">
    <w:name w:val="ConsPlusNormal"/>
    <w:link w:val="ConsPlusNormal0"/>
    <w:rsid w:val="00191F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er"/>
    <w:basedOn w:val="a"/>
    <w:link w:val="a8"/>
    <w:uiPriority w:val="99"/>
    <w:unhideWhenUsed/>
    <w:rsid w:val="00191FE8"/>
    <w:pPr>
      <w:tabs>
        <w:tab w:val="center" w:pos="4677"/>
        <w:tab w:val="right" w:pos="9355"/>
      </w:tabs>
    </w:pPr>
  </w:style>
  <w:style w:type="character" w:customStyle="1" w:styleId="a8">
    <w:name w:val="Нижний колонтитул Знак"/>
    <w:basedOn w:val="a0"/>
    <w:link w:val="a7"/>
    <w:uiPriority w:val="99"/>
    <w:rsid w:val="00191FE8"/>
    <w:rPr>
      <w:rFonts w:ascii="Times New Roman" w:eastAsia="Times New Roman" w:hAnsi="Times New Roman" w:cs="Times New Roman"/>
      <w:sz w:val="24"/>
      <w:szCs w:val="24"/>
    </w:rPr>
  </w:style>
  <w:style w:type="paragraph" w:styleId="a9">
    <w:name w:val="List Paragraph"/>
    <w:basedOn w:val="a"/>
    <w:uiPriority w:val="34"/>
    <w:qFormat/>
    <w:rsid w:val="00191FE8"/>
    <w:pPr>
      <w:ind w:left="708"/>
    </w:pPr>
  </w:style>
  <w:style w:type="paragraph" w:customStyle="1" w:styleId="11">
    <w:name w:val="Обычный1"/>
    <w:rsid w:val="00191F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4">
    <w:name w:val="Без интервала Знак"/>
    <w:link w:val="a3"/>
    <w:uiPriority w:val="1"/>
    <w:rsid w:val="00191FE8"/>
    <w:rPr>
      <w:rFonts w:ascii="Calibri" w:eastAsia="Calibri" w:hAnsi="Calibri" w:cs="Times New Roman"/>
    </w:rPr>
  </w:style>
  <w:style w:type="character" w:customStyle="1" w:styleId="ConsPlusNormal0">
    <w:name w:val="ConsPlusNormal Знак"/>
    <w:link w:val="ConsPlusNormal"/>
    <w:locked/>
    <w:rsid w:val="00191FE8"/>
    <w:rPr>
      <w:rFonts w:ascii="Arial" w:eastAsia="Times New Roman" w:hAnsi="Arial" w:cs="Arial"/>
      <w:sz w:val="20"/>
      <w:szCs w:val="20"/>
      <w:lang w:eastAsia="ru-RU"/>
    </w:rPr>
  </w:style>
  <w:style w:type="paragraph" w:styleId="2">
    <w:name w:val="Body Text 2"/>
    <w:basedOn w:val="a"/>
    <w:link w:val="20"/>
    <w:uiPriority w:val="99"/>
    <w:rsid w:val="00191FE8"/>
    <w:pPr>
      <w:spacing w:after="120" w:line="480" w:lineRule="auto"/>
    </w:pPr>
  </w:style>
  <w:style w:type="character" w:customStyle="1" w:styleId="20">
    <w:name w:val="Основной текст 2 Знак"/>
    <w:basedOn w:val="a0"/>
    <w:link w:val="2"/>
    <w:uiPriority w:val="99"/>
    <w:rsid w:val="00191FE8"/>
    <w:rPr>
      <w:rFonts w:ascii="Times New Roman" w:eastAsia="Times New Roman" w:hAnsi="Times New Roman" w:cs="Times New Roman"/>
      <w:sz w:val="24"/>
      <w:szCs w:val="24"/>
    </w:rPr>
  </w:style>
  <w:style w:type="paragraph" w:styleId="3">
    <w:name w:val="Body Text Indent 3"/>
    <w:basedOn w:val="a"/>
    <w:link w:val="30"/>
    <w:rsid w:val="00191FE8"/>
    <w:pPr>
      <w:spacing w:after="120"/>
      <w:ind w:left="283"/>
    </w:pPr>
    <w:rPr>
      <w:sz w:val="16"/>
      <w:szCs w:val="16"/>
    </w:rPr>
  </w:style>
  <w:style w:type="character" w:customStyle="1" w:styleId="30">
    <w:name w:val="Основной текст с отступом 3 Знак"/>
    <w:basedOn w:val="a0"/>
    <w:link w:val="3"/>
    <w:rsid w:val="00191FE8"/>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191FE8"/>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191FE8"/>
    <w:pPr>
      <w:numPr>
        <w:ilvl w:val="1"/>
        <w:numId w:val="1"/>
      </w:numPr>
      <w:jc w:val="both"/>
    </w:pPr>
  </w:style>
  <w:style w:type="paragraph" w:customStyle="1" w:styleId="-1">
    <w:name w:val="Контракт-подпункт"/>
    <w:basedOn w:val="a"/>
    <w:rsid w:val="00191FE8"/>
    <w:pPr>
      <w:numPr>
        <w:ilvl w:val="2"/>
        <w:numId w:val="1"/>
      </w:numPr>
      <w:jc w:val="both"/>
    </w:pPr>
  </w:style>
  <w:style w:type="paragraph" w:customStyle="1" w:styleId="-2">
    <w:name w:val="Контракт-подподпункт"/>
    <w:basedOn w:val="a"/>
    <w:rsid w:val="00191FE8"/>
    <w:pPr>
      <w:numPr>
        <w:ilvl w:val="3"/>
        <w:numId w:val="1"/>
      </w:numPr>
      <w:jc w:val="both"/>
    </w:pPr>
  </w:style>
  <w:style w:type="paragraph" w:customStyle="1" w:styleId="21">
    <w:name w:val="Обычный2"/>
    <w:rsid w:val="00191F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C64AE1"/>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64AE1"/>
    <w:rPr>
      <w:rFonts w:ascii="Tahoma" w:hAnsi="Tahoma" w:cs="Tahoma"/>
      <w:sz w:val="16"/>
      <w:szCs w:val="16"/>
    </w:rPr>
  </w:style>
  <w:style w:type="character" w:customStyle="1" w:styleId="ab">
    <w:name w:val="Текст выноски Знак"/>
    <w:basedOn w:val="a0"/>
    <w:link w:val="aa"/>
    <w:uiPriority w:val="99"/>
    <w:semiHidden/>
    <w:rsid w:val="00C64AE1"/>
    <w:rPr>
      <w:rFonts w:ascii="Tahoma" w:eastAsia="Times New Roman" w:hAnsi="Tahoma" w:cs="Tahoma"/>
      <w:sz w:val="16"/>
      <w:szCs w:val="16"/>
      <w:lang w:eastAsia="ru-RU"/>
    </w:rPr>
  </w:style>
  <w:style w:type="paragraph" w:styleId="ac">
    <w:name w:val="Body Text"/>
    <w:basedOn w:val="a"/>
    <w:link w:val="ad"/>
    <w:uiPriority w:val="99"/>
    <w:semiHidden/>
    <w:unhideWhenUsed/>
    <w:rsid w:val="005C51D8"/>
    <w:pPr>
      <w:spacing w:after="120"/>
    </w:pPr>
  </w:style>
  <w:style w:type="character" w:customStyle="1" w:styleId="ad">
    <w:name w:val="Основной текст Знак"/>
    <w:basedOn w:val="a0"/>
    <w:link w:val="ac"/>
    <w:uiPriority w:val="99"/>
    <w:semiHidden/>
    <w:rsid w:val="005C51D8"/>
    <w:rPr>
      <w:rFonts w:ascii="Times New Roman" w:eastAsia="Times New Roman" w:hAnsi="Times New Roman" w:cs="Times New Roman"/>
      <w:sz w:val="24"/>
      <w:szCs w:val="24"/>
      <w:lang w:eastAsia="ru-RU"/>
    </w:rPr>
  </w:style>
  <w:style w:type="paragraph" w:customStyle="1" w:styleId="120">
    <w:name w:val="Обычный12"/>
    <w:uiPriority w:val="99"/>
    <w:rsid w:val="005C51D8"/>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107AEF"/>
    <w:rPr>
      <w:rFonts w:asciiTheme="majorHAnsi" w:eastAsiaTheme="majorEastAsia" w:hAnsiTheme="majorHAnsi" w:cstheme="majorBidi"/>
      <w:b/>
      <w:bCs/>
      <w:color w:val="365F91" w:themeColor="accent1" w:themeShade="BF"/>
      <w:sz w:val="28"/>
      <w:szCs w:val="28"/>
      <w:lang w:eastAsia="ru-RU"/>
    </w:rPr>
  </w:style>
  <w:style w:type="table" w:styleId="ae">
    <w:name w:val="Table Grid"/>
    <w:basedOn w:val="a1"/>
    <w:uiPriority w:val="59"/>
    <w:rsid w:val="004E3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1022DA"/>
    <w:pPr>
      <w:spacing w:before="100" w:beforeAutospacing="1" w:after="100" w:afterAutospacing="1"/>
    </w:pPr>
  </w:style>
  <w:style w:type="character" w:customStyle="1" w:styleId="otvetkrasn301">
    <w:name w:val="otvet_krasn_301"/>
    <w:basedOn w:val="a0"/>
    <w:rsid w:val="00B604E7"/>
    <w:rPr>
      <w:rFonts w:ascii="Arial" w:hAnsi="Arial" w:cs="Arial" w:hint="default"/>
      <w:b/>
      <w:bCs/>
      <w:color w:val="C80E00"/>
      <w:sz w:val="45"/>
      <w:szCs w:val="45"/>
    </w:rPr>
  </w:style>
  <w:style w:type="character" w:styleId="af">
    <w:name w:val="Hyperlink"/>
    <w:uiPriority w:val="99"/>
    <w:unhideWhenUsed/>
    <w:rsid w:val="0093121E"/>
    <w:rPr>
      <w:color w:val="0000FF"/>
      <w:u w:val="single"/>
    </w:rPr>
  </w:style>
  <w:style w:type="table" w:customStyle="1" w:styleId="13">
    <w:name w:val="Сетка таблицы1"/>
    <w:basedOn w:val="a1"/>
    <w:next w:val="ae"/>
    <w:uiPriority w:val="59"/>
    <w:rsid w:val="009312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value">
    <w:name w:val="form-value"/>
    <w:basedOn w:val="a"/>
    <w:rsid w:val="00FE4E3C"/>
    <w:pPr>
      <w:spacing w:before="100" w:beforeAutospacing="1" w:after="100" w:afterAutospacing="1"/>
    </w:pPr>
  </w:style>
  <w:style w:type="paragraph" w:styleId="31">
    <w:name w:val="Body Text 3"/>
    <w:basedOn w:val="a"/>
    <w:link w:val="32"/>
    <w:uiPriority w:val="99"/>
    <w:semiHidden/>
    <w:unhideWhenUsed/>
    <w:rsid w:val="00EB3EA8"/>
    <w:pPr>
      <w:spacing w:after="120"/>
    </w:pPr>
    <w:rPr>
      <w:sz w:val="16"/>
      <w:szCs w:val="16"/>
    </w:rPr>
  </w:style>
  <w:style w:type="character" w:customStyle="1" w:styleId="32">
    <w:name w:val="Основной текст 3 Знак"/>
    <w:basedOn w:val="a0"/>
    <w:link w:val="31"/>
    <w:uiPriority w:val="99"/>
    <w:semiHidden/>
    <w:rsid w:val="00EB3EA8"/>
    <w:rPr>
      <w:rFonts w:ascii="Times New Roman" w:eastAsia="Times New Roman" w:hAnsi="Times New Roman" w:cs="Times New Roman"/>
      <w:sz w:val="16"/>
      <w:szCs w:val="16"/>
      <w:lang w:eastAsia="ru-RU"/>
    </w:rPr>
  </w:style>
  <w:style w:type="paragraph" w:styleId="af0">
    <w:name w:val="Normal (Web)"/>
    <w:aliases w:val="Обычный (Web)"/>
    <w:basedOn w:val="a"/>
    <w:uiPriority w:val="34"/>
    <w:unhideWhenUsed/>
    <w:qFormat/>
    <w:rsid w:val="000C0EE7"/>
    <w:pPr>
      <w:spacing w:before="100" w:beforeAutospacing="1" w:after="100" w:afterAutospacing="1"/>
    </w:pPr>
  </w:style>
  <w:style w:type="character" w:customStyle="1" w:styleId="apple-converted-space">
    <w:name w:val="apple-converted-space"/>
    <w:basedOn w:val="a0"/>
    <w:rsid w:val="000C0EE7"/>
  </w:style>
  <w:style w:type="character" w:styleId="af1">
    <w:name w:val="FollowedHyperlink"/>
    <w:basedOn w:val="a0"/>
    <w:uiPriority w:val="99"/>
    <w:semiHidden/>
    <w:unhideWhenUsed/>
    <w:rsid w:val="00624C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E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07A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191FE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191FE8"/>
    <w:rPr>
      <w:rFonts w:ascii="Calibri" w:eastAsia="Times New Roman" w:hAnsi="Calibri" w:cs="Times New Roman"/>
      <w:sz w:val="24"/>
      <w:szCs w:val="24"/>
    </w:rPr>
  </w:style>
  <w:style w:type="paragraph" w:styleId="a3">
    <w:name w:val="No Spacing"/>
    <w:link w:val="a4"/>
    <w:uiPriority w:val="1"/>
    <w:qFormat/>
    <w:rsid w:val="00191FE8"/>
    <w:pPr>
      <w:spacing w:after="0" w:line="240" w:lineRule="auto"/>
    </w:pPr>
    <w:rPr>
      <w:rFonts w:ascii="Calibri" w:eastAsia="Calibri" w:hAnsi="Calibri" w:cs="Times New Roman"/>
    </w:rPr>
  </w:style>
  <w:style w:type="paragraph" w:styleId="a5">
    <w:name w:val="Title"/>
    <w:basedOn w:val="a"/>
    <w:link w:val="a6"/>
    <w:qFormat/>
    <w:rsid w:val="00191FE8"/>
    <w:pPr>
      <w:spacing w:before="240" w:after="60"/>
      <w:jc w:val="center"/>
      <w:outlineLvl w:val="0"/>
    </w:pPr>
    <w:rPr>
      <w:rFonts w:ascii="Arial" w:hAnsi="Arial"/>
      <w:b/>
      <w:kern w:val="28"/>
      <w:sz w:val="32"/>
      <w:szCs w:val="20"/>
    </w:rPr>
  </w:style>
  <w:style w:type="character" w:customStyle="1" w:styleId="a6">
    <w:name w:val="Название Знак"/>
    <w:basedOn w:val="a0"/>
    <w:link w:val="a5"/>
    <w:rsid w:val="00191FE8"/>
    <w:rPr>
      <w:rFonts w:ascii="Arial" w:eastAsia="Times New Roman" w:hAnsi="Arial" w:cs="Times New Roman"/>
      <w:b/>
      <w:kern w:val="28"/>
      <w:sz w:val="32"/>
      <w:szCs w:val="20"/>
      <w:lang w:eastAsia="ru-RU"/>
    </w:rPr>
  </w:style>
  <w:style w:type="paragraph" w:customStyle="1" w:styleId="ConsPlusNormal">
    <w:name w:val="ConsPlusNormal"/>
    <w:link w:val="ConsPlusNormal0"/>
    <w:rsid w:val="00191F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er"/>
    <w:basedOn w:val="a"/>
    <w:link w:val="a8"/>
    <w:uiPriority w:val="99"/>
    <w:unhideWhenUsed/>
    <w:rsid w:val="00191FE8"/>
    <w:pPr>
      <w:tabs>
        <w:tab w:val="center" w:pos="4677"/>
        <w:tab w:val="right" w:pos="9355"/>
      </w:tabs>
    </w:pPr>
  </w:style>
  <w:style w:type="character" w:customStyle="1" w:styleId="a8">
    <w:name w:val="Нижний колонтитул Знак"/>
    <w:basedOn w:val="a0"/>
    <w:link w:val="a7"/>
    <w:uiPriority w:val="99"/>
    <w:rsid w:val="00191FE8"/>
    <w:rPr>
      <w:rFonts w:ascii="Times New Roman" w:eastAsia="Times New Roman" w:hAnsi="Times New Roman" w:cs="Times New Roman"/>
      <w:sz w:val="24"/>
      <w:szCs w:val="24"/>
    </w:rPr>
  </w:style>
  <w:style w:type="paragraph" w:styleId="a9">
    <w:name w:val="List Paragraph"/>
    <w:basedOn w:val="a"/>
    <w:uiPriority w:val="34"/>
    <w:qFormat/>
    <w:rsid w:val="00191FE8"/>
    <w:pPr>
      <w:ind w:left="708"/>
    </w:pPr>
  </w:style>
  <w:style w:type="paragraph" w:customStyle="1" w:styleId="11">
    <w:name w:val="Обычный1"/>
    <w:rsid w:val="00191F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4">
    <w:name w:val="Без интервала Знак"/>
    <w:link w:val="a3"/>
    <w:uiPriority w:val="1"/>
    <w:rsid w:val="00191FE8"/>
    <w:rPr>
      <w:rFonts w:ascii="Calibri" w:eastAsia="Calibri" w:hAnsi="Calibri" w:cs="Times New Roman"/>
    </w:rPr>
  </w:style>
  <w:style w:type="character" w:customStyle="1" w:styleId="ConsPlusNormal0">
    <w:name w:val="ConsPlusNormal Знак"/>
    <w:link w:val="ConsPlusNormal"/>
    <w:locked/>
    <w:rsid w:val="00191FE8"/>
    <w:rPr>
      <w:rFonts w:ascii="Arial" w:eastAsia="Times New Roman" w:hAnsi="Arial" w:cs="Arial"/>
      <w:sz w:val="20"/>
      <w:szCs w:val="20"/>
      <w:lang w:eastAsia="ru-RU"/>
    </w:rPr>
  </w:style>
  <w:style w:type="paragraph" w:styleId="2">
    <w:name w:val="Body Text 2"/>
    <w:basedOn w:val="a"/>
    <w:link w:val="20"/>
    <w:uiPriority w:val="99"/>
    <w:rsid w:val="00191FE8"/>
    <w:pPr>
      <w:spacing w:after="120" w:line="480" w:lineRule="auto"/>
    </w:pPr>
  </w:style>
  <w:style w:type="character" w:customStyle="1" w:styleId="20">
    <w:name w:val="Основной текст 2 Знак"/>
    <w:basedOn w:val="a0"/>
    <w:link w:val="2"/>
    <w:uiPriority w:val="99"/>
    <w:rsid w:val="00191FE8"/>
    <w:rPr>
      <w:rFonts w:ascii="Times New Roman" w:eastAsia="Times New Roman" w:hAnsi="Times New Roman" w:cs="Times New Roman"/>
      <w:sz w:val="24"/>
      <w:szCs w:val="24"/>
    </w:rPr>
  </w:style>
  <w:style w:type="paragraph" w:styleId="3">
    <w:name w:val="Body Text Indent 3"/>
    <w:basedOn w:val="a"/>
    <w:link w:val="30"/>
    <w:rsid w:val="00191FE8"/>
    <w:pPr>
      <w:spacing w:after="120"/>
      <w:ind w:left="283"/>
    </w:pPr>
    <w:rPr>
      <w:sz w:val="16"/>
      <w:szCs w:val="16"/>
    </w:rPr>
  </w:style>
  <w:style w:type="character" w:customStyle="1" w:styleId="30">
    <w:name w:val="Основной текст с отступом 3 Знак"/>
    <w:basedOn w:val="a0"/>
    <w:link w:val="3"/>
    <w:rsid w:val="00191FE8"/>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191FE8"/>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191FE8"/>
    <w:pPr>
      <w:numPr>
        <w:ilvl w:val="1"/>
        <w:numId w:val="1"/>
      </w:numPr>
      <w:jc w:val="both"/>
    </w:pPr>
  </w:style>
  <w:style w:type="paragraph" w:customStyle="1" w:styleId="-1">
    <w:name w:val="Контракт-подпункт"/>
    <w:basedOn w:val="a"/>
    <w:rsid w:val="00191FE8"/>
    <w:pPr>
      <w:numPr>
        <w:ilvl w:val="2"/>
        <w:numId w:val="1"/>
      </w:numPr>
      <w:jc w:val="both"/>
    </w:pPr>
  </w:style>
  <w:style w:type="paragraph" w:customStyle="1" w:styleId="-2">
    <w:name w:val="Контракт-подподпункт"/>
    <w:basedOn w:val="a"/>
    <w:rsid w:val="00191FE8"/>
    <w:pPr>
      <w:numPr>
        <w:ilvl w:val="3"/>
        <w:numId w:val="1"/>
      </w:numPr>
      <w:jc w:val="both"/>
    </w:pPr>
  </w:style>
  <w:style w:type="paragraph" w:customStyle="1" w:styleId="21">
    <w:name w:val="Обычный2"/>
    <w:rsid w:val="00191F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C64AE1"/>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64AE1"/>
    <w:rPr>
      <w:rFonts w:ascii="Tahoma" w:hAnsi="Tahoma" w:cs="Tahoma"/>
      <w:sz w:val="16"/>
      <w:szCs w:val="16"/>
    </w:rPr>
  </w:style>
  <w:style w:type="character" w:customStyle="1" w:styleId="ab">
    <w:name w:val="Текст выноски Знак"/>
    <w:basedOn w:val="a0"/>
    <w:link w:val="aa"/>
    <w:uiPriority w:val="99"/>
    <w:semiHidden/>
    <w:rsid w:val="00C64AE1"/>
    <w:rPr>
      <w:rFonts w:ascii="Tahoma" w:eastAsia="Times New Roman" w:hAnsi="Tahoma" w:cs="Tahoma"/>
      <w:sz w:val="16"/>
      <w:szCs w:val="16"/>
      <w:lang w:eastAsia="ru-RU"/>
    </w:rPr>
  </w:style>
  <w:style w:type="paragraph" w:styleId="ac">
    <w:name w:val="Body Text"/>
    <w:basedOn w:val="a"/>
    <w:link w:val="ad"/>
    <w:uiPriority w:val="99"/>
    <w:semiHidden/>
    <w:unhideWhenUsed/>
    <w:rsid w:val="005C51D8"/>
    <w:pPr>
      <w:spacing w:after="120"/>
    </w:pPr>
  </w:style>
  <w:style w:type="character" w:customStyle="1" w:styleId="ad">
    <w:name w:val="Основной текст Знак"/>
    <w:basedOn w:val="a0"/>
    <w:link w:val="ac"/>
    <w:uiPriority w:val="99"/>
    <w:semiHidden/>
    <w:rsid w:val="005C51D8"/>
    <w:rPr>
      <w:rFonts w:ascii="Times New Roman" w:eastAsia="Times New Roman" w:hAnsi="Times New Roman" w:cs="Times New Roman"/>
      <w:sz w:val="24"/>
      <w:szCs w:val="24"/>
      <w:lang w:eastAsia="ru-RU"/>
    </w:rPr>
  </w:style>
  <w:style w:type="paragraph" w:customStyle="1" w:styleId="120">
    <w:name w:val="Обычный12"/>
    <w:uiPriority w:val="99"/>
    <w:rsid w:val="005C51D8"/>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107AEF"/>
    <w:rPr>
      <w:rFonts w:asciiTheme="majorHAnsi" w:eastAsiaTheme="majorEastAsia" w:hAnsiTheme="majorHAnsi" w:cstheme="majorBidi"/>
      <w:b/>
      <w:bCs/>
      <w:color w:val="365F91" w:themeColor="accent1" w:themeShade="BF"/>
      <w:sz w:val="28"/>
      <w:szCs w:val="28"/>
      <w:lang w:eastAsia="ru-RU"/>
    </w:rPr>
  </w:style>
  <w:style w:type="table" w:styleId="ae">
    <w:name w:val="Table Grid"/>
    <w:basedOn w:val="a1"/>
    <w:uiPriority w:val="59"/>
    <w:rsid w:val="004E3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1022DA"/>
    <w:pPr>
      <w:spacing w:before="100" w:beforeAutospacing="1" w:after="100" w:afterAutospacing="1"/>
    </w:pPr>
  </w:style>
  <w:style w:type="character" w:customStyle="1" w:styleId="otvetkrasn301">
    <w:name w:val="otvet_krasn_301"/>
    <w:basedOn w:val="a0"/>
    <w:rsid w:val="00B604E7"/>
    <w:rPr>
      <w:rFonts w:ascii="Arial" w:hAnsi="Arial" w:cs="Arial" w:hint="default"/>
      <w:b/>
      <w:bCs/>
      <w:color w:val="C80E00"/>
      <w:sz w:val="45"/>
      <w:szCs w:val="45"/>
    </w:rPr>
  </w:style>
  <w:style w:type="character" w:styleId="af">
    <w:name w:val="Hyperlink"/>
    <w:uiPriority w:val="99"/>
    <w:unhideWhenUsed/>
    <w:rsid w:val="0093121E"/>
    <w:rPr>
      <w:color w:val="0000FF"/>
      <w:u w:val="single"/>
    </w:rPr>
  </w:style>
  <w:style w:type="table" w:customStyle="1" w:styleId="13">
    <w:name w:val="Сетка таблицы1"/>
    <w:basedOn w:val="a1"/>
    <w:next w:val="ae"/>
    <w:uiPriority w:val="59"/>
    <w:rsid w:val="009312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value">
    <w:name w:val="form-value"/>
    <w:basedOn w:val="a"/>
    <w:rsid w:val="00FE4E3C"/>
    <w:pPr>
      <w:spacing w:before="100" w:beforeAutospacing="1" w:after="100" w:afterAutospacing="1"/>
    </w:pPr>
  </w:style>
  <w:style w:type="paragraph" w:styleId="31">
    <w:name w:val="Body Text 3"/>
    <w:basedOn w:val="a"/>
    <w:link w:val="32"/>
    <w:uiPriority w:val="99"/>
    <w:semiHidden/>
    <w:unhideWhenUsed/>
    <w:rsid w:val="00EB3EA8"/>
    <w:pPr>
      <w:spacing w:after="120"/>
    </w:pPr>
    <w:rPr>
      <w:sz w:val="16"/>
      <w:szCs w:val="16"/>
    </w:rPr>
  </w:style>
  <w:style w:type="character" w:customStyle="1" w:styleId="32">
    <w:name w:val="Основной текст 3 Знак"/>
    <w:basedOn w:val="a0"/>
    <w:link w:val="31"/>
    <w:uiPriority w:val="99"/>
    <w:semiHidden/>
    <w:rsid w:val="00EB3EA8"/>
    <w:rPr>
      <w:rFonts w:ascii="Times New Roman" w:eastAsia="Times New Roman" w:hAnsi="Times New Roman" w:cs="Times New Roman"/>
      <w:sz w:val="16"/>
      <w:szCs w:val="16"/>
      <w:lang w:eastAsia="ru-RU"/>
    </w:rPr>
  </w:style>
  <w:style w:type="paragraph" w:styleId="af0">
    <w:name w:val="Normal (Web)"/>
    <w:aliases w:val="Обычный (Web)"/>
    <w:basedOn w:val="a"/>
    <w:uiPriority w:val="34"/>
    <w:unhideWhenUsed/>
    <w:qFormat/>
    <w:rsid w:val="000C0EE7"/>
    <w:pPr>
      <w:spacing w:before="100" w:beforeAutospacing="1" w:after="100" w:afterAutospacing="1"/>
    </w:pPr>
  </w:style>
  <w:style w:type="character" w:customStyle="1" w:styleId="apple-converted-space">
    <w:name w:val="apple-converted-space"/>
    <w:basedOn w:val="a0"/>
    <w:rsid w:val="000C0EE7"/>
  </w:style>
  <w:style w:type="character" w:styleId="af1">
    <w:name w:val="FollowedHyperlink"/>
    <w:basedOn w:val="a0"/>
    <w:uiPriority w:val="99"/>
    <w:semiHidden/>
    <w:unhideWhenUsed/>
    <w:rsid w:val="00624C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386912">
      <w:bodyDiv w:val="1"/>
      <w:marLeft w:val="0"/>
      <w:marRight w:val="0"/>
      <w:marTop w:val="0"/>
      <w:marBottom w:val="0"/>
      <w:divBdr>
        <w:top w:val="none" w:sz="0" w:space="0" w:color="auto"/>
        <w:left w:val="none" w:sz="0" w:space="0" w:color="auto"/>
        <w:bottom w:val="none" w:sz="0" w:space="0" w:color="auto"/>
        <w:right w:val="none" w:sz="0" w:space="0" w:color="auto"/>
      </w:divBdr>
      <w:divsChild>
        <w:div w:id="758987710">
          <w:marLeft w:val="-225"/>
          <w:marRight w:val="-225"/>
          <w:marTop w:val="0"/>
          <w:marBottom w:val="0"/>
          <w:divBdr>
            <w:top w:val="none" w:sz="0" w:space="0" w:color="auto"/>
            <w:left w:val="none" w:sz="0" w:space="0" w:color="auto"/>
            <w:bottom w:val="none" w:sz="0" w:space="0" w:color="auto"/>
            <w:right w:val="none" w:sz="0" w:space="0" w:color="auto"/>
          </w:divBdr>
          <w:divsChild>
            <w:div w:id="1010646905">
              <w:marLeft w:val="0"/>
              <w:marRight w:val="0"/>
              <w:marTop w:val="0"/>
              <w:marBottom w:val="0"/>
              <w:divBdr>
                <w:top w:val="none" w:sz="0" w:space="0" w:color="auto"/>
                <w:left w:val="none" w:sz="0" w:space="0" w:color="auto"/>
                <w:bottom w:val="none" w:sz="0" w:space="0" w:color="auto"/>
                <w:right w:val="none" w:sz="0" w:space="0" w:color="auto"/>
              </w:divBdr>
            </w:div>
          </w:divsChild>
        </w:div>
        <w:div w:id="1436247174">
          <w:marLeft w:val="-225"/>
          <w:marRight w:val="-225"/>
          <w:marTop w:val="0"/>
          <w:marBottom w:val="0"/>
          <w:divBdr>
            <w:top w:val="none" w:sz="0" w:space="0" w:color="auto"/>
            <w:left w:val="none" w:sz="0" w:space="0" w:color="auto"/>
            <w:bottom w:val="none" w:sz="0" w:space="0" w:color="auto"/>
            <w:right w:val="none" w:sz="0" w:space="0" w:color="auto"/>
          </w:divBdr>
          <w:divsChild>
            <w:div w:id="2001538958">
              <w:marLeft w:val="0"/>
              <w:marRight w:val="0"/>
              <w:marTop w:val="0"/>
              <w:marBottom w:val="0"/>
              <w:divBdr>
                <w:top w:val="none" w:sz="0" w:space="0" w:color="auto"/>
                <w:left w:val="none" w:sz="0" w:space="0" w:color="auto"/>
                <w:bottom w:val="none" w:sz="0" w:space="0" w:color="auto"/>
                <w:right w:val="none" w:sz="0" w:space="0" w:color="auto"/>
              </w:divBdr>
            </w:div>
          </w:divsChild>
        </w:div>
        <w:div w:id="1353266108">
          <w:marLeft w:val="-225"/>
          <w:marRight w:val="-225"/>
          <w:marTop w:val="0"/>
          <w:marBottom w:val="0"/>
          <w:divBdr>
            <w:top w:val="none" w:sz="0" w:space="0" w:color="auto"/>
            <w:left w:val="none" w:sz="0" w:space="0" w:color="auto"/>
            <w:bottom w:val="none" w:sz="0" w:space="0" w:color="auto"/>
            <w:right w:val="none" w:sz="0" w:space="0" w:color="auto"/>
          </w:divBdr>
          <w:divsChild>
            <w:div w:id="283853397">
              <w:marLeft w:val="0"/>
              <w:marRight w:val="0"/>
              <w:marTop w:val="0"/>
              <w:marBottom w:val="0"/>
              <w:divBdr>
                <w:top w:val="none" w:sz="0" w:space="0" w:color="auto"/>
                <w:left w:val="none" w:sz="0" w:space="0" w:color="auto"/>
                <w:bottom w:val="none" w:sz="0" w:space="0" w:color="auto"/>
                <w:right w:val="none" w:sz="0" w:space="0" w:color="auto"/>
              </w:divBdr>
            </w:div>
          </w:divsChild>
        </w:div>
        <w:div w:id="71202866">
          <w:marLeft w:val="-225"/>
          <w:marRight w:val="-225"/>
          <w:marTop w:val="0"/>
          <w:marBottom w:val="0"/>
          <w:divBdr>
            <w:top w:val="none" w:sz="0" w:space="0" w:color="auto"/>
            <w:left w:val="none" w:sz="0" w:space="0" w:color="auto"/>
            <w:bottom w:val="none" w:sz="0" w:space="0" w:color="auto"/>
            <w:right w:val="none" w:sz="0" w:space="0" w:color="auto"/>
          </w:divBdr>
          <w:divsChild>
            <w:div w:id="1098065232">
              <w:marLeft w:val="0"/>
              <w:marRight w:val="0"/>
              <w:marTop w:val="0"/>
              <w:marBottom w:val="0"/>
              <w:divBdr>
                <w:top w:val="none" w:sz="0" w:space="0" w:color="auto"/>
                <w:left w:val="none" w:sz="0" w:space="0" w:color="auto"/>
                <w:bottom w:val="none" w:sz="0" w:space="0" w:color="auto"/>
                <w:right w:val="none" w:sz="0" w:space="0" w:color="auto"/>
              </w:divBdr>
            </w:div>
          </w:divsChild>
        </w:div>
        <w:div w:id="2120489610">
          <w:marLeft w:val="-225"/>
          <w:marRight w:val="-225"/>
          <w:marTop w:val="0"/>
          <w:marBottom w:val="0"/>
          <w:divBdr>
            <w:top w:val="none" w:sz="0" w:space="0" w:color="auto"/>
            <w:left w:val="none" w:sz="0" w:space="0" w:color="auto"/>
            <w:bottom w:val="none" w:sz="0" w:space="0" w:color="auto"/>
            <w:right w:val="none" w:sz="0" w:space="0" w:color="auto"/>
          </w:divBdr>
          <w:divsChild>
            <w:div w:id="1180434652">
              <w:marLeft w:val="0"/>
              <w:marRight w:val="0"/>
              <w:marTop w:val="0"/>
              <w:marBottom w:val="0"/>
              <w:divBdr>
                <w:top w:val="none" w:sz="0" w:space="0" w:color="auto"/>
                <w:left w:val="none" w:sz="0" w:space="0" w:color="auto"/>
                <w:bottom w:val="none" w:sz="0" w:space="0" w:color="auto"/>
                <w:right w:val="none" w:sz="0" w:space="0" w:color="auto"/>
              </w:divBdr>
            </w:div>
          </w:divsChild>
        </w:div>
        <w:div w:id="548422181">
          <w:marLeft w:val="-225"/>
          <w:marRight w:val="-225"/>
          <w:marTop w:val="0"/>
          <w:marBottom w:val="0"/>
          <w:divBdr>
            <w:top w:val="none" w:sz="0" w:space="0" w:color="auto"/>
            <w:left w:val="none" w:sz="0" w:space="0" w:color="auto"/>
            <w:bottom w:val="none" w:sz="0" w:space="0" w:color="auto"/>
            <w:right w:val="none" w:sz="0" w:space="0" w:color="auto"/>
          </w:divBdr>
          <w:divsChild>
            <w:div w:id="9964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6467">
      <w:bodyDiv w:val="1"/>
      <w:marLeft w:val="0"/>
      <w:marRight w:val="0"/>
      <w:marTop w:val="0"/>
      <w:marBottom w:val="0"/>
      <w:divBdr>
        <w:top w:val="none" w:sz="0" w:space="0" w:color="auto"/>
        <w:left w:val="none" w:sz="0" w:space="0" w:color="auto"/>
        <w:bottom w:val="none" w:sz="0" w:space="0" w:color="auto"/>
        <w:right w:val="none" w:sz="0" w:space="0" w:color="auto"/>
      </w:divBdr>
    </w:div>
    <w:div w:id="1921214779">
      <w:bodyDiv w:val="1"/>
      <w:marLeft w:val="0"/>
      <w:marRight w:val="0"/>
      <w:marTop w:val="0"/>
      <w:marBottom w:val="0"/>
      <w:divBdr>
        <w:top w:val="none" w:sz="0" w:space="0" w:color="auto"/>
        <w:left w:val="none" w:sz="0" w:space="0" w:color="auto"/>
        <w:bottom w:val="none" w:sz="0" w:space="0" w:color="auto"/>
        <w:right w:val="none" w:sz="0" w:space="0" w:color="auto"/>
      </w:divBdr>
    </w:div>
    <w:div w:id="2005544317">
      <w:bodyDiv w:val="1"/>
      <w:marLeft w:val="0"/>
      <w:marRight w:val="0"/>
      <w:marTop w:val="0"/>
      <w:marBottom w:val="0"/>
      <w:divBdr>
        <w:top w:val="none" w:sz="0" w:space="0" w:color="auto"/>
        <w:left w:val="none" w:sz="0" w:space="0" w:color="auto"/>
        <w:bottom w:val="none" w:sz="0" w:space="0" w:color="auto"/>
        <w:right w:val="none" w:sz="0" w:space="0" w:color="auto"/>
      </w:divBdr>
      <w:divsChild>
        <w:div w:id="1925798177">
          <w:marLeft w:val="0"/>
          <w:marRight w:val="0"/>
          <w:marTop w:val="0"/>
          <w:marBottom w:val="0"/>
          <w:divBdr>
            <w:top w:val="none" w:sz="0" w:space="0" w:color="auto"/>
            <w:left w:val="none" w:sz="0" w:space="0" w:color="auto"/>
            <w:bottom w:val="none" w:sz="0" w:space="0" w:color="auto"/>
            <w:right w:val="none" w:sz="0" w:space="0" w:color="auto"/>
          </w:divBdr>
          <w:divsChild>
            <w:div w:id="2102993809">
              <w:marLeft w:val="0"/>
              <w:marRight w:val="0"/>
              <w:marTop w:val="0"/>
              <w:marBottom w:val="0"/>
              <w:divBdr>
                <w:top w:val="none" w:sz="0" w:space="0" w:color="auto"/>
                <w:left w:val="none" w:sz="0" w:space="0" w:color="auto"/>
                <w:bottom w:val="none" w:sz="0" w:space="0" w:color="auto"/>
                <w:right w:val="none" w:sz="0" w:space="0" w:color="auto"/>
              </w:divBdr>
              <w:divsChild>
                <w:div w:id="1327436267">
                  <w:marLeft w:val="0"/>
                  <w:marRight w:val="0"/>
                  <w:marTop w:val="0"/>
                  <w:marBottom w:val="0"/>
                  <w:divBdr>
                    <w:top w:val="none" w:sz="0" w:space="0" w:color="auto"/>
                    <w:left w:val="none" w:sz="0" w:space="0" w:color="auto"/>
                    <w:bottom w:val="none" w:sz="0" w:space="0" w:color="auto"/>
                    <w:right w:val="none" w:sz="0" w:space="0" w:color="auto"/>
                  </w:divBdr>
                  <w:divsChild>
                    <w:div w:id="456415207">
                      <w:marLeft w:val="0"/>
                      <w:marRight w:val="0"/>
                      <w:marTop w:val="0"/>
                      <w:marBottom w:val="0"/>
                      <w:divBdr>
                        <w:top w:val="none" w:sz="0" w:space="0" w:color="auto"/>
                        <w:left w:val="none" w:sz="0" w:space="0" w:color="auto"/>
                        <w:bottom w:val="none" w:sz="0" w:space="0" w:color="auto"/>
                        <w:right w:val="none" w:sz="0" w:space="0" w:color="auto"/>
                      </w:divBdr>
                      <w:divsChild>
                        <w:div w:id="476460517">
                          <w:marLeft w:val="0"/>
                          <w:marRight w:val="0"/>
                          <w:marTop w:val="0"/>
                          <w:marBottom w:val="0"/>
                          <w:divBdr>
                            <w:top w:val="none" w:sz="0" w:space="0" w:color="auto"/>
                            <w:left w:val="none" w:sz="0" w:space="0" w:color="auto"/>
                            <w:bottom w:val="none" w:sz="0" w:space="0" w:color="auto"/>
                            <w:right w:val="none" w:sz="0" w:space="0" w:color="auto"/>
                          </w:divBdr>
                          <w:divsChild>
                            <w:div w:id="53085902">
                              <w:marLeft w:val="0"/>
                              <w:marRight w:val="0"/>
                              <w:marTop w:val="0"/>
                              <w:marBottom w:val="0"/>
                              <w:divBdr>
                                <w:top w:val="none" w:sz="0" w:space="0" w:color="auto"/>
                                <w:left w:val="none" w:sz="0" w:space="0" w:color="auto"/>
                                <w:bottom w:val="none" w:sz="0" w:space="0" w:color="auto"/>
                                <w:right w:val="none" w:sz="0" w:space="0" w:color="auto"/>
                              </w:divBdr>
                              <w:divsChild>
                                <w:div w:id="285476648">
                                  <w:marLeft w:val="0"/>
                                  <w:marRight w:val="0"/>
                                  <w:marTop w:val="0"/>
                                  <w:marBottom w:val="0"/>
                                  <w:divBdr>
                                    <w:top w:val="none" w:sz="0" w:space="0" w:color="auto"/>
                                    <w:left w:val="none" w:sz="0" w:space="0" w:color="auto"/>
                                    <w:bottom w:val="none" w:sz="0" w:space="0" w:color="auto"/>
                                    <w:right w:val="none" w:sz="0" w:space="0" w:color="auto"/>
                                  </w:divBdr>
                                  <w:divsChild>
                                    <w:div w:id="639698584">
                                      <w:marLeft w:val="0"/>
                                      <w:marRight w:val="0"/>
                                      <w:marTop w:val="0"/>
                                      <w:marBottom w:val="0"/>
                                      <w:divBdr>
                                        <w:top w:val="none" w:sz="0" w:space="0" w:color="auto"/>
                                        <w:left w:val="none" w:sz="0" w:space="0" w:color="auto"/>
                                        <w:bottom w:val="none" w:sz="0" w:space="0" w:color="auto"/>
                                        <w:right w:val="none" w:sz="0" w:space="0" w:color="auto"/>
                                      </w:divBdr>
                                      <w:divsChild>
                                        <w:div w:id="54652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pravovie_akti/" TargetMode="External"/><Relationship Id="rId5" Type="http://schemas.openxmlformats.org/officeDocument/2006/relationships/settings" Target="settings.xml"/><Relationship Id="rId10" Type="http://schemas.openxmlformats.org/officeDocument/2006/relationships/hyperlink" Target="http://pandia.ru/text/category/zakoni_v_rossii/" TargetMode="External"/><Relationship Id="rId4" Type="http://schemas.microsoft.com/office/2007/relationships/stylesWithEffects" Target="stylesWithEffects.xml"/><Relationship Id="rId9" Type="http://schemas.openxmlformats.org/officeDocument/2006/relationships/hyperlink" Target="http://pandia.ru/text/category/zashita_prav_potrebitel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19C2F-20BC-4220-BBD9-BBE7688CB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Pages>
  <Words>967</Words>
  <Characters>5515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RePack by Diakov</cp:lastModifiedBy>
  <cp:revision>11</cp:revision>
  <cp:lastPrinted>2026-01-27T06:52:00Z</cp:lastPrinted>
  <dcterms:created xsi:type="dcterms:W3CDTF">2026-01-26T16:02:00Z</dcterms:created>
  <dcterms:modified xsi:type="dcterms:W3CDTF">2026-03-30T11:14:00Z</dcterms:modified>
</cp:coreProperties>
</file>