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F0DDB" w14:textId="77777777" w:rsidR="002E61B4" w:rsidRPr="00113765" w:rsidRDefault="00960225">
      <w:pPr>
        <w:keepNext/>
        <w:spacing w:after="0"/>
        <w:jc w:val="center"/>
        <w:rPr>
          <w:lang w:val="ru-RU"/>
        </w:rPr>
      </w:pPr>
      <w:r w:rsidRPr="00113765">
        <w:rPr>
          <w:rFonts w:eastAsia="Times New Roman"/>
          <w:b/>
          <w:sz w:val="28"/>
          <w:lang w:val="ru-RU"/>
        </w:rPr>
        <w:t>ДОГОВОР № ____</w:t>
      </w:r>
    </w:p>
    <w:p w14:paraId="78F33D5B" w14:textId="77777777" w:rsidR="002E61B4" w:rsidRPr="00113765" w:rsidRDefault="00960225">
      <w:pPr>
        <w:keepNext/>
        <w:spacing w:after="0"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на оказание услуг по проведению экспертизы</w:t>
      </w:r>
    </w:p>
    <w:p w14:paraId="2685D21B" w14:textId="77777777" w:rsidR="002E61B4" w:rsidRPr="00113765" w:rsidRDefault="00960225">
      <w:pPr>
        <w:keepNext/>
        <w:spacing w:after="60"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технического состояния технических средств</w:t>
      </w:r>
    </w:p>
    <w:p w14:paraId="76DA2DFF" w14:textId="2E92E93A" w:rsidR="002E61B4" w:rsidRPr="00113765" w:rsidRDefault="00960225" w:rsidP="00FC7F9B">
      <w:pPr>
        <w:tabs>
          <w:tab w:val="left" w:pos="6520"/>
        </w:tabs>
        <w:spacing w:after="120"/>
        <w:rPr>
          <w:lang w:val="ru-RU"/>
        </w:rPr>
      </w:pPr>
      <w:r w:rsidRPr="00113765">
        <w:rPr>
          <w:rFonts w:eastAsia="Times New Roman"/>
          <w:lang w:val="ru-RU"/>
        </w:rPr>
        <w:t>г. Москва</w:t>
      </w:r>
      <w:r w:rsidRPr="00113765">
        <w:rPr>
          <w:rFonts w:eastAsia="Times New Roman"/>
          <w:lang w:val="ru-RU"/>
        </w:rPr>
        <w:tab/>
      </w:r>
      <w:r w:rsidRPr="00113765">
        <w:rPr>
          <w:rFonts w:eastAsia="Times New Roman"/>
          <w:lang w:val="ru-RU"/>
        </w:rPr>
        <w:tab/>
      </w:r>
      <w:r w:rsidR="00FC7F9B">
        <w:rPr>
          <w:rFonts w:eastAsia="Times New Roman"/>
          <w:lang w:val="ru-RU"/>
        </w:rPr>
        <w:t xml:space="preserve">         </w:t>
      </w:r>
      <w:r w:rsidRPr="00113765">
        <w:rPr>
          <w:rFonts w:eastAsia="Times New Roman"/>
          <w:lang w:val="ru-RU"/>
        </w:rPr>
        <w:t>«__» __________ 2026 г.</w:t>
      </w:r>
    </w:p>
    <w:p w14:paraId="2B2387D3" w14:textId="5E5D22CB" w:rsidR="002E61B4" w:rsidRPr="00113765" w:rsidRDefault="00960225">
      <w:pPr>
        <w:spacing w:after="60"/>
        <w:jc w:val="both"/>
        <w:rPr>
          <w:lang w:val="ru-RU"/>
        </w:rPr>
      </w:pPr>
      <w:proofErr w:type="gramStart"/>
      <w:r w:rsidRPr="00113765">
        <w:rPr>
          <w:rFonts w:eastAsia="Times New Roman"/>
          <w:lang w:val="ru-RU"/>
        </w:rPr>
        <w:t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НИИ СБМ Роспотребнадзора), именуемое в дальнейшем «Заказчик», в лице заместителя директора по общим вопросам Разуваевой Ирины Дмитриевны, действующей на основании доверенности от 25.06.2025 № 77-53-01/13-2025-3, с одной стороны, и ______________________________, именуемое в дальнейшем «Исполнитель», в лице ________________________________________, действующего на</w:t>
      </w:r>
      <w:proofErr w:type="gramEnd"/>
      <w:r w:rsidRPr="00113765">
        <w:rPr>
          <w:rFonts w:eastAsia="Times New Roman"/>
          <w:lang w:val="ru-RU"/>
        </w:rPr>
        <w:t xml:space="preserve"> </w:t>
      </w:r>
      <w:proofErr w:type="gramStart"/>
      <w:r w:rsidRPr="00113765">
        <w:rPr>
          <w:rFonts w:eastAsia="Times New Roman"/>
          <w:lang w:val="ru-RU"/>
        </w:rPr>
        <w:t xml:space="preserve">основании _______________, с другой стороны, совместно именуемые «Стороны», в соответствии с Федеральным законом от 05.04.2013 № 44-ФЗ </w:t>
      </w:r>
      <w:r w:rsidR="00596ACB">
        <w:rPr>
          <w:rFonts w:eastAsia="Times New Roman"/>
          <w:lang w:val="ru-RU"/>
        </w:rPr>
        <w:t>«</w:t>
      </w:r>
      <w:r w:rsidR="00596ACB" w:rsidRPr="00596ACB">
        <w:rPr>
          <w:rFonts w:eastAsia="Times New Roman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96ACB">
        <w:rPr>
          <w:rFonts w:eastAsia="Times New Roman"/>
          <w:lang w:val="ru-RU"/>
        </w:rPr>
        <w:t xml:space="preserve">» (далее – </w:t>
      </w:r>
      <w:r w:rsidR="002F62F9">
        <w:rPr>
          <w:rFonts w:eastAsia="Times New Roman"/>
          <w:lang w:val="ru-RU"/>
        </w:rPr>
        <w:t>Федеральный з</w:t>
      </w:r>
      <w:r w:rsidR="00596ACB">
        <w:rPr>
          <w:rFonts w:eastAsia="Times New Roman"/>
          <w:lang w:val="ru-RU"/>
        </w:rPr>
        <w:t xml:space="preserve">акон </w:t>
      </w:r>
      <w:r w:rsidR="002F62F9">
        <w:rPr>
          <w:rFonts w:eastAsia="Times New Roman"/>
          <w:lang w:val="ru-RU"/>
        </w:rPr>
        <w:t xml:space="preserve">от 05.04.2013 </w:t>
      </w:r>
      <w:r w:rsidR="00596ACB">
        <w:rPr>
          <w:rFonts w:eastAsia="Times New Roman"/>
          <w:lang w:val="ru-RU"/>
        </w:rPr>
        <w:t>№ 44-ФЗ)</w:t>
      </w:r>
      <w:r w:rsidR="00596ACB" w:rsidRPr="00596ACB">
        <w:rPr>
          <w:rFonts w:eastAsia="Times New Roman"/>
          <w:lang w:val="ru-RU"/>
        </w:rPr>
        <w:t xml:space="preserve"> </w:t>
      </w:r>
      <w:r w:rsidRPr="00113765">
        <w:rPr>
          <w:rFonts w:eastAsia="Times New Roman"/>
          <w:lang w:val="ru-RU"/>
        </w:rPr>
        <w:t>заключили настоящий Договор о нижеследующем:</w:t>
      </w:r>
      <w:proofErr w:type="gramEnd"/>
    </w:p>
    <w:p w14:paraId="0D1E6A9E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1. Предмет договора</w:t>
      </w:r>
    </w:p>
    <w:p w14:paraId="62ECF561" w14:textId="265EEED4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1.1. Исполнитель обязуется по заданию Заказчика оказать услуги по проведению экспертизы технического состояния технических средств, принадлежащих Заказчику, с выдачей отдельного технического заключения по каждо</w:t>
      </w:r>
      <w:r w:rsidR="002F62F9">
        <w:rPr>
          <w:rFonts w:eastAsia="Times New Roman"/>
          <w:lang w:val="ru-RU"/>
        </w:rPr>
        <w:t>й единице</w:t>
      </w:r>
      <w:r w:rsidRPr="00113765">
        <w:rPr>
          <w:rFonts w:eastAsia="Times New Roman"/>
          <w:lang w:val="ru-RU"/>
        </w:rPr>
        <w:t xml:space="preserve"> </w:t>
      </w:r>
      <w:r w:rsidR="002F62F9">
        <w:rPr>
          <w:rFonts w:eastAsia="Times New Roman"/>
          <w:lang w:val="ru-RU"/>
        </w:rPr>
        <w:t>технического средства</w:t>
      </w:r>
      <w:r w:rsidRPr="00113765">
        <w:rPr>
          <w:rFonts w:eastAsia="Times New Roman"/>
          <w:lang w:val="ru-RU"/>
        </w:rPr>
        <w:t>, а Заказчик обязуется принять и оплатить оказанные услуги.</w:t>
      </w:r>
    </w:p>
    <w:p w14:paraId="378E7D1B" w14:textId="759D8EF0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1.2. Перечень технических средств,</w:t>
      </w:r>
      <w:r w:rsidR="003534DF">
        <w:rPr>
          <w:rFonts w:eastAsia="Times New Roman"/>
          <w:lang w:val="ru-RU"/>
        </w:rPr>
        <w:t xml:space="preserve"> их</w:t>
      </w:r>
      <w:r w:rsidRPr="00113765">
        <w:rPr>
          <w:rFonts w:eastAsia="Times New Roman"/>
          <w:lang w:val="ru-RU"/>
        </w:rPr>
        <w:t xml:space="preserve"> количество</w:t>
      </w:r>
      <w:r w:rsidR="003534DF">
        <w:rPr>
          <w:rFonts w:eastAsia="Times New Roman"/>
          <w:lang w:val="ru-RU"/>
        </w:rPr>
        <w:t xml:space="preserve"> и</w:t>
      </w:r>
      <w:r w:rsidRPr="00113765">
        <w:rPr>
          <w:rFonts w:eastAsia="Times New Roman"/>
          <w:lang w:val="ru-RU"/>
        </w:rPr>
        <w:t xml:space="preserve"> стоимость услуг определены в </w:t>
      </w:r>
      <w:proofErr w:type="gramStart"/>
      <w:r w:rsidRPr="00113765">
        <w:rPr>
          <w:rFonts w:eastAsia="Times New Roman"/>
          <w:lang w:val="ru-RU"/>
        </w:rPr>
        <w:t>Приложении</w:t>
      </w:r>
      <w:proofErr w:type="gramEnd"/>
      <w:r w:rsidRPr="00113765">
        <w:rPr>
          <w:rFonts w:eastAsia="Times New Roman"/>
          <w:lang w:val="ru-RU"/>
        </w:rPr>
        <w:t xml:space="preserve"> № 1, являющемся неотъемлемой частью настоящего Договора.</w:t>
      </w:r>
    </w:p>
    <w:p w14:paraId="034E0C10" w14:textId="1DE88871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1.</w:t>
      </w:r>
      <w:r w:rsidR="002F62F9">
        <w:rPr>
          <w:rFonts w:eastAsia="Times New Roman"/>
          <w:lang w:val="ru-RU"/>
        </w:rPr>
        <w:t>3</w:t>
      </w:r>
      <w:r w:rsidRPr="00113765">
        <w:rPr>
          <w:rFonts w:eastAsia="Times New Roman"/>
          <w:lang w:val="ru-RU"/>
        </w:rPr>
        <w:t>. Исполнитель вправе привлекать третьих лиц только с предварительного письменного согласия Заказчика, оставаясь ответственным перед Заказчиком за их действия, качество оказанных услуг, сохранность имущества и конфиденциальной информации Заказчика.</w:t>
      </w:r>
    </w:p>
    <w:p w14:paraId="643173CA" w14:textId="7D3BD412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1.</w:t>
      </w:r>
      <w:r w:rsidR="002F62F9">
        <w:rPr>
          <w:rFonts w:eastAsia="Times New Roman"/>
          <w:lang w:val="ru-RU"/>
        </w:rPr>
        <w:t>4</w:t>
      </w:r>
      <w:r w:rsidRPr="00113765">
        <w:rPr>
          <w:rFonts w:eastAsia="Times New Roman"/>
          <w:lang w:val="ru-RU"/>
        </w:rPr>
        <w:t>. Услуги оказываются по месту нахождения технических средств в помещениях Заказчика по адресу: 117246, г. Москва, Научный проезд, д. 18.</w:t>
      </w:r>
    </w:p>
    <w:p w14:paraId="5833EC24" w14:textId="6EF77214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1.</w:t>
      </w:r>
      <w:r w:rsidR="002F62F9">
        <w:rPr>
          <w:rFonts w:eastAsia="Times New Roman"/>
          <w:lang w:val="ru-RU"/>
        </w:rPr>
        <w:t>5</w:t>
      </w:r>
      <w:r w:rsidRPr="00113765">
        <w:rPr>
          <w:rFonts w:eastAsia="Times New Roman"/>
          <w:lang w:val="ru-RU"/>
        </w:rPr>
        <w:t>. В состав услуг входят осмотр технического средства, проверка его работоспособности, проведение необходимых диагностических операций, выявление дефектов, определение возможности дальнейшей эксплуатации, восстановления (ремонта) и целесообразности восстановления (ремонта).</w:t>
      </w:r>
    </w:p>
    <w:p w14:paraId="5AF7172A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2. Цена Договора</w:t>
      </w:r>
    </w:p>
    <w:p w14:paraId="54408A49" w14:textId="42863362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2.1. Цена Договора составляет</w:t>
      </w:r>
      <w:proofErr w:type="gramStart"/>
      <w:r w:rsidRPr="00113765">
        <w:rPr>
          <w:rFonts w:eastAsia="Times New Roman"/>
          <w:lang w:val="ru-RU"/>
        </w:rPr>
        <w:t xml:space="preserve"> ________ (______________________) </w:t>
      </w:r>
      <w:proofErr w:type="gramEnd"/>
      <w:r w:rsidRPr="00113765">
        <w:rPr>
          <w:rFonts w:eastAsia="Times New Roman"/>
          <w:lang w:val="ru-RU"/>
        </w:rPr>
        <w:t xml:space="preserve">рублей __ копеек, в том числе НДС по ставке ___% — ________ рублей __ копеек / НДС не </w:t>
      </w:r>
      <w:r w:rsidR="002F62F9">
        <w:rPr>
          <w:rFonts w:eastAsia="Times New Roman"/>
          <w:lang w:val="ru-RU"/>
        </w:rPr>
        <w:t>облагается</w:t>
      </w:r>
      <w:r w:rsidRPr="00113765">
        <w:rPr>
          <w:rFonts w:eastAsia="Times New Roman"/>
          <w:lang w:val="ru-RU"/>
        </w:rPr>
        <w:t xml:space="preserve"> </w:t>
      </w:r>
      <w:r w:rsidR="002F62F9">
        <w:rPr>
          <w:rFonts w:eastAsia="Times New Roman"/>
          <w:lang w:val="ru-RU"/>
        </w:rPr>
        <w:t>на основании</w:t>
      </w:r>
      <w:r w:rsidRPr="00113765">
        <w:rPr>
          <w:rFonts w:eastAsia="Times New Roman"/>
          <w:lang w:val="ru-RU"/>
        </w:rPr>
        <w:t xml:space="preserve"> ____________________________. Цена Договора является твердой и определяется на весь срок его исполнения, за исключением случаев, предусмотренных законодательством Российской Федерации.</w:t>
      </w:r>
    </w:p>
    <w:p w14:paraId="4B05FF2A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2.2. Цена Договора включает все расходы Исполнителя, необходимые для надлежащего оказания услуг, в том числе расходы на диагностические операции, расходные материалы, использование оборудования, транспортные расходы, налоги, сборы и иные обязательные платежи.</w:t>
      </w:r>
    </w:p>
    <w:p w14:paraId="401AD6A2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2.3. Стоимость услуг по каждому техническому средству указывается в Приложении № 1.</w:t>
      </w:r>
    </w:p>
    <w:p w14:paraId="60A8DFAA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lastRenderedPageBreak/>
        <w:t>3. Порядок расчетов</w:t>
      </w:r>
    </w:p>
    <w:p w14:paraId="49995C4B" w14:textId="272401DE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 xml:space="preserve">3.1. Оплата оказанных услуг производится Заказчиком в течение 7 (семи) рабочих дней </w:t>
      </w:r>
      <w:proofErr w:type="gramStart"/>
      <w:r w:rsidRPr="00113765">
        <w:rPr>
          <w:rFonts w:eastAsia="Times New Roman"/>
          <w:lang w:val="ru-RU"/>
        </w:rPr>
        <w:t>с даты подписания</w:t>
      </w:r>
      <w:proofErr w:type="gramEnd"/>
      <w:r w:rsidRPr="00113765">
        <w:rPr>
          <w:rFonts w:eastAsia="Times New Roman"/>
          <w:lang w:val="ru-RU"/>
        </w:rPr>
        <w:t xml:space="preserve"> Заказчиком универсального передаточного документа (далее — УПД) на основании сч</w:t>
      </w:r>
      <w:r w:rsidR="0023471A">
        <w:rPr>
          <w:rFonts w:eastAsia="Times New Roman"/>
          <w:lang w:val="ru-RU"/>
        </w:rPr>
        <w:t>ета, предоставленного Исполнителем</w:t>
      </w:r>
      <w:r w:rsidRPr="00113765">
        <w:rPr>
          <w:rFonts w:eastAsia="Times New Roman"/>
          <w:lang w:val="ru-RU"/>
        </w:rPr>
        <w:t>.</w:t>
      </w:r>
    </w:p>
    <w:p w14:paraId="1B76736D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3.2. При направлении Заказчиком мотивированного отказа от подписания УПД срок оплаты исчисляется с даты подписания УПД после устранения Исполнителем указанных в мотивированном отказе недостатков.</w:t>
      </w:r>
    </w:p>
    <w:p w14:paraId="2A36EFB2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3.3. Моментом оплаты считается дата списания денежных средств с лицевого счета Заказчика.</w:t>
      </w:r>
    </w:p>
    <w:p w14:paraId="18964400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4. Срок действия договора</w:t>
      </w:r>
    </w:p>
    <w:p w14:paraId="57BB80A7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4.1. Договор вступает в силу с момента его подписания и действует до 30 декабря 2026 года, а в части неисполненных обязательств — до их полного исполнения.</w:t>
      </w:r>
    </w:p>
    <w:p w14:paraId="65CED8EC" w14:textId="4BD6AAB0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4.</w:t>
      </w:r>
      <w:r w:rsidR="00D021FB">
        <w:rPr>
          <w:rFonts w:eastAsia="Times New Roman"/>
          <w:lang w:val="ru-RU"/>
        </w:rPr>
        <w:t>2</w:t>
      </w:r>
      <w:r w:rsidRPr="00113765">
        <w:rPr>
          <w:rFonts w:eastAsia="Times New Roman"/>
          <w:lang w:val="ru-RU"/>
        </w:rPr>
        <w:t>. Изменение существенных условий Договора допускается исключительно в случаях, предусмотренных Федеральным законом от 05.04.2013 № 44-ФЗ, и оформляется в установленном порядке.</w:t>
      </w:r>
    </w:p>
    <w:p w14:paraId="4B64D51D" w14:textId="34B581E6" w:rsidR="002E61B4" w:rsidRPr="00113765" w:rsidRDefault="00D021FB">
      <w:pPr>
        <w:jc w:val="both"/>
        <w:rPr>
          <w:lang w:val="ru-RU"/>
        </w:rPr>
      </w:pPr>
      <w:r>
        <w:rPr>
          <w:rFonts w:eastAsia="Times New Roman"/>
          <w:lang w:val="ru-RU"/>
        </w:rPr>
        <w:t>4.3</w:t>
      </w:r>
      <w:r w:rsidR="00960225" w:rsidRPr="00113765">
        <w:rPr>
          <w:rFonts w:eastAsia="Times New Roman"/>
          <w:lang w:val="ru-RU"/>
        </w:rPr>
        <w:t>. Расторжение Договора допускается по соглашению Сторон, по решению суда либо в связи с односторонним отказом Стороны от исполнения Договора в случаях и порядке, предусмотренных законодательством Российской Федерации.</w:t>
      </w:r>
    </w:p>
    <w:p w14:paraId="76508B47" w14:textId="014CD555" w:rsidR="002E61B4" w:rsidRPr="00113765" w:rsidRDefault="00D021FB">
      <w:pPr>
        <w:jc w:val="both"/>
        <w:rPr>
          <w:lang w:val="ru-RU"/>
        </w:rPr>
      </w:pPr>
      <w:r>
        <w:rPr>
          <w:rFonts w:eastAsia="Times New Roman"/>
          <w:lang w:val="ru-RU"/>
        </w:rPr>
        <w:t>4.4</w:t>
      </w:r>
      <w:r w:rsidR="00960225" w:rsidRPr="00113765">
        <w:rPr>
          <w:rFonts w:eastAsia="Times New Roman"/>
          <w:lang w:val="ru-RU"/>
        </w:rPr>
        <w:t xml:space="preserve">. Срок оказания услуг составляет 15 (пятнадцать) рабочих дней со дня, следующего за днем заключения </w:t>
      </w:r>
      <w:r w:rsidR="005D1BB7">
        <w:rPr>
          <w:rFonts w:eastAsia="Times New Roman"/>
          <w:lang w:val="ru-RU"/>
        </w:rPr>
        <w:t xml:space="preserve">настоящего </w:t>
      </w:r>
      <w:r w:rsidR="00960225" w:rsidRPr="00113765">
        <w:rPr>
          <w:rFonts w:eastAsia="Times New Roman"/>
          <w:lang w:val="ru-RU"/>
        </w:rPr>
        <w:t>Договора.</w:t>
      </w:r>
    </w:p>
    <w:p w14:paraId="0AFC2985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5. Обязанности Сторон</w:t>
      </w:r>
    </w:p>
    <w:p w14:paraId="06D17736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 Исполнитель обязан:</w:t>
      </w:r>
    </w:p>
    <w:p w14:paraId="2CD70652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5.1.1. Оказать услуги качественно, в полном объеме и в установленный срок в соответствии с условиями Договора и Приложения № 1;</w:t>
      </w:r>
    </w:p>
    <w:p w14:paraId="501A3801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5.1.2. Передать Заказчику результаты оказанных услуг и технические средства в состоянии, соответствующем условиям Договора;</w:t>
      </w:r>
    </w:p>
    <w:p w14:paraId="18E34B64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5.1.3. Обеспечить сохранность технических средств Заказчика, не допускать их повреждения, разукомплектования или утраты и незамедлительно уведомлять Заказчика о любых происшествиях;</w:t>
      </w:r>
    </w:p>
    <w:p w14:paraId="62D00AAD" w14:textId="1C19BD3D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 xml:space="preserve">5.1.4. Одновременно с направлением УПД представить Заказчику отдельное </w:t>
      </w:r>
      <w:r w:rsidR="005D1BB7">
        <w:rPr>
          <w:rFonts w:eastAsia="Times New Roman"/>
          <w:lang w:val="ru-RU"/>
        </w:rPr>
        <w:t>техническое заключение по каждой единице</w:t>
      </w:r>
      <w:r w:rsidRPr="00113765">
        <w:rPr>
          <w:rFonts w:eastAsia="Times New Roman"/>
          <w:lang w:val="ru-RU"/>
        </w:rPr>
        <w:t xml:space="preserve"> </w:t>
      </w:r>
      <w:r w:rsidR="005D1BB7">
        <w:rPr>
          <w:rFonts w:eastAsia="Times New Roman"/>
          <w:lang w:val="ru-RU"/>
        </w:rPr>
        <w:t>технического средства</w:t>
      </w:r>
      <w:r w:rsidRPr="00113765">
        <w:rPr>
          <w:rFonts w:eastAsia="Times New Roman"/>
          <w:lang w:val="ru-RU"/>
        </w:rPr>
        <w:t xml:space="preserve"> по форме Приложения № 2;</w:t>
      </w:r>
    </w:p>
    <w:p w14:paraId="62367666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5.1.5. По письменному запросу Заказчика предоставлять пояснения по выданным техническим заключениям в период действия Договора;</w:t>
      </w:r>
    </w:p>
    <w:p w14:paraId="5E6901F1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5.1.6. Без дополнительной оплаты устранить выявленные недостатки услуг в срок, указанный Заказчиком в мотивированном отказе.</w:t>
      </w:r>
    </w:p>
    <w:p w14:paraId="7D7C610D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5.2. Заказчик обязан:</w:t>
      </w:r>
    </w:p>
    <w:p w14:paraId="27A41C25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5.2.1. Рассмотреть результаты оказанных услуг и представленные документы в порядке и сроки, установленные разделом 6 Договора;</w:t>
      </w:r>
    </w:p>
    <w:p w14:paraId="5DD88AFC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5.2.2. Оплатить надлежащим образом оказанные и принятые услуги в порядке и сроки, установленные Договором;</w:t>
      </w:r>
    </w:p>
    <w:p w14:paraId="5758D3B1" w14:textId="227D862F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5.2.3. Обеспечить Исполнителю доступ к техническим средствам и помещениям, необходимым для оказания услуг.</w:t>
      </w:r>
    </w:p>
    <w:p w14:paraId="05BE0798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lastRenderedPageBreak/>
        <w:t>6. Порядок сдачи и приемки услуг. Электронный документооборот</w:t>
      </w:r>
    </w:p>
    <w:p w14:paraId="663600F9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6.1. Обмен документами в рамках Договора осуществляется с использованием системы электронного документооборота (далее — ЭДО) со стороны Заказчика в сервисе «1С-ЭДО» (оператор ЭДО: АО «Калуга Астрал», идентификатор: 2</w:t>
      </w:r>
      <w:r>
        <w:rPr>
          <w:rFonts w:eastAsia="Times New Roman"/>
        </w:rPr>
        <w:t>AE</w:t>
      </w:r>
      <w:r w:rsidRPr="00113765">
        <w:rPr>
          <w:rFonts w:eastAsia="Times New Roman"/>
          <w:lang w:val="ru-RU"/>
        </w:rPr>
        <w:t>02423</w:t>
      </w:r>
      <w:r>
        <w:rPr>
          <w:rFonts w:eastAsia="Times New Roman"/>
        </w:rPr>
        <w:t>B</w:t>
      </w:r>
      <w:r w:rsidRPr="00113765">
        <w:rPr>
          <w:rFonts w:eastAsia="Times New Roman"/>
          <w:lang w:val="ru-RU"/>
        </w:rPr>
        <w:t>1</w:t>
      </w:r>
      <w:r>
        <w:rPr>
          <w:rFonts w:eastAsia="Times New Roman"/>
        </w:rPr>
        <w:t>C</w:t>
      </w:r>
      <w:r w:rsidRPr="00113765">
        <w:rPr>
          <w:rFonts w:eastAsia="Times New Roman"/>
          <w:lang w:val="ru-RU"/>
        </w:rPr>
        <w:t>-38</w:t>
      </w:r>
      <w:r>
        <w:rPr>
          <w:rFonts w:eastAsia="Times New Roman"/>
        </w:rPr>
        <w:t>DB</w:t>
      </w:r>
      <w:r w:rsidRPr="00113765">
        <w:rPr>
          <w:rFonts w:eastAsia="Times New Roman"/>
          <w:lang w:val="ru-RU"/>
        </w:rPr>
        <w:t>-45</w:t>
      </w:r>
      <w:r>
        <w:rPr>
          <w:rFonts w:eastAsia="Times New Roman"/>
        </w:rPr>
        <w:t>B</w:t>
      </w:r>
      <w:r w:rsidRPr="00113765">
        <w:rPr>
          <w:rFonts w:eastAsia="Times New Roman"/>
          <w:lang w:val="ru-RU"/>
        </w:rPr>
        <w:t>4-</w:t>
      </w:r>
      <w:r>
        <w:rPr>
          <w:rFonts w:eastAsia="Times New Roman"/>
        </w:rPr>
        <w:t>B</w:t>
      </w:r>
      <w:r w:rsidRPr="00113765">
        <w:rPr>
          <w:rFonts w:eastAsia="Times New Roman"/>
          <w:lang w:val="ru-RU"/>
        </w:rPr>
        <w:t>5</w:t>
      </w:r>
      <w:r>
        <w:rPr>
          <w:rFonts w:eastAsia="Times New Roman"/>
        </w:rPr>
        <w:t>FE</w:t>
      </w:r>
      <w:r w:rsidRPr="00113765">
        <w:rPr>
          <w:rFonts w:eastAsia="Times New Roman"/>
          <w:lang w:val="ru-RU"/>
        </w:rPr>
        <w:t>-</w:t>
      </w:r>
      <w:r>
        <w:rPr>
          <w:rFonts w:eastAsia="Times New Roman"/>
        </w:rPr>
        <w:t>C</w:t>
      </w:r>
      <w:r w:rsidRPr="00113765">
        <w:rPr>
          <w:rFonts w:eastAsia="Times New Roman"/>
          <w:lang w:val="ru-RU"/>
        </w:rPr>
        <w:t>87</w:t>
      </w:r>
      <w:r>
        <w:rPr>
          <w:rFonts w:eastAsia="Times New Roman"/>
        </w:rPr>
        <w:t>BEC</w:t>
      </w:r>
      <w:r w:rsidRPr="00113765">
        <w:rPr>
          <w:rFonts w:eastAsia="Times New Roman"/>
          <w:lang w:val="ru-RU"/>
        </w:rPr>
        <w:t>837</w:t>
      </w:r>
      <w:r>
        <w:rPr>
          <w:rFonts w:eastAsia="Times New Roman"/>
        </w:rPr>
        <w:t>C</w:t>
      </w:r>
      <w:r w:rsidRPr="00113765">
        <w:rPr>
          <w:rFonts w:eastAsia="Times New Roman"/>
          <w:lang w:val="ru-RU"/>
        </w:rPr>
        <w:t>19). Стороны признают электронные документы, подписанные усиленной квалифицированной электронной подписью, юридически равнозначными документам на бумажном носителе, подписанным собственноручными подписями Сторон.</w:t>
      </w:r>
    </w:p>
    <w:p w14:paraId="40D0377C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 xml:space="preserve">6.2. В день завершения оказания услуг Исполнитель направляет Заказчику посредством ЭДО подписанные усиленной квалифицированной электронной подписью УПД, счет на оплату и техническое заключение по форме Приложения № 2 на каждую единицу технических средств в формате </w:t>
      </w:r>
      <w:r>
        <w:rPr>
          <w:rFonts w:eastAsia="Times New Roman"/>
        </w:rPr>
        <w:t>PDF</w:t>
      </w:r>
      <w:r w:rsidRPr="00113765">
        <w:rPr>
          <w:rFonts w:eastAsia="Times New Roman"/>
          <w:lang w:val="ru-RU"/>
        </w:rPr>
        <w:t>.</w:t>
      </w:r>
    </w:p>
    <w:p w14:paraId="0EED6086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6.3. При невозможности использования ЭДО обмен документами осуществляется на бумажном носителе. В этом случае Исполнитель передает Заказчику надлежащим образом оформленные УПД, счет на оплату и технические заключения. Документы, переданные на бумажном носителе, повторному направлению посредством ЭДО после восстановления технической возможности не подлежат.</w:t>
      </w:r>
    </w:p>
    <w:p w14:paraId="439CAB4D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6.4. Заказчик в течение 5 (пяти) рабочих дней, следующих за днем получения полного комплекта документов, проверяет объем, качество и результаты оказанных услуг и проводит экспертизу результатов исполнения Договора своими силами.</w:t>
      </w:r>
    </w:p>
    <w:p w14:paraId="6C6492C5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6.5. При отсутствии замечаний Заказчик подписывает УПД. С момента подписания УПД Заказчиком услуги считаются принятыми.</w:t>
      </w:r>
    </w:p>
    <w:p w14:paraId="695F7BB0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6.6. При выявлении недостатков либо отсутствии обязательных документов Заказчик в срок, установленный пунктом 6.4 Договора, направляет Исполнителю посредством ЭДО либо на бумажном носителе мотивированный отказ от подписания УПД с перечнем выявленных недостатков и сроком их устранения.</w:t>
      </w:r>
    </w:p>
    <w:p w14:paraId="0F18ECFA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6.7. После устранения недостатков Исполнитель повторно направляет документы, а Заказчик осуществляет приемку в порядке и сроки, установленные для первоначальной приемки.</w:t>
      </w:r>
    </w:p>
    <w:p w14:paraId="4A47E4B9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6.8. Подписание УПД не лишает Заказчика права предъявлять требования в отношении скрытых недостатков, которые не могли быть выявлены при обычном способе приемки.</w:t>
      </w:r>
    </w:p>
    <w:p w14:paraId="431E65FF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7. Ответственность Сторон</w:t>
      </w:r>
    </w:p>
    <w:p w14:paraId="003BCAD9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7.1. При утрате, повреждении или разукомплектовании технического средства Исполнитель за свой счет восстанавливает его либо с письменного согласия Заказчика заменяет на равнозначное и возмещает Заказчику причиненные убытки в части, не покрытой восстановлением или заменой.</w:t>
      </w:r>
    </w:p>
    <w:p w14:paraId="10E186D4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7.2. За неисполнение или ненадлежащее исполнение обязательств Стороны несут ответственность в соответствии с законодательством Российской Федерации и условиями Договора.</w:t>
      </w:r>
    </w:p>
    <w:p w14:paraId="36FE3C00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7.3. Возмещение убытков не освобождает Стороны от исполнения обязательств в натуре, если иное не предусмотрено законодательством Российской Федерации.</w:t>
      </w:r>
    </w:p>
    <w:p w14:paraId="52508AB2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8. Действие обстоятельств непреодолимой силы</w:t>
      </w:r>
    </w:p>
    <w:p w14:paraId="76E5B1A4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8.1. Сторона освобождается от ответственности за неисполнение или ненадлежащее исполнение обязательства, если докажет, что надлежащее исполнение оказалось невозможным вследствие чрезвычайных и непредотвратимых при данных условиях обстоятельств.</w:t>
      </w:r>
    </w:p>
    <w:p w14:paraId="64DCDEC1" w14:textId="44917551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 xml:space="preserve">8.2. Сторона обязана в течение 3 (трех) рабочих дней </w:t>
      </w:r>
      <w:r w:rsidR="005D1BB7">
        <w:rPr>
          <w:rFonts w:eastAsia="Times New Roman"/>
          <w:lang w:val="ru-RU"/>
        </w:rPr>
        <w:t xml:space="preserve">письменно </w:t>
      </w:r>
      <w:r w:rsidRPr="00113765">
        <w:rPr>
          <w:rFonts w:eastAsia="Times New Roman"/>
          <w:lang w:val="ru-RU"/>
        </w:rPr>
        <w:t xml:space="preserve">уведомить другую Сторону через ЭДО, а при невозможности его использования — по электронной почте или на бумажном </w:t>
      </w:r>
      <w:r w:rsidRPr="00113765">
        <w:rPr>
          <w:rFonts w:eastAsia="Times New Roman"/>
          <w:lang w:val="ru-RU"/>
        </w:rPr>
        <w:lastRenderedPageBreak/>
        <w:t>носителе, о наступлении и прекращении таких обстоятельств и их предполагаемом влиянии на исполнение Договора.</w:t>
      </w:r>
    </w:p>
    <w:p w14:paraId="14FF86DC" w14:textId="04079FFB" w:rsidR="002E61B4" w:rsidRPr="00113765" w:rsidRDefault="005D1BB7">
      <w:pPr>
        <w:jc w:val="both"/>
        <w:rPr>
          <w:lang w:val="ru-RU"/>
        </w:rPr>
      </w:pPr>
      <w:r>
        <w:rPr>
          <w:rFonts w:eastAsia="Times New Roman"/>
          <w:lang w:val="ru-RU"/>
        </w:rPr>
        <w:t>8.3</w:t>
      </w:r>
      <w:r w:rsidR="00960225" w:rsidRPr="00113765">
        <w:rPr>
          <w:rFonts w:eastAsia="Times New Roman"/>
          <w:lang w:val="ru-RU"/>
        </w:rPr>
        <w:t>. Если обстоятельства непреодолимой силы продолжаются более одного месяца и препятствуют исполнению Договора, Стороны вправе рассмотреть вопрос о его расторжении в установленном законодательством порядке.</w:t>
      </w:r>
    </w:p>
    <w:p w14:paraId="29E56A09" w14:textId="2F825563" w:rsidR="002E61B4" w:rsidRPr="00113765" w:rsidRDefault="005D1BB7">
      <w:pPr>
        <w:jc w:val="both"/>
        <w:rPr>
          <w:lang w:val="ru-RU"/>
        </w:rPr>
      </w:pPr>
      <w:r>
        <w:rPr>
          <w:rFonts w:eastAsia="Times New Roman"/>
          <w:lang w:val="ru-RU"/>
        </w:rPr>
        <w:t>8.4</w:t>
      </w:r>
      <w:r w:rsidR="00960225" w:rsidRPr="00113765">
        <w:rPr>
          <w:rFonts w:eastAsia="Times New Roman"/>
          <w:lang w:val="ru-RU"/>
        </w:rPr>
        <w:t>. При прекращении Договора Стороны производят расчеты за фактически оказанные и принятые услуги.</w:t>
      </w:r>
    </w:p>
    <w:p w14:paraId="61219304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9. Порядок разрешения споров</w:t>
      </w:r>
    </w:p>
    <w:p w14:paraId="6011DFAF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9.1. Споры разрешаются путем переговоров и в обязательном претензионном порядке. Срок рассмотрения претензии — 10 (десять) рабочих дней со дня ее получения.</w:t>
      </w:r>
    </w:p>
    <w:p w14:paraId="28BF379C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9.2. Неурегулированные споры подлежат рассмотрению в Арбитражном суде города Москвы.</w:t>
      </w:r>
    </w:p>
    <w:p w14:paraId="4AC518E3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10. Прочие условия</w:t>
      </w:r>
    </w:p>
    <w:p w14:paraId="0658A5AB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10.1. Стороны обязаны уведомлять друг друга об изменении своих наименований, адресов, банковских и иных реквизитов в течение 3 (трех) рабочих дней со дня соответствующего изменения.</w:t>
      </w:r>
    </w:p>
    <w:p w14:paraId="11D84580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10.2. Юридически значимые сообщения и документы направляются через ЭДО, а при невозможности его использования — по адресам электронной почты или на бумажном носителе в порядке, предусмотренном Договором.</w:t>
      </w:r>
    </w:p>
    <w:p w14:paraId="30EEF1B4" w14:textId="361294DA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 xml:space="preserve">10.3. Договор заключается в электронной форме и подписывается Сторонами усиленными квалифицированными электронными подписями. </w:t>
      </w:r>
    </w:p>
    <w:p w14:paraId="59BB54B0" w14:textId="77777777" w:rsidR="002E61B4" w:rsidRPr="00113765" w:rsidRDefault="00960225">
      <w:pPr>
        <w:jc w:val="both"/>
        <w:rPr>
          <w:lang w:val="ru-RU"/>
        </w:rPr>
      </w:pPr>
      <w:r w:rsidRPr="00113765">
        <w:rPr>
          <w:rFonts w:eastAsia="Times New Roman"/>
          <w:lang w:val="ru-RU"/>
        </w:rPr>
        <w:t>10.4. Неотъемлемыми частями Договора являются: Приложение № 1 «Стоимость услуг по проведению экспертизы технических средств»; Приложение № 2 «Форма технического заключения».</w:t>
      </w:r>
    </w:p>
    <w:p w14:paraId="02ACDD07" w14:textId="77777777" w:rsidR="002E61B4" w:rsidRPr="00113765" w:rsidRDefault="00960225">
      <w:pPr>
        <w:keepNext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11. Адреса, банковские реквизиты и подписи Сторон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5"/>
        <w:gridCol w:w="4875"/>
      </w:tblGrid>
      <w:tr w:rsidR="002E61B4" w:rsidRPr="00596ACB" w14:paraId="7624240A" w14:textId="77777777">
        <w:trPr>
          <w:cantSplit/>
          <w:jc w:val="center"/>
        </w:trPr>
        <w:tc>
          <w:tcPr>
            <w:tcW w:w="4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A7F709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b/>
                <w:sz w:val="21"/>
                <w:lang w:val="ru-RU"/>
              </w:rPr>
              <w:t>ИСПОЛНИТЕЛЬ:</w:t>
            </w:r>
            <w:r w:rsidRPr="00113765">
              <w:rPr>
                <w:rFonts w:eastAsia="Times New Roman"/>
                <w:b/>
                <w:sz w:val="21"/>
                <w:lang w:val="ru-RU"/>
              </w:rPr>
              <w:br/>
            </w:r>
            <w:r w:rsidRPr="00113765">
              <w:rPr>
                <w:rFonts w:eastAsia="Times New Roman"/>
                <w:sz w:val="21"/>
                <w:lang w:val="ru-RU"/>
              </w:rPr>
              <w:t>____________________________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ИНН/КПП 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ОГРН 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Адрес: 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р/с _________________________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Банк ________________________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БИК _________________________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к/с _________________________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  <w:r>
              <w:rPr>
                <w:rFonts w:eastAsia="Times New Roman"/>
                <w:sz w:val="21"/>
              </w:rPr>
              <w:t>E</w:t>
            </w:r>
            <w:r w:rsidRPr="00113765">
              <w:rPr>
                <w:rFonts w:eastAsia="Times New Roman"/>
                <w:sz w:val="21"/>
                <w:lang w:val="ru-RU"/>
              </w:rPr>
              <w:t>-</w:t>
            </w:r>
            <w:r>
              <w:rPr>
                <w:rFonts w:eastAsia="Times New Roman"/>
                <w:sz w:val="21"/>
              </w:rPr>
              <w:t>mail</w:t>
            </w:r>
            <w:r w:rsidRPr="00113765">
              <w:rPr>
                <w:rFonts w:eastAsia="Times New Roman"/>
                <w:sz w:val="21"/>
                <w:lang w:val="ru-RU"/>
              </w:rPr>
              <w:t>: ______________________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  <w:r w:rsidRPr="00113765">
              <w:rPr>
                <w:rFonts w:eastAsia="Times New Roman"/>
                <w:sz w:val="21"/>
                <w:lang w:val="ru-RU"/>
              </w:rPr>
              <w:br/>
              <w:t>________________ /___________/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</w:p>
        </w:tc>
        <w:tc>
          <w:tcPr>
            <w:tcW w:w="4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DCF5D3" w14:textId="77777777" w:rsidR="00116B49" w:rsidRDefault="00960225">
            <w:pPr>
              <w:spacing w:after="0"/>
              <w:rPr>
                <w:rFonts w:eastAsia="Times New Roman"/>
                <w:sz w:val="21"/>
                <w:lang w:val="ru-RU"/>
              </w:rPr>
            </w:pPr>
            <w:r w:rsidRPr="00113765">
              <w:rPr>
                <w:rFonts w:eastAsia="Times New Roman"/>
                <w:b/>
                <w:sz w:val="21"/>
                <w:lang w:val="ru-RU"/>
              </w:rPr>
              <w:t>ЗАКАЗЧИК:</w:t>
            </w:r>
            <w:r w:rsidRPr="00113765">
              <w:rPr>
                <w:rFonts w:eastAsia="Times New Roman"/>
                <w:b/>
                <w:sz w:val="21"/>
                <w:lang w:val="ru-RU"/>
              </w:rPr>
              <w:br/>
            </w:r>
            <w:r w:rsidRPr="00113765">
              <w:rPr>
                <w:rFonts w:eastAsia="Times New Roman"/>
                <w:sz w:val="21"/>
                <w:lang w:val="ru-RU"/>
              </w:rPr>
              <w:t>ФБУН НИИ СБМ Роспотребнадзора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ИНН 7728021048, КПП 772801001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ОГРН 1027739834396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117246, г. Москва, Научный проезд, д. 18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УФК по г. Москве (ФБУН НИИ СБМ Роспотребнадзора, л/с 20736</w:t>
            </w:r>
            <w:r>
              <w:rPr>
                <w:rFonts w:eastAsia="Times New Roman"/>
                <w:sz w:val="21"/>
              </w:rPr>
              <w:t>X</w:t>
            </w:r>
            <w:r w:rsidRPr="00113765">
              <w:rPr>
                <w:rFonts w:eastAsia="Times New Roman"/>
                <w:sz w:val="21"/>
                <w:lang w:val="ru-RU"/>
              </w:rPr>
              <w:t>21540)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Банк: ОКЦ № 1 ГУ Банка России по ЦФО//УФК по г. Москве, г. Москва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БИК 004525988</w:t>
            </w:r>
            <w:r w:rsidRPr="00113765">
              <w:rPr>
                <w:rFonts w:eastAsia="Times New Roman"/>
                <w:sz w:val="21"/>
                <w:lang w:val="ru-RU"/>
              </w:rPr>
              <w:br/>
              <w:t>к/с 40102810545370000003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  <w:proofErr w:type="gramStart"/>
            <w:r w:rsidRPr="00113765">
              <w:rPr>
                <w:rFonts w:eastAsia="Times New Roman"/>
                <w:sz w:val="21"/>
                <w:lang w:val="ru-RU"/>
              </w:rPr>
              <w:t>р</w:t>
            </w:r>
            <w:proofErr w:type="gramEnd"/>
            <w:r w:rsidRPr="00113765">
              <w:rPr>
                <w:rFonts w:eastAsia="Times New Roman"/>
                <w:sz w:val="21"/>
                <w:lang w:val="ru-RU"/>
              </w:rPr>
              <w:t>/с 03214643000000017300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  <w:r>
              <w:rPr>
                <w:rFonts w:eastAsia="Times New Roman"/>
                <w:sz w:val="21"/>
              </w:rPr>
              <w:t>E</w:t>
            </w:r>
            <w:r w:rsidRPr="00113765">
              <w:rPr>
                <w:rFonts w:eastAsia="Times New Roman"/>
                <w:sz w:val="21"/>
                <w:lang w:val="ru-RU"/>
              </w:rPr>
              <w:t>-</w:t>
            </w:r>
            <w:r>
              <w:rPr>
                <w:rFonts w:eastAsia="Times New Roman"/>
                <w:sz w:val="21"/>
              </w:rPr>
              <w:t>mail</w:t>
            </w:r>
            <w:r w:rsidRPr="00113765">
              <w:rPr>
                <w:rFonts w:eastAsia="Times New Roman"/>
                <w:sz w:val="21"/>
                <w:lang w:val="ru-RU"/>
              </w:rPr>
              <w:t xml:space="preserve">: </w:t>
            </w:r>
            <w:r>
              <w:rPr>
                <w:rFonts w:eastAsia="Times New Roman"/>
                <w:sz w:val="21"/>
              </w:rPr>
              <w:t>info</w:t>
            </w:r>
            <w:r w:rsidRPr="00113765">
              <w:rPr>
                <w:rFonts w:eastAsia="Times New Roman"/>
                <w:sz w:val="21"/>
                <w:lang w:val="ru-RU"/>
              </w:rPr>
              <w:t>@</w:t>
            </w:r>
            <w:proofErr w:type="spellStart"/>
            <w:r>
              <w:rPr>
                <w:rFonts w:eastAsia="Times New Roman"/>
                <w:sz w:val="21"/>
              </w:rPr>
              <w:t>sysbiomed</w:t>
            </w:r>
            <w:proofErr w:type="spellEnd"/>
            <w:r w:rsidRPr="00113765">
              <w:rPr>
                <w:rFonts w:eastAsia="Times New Roman"/>
                <w:sz w:val="21"/>
                <w:lang w:val="ru-RU"/>
              </w:rPr>
              <w:t>.</w:t>
            </w:r>
            <w:proofErr w:type="spellStart"/>
            <w:r>
              <w:rPr>
                <w:rFonts w:eastAsia="Times New Roman"/>
                <w:sz w:val="21"/>
              </w:rPr>
              <w:t>ru</w:t>
            </w:r>
            <w:proofErr w:type="spellEnd"/>
            <w:r w:rsidRPr="00113765">
              <w:rPr>
                <w:rFonts w:eastAsia="Times New Roman"/>
                <w:sz w:val="21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sz w:val="21"/>
              </w:rPr>
              <w:t>zakupki</w:t>
            </w:r>
            <w:proofErr w:type="spellEnd"/>
            <w:r w:rsidRPr="00113765">
              <w:rPr>
                <w:rFonts w:eastAsia="Times New Roman"/>
                <w:sz w:val="21"/>
                <w:lang w:val="ru-RU"/>
              </w:rPr>
              <w:t>@</w:t>
            </w:r>
            <w:proofErr w:type="spellStart"/>
            <w:r>
              <w:rPr>
                <w:rFonts w:eastAsia="Times New Roman"/>
                <w:sz w:val="21"/>
              </w:rPr>
              <w:t>sysbiomed</w:t>
            </w:r>
            <w:proofErr w:type="spellEnd"/>
            <w:r w:rsidRPr="00113765">
              <w:rPr>
                <w:rFonts w:eastAsia="Times New Roman"/>
                <w:sz w:val="21"/>
                <w:lang w:val="ru-RU"/>
              </w:rPr>
              <w:t>.</w:t>
            </w:r>
            <w:proofErr w:type="spellStart"/>
            <w:r>
              <w:rPr>
                <w:rFonts w:eastAsia="Times New Roman"/>
                <w:sz w:val="21"/>
              </w:rPr>
              <w:t>ru</w:t>
            </w:r>
            <w:proofErr w:type="spellEnd"/>
            <w:r w:rsidRPr="00113765">
              <w:rPr>
                <w:rFonts w:eastAsia="Times New Roman"/>
                <w:sz w:val="21"/>
                <w:lang w:val="ru-RU"/>
              </w:rPr>
              <w:br/>
            </w:r>
            <w:r w:rsidRPr="00113765">
              <w:rPr>
                <w:rFonts w:eastAsia="Times New Roman"/>
                <w:sz w:val="21"/>
                <w:lang w:val="ru-RU"/>
              </w:rPr>
              <w:br/>
              <w:t>Заместитель директора по общим вопросам</w:t>
            </w:r>
          </w:p>
          <w:p w14:paraId="12BCF588" w14:textId="7ACF6D80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21"/>
                <w:lang w:val="ru-RU"/>
              </w:rPr>
              <w:br/>
              <w:t>________________ И.Д. Разуваева</w:t>
            </w:r>
            <w:r w:rsidRPr="00113765">
              <w:rPr>
                <w:rFonts w:eastAsia="Times New Roman"/>
                <w:sz w:val="21"/>
                <w:lang w:val="ru-RU"/>
              </w:rPr>
              <w:br/>
            </w:r>
          </w:p>
        </w:tc>
      </w:tr>
    </w:tbl>
    <w:p w14:paraId="63879854" w14:textId="77777777" w:rsidR="002E61B4" w:rsidRPr="00113765" w:rsidRDefault="00960225">
      <w:pPr>
        <w:rPr>
          <w:lang w:val="ru-RU"/>
        </w:rPr>
      </w:pPr>
      <w:r w:rsidRPr="00113765">
        <w:rPr>
          <w:lang w:val="ru-RU"/>
        </w:rPr>
        <w:br w:type="page"/>
      </w:r>
    </w:p>
    <w:p w14:paraId="63EBC2BA" w14:textId="5C6DFE7D" w:rsidR="002E61B4" w:rsidRPr="00113765" w:rsidRDefault="00960225">
      <w:pPr>
        <w:spacing w:after="0"/>
        <w:jc w:val="right"/>
        <w:rPr>
          <w:lang w:val="ru-RU"/>
        </w:rPr>
      </w:pPr>
      <w:r w:rsidRPr="00113765">
        <w:rPr>
          <w:rFonts w:eastAsia="Times New Roman"/>
          <w:sz w:val="22"/>
          <w:lang w:val="ru-RU"/>
        </w:rPr>
        <w:lastRenderedPageBreak/>
        <w:t>Приложение № 1</w:t>
      </w:r>
      <w:r w:rsidRPr="00113765">
        <w:rPr>
          <w:rFonts w:eastAsia="Times New Roman"/>
          <w:sz w:val="22"/>
          <w:lang w:val="ru-RU"/>
        </w:rPr>
        <w:br/>
        <w:t>к Договору № ____</w:t>
      </w:r>
      <w:r w:rsidR="00FC7F9B">
        <w:rPr>
          <w:rFonts w:eastAsia="Times New Roman"/>
          <w:sz w:val="22"/>
          <w:lang w:val="ru-RU"/>
        </w:rPr>
        <w:t xml:space="preserve"> </w:t>
      </w:r>
      <w:r w:rsidRPr="00113765">
        <w:rPr>
          <w:rFonts w:eastAsia="Times New Roman"/>
          <w:sz w:val="22"/>
          <w:lang w:val="ru-RU"/>
        </w:rPr>
        <w:t>от «__» __________ 2026 г.</w:t>
      </w:r>
      <w:r w:rsidRPr="00113765">
        <w:rPr>
          <w:rFonts w:eastAsia="Times New Roman"/>
          <w:sz w:val="22"/>
          <w:lang w:val="ru-RU"/>
        </w:rPr>
        <w:br/>
      </w:r>
    </w:p>
    <w:p w14:paraId="669A4F35" w14:textId="77777777" w:rsidR="002E61B4" w:rsidRPr="00113765" w:rsidRDefault="00960225">
      <w:pPr>
        <w:keepNext/>
        <w:spacing w:after="60"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СТОИМОСТЬ УСЛУГ ПО ПРОВЕДЕНИЮ ЭКСПЕРТИЗЫ ТЕХНИЧЕСКИХ СРЕДСТВ</w:t>
      </w:r>
    </w:p>
    <w:p w14:paraId="48DD84D6" w14:textId="77777777" w:rsidR="002E61B4" w:rsidRPr="00FC7F9B" w:rsidRDefault="00960225">
      <w:pPr>
        <w:jc w:val="both"/>
        <w:rPr>
          <w:szCs w:val="24"/>
          <w:lang w:val="ru-RU"/>
        </w:rPr>
      </w:pPr>
      <w:r w:rsidRPr="00FC7F9B">
        <w:rPr>
          <w:rFonts w:eastAsia="Times New Roman"/>
          <w:szCs w:val="24"/>
          <w:lang w:val="ru-RU"/>
        </w:rPr>
        <w:t>Стороны согласовали перечень технических средств и стоимость услуг по проведению экспертизы технического состояния согласно нижеследующей таблице: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337"/>
        <w:gridCol w:w="1729"/>
        <w:gridCol w:w="708"/>
        <w:gridCol w:w="1709"/>
        <w:gridCol w:w="1709"/>
      </w:tblGrid>
      <w:tr w:rsidR="002E61B4" w14:paraId="7C288FD2" w14:textId="77777777">
        <w:trPr>
          <w:tblHeader/>
          <w:jc w:val="center"/>
        </w:trPr>
        <w:tc>
          <w:tcPr>
            <w:tcW w:w="425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53DE4C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№</w:t>
            </w:r>
            <w:r>
              <w:rPr>
                <w:rFonts w:eastAsia="Times New Roman"/>
                <w:b/>
                <w:sz w:val="19"/>
              </w:rPr>
              <w:br/>
              <w:t>п/п</w:t>
            </w:r>
          </w:p>
        </w:tc>
        <w:tc>
          <w:tcPr>
            <w:tcW w:w="4337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27D7FE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Наименование технического средства</w:t>
            </w:r>
          </w:p>
        </w:tc>
        <w:tc>
          <w:tcPr>
            <w:tcW w:w="1729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39FA46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Инвентарный</w:t>
            </w:r>
            <w:r>
              <w:rPr>
                <w:rFonts w:eastAsia="Times New Roman"/>
                <w:b/>
                <w:sz w:val="19"/>
              </w:rPr>
              <w:br/>
              <w:t>номер</w:t>
            </w:r>
          </w:p>
        </w:tc>
        <w:tc>
          <w:tcPr>
            <w:tcW w:w="708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E727F6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Кол-во,</w:t>
            </w:r>
            <w:r>
              <w:rPr>
                <w:rFonts w:eastAsia="Times New Roman"/>
                <w:b/>
                <w:sz w:val="19"/>
              </w:rPr>
              <w:br/>
              <w:t>шт.</w:t>
            </w:r>
          </w:p>
        </w:tc>
        <w:tc>
          <w:tcPr>
            <w:tcW w:w="1360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98D40B2" w14:textId="77777777" w:rsidR="002E61B4" w:rsidRPr="00113765" w:rsidRDefault="00960225">
            <w:pPr>
              <w:spacing w:after="0"/>
              <w:jc w:val="center"/>
              <w:rPr>
                <w:lang w:val="ru-RU"/>
              </w:rPr>
            </w:pPr>
            <w:r w:rsidRPr="00113765">
              <w:rPr>
                <w:rFonts w:eastAsia="Times New Roman"/>
                <w:b/>
                <w:sz w:val="19"/>
                <w:lang w:val="ru-RU"/>
              </w:rPr>
              <w:t>Цена услуги</w:t>
            </w:r>
            <w:r w:rsidRPr="00113765">
              <w:rPr>
                <w:rFonts w:eastAsia="Times New Roman"/>
                <w:b/>
                <w:sz w:val="19"/>
                <w:lang w:val="ru-RU"/>
              </w:rPr>
              <w:br/>
              <w:t>за единицу,</w:t>
            </w:r>
            <w:r w:rsidRPr="00113765">
              <w:rPr>
                <w:rFonts w:eastAsia="Times New Roman"/>
                <w:b/>
                <w:sz w:val="19"/>
                <w:lang w:val="ru-RU"/>
              </w:rPr>
              <w:br/>
              <w:t>руб.</w:t>
            </w:r>
          </w:p>
        </w:tc>
        <w:tc>
          <w:tcPr>
            <w:tcW w:w="1360" w:type="dxa"/>
            <w:shd w:val="clear" w:color="auto" w:fill="D9EAD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F7B6B2" w14:textId="77777777" w:rsidR="002E61B4" w:rsidRDefault="00960225">
            <w:pPr>
              <w:spacing w:after="0"/>
              <w:jc w:val="center"/>
            </w:pPr>
            <w:proofErr w:type="spellStart"/>
            <w:r>
              <w:rPr>
                <w:rFonts w:eastAsia="Times New Roman"/>
                <w:b/>
                <w:sz w:val="19"/>
              </w:rPr>
              <w:t>Стоимость</w:t>
            </w:r>
            <w:proofErr w:type="spellEnd"/>
            <w:r>
              <w:rPr>
                <w:rFonts w:eastAsia="Times New Roman"/>
                <w:b/>
                <w:sz w:val="19"/>
              </w:rPr>
              <w:br/>
            </w:r>
            <w:proofErr w:type="spellStart"/>
            <w:r>
              <w:rPr>
                <w:rFonts w:eastAsia="Times New Roman"/>
                <w:b/>
                <w:sz w:val="19"/>
              </w:rPr>
              <w:t>услуг</w:t>
            </w:r>
            <w:proofErr w:type="spellEnd"/>
            <w:r>
              <w:rPr>
                <w:rFonts w:eastAsia="Times New Roman"/>
                <w:b/>
                <w:sz w:val="19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sz w:val="19"/>
              </w:rPr>
              <w:t>руб</w:t>
            </w:r>
            <w:proofErr w:type="spellEnd"/>
            <w:r>
              <w:rPr>
                <w:rFonts w:eastAsia="Times New Roman"/>
                <w:b/>
                <w:sz w:val="19"/>
              </w:rPr>
              <w:t>.</w:t>
            </w:r>
          </w:p>
        </w:tc>
      </w:tr>
      <w:tr w:rsidR="002E61B4" w14:paraId="216F9207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225E3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85C97D" w14:textId="77777777" w:rsidR="002E61B4" w:rsidRPr="00113765" w:rsidRDefault="00960225">
            <w:pPr>
              <w:spacing w:after="0"/>
              <w:rPr>
                <w:lang w:val="ru-RU"/>
              </w:rPr>
            </w:pPr>
            <w:r>
              <w:rPr>
                <w:rFonts w:eastAsia="Times New Roman"/>
                <w:sz w:val="18"/>
              </w:rPr>
              <w:t>SOL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-1 5 мкм </w:t>
            </w:r>
            <w:r>
              <w:rPr>
                <w:rFonts w:eastAsia="Times New Roman"/>
                <w:sz w:val="18"/>
              </w:rPr>
              <w:t>C</w:t>
            </w:r>
            <w:r w:rsidRPr="00113765">
              <w:rPr>
                <w:rFonts w:eastAsia="Times New Roman"/>
                <w:sz w:val="18"/>
                <w:lang w:val="ru-RU"/>
              </w:rPr>
              <w:t>18 100</w:t>
            </w:r>
            <w:r>
              <w:rPr>
                <w:rFonts w:eastAsia="Times New Roman"/>
                <w:sz w:val="18"/>
              </w:rPr>
              <w:t>A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250 × 4,6 мм, колонка для ВЭЖХ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8F81E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10124500028/7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7724F3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D17AA9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F5B6CF3" w14:textId="77777777" w:rsidR="002E61B4" w:rsidRDefault="002E61B4">
            <w:pPr>
              <w:spacing w:after="0"/>
              <w:jc w:val="center"/>
            </w:pPr>
          </w:p>
        </w:tc>
      </w:tr>
      <w:tr w:rsidR="002E61B4" w14:paraId="676AE2CC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41D1D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81AE60B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Web-камера Logitech WebCam C920s HD Pro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F7E06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75650/297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69AAC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C9BE29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90D5E6" w14:textId="77777777" w:rsidR="002E61B4" w:rsidRDefault="002E61B4">
            <w:pPr>
              <w:spacing w:after="0"/>
              <w:jc w:val="center"/>
            </w:pPr>
          </w:p>
        </w:tc>
      </w:tr>
      <w:tr w:rsidR="002E61B4" w14:paraId="06E1172D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8B8AE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5C446A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>Анемометр ТКА-ПМК(50) с поверкой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B96C73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133637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825EB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478F571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6CAACB" w14:textId="77777777" w:rsidR="002E61B4" w:rsidRDefault="002E61B4">
            <w:pPr>
              <w:spacing w:after="0"/>
              <w:jc w:val="center"/>
            </w:pPr>
          </w:p>
        </w:tc>
      </w:tr>
      <w:tr w:rsidR="002E61B4" w14:paraId="249136BE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42BC5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4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F4028C7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Базовый блок мини-АТС Panasonic KX-TDE600RU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69259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130460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D4271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4ED56C9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270900" w14:textId="77777777" w:rsidR="002E61B4" w:rsidRDefault="002E61B4">
            <w:pPr>
              <w:spacing w:after="0"/>
              <w:jc w:val="center"/>
            </w:pPr>
          </w:p>
        </w:tc>
      </w:tr>
      <w:tr w:rsidR="002E61B4" w14:paraId="08CFB790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EDE6A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B7318B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Блок бесперебойного питания сервера </w:t>
            </w:r>
            <w:r>
              <w:rPr>
                <w:rFonts w:eastAsia="Times New Roman"/>
                <w:sz w:val="18"/>
              </w:rPr>
              <w:t>SRT</w:t>
            </w:r>
            <w:r w:rsidRPr="00113765">
              <w:rPr>
                <w:rFonts w:eastAsia="Times New Roman"/>
                <w:sz w:val="18"/>
                <w:lang w:val="ru-RU"/>
              </w:rPr>
              <w:t>-1500</w:t>
            </w:r>
            <w:r>
              <w:rPr>
                <w:rFonts w:eastAsia="Times New Roman"/>
                <w:sz w:val="18"/>
              </w:rPr>
              <w:t>A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F4926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130349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A1BC1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B947B8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0152BB" w14:textId="77777777" w:rsidR="002E61B4" w:rsidRDefault="002E61B4">
            <w:pPr>
              <w:spacing w:after="0"/>
              <w:jc w:val="center"/>
            </w:pPr>
          </w:p>
        </w:tc>
      </w:tr>
      <w:tr w:rsidR="002E61B4" w14:paraId="2FB63EA8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C1CAE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6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C910316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Веб-камера Razer Kiyo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304BA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10124400002/103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D3AF7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FE7777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39DBE8" w14:textId="77777777" w:rsidR="002E61B4" w:rsidRDefault="002E61B4">
            <w:pPr>
              <w:spacing w:after="0"/>
              <w:jc w:val="center"/>
            </w:pPr>
          </w:p>
        </w:tc>
      </w:tr>
      <w:tr w:rsidR="002E61B4" w14:paraId="19B7421D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8E71B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CAE8780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одноканальный переменного объема серии </w:t>
            </w:r>
            <w:r>
              <w:rPr>
                <w:rFonts w:eastAsia="Times New Roman"/>
                <w:sz w:val="18"/>
              </w:rPr>
              <w:t>Proline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100–1000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E910E8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75963/030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E7CA8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527E2F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BF8752" w14:textId="77777777" w:rsidR="002E61B4" w:rsidRDefault="002E61B4">
            <w:pPr>
              <w:spacing w:after="0"/>
              <w:jc w:val="center"/>
            </w:pPr>
          </w:p>
        </w:tc>
      </w:tr>
      <w:tr w:rsidR="002E61B4" w14:paraId="52C64F9E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70068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8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B791DC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одноканальный переменного объема серии </w:t>
            </w:r>
            <w:r>
              <w:rPr>
                <w:rFonts w:eastAsia="Times New Roman"/>
                <w:sz w:val="18"/>
              </w:rPr>
              <w:t>Proline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100–1000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636177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75963/082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A9EE31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C7A4FBB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518E21" w14:textId="77777777" w:rsidR="002E61B4" w:rsidRDefault="002E61B4">
            <w:pPr>
              <w:spacing w:after="0"/>
              <w:jc w:val="center"/>
            </w:pPr>
          </w:p>
        </w:tc>
      </w:tr>
      <w:tr w:rsidR="002E61B4" w14:paraId="7A857B7B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E9531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9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265CE5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одноканальный переменного объема серии </w:t>
            </w:r>
            <w:r>
              <w:rPr>
                <w:rFonts w:eastAsia="Times New Roman"/>
                <w:sz w:val="18"/>
              </w:rPr>
              <w:t>Proline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0,5–10,0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C6A37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75963/097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F7A0A1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E2B401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F20706A" w14:textId="77777777" w:rsidR="002E61B4" w:rsidRDefault="002E61B4">
            <w:pPr>
              <w:spacing w:after="0"/>
              <w:jc w:val="center"/>
            </w:pPr>
          </w:p>
        </w:tc>
      </w:tr>
      <w:tr w:rsidR="002E61B4" w14:paraId="41D0D18B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DF09E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08AE1AB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одноканальный переменного объема серии </w:t>
            </w:r>
            <w:r>
              <w:rPr>
                <w:rFonts w:eastAsia="Times New Roman"/>
                <w:sz w:val="18"/>
              </w:rPr>
              <w:t>Proline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2–20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002A6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75963/083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06662C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E7D465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CBDC57" w14:textId="77777777" w:rsidR="002E61B4" w:rsidRDefault="002E61B4">
            <w:pPr>
              <w:spacing w:after="0"/>
              <w:jc w:val="center"/>
            </w:pPr>
          </w:p>
        </w:tc>
      </w:tr>
      <w:tr w:rsidR="002E61B4" w14:paraId="31E02B82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303967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11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B02C52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переменного объема одноканальный </w:t>
            </w:r>
            <w:r>
              <w:rPr>
                <w:rFonts w:eastAsia="Times New Roman"/>
                <w:sz w:val="18"/>
              </w:rPr>
              <w:t>FAB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10,0–100,0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A11E8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10124400030/042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1C2E1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218360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4B9AAF5" w14:textId="77777777" w:rsidR="002E61B4" w:rsidRDefault="002E61B4">
            <w:pPr>
              <w:spacing w:after="0"/>
              <w:jc w:val="center"/>
            </w:pPr>
          </w:p>
        </w:tc>
      </w:tr>
      <w:tr w:rsidR="002E61B4" w14:paraId="430E50C6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F1DE0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12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CDFE7DE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механический переменного объема одноканальный </w:t>
            </w:r>
            <w:r>
              <w:rPr>
                <w:rFonts w:eastAsia="Times New Roman"/>
                <w:sz w:val="18"/>
              </w:rPr>
              <w:t>FAB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500,0–5000,0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мкл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CF1F5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10124400030/146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8F32C6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FAF0F6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CFAF823" w14:textId="77777777" w:rsidR="002E61B4" w:rsidRDefault="002E61B4">
            <w:pPr>
              <w:spacing w:after="0"/>
              <w:jc w:val="center"/>
            </w:pPr>
          </w:p>
        </w:tc>
      </w:tr>
      <w:tr w:rsidR="002E61B4" w14:paraId="4F7F3024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3D91B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0C3F39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Дозатор пипеточный механический 1-канальный FAB, 10–100 мкл, Neuation Technologies Pvt. Ltd., Индия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E23F7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10124500033/030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A9257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10699C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B02B70" w14:textId="77777777" w:rsidR="002E61B4" w:rsidRDefault="002E61B4">
            <w:pPr>
              <w:spacing w:after="0"/>
              <w:jc w:val="center"/>
            </w:pPr>
          </w:p>
        </w:tc>
      </w:tr>
      <w:tr w:rsidR="002E61B4" w14:paraId="00E48053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66C7B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14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08B43C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Дозатор пипеточный механический 8-канальный FAB, 30–300 мкл, Neuation Technologies Pvt. Ltd., Индия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7F74C3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10124500033/100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32F14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6020B1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D2FA98" w14:textId="77777777" w:rsidR="002E61B4" w:rsidRDefault="002E61B4">
            <w:pPr>
              <w:spacing w:after="0"/>
              <w:jc w:val="center"/>
            </w:pPr>
          </w:p>
        </w:tc>
      </w:tr>
      <w:tr w:rsidR="002E61B4" w14:paraId="36A6858F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1BA13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15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4052D4D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Дозатор пипеточный электронный </w:t>
            </w:r>
            <w:proofErr w:type="spellStart"/>
            <w:r>
              <w:rPr>
                <w:rFonts w:eastAsia="Times New Roman"/>
                <w:sz w:val="18"/>
              </w:rPr>
              <w:t>Levo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, 0,1–100 мл, </w:t>
            </w:r>
            <w:proofErr w:type="spellStart"/>
            <w:r>
              <w:rPr>
                <w:rFonts w:eastAsia="Times New Roman"/>
                <w:sz w:val="18"/>
              </w:rPr>
              <w:t>Dlab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>, Китай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A7B24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10134400133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6DFB7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F55099A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C5E3F13" w14:textId="77777777" w:rsidR="002E61B4" w:rsidRDefault="002E61B4">
            <w:pPr>
              <w:spacing w:after="0"/>
              <w:jc w:val="center"/>
            </w:pPr>
          </w:p>
        </w:tc>
      </w:tr>
      <w:tr w:rsidR="002E61B4" w14:paraId="3596309A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5E87A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16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860CAC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Изоэлектрофокусер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A0EC8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10134200039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9E491D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67AA1D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F5E670" w14:textId="77777777" w:rsidR="002E61B4" w:rsidRDefault="002E61B4">
            <w:pPr>
              <w:spacing w:after="0"/>
              <w:jc w:val="center"/>
            </w:pPr>
          </w:p>
        </w:tc>
      </w:tr>
      <w:tr w:rsidR="002E61B4" w14:paraId="45CB7E67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D35C9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17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93BBC4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Инкубатор Инкуцелл 55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96F67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130045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79154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3248E4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233596" w14:textId="77777777" w:rsidR="002E61B4" w:rsidRDefault="002E61B4">
            <w:pPr>
              <w:spacing w:after="0"/>
              <w:jc w:val="center"/>
            </w:pPr>
          </w:p>
        </w:tc>
      </w:tr>
      <w:tr w:rsidR="002E61B4" w14:paraId="757BF5E8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BD172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18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2CFB12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Камера для вертикального электрофореза </w:t>
            </w:r>
            <w:r>
              <w:rPr>
                <w:rFonts w:eastAsia="Times New Roman"/>
                <w:sz w:val="18"/>
              </w:rPr>
              <w:t>Mini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Protean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Tetra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Cell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FA8B03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10134200036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57CFD2D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09A754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64FE49" w14:textId="77777777" w:rsidR="002E61B4" w:rsidRDefault="002E61B4">
            <w:pPr>
              <w:spacing w:after="0"/>
              <w:jc w:val="center"/>
            </w:pPr>
          </w:p>
        </w:tc>
      </w:tr>
      <w:tr w:rsidR="002E61B4" w14:paraId="77F2BA00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95B8B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19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DD4DC8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Камера для трансляций </w:t>
            </w:r>
            <w:r>
              <w:rPr>
                <w:rFonts w:eastAsia="Times New Roman"/>
                <w:sz w:val="18"/>
              </w:rPr>
              <w:t>Logitech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StreamCam</w:t>
            </w:r>
            <w:proofErr w:type="spellEnd"/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FDB5B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75650/256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301E7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60CB867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0B4214" w14:textId="77777777" w:rsidR="002E61B4" w:rsidRDefault="002E61B4">
            <w:pPr>
              <w:spacing w:after="0"/>
              <w:jc w:val="center"/>
            </w:pPr>
          </w:p>
        </w:tc>
      </w:tr>
      <w:tr w:rsidR="002E61B4" w14:paraId="0F63CD4A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D68FC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20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357AAC8" w14:textId="77777777" w:rsidR="002E61B4" w:rsidRPr="00113765" w:rsidRDefault="00960225">
            <w:pPr>
              <w:spacing w:after="0"/>
              <w:rPr>
                <w:lang w:val="ru-RU"/>
              </w:rPr>
            </w:pP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Колбонагреватель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 КНМ-500 (500 мл, нагрев 450 °</w:t>
            </w:r>
            <w:r>
              <w:rPr>
                <w:rFonts w:eastAsia="Times New Roman"/>
                <w:sz w:val="18"/>
              </w:rPr>
              <w:t>C</w:t>
            </w:r>
            <w:r w:rsidRPr="00113765">
              <w:rPr>
                <w:rFonts w:eastAsia="Times New Roman"/>
                <w:sz w:val="18"/>
                <w:lang w:val="ru-RU"/>
              </w:rPr>
              <w:t>)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3F5F1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10124400026/6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2F1A0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05FB8B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8FF982" w14:textId="77777777" w:rsidR="002E61B4" w:rsidRDefault="002E61B4">
            <w:pPr>
              <w:spacing w:after="0"/>
              <w:jc w:val="center"/>
            </w:pPr>
          </w:p>
        </w:tc>
      </w:tr>
      <w:tr w:rsidR="002E61B4" w14:paraId="2867A3A3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C75A4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21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DF8A85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Коммутатор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D1EEA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10134200007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BD617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503818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84B6DA" w14:textId="77777777" w:rsidR="002E61B4" w:rsidRDefault="002E61B4">
            <w:pPr>
              <w:spacing w:after="0"/>
              <w:jc w:val="center"/>
            </w:pPr>
          </w:p>
        </w:tc>
      </w:tr>
      <w:tr w:rsidR="002E61B4" w14:paraId="6204256B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FD60E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22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7B8311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Комплект света FAN 154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5FF46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133303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2FC2F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D5897AA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BF253C" w14:textId="77777777" w:rsidR="002E61B4" w:rsidRDefault="002E61B4">
            <w:pPr>
              <w:spacing w:after="0"/>
              <w:jc w:val="center"/>
            </w:pPr>
          </w:p>
        </w:tc>
      </w:tr>
      <w:tr w:rsidR="002E61B4" w14:paraId="546CF5EB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1C63A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23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28833E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Компьютер-моноблок </w:t>
            </w:r>
            <w:r>
              <w:rPr>
                <w:rFonts w:eastAsia="Times New Roman"/>
                <w:sz w:val="18"/>
              </w:rPr>
              <w:t>AIO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EM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EZ</w:t>
            </w:r>
            <w:r w:rsidRPr="00113765">
              <w:rPr>
                <w:rFonts w:eastAsia="Times New Roman"/>
                <w:sz w:val="18"/>
                <w:lang w:val="ru-RU"/>
              </w:rPr>
              <w:t>1711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3FBF7D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130357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A1C95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B611E2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D8C791" w14:textId="77777777" w:rsidR="002E61B4" w:rsidRDefault="002E61B4">
            <w:pPr>
              <w:spacing w:after="0"/>
              <w:jc w:val="center"/>
            </w:pPr>
          </w:p>
        </w:tc>
      </w:tr>
      <w:tr w:rsidR="002E61B4" w14:paraId="7127373D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2315F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24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40E2CD3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Компьютер-моноблок Lenovo IdeaCentre C200G White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DA65C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131240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8070C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73F73B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E08A51" w14:textId="77777777" w:rsidR="002E61B4" w:rsidRDefault="002E61B4">
            <w:pPr>
              <w:spacing w:after="0"/>
              <w:jc w:val="center"/>
            </w:pPr>
          </w:p>
        </w:tc>
      </w:tr>
      <w:tr w:rsidR="002E61B4" w14:paraId="51DEE470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87F1C1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25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F648A3A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Кондиционер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F17829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13100998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F9216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82A097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57A197" w14:textId="77777777" w:rsidR="002E61B4" w:rsidRDefault="002E61B4">
            <w:pPr>
              <w:spacing w:after="0"/>
              <w:jc w:val="center"/>
            </w:pPr>
          </w:p>
        </w:tc>
      </w:tr>
      <w:tr w:rsidR="002E61B4" w14:paraId="5FEDD3C5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EE7A9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lastRenderedPageBreak/>
              <w:t>26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E123BB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Лабораторная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микроцентрифуга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MiniSpin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, вариант исполнения </w:t>
            </w:r>
            <w:proofErr w:type="spellStart"/>
            <w:r>
              <w:rPr>
                <w:rFonts w:eastAsia="Times New Roman"/>
                <w:sz w:val="18"/>
              </w:rPr>
              <w:t>MiniSpin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plus</w:t>
            </w:r>
            <w:r w:rsidRPr="00113765">
              <w:rPr>
                <w:rFonts w:eastAsia="Times New Roman"/>
                <w:sz w:val="18"/>
                <w:lang w:val="ru-RU"/>
              </w:rPr>
              <w:t>, США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249DF7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76407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CCEF3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00D1D7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7EF0EF" w14:textId="77777777" w:rsidR="002E61B4" w:rsidRDefault="002E61B4">
            <w:pPr>
              <w:spacing w:after="0"/>
              <w:jc w:val="center"/>
            </w:pPr>
          </w:p>
        </w:tc>
      </w:tr>
      <w:tr w:rsidR="002E61B4" w14:paraId="344B6E6D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E2095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27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8CB06A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Лабораторная центрифуга-вортекс ЦВ-2500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587E4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10124500028/3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CF0D38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F030FF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9474A4" w14:textId="77777777" w:rsidR="002E61B4" w:rsidRDefault="002E61B4">
            <w:pPr>
              <w:spacing w:after="0"/>
              <w:jc w:val="center"/>
            </w:pPr>
          </w:p>
        </w:tc>
      </w:tr>
      <w:tr w:rsidR="002E61B4" w14:paraId="60EAAD18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CD823F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28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AE78DF3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Моноблок C200 18,5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3D5C0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131779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FF32B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4A1BC2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17A38F" w14:textId="77777777" w:rsidR="002E61B4" w:rsidRDefault="002E61B4">
            <w:pPr>
              <w:spacing w:after="0"/>
              <w:jc w:val="center"/>
            </w:pPr>
          </w:p>
        </w:tc>
      </w:tr>
      <w:tr w:rsidR="002E61B4" w14:paraId="18391C9C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FF4D3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29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41BBC6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Планшет Samsung Galaxy Tab A7 LTE 3/64Gb 10.4, темно-серый (SM-T505NZAESER)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ACD8CB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76249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A9D51D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5A0991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2DAC55" w14:textId="77777777" w:rsidR="002E61B4" w:rsidRDefault="002E61B4">
            <w:pPr>
              <w:spacing w:after="0"/>
              <w:jc w:val="center"/>
            </w:pPr>
          </w:p>
        </w:tc>
      </w:tr>
      <w:tr w:rsidR="002E61B4" w14:paraId="7B7AA86C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0B5D7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30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0CB0E8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Принтер HP LJ Pro P1606dn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EBB3F6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130472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63ABA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BBE8FF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E6709A" w14:textId="77777777" w:rsidR="002E61B4" w:rsidRDefault="002E61B4">
            <w:pPr>
              <w:spacing w:after="0"/>
              <w:jc w:val="center"/>
            </w:pPr>
          </w:p>
        </w:tc>
      </w:tr>
      <w:tr w:rsidR="002E61B4" w14:paraId="09E210FA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9C2754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31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09D912B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Сетевой фильтр Power Cube SPG-B-6-White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D6D55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10124400002/083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C2753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16C0CE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EF56CF" w14:textId="77777777" w:rsidR="002E61B4" w:rsidRDefault="002E61B4">
            <w:pPr>
              <w:spacing w:after="0"/>
              <w:jc w:val="center"/>
            </w:pPr>
          </w:p>
        </w:tc>
      </w:tr>
      <w:tr w:rsidR="002E61B4" w14:paraId="5E095CE7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B20F2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32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FB2355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Спектрофотометр УФ-видимого диапазона NanoDrop 8000, Thermo Fisher Scientific Ltd., США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872C27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75982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B5977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801B54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A53C5D" w14:textId="77777777" w:rsidR="002E61B4" w:rsidRDefault="002E61B4">
            <w:pPr>
              <w:spacing w:after="0"/>
              <w:jc w:val="center"/>
            </w:pPr>
          </w:p>
        </w:tc>
      </w:tr>
      <w:tr w:rsidR="002E61B4" w14:paraId="45A9796D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3DEEB3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33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FB13BB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Сплит-система напольно-потолочного типа </w:t>
            </w:r>
            <w:r>
              <w:rPr>
                <w:rFonts w:eastAsia="Times New Roman"/>
                <w:sz w:val="18"/>
              </w:rPr>
              <w:t>MDUE</w:t>
            </w:r>
            <w:r w:rsidRPr="00113765">
              <w:rPr>
                <w:rFonts w:eastAsia="Times New Roman"/>
                <w:sz w:val="18"/>
                <w:lang w:val="ru-RU"/>
              </w:rPr>
              <w:t>-48</w:t>
            </w:r>
            <w:r>
              <w:rPr>
                <w:rFonts w:eastAsia="Times New Roman"/>
                <w:sz w:val="18"/>
              </w:rPr>
              <w:t>HRN</w:t>
            </w:r>
            <w:r w:rsidRPr="00113765">
              <w:rPr>
                <w:rFonts w:eastAsia="Times New Roman"/>
                <w:sz w:val="18"/>
                <w:lang w:val="ru-RU"/>
              </w:rPr>
              <w:t>1</w:t>
            </w:r>
            <w:r>
              <w:rPr>
                <w:rFonts w:eastAsia="Times New Roman"/>
                <w:sz w:val="18"/>
              </w:rPr>
              <w:t>MDV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/ </w:t>
            </w:r>
            <w:r>
              <w:rPr>
                <w:rFonts w:eastAsia="Times New Roman"/>
                <w:sz w:val="18"/>
              </w:rPr>
              <w:t>MDOU</w:t>
            </w:r>
            <w:r w:rsidRPr="00113765">
              <w:rPr>
                <w:rFonts w:eastAsia="Times New Roman"/>
                <w:sz w:val="18"/>
                <w:lang w:val="ru-RU"/>
              </w:rPr>
              <w:t>-48</w:t>
            </w:r>
            <w:r>
              <w:rPr>
                <w:rFonts w:eastAsia="Times New Roman"/>
                <w:sz w:val="18"/>
              </w:rPr>
              <w:t>HN</w:t>
            </w:r>
            <w:r w:rsidRPr="00113765">
              <w:rPr>
                <w:rFonts w:eastAsia="Times New Roman"/>
                <w:sz w:val="18"/>
                <w:lang w:val="ru-RU"/>
              </w:rPr>
              <w:t>1-</w:t>
            </w:r>
            <w:r>
              <w:rPr>
                <w:rFonts w:eastAsia="Times New Roman"/>
                <w:sz w:val="18"/>
              </w:rPr>
              <w:t>LMDV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D30CA72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76099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D3454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1510FB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392767" w14:textId="77777777" w:rsidR="002E61B4" w:rsidRDefault="002E61B4">
            <w:pPr>
              <w:spacing w:after="0"/>
              <w:jc w:val="center"/>
            </w:pPr>
          </w:p>
        </w:tc>
      </w:tr>
      <w:tr w:rsidR="002E61B4" w14:paraId="49F0B084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A430B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34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EE1926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Стеклянный </w:t>
            </w:r>
            <w:proofErr w:type="spellStart"/>
            <w:r w:rsidRPr="00113765">
              <w:rPr>
                <w:rFonts w:eastAsia="Times New Roman"/>
                <w:sz w:val="18"/>
                <w:lang w:val="ru-RU"/>
              </w:rPr>
              <w:t>фильтродержатель</w:t>
            </w:r>
            <w:proofErr w:type="spellEnd"/>
            <w:r w:rsidRPr="00113765">
              <w:rPr>
                <w:rFonts w:eastAsia="Times New Roman"/>
                <w:sz w:val="18"/>
                <w:lang w:val="ru-RU"/>
              </w:rPr>
              <w:t xml:space="preserve"> в сборе </w:t>
            </w:r>
            <w:r>
              <w:rPr>
                <w:rFonts w:eastAsia="Times New Roman"/>
                <w:sz w:val="18"/>
              </w:rPr>
              <w:t>Merck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Millipore</w:t>
            </w:r>
            <w:r w:rsidRPr="00113765">
              <w:rPr>
                <w:rFonts w:eastAsia="Times New Roman"/>
                <w:sz w:val="18"/>
                <w:lang w:val="ru-RU"/>
              </w:rPr>
              <w:t>, 300 мл, диаметр фильтра 47 мм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47AEE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75770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0CD30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0916A7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B6CD59" w14:textId="77777777" w:rsidR="002E61B4" w:rsidRDefault="002E61B4">
            <w:pPr>
              <w:spacing w:after="0"/>
              <w:jc w:val="center"/>
            </w:pPr>
          </w:p>
        </w:tc>
      </w:tr>
      <w:tr w:rsidR="002E61B4" w14:paraId="0CE2D48F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1B081F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35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7765B4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 xml:space="preserve">Телефонный аппарат </w:t>
            </w:r>
            <w:r>
              <w:rPr>
                <w:rFonts w:eastAsia="Times New Roman"/>
                <w:sz w:val="18"/>
              </w:rPr>
              <w:t>Panasonic</w:t>
            </w:r>
            <w:r w:rsidRPr="00113765">
              <w:rPr>
                <w:rFonts w:eastAsia="Times New Roman"/>
                <w:sz w:val="18"/>
                <w:lang w:val="ru-RU"/>
              </w:rPr>
              <w:t xml:space="preserve"> </w:t>
            </w:r>
            <w:r>
              <w:rPr>
                <w:rFonts w:eastAsia="Times New Roman"/>
                <w:sz w:val="18"/>
              </w:rPr>
              <w:t>KX</w:t>
            </w:r>
            <w:r w:rsidRPr="00113765">
              <w:rPr>
                <w:rFonts w:eastAsia="Times New Roman"/>
                <w:sz w:val="18"/>
                <w:lang w:val="ru-RU"/>
              </w:rPr>
              <w:t>-</w:t>
            </w:r>
            <w:r>
              <w:rPr>
                <w:rFonts w:eastAsia="Times New Roman"/>
                <w:sz w:val="18"/>
              </w:rPr>
              <w:t>DT</w:t>
            </w:r>
            <w:r w:rsidRPr="00113765">
              <w:rPr>
                <w:rFonts w:eastAsia="Times New Roman"/>
                <w:sz w:val="18"/>
                <w:lang w:val="ru-RU"/>
              </w:rPr>
              <w:t>343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859D55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132733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F191C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727F91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94DCAD" w14:textId="77777777" w:rsidR="002E61B4" w:rsidRDefault="002E61B4">
            <w:pPr>
              <w:spacing w:after="0"/>
              <w:jc w:val="center"/>
            </w:pPr>
          </w:p>
        </w:tc>
      </w:tr>
      <w:tr w:rsidR="002E61B4" w14:paraId="523DB9C2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01213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36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649F83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Тепловентилятор керамический Bork CH500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A483EB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130388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9B531E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D06EF5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3D644D" w14:textId="77777777" w:rsidR="002E61B4" w:rsidRDefault="002E61B4">
            <w:pPr>
              <w:spacing w:after="0"/>
              <w:jc w:val="center"/>
            </w:pPr>
          </w:p>
        </w:tc>
      </w:tr>
      <w:tr w:rsidR="002E61B4" w14:paraId="7C51018A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0C34E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37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553058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>Термостат твердотельный программируемый малогабаритный ТТ-1-«ДНК-Тех.»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F2C77EF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76415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01EF1B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3EAC22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5E7F94" w14:textId="77777777" w:rsidR="002E61B4" w:rsidRDefault="002E61B4">
            <w:pPr>
              <w:spacing w:after="0"/>
              <w:jc w:val="center"/>
            </w:pPr>
          </w:p>
        </w:tc>
      </w:tr>
      <w:tr w:rsidR="002E61B4" w14:paraId="0AC346F8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AB514D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38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FEDC3A4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Цифровая цветная камера BUC5F-830CC (CMOS, 1/1,2, 8,3 Mp, C-mount, USB 3.0)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77394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10124500026/47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DC41D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D5A240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BE5B58" w14:textId="77777777" w:rsidR="002E61B4" w:rsidRDefault="002E61B4">
            <w:pPr>
              <w:spacing w:after="0"/>
              <w:jc w:val="center"/>
            </w:pPr>
          </w:p>
        </w:tc>
      </w:tr>
      <w:tr w:rsidR="002E61B4" w14:paraId="7EC84915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863F4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39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93686EC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Цифровой ротатор iRoll PR35 с платформой 35 × 15 мл, Neuation Technologies Pvt. Ltd., Индия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E2D670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10124500032/2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496FA9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44D92AA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F006FA7" w14:textId="77777777" w:rsidR="002E61B4" w:rsidRDefault="002E61B4">
            <w:pPr>
              <w:spacing w:after="0"/>
              <w:jc w:val="center"/>
            </w:pPr>
          </w:p>
        </w:tc>
      </w:tr>
      <w:tr w:rsidR="002E61B4" w14:paraId="505F11FC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A8AEBA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40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43F867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18"/>
                <w:lang w:val="ru-RU"/>
              </w:rPr>
              <w:t>Шкаф вытяжной для выпаривания кислот МЛ-1,2 ШВ ВК-</w:t>
            </w:r>
            <w:r>
              <w:rPr>
                <w:rFonts w:eastAsia="Times New Roman"/>
                <w:sz w:val="18"/>
              </w:rPr>
              <w:t>F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9D514C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131709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44AE31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DB88FC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22F6B3" w14:textId="77777777" w:rsidR="002E61B4" w:rsidRDefault="002E61B4">
            <w:pPr>
              <w:spacing w:after="0"/>
              <w:jc w:val="center"/>
            </w:pPr>
          </w:p>
        </w:tc>
      </w:tr>
      <w:tr w:rsidR="002E61B4" w14:paraId="21340F84" w14:textId="77777777">
        <w:trPr>
          <w:cantSplit/>
          <w:jc w:val="center"/>
        </w:trPr>
        <w:tc>
          <w:tcPr>
            <w:tcW w:w="42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41CC08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41</w:t>
            </w:r>
          </w:p>
        </w:tc>
        <w:tc>
          <w:tcPr>
            <w:tcW w:w="433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3D46CA" w14:textId="77777777" w:rsidR="002E61B4" w:rsidRDefault="00960225">
            <w:pPr>
              <w:spacing w:after="0"/>
            </w:pPr>
            <w:r>
              <w:rPr>
                <w:rFonts w:eastAsia="Times New Roman"/>
                <w:sz w:val="18"/>
              </w:rPr>
              <w:t>Электрический чайник Ariete</w:t>
            </w:r>
          </w:p>
        </w:tc>
        <w:tc>
          <w:tcPr>
            <w:tcW w:w="1729" w:type="dxa"/>
            <w:noWrap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D1A533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130539</w:t>
            </w:r>
          </w:p>
        </w:tc>
        <w:tc>
          <w:tcPr>
            <w:tcW w:w="70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BB6C13" w14:textId="77777777" w:rsidR="002E61B4" w:rsidRDefault="009602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</w:t>
            </w: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2DC083" w14:textId="77777777" w:rsidR="002E61B4" w:rsidRDefault="002E61B4">
            <w:pPr>
              <w:spacing w:after="0"/>
              <w:jc w:val="center"/>
            </w:pPr>
          </w:p>
        </w:tc>
        <w:tc>
          <w:tcPr>
            <w:tcW w:w="136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63F307D" w14:textId="77777777" w:rsidR="002E61B4" w:rsidRDefault="002E61B4">
            <w:pPr>
              <w:spacing w:after="0"/>
              <w:jc w:val="center"/>
            </w:pPr>
          </w:p>
        </w:tc>
      </w:tr>
      <w:tr w:rsidR="002E61B4" w14:paraId="7DFC9992" w14:textId="77777777">
        <w:trPr>
          <w:cantSplit/>
          <w:jc w:val="center"/>
        </w:trPr>
        <w:tc>
          <w:tcPr>
            <w:tcW w:w="6836" w:type="dxa"/>
            <w:gridSpan w:val="4"/>
            <w:shd w:val="clear" w:color="auto" w:fill="EAF2F8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5440834" w14:textId="77777777" w:rsidR="002E61B4" w:rsidRDefault="00960225">
            <w:pPr>
              <w:spacing w:after="0"/>
              <w:jc w:val="right"/>
            </w:pPr>
            <w:r>
              <w:rPr>
                <w:rFonts w:eastAsia="Times New Roman"/>
                <w:b/>
                <w:sz w:val="20"/>
              </w:rPr>
              <w:t>ИТОГО:</w:t>
            </w:r>
          </w:p>
        </w:tc>
        <w:tc>
          <w:tcPr>
            <w:tcW w:w="1709" w:type="dxa"/>
            <w:shd w:val="clear" w:color="auto" w:fill="EAF2F8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DFB9724" w14:textId="77777777" w:rsidR="002E61B4" w:rsidRDefault="002E61B4">
            <w:pPr>
              <w:spacing w:after="0"/>
              <w:jc w:val="center"/>
            </w:pPr>
          </w:p>
        </w:tc>
        <w:tc>
          <w:tcPr>
            <w:tcW w:w="1709" w:type="dxa"/>
            <w:shd w:val="clear" w:color="auto" w:fill="EAF2F8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7E241A1" w14:textId="77777777" w:rsidR="002E61B4" w:rsidRDefault="002E61B4">
            <w:pPr>
              <w:spacing w:after="0"/>
              <w:jc w:val="center"/>
            </w:pPr>
          </w:p>
        </w:tc>
      </w:tr>
    </w:tbl>
    <w:p w14:paraId="5E9C7F4E" w14:textId="77777777" w:rsidR="002E61B4" w:rsidRPr="00FC7F9B" w:rsidRDefault="00960225">
      <w:pPr>
        <w:jc w:val="both"/>
        <w:rPr>
          <w:szCs w:val="24"/>
          <w:lang w:val="ru-RU"/>
        </w:rPr>
      </w:pPr>
      <w:r w:rsidRPr="00FC7F9B">
        <w:rPr>
          <w:rFonts w:eastAsia="Times New Roman"/>
          <w:szCs w:val="24"/>
          <w:lang w:val="ru-RU"/>
        </w:rPr>
        <w:t>Стоимость услуги по каждой единице технического средства является твердой и включает все расходы Исполнителя, необходимые для надлежащего оказания услуг.</w:t>
      </w:r>
    </w:p>
    <w:p w14:paraId="34CCCA8C" w14:textId="14BB2959" w:rsidR="002E61B4" w:rsidRPr="00FC7F9B" w:rsidRDefault="00960225">
      <w:pPr>
        <w:jc w:val="both"/>
        <w:rPr>
          <w:szCs w:val="24"/>
          <w:lang w:val="ru-RU"/>
        </w:rPr>
      </w:pPr>
      <w:r w:rsidRPr="00FC7F9B">
        <w:rPr>
          <w:rFonts w:eastAsia="Times New Roman"/>
          <w:szCs w:val="24"/>
          <w:lang w:val="ru-RU"/>
        </w:rPr>
        <w:t>Общая цена услуг составляет</w:t>
      </w:r>
      <w:proofErr w:type="gramStart"/>
      <w:r w:rsidRPr="00FC7F9B">
        <w:rPr>
          <w:rFonts w:eastAsia="Times New Roman"/>
          <w:szCs w:val="24"/>
          <w:lang w:val="ru-RU"/>
        </w:rPr>
        <w:t xml:space="preserve"> ________ (______________________) </w:t>
      </w:r>
      <w:proofErr w:type="gramEnd"/>
      <w:r w:rsidRPr="00FC7F9B">
        <w:rPr>
          <w:rFonts w:eastAsia="Times New Roman"/>
          <w:szCs w:val="24"/>
          <w:lang w:val="ru-RU"/>
        </w:rPr>
        <w:t xml:space="preserve">рублей __ копеек, в том числе НДС по ставке ___% — ________ рублей __ копеек / НДС не </w:t>
      </w:r>
      <w:r w:rsidR="00116B49">
        <w:rPr>
          <w:rFonts w:eastAsia="Times New Roman"/>
          <w:szCs w:val="24"/>
          <w:lang w:val="ru-RU"/>
        </w:rPr>
        <w:t>облагается</w:t>
      </w:r>
      <w:r w:rsidRPr="00FC7F9B">
        <w:rPr>
          <w:rFonts w:eastAsia="Times New Roman"/>
          <w:szCs w:val="24"/>
          <w:lang w:val="ru-RU"/>
        </w:rPr>
        <w:t xml:space="preserve"> </w:t>
      </w:r>
      <w:r w:rsidR="00116B49">
        <w:rPr>
          <w:rFonts w:eastAsia="Times New Roman"/>
          <w:szCs w:val="24"/>
          <w:lang w:val="ru-RU"/>
        </w:rPr>
        <w:t>на основании</w:t>
      </w:r>
      <w:r w:rsidRPr="00FC7F9B">
        <w:rPr>
          <w:rFonts w:eastAsia="Times New Roman"/>
          <w:szCs w:val="24"/>
          <w:lang w:val="ru-RU"/>
        </w:rPr>
        <w:t xml:space="preserve"> ____________________________.</w:t>
      </w:r>
    </w:p>
    <w:p w14:paraId="2F833653" w14:textId="7D7A0048" w:rsidR="002E61B4" w:rsidRPr="00FC7F9B" w:rsidRDefault="002E61B4">
      <w:pPr>
        <w:jc w:val="both"/>
        <w:rPr>
          <w:szCs w:val="24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5"/>
        <w:gridCol w:w="4875"/>
      </w:tblGrid>
      <w:tr w:rsidR="002E61B4" w:rsidRPr="00596ACB" w14:paraId="2F849415" w14:textId="77777777">
        <w:trPr>
          <w:cantSplit/>
          <w:jc w:val="center"/>
        </w:trPr>
        <w:tc>
          <w:tcPr>
            <w:tcW w:w="4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820C5E" w14:textId="77777777" w:rsidR="00FC7F9B" w:rsidRDefault="00FC7F9B">
            <w:pPr>
              <w:spacing w:after="0"/>
              <w:rPr>
                <w:rFonts w:eastAsia="Times New Roman"/>
                <w:b/>
                <w:szCs w:val="24"/>
                <w:lang w:val="ru-RU"/>
              </w:rPr>
            </w:pPr>
          </w:p>
          <w:p w14:paraId="57C7E358" w14:textId="5529AA95" w:rsidR="002E61B4" w:rsidRPr="00FC7F9B" w:rsidRDefault="00960225">
            <w:pPr>
              <w:spacing w:after="0"/>
              <w:rPr>
                <w:szCs w:val="24"/>
              </w:rPr>
            </w:pPr>
            <w:r w:rsidRPr="00FC7F9B">
              <w:rPr>
                <w:rFonts w:eastAsia="Times New Roman"/>
                <w:b/>
                <w:szCs w:val="24"/>
              </w:rPr>
              <w:t>ОТ ИСПОЛНИТЕЛЯ:</w:t>
            </w:r>
            <w:r w:rsidRPr="00FC7F9B">
              <w:rPr>
                <w:rFonts w:eastAsia="Times New Roman"/>
                <w:szCs w:val="24"/>
              </w:rPr>
              <w:br/>
              <w:t>________________ /_________/</w:t>
            </w:r>
          </w:p>
        </w:tc>
        <w:tc>
          <w:tcPr>
            <w:tcW w:w="4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AD327" w14:textId="77777777" w:rsidR="00FC7F9B" w:rsidRDefault="00FC7F9B">
            <w:pPr>
              <w:spacing w:after="0"/>
              <w:rPr>
                <w:rFonts w:eastAsia="Times New Roman"/>
                <w:b/>
                <w:szCs w:val="24"/>
                <w:lang w:val="ru-RU"/>
              </w:rPr>
            </w:pPr>
          </w:p>
          <w:p w14:paraId="2A6994F7" w14:textId="2A213DC1" w:rsidR="002E61B4" w:rsidRPr="00FC7F9B" w:rsidRDefault="00960225">
            <w:pPr>
              <w:spacing w:after="0"/>
              <w:rPr>
                <w:szCs w:val="24"/>
                <w:lang w:val="ru-RU"/>
              </w:rPr>
            </w:pPr>
            <w:r w:rsidRPr="00FC7F9B">
              <w:rPr>
                <w:rFonts w:eastAsia="Times New Roman"/>
                <w:b/>
                <w:szCs w:val="24"/>
                <w:lang w:val="ru-RU"/>
              </w:rPr>
              <w:t>ОТ ЗАКАЗЧИКА:</w:t>
            </w:r>
            <w:r w:rsidRPr="00FC7F9B">
              <w:rPr>
                <w:rFonts w:eastAsia="Times New Roman"/>
                <w:b/>
                <w:szCs w:val="24"/>
                <w:lang w:val="ru-RU"/>
              </w:rPr>
              <w:br/>
            </w:r>
            <w:r w:rsidRPr="00FC7F9B">
              <w:rPr>
                <w:rFonts w:eastAsia="Times New Roman"/>
                <w:szCs w:val="24"/>
                <w:lang w:val="ru-RU"/>
              </w:rPr>
              <w:t>Заместитель директора по общим вопросам</w:t>
            </w:r>
            <w:r w:rsidRPr="00FC7F9B">
              <w:rPr>
                <w:rFonts w:eastAsia="Times New Roman"/>
                <w:szCs w:val="24"/>
                <w:lang w:val="ru-RU"/>
              </w:rPr>
              <w:br/>
              <w:t>ФБУН НИИ СБМ Роспотребнадзора</w:t>
            </w:r>
            <w:r w:rsidRPr="00FC7F9B">
              <w:rPr>
                <w:rFonts w:eastAsia="Times New Roman"/>
                <w:szCs w:val="24"/>
                <w:lang w:val="ru-RU"/>
              </w:rPr>
              <w:br/>
              <w:t>________________ И.Д. Разуваева</w:t>
            </w:r>
          </w:p>
        </w:tc>
      </w:tr>
    </w:tbl>
    <w:p w14:paraId="0C31C6FE" w14:textId="77777777" w:rsidR="002E61B4" w:rsidRPr="00FC7F9B" w:rsidRDefault="00960225">
      <w:pPr>
        <w:rPr>
          <w:szCs w:val="24"/>
          <w:lang w:val="ru-RU"/>
        </w:rPr>
      </w:pPr>
      <w:r w:rsidRPr="00FC7F9B">
        <w:rPr>
          <w:szCs w:val="24"/>
          <w:lang w:val="ru-RU"/>
        </w:rPr>
        <w:br w:type="page"/>
      </w:r>
    </w:p>
    <w:p w14:paraId="38A1CE66" w14:textId="77777777" w:rsidR="00FC7F9B" w:rsidRDefault="00960225">
      <w:pPr>
        <w:spacing w:after="0"/>
        <w:jc w:val="right"/>
        <w:rPr>
          <w:rFonts w:eastAsia="Times New Roman"/>
          <w:sz w:val="22"/>
          <w:lang w:val="ru-RU"/>
        </w:rPr>
      </w:pPr>
      <w:r w:rsidRPr="00113765">
        <w:rPr>
          <w:rFonts w:eastAsia="Times New Roman"/>
          <w:sz w:val="22"/>
          <w:lang w:val="ru-RU"/>
        </w:rPr>
        <w:lastRenderedPageBreak/>
        <w:t>Приложение № 2</w:t>
      </w:r>
      <w:r w:rsidR="00FC7F9B">
        <w:rPr>
          <w:rFonts w:eastAsia="Times New Roman"/>
          <w:sz w:val="22"/>
          <w:lang w:val="ru-RU"/>
        </w:rPr>
        <w:t xml:space="preserve"> </w:t>
      </w:r>
    </w:p>
    <w:p w14:paraId="1D3692F7" w14:textId="04632228" w:rsidR="00F04EAC" w:rsidRDefault="00960225" w:rsidP="00F04EAC">
      <w:pPr>
        <w:spacing w:after="0"/>
        <w:jc w:val="right"/>
        <w:rPr>
          <w:rFonts w:eastAsia="Times New Roman"/>
          <w:sz w:val="22"/>
          <w:lang w:val="ru-RU"/>
        </w:rPr>
      </w:pPr>
      <w:r w:rsidRPr="00113765">
        <w:rPr>
          <w:rFonts w:eastAsia="Times New Roman"/>
          <w:sz w:val="22"/>
          <w:lang w:val="ru-RU"/>
        </w:rPr>
        <w:t>к Договору № ____</w:t>
      </w:r>
      <w:r w:rsidR="00FC7F9B">
        <w:rPr>
          <w:rFonts w:eastAsia="Times New Roman"/>
          <w:sz w:val="22"/>
          <w:lang w:val="ru-RU"/>
        </w:rPr>
        <w:t xml:space="preserve"> </w:t>
      </w:r>
      <w:r w:rsidR="00F04EAC">
        <w:rPr>
          <w:rFonts w:eastAsia="Times New Roman"/>
          <w:sz w:val="22"/>
          <w:lang w:val="ru-RU"/>
        </w:rPr>
        <w:t>от «__» __________ 2026 г.</w:t>
      </w:r>
    </w:p>
    <w:p w14:paraId="64D343F5" w14:textId="77777777" w:rsidR="00F04EAC" w:rsidRDefault="00F04EAC" w:rsidP="00F04EAC">
      <w:pPr>
        <w:spacing w:after="0"/>
        <w:rPr>
          <w:rFonts w:eastAsia="Times New Roman"/>
          <w:b/>
          <w:sz w:val="22"/>
          <w:lang w:val="ru-RU"/>
        </w:rPr>
      </w:pPr>
    </w:p>
    <w:p w14:paraId="0AEE2742" w14:textId="2CED7609" w:rsidR="00F04EAC" w:rsidRDefault="00F04EAC" w:rsidP="00F04EAC">
      <w:pPr>
        <w:spacing w:after="0"/>
        <w:jc w:val="center"/>
        <w:rPr>
          <w:rFonts w:eastAsia="Times New Roman"/>
          <w:b/>
          <w:sz w:val="22"/>
          <w:lang w:val="ru-RU"/>
        </w:rPr>
      </w:pPr>
      <w:r w:rsidRPr="00F04EAC">
        <w:rPr>
          <w:rFonts w:eastAsia="Times New Roman"/>
          <w:b/>
          <w:sz w:val="22"/>
          <w:lang w:val="ru-RU"/>
        </w:rPr>
        <w:t xml:space="preserve">НА </w:t>
      </w:r>
      <w:r>
        <w:rPr>
          <w:rFonts w:eastAsia="Times New Roman"/>
          <w:b/>
          <w:sz w:val="22"/>
          <w:lang w:val="ru-RU"/>
        </w:rPr>
        <w:t>ОФИЦИАЛЬНОМ</w:t>
      </w:r>
    </w:p>
    <w:p w14:paraId="6A220077" w14:textId="1519696D" w:rsidR="00F04EAC" w:rsidRDefault="00F04EAC" w:rsidP="00F04EAC">
      <w:pPr>
        <w:spacing w:after="0"/>
        <w:jc w:val="center"/>
        <w:rPr>
          <w:rFonts w:eastAsia="Times New Roman"/>
          <w:b/>
          <w:sz w:val="22"/>
          <w:lang w:val="ru-RU"/>
        </w:rPr>
      </w:pPr>
      <w:r w:rsidRPr="00F04EAC">
        <w:rPr>
          <w:rFonts w:eastAsia="Times New Roman"/>
          <w:b/>
          <w:sz w:val="22"/>
          <w:lang w:val="ru-RU"/>
        </w:rPr>
        <w:t>БЛАНКЕ ОРГАНИЗАЦИИ</w:t>
      </w:r>
    </w:p>
    <w:p w14:paraId="3C22978E" w14:textId="77777777" w:rsidR="00F04EAC" w:rsidRPr="00F04EAC" w:rsidRDefault="00F04EAC" w:rsidP="00F04EAC">
      <w:pPr>
        <w:spacing w:after="0"/>
        <w:rPr>
          <w:b/>
          <w:lang w:val="ru-RU"/>
        </w:rPr>
      </w:pPr>
    </w:p>
    <w:p w14:paraId="13AC0EF5" w14:textId="77777777" w:rsidR="002E61B4" w:rsidRPr="00113765" w:rsidRDefault="00960225">
      <w:pPr>
        <w:keepNext/>
        <w:spacing w:after="0"/>
        <w:jc w:val="center"/>
        <w:rPr>
          <w:lang w:val="ru-RU"/>
        </w:rPr>
      </w:pPr>
      <w:r w:rsidRPr="00113765">
        <w:rPr>
          <w:rFonts w:eastAsia="Times New Roman"/>
          <w:b/>
          <w:lang w:val="ru-RU"/>
        </w:rPr>
        <w:t>ТЕХНИЧЕСКОЕ ЗАКЛЮЧЕНИЕ</w:t>
      </w:r>
    </w:p>
    <w:p w14:paraId="4AC68679" w14:textId="77777777" w:rsidR="002E61B4" w:rsidRPr="00113765" w:rsidRDefault="00960225" w:rsidP="00FC7F9B">
      <w:pPr>
        <w:keepNext/>
        <w:spacing w:after="0" w:line="360" w:lineRule="auto"/>
        <w:jc w:val="center"/>
        <w:rPr>
          <w:lang w:val="ru-RU"/>
        </w:rPr>
      </w:pPr>
      <w:r w:rsidRPr="00113765">
        <w:rPr>
          <w:rFonts w:eastAsia="Times New Roman"/>
          <w:sz w:val="22"/>
          <w:lang w:val="ru-RU"/>
        </w:rPr>
        <w:t>№ _____ от _____________ г.</w:t>
      </w:r>
    </w:p>
    <w:p w14:paraId="3D21B603" w14:textId="77777777" w:rsidR="002E61B4" w:rsidRPr="00113765" w:rsidRDefault="00960225" w:rsidP="00FC7F9B">
      <w:pPr>
        <w:keepNext/>
        <w:spacing w:after="60" w:line="360" w:lineRule="auto"/>
        <w:jc w:val="center"/>
        <w:rPr>
          <w:lang w:val="ru-RU"/>
        </w:rPr>
      </w:pPr>
      <w:r w:rsidRPr="00113765">
        <w:rPr>
          <w:rFonts w:eastAsia="Times New Roman"/>
          <w:sz w:val="22"/>
          <w:lang w:val="ru-RU"/>
        </w:rPr>
        <w:t>Договор № ____ от _____________ г.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292"/>
      </w:tblGrid>
      <w:tr w:rsidR="002E61B4" w14:paraId="7137FDA2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5053B3" w14:textId="77777777" w:rsidR="002E61B4" w:rsidRDefault="00960225">
            <w:pPr>
              <w:spacing w:after="0"/>
            </w:pPr>
            <w:proofErr w:type="spellStart"/>
            <w:r>
              <w:rPr>
                <w:rFonts w:eastAsia="Times New Roman"/>
                <w:sz w:val="21"/>
              </w:rPr>
              <w:t>Исполнитель</w:t>
            </w:r>
            <w:proofErr w:type="spellEnd"/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A7E63A" w14:textId="77777777" w:rsidR="002E61B4" w:rsidRDefault="002E61B4">
            <w:pPr>
              <w:spacing w:after="0"/>
            </w:pPr>
          </w:p>
        </w:tc>
      </w:tr>
      <w:tr w:rsidR="002E61B4" w:rsidRPr="00596ACB" w14:paraId="234A7616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0A2365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21"/>
                <w:lang w:val="ru-RU"/>
              </w:rPr>
              <w:t>Наименование, марка, модель технического средства</w:t>
            </w:r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FC90C3" w14:textId="77777777" w:rsidR="002E61B4" w:rsidRPr="00113765" w:rsidRDefault="002E61B4">
            <w:pPr>
              <w:spacing w:after="0"/>
              <w:rPr>
                <w:lang w:val="ru-RU"/>
              </w:rPr>
            </w:pPr>
          </w:p>
        </w:tc>
      </w:tr>
      <w:tr w:rsidR="002E61B4" w14:paraId="53E51172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A0FD89" w14:textId="77777777" w:rsidR="002E61B4" w:rsidRDefault="00960225">
            <w:pPr>
              <w:spacing w:after="0"/>
            </w:pPr>
            <w:proofErr w:type="spellStart"/>
            <w:r>
              <w:rPr>
                <w:rFonts w:eastAsia="Times New Roman"/>
                <w:sz w:val="21"/>
              </w:rPr>
              <w:t>Инвентарный</w:t>
            </w:r>
            <w:proofErr w:type="spellEnd"/>
            <w:r>
              <w:rPr>
                <w:rFonts w:eastAsia="Times New Roman"/>
                <w:sz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</w:rPr>
              <w:t>номер</w:t>
            </w:r>
            <w:proofErr w:type="spellEnd"/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2B5EEB" w14:textId="77777777" w:rsidR="002E61B4" w:rsidRDefault="002E61B4">
            <w:pPr>
              <w:spacing w:after="0"/>
            </w:pPr>
          </w:p>
        </w:tc>
      </w:tr>
      <w:tr w:rsidR="002E61B4" w14:paraId="180D9977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DB2579" w14:textId="77777777" w:rsidR="002E61B4" w:rsidRDefault="00960225">
            <w:pPr>
              <w:spacing w:after="0"/>
            </w:pPr>
            <w:r>
              <w:rPr>
                <w:rFonts w:eastAsia="Times New Roman"/>
                <w:sz w:val="21"/>
              </w:rPr>
              <w:t>Заявленные неисправности (при наличии)</w:t>
            </w:r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394B62" w14:textId="77777777" w:rsidR="002E61B4" w:rsidRDefault="002E61B4">
            <w:pPr>
              <w:spacing w:after="0"/>
            </w:pPr>
          </w:p>
        </w:tc>
      </w:tr>
      <w:tr w:rsidR="002E61B4" w14:paraId="0044FEAD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C519CF" w14:textId="77777777" w:rsidR="002E61B4" w:rsidRDefault="00960225">
            <w:pPr>
              <w:spacing w:after="0"/>
            </w:pPr>
            <w:r>
              <w:rPr>
                <w:rFonts w:eastAsia="Times New Roman"/>
                <w:sz w:val="21"/>
              </w:rPr>
              <w:t>Проведенные диагностические операции</w:t>
            </w:r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7C0127" w14:textId="77777777" w:rsidR="002E61B4" w:rsidRDefault="002E61B4">
            <w:pPr>
              <w:spacing w:after="0"/>
            </w:pPr>
          </w:p>
        </w:tc>
      </w:tr>
      <w:tr w:rsidR="002E61B4" w:rsidRPr="00596ACB" w14:paraId="72E9D8E5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EAED97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21"/>
                <w:lang w:val="ru-RU"/>
              </w:rPr>
              <w:t>Фактическое техническое состояние и выявленные дефекты</w:t>
            </w:r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A9A348" w14:textId="77777777" w:rsidR="002E61B4" w:rsidRPr="00113765" w:rsidRDefault="002E61B4">
            <w:pPr>
              <w:spacing w:after="0"/>
              <w:rPr>
                <w:lang w:val="ru-RU"/>
              </w:rPr>
            </w:pPr>
          </w:p>
        </w:tc>
      </w:tr>
      <w:tr w:rsidR="002E61B4" w14:paraId="5FAFB4A5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32BDEF" w14:textId="77777777" w:rsidR="002E61B4" w:rsidRDefault="00960225">
            <w:pPr>
              <w:spacing w:after="0"/>
            </w:pPr>
            <w:proofErr w:type="spellStart"/>
            <w:r>
              <w:rPr>
                <w:rFonts w:eastAsia="Times New Roman"/>
                <w:sz w:val="21"/>
              </w:rPr>
              <w:t>Возможность</w:t>
            </w:r>
            <w:proofErr w:type="spellEnd"/>
            <w:r>
              <w:rPr>
                <w:rFonts w:eastAsia="Times New Roman"/>
                <w:sz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</w:rPr>
              <w:t>дальнейшей</w:t>
            </w:r>
            <w:proofErr w:type="spellEnd"/>
            <w:r>
              <w:rPr>
                <w:rFonts w:eastAsia="Times New Roman"/>
                <w:sz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</w:rPr>
              <w:t>эксплуатации</w:t>
            </w:r>
            <w:proofErr w:type="spellEnd"/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AD2D4E" w14:textId="77777777" w:rsidR="002E61B4" w:rsidRDefault="002E61B4">
            <w:pPr>
              <w:spacing w:after="0"/>
            </w:pPr>
          </w:p>
        </w:tc>
      </w:tr>
      <w:tr w:rsidR="002E61B4" w:rsidRPr="00596ACB" w14:paraId="7810458F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B1F754" w14:textId="77777777" w:rsidR="002E61B4" w:rsidRPr="00113765" w:rsidRDefault="00960225">
            <w:pPr>
              <w:spacing w:after="0"/>
              <w:rPr>
                <w:lang w:val="ru-RU"/>
              </w:rPr>
            </w:pPr>
            <w:r w:rsidRPr="00113765">
              <w:rPr>
                <w:rFonts w:eastAsia="Times New Roman"/>
                <w:sz w:val="21"/>
                <w:lang w:val="ru-RU"/>
              </w:rPr>
              <w:t>Возможность и целесообразность восстановления (ремонта)</w:t>
            </w:r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6A461B" w14:textId="77777777" w:rsidR="002E61B4" w:rsidRPr="00113765" w:rsidRDefault="002E61B4">
            <w:pPr>
              <w:spacing w:after="0"/>
              <w:rPr>
                <w:lang w:val="ru-RU"/>
              </w:rPr>
            </w:pPr>
          </w:p>
        </w:tc>
      </w:tr>
      <w:tr w:rsidR="002E61B4" w:rsidRPr="00596ACB" w14:paraId="3DA56777" w14:textId="77777777" w:rsidTr="00FC7F9B">
        <w:trPr>
          <w:jc w:val="center"/>
        </w:trPr>
        <w:tc>
          <w:tcPr>
            <w:tcW w:w="382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49714B" w14:textId="77777777" w:rsidR="002E61B4" w:rsidRDefault="00960225">
            <w:pPr>
              <w:spacing w:after="0"/>
            </w:pPr>
            <w:proofErr w:type="spellStart"/>
            <w:r>
              <w:rPr>
                <w:rFonts w:eastAsia="Times New Roman"/>
                <w:sz w:val="21"/>
              </w:rPr>
              <w:t>Итоговый</w:t>
            </w:r>
            <w:proofErr w:type="spellEnd"/>
            <w:r>
              <w:rPr>
                <w:rFonts w:eastAsia="Times New Roman"/>
                <w:sz w:val="21"/>
              </w:rPr>
              <w:t xml:space="preserve"> </w:t>
            </w:r>
            <w:proofErr w:type="spellStart"/>
            <w:r>
              <w:rPr>
                <w:rFonts w:eastAsia="Times New Roman"/>
                <w:sz w:val="21"/>
              </w:rPr>
              <w:t>вывод</w:t>
            </w:r>
            <w:proofErr w:type="spellEnd"/>
          </w:p>
        </w:tc>
        <w:tc>
          <w:tcPr>
            <w:tcW w:w="629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8C04EA" w14:textId="7C60D5B0" w:rsidR="002E61B4" w:rsidRPr="00113765" w:rsidRDefault="00113765">
            <w:pPr>
              <w:spacing w:after="0"/>
              <w:rPr>
                <w:rFonts w:eastAsia="Times New Roman"/>
                <w:sz w:val="21"/>
                <w:lang w:val="ru-RU"/>
              </w:rPr>
            </w:pPr>
            <w:r>
              <w:rPr>
                <w:rFonts w:eastAsia="Times New Roman"/>
                <w:sz w:val="21"/>
                <w:lang w:val="ru-RU"/>
              </w:rPr>
              <w:t>И</w:t>
            </w:r>
            <w:r w:rsidRPr="00113765">
              <w:rPr>
                <w:rFonts w:eastAsia="Times New Roman"/>
                <w:sz w:val="21"/>
                <w:lang w:val="ru-RU"/>
              </w:rPr>
              <w:t xml:space="preserve">справно / </w:t>
            </w:r>
            <w:r>
              <w:rPr>
                <w:rFonts w:eastAsia="Times New Roman"/>
                <w:sz w:val="21"/>
                <w:lang w:val="ru-RU"/>
              </w:rPr>
              <w:t>Т</w:t>
            </w:r>
            <w:r w:rsidRPr="00113765">
              <w:rPr>
                <w:rFonts w:eastAsia="Times New Roman"/>
                <w:sz w:val="21"/>
                <w:lang w:val="ru-RU"/>
              </w:rPr>
              <w:t xml:space="preserve">ребует ремонта / </w:t>
            </w:r>
            <w:r>
              <w:rPr>
                <w:rFonts w:eastAsia="Times New Roman"/>
                <w:sz w:val="21"/>
                <w:lang w:val="ru-RU"/>
              </w:rPr>
              <w:t>Т</w:t>
            </w:r>
            <w:r w:rsidRPr="00113765">
              <w:rPr>
                <w:rFonts w:eastAsia="Times New Roman"/>
                <w:sz w:val="21"/>
                <w:lang w:val="ru-RU"/>
              </w:rPr>
              <w:t>ехническое средство неисправно</w:t>
            </w:r>
            <w:r w:rsidR="00FC7F9B">
              <w:rPr>
                <w:rFonts w:eastAsia="Times New Roman"/>
                <w:sz w:val="21"/>
                <w:lang w:val="ru-RU"/>
              </w:rPr>
              <w:t>, в</w:t>
            </w:r>
            <w:r w:rsidRPr="00113765">
              <w:rPr>
                <w:rFonts w:eastAsia="Times New Roman"/>
                <w:sz w:val="21"/>
                <w:lang w:val="ru-RU"/>
              </w:rPr>
              <w:t>осстановление невозможно и экономически нецелесообразно</w:t>
            </w:r>
            <w:r w:rsidR="00FC7F9B">
              <w:rPr>
                <w:rFonts w:eastAsia="Times New Roman"/>
                <w:sz w:val="21"/>
                <w:lang w:val="ru-RU"/>
              </w:rPr>
              <w:t xml:space="preserve">, </w:t>
            </w:r>
            <w:r w:rsidRPr="00113765">
              <w:rPr>
                <w:rFonts w:eastAsia="Times New Roman"/>
                <w:sz w:val="21"/>
                <w:lang w:val="ru-RU"/>
              </w:rPr>
              <w:t>подлежит списанию.</w:t>
            </w:r>
            <w:r>
              <w:rPr>
                <w:rFonts w:eastAsia="Times New Roman"/>
                <w:sz w:val="21"/>
                <w:lang w:val="ru-RU"/>
              </w:rPr>
              <w:t xml:space="preserve"> </w:t>
            </w:r>
          </w:p>
        </w:tc>
      </w:tr>
    </w:tbl>
    <w:p w14:paraId="0D7F0DA3" w14:textId="77777777" w:rsidR="002E61B4" w:rsidRPr="00113765" w:rsidRDefault="002E61B4">
      <w:pPr>
        <w:rPr>
          <w:lang w:val="ru-RU"/>
        </w:rPr>
      </w:pPr>
    </w:p>
    <w:p w14:paraId="5E3ACBAD" w14:textId="77777777" w:rsidR="002E61B4" w:rsidRDefault="00960225" w:rsidP="00FC7F9B">
      <w:pPr>
        <w:spacing w:after="0"/>
        <w:rPr>
          <w:rFonts w:eastAsia="Times New Roman"/>
          <w:sz w:val="22"/>
          <w:lang w:val="ru-RU"/>
        </w:rPr>
      </w:pPr>
      <w:r w:rsidRPr="00113765">
        <w:rPr>
          <w:rFonts w:eastAsia="Times New Roman"/>
          <w:b/>
          <w:sz w:val="22"/>
          <w:lang w:val="ru-RU"/>
        </w:rPr>
        <w:t>Экспертизу провел:</w:t>
      </w:r>
      <w:r w:rsidRPr="00113765">
        <w:rPr>
          <w:rFonts w:eastAsia="Times New Roman"/>
          <w:sz w:val="22"/>
          <w:lang w:val="ru-RU"/>
        </w:rPr>
        <w:br/>
        <w:t>Организация __________________________</w:t>
      </w:r>
      <w:r w:rsidRPr="00113765">
        <w:rPr>
          <w:rFonts w:eastAsia="Times New Roman"/>
          <w:sz w:val="22"/>
          <w:lang w:val="ru-RU"/>
        </w:rPr>
        <w:br/>
        <w:t>Должность ____________________________</w:t>
      </w:r>
      <w:r w:rsidRPr="00113765">
        <w:rPr>
          <w:rFonts w:eastAsia="Times New Roman"/>
          <w:sz w:val="22"/>
          <w:lang w:val="ru-RU"/>
        </w:rPr>
        <w:br/>
        <w:t>Ф.И.О. _______________________________</w:t>
      </w:r>
      <w:r w:rsidRPr="00113765">
        <w:rPr>
          <w:rFonts w:eastAsia="Times New Roman"/>
          <w:sz w:val="22"/>
          <w:lang w:val="ru-RU"/>
        </w:rPr>
        <w:br/>
        <w:t>Подпись ______________________________</w:t>
      </w:r>
    </w:p>
    <w:p w14:paraId="520B908F" w14:textId="77777777" w:rsidR="00113765" w:rsidRDefault="00113765">
      <w:pPr>
        <w:spacing w:after="0"/>
        <w:rPr>
          <w:rFonts w:eastAsia="Times New Roman"/>
          <w:sz w:val="22"/>
          <w:lang w:val="ru-RU"/>
        </w:rPr>
      </w:pPr>
    </w:p>
    <w:p w14:paraId="41A54B33" w14:textId="13C6F0AB" w:rsidR="00113765" w:rsidRPr="00113765" w:rsidRDefault="00113765">
      <w:pPr>
        <w:spacing w:after="0"/>
        <w:rPr>
          <w:lang w:val="ru-RU"/>
        </w:rPr>
      </w:pPr>
      <w:r>
        <w:rPr>
          <w:rFonts w:eastAsia="Times New Roman"/>
          <w:sz w:val="22"/>
          <w:lang w:val="ru-RU"/>
        </w:rPr>
        <w:t>М.П.</w:t>
      </w:r>
      <w:bookmarkStart w:id="0" w:name="_GoBack"/>
      <w:bookmarkEnd w:id="0"/>
    </w:p>
    <w:sectPr w:rsidR="00113765" w:rsidRPr="00113765" w:rsidSect="00034616">
      <w:footerReference w:type="default" r:id="rId9"/>
      <w:pgSz w:w="12240" w:h="15840"/>
      <w:pgMar w:top="567" w:right="850" w:bottom="567" w:left="1134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D3656" w14:textId="77777777" w:rsidR="001D4C5E" w:rsidRDefault="001D4C5E">
      <w:pPr>
        <w:spacing w:after="0" w:line="240" w:lineRule="auto"/>
      </w:pPr>
      <w:r>
        <w:separator/>
      </w:r>
    </w:p>
  </w:endnote>
  <w:endnote w:type="continuationSeparator" w:id="0">
    <w:p w14:paraId="704E777C" w14:textId="77777777" w:rsidR="001D4C5E" w:rsidRDefault="001D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E86E1" w14:textId="0C5F986D" w:rsidR="002E61B4" w:rsidRDefault="00960225">
    <w:pPr>
      <w:pStyle w:val="a7"/>
      <w:jc w:val="center"/>
    </w:pPr>
    <w:r>
      <w:rPr>
        <w:rFonts w:eastAsia="Times New Roman"/>
        <w:sz w:val="20"/>
      </w:rPr>
      <w:fldChar w:fldCharType="begin"/>
    </w:r>
    <w:r>
      <w:rPr>
        <w:rFonts w:eastAsia="Times New Roman"/>
        <w:sz w:val="20"/>
      </w:rPr>
      <w:instrText xml:space="preserve"> PAGE </w:instrText>
    </w:r>
    <w:r>
      <w:rPr>
        <w:rFonts w:eastAsia="Times New Roman"/>
        <w:sz w:val="20"/>
      </w:rPr>
      <w:fldChar w:fldCharType="separate"/>
    </w:r>
    <w:r w:rsidR="00116B49">
      <w:rPr>
        <w:rFonts w:eastAsia="Times New Roman"/>
        <w:noProof/>
        <w:sz w:val="20"/>
      </w:rPr>
      <w:t>1</w:t>
    </w:r>
    <w:r>
      <w:rPr>
        <w:rFonts w:eastAsia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6A291" w14:textId="77777777" w:rsidR="001D4C5E" w:rsidRDefault="001D4C5E">
      <w:pPr>
        <w:spacing w:after="0" w:line="240" w:lineRule="auto"/>
      </w:pPr>
      <w:r>
        <w:separator/>
      </w:r>
    </w:p>
  </w:footnote>
  <w:footnote w:type="continuationSeparator" w:id="0">
    <w:p w14:paraId="5E051754" w14:textId="77777777" w:rsidR="001D4C5E" w:rsidRDefault="001D4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3765"/>
    <w:rsid w:val="00116B49"/>
    <w:rsid w:val="0015074B"/>
    <w:rsid w:val="001D4C5E"/>
    <w:rsid w:val="0023471A"/>
    <w:rsid w:val="0029639D"/>
    <w:rsid w:val="002E61B4"/>
    <w:rsid w:val="002F62F9"/>
    <w:rsid w:val="00326F90"/>
    <w:rsid w:val="003534DF"/>
    <w:rsid w:val="003A1912"/>
    <w:rsid w:val="00596ACB"/>
    <w:rsid w:val="005D1BB7"/>
    <w:rsid w:val="006B5B08"/>
    <w:rsid w:val="00707675"/>
    <w:rsid w:val="0078423F"/>
    <w:rsid w:val="00790CD7"/>
    <w:rsid w:val="00960225"/>
    <w:rsid w:val="00AA1D8D"/>
    <w:rsid w:val="00B47730"/>
    <w:rsid w:val="00CB0664"/>
    <w:rsid w:val="00D021FB"/>
    <w:rsid w:val="00D259E5"/>
    <w:rsid w:val="00F04EAC"/>
    <w:rsid w:val="00FC693F"/>
    <w:rsid w:val="00F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257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4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4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391483-0308-4303-B2BB-B8DA1923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2320</Words>
  <Characters>13229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на оказание услуг по проведению экспертизы технического состояния технических средств</vt:lpstr>
      <vt:lpstr/>
    </vt:vector>
  </TitlesOfParts>
  <Manager/>
  <Company/>
  <LinksUpToDate>false</LinksUpToDate>
  <CharactersWithSpaces>15518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по проведению экспертизы технического состояния технических средств</dc:title>
  <dc:subject>Чистовая версия с приемкой по УПД</dc:subject>
  <dc:creator>ФБУН НИИ СБМ Роспотребнадзора</dc:creator>
  <cp:keywords/>
  <dc:description>generated by python-docx</dc:description>
  <cp:lastModifiedBy>Найденов Станислав Вячеславович</cp:lastModifiedBy>
  <cp:revision>9</cp:revision>
  <dcterms:created xsi:type="dcterms:W3CDTF">2026-07-17T09:12:00Z</dcterms:created>
  <dcterms:modified xsi:type="dcterms:W3CDTF">2026-08-04T12:29:00Z</dcterms:modified>
  <cp:category/>
</cp:coreProperties>
</file>