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43" w:rsidRPr="00046035" w:rsidRDefault="00532B43" w:rsidP="00532B43">
      <w:pPr>
        <w:pStyle w:val="aa"/>
        <w:jc w:val="right"/>
        <w:rPr>
          <w:b w:val="0"/>
          <w:sz w:val="22"/>
          <w:szCs w:val="22"/>
        </w:rPr>
      </w:pPr>
      <w:r w:rsidRPr="00057B2A">
        <w:rPr>
          <w:b w:val="0"/>
          <w:sz w:val="22"/>
          <w:szCs w:val="22"/>
        </w:rPr>
        <w:t>Приложение №</w:t>
      </w:r>
      <w:r w:rsidR="00046035">
        <w:rPr>
          <w:b w:val="0"/>
          <w:sz w:val="22"/>
          <w:szCs w:val="22"/>
          <w:lang w:val="ru-RU"/>
        </w:rPr>
        <w:t xml:space="preserve"> 1</w:t>
      </w:r>
    </w:p>
    <w:p w:rsidR="00532B43" w:rsidRPr="00670BF6" w:rsidRDefault="00532B43" w:rsidP="00532B43">
      <w:pPr>
        <w:pStyle w:val="aa"/>
        <w:spacing w:line="480" w:lineRule="auto"/>
        <w:jc w:val="right"/>
        <w:rPr>
          <w:b w:val="0"/>
          <w:szCs w:val="24"/>
          <w:lang w:val="ru-RU"/>
        </w:rPr>
      </w:pPr>
      <w:r w:rsidRPr="00057B2A">
        <w:rPr>
          <w:b w:val="0"/>
          <w:szCs w:val="24"/>
        </w:rPr>
        <w:t xml:space="preserve">к </w:t>
      </w:r>
      <w:r w:rsidR="00670BF6">
        <w:rPr>
          <w:b w:val="0"/>
          <w:szCs w:val="24"/>
          <w:lang w:val="ru-RU"/>
        </w:rPr>
        <w:t>контракту № ________</w:t>
      </w:r>
    </w:p>
    <w:p w:rsidR="00532B43" w:rsidRDefault="00532B43" w:rsidP="00532B43">
      <w:pPr>
        <w:jc w:val="center"/>
        <w:rPr>
          <w:rFonts w:ascii="Times New Roman" w:hAnsi="Times New Roman"/>
          <w:b/>
          <w:sz w:val="20"/>
        </w:rPr>
      </w:pPr>
    </w:p>
    <w:p w:rsidR="00532B43" w:rsidRDefault="00532B43" w:rsidP="00532B43">
      <w:pPr>
        <w:jc w:val="center"/>
        <w:rPr>
          <w:rFonts w:ascii="Times New Roman" w:hAnsi="Times New Roman"/>
          <w:b/>
          <w:sz w:val="20"/>
        </w:rPr>
      </w:pPr>
    </w:p>
    <w:p w:rsidR="00532B43" w:rsidRDefault="00532B43" w:rsidP="00532B43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ТЕХНИЧЕСКОЕ ЗАДАНИЕ </w:t>
      </w:r>
    </w:p>
    <w:p w:rsidR="00532B43" w:rsidRDefault="00532B43" w:rsidP="00532B43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на оказание экспертных услуг</w:t>
      </w:r>
    </w:p>
    <w:p w:rsidR="00532B43" w:rsidRPr="00C60B2E" w:rsidRDefault="00532B43" w:rsidP="00532B43">
      <w:pPr>
        <w:jc w:val="center"/>
        <w:rPr>
          <w:rFonts w:ascii="Times New Roman" w:hAnsi="Times New Roman"/>
          <w:szCs w:val="24"/>
        </w:rPr>
      </w:pPr>
    </w:p>
    <w:p w:rsidR="00626D67" w:rsidRPr="00626D67" w:rsidRDefault="00626D67" w:rsidP="00626D67">
      <w:pPr>
        <w:numPr>
          <w:ilvl w:val="0"/>
          <w:numId w:val="1"/>
        </w:numPr>
        <w:ind w:left="1070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Наименование объекта закупки: </w:t>
      </w:r>
    </w:p>
    <w:p w:rsidR="00626D67" w:rsidRPr="00626D67" w:rsidRDefault="00626D67" w:rsidP="002C7F1D">
      <w:pPr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bookmarkStart w:id="0" w:name="_GoBack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Оказание </w:t>
      </w:r>
      <w:r w:rsidRPr="00626D67">
        <w:rPr>
          <w:rFonts w:ascii="Times New Roman" w:eastAsia="Verdana" w:hAnsi="Times New Roman"/>
          <w:color w:val="000000"/>
          <w:sz w:val="26"/>
          <w:szCs w:val="26"/>
        </w:rPr>
        <w:t>услуги по проведению экспертизы рыночной стоимости транспортн</w:t>
      </w:r>
      <w:r w:rsidR="00670BF6">
        <w:rPr>
          <w:rFonts w:ascii="Times New Roman" w:eastAsia="Verdana" w:hAnsi="Times New Roman"/>
          <w:color w:val="000000"/>
          <w:sz w:val="26"/>
          <w:szCs w:val="26"/>
        </w:rPr>
        <w:t>ого</w:t>
      </w:r>
      <w:r w:rsidRPr="00626D67">
        <w:rPr>
          <w:rFonts w:ascii="Times New Roman" w:eastAsia="Verdana" w:hAnsi="Times New Roman"/>
          <w:color w:val="000000"/>
          <w:sz w:val="26"/>
          <w:szCs w:val="26"/>
        </w:rPr>
        <w:t xml:space="preserve"> средств</w:t>
      </w:r>
      <w:r w:rsidR="00670BF6">
        <w:rPr>
          <w:rFonts w:ascii="Times New Roman" w:eastAsia="Verdana" w:hAnsi="Times New Roman"/>
          <w:color w:val="000000"/>
          <w:sz w:val="26"/>
          <w:szCs w:val="26"/>
        </w:rPr>
        <w:t>а</w:t>
      </w:r>
      <w:r w:rsidRPr="00626D67">
        <w:rPr>
          <w:rFonts w:ascii="Times New Roman" w:eastAsia="Verdana" w:hAnsi="Times New Roman"/>
          <w:color w:val="000000"/>
          <w:sz w:val="26"/>
          <w:szCs w:val="26"/>
        </w:rPr>
        <w:t xml:space="preserve">  </w:t>
      </w:r>
      <w:bookmarkEnd w:id="0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в соответствии со статьей 95 Налогового кодекса Российской Федерации и Федерального закона от 31.05.2001 № 73-ФЗ «О государственной судебно-экспертной деятельности в Российской Федерации».</w:t>
      </w:r>
    </w:p>
    <w:p w:rsidR="00626D67" w:rsidRPr="00626D67" w:rsidRDefault="00626D67" w:rsidP="00626D67">
      <w:pPr>
        <w:numPr>
          <w:ilvl w:val="0"/>
          <w:numId w:val="1"/>
        </w:numPr>
        <w:spacing w:before="120"/>
        <w:ind w:left="1077" w:hanging="35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Заказчик работ: </w:t>
      </w:r>
    </w:p>
    <w:p w:rsidR="00626D67" w:rsidRPr="00626D67" w:rsidRDefault="00626D67" w:rsidP="002C7F1D">
      <w:pPr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Управление Федеральной налоговой службы по Чувашской Республике (далее – Заказчик).</w:t>
      </w:r>
    </w:p>
    <w:p w:rsidR="00626D67" w:rsidRPr="00626D67" w:rsidRDefault="00626D67" w:rsidP="00626D67">
      <w:pPr>
        <w:numPr>
          <w:ilvl w:val="0"/>
          <w:numId w:val="1"/>
        </w:numPr>
        <w:spacing w:before="120"/>
        <w:ind w:left="1077" w:hanging="35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Срок оказания услуг:</w:t>
      </w:r>
    </w:p>
    <w:p w:rsidR="00626D67" w:rsidRPr="00626D67" w:rsidRDefault="00626D67" w:rsidP="00626D67">
      <w:pPr>
        <w:ind w:firstLine="720"/>
        <w:jc w:val="both"/>
        <w:rPr>
          <w:rFonts w:ascii="Times New Roman" w:hAnsi="Times New Roman"/>
          <w:sz w:val="26"/>
          <w:szCs w:val="26"/>
          <w:lang w:eastAsia="ar-SA"/>
        </w:rPr>
      </w:pPr>
      <w:r w:rsidRPr="00626D67">
        <w:rPr>
          <w:rFonts w:ascii="Times New Roman" w:hAnsi="Times New Roman"/>
          <w:sz w:val="26"/>
          <w:szCs w:val="26"/>
          <w:lang w:eastAsia="ar-SA"/>
        </w:rPr>
        <w:t>В течение 7 (семи) рабочих дней со дня заключения договора.</w:t>
      </w:r>
    </w:p>
    <w:p w:rsidR="00626D67" w:rsidRPr="00626D67" w:rsidRDefault="00626D67" w:rsidP="00626D67">
      <w:pPr>
        <w:numPr>
          <w:ilvl w:val="0"/>
          <w:numId w:val="1"/>
        </w:numPr>
        <w:spacing w:before="120"/>
        <w:ind w:left="1077" w:hanging="35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Порядок, условия оказания услуг.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4.1. Все исследуемые в рамках экспертизы рыночной стоимости транспортных средств  документы, предоставляются Исполнителю нарочно на бумажном носителе.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4.2. Заказчик направляет  документы, необходимые для проведения экспертизы, в адрес Исполнителя посредством курьерской  доставки, нарочно или  иным способом связи, обеспечивающим получение документов адресатом.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4.3. С эксперта, указанного в Постановлении о назначении экспертизы, берется подписка об ответственности за дачу заведомо ложного заключения в соответствии со ст. 307 УК РФ; за утрату документов, содержащих составляющие налоговую тайну сведения, либо разглашение таких сведений в соответствии с п. 2, п. 4 ст. 102 НК РФ.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4.4. Исполнитель самостоятельно возвращает документы и направляет экспертное заключение Заказчику по окончанию   исследования  посредством курьерской  доставки, нарочно или  иным способом связи, обеспечивающим получение документов адресатом. </w:t>
      </w:r>
    </w:p>
    <w:p w:rsidR="00670BF6" w:rsidRPr="00670BF6" w:rsidRDefault="00626D67" w:rsidP="00670BF6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4.5.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Исполнитель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передает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Заказчику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в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течение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7 (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семи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)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рабочих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дней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даты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оказания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proofErr w:type="gramStart"/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услуг</w:t>
      </w:r>
      <w:proofErr w:type="gramEnd"/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следующие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документы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>:</w:t>
      </w:r>
    </w:p>
    <w:p w:rsidR="00670BF6" w:rsidRPr="00670BF6" w:rsidRDefault="00670BF6" w:rsidP="00670BF6">
      <w:pPr>
        <w:pStyle w:val="ae"/>
        <w:ind w:hanging="11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- 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акт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сдачи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>-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приемки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оказанных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услуг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 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в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2 (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двух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) 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экземплярах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>;</w:t>
      </w:r>
    </w:p>
    <w:p w:rsidR="00670BF6" w:rsidRDefault="00670BF6" w:rsidP="00670BF6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- 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счет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>-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фактуру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(</w:t>
      </w:r>
      <w:r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счёт</w:t>
      </w:r>
      <w:r w:rsidRPr="00670BF6">
        <w:rPr>
          <w:rFonts w:ascii="Times New Roman" w:hAnsi="Times New Roman"/>
          <w:color w:val="000000"/>
          <w:sz w:val="26"/>
          <w:szCs w:val="26"/>
          <w:lang w:eastAsia="ar-SA"/>
        </w:rPr>
        <w:t>).</w:t>
      </w:r>
    </w:p>
    <w:p w:rsidR="00626D67" w:rsidRPr="00626D67" w:rsidRDefault="00626D67" w:rsidP="00670BF6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4.6. Результатом оказания услуг по настоящему Договору является экспертное заключение по проведению оценочной экспертизы, который оформляется Исполнителем и передается Заказчику в письменной форме на бумажном носителе, на русском языке, в двух экземплярах и должен соответствовать положениям действующего законодательства и требованиям, установленным Техническим заданием.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4.7. Исполнитель является независимым от влияния любых государственных и негосударственных учреждений, а также физических лиц, судебно-экспертного учреждения.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4.8. Экспертная деятельность, проводимая Исполнителем, основывается на принципах законности, соблюдения прав и свобод человека и гражданина, прав юридического лица, а также независимости эксперта, объективности, всесторонности и полноты исследований, проводимых с использованием современных достижений науки и техники. Соответственно, Исполнитель не принимает к исполнению задания пожелания Заказчика, возникающие в процессе исполнения договора, которые нарушают вышеуказанные принципы.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 xml:space="preserve">4.9. Любые заключения Исполнителя являются 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актами, имеющими юридическое значение и используются</w:t>
      </w:r>
      <w:proofErr w:type="gramEnd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в целях гражданского, арбитражного, уголовного или административного судопроизводства, что сопровождается повышенной правовой ответственностью экспертов Исполнителя.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4.10. Выводы экспертов Исполнителя являются компетентным и методологически обоснованным экспертным мнением и не подлежат своевольной корректировке со стороны Заказчика.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4.11. Экспертиза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ab/>
        <w:t>проводится в соответствии с требованиями Федерального закона «О государственной судебно-экспертной деятельности в Российской Федерации» и других законов и нормативных актов, регламентирующих порядок проведении судебных экспертиз, и требованиями законодательства РФ об оценочной деятельности, в том числе Федерального закона «Об оценочной деятельности в РФ» от 29.07.1998 № 135-ФЗ, Федеральных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ab/>
        <w:t xml:space="preserve">стандартов оценки и других актов уполномоченного федерального органа, осуществляющего функции 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ab/>
        <w:t>по нормативн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о-</w:t>
      </w:r>
      <w:proofErr w:type="gramEnd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правовому регулированию оценочной деятельности, стандартов и правил оценочной деятельности.</w:t>
      </w: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5. Требования к Исполнителю.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5.1. Исполнитель должен соответствовать требованиям Федерального закона от 31.05.2001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№ 73-ФЗ «О государственной судебно-экспертной деятельности в Российской Федерации».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5.2. При заключении договора Исполнитель предоставляют информацию, подтверждающую членство оценщика в саморегулируемой организации, полис обязательного страхования ответственности оценщика, документы об образовании, подтверждающие получение профессиональных знаний в области оценочной деятельности.</w:t>
      </w: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70BF6" w:rsidRPr="00670BF6" w:rsidRDefault="00670BF6" w:rsidP="00670BF6">
      <w:pPr>
        <w:pStyle w:val="2"/>
        <w:tabs>
          <w:tab w:val="left" w:pos="142"/>
        </w:tabs>
        <w:spacing w:before="120"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670BF6">
        <w:rPr>
          <w:rFonts w:ascii="Times New Roman" w:hAnsi="Times New Roman"/>
          <w:b/>
          <w:sz w:val="26"/>
          <w:szCs w:val="26"/>
        </w:rPr>
        <w:t>6. Сдача-приемка услуг и оплата:</w:t>
      </w:r>
    </w:p>
    <w:p w:rsidR="00670BF6" w:rsidRPr="00670BF6" w:rsidRDefault="00670BF6" w:rsidP="00670BF6">
      <w:pPr>
        <w:ind w:firstLine="709"/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 w:rsidRPr="00670BF6">
        <w:rPr>
          <w:rFonts w:ascii="Times New Roman" w:hAnsi="Times New Roman"/>
          <w:sz w:val="26"/>
          <w:szCs w:val="26"/>
          <w:lang w:eastAsia="en-US"/>
        </w:rPr>
        <w:t>6.1. Заказчик осуществляет приемку оказанных услуг в течение 20 (двадцати) рабочих дней со дня получения документов, указанных в пункте 4.5 настоящего Технического задания. Приемка оказанной услуги осуществляется представителем Заказчика на соответствие условиям договора и сопроводительным документам.</w:t>
      </w:r>
    </w:p>
    <w:p w:rsidR="00670BF6" w:rsidRPr="00670BF6" w:rsidRDefault="00670BF6" w:rsidP="00670BF6">
      <w:pPr>
        <w:ind w:firstLine="709"/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 w:rsidRPr="00670BF6">
        <w:rPr>
          <w:rFonts w:ascii="Times New Roman" w:hAnsi="Times New Roman"/>
          <w:sz w:val="26"/>
          <w:szCs w:val="26"/>
          <w:lang w:eastAsia="en-US"/>
        </w:rPr>
        <w:t>6.2. Для проверки предоставленных Исполнителем результатов, предусмотренных Договором в части их соответствия условиям Договора,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оказанной услуги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670BF6" w:rsidRPr="00670BF6" w:rsidRDefault="00670BF6" w:rsidP="00670BF6">
      <w:pPr>
        <w:ind w:firstLine="709"/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 w:rsidRPr="00670BF6">
        <w:rPr>
          <w:rFonts w:ascii="Times New Roman" w:hAnsi="Times New Roman"/>
          <w:sz w:val="26"/>
          <w:szCs w:val="26"/>
          <w:lang w:eastAsia="en-US"/>
        </w:rPr>
        <w:t xml:space="preserve">6.3. </w:t>
      </w:r>
      <w:proofErr w:type="gramStart"/>
      <w:r w:rsidRPr="00670BF6">
        <w:rPr>
          <w:rFonts w:ascii="Times New Roman" w:hAnsi="Times New Roman"/>
          <w:sz w:val="26"/>
          <w:szCs w:val="26"/>
          <w:lang w:eastAsia="en-US"/>
        </w:rPr>
        <w:t>При отсутствии претензий по объему, качеству оказанных услуг и к оформлению документов, предоставленных Исполнителем, Заказчик оформляет Акт приемки товаров, работ, услуг по унифицированной форме ОКУД 0510452, установленной Приказом Минфина России от 15.06.2021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(далее</w:t>
      </w:r>
      <w:proofErr w:type="gramEnd"/>
      <w:r w:rsidRPr="00670BF6">
        <w:rPr>
          <w:rFonts w:ascii="Times New Roman" w:hAnsi="Times New Roman"/>
          <w:sz w:val="26"/>
          <w:szCs w:val="26"/>
          <w:lang w:eastAsia="en-US"/>
        </w:rPr>
        <w:t xml:space="preserve"> – </w:t>
      </w:r>
      <w:proofErr w:type="gramStart"/>
      <w:r w:rsidRPr="00670BF6">
        <w:rPr>
          <w:rFonts w:ascii="Times New Roman" w:hAnsi="Times New Roman"/>
          <w:sz w:val="26"/>
          <w:szCs w:val="26"/>
          <w:lang w:eastAsia="en-US"/>
        </w:rPr>
        <w:t>Акт приемки по ф.0510452).</w:t>
      </w:r>
      <w:proofErr w:type="gramEnd"/>
      <w:r w:rsidRPr="00670BF6">
        <w:rPr>
          <w:rFonts w:ascii="Times New Roman" w:hAnsi="Times New Roman"/>
          <w:sz w:val="26"/>
          <w:szCs w:val="26"/>
          <w:lang w:eastAsia="en-US"/>
        </w:rPr>
        <w:t xml:space="preserve"> Акт приемки по ф.0510452 формируется Заказчиком на основании документов, </w:t>
      </w:r>
      <w:r w:rsidRPr="00670BF6">
        <w:rPr>
          <w:rFonts w:ascii="Times New Roman" w:hAnsi="Times New Roman"/>
          <w:sz w:val="26"/>
          <w:szCs w:val="26"/>
          <w:lang w:eastAsia="en-US"/>
        </w:rPr>
        <w:lastRenderedPageBreak/>
        <w:t xml:space="preserve">предоставленных Исполнителем в соответствии с пунктом 4.5 настоящего Технического задания, подтверждающих оказанные услуги. </w:t>
      </w:r>
    </w:p>
    <w:p w:rsidR="00670BF6" w:rsidRPr="00670BF6" w:rsidRDefault="00670BF6" w:rsidP="00670BF6">
      <w:pPr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 w:rsidRPr="00670BF6">
        <w:rPr>
          <w:rFonts w:ascii="Times New Roman" w:hAnsi="Times New Roman"/>
          <w:sz w:val="26"/>
          <w:szCs w:val="26"/>
          <w:lang w:eastAsia="en-US"/>
        </w:rPr>
        <w:t xml:space="preserve">           Оформление и обмен документов о приемке оказанной услуги осуществляется при наличии технической возможности с помощью электронного взаимодействия. В отсутствии организационно – технической возможности, Акт приемки  по ф. 0510452 формируется на бумажном носителе и подписывается Заказчиком без участия представителя Исполнителя при отсутствии претензий и расхождений. Акт приемки по ф. 0510452 составляется в одном экземпляре. В целях уведомления о результатах приемки оказанной услуги, Заказчик направляет Исполнителя на электронный адрес скан-копию акта, оформленного на бумажном носителе. </w:t>
      </w:r>
    </w:p>
    <w:p w:rsidR="00670BF6" w:rsidRPr="00670BF6" w:rsidRDefault="00670BF6" w:rsidP="00670BF6">
      <w:pPr>
        <w:ind w:firstLine="709"/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 w:rsidRPr="00670BF6">
        <w:rPr>
          <w:rFonts w:ascii="Times New Roman" w:hAnsi="Times New Roman"/>
          <w:sz w:val="26"/>
          <w:szCs w:val="26"/>
          <w:lang w:eastAsia="en-US"/>
        </w:rPr>
        <w:t>6.5. В случае наличия расхождения, а также при наличии возражений по объему и качеству услуг, Заказчик в срок не позднее 5 рабочих дней после оказания Исполнителем услуг, оформляет письменный мотивированный отказ от приемки услуг и направляет Исполнителю с приложением подтверждающих документов.  Мотивированный отказ от приемки оказанных услуг должен содержать перечень недостатков, а также сроки их устранения. Исполнитель обязан устранить указанные в мотивированном отказе недостатки и передать Заказчику исправленные документы в установленные сроки.</w:t>
      </w:r>
    </w:p>
    <w:p w:rsidR="00670BF6" w:rsidRPr="00670BF6" w:rsidRDefault="00670BF6" w:rsidP="00670BF6">
      <w:pPr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          </w:t>
      </w:r>
      <w:r w:rsidRPr="00670BF6">
        <w:rPr>
          <w:rFonts w:ascii="Times New Roman" w:hAnsi="Times New Roman"/>
          <w:sz w:val="26"/>
          <w:szCs w:val="26"/>
          <w:lang w:eastAsia="en-US"/>
        </w:rPr>
        <w:t xml:space="preserve">6.6. </w:t>
      </w:r>
      <w:proofErr w:type="gramStart"/>
      <w:r w:rsidRPr="00670BF6">
        <w:rPr>
          <w:rFonts w:ascii="Times New Roman" w:hAnsi="Times New Roman"/>
          <w:sz w:val="26"/>
          <w:szCs w:val="26"/>
          <w:lang w:eastAsia="en-US"/>
        </w:rPr>
        <w:t>В случае не подписания Исполнителем Акта приемки по ф. 0510452 при приемке Заказчиком оказанной услуги, либо при наличии возражений по объему и качеству услуг, в том числе по запросу Исполнителя, электронный Акт приемки по ф. 0510452 сформированный на бумажном носителе в течение 5 (пяти) рабочих дней направляется Заказчиком на электронный адрес Исполнителя, указанный в договоре.</w:t>
      </w:r>
      <w:proofErr w:type="gramEnd"/>
      <w:r w:rsidRPr="00670BF6">
        <w:rPr>
          <w:rFonts w:ascii="Times New Roman" w:hAnsi="Times New Roman"/>
          <w:sz w:val="26"/>
          <w:szCs w:val="26"/>
          <w:lang w:eastAsia="en-US"/>
        </w:rPr>
        <w:t xml:space="preserve"> Исполнитель в течение 3 (трех) рабочих дней подписывает Акт приемки по ф. 0510452 и возвращает в адрес Заказчика по адресу электронной почты Заказчика, указанного в договоре. Если в указанный срок подписанный Акт приемки по ф.0510452 не поступил в адрес Заказчика, то Исполнитель считается надлежаще уведомленным о подтверждении возникновения у Заказчика обязанности оплатить услуги.</w:t>
      </w:r>
    </w:p>
    <w:p w:rsidR="00670BF6" w:rsidRPr="00670BF6" w:rsidRDefault="00670BF6" w:rsidP="00670BF6">
      <w:pPr>
        <w:ind w:firstLine="709"/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 w:rsidRPr="00670BF6">
        <w:rPr>
          <w:rFonts w:ascii="Times New Roman" w:hAnsi="Times New Roman"/>
          <w:sz w:val="26"/>
          <w:szCs w:val="26"/>
          <w:lang w:eastAsia="en-US"/>
        </w:rPr>
        <w:t>Отказ Исполнителя от участия в приемке оказанной услуги и подписания Акта приемки  по ф.0510452 не может служить препятствием приемки оказанной услуги по договору и оформлению ее результатов.</w:t>
      </w:r>
    </w:p>
    <w:p w:rsidR="00670BF6" w:rsidRPr="00670BF6" w:rsidRDefault="00670BF6" w:rsidP="00670BF6">
      <w:pPr>
        <w:ind w:firstLine="709"/>
        <w:contextualSpacing/>
        <w:jc w:val="both"/>
        <w:rPr>
          <w:rFonts w:ascii="Times New Roman" w:hAnsi="Times New Roman"/>
          <w:sz w:val="26"/>
          <w:szCs w:val="26"/>
          <w:lang w:eastAsia="en-US"/>
        </w:rPr>
      </w:pPr>
      <w:r w:rsidRPr="00670BF6">
        <w:rPr>
          <w:rFonts w:ascii="Times New Roman" w:hAnsi="Times New Roman"/>
          <w:sz w:val="26"/>
          <w:szCs w:val="26"/>
          <w:lang w:eastAsia="en-US"/>
        </w:rPr>
        <w:t>Право на использование результатов услуг переходит от Исполнителя к Заказчику с момента приемки оказанной услуги, оформленной Актом приемки по ф. 0510452.</w:t>
      </w:r>
    </w:p>
    <w:p w:rsidR="00670BF6" w:rsidRPr="00670BF6" w:rsidRDefault="00670BF6" w:rsidP="00670BF6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70BF6">
        <w:rPr>
          <w:rFonts w:ascii="Times New Roman" w:hAnsi="Times New Roman"/>
          <w:sz w:val="26"/>
          <w:szCs w:val="26"/>
          <w:lang w:eastAsia="en-US"/>
        </w:rPr>
        <w:t>6.7. Подписанные Заказчиком Акт приемки по ф. 0510452 удостоверяют факт приемки Заказчиком оказанных услуг в полном объеме и являются основанием для взаиморасчетов Сторон.</w:t>
      </w: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7. Оплата оказанных услуг.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7.1. В стоимость оказываемых услуг включена стоимость материалов, использование техники, оборудования, инвентаря, затраты на машины и механизмы, расходные материалы и амортизационные расходы, необходимые для оказания услуги и другие расходы, прямо не оговоренные, но необходимые для оказания услуги.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7.2. Сформированная цена по итогам проведения закупки, указанная в протоколе согласования договорной цены, указанная в Приложении № 2 к Договору является твердой и определяется на весь срок исполнения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7.3.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:rsidR="00670BF6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7.4.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Оплата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производится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в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форме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безналичного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расчета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путем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перечисления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денежных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средств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,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в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российских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рублях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, 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на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расчетный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счет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исполнителя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,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не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более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 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>(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десяти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)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рабочих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дней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proofErr w:type="gramStart"/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даты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завершения</w:t>
      </w:r>
      <w:proofErr w:type="gramEnd"/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приемки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,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оформленной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Актом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приемки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по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ф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. 0510452,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за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счет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средств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федерального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бюджета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в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пределах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утвержденных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лимитов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бюджетных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обязательств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на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2026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год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по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КБК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18201063940590019244. 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Датой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оформления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считается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дата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утверждения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Акта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приемки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по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ф</w:t>
      </w:r>
      <w:r w:rsidR="00670BF6" w:rsidRPr="00670B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.0510452  </w:t>
      </w:r>
      <w:r w:rsidR="00670BF6" w:rsidRPr="00670BF6">
        <w:rPr>
          <w:rFonts w:ascii="Times New Roman" w:hAnsi="Times New Roman" w:hint="eastAsia"/>
          <w:color w:val="000000"/>
          <w:sz w:val="26"/>
          <w:szCs w:val="26"/>
          <w:lang w:eastAsia="ar-SA"/>
        </w:rPr>
        <w:t>Заказчиком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7.5. Банковское сопровождение Договора не предусмотрено.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7.6. Датой платежа является дата проведения операции по списанию соответствующей суммы со счета Заказчика для ее зачисления на счет Исполнителя.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7.7. 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Сумма, подлежащая оплате Заказчиком Исполнителю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7.8. Заказчик вправе удержать суммы неисполненных Исполнителем требований об уплате неустоек (штрафов, пеней), предъявленных Заказчиком в соответствии с настоящим Договором, из суммы, подлежащей оплате Исполнителю.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7.9. При исполнении договора изменение его существенных условий не допускается за исключением случаев предусмотренных статьей 95 Федерального закона от 05.04.2013 № 44-ФЗ «О контрактной  системе в сфере закупок товаров, работ, услуг для обеспечения государственных и муниципальных нужд».</w:t>
      </w:r>
    </w:p>
    <w:p w:rsidR="002C7F1D" w:rsidRPr="00626D67" w:rsidRDefault="002C7F1D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8. Ответственность сторон.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8.1. За невыполнение или ненадлежащее выполнение обязательств по договору Исполнитель и Заказчик несут ответственность в соответствии с действующим законодательством Российской Федерации.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8.2.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8.3. 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</w:t>
      </w:r>
      <w:proofErr w:type="gramEnd"/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8.4.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Постановлением Правительства РФ от 30.08.2017 № 1042.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8.5.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8.6. Заказчик при оплате оказанных по договору услуг вправе удержать сумму неустойки (штрафа, пени), начисленную на дату подписания акта сдачи – приемки оказанных услуг,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оказанных услуг. При этом исполнение обязательства 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>Исполнителя по перечислению неустойки (штрафа, пени) в установленном порядке в федеральный бюджет возлагается на Заказчика.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8.7. В случае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,</w:t>
      </w:r>
      <w:proofErr w:type="gramEnd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8.8. Независимо от уплаты неустойки (штрафа, пени), Заказчик вправе требовать от Исполнителя возмещение причиненных убытков в результате неисполнения или ненадлежащего исполнения обязательств по договору, без зачета неустойки (штрафа, пени).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8.9. Удержание неустойки (штрафа, пени) не лишает права Заказчика требовать от Исполнителя уплаты неустойки (штрафа, пени) за неисполнение или ненадлежащее исполнение обязательств по договору, выявленные после даты подписания акта сдачи - приемки оказанных услуг.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8.10.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Постановлением Правительства РФ от 30.08.2017 № 1042.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8.14. Уплата неустойки (штрафа, пени) и возмещение убытков не освобождает Стороны от исполнения обязательств по договору.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8.16. Окончание срока действия договора не освобождает Стороны от ответственности за нарушение его условий в период его действия.</w:t>
      </w: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9. Права и обязанности сторон.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9.1. Исполнитель обязуется: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9.1.1. Провести услуги по проведению экспертизы рыночной стоимости транспортных средств,  в соответствии с Техническим заданием (Приложение № 1 к Договору).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9.1.2.Обязательное наличие у Исполнителя профильного профессионального образования по проведению экспертизы рыночной стоимости, технической экспертизы документов.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9.1.3. Не разглашать конфиденциальную информацию и данные, предоставленные Заказчиком, в связи с исполнением настоящего Контракта, не раскрывать и не разглашать в общем или в частности факты и/или информацию (кроме информации общедоступного характера) какой-либо третьей стороне без предварительного письменного согласия Заказчика.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>9.1.4. При изменении сроков оказания услуг своевременно предупредить об этом Заказчика.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9.1.5. Обеспечить письменное предупреждение эксперта об ответственности за дачу заведомо ложного заключения в соответствии со ст. 307 УК РФ; за утрату документов, содержащих составляющие налоговую тайну сведения, либо разглашение таких сведений в соответствии с п. 2, п. 4 ст. 102 НК РФ.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9.2. Исполнитель вправе: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9.2.1.Запрашивать документацию, необходимую для проведения исследований.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9.2.2.Проводить осмотр,  изучение документации, а также в полном объеме совершать иные действия, необходимые для исполнения своих обязательств по настоящему Контракту.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9.2.3.Досрочно оказать услуги, согласно настоящему Контракту.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9.3. Заказчик обязуется: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9.3.1. Предоставить Исполнителю материалы для проведения исследования и составления Заключения.</w:t>
      </w:r>
    </w:p>
    <w:p w:rsidR="00626D67" w:rsidRPr="00626D67" w:rsidRDefault="00670BF6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hAnsi="Times New Roman"/>
          <w:color w:val="000000"/>
          <w:sz w:val="26"/>
          <w:szCs w:val="26"/>
          <w:lang w:eastAsia="ar-SA"/>
        </w:rPr>
        <w:t>9.3.2. Своевременно</w:t>
      </w:r>
      <w:r w:rsidR="00626D67"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оплачивать услуги Исполнителя.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9.3.3. Принять результат оказанных услуг Исполнителя в порядке, предусмотренном настоящим Контрактом.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9.4. Заказчик вправе: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9.4.1. Присутствовать при обследовании объекта исследования.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9.4.2. Привлекать эксперта, выполнявшего услуги по настоящему Контракту, для разъяснения положений и выводов, содержащихся в экспертном заключении в судебных либо иных инстанциях без дополнительной оплаты. 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10. Срок действия договора.</w:t>
      </w:r>
    </w:p>
    <w:p w:rsid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Договор вступает в законную силу с моме</w:t>
      </w:r>
      <w:r w:rsidR="00670BF6">
        <w:rPr>
          <w:rFonts w:ascii="Times New Roman" w:hAnsi="Times New Roman"/>
          <w:color w:val="000000"/>
          <w:sz w:val="26"/>
          <w:szCs w:val="26"/>
          <w:lang w:eastAsia="ar-SA"/>
        </w:rPr>
        <w:t>нта его подписания и действует д</w:t>
      </w: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о 31 декабря 2026 года.</w:t>
      </w: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626D67" w:rsidRPr="00626D67" w:rsidRDefault="00626D67" w:rsidP="00626D67">
      <w:pPr>
        <w:pStyle w:val="ae"/>
        <w:ind w:firstLine="709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11. Основания и порядок изменения и расторжения Контракта.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11.1. Договор может быть изменен по соглашению Сторон при снижении цены Договора без изменения предусмотренных Договором объема услуг, качества оказываемых услуг и иных условий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11.2. Досрочное расторжение Договора может иметь место по основаниям, предусмотренным законодательством Российской Федерации.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11.3. </w:t>
      </w:r>
      <w:proofErr w:type="gramStart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Договор</w:t>
      </w:r>
      <w:proofErr w:type="gramEnd"/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может быть расторгнут по соглашению Сторон, по решению суда, в случае одностороннего отказа Стороны Договора от исполнения Договора.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11.4. Сторона, решившая расторгнуть Договор по соглашению Сторон, должна направить письменное уведомление о намерении расторгнуть Договор другой Стороне в течение 3 (трех) рабочих дней, следующих за датой принятия указанного решения.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11.5. Заказчик вправе отказаться от исполнения Договора в одностороннем внесудебном порядке по следующим основаниям: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если Исполнитель не приступает своевременно к исполнению Договора или оказывает услуги настолько медленно, что окончание их к сроку становится явно невозможным;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если во время оказания услуг стало очевидным, что они не будут оказаны надлежащим образом, и в назначенный Заказчиком разумный срок для устранения недостатков Исполнитель не исполнил данное требование Заказчика;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в любое время до сдачи результата услуг;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lastRenderedPageBreak/>
        <w:t>- если отступления в услугах от условий Договора или иные недостатки результата услуг в установленный Заказчиком разумный срок не были устранены, либо являются существенными и неустранимыми;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- по иным основаниям, предусмотренным Гражданским кодексом Российской Федерации.</w:t>
      </w:r>
    </w:p>
    <w:p w:rsidR="00626D67" w:rsidRPr="00626D67" w:rsidRDefault="00626D67" w:rsidP="002C7F1D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color w:val="000000"/>
          <w:sz w:val="26"/>
          <w:szCs w:val="26"/>
          <w:lang w:eastAsia="ar-SA"/>
        </w:rPr>
        <w:t>11.6. Исполнитель вправе отказаться от исполнения настоящего Контракта в одностороннем порядке в случае, когда Заказчик в нарушение своих обязанностей по настоящему Контракту препятствует исполнению настоящего Контракта Исполнителем, а также по иным основаниям, предусмотренным Гражданским кодексом Российской Федерации.</w:t>
      </w:r>
    </w:p>
    <w:p w:rsidR="003A31EC" w:rsidRPr="00626D67" w:rsidRDefault="003A31EC" w:rsidP="00532288">
      <w:pPr>
        <w:pStyle w:val="ae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:rsidR="00532B43" w:rsidRPr="00626D67" w:rsidRDefault="00532B43" w:rsidP="00626D67">
      <w:pPr>
        <w:pStyle w:val="ae"/>
        <w:numPr>
          <w:ilvl w:val="0"/>
          <w:numId w:val="5"/>
        </w:numPr>
        <w:ind w:hanging="11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Задание на оценку</w:t>
      </w:r>
      <w:r w:rsidR="00301DD7" w:rsidRPr="00626D67">
        <w:rPr>
          <w:rFonts w:ascii="Times New Roman" w:hAnsi="Times New Roman"/>
          <w:b/>
          <w:color w:val="000000"/>
          <w:sz w:val="26"/>
          <w:szCs w:val="26"/>
          <w:lang w:eastAsia="ar-SA"/>
        </w:rPr>
        <w:t>.</w:t>
      </w:r>
    </w:p>
    <w:p w:rsidR="00532B43" w:rsidRPr="0081761D" w:rsidRDefault="00532B43" w:rsidP="00532B43">
      <w:pPr>
        <w:ind w:firstLine="517"/>
        <w:jc w:val="both"/>
        <w:rPr>
          <w:rFonts w:asciiTheme="minorHAnsi" w:hAnsiTheme="minorHAnsi"/>
          <w:color w:val="000000"/>
          <w:lang w:eastAsia="ar-SA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716"/>
      </w:tblGrid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1. Дата проведения оценки:</w:t>
            </w:r>
          </w:p>
        </w:tc>
        <w:tc>
          <w:tcPr>
            <w:tcW w:w="6716" w:type="dxa"/>
            <w:vAlign w:val="center"/>
          </w:tcPr>
          <w:p w:rsidR="00532B43" w:rsidRPr="0021379F" w:rsidRDefault="00C26700" w:rsidP="006A076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течении 7 (Семи</w:t>
            </w:r>
            <w:r w:rsidR="00532B43" w:rsidRPr="0021379F">
              <w:rPr>
                <w:rFonts w:ascii="Times New Roman" w:hAnsi="Times New Roman"/>
                <w:szCs w:val="24"/>
              </w:rPr>
              <w:t>) рабочих дней с даты заключения договора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2. Объект оценки:</w:t>
            </w:r>
          </w:p>
        </w:tc>
        <w:tc>
          <w:tcPr>
            <w:tcW w:w="6716" w:type="dxa"/>
          </w:tcPr>
          <w:p w:rsidR="00532B43" w:rsidRPr="0021379F" w:rsidRDefault="00532B43" w:rsidP="00562F09">
            <w:pPr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 xml:space="preserve">Определение рыночной стоимости транспортного средства по состоянию на </w:t>
            </w:r>
            <w:r w:rsidR="00562F09">
              <w:rPr>
                <w:rFonts w:ascii="Times New Roman" w:hAnsi="Times New Roman"/>
                <w:szCs w:val="24"/>
              </w:rPr>
              <w:t>18</w:t>
            </w:r>
            <w:r w:rsidR="002A064A">
              <w:rPr>
                <w:rFonts w:ascii="Times New Roman" w:hAnsi="Times New Roman"/>
                <w:szCs w:val="24"/>
              </w:rPr>
              <w:t>.02.202</w:t>
            </w:r>
            <w:r w:rsidR="00562F09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Оцениваемое имущество:</w:t>
            </w:r>
          </w:p>
        </w:tc>
        <w:tc>
          <w:tcPr>
            <w:tcW w:w="6716" w:type="dxa"/>
          </w:tcPr>
          <w:p w:rsidR="000F5013" w:rsidRPr="00E3399C" w:rsidRDefault="000F5013" w:rsidP="000F5013">
            <w:pPr>
              <w:rPr>
                <w:rFonts w:ascii="Times New Roman" w:hAnsi="Times New Roman"/>
                <w:szCs w:val="24"/>
              </w:rPr>
            </w:pPr>
            <w:r w:rsidRPr="00E3399C">
              <w:rPr>
                <w:rFonts w:ascii="Times New Roman" w:hAnsi="Times New Roman"/>
                <w:szCs w:val="24"/>
              </w:rPr>
              <w:t>Транспортное средство:</w:t>
            </w:r>
          </w:p>
          <w:p w:rsidR="00562F09" w:rsidRPr="00E3399C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E3399C">
              <w:rPr>
                <w:rFonts w:ascii="Times New Roman" w:hAnsi="Times New Roman"/>
                <w:szCs w:val="24"/>
              </w:rPr>
              <w:t xml:space="preserve">Марка: </w:t>
            </w:r>
            <w:r w:rsidR="00562F09" w:rsidRPr="00E3399C">
              <w:rPr>
                <w:rFonts w:ascii="Times New Roman" w:hAnsi="Times New Roman"/>
                <w:szCs w:val="24"/>
              </w:rPr>
              <w:t>ЭО-2626</w:t>
            </w:r>
            <w:r w:rsidR="00E3399C" w:rsidRPr="00E3399C">
              <w:rPr>
                <w:rFonts w:ascii="Times New Roman" w:hAnsi="Times New Roman"/>
                <w:szCs w:val="24"/>
              </w:rPr>
              <w:t>.ДТ.2</w:t>
            </w:r>
          </w:p>
          <w:p w:rsidR="00562F09" w:rsidRPr="00E3399C" w:rsidRDefault="00562F09" w:rsidP="00562F0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E3399C">
              <w:rPr>
                <w:rFonts w:ascii="Times New Roman" w:hAnsi="Times New Roman"/>
                <w:szCs w:val="24"/>
              </w:rPr>
              <w:t>VIN: 088(90205116)</w:t>
            </w:r>
          </w:p>
          <w:p w:rsidR="00562F09" w:rsidRPr="00E3399C" w:rsidRDefault="00562F09" w:rsidP="00562F0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E3399C">
              <w:rPr>
                <w:rFonts w:ascii="Times New Roman" w:hAnsi="Times New Roman"/>
                <w:szCs w:val="24"/>
              </w:rPr>
              <w:t>Государственный регистрационный знак: 7053УА21</w:t>
            </w:r>
          </w:p>
          <w:p w:rsidR="000F5013" w:rsidRPr="00E3399C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E3399C">
              <w:rPr>
                <w:rFonts w:ascii="Times New Roman" w:hAnsi="Times New Roman"/>
                <w:szCs w:val="24"/>
              </w:rPr>
              <w:t>Год изготовления: 20</w:t>
            </w:r>
            <w:r w:rsidR="00562F09" w:rsidRPr="00E3399C">
              <w:rPr>
                <w:rFonts w:ascii="Times New Roman" w:hAnsi="Times New Roman"/>
                <w:szCs w:val="24"/>
              </w:rPr>
              <w:t>17</w:t>
            </w:r>
          </w:p>
          <w:p w:rsidR="000F5013" w:rsidRPr="00E3399C" w:rsidRDefault="000F5013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E3399C">
              <w:rPr>
                <w:rFonts w:ascii="Times New Roman" w:hAnsi="Times New Roman"/>
                <w:szCs w:val="24"/>
              </w:rPr>
              <w:t xml:space="preserve">Вид транспортного средства: </w:t>
            </w:r>
            <w:r w:rsidR="00562F09" w:rsidRPr="00E3399C">
              <w:rPr>
                <w:rFonts w:ascii="Times New Roman" w:hAnsi="Times New Roman"/>
                <w:szCs w:val="24"/>
              </w:rPr>
              <w:t>Прочие самоходные машины и механизмы на пневматическом и гусеничном ходу</w:t>
            </w:r>
          </w:p>
          <w:p w:rsidR="00E3399C" w:rsidRDefault="00E3399C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E3399C">
              <w:rPr>
                <w:rFonts w:ascii="Times New Roman" w:hAnsi="Times New Roman"/>
                <w:szCs w:val="24"/>
              </w:rPr>
              <w:t>Тип двигателя: двигатель внутреннего сгорания;</w:t>
            </w:r>
          </w:p>
          <w:p w:rsidR="00E3399C" w:rsidRPr="00E3399C" w:rsidRDefault="00E3399C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Рабочий объем двигателя: 4750 см3</w:t>
            </w:r>
          </w:p>
          <w:p w:rsidR="00E3399C" w:rsidRPr="00E3399C" w:rsidRDefault="00E3399C" w:rsidP="000F501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E3399C">
              <w:rPr>
                <w:rFonts w:ascii="Times New Roman" w:hAnsi="Times New Roman"/>
                <w:szCs w:val="24"/>
              </w:rPr>
              <w:t>Цвет: красный;</w:t>
            </w:r>
          </w:p>
          <w:p w:rsidR="00562F09" w:rsidRPr="00E3399C" w:rsidRDefault="000F5013" w:rsidP="00562F09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E3399C">
              <w:rPr>
                <w:rFonts w:ascii="Times New Roman" w:hAnsi="Times New Roman"/>
                <w:szCs w:val="24"/>
              </w:rPr>
              <w:t xml:space="preserve">Мощность двигателя: </w:t>
            </w:r>
            <w:r w:rsidR="00562F09" w:rsidRPr="00E3399C">
              <w:rPr>
                <w:rFonts w:ascii="Times New Roman" w:hAnsi="Times New Roman"/>
                <w:szCs w:val="24"/>
              </w:rPr>
              <w:t>89</w:t>
            </w:r>
            <w:r w:rsidRPr="00E3399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E3399C">
              <w:rPr>
                <w:rFonts w:ascii="Times New Roman" w:hAnsi="Times New Roman"/>
                <w:szCs w:val="24"/>
              </w:rPr>
              <w:t>л.с</w:t>
            </w:r>
            <w:proofErr w:type="spellEnd"/>
            <w:r w:rsidRPr="00E3399C">
              <w:rPr>
                <w:rFonts w:ascii="Times New Roman" w:hAnsi="Times New Roman"/>
                <w:szCs w:val="24"/>
              </w:rPr>
              <w:t xml:space="preserve">.  </w:t>
            </w:r>
            <w:r w:rsidR="00E3399C" w:rsidRPr="00E3399C">
              <w:rPr>
                <w:rFonts w:ascii="Times New Roman" w:hAnsi="Times New Roman"/>
                <w:szCs w:val="24"/>
              </w:rPr>
              <w:t>(65,0</w:t>
            </w:r>
            <w:r w:rsidR="00E3399C">
              <w:rPr>
                <w:rFonts w:ascii="Times New Roman" w:hAnsi="Times New Roman"/>
                <w:szCs w:val="24"/>
              </w:rPr>
              <w:t xml:space="preserve"> </w:t>
            </w:r>
            <w:r w:rsidR="00E3399C" w:rsidRPr="00E3399C">
              <w:rPr>
                <w:rFonts w:ascii="Times New Roman" w:hAnsi="Times New Roman"/>
                <w:szCs w:val="24"/>
              </w:rPr>
              <w:t>кВт)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 xml:space="preserve">Адрес регистрации </w:t>
            </w:r>
            <w:r w:rsidRPr="0081761D">
              <w:rPr>
                <w:rFonts w:ascii="Times New Roman" w:hAnsi="Times New Roman"/>
                <w:i/>
                <w:szCs w:val="24"/>
              </w:rPr>
              <w:br/>
              <w:t>оцениваемого имущества:</w:t>
            </w:r>
          </w:p>
        </w:tc>
        <w:tc>
          <w:tcPr>
            <w:tcW w:w="6716" w:type="dxa"/>
          </w:tcPr>
          <w:p w:rsidR="00532B43" w:rsidRPr="00E3399C" w:rsidRDefault="00182524" w:rsidP="00B63AAA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429700, Чувашская Республика, </w:t>
            </w:r>
            <w:proofErr w:type="spellStart"/>
            <w:r w:rsidRPr="0018252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562F09" w:rsidRPr="00E3399C">
              <w:rPr>
                <w:rFonts w:ascii="Times New Roman" w:hAnsi="Times New Roman"/>
                <w:sz w:val="24"/>
                <w:szCs w:val="24"/>
                <w:lang w:val="ru-RU"/>
              </w:rPr>
              <w:t>бресинский</w:t>
            </w:r>
            <w:proofErr w:type="spellEnd"/>
            <w:r w:rsidR="00562F09" w:rsidRPr="00E339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район, п. </w:t>
            </w:r>
            <w:proofErr w:type="spellStart"/>
            <w:r w:rsidR="00562F09" w:rsidRPr="00E3399C">
              <w:rPr>
                <w:rFonts w:ascii="Times New Roman" w:hAnsi="Times New Roman"/>
                <w:sz w:val="24"/>
                <w:szCs w:val="24"/>
                <w:lang w:val="ru-RU"/>
              </w:rPr>
              <w:t>ибреси</w:t>
            </w:r>
            <w:proofErr w:type="spellEnd"/>
            <w:r w:rsidR="00562F09" w:rsidRPr="00E3399C">
              <w:rPr>
                <w:rFonts w:ascii="Times New Roman" w:hAnsi="Times New Roman"/>
                <w:sz w:val="24"/>
                <w:szCs w:val="24"/>
                <w:lang w:val="ru-RU"/>
              </w:rPr>
              <w:t>, ул. Советская, д. 35, оф. 2</w:t>
            </w:r>
          </w:p>
        </w:tc>
      </w:tr>
      <w:tr w:rsidR="00532B43" w:rsidRPr="0081761D" w:rsidTr="002C7F1D">
        <w:tc>
          <w:tcPr>
            <w:tcW w:w="3544" w:type="dxa"/>
            <w:vAlign w:val="center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3. Вид определяемой стоимости:</w:t>
            </w:r>
          </w:p>
        </w:tc>
        <w:tc>
          <w:tcPr>
            <w:tcW w:w="6716" w:type="dxa"/>
          </w:tcPr>
          <w:p w:rsidR="00532B43" w:rsidRPr="0021379F" w:rsidRDefault="00532B43" w:rsidP="00ED6F6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>Рыночная стоимость</w:t>
            </w:r>
          </w:p>
        </w:tc>
      </w:tr>
      <w:tr w:rsidR="00532B43" w:rsidRPr="0081761D" w:rsidTr="002C7F1D">
        <w:trPr>
          <w:trHeight w:val="64"/>
        </w:trPr>
        <w:tc>
          <w:tcPr>
            <w:tcW w:w="3544" w:type="dxa"/>
            <w:vAlign w:val="center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4. Собственник:</w:t>
            </w:r>
          </w:p>
        </w:tc>
        <w:tc>
          <w:tcPr>
            <w:tcW w:w="6716" w:type="dxa"/>
          </w:tcPr>
          <w:p w:rsidR="00532B43" w:rsidRPr="0021379F" w:rsidRDefault="00182524" w:rsidP="002A064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Cs w:val="24"/>
              </w:rPr>
              <w:t>Фьюжн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532B43" w:rsidRPr="0081761D" w:rsidTr="002C7F1D">
        <w:trPr>
          <w:trHeight w:val="64"/>
        </w:trPr>
        <w:tc>
          <w:tcPr>
            <w:tcW w:w="3544" w:type="dxa"/>
            <w:vAlign w:val="center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5. Балансодержатель:</w:t>
            </w:r>
          </w:p>
        </w:tc>
        <w:tc>
          <w:tcPr>
            <w:tcW w:w="6716" w:type="dxa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bCs/>
                <w:szCs w:val="24"/>
              </w:rPr>
            </w:pPr>
            <w:r w:rsidRPr="0021379F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6. Итого всего:</w:t>
            </w:r>
          </w:p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объектов оценки:</w:t>
            </w:r>
          </w:p>
        </w:tc>
        <w:tc>
          <w:tcPr>
            <w:tcW w:w="6716" w:type="dxa"/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21379F">
              <w:rPr>
                <w:rFonts w:ascii="Times New Roman" w:hAnsi="Times New Roman"/>
                <w:color w:val="000000"/>
                <w:szCs w:val="24"/>
              </w:rPr>
              <w:t>1 (один)</w:t>
            </w:r>
          </w:p>
        </w:tc>
      </w:tr>
      <w:tr w:rsidR="00532B43" w:rsidRPr="0081761D" w:rsidTr="002C7F1D">
        <w:tc>
          <w:tcPr>
            <w:tcW w:w="3544" w:type="dxa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7. Цель и задача оценки:</w:t>
            </w:r>
          </w:p>
        </w:tc>
        <w:tc>
          <w:tcPr>
            <w:tcW w:w="6716" w:type="dxa"/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 xml:space="preserve">Использование результатов оценки при проведении мероприятий налогового контроля с целью </w:t>
            </w:r>
            <w:r w:rsidRPr="0021379F">
              <w:rPr>
                <w:rFonts w:ascii="Times New Roman" w:hAnsi="Times New Roman"/>
                <w:color w:val="000000"/>
                <w:szCs w:val="24"/>
              </w:rPr>
              <w:t>определения рыночной цены для целей налогообложения</w:t>
            </w:r>
          </w:p>
        </w:tc>
      </w:tr>
      <w:tr w:rsidR="00532B43" w:rsidRPr="0081761D" w:rsidTr="002C7F1D">
        <w:tc>
          <w:tcPr>
            <w:tcW w:w="3544" w:type="dxa"/>
            <w:vAlign w:val="center"/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8. Наличие обременений, в т.ч. действующих (заключенных на срок более 11 мес.) договоров аренды, с указанием необходимости их учета или не учета</w:t>
            </w:r>
          </w:p>
        </w:tc>
        <w:tc>
          <w:tcPr>
            <w:tcW w:w="6716" w:type="dxa"/>
          </w:tcPr>
          <w:p w:rsidR="00532B43" w:rsidRPr="0021379F" w:rsidRDefault="00532B43" w:rsidP="00ED6F66">
            <w:pPr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 xml:space="preserve">На основании предоставленной информации, не выявлено. </w:t>
            </w:r>
          </w:p>
          <w:p w:rsidR="00532B43" w:rsidRPr="0021379F" w:rsidRDefault="00532B43" w:rsidP="00046035">
            <w:pPr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kern w:val="2"/>
                <w:szCs w:val="24"/>
              </w:rPr>
              <w:t xml:space="preserve">Не рекомендуется использование </w:t>
            </w:r>
            <w:r w:rsidR="00046035" w:rsidRPr="0021379F">
              <w:rPr>
                <w:rFonts w:ascii="Times New Roman" w:hAnsi="Times New Roman"/>
                <w:kern w:val="2"/>
                <w:szCs w:val="24"/>
              </w:rPr>
              <w:t>экспертной оценки</w:t>
            </w:r>
            <w:r w:rsidRPr="0021379F">
              <w:rPr>
                <w:rFonts w:ascii="Times New Roman" w:hAnsi="Times New Roman"/>
                <w:kern w:val="2"/>
                <w:szCs w:val="24"/>
              </w:rPr>
              <w:t xml:space="preserve"> ни в каких других целях, </w:t>
            </w:r>
            <w:proofErr w:type="gramStart"/>
            <w:r w:rsidRPr="0021379F">
              <w:rPr>
                <w:rFonts w:ascii="Times New Roman" w:hAnsi="Times New Roman"/>
                <w:kern w:val="2"/>
                <w:szCs w:val="24"/>
              </w:rPr>
              <w:t>кроме</w:t>
            </w:r>
            <w:proofErr w:type="gramEnd"/>
            <w:r w:rsidRPr="0021379F">
              <w:rPr>
                <w:rFonts w:ascii="Times New Roman" w:hAnsi="Times New Roman"/>
                <w:kern w:val="2"/>
                <w:szCs w:val="24"/>
              </w:rPr>
              <w:t xml:space="preserve"> оговоренных в задании на оценку. </w:t>
            </w:r>
            <w:r w:rsidRPr="0021379F">
              <w:rPr>
                <w:rFonts w:ascii="Times New Roman" w:hAnsi="Times New Roman"/>
                <w:szCs w:val="24"/>
              </w:rPr>
              <w:t xml:space="preserve">Распространение </w:t>
            </w:r>
            <w:proofErr w:type="gramStart"/>
            <w:r w:rsidRPr="0021379F">
              <w:rPr>
                <w:rFonts w:ascii="Times New Roman" w:hAnsi="Times New Roman"/>
                <w:szCs w:val="24"/>
              </w:rPr>
              <w:t xml:space="preserve">информации, содержащейся в </w:t>
            </w:r>
            <w:r w:rsidR="00046035" w:rsidRPr="0021379F">
              <w:rPr>
                <w:rFonts w:ascii="Times New Roman" w:hAnsi="Times New Roman"/>
                <w:szCs w:val="24"/>
              </w:rPr>
              <w:t>экспертном заключении</w:t>
            </w:r>
            <w:r w:rsidRPr="0021379F">
              <w:rPr>
                <w:rFonts w:ascii="Times New Roman" w:hAnsi="Times New Roman"/>
                <w:szCs w:val="24"/>
              </w:rPr>
              <w:t xml:space="preserve"> допускается</w:t>
            </w:r>
            <w:proofErr w:type="gramEnd"/>
            <w:r w:rsidRPr="0021379F">
              <w:rPr>
                <w:rFonts w:ascii="Times New Roman" w:hAnsi="Times New Roman"/>
                <w:szCs w:val="24"/>
              </w:rPr>
              <w:t xml:space="preserve"> только с письменного разрешения </w:t>
            </w:r>
            <w:r w:rsidR="00046035" w:rsidRPr="0021379F">
              <w:rPr>
                <w:rFonts w:ascii="Times New Roman" w:hAnsi="Times New Roman"/>
                <w:szCs w:val="24"/>
              </w:rPr>
              <w:t>Эксперта</w:t>
            </w:r>
            <w:r w:rsidRPr="0021379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32B43" w:rsidRPr="0081761D" w:rsidTr="002C7F1D">
        <w:trPr>
          <w:trHeight w:val="666"/>
        </w:trPr>
        <w:tc>
          <w:tcPr>
            <w:tcW w:w="3544" w:type="dxa"/>
          </w:tcPr>
          <w:p w:rsidR="00532B43" w:rsidRPr="0081761D" w:rsidRDefault="00532B43" w:rsidP="00046035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 xml:space="preserve">9. Количество экземпляров </w:t>
            </w:r>
            <w:r w:rsidR="00046035" w:rsidRPr="0081761D">
              <w:rPr>
                <w:rFonts w:ascii="Times New Roman" w:hAnsi="Times New Roman"/>
                <w:i/>
                <w:szCs w:val="24"/>
              </w:rPr>
              <w:t>экспертного заключения</w:t>
            </w:r>
            <w:r w:rsidRPr="0081761D">
              <w:rPr>
                <w:rFonts w:ascii="Times New Roman" w:hAnsi="Times New Roman"/>
                <w:i/>
                <w:szCs w:val="24"/>
              </w:rPr>
              <w:t>:</w:t>
            </w:r>
          </w:p>
        </w:tc>
        <w:tc>
          <w:tcPr>
            <w:tcW w:w="6716" w:type="dxa"/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21379F">
              <w:rPr>
                <w:rFonts w:ascii="Times New Roman" w:hAnsi="Times New Roman"/>
                <w:color w:val="000000"/>
                <w:szCs w:val="24"/>
              </w:rPr>
              <w:t>1 (один)</w:t>
            </w:r>
          </w:p>
        </w:tc>
      </w:tr>
      <w:tr w:rsidR="00532B43" w:rsidRPr="0081761D" w:rsidTr="002C7F1D">
        <w:trPr>
          <w:trHeight w:val="6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43" w:rsidRPr="0081761D" w:rsidRDefault="00532B43" w:rsidP="00046035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 xml:space="preserve">10. Форма составления </w:t>
            </w:r>
            <w:r w:rsidR="00046035" w:rsidRPr="0081761D">
              <w:rPr>
                <w:rFonts w:ascii="Times New Roman" w:hAnsi="Times New Roman"/>
                <w:i/>
                <w:szCs w:val="24"/>
              </w:rPr>
              <w:t>экспертного заключения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21379F">
              <w:rPr>
                <w:rFonts w:ascii="Times New Roman" w:hAnsi="Times New Roman"/>
                <w:color w:val="000000"/>
                <w:szCs w:val="24"/>
              </w:rPr>
              <w:t>На бумажном носителе</w:t>
            </w:r>
          </w:p>
        </w:tc>
      </w:tr>
      <w:tr w:rsidR="00532B43" w:rsidRPr="0081761D" w:rsidTr="002C7F1D">
        <w:trPr>
          <w:trHeight w:val="6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t>11. Формы представления итоговой стоимости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43" w:rsidRPr="0021379F" w:rsidRDefault="00532B43" w:rsidP="00ED6F66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21379F">
              <w:rPr>
                <w:rFonts w:ascii="Times New Roman" w:hAnsi="Times New Roman"/>
                <w:color w:val="000000"/>
                <w:szCs w:val="24"/>
              </w:rPr>
              <w:t xml:space="preserve">Результат оценки представлен в валюте Российской Федерации: рубли </w:t>
            </w:r>
          </w:p>
        </w:tc>
      </w:tr>
      <w:tr w:rsidR="00532B43" w:rsidRPr="00A05001" w:rsidTr="002C7F1D">
        <w:trPr>
          <w:trHeight w:val="6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43" w:rsidRPr="0081761D" w:rsidRDefault="00532B43" w:rsidP="00ED6F66">
            <w:pPr>
              <w:rPr>
                <w:rFonts w:ascii="Times New Roman" w:hAnsi="Times New Roman"/>
                <w:i/>
                <w:szCs w:val="24"/>
              </w:rPr>
            </w:pPr>
            <w:r w:rsidRPr="0081761D">
              <w:rPr>
                <w:rFonts w:ascii="Times New Roman" w:hAnsi="Times New Roman"/>
                <w:i/>
                <w:szCs w:val="24"/>
              </w:rPr>
              <w:lastRenderedPageBreak/>
              <w:t>12. Дополнительные сведения: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C54" w:rsidRPr="0021379F" w:rsidRDefault="00302C54" w:rsidP="00302C54">
            <w:pPr>
              <w:tabs>
                <w:tab w:val="left" w:pos="0"/>
                <w:tab w:val="left" w:pos="683"/>
              </w:tabs>
              <w:jc w:val="both"/>
              <w:rPr>
                <w:rFonts w:ascii="Times New Roman" w:hAnsi="Times New Roman"/>
                <w:szCs w:val="24"/>
              </w:rPr>
            </w:pPr>
            <w:r w:rsidRPr="0021379F">
              <w:rPr>
                <w:rFonts w:ascii="Times New Roman" w:hAnsi="Times New Roman"/>
                <w:szCs w:val="24"/>
              </w:rPr>
              <w:t>В распоряжение эксперта представляются следующие материалы:</w:t>
            </w:r>
          </w:p>
          <w:p w:rsidR="00DA62BA" w:rsidRDefault="00DA62BA" w:rsidP="008846E5">
            <w:pPr>
              <w:rPr>
                <w:rFonts w:ascii="Times New Roman" w:hAnsi="Times New Roman"/>
                <w:b/>
                <w:szCs w:val="24"/>
              </w:rPr>
            </w:pPr>
            <w:r w:rsidRPr="00DA62BA">
              <w:rPr>
                <w:rFonts w:ascii="Times New Roman" w:hAnsi="Times New Roman"/>
                <w:b/>
                <w:szCs w:val="24"/>
              </w:rPr>
              <w:t>-</w:t>
            </w:r>
            <w:r w:rsidR="009651D3">
              <w:rPr>
                <w:rFonts w:ascii="Times New Roman" w:hAnsi="Times New Roman"/>
                <w:b/>
                <w:szCs w:val="24"/>
              </w:rPr>
              <w:t>Договор купли-продажи от 1</w:t>
            </w:r>
            <w:r w:rsidR="00562F09">
              <w:rPr>
                <w:rFonts w:ascii="Times New Roman" w:hAnsi="Times New Roman"/>
                <w:b/>
                <w:szCs w:val="24"/>
              </w:rPr>
              <w:t>8</w:t>
            </w:r>
            <w:r w:rsidR="009651D3">
              <w:rPr>
                <w:rFonts w:ascii="Times New Roman" w:hAnsi="Times New Roman"/>
                <w:b/>
                <w:szCs w:val="24"/>
              </w:rPr>
              <w:t>.02.202</w:t>
            </w:r>
            <w:r w:rsidR="00562F09">
              <w:rPr>
                <w:rFonts w:ascii="Times New Roman" w:hAnsi="Times New Roman"/>
                <w:b/>
                <w:szCs w:val="24"/>
              </w:rPr>
              <w:t>6</w:t>
            </w:r>
            <w:r w:rsidR="009651D3">
              <w:rPr>
                <w:rFonts w:ascii="Times New Roman" w:hAnsi="Times New Roman"/>
                <w:b/>
                <w:szCs w:val="24"/>
              </w:rPr>
              <w:t xml:space="preserve"> № б/</w:t>
            </w:r>
            <w:proofErr w:type="gramStart"/>
            <w:r w:rsidR="009651D3">
              <w:rPr>
                <w:rFonts w:ascii="Times New Roman" w:hAnsi="Times New Roman"/>
                <w:b/>
                <w:szCs w:val="24"/>
              </w:rPr>
              <w:t>н</w:t>
            </w:r>
            <w:proofErr w:type="gramEnd"/>
            <w:r w:rsidR="009651D3">
              <w:rPr>
                <w:rFonts w:ascii="Times New Roman" w:hAnsi="Times New Roman"/>
                <w:b/>
                <w:szCs w:val="24"/>
              </w:rPr>
              <w:t>;</w:t>
            </w:r>
          </w:p>
          <w:p w:rsidR="00562F09" w:rsidRDefault="00562F09" w:rsidP="008846E5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 Дополнительное соглашение № 1 от 18.02.2026 к договору купли-продажи № б/н от 18.02.2026;</w:t>
            </w:r>
          </w:p>
          <w:p w:rsidR="00DA62BA" w:rsidRDefault="009651D3" w:rsidP="00562F09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  <w:r w:rsidR="00562F09">
              <w:rPr>
                <w:rFonts w:ascii="Times New Roman" w:hAnsi="Times New Roman"/>
                <w:b/>
                <w:szCs w:val="24"/>
              </w:rPr>
              <w:t>Акт приема-передачи от 18.02.2026;</w:t>
            </w:r>
          </w:p>
          <w:p w:rsidR="00E3399C" w:rsidRDefault="00E3399C" w:rsidP="00562F09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 Счет-фактура № 4 от 18.02.2026;</w:t>
            </w:r>
          </w:p>
          <w:p w:rsidR="00E3399C" w:rsidRPr="00E3399C" w:rsidRDefault="00E3399C" w:rsidP="00E3399C">
            <w:pPr>
              <w:pStyle w:val="Default"/>
              <w:rPr>
                <w:b/>
              </w:rPr>
            </w:pPr>
            <w:r w:rsidRPr="00E3399C">
              <w:rPr>
                <w:b/>
              </w:rPr>
              <w:t>- акт оценочного исследования № М020/02-26т стоимости экскаватора универсального колесного одноковшового гидравлического марки</w:t>
            </w:r>
            <w:r w:rsidRPr="00E3399C">
              <w:rPr>
                <w:b/>
                <w:sz w:val="23"/>
                <w:szCs w:val="23"/>
              </w:rPr>
              <w:t xml:space="preserve"> </w:t>
            </w:r>
            <w:r w:rsidRPr="00E3399C">
              <w:rPr>
                <w:b/>
                <w:bCs/>
                <w:sz w:val="23"/>
                <w:szCs w:val="23"/>
              </w:rPr>
              <w:t xml:space="preserve">ЭО-2626.ДТ.2, </w:t>
            </w:r>
            <w:r w:rsidRPr="00E3399C">
              <w:rPr>
                <w:b/>
                <w:sz w:val="23"/>
                <w:szCs w:val="23"/>
              </w:rPr>
              <w:t xml:space="preserve">2017 года выпуска, заводской № машины (VIN ИЛИ PIN) – </w:t>
            </w:r>
            <w:r w:rsidRPr="00E3399C">
              <w:rPr>
                <w:b/>
                <w:bCs/>
                <w:sz w:val="23"/>
                <w:szCs w:val="23"/>
              </w:rPr>
              <w:t xml:space="preserve">088 (90205116) </w:t>
            </w:r>
            <w:r w:rsidRPr="00E3399C">
              <w:rPr>
                <w:b/>
              </w:rPr>
              <w:t xml:space="preserve"> от 16.02.2026</w:t>
            </w:r>
          </w:p>
        </w:tc>
      </w:tr>
    </w:tbl>
    <w:p w:rsidR="00532B43" w:rsidRDefault="00532B43" w:rsidP="00532B43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46035" w:rsidRPr="00D32875" w:rsidTr="00786119">
        <w:trPr>
          <w:trHeight w:val="18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 xml:space="preserve">                              ЗАКАЗЧИК: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>ИСПОЛНИТЕЛЬ:</w:t>
            </w:r>
          </w:p>
        </w:tc>
      </w:tr>
      <w:tr w:rsidR="00046035" w:rsidRPr="00D32875" w:rsidTr="00786119">
        <w:trPr>
          <w:trHeight w:val="1011"/>
          <w:jc w:val="center"/>
        </w:trPr>
        <w:tc>
          <w:tcPr>
            <w:tcW w:w="4785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_________________/_________/</w:t>
            </w:r>
          </w:p>
        </w:tc>
        <w:tc>
          <w:tcPr>
            <w:tcW w:w="4786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szCs w:val="24"/>
              </w:rPr>
              <w:t>___________________/_________ /</w:t>
            </w:r>
          </w:p>
        </w:tc>
      </w:tr>
      <w:tr w:rsidR="00046035" w:rsidRPr="00D32875" w:rsidTr="00786119">
        <w:trPr>
          <w:trHeight w:val="29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</w:tr>
      <w:tr w:rsidR="00046035" w:rsidRPr="00D32875" w:rsidTr="00786119">
        <w:trPr>
          <w:trHeight w:val="373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ind w:firstLine="705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М.П. 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     М.П. </w:t>
            </w:r>
          </w:p>
        </w:tc>
      </w:tr>
    </w:tbl>
    <w:p w:rsidR="00DA62BA" w:rsidRDefault="00DA62B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2A064A" w:rsidRDefault="002A064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2A064A" w:rsidRDefault="002A064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2A064A" w:rsidRDefault="002A064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2A064A" w:rsidRDefault="002A064A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670BF6" w:rsidRPr="002A064A" w:rsidRDefault="00670BF6" w:rsidP="00532B43">
      <w:pPr>
        <w:pStyle w:val="aa"/>
        <w:jc w:val="right"/>
        <w:rPr>
          <w:b w:val="0"/>
          <w:sz w:val="22"/>
          <w:szCs w:val="22"/>
          <w:lang w:val="ru-RU"/>
        </w:rPr>
      </w:pPr>
    </w:p>
    <w:p w:rsidR="00532B43" w:rsidRDefault="00532B43" w:rsidP="00532B43">
      <w:pPr>
        <w:pStyle w:val="aa"/>
        <w:jc w:val="right"/>
        <w:rPr>
          <w:b w:val="0"/>
          <w:sz w:val="22"/>
          <w:szCs w:val="22"/>
        </w:rPr>
      </w:pPr>
    </w:p>
    <w:p w:rsidR="00595F5E" w:rsidRDefault="00595F5E" w:rsidP="00046035">
      <w:pPr>
        <w:pStyle w:val="aa"/>
        <w:jc w:val="right"/>
        <w:rPr>
          <w:b w:val="0"/>
          <w:szCs w:val="24"/>
          <w:lang w:val="ru-RU"/>
        </w:rPr>
      </w:pPr>
    </w:p>
    <w:p w:rsidR="00182524" w:rsidRDefault="00182524" w:rsidP="00046035">
      <w:pPr>
        <w:pStyle w:val="aa"/>
        <w:jc w:val="right"/>
        <w:rPr>
          <w:b w:val="0"/>
          <w:szCs w:val="24"/>
          <w:lang w:val="ru-RU"/>
        </w:rPr>
      </w:pPr>
    </w:p>
    <w:p w:rsidR="00046035" w:rsidRPr="00046035" w:rsidRDefault="00046035" w:rsidP="00046035">
      <w:pPr>
        <w:pStyle w:val="aa"/>
        <w:jc w:val="right"/>
        <w:rPr>
          <w:b w:val="0"/>
          <w:szCs w:val="24"/>
        </w:rPr>
      </w:pPr>
      <w:r w:rsidRPr="00046035">
        <w:rPr>
          <w:b w:val="0"/>
          <w:szCs w:val="24"/>
        </w:rPr>
        <w:t>Приложение №</w:t>
      </w:r>
      <w:r w:rsidRPr="00046035">
        <w:rPr>
          <w:b w:val="0"/>
          <w:szCs w:val="24"/>
          <w:lang w:val="ru-RU"/>
        </w:rPr>
        <w:t xml:space="preserve"> </w:t>
      </w:r>
      <w:r w:rsidR="00670BF6">
        <w:rPr>
          <w:b w:val="0"/>
          <w:szCs w:val="24"/>
          <w:lang w:val="ru-RU"/>
        </w:rPr>
        <w:t>1</w:t>
      </w:r>
    </w:p>
    <w:p w:rsidR="00046035" w:rsidRPr="00046035" w:rsidRDefault="00046035" w:rsidP="00046035">
      <w:pPr>
        <w:pStyle w:val="aa"/>
        <w:spacing w:line="480" w:lineRule="auto"/>
        <w:jc w:val="right"/>
        <w:rPr>
          <w:b w:val="0"/>
          <w:szCs w:val="24"/>
        </w:rPr>
      </w:pPr>
      <w:r w:rsidRPr="00046035">
        <w:rPr>
          <w:b w:val="0"/>
          <w:szCs w:val="24"/>
        </w:rPr>
        <w:t xml:space="preserve">к </w:t>
      </w:r>
      <w:r w:rsidRPr="00046035">
        <w:rPr>
          <w:b w:val="0"/>
          <w:szCs w:val="24"/>
          <w:lang w:val="ru-RU"/>
        </w:rPr>
        <w:t>Договору</w:t>
      </w:r>
    </w:p>
    <w:p w:rsidR="00046035" w:rsidRDefault="00046035" w:rsidP="00532B43">
      <w:pPr>
        <w:pStyle w:val="aa"/>
        <w:jc w:val="right"/>
        <w:rPr>
          <w:b w:val="0"/>
          <w:szCs w:val="24"/>
        </w:rPr>
      </w:pPr>
    </w:p>
    <w:p w:rsidR="00046035" w:rsidRDefault="00046035" w:rsidP="00532B43">
      <w:pPr>
        <w:pStyle w:val="aa"/>
        <w:jc w:val="right"/>
        <w:rPr>
          <w:b w:val="0"/>
          <w:szCs w:val="24"/>
          <w:lang w:val="ru-RU"/>
        </w:rPr>
      </w:pPr>
    </w:p>
    <w:p w:rsidR="002A064A" w:rsidRPr="002A064A" w:rsidRDefault="002A064A" w:rsidP="00532B43">
      <w:pPr>
        <w:pStyle w:val="aa"/>
        <w:jc w:val="right"/>
        <w:rPr>
          <w:b w:val="0"/>
          <w:szCs w:val="24"/>
          <w:lang w:val="ru-RU"/>
        </w:rPr>
      </w:pPr>
    </w:p>
    <w:p w:rsidR="00046035" w:rsidRPr="006F7A7A" w:rsidRDefault="00046035" w:rsidP="00046035">
      <w:pPr>
        <w:jc w:val="center"/>
        <w:rPr>
          <w:b/>
          <w:szCs w:val="24"/>
        </w:rPr>
      </w:pPr>
      <w:r w:rsidRPr="006A640F">
        <w:rPr>
          <w:b/>
          <w:szCs w:val="24"/>
        </w:rPr>
        <w:t>Протокол согласования контрактной цены</w:t>
      </w:r>
    </w:p>
    <w:tbl>
      <w:tblPr>
        <w:tblW w:w="9963" w:type="dxa"/>
        <w:tblInd w:w="93" w:type="dxa"/>
        <w:tblLook w:val="04A0" w:firstRow="1" w:lastRow="0" w:firstColumn="1" w:lastColumn="0" w:noHBand="0" w:noVBand="1"/>
      </w:tblPr>
      <w:tblGrid>
        <w:gridCol w:w="644"/>
        <w:gridCol w:w="312"/>
        <w:gridCol w:w="4106"/>
        <w:gridCol w:w="1676"/>
        <w:gridCol w:w="1676"/>
        <w:gridCol w:w="1549"/>
      </w:tblGrid>
      <w:tr w:rsidR="00046035" w:rsidRPr="006F7A7A" w:rsidTr="00301839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 xml:space="preserve">№ </w:t>
            </w:r>
            <w:proofErr w:type="gramStart"/>
            <w:r w:rsidRPr="007C3B75">
              <w:rPr>
                <w:b/>
                <w:iCs/>
              </w:rPr>
              <w:t>п</w:t>
            </w:r>
            <w:proofErr w:type="gramEnd"/>
            <w:r w:rsidRPr="007C3B75">
              <w:rPr>
                <w:b/>
                <w:iCs/>
              </w:rPr>
              <w:t>/п</w:t>
            </w:r>
          </w:p>
        </w:tc>
        <w:tc>
          <w:tcPr>
            <w:tcW w:w="4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>Наименование услуг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>Ед. изм.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>Кол-во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35" w:rsidRPr="007C3B75" w:rsidRDefault="00046035" w:rsidP="00301839">
            <w:pPr>
              <w:jc w:val="center"/>
              <w:rPr>
                <w:b/>
                <w:iCs/>
              </w:rPr>
            </w:pPr>
            <w:r w:rsidRPr="007C3B75">
              <w:rPr>
                <w:b/>
                <w:iCs/>
              </w:rPr>
              <w:t>Сумма, руб.</w:t>
            </w:r>
          </w:p>
        </w:tc>
      </w:tr>
      <w:tr w:rsidR="00046035" w:rsidRPr="006F7A7A" w:rsidTr="00786119">
        <w:trPr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035" w:rsidRPr="007C3B75" w:rsidRDefault="00046035" w:rsidP="00786119">
            <w:pPr>
              <w:jc w:val="center"/>
              <w:rPr>
                <w:iCs/>
                <w:szCs w:val="24"/>
              </w:rPr>
            </w:pPr>
            <w:r w:rsidRPr="007C3B75">
              <w:rPr>
                <w:iCs/>
                <w:szCs w:val="24"/>
              </w:rPr>
              <w:t>1</w:t>
            </w:r>
          </w:p>
        </w:tc>
        <w:tc>
          <w:tcPr>
            <w:tcW w:w="4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DC1AE2" w:rsidRDefault="00046035" w:rsidP="00786119">
            <w:pPr>
              <w:jc w:val="both"/>
              <w:rPr>
                <w:rFonts w:asciiTheme="minorHAnsi" w:hAnsiTheme="minorHAnsi"/>
                <w:iCs/>
                <w:szCs w:val="24"/>
              </w:rPr>
            </w:pPr>
            <w:r w:rsidRPr="007C3B75">
              <w:rPr>
                <w:szCs w:val="24"/>
              </w:rPr>
              <w:t>Услуга по проведению экспертизы</w:t>
            </w:r>
            <w:r w:rsidR="00DC1AE2">
              <w:rPr>
                <w:szCs w:val="24"/>
              </w:rPr>
              <w:t xml:space="preserve"> рыночной стоимости транспортн</w:t>
            </w:r>
            <w:r w:rsidR="00DC1AE2">
              <w:rPr>
                <w:rFonts w:asciiTheme="minorHAnsi" w:hAnsiTheme="minorHAnsi"/>
                <w:szCs w:val="24"/>
              </w:rPr>
              <w:t>ого</w:t>
            </w:r>
            <w:r w:rsidRPr="007C3B75">
              <w:rPr>
                <w:szCs w:val="24"/>
              </w:rPr>
              <w:t xml:space="preserve"> средств</w:t>
            </w:r>
            <w:r w:rsidR="00DC1AE2">
              <w:rPr>
                <w:rFonts w:asciiTheme="minorHAnsi" w:hAnsiTheme="minorHAnsi"/>
                <w:szCs w:val="24"/>
              </w:rPr>
              <w:t>а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5" w:rsidRPr="007C3B75" w:rsidRDefault="00046035" w:rsidP="00786119">
            <w:pPr>
              <w:jc w:val="center"/>
              <w:rPr>
                <w:iCs/>
                <w:szCs w:val="24"/>
              </w:rPr>
            </w:pPr>
            <w:r w:rsidRPr="007C3B75">
              <w:rPr>
                <w:szCs w:val="24"/>
              </w:rPr>
              <w:t>условная единица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35" w:rsidRPr="007C3B75" w:rsidRDefault="00046035" w:rsidP="00786119">
            <w:pPr>
              <w:jc w:val="center"/>
              <w:rPr>
                <w:iCs/>
                <w:szCs w:val="24"/>
              </w:rPr>
            </w:pPr>
            <w:r w:rsidRPr="007C3B75">
              <w:rPr>
                <w:iCs/>
                <w:szCs w:val="24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035" w:rsidRPr="006F7A7A" w:rsidRDefault="00046035" w:rsidP="00786119">
            <w:pPr>
              <w:jc w:val="center"/>
              <w:rPr>
                <w:iCs/>
              </w:rPr>
            </w:pPr>
          </w:p>
        </w:tc>
      </w:tr>
      <w:tr w:rsidR="00046035" w:rsidRPr="006F7A7A" w:rsidTr="00786119">
        <w:trPr>
          <w:trHeight w:val="300"/>
        </w:trPr>
        <w:tc>
          <w:tcPr>
            <w:tcW w:w="84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35" w:rsidRPr="006F7A7A" w:rsidRDefault="00046035" w:rsidP="00786119">
            <w:pPr>
              <w:jc w:val="right"/>
              <w:rPr>
                <w:iCs/>
              </w:rPr>
            </w:pPr>
            <w:r w:rsidRPr="004D0042">
              <w:rPr>
                <w:b/>
                <w:sz w:val="25"/>
                <w:szCs w:val="25"/>
              </w:rPr>
              <w:t>Итого цена: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035" w:rsidRPr="006F7A7A" w:rsidRDefault="00046035" w:rsidP="00786119">
            <w:pPr>
              <w:jc w:val="center"/>
              <w:rPr>
                <w:iCs/>
              </w:rPr>
            </w:pPr>
          </w:p>
        </w:tc>
      </w:tr>
      <w:tr w:rsidR="00046035" w:rsidRPr="006F7A7A" w:rsidTr="00786119">
        <w:trPr>
          <w:trHeight w:val="147"/>
        </w:trPr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6035" w:rsidRPr="00A2329F" w:rsidRDefault="00046035" w:rsidP="00786119">
            <w:pPr>
              <w:pStyle w:val="10"/>
              <w:suppressAutoHyphens/>
              <w:jc w:val="right"/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7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035" w:rsidRPr="00A2329F" w:rsidRDefault="00046035" w:rsidP="00786119">
            <w:pPr>
              <w:pStyle w:val="10"/>
              <w:suppressAutoHyphens/>
              <w:jc w:val="right"/>
              <w:rPr>
                <w:rFonts w:ascii="Times New Roman" w:hAnsi="Times New Roman"/>
                <w:b/>
                <w:sz w:val="25"/>
                <w:szCs w:val="25"/>
              </w:rPr>
            </w:pPr>
            <w:r w:rsidRPr="00A2329F">
              <w:rPr>
                <w:b/>
                <w:sz w:val="25"/>
                <w:szCs w:val="25"/>
              </w:rPr>
              <w:t xml:space="preserve">В т.ч. НДС </w:t>
            </w:r>
            <w:r w:rsidRPr="00AB67AA">
              <w:rPr>
                <w:rFonts w:ascii="Calibri" w:hAnsi="Calibri"/>
                <w:b/>
                <w:sz w:val="25"/>
                <w:szCs w:val="25"/>
              </w:rPr>
              <w:t>__</w:t>
            </w:r>
            <w:r w:rsidRPr="00A2329F">
              <w:rPr>
                <w:b/>
                <w:sz w:val="25"/>
                <w:szCs w:val="25"/>
              </w:rPr>
              <w:t xml:space="preserve"> %: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6035" w:rsidRPr="006F7A7A" w:rsidRDefault="00046035" w:rsidP="00786119">
            <w:pPr>
              <w:jc w:val="center"/>
              <w:rPr>
                <w:bCs/>
                <w:iCs/>
              </w:rPr>
            </w:pPr>
          </w:p>
        </w:tc>
      </w:tr>
    </w:tbl>
    <w:p w:rsidR="00046035" w:rsidRPr="00215127" w:rsidRDefault="00046035" w:rsidP="0004603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567"/>
        <w:jc w:val="both"/>
        <w:rPr>
          <w:szCs w:val="24"/>
        </w:rPr>
      </w:pPr>
      <w:proofErr w:type="gramStart"/>
      <w:r w:rsidRPr="00046035">
        <w:rPr>
          <w:rFonts w:ascii="Times New Roman" w:hAnsi="Times New Roman"/>
          <w:szCs w:val="25"/>
        </w:rPr>
        <w:t>Общая цена Договора включает все расходы Исполнителя, связанные с исполнением Договора,</w:t>
      </w:r>
      <w:r w:rsidRPr="00D646D3">
        <w:rPr>
          <w:szCs w:val="25"/>
        </w:rPr>
        <w:t xml:space="preserve"> включая цену оказываемых услуг, в том числе компенсацию всех издержек Исполнителя и причитающееся ему вознаграждение, обусловленные оказанием услуг, расходы на страхование уплату таможенных пошлин, налогов, сборов и других обязательных платежей</w:t>
      </w:r>
      <w:r w:rsidRPr="00D646D3">
        <w:rPr>
          <w:color w:val="000000"/>
          <w:spacing w:val="5"/>
          <w:szCs w:val="25"/>
        </w:rPr>
        <w:t xml:space="preserve"> </w:t>
      </w:r>
      <w:r w:rsidRPr="00D646D3">
        <w:rPr>
          <w:szCs w:val="24"/>
        </w:rPr>
        <w:t xml:space="preserve">и составляет </w:t>
      </w:r>
      <w:r w:rsidRPr="00215127">
        <w:rPr>
          <w:szCs w:val="24"/>
        </w:rPr>
        <w:t>____ рубля ___ копейки (_____рубля ___ копейки), в том числе НДС*_% ___ рублей __ копейки (____рублей ___ копейки).</w:t>
      </w:r>
      <w:proofErr w:type="gramEnd"/>
    </w:p>
    <w:p w:rsidR="00046035" w:rsidRPr="00D646D3" w:rsidRDefault="00046035" w:rsidP="0004603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567"/>
        <w:jc w:val="both"/>
        <w:rPr>
          <w:szCs w:val="24"/>
        </w:rPr>
      </w:pPr>
      <w:r w:rsidRPr="00215127">
        <w:rPr>
          <w:szCs w:val="24"/>
        </w:rPr>
        <w:t>*НДС не облагается в случаях, предусмотренных законодательством Российской Федерации.</w:t>
      </w:r>
    </w:p>
    <w:p w:rsidR="00046035" w:rsidRDefault="00046035" w:rsidP="00046035">
      <w:pPr>
        <w:jc w:val="center"/>
        <w:rPr>
          <w:b/>
          <w:szCs w:val="24"/>
        </w:rPr>
      </w:pPr>
    </w:p>
    <w:p w:rsidR="00046035" w:rsidRPr="006F7A7A" w:rsidRDefault="00046035" w:rsidP="00046035">
      <w:pPr>
        <w:jc w:val="center"/>
        <w:rPr>
          <w:b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046035" w:rsidRPr="00D32875" w:rsidTr="00786119">
        <w:trPr>
          <w:trHeight w:val="18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 xml:space="preserve">                              ЗАКАЗЧИК: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b/>
                <w:szCs w:val="24"/>
              </w:rPr>
              <w:t>ИСПОЛНИТЕЛЬ:</w:t>
            </w:r>
          </w:p>
        </w:tc>
      </w:tr>
      <w:tr w:rsidR="00046035" w:rsidRPr="00D32875" w:rsidTr="00786119">
        <w:trPr>
          <w:trHeight w:val="1011"/>
          <w:jc w:val="center"/>
        </w:trPr>
        <w:tc>
          <w:tcPr>
            <w:tcW w:w="4785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_________________/_________/</w:t>
            </w:r>
          </w:p>
        </w:tc>
        <w:tc>
          <w:tcPr>
            <w:tcW w:w="4786" w:type="dxa"/>
          </w:tcPr>
          <w:p w:rsidR="00046035" w:rsidRPr="00775589" w:rsidRDefault="00046035" w:rsidP="00786119">
            <w:pPr>
              <w:widowControl w:val="0"/>
              <w:suppressAutoHyphens/>
              <w:spacing w:line="276" w:lineRule="auto"/>
              <w:jc w:val="center"/>
              <w:rPr>
                <w:snapToGrid w:val="0"/>
              </w:rPr>
            </w:pPr>
            <w:r w:rsidRPr="00775589">
              <w:rPr>
                <w:snapToGrid w:val="0"/>
              </w:rPr>
              <w:t>(указать должность)</w:t>
            </w: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</w:p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b/>
                <w:szCs w:val="24"/>
              </w:rPr>
            </w:pPr>
            <w:r w:rsidRPr="00D32875">
              <w:rPr>
                <w:szCs w:val="24"/>
              </w:rPr>
              <w:t>___________________/_________ /</w:t>
            </w:r>
          </w:p>
        </w:tc>
      </w:tr>
      <w:tr w:rsidR="00046035" w:rsidRPr="00D32875" w:rsidTr="00786119">
        <w:trPr>
          <w:trHeight w:val="299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jc w:val="center"/>
              <w:rPr>
                <w:szCs w:val="24"/>
              </w:rPr>
            </w:pPr>
            <w:r w:rsidRPr="00D32875">
              <w:rPr>
                <w:szCs w:val="24"/>
              </w:rPr>
              <w:t>__ _____________ 20__ г.</w:t>
            </w:r>
          </w:p>
        </w:tc>
      </w:tr>
      <w:tr w:rsidR="00046035" w:rsidRPr="00D32875" w:rsidTr="00786119">
        <w:trPr>
          <w:trHeight w:val="373"/>
          <w:jc w:val="center"/>
        </w:trPr>
        <w:tc>
          <w:tcPr>
            <w:tcW w:w="4785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ind w:firstLine="705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М.П. </w:t>
            </w:r>
          </w:p>
        </w:tc>
        <w:tc>
          <w:tcPr>
            <w:tcW w:w="4786" w:type="dxa"/>
          </w:tcPr>
          <w:p w:rsidR="00046035" w:rsidRPr="00D32875" w:rsidRDefault="00046035" w:rsidP="00786119">
            <w:pPr>
              <w:widowControl w:val="0"/>
              <w:autoSpaceDE w:val="0"/>
              <w:autoSpaceDN w:val="0"/>
              <w:contextualSpacing/>
              <w:rPr>
                <w:szCs w:val="24"/>
              </w:rPr>
            </w:pPr>
            <w:r w:rsidRPr="00D32875">
              <w:rPr>
                <w:szCs w:val="24"/>
              </w:rPr>
              <w:t xml:space="preserve">     М.П. </w:t>
            </w:r>
          </w:p>
        </w:tc>
      </w:tr>
    </w:tbl>
    <w:p w:rsidR="00046035" w:rsidRDefault="00046035" w:rsidP="00532B43">
      <w:pPr>
        <w:pStyle w:val="aa"/>
        <w:jc w:val="right"/>
        <w:rPr>
          <w:b w:val="0"/>
          <w:szCs w:val="24"/>
        </w:rPr>
      </w:pPr>
    </w:p>
    <w:p w:rsidR="00046035" w:rsidRDefault="00046035" w:rsidP="00532B43">
      <w:pPr>
        <w:pStyle w:val="aa"/>
        <w:jc w:val="right"/>
        <w:rPr>
          <w:b w:val="0"/>
          <w:szCs w:val="24"/>
        </w:rPr>
      </w:pPr>
    </w:p>
    <w:p w:rsidR="00046035" w:rsidRDefault="00046035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DA62BA" w:rsidRDefault="00DA62BA" w:rsidP="00532B43">
      <w:pPr>
        <w:pStyle w:val="aa"/>
        <w:jc w:val="right"/>
        <w:rPr>
          <w:b w:val="0"/>
          <w:szCs w:val="24"/>
          <w:lang w:val="ru-RU"/>
        </w:rPr>
      </w:pPr>
    </w:p>
    <w:p w:rsidR="00752DD1" w:rsidRPr="00670BF6" w:rsidRDefault="00752DD1">
      <w:pPr>
        <w:rPr>
          <w:rFonts w:asciiTheme="minorHAnsi" w:hAnsiTheme="minorHAnsi"/>
        </w:rPr>
      </w:pPr>
    </w:p>
    <w:sectPr w:rsidR="00752DD1" w:rsidRPr="00670BF6" w:rsidSect="00ED6F66">
      <w:headerReference w:type="even" r:id="rId8"/>
      <w:footerReference w:type="default" r:id="rId9"/>
      <w:footerReference w:type="first" r:id="rId10"/>
      <w:pgSz w:w="11906" w:h="16838" w:code="9"/>
      <w:pgMar w:top="709" w:right="566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9D0" w:rsidRDefault="00F929D0">
      <w:r>
        <w:separator/>
      </w:r>
    </w:p>
  </w:endnote>
  <w:endnote w:type="continuationSeparator" w:id="0">
    <w:p w:rsidR="00F929D0" w:rsidRDefault="00F9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D1" w:rsidRDefault="001657CE">
    <w:pPr>
      <w:pStyle w:val="ac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 w:rsidR="003973D1">
      <w:rPr>
        <w:rFonts w:ascii="Times New Roman" w:hAnsi="Times New Roman"/>
        <w:sz w:val="20"/>
      </w:rPr>
      <w:instrText xml:space="preserve"> PAGE   \* MERGEFORMAT </w:instrText>
    </w:r>
    <w:r>
      <w:rPr>
        <w:rFonts w:ascii="Times New Roman" w:hAnsi="Times New Roman"/>
        <w:sz w:val="20"/>
      </w:rPr>
      <w:fldChar w:fldCharType="separate"/>
    </w:r>
    <w:r w:rsidR="00182985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D1" w:rsidRDefault="003973D1">
    <w:pPr>
      <w:pStyle w:val="ac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Заказчик</w:t>
    </w:r>
    <w:r>
      <w:rPr>
        <w:rFonts w:ascii="Times New Roman" w:hAnsi="Times New Roman"/>
        <w:sz w:val="20"/>
        <w:lang w:val="en-US"/>
      </w:rPr>
      <w:t>:</w:t>
    </w:r>
    <w:r>
      <w:rPr>
        <w:rFonts w:ascii="Times New Roman" w:hAnsi="Times New Roman"/>
        <w:sz w:val="20"/>
      </w:rPr>
      <w:t>______________                                                                                  Исполнитель</w:t>
    </w:r>
    <w:r>
      <w:rPr>
        <w:rFonts w:ascii="Times New Roman" w:hAnsi="Times New Roman"/>
        <w:sz w:val="20"/>
        <w:lang w:val="en-US"/>
      </w:rPr>
      <w:t>:</w:t>
    </w:r>
    <w:r>
      <w:rPr>
        <w:rFonts w:ascii="Times New Roman" w:hAnsi="Times New Roman"/>
        <w:sz w:val="20"/>
      </w:rPr>
      <w:t xml:space="preserve"> ______________________  </w:t>
    </w:r>
  </w:p>
  <w:p w:rsidR="003973D1" w:rsidRDefault="001657CE">
    <w:pPr>
      <w:pStyle w:val="ac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 w:rsidR="003973D1">
      <w:rPr>
        <w:rFonts w:ascii="Times New Roman" w:hAnsi="Times New Roman"/>
        <w:sz w:val="20"/>
      </w:rPr>
      <w:instrText xml:space="preserve"> PAGE   \* MERGEFORMAT </w:instrText>
    </w:r>
    <w:r>
      <w:rPr>
        <w:rFonts w:ascii="Times New Roman" w:hAnsi="Times New Roman"/>
        <w:sz w:val="20"/>
      </w:rPr>
      <w:fldChar w:fldCharType="separate"/>
    </w:r>
    <w:r w:rsidR="003973D1">
      <w:rPr>
        <w:rFonts w:ascii="Times New Roman" w:hAnsi="Times New Roman"/>
        <w:noProof/>
        <w:sz w:val="20"/>
      </w:rPr>
      <w:t>1</w: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9D0" w:rsidRDefault="00F929D0">
      <w:r>
        <w:separator/>
      </w:r>
    </w:p>
  </w:footnote>
  <w:footnote w:type="continuationSeparator" w:id="0">
    <w:p w:rsidR="00F929D0" w:rsidRDefault="00F92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3D1" w:rsidRDefault="00165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73D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73D1">
      <w:rPr>
        <w:rStyle w:val="a5"/>
        <w:noProof/>
      </w:rPr>
      <w:t>1</w:t>
    </w:r>
    <w:r>
      <w:rPr>
        <w:rStyle w:val="a5"/>
      </w:rPr>
      <w:fldChar w:fldCharType="end"/>
    </w:r>
  </w:p>
  <w:p w:rsidR="003973D1" w:rsidRDefault="003973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23E9"/>
    <w:multiLevelType w:val="multilevel"/>
    <w:tmpl w:val="A43ABC9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0BF2649B"/>
    <w:multiLevelType w:val="hybridMultilevel"/>
    <w:tmpl w:val="30604F74"/>
    <w:lvl w:ilvl="0" w:tplc="20EA360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04883"/>
    <w:multiLevelType w:val="multilevel"/>
    <w:tmpl w:val="0DA6E34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="Times New Roman" w:hAnsi="Times New Roman" w:hint="default"/>
      </w:rPr>
    </w:lvl>
  </w:abstractNum>
  <w:abstractNum w:abstractNumId="3">
    <w:nsid w:val="3F5149A6"/>
    <w:multiLevelType w:val="multilevel"/>
    <w:tmpl w:val="223EECC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4">
    <w:nsid w:val="7FB3567E"/>
    <w:multiLevelType w:val="multilevel"/>
    <w:tmpl w:val="E080263C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43"/>
    <w:rsid w:val="000004AA"/>
    <w:rsid w:val="00021028"/>
    <w:rsid w:val="00046035"/>
    <w:rsid w:val="00050F4A"/>
    <w:rsid w:val="0008659E"/>
    <w:rsid w:val="000875C1"/>
    <w:rsid w:val="000E0581"/>
    <w:rsid w:val="000F5013"/>
    <w:rsid w:val="0010215E"/>
    <w:rsid w:val="001657CE"/>
    <w:rsid w:val="00182524"/>
    <w:rsid w:val="00182985"/>
    <w:rsid w:val="00193320"/>
    <w:rsid w:val="001B2E61"/>
    <w:rsid w:val="001E503D"/>
    <w:rsid w:val="0021379F"/>
    <w:rsid w:val="0023458D"/>
    <w:rsid w:val="002421C9"/>
    <w:rsid w:val="00247E7B"/>
    <w:rsid w:val="00266CF5"/>
    <w:rsid w:val="002A064A"/>
    <w:rsid w:val="002C7F1D"/>
    <w:rsid w:val="00301839"/>
    <w:rsid w:val="00301DD7"/>
    <w:rsid w:val="00302C54"/>
    <w:rsid w:val="00312F9A"/>
    <w:rsid w:val="0032573C"/>
    <w:rsid w:val="003571DE"/>
    <w:rsid w:val="00364809"/>
    <w:rsid w:val="003936C9"/>
    <w:rsid w:val="003973D1"/>
    <w:rsid w:val="003A31EC"/>
    <w:rsid w:val="003C245C"/>
    <w:rsid w:val="003D12A2"/>
    <w:rsid w:val="0044624A"/>
    <w:rsid w:val="00456BF7"/>
    <w:rsid w:val="004F13AC"/>
    <w:rsid w:val="00520E2F"/>
    <w:rsid w:val="00531175"/>
    <w:rsid w:val="00532288"/>
    <w:rsid w:val="00532B43"/>
    <w:rsid w:val="00562F09"/>
    <w:rsid w:val="00585AF0"/>
    <w:rsid w:val="00595F5E"/>
    <w:rsid w:val="005D5A9D"/>
    <w:rsid w:val="005F74A8"/>
    <w:rsid w:val="00623BDB"/>
    <w:rsid w:val="00626D67"/>
    <w:rsid w:val="0063299E"/>
    <w:rsid w:val="006351D1"/>
    <w:rsid w:val="00670BF6"/>
    <w:rsid w:val="006A076B"/>
    <w:rsid w:val="006D723E"/>
    <w:rsid w:val="006F09DF"/>
    <w:rsid w:val="007100F5"/>
    <w:rsid w:val="00710B79"/>
    <w:rsid w:val="00727766"/>
    <w:rsid w:val="0073537C"/>
    <w:rsid w:val="007500F8"/>
    <w:rsid w:val="00752DD1"/>
    <w:rsid w:val="007A30C6"/>
    <w:rsid w:val="0081761D"/>
    <w:rsid w:val="008416BB"/>
    <w:rsid w:val="00862C27"/>
    <w:rsid w:val="008846E5"/>
    <w:rsid w:val="00891604"/>
    <w:rsid w:val="008A088F"/>
    <w:rsid w:val="008B035C"/>
    <w:rsid w:val="008C504C"/>
    <w:rsid w:val="00922FEF"/>
    <w:rsid w:val="00935871"/>
    <w:rsid w:val="00943CDE"/>
    <w:rsid w:val="00960D88"/>
    <w:rsid w:val="009651D3"/>
    <w:rsid w:val="0096650E"/>
    <w:rsid w:val="009830ED"/>
    <w:rsid w:val="009C470B"/>
    <w:rsid w:val="009D431C"/>
    <w:rsid w:val="009E5408"/>
    <w:rsid w:val="009F5D50"/>
    <w:rsid w:val="00A1168B"/>
    <w:rsid w:val="00A20A29"/>
    <w:rsid w:val="00A21AEF"/>
    <w:rsid w:val="00A573B5"/>
    <w:rsid w:val="00A73B42"/>
    <w:rsid w:val="00A92DB0"/>
    <w:rsid w:val="00AA17B6"/>
    <w:rsid w:val="00AA6F65"/>
    <w:rsid w:val="00AC106B"/>
    <w:rsid w:val="00B37856"/>
    <w:rsid w:val="00B625B2"/>
    <w:rsid w:val="00B63AAA"/>
    <w:rsid w:val="00BC4C7E"/>
    <w:rsid w:val="00BF5C21"/>
    <w:rsid w:val="00C22895"/>
    <w:rsid w:val="00C26700"/>
    <w:rsid w:val="00C3124D"/>
    <w:rsid w:val="00C339CC"/>
    <w:rsid w:val="00CD6BFC"/>
    <w:rsid w:val="00D20086"/>
    <w:rsid w:val="00D21FB6"/>
    <w:rsid w:val="00D4432D"/>
    <w:rsid w:val="00D65C08"/>
    <w:rsid w:val="00D76D14"/>
    <w:rsid w:val="00D904A4"/>
    <w:rsid w:val="00DA0D1E"/>
    <w:rsid w:val="00DA62BA"/>
    <w:rsid w:val="00DB54EE"/>
    <w:rsid w:val="00DC1AE2"/>
    <w:rsid w:val="00E07E35"/>
    <w:rsid w:val="00E3399C"/>
    <w:rsid w:val="00E3574A"/>
    <w:rsid w:val="00E373D7"/>
    <w:rsid w:val="00E67A95"/>
    <w:rsid w:val="00E9201E"/>
    <w:rsid w:val="00EA6338"/>
    <w:rsid w:val="00EB59C7"/>
    <w:rsid w:val="00ED6F66"/>
    <w:rsid w:val="00F55398"/>
    <w:rsid w:val="00F929D0"/>
    <w:rsid w:val="00FB1968"/>
    <w:rsid w:val="00FD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09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32B43"/>
    <w:pPr>
      <w:ind w:firstLine="709"/>
      <w:jc w:val="both"/>
    </w:pPr>
    <w:rPr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3">
    <w:name w:val="Body Text"/>
    <w:basedOn w:val="a"/>
    <w:link w:val="1"/>
    <w:rsid w:val="00532B43"/>
    <w:pPr>
      <w:jc w:val="both"/>
    </w:pPr>
    <w:rPr>
      <w:rFonts w:ascii="Courier New" w:hAnsi="Courier New"/>
      <w:sz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532B43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page number"/>
    <w:basedOn w:val="a0"/>
    <w:rsid w:val="00532B43"/>
  </w:style>
  <w:style w:type="paragraph" w:styleId="a6">
    <w:name w:val="header"/>
    <w:aliases w:val="ВерхКолонтитул"/>
    <w:basedOn w:val="a"/>
    <w:link w:val="a7"/>
    <w:rsid w:val="00532B4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rsid w:val="00532B43"/>
    <w:pPr>
      <w:widowControl w:val="0"/>
      <w:ind w:right="-978" w:firstLine="851"/>
      <w:jc w:val="both"/>
    </w:pPr>
    <w:rPr>
      <w:rFonts w:ascii="Times New Roman" w:hAnsi="Times New Roman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532B4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Title"/>
    <w:basedOn w:val="a"/>
    <w:link w:val="ab"/>
    <w:qFormat/>
    <w:rsid w:val="00532B43"/>
    <w:pPr>
      <w:jc w:val="center"/>
    </w:pPr>
    <w:rPr>
      <w:rFonts w:ascii="Times New Roman" w:hAnsi="Times New Roman"/>
      <w:b/>
      <w:lang w:val="x-none" w:eastAsia="x-none"/>
    </w:rPr>
  </w:style>
  <w:style w:type="character" w:customStyle="1" w:styleId="ab">
    <w:name w:val="Название Знак"/>
    <w:basedOn w:val="a0"/>
    <w:link w:val="aa"/>
    <w:rsid w:val="00532B4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c">
    <w:name w:val="footer"/>
    <w:basedOn w:val="a"/>
    <w:link w:val="ad"/>
    <w:uiPriority w:val="99"/>
    <w:rsid w:val="00532B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1">
    <w:name w:val="Основной текст Знак1"/>
    <w:link w:val="a3"/>
    <w:rsid w:val="00532B4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532B43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32B43"/>
    <w:rPr>
      <w:rFonts w:ascii="Calibri" w:eastAsia="Times New Roman" w:hAnsi="Calibri" w:cs="Times New Roman"/>
      <w:lang w:val="x-none"/>
    </w:rPr>
  </w:style>
  <w:style w:type="paragraph" w:customStyle="1" w:styleId="Standard">
    <w:name w:val="Standard"/>
    <w:rsid w:val="00532B4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e">
    <w:name w:val="List Paragraph"/>
    <w:basedOn w:val="a"/>
    <w:uiPriority w:val="34"/>
    <w:qFormat/>
    <w:rsid w:val="00ED6F66"/>
    <w:pPr>
      <w:ind w:left="720"/>
      <w:contextualSpacing/>
    </w:pPr>
  </w:style>
  <w:style w:type="paragraph" w:customStyle="1" w:styleId="10">
    <w:name w:val="Обычный1"/>
    <w:link w:val="CharChar"/>
    <w:rsid w:val="0004603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0"/>
    <w:rsid w:val="00046035"/>
    <w:rPr>
      <w:rFonts w:ascii="TimesET" w:eastAsia="Times New Roman" w:hAnsi="TimesET" w:cs="Times New Roman"/>
      <w:sz w:val="24"/>
      <w:szCs w:val="24"/>
      <w:lang w:eastAsia="ru-RU"/>
    </w:rPr>
  </w:style>
  <w:style w:type="paragraph" w:customStyle="1" w:styleId="Default">
    <w:name w:val="Default"/>
    <w:rsid w:val="00E339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09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32B43"/>
    <w:pPr>
      <w:ind w:firstLine="709"/>
      <w:jc w:val="both"/>
    </w:pPr>
    <w:rPr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3">
    <w:name w:val="Body Text"/>
    <w:basedOn w:val="a"/>
    <w:link w:val="1"/>
    <w:rsid w:val="00532B43"/>
    <w:pPr>
      <w:jc w:val="both"/>
    </w:pPr>
    <w:rPr>
      <w:rFonts w:ascii="Courier New" w:hAnsi="Courier New"/>
      <w:sz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532B43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page number"/>
    <w:basedOn w:val="a0"/>
    <w:rsid w:val="00532B43"/>
  </w:style>
  <w:style w:type="paragraph" w:styleId="a6">
    <w:name w:val="header"/>
    <w:aliases w:val="ВерхКолонтитул"/>
    <w:basedOn w:val="a"/>
    <w:link w:val="a7"/>
    <w:rsid w:val="00532B4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rsid w:val="00532B43"/>
    <w:pPr>
      <w:widowControl w:val="0"/>
      <w:ind w:right="-978" w:firstLine="851"/>
      <w:jc w:val="both"/>
    </w:pPr>
    <w:rPr>
      <w:rFonts w:ascii="Times New Roman" w:hAnsi="Times New Roman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532B4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Title"/>
    <w:basedOn w:val="a"/>
    <w:link w:val="ab"/>
    <w:qFormat/>
    <w:rsid w:val="00532B43"/>
    <w:pPr>
      <w:jc w:val="center"/>
    </w:pPr>
    <w:rPr>
      <w:rFonts w:ascii="Times New Roman" w:hAnsi="Times New Roman"/>
      <w:b/>
      <w:lang w:val="x-none" w:eastAsia="x-none"/>
    </w:rPr>
  </w:style>
  <w:style w:type="character" w:customStyle="1" w:styleId="ab">
    <w:name w:val="Название Знак"/>
    <w:basedOn w:val="a0"/>
    <w:link w:val="aa"/>
    <w:rsid w:val="00532B4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c">
    <w:name w:val="footer"/>
    <w:basedOn w:val="a"/>
    <w:link w:val="ad"/>
    <w:uiPriority w:val="99"/>
    <w:rsid w:val="00532B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532B43"/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1">
    <w:name w:val="Основной текст Знак1"/>
    <w:link w:val="a3"/>
    <w:rsid w:val="00532B4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532B43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32B43"/>
    <w:rPr>
      <w:rFonts w:ascii="Calibri" w:eastAsia="Times New Roman" w:hAnsi="Calibri" w:cs="Times New Roman"/>
      <w:lang w:val="x-none"/>
    </w:rPr>
  </w:style>
  <w:style w:type="paragraph" w:customStyle="1" w:styleId="Standard">
    <w:name w:val="Standard"/>
    <w:rsid w:val="00532B4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e">
    <w:name w:val="List Paragraph"/>
    <w:basedOn w:val="a"/>
    <w:uiPriority w:val="34"/>
    <w:qFormat/>
    <w:rsid w:val="00ED6F66"/>
    <w:pPr>
      <w:ind w:left="720"/>
      <w:contextualSpacing/>
    </w:pPr>
  </w:style>
  <w:style w:type="paragraph" w:customStyle="1" w:styleId="10">
    <w:name w:val="Обычный1"/>
    <w:link w:val="CharChar"/>
    <w:rsid w:val="0004603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CharChar">
    <w:name w:val="Обычный Char Char"/>
    <w:link w:val="10"/>
    <w:rsid w:val="00046035"/>
    <w:rPr>
      <w:rFonts w:ascii="TimesET" w:eastAsia="Times New Roman" w:hAnsi="TimesET" w:cs="Times New Roman"/>
      <w:sz w:val="24"/>
      <w:szCs w:val="24"/>
      <w:lang w:eastAsia="ru-RU"/>
    </w:rPr>
  </w:style>
  <w:style w:type="paragraph" w:customStyle="1" w:styleId="Default">
    <w:name w:val="Default"/>
    <w:rsid w:val="00E339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3423</Words>
  <Characters>19512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</Company>
  <LinksUpToDate>false</LinksUpToDate>
  <CharactersWithSpaces>22890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Евгений Валерьевич</dc:creator>
  <cp:lastModifiedBy>Татьяна Анатольевна</cp:lastModifiedBy>
  <cp:revision>6</cp:revision>
  <dcterms:created xsi:type="dcterms:W3CDTF">2026-08-14T07:46:00Z</dcterms:created>
  <dcterms:modified xsi:type="dcterms:W3CDTF">2026-08-25T08:10:00Z</dcterms:modified>
</cp:coreProperties>
</file>