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8229BF" w:rsidRDefault="00CA3C3A" w:rsidP="008229BF">
      <w:pPr>
        <w:spacing w:after="0" w:line="240" w:lineRule="auto"/>
        <w:ind w:firstLine="284"/>
        <w:jc w:val="center"/>
        <w:rPr>
          <w:rFonts w:ascii="Times New Roman" w:hAnsi="Times New Roman"/>
          <w:b/>
          <w:sz w:val="21"/>
          <w:szCs w:val="21"/>
        </w:rPr>
      </w:pPr>
      <w:bookmarkStart w:id="0" w:name="_GoBack"/>
      <w:bookmarkEnd w:id="0"/>
      <w:r>
        <w:rPr>
          <w:rFonts w:ascii="Times New Roman" w:hAnsi="Times New Roman"/>
          <w:b/>
          <w:sz w:val="21"/>
          <w:szCs w:val="21"/>
        </w:rPr>
        <w:t>КОНТРАКТ</w:t>
      </w:r>
      <w:r w:rsidR="006409A1" w:rsidRPr="008229BF">
        <w:rPr>
          <w:rFonts w:ascii="Times New Roman" w:hAnsi="Times New Roman"/>
          <w:b/>
          <w:sz w:val="21"/>
          <w:szCs w:val="21"/>
        </w:rPr>
        <w:t xml:space="preserve"> №</w:t>
      </w:r>
      <w:r w:rsidR="00712CB1">
        <w:rPr>
          <w:rFonts w:ascii="Times New Roman" w:hAnsi="Times New Roman"/>
          <w:b/>
          <w:sz w:val="21"/>
          <w:szCs w:val="21"/>
        </w:rPr>
        <w:t xml:space="preserve"> </w:t>
      </w:r>
      <w:r w:rsidR="002942BC">
        <w:rPr>
          <w:rFonts w:ascii="Times New Roman" w:hAnsi="Times New Roman"/>
          <w:b/>
          <w:sz w:val="21"/>
          <w:szCs w:val="21"/>
        </w:rPr>
        <w:t>______</w:t>
      </w: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на поставку товаров для нужд </w:t>
      </w:r>
      <w:r w:rsidR="002A6448" w:rsidRPr="008229BF">
        <w:rPr>
          <w:rFonts w:ascii="Times New Roman" w:hAnsi="Times New Roman"/>
          <w:b/>
          <w:sz w:val="21"/>
          <w:szCs w:val="21"/>
        </w:rPr>
        <w:t>«Приморского</w:t>
      </w:r>
      <w:r w:rsidR="00F722F6" w:rsidRPr="008229BF">
        <w:rPr>
          <w:rFonts w:ascii="Times New Roman" w:hAnsi="Times New Roman"/>
          <w:b/>
          <w:sz w:val="21"/>
          <w:szCs w:val="21"/>
        </w:rPr>
        <w:t xml:space="preserve"> океанариум</w:t>
      </w:r>
      <w:r w:rsidR="002A6448" w:rsidRPr="008229BF">
        <w:rPr>
          <w:rFonts w:ascii="Times New Roman" w:hAnsi="Times New Roman"/>
          <w:b/>
          <w:sz w:val="21"/>
          <w:szCs w:val="21"/>
        </w:rPr>
        <w:t>а</w:t>
      </w:r>
      <w:r w:rsidR="00F722F6" w:rsidRPr="008229BF">
        <w:rPr>
          <w:rFonts w:ascii="Times New Roman" w:hAnsi="Times New Roman"/>
          <w:b/>
          <w:sz w:val="21"/>
          <w:szCs w:val="21"/>
        </w:rPr>
        <w:t>» - филиал</w:t>
      </w:r>
      <w:r w:rsidR="002A6448" w:rsidRPr="008229BF">
        <w:rPr>
          <w:rFonts w:ascii="Times New Roman" w:hAnsi="Times New Roman"/>
          <w:b/>
          <w:sz w:val="21"/>
          <w:szCs w:val="21"/>
        </w:rPr>
        <w:t>а</w:t>
      </w:r>
      <w:r w:rsidR="00F722F6" w:rsidRPr="008229BF">
        <w:rPr>
          <w:rFonts w:ascii="Times New Roman" w:hAnsi="Times New Roman"/>
          <w:b/>
          <w:sz w:val="21"/>
          <w:szCs w:val="21"/>
        </w:rPr>
        <w:t xml:space="preserve"> ННЦМБ ДВО РАН</w:t>
      </w:r>
    </w:p>
    <w:p w:rsidR="00F10F5E" w:rsidRPr="008229BF" w:rsidRDefault="00F10F5E"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lang w:eastAsia="ar-SA"/>
        </w:rPr>
        <w:t xml:space="preserve">ИКЗ: </w:t>
      </w:r>
      <w:r w:rsidR="00545D7B" w:rsidRPr="00545D7B">
        <w:rPr>
          <w:rFonts w:ascii="Times New Roman" w:hAnsi="Times New Roman"/>
          <w:b/>
          <w:sz w:val="21"/>
          <w:szCs w:val="21"/>
          <w:lang w:eastAsia="ar-SA"/>
        </w:rPr>
        <w:t>26125390083242540430010001 044 2651 244</w:t>
      </w:r>
    </w:p>
    <w:p w:rsidR="00F722F6" w:rsidRPr="008229BF" w:rsidRDefault="00E945A7"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 xml:space="preserve"> </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г. Владивосток                                                             </w:t>
      </w:r>
      <w:r w:rsidR="00680FBC" w:rsidRPr="008229BF">
        <w:rPr>
          <w:rFonts w:ascii="Times New Roman" w:hAnsi="Times New Roman"/>
          <w:sz w:val="21"/>
          <w:szCs w:val="21"/>
        </w:rPr>
        <w:t xml:space="preserve">                    </w:t>
      </w:r>
      <w:r w:rsidR="00FF531E" w:rsidRPr="008229BF">
        <w:rPr>
          <w:rFonts w:ascii="Times New Roman" w:hAnsi="Times New Roman"/>
          <w:sz w:val="21"/>
          <w:szCs w:val="21"/>
        </w:rPr>
        <w:t xml:space="preserve">     </w:t>
      </w:r>
      <w:r w:rsidR="00E945A7">
        <w:rPr>
          <w:rFonts w:ascii="Times New Roman" w:hAnsi="Times New Roman"/>
          <w:sz w:val="21"/>
          <w:szCs w:val="21"/>
        </w:rPr>
        <w:t xml:space="preserve">  </w:t>
      </w:r>
      <w:r w:rsidR="00FF531E" w:rsidRPr="008229BF">
        <w:rPr>
          <w:rFonts w:ascii="Times New Roman" w:hAnsi="Times New Roman"/>
          <w:sz w:val="21"/>
          <w:szCs w:val="21"/>
        </w:rPr>
        <w:t xml:space="preserve">                </w:t>
      </w:r>
      <w:r w:rsidR="00555706" w:rsidRPr="008229BF">
        <w:rPr>
          <w:rFonts w:ascii="Times New Roman" w:hAnsi="Times New Roman"/>
          <w:sz w:val="21"/>
          <w:szCs w:val="21"/>
        </w:rPr>
        <w:t xml:space="preserve">  </w:t>
      </w:r>
      <w:r w:rsidR="00680FBC" w:rsidRPr="008229BF">
        <w:rPr>
          <w:rFonts w:ascii="Times New Roman" w:hAnsi="Times New Roman"/>
          <w:sz w:val="21"/>
          <w:szCs w:val="21"/>
        </w:rPr>
        <w:t xml:space="preserve">     </w:t>
      </w:r>
      <w:r w:rsidRPr="008229BF">
        <w:rPr>
          <w:rFonts w:ascii="Times New Roman" w:hAnsi="Times New Roman"/>
          <w:sz w:val="21"/>
          <w:szCs w:val="21"/>
        </w:rPr>
        <w:t>«</w:t>
      </w:r>
      <w:r w:rsidR="004E53B0" w:rsidRPr="008229BF">
        <w:rPr>
          <w:rFonts w:ascii="Times New Roman" w:hAnsi="Times New Roman"/>
          <w:sz w:val="21"/>
          <w:szCs w:val="21"/>
        </w:rPr>
        <w:t xml:space="preserve"> </w:t>
      </w:r>
      <w:r w:rsidR="00F722F6" w:rsidRPr="008229BF">
        <w:rPr>
          <w:rFonts w:ascii="Times New Roman" w:hAnsi="Times New Roman"/>
          <w:sz w:val="21"/>
          <w:szCs w:val="21"/>
        </w:rPr>
        <w:t>___</w:t>
      </w:r>
      <w:r w:rsidR="00EE2718" w:rsidRPr="008229BF">
        <w:rPr>
          <w:rFonts w:ascii="Times New Roman" w:hAnsi="Times New Roman"/>
          <w:sz w:val="21"/>
          <w:szCs w:val="21"/>
        </w:rPr>
        <w:t xml:space="preserve"> </w:t>
      </w:r>
      <w:r w:rsidRPr="008229BF">
        <w:rPr>
          <w:rFonts w:ascii="Times New Roman" w:hAnsi="Times New Roman"/>
          <w:sz w:val="21"/>
          <w:szCs w:val="21"/>
        </w:rPr>
        <w:t>»</w:t>
      </w:r>
      <w:r w:rsidR="00680FBC" w:rsidRPr="008229BF">
        <w:rPr>
          <w:rFonts w:ascii="Times New Roman" w:hAnsi="Times New Roman"/>
          <w:sz w:val="21"/>
          <w:szCs w:val="21"/>
        </w:rPr>
        <w:t xml:space="preserve"> </w:t>
      </w:r>
      <w:r w:rsidR="00680FBC"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681B7C">
        <w:rPr>
          <w:rFonts w:ascii="Times New Roman" w:hAnsi="Times New Roman"/>
          <w:sz w:val="21"/>
          <w:szCs w:val="21"/>
        </w:rPr>
        <w:t>202</w:t>
      </w:r>
      <w:r w:rsidR="002942BC">
        <w:rPr>
          <w:rFonts w:ascii="Times New Roman" w:hAnsi="Times New Roman"/>
          <w:sz w:val="21"/>
          <w:szCs w:val="21"/>
        </w:rPr>
        <w:t>6</w:t>
      </w:r>
      <w:r w:rsidRPr="008229BF">
        <w:rPr>
          <w:rFonts w:ascii="Times New Roman" w:hAnsi="Times New Roman"/>
          <w:sz w:val="21"/>
          <w:szCs w:val="21"/>
        </w:rPr>
        <w:t xml:space="preserve"> г. </w:t>
      </w:r>
    </w:p>
    <w:p w:rsidR="006409A1" w:rsidRPr="008229BF" w:rsidRDefault="006409A1" w:rsidP="008229BF">
      <w:pPr>
        <w:spacing w:after="0" w:line="240" w:lineRule="auto"/>
        <w:ind w:firstLine="284"/>
        <w:jc w:val="both"/>
        <w:rPr>
          <w:rFonts w:ascii="Times New Roman" w:hAnsi="Times New Roman"/>
          <w:sz w:val="21"/>
          <w:szCs w:val="21"/>
        </w:rPr>
      </w:pPr>
    </w:p>
    <w:p w:rsidR="00D422B7" w:rsidRDefault="00D422B7" w:rsidP="00D422B7">
      <w:pPr>
        <w:spacing w:after="0" w:line="240" w:lineRule="auto"/>
        <w:ind w:firstLine="284"/>
        <w:jc w:val="both"/>
        <w:rPr>
          <w:rFonts w:ascii="Times New Roman" w:hAnsi="Times New Roman"/>
          <w:sz w:val="21"/>
          <w:szCs w:val="21"/>
        </w:rPr>
      </w:pPr>
      <w:r w:rsidRPr="008229BF">
        <w:rPr>
          <w:rFonts w:ascii="Times New Roman" w:hAnsi="Times New Roman"/>
          <w:b/>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sidRPr="008229BF">
        <w:rPr>
          <w:rFonts w:ascii="Times New Roman" w:hAnsi="Times New Roman"/>
          <w:sz w:val="21"/>
          <w:szCs w:val="21"/>
        </w:rPr>
        <w:t xml:space="preserve">, именуемое в дальнейшем </w:t>
      </w:r>
      <w:r w:rsidRPr="008229BF">
        <w:rPr>
          <w:rFonts w:ascii="Times New Roman" w:hAnsi="Times New Roman"/>
          <w:b/>
          <w:sz w:val="21"/>
          <w:szCs w:val="21"/>
        </w:rPr>
        <w:t>Заказчик</w:t>
      </w:r>
      <w:r w:rsidRPr="008229BF">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w:t>
      </w:r>
      <w:r>
        <w:rPr>
          <w:rFonts w:ascii="Times New Roman" w:hAnsi="Times New Roman"/>
          <w:sz w:val="21"/>
          <w:szCs w:val="21"/>
        </w:rPr>
        <w:t>№</w:t>
      </w:r>
      <w:r w:rsidR="000953E3" w:rsidRPr="000953E3">
        <w:rPr>
          <w:rFonts w:ascii="Times New Roman" w:hAnsi="Times New Roman"/>
          <w:sz w:val="21"/>
          <w:szCs w:val="21"/>
        </w:rPr>
        <w:t xml:space="preserve">16150-208-25/31дов от 22.12.2025 </w:t>
      </w:r>
      <w:r w:rsidRPr="002D0D96">
        <w:rPr>
          <w:rFonts w:ascii="Times New Roman" w:hAnsi="Times New Roman"/>
          <w:sz w:val="21"/>
          <w:szCs w:val="21"/>
        </w:rPr>
        <w:t xml:space="preserve">г. </w:t>
      </w:r>
      <w:r w:rsidRPr="008229BF">
        <w:rPr>
          <w:rFonts w:ascii="Times New Roman" w:hAnsi="Times New Roman"/>
          <w:sz w:val="21"/>
          <w:szCs w:val="21"/>
        </w:rPr>
        <w:t xml:space="preserve">и Положения о филиале, с одной стороны, и </w:t>
      </w:r>
    </w:p>
    <w:p w:rsidR="00D422B7" w:rsidRPr="008229BF" w:rsidRDefault="00D422B7" w:rsidP="00D422B7">
      <w:pPr>
        <w:spacing w:after="0" w:line="240" w:lineRule="auto"/>
        <w:ind w:firstLine="284"/>
        <w:jc w:val="both"/>
        <w:rPr>
          <w:rFonts w:ascii="Times New Roman" w:hAnsi="Times New Roman"/>
          <w:sz w:val="21"/>
          <w:szCs w:val="21"/>
        </w:rPr>
      </w:pPr>
      <w:r w:rsidRPr="005E2936">
        <w:rPr>
          <w:rFonts w:ascii="Times New Roman" w:hAnsi="Times New Roman"/>
          <w:sz w:val="21"/>
          <w:szCs w:val="21"/>
        </w:rPr>
        <w:t xml:space="preserve">_________ «__________», именуемое в дальнейшем </w:t>
      </w:r>
      <w:r w:rsidRPr="005E2936">
        <w:rPr>
          <w:rFonts w:ascii="Times New Roman" w:hAnsi="Times New Roman"/>
          <w:b/>
          <w:sz w:val="21"/>
          <w:szCs w:val="21"/>
        </w:rPr>
        <w:t>Поставщик</w:t>
      </w:r>
      <w:r w:rsidRPr="005E2936">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w:t>
      </w:r>
      <w:r w:rsidR="00BD0926" w:rsidRPr="005E2936">
        <w:rPr>
          <w:rFonts w:ascii="Times New Roman" w:hAnsi="Times New Roman"/>
          <w:sz w:val="21"/>
          <w:szCs w:val="21"/>
        </w:rPr>
        <w:t>4</w:t>
      </w:r>
      <w:r w:rsidRPr="005E2936">
        <w:rPr>
          <w:rFonts w:ascii="Times New Roman" w:hAnsi="Times New Roman"/>
          <w:sz w:val="21"/>
          <w:szCs w:val="21"/>
        </w:rPr>
        <w:t xml:space="preserve"> ч.1 ст. 93 Федерального закона от 05.04.2013 </w:t>
      </w:r>
      <w:r w:rsidRPr="005E2936">
        <w:rPr>
          <w:rFonts w:ascii="Times New Roman" w:hAnsi="Times New Roman"/>
          <w:sz w:val="21"/>
          <w:szCs w:val="21"/>
          <w:lang w:val="en-US"/>
        </w:rPr>
        <w:t>N</w:t>
      </w:r>
      <w:r w:rsidRPr="005E2936">
        <w:rPr>
          <w:rFonts w:ascii="Times New Roman" w:hAnsi="Times New Roman"/>
          <w:sz w:val="21"/>
          <w:szCs w:val="21"/>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81B7C" w:rsidRPr="008229BF" w:rsidRDefault="00681B7C" w:rsidP="008229BF">
      <w:pPr>
        <w:spacing w:after="0" w:line="240" w:lineRule="auto"/>
        <w:ind w:firstLine="284"/>
        <w:jc w:val="both"/>
        <w:rPr>
          <w:rFonts w:ascii="Times New Roman" w:hAnsi="Times New Roman"/>
          <w:sz w:val="21"/>
          <w:szCs w:val="21"/>
        </w:rPr>
      </w:pPr>
    </w:p>
    <w:p w:rsidR="006409A1" w:rsidRPr="008229BF" w:rsidRDefault="006409A1" w:rsidP="00E945A7">
      <w:pPr>
        <w:spacing w:line="240" w:lineRule="auto"/>
        <w:ind w:firstLine="284"/>
        <w:jc w:val="center"/>
        <w:rPr>
          <w:rFonts w:ascii="Times New Roman" w:hAnsi="Times New Roman"/>
          <w:sz w:val="21"/>
          <w:szCs w:val="21"/>
        </w:rPr>
      </w:pPr>
      <w:r w:rsidRPr="008229BF">
        <w:rPr>
          <w:rFonts w:ascii="Times New Roman" w:hAnsi="Times New Roman"/>
          <w:b/>
          <w:sz w:val="21"/>
          <w:szCs w:val="21"/>
        </w:rPr>
        <w:t>1.</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ПРЕДМЕТ </w:t>
      </w:r>
      <w:r w:rsidR="00CA3C3A">
        <w:rPr>
          <w:rFonts w:ascii="Times New Roman" w:hAnsi="Times New Roman"/>
          <w:b/>
          <w:sz w:val="21"/>
          <w:szCs w:val="21"/>
        </w:rPr>
        <w:t>КОНТРАКТ</w:t>
      </w:r>
      <w:r w:rsidRPr="008229BF">
        <w:rPr>
          <w:rFonts w:ascii="Times New Roman" w:hAnsi="Times New Roman"/>
          <w:b/>
          <w:sz w:val="21"/>
          <w:szCs w:val="21"/>
        </w:rPr>
        <w:t>А</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1.1.</w:t>
      </w:r>
      <w:r w:rsidR="004E53B0" w:rsidRPr="008229BF">
        <w:rPr>
          <w:rFonts w:ascii="Times New Roman" w:hAnsi="Times New Roman"/>
          <w:sz w:val="21"/>
          <w:szCs w:val="21"/>
        </w:rPr>
        <w:t xml:space="preserve"> </w:t>
      </w:r>
      <w:r w:rsidRPr="008229BF">
        <w:rPr>
          <w:rFonts w:ascii="Times New Roman" w:hAnsi="Times New Roman"/>
          <w:sz w:val="21"/>
          <w:szCs w:val="21"/>
        </w:rPr>
        <w:t>Поставщик</w:t>
      </w:r>
      <w:r w:rsidR="004E53B0" w:rsidRPr="008229BF">
        <w:rPr>
          <w:rFonts w:ascii="Times New Roman" w:hAnsi="Times New Roman"/>
          <w:sz w:val="21"/>
          <w:szCs w:val="21"/>
        </w:rPr>
        <w:t xml:space="preserve"> обязуется поставить Заказчику Т</w:t>
      </w:r>
      <w:r w:rsidRPr="008229BF">
        <w:rPr>
          <w:rFonts w:ascii="Times New Roman" w:hAnsi="Times New Roman"/>
          <w:sz w:val="21"/>
          <w:szCs w:val="21"/>
        </w:rPr>
        <w:t>овар, в ассортим</w:t>
      </w:r>
      <w:r w:rsidR="00551163" w:rsidRPr="008229BF">
        <w:rPr>
          <w:rFonts w:ascii="Times New Roman" w:hAnsi="Times New Roman"/>
          <w:sz w:val="21"/>
          <w:szCs w:val="21"/>
        </w:rPr>
        <w:t>енте и количестве, указанном в С</w:t>
      </w:r>
      <w:r w:rsidRPr="008229BF">
        <w:rPr>
          <w:rFonts w:ascii="Times New Roman" w:hAnsi="Times New Roman"/>
          <w:sz w:val="21"/>
          <w:szCs w:val="21"/>
        </w:rPr>
        <w:t xml:space="preserve">пецификации (Приложение </w:t>
      </w:r>
      <w:r w:rsidR="00551163" w:rsidRPr="008229BF">
        <w:rPr>
          <w:rFonts w:ascii="Times New Roman" w:hAnsi="Times New Roman"/>
          <w:sz w:val="21"/>
          <w:szCs w:val="21"/>
        </w:rPr>
        <w:t xml:space="preserve">№ </w:t>
      </w:r>
      <w:r w:rsidRPr="008229BF">
        <w:rPr>
          <w:rFonts w:ascii="Times New Roman" w:hAnsi="Times New Roman"/>
          <w:sz w:val="21"/>
          <w:szCs w:val="21"/>
        </w:rPr>
        <w:t>1 к настоящ</w:t>
      </w:r>
      <w:r w:rsidR="00551163" w:rsidRPr="008229BF">
        <w:rPr>
          <w:rFonts w:ascii="Times New Roman" w:hAnsi="Times New Roman"/>
          <w:sz w:val="21"/>
          <w:szCs w:val="21"/>
        </w:rPr>
        <w:t xml:space="preserve">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и </w:t>
      </w:r>
      <w:r w:rsidR="00271AE7" w:rsidRPr="008229BF">
        <w:rPr>
          <w:rFonts w:ascii="Times New Roman" w:hAnsi="Times New Roman"/>
          <w:sz w:val="21"/>
          <w:szCs w:val="21"/>
        </w:rPr>
        <w:t>Описании объекта закупки</w:t>
      </w:r>
      <w:r w:rsidR="00551163" w:rsidRPr="008229BF">
        <w:rPr>
          <w:rFonts w:ascii="Times New Roman" w:hAnsi="Times New Roman"/>
          <w:sz w:val="21"/>
          <w:szCs w:val="21"/>
        </w:rPr>
        <w:t xml:space="preserve"> (Приложение № 2 к настоящему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являющимися неотъемлемой частью настоящего </w:t>
      </w:r>
      <w:r w:rsidR="00CA3C3A">
        <w:rPr>
          <w:rFonts w:ascii="Times New Roman" w:hAnsi="Times New Roman"/>
          <w:sz w:val="21"/>
          <w:szCs w:val="21"/>
        </w:rPr>
        <w:t>Контракт</w:t>
      </w:r>
      <w:r w:rsidR="00551163" w:rsidRPr="008229BF">
        <w:rPr>
          <w:rFonts w:ascii="Times New Roman" w:hAnsi="Times New Roman"/>
          <w:sz w:val="21"/>
          <w:szCs w:val="21"/>
        </w:rPr>
        <w:t>а,</w:t>
      </w:r>
      <w:r w:rsidRPr="008229BF">
        <w:rPr>
          <w:rFonts w:ascii="Times New Roman" w:hAnsi="Times New Roman"/>
          <w:sz w:val="21"/>
          <w:szCs w:val="21"/>
        </w:rPr>
        <w:t xml:space="preserve"> а Заказчик обязуется принять и оплатить поставленный Товар.</w:t>
      </w:r>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2.</w:t>
      </w:r>
      <w:r w:rsidR="00FF531E" w:rsidRPr="008229BF">
        <w:rPr>
          <w:rFonts w:ascii="Times New Roman" w:hAnsi="Times New Roman"/>
          <w:b/>
          <w:sz w:val="21"/>
          <w:szCs w:val="21"/>
        </w:rPr>
        <w:t xml:space="preserve"> </w:t>
      </w:r>
      <w:r w:rsidRPr="008229BF">
        <w:rPr>
          <w:rFonts w:ascii="Times New Roman" w:hAnsi="Times New Roman"/>
          <w:b/>
          <w:sz w:val="21"/>
          <w:szCs w:val="21"/>
        </w:rPr>
        <w:t>ПОРЯДОК ПРИЕМКИ И КАЧЕСТВО ТОВАРА</w:t>
      </w:r>
    </w:p>
    <w:p w:rsidR="00A4172F" w:rsidRPr="00DB19A6" w:rsidRDefault="00A4172F" w:rsidP="00A4172F">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2.2. </w:t>
      </w:r>
      <w:r w:rsidRPr="00DB19A6">
        <w:rPr>
          <w:rFonts w:ascii="Times New Roman" w:hAnsi="Times New Roman"/>
          <w:b/>
          <w:sz w:val="21"/>
          <w:szCs w:val="21"/>
        </w:rPr>
        <w:t xml:space="preserve">Срок </w:t>
      </w:r>
      <w:r w:rsidR="006C2079">
        <w:rPr>
          <w:rFonts w:ascii="Times New Roman" w:hAnsi="Times New Roman"/>
          <w:b/>
          <w:sz w:val="21"/>
          <w:szCs w:val="21"/>
        </w:rPr>
        <w:t xml:space="preserve">поставки: </w:t>
      </w:r>
      <w:r w:rsidR="009D092B">
        <w:rPr>
          <w:rFonts w:ascii="Times New Roman" w:hAnsi="Times New Roman"/>
          <w:b/>
          <w:sz w:val="21"/>
          <w:szCs w:val="21"/>
        </w:rPr>
        <w:t xml:space="preserve">по </w:t>
      </w:r>
      <w:r w:rsidR="007742AF">
        <w:rPr>
          <w:rFonts w:ascii="Times New Roman" w:hAnsi="Times New Roman"/>
          <w:b/>
          <w:sz w:val="21"/>
          <w:szCs w:val="21"/>
        </w:rPr>
        <w:t>1</w:t>
      </w:r>
      <w:r w:rsidR="009D092B">
        <w:rPr>
          <w:rFonts w:ascii="Times New Roman" w:hAnsi="Times New Roman"/>
          <w:b/>
          <w:sz w:val="21"/>
          <w:szCs w:val="21"/>
        </w:rPr>
        <w:t>0.1</w:t>
      </w:r>
      <w:r w:rsidR="007742AF">
        <w:rPr>
          <w:rFonts w:ascii="Times New Roman" w:hAnsi="Times New Roman"/>
          <w:b/>
          <w:sz w:val="21"/>
          <w:szCs w:val="21"/>
        </w:rPr>
        <w:t>2</w:t>
      </w:r>
      <w:r w:rsidR="009D092B">
        <w:rPr>
          <w:rFonts w:ascii="Times New Roman" w:hAnsi="Times New Roman"/>
          <w:b/>
          <w:sz w:val="21"/>
          <w:szCs w:val="21"/>
        </w:rPr>
        <w:t>.2026 г</w:t>
      </w:r>
      <w:r w:rsidRPr="000953E3">
        <w:rPr>
          <w:rFonts w:ascii="Times New Roman" w:hAnsi="Times New Roman"/>
          <w:sz w:val="21"/>
          <w:szCs w:val="21"/>
        </w:rPr>
        <w:t>.</w:t>
      </w:r>
      <w:r w:rsidR="001617A7">
        <w:rPr>
          <w:rFonts w:ascii="Times New Roman" w:hAnsi="Times New Roman"/>
          <w:sz w:val="21"/>
          <w:szCs w:val="21"/>
        </w:rPr>
        <w:t xml:space="preserve"> Досрочная поставка и поставка частями разрешена.</w:t>
      </w:r>
    </w:p>
    <w:p w:rsidR="00A4172F" w:rsidRPr="00DB19A6"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 xml:space="preserve">2.3. </w:t>
      </w:r>
      <w:r w:rsidRPr="000953E3">
        <w:rPr>
          <w:rFonts w:ascii="Times New Roman" w:hAnsi="Times New Roman"/>
          <w:b/>
          <w:sz w:val="21"/>
          <w:szCs w:val="21"/>
        </w:rPr>
        <w:t>Место поставки Товара: 690922, Приморский край, г. Владивосток</w:t>
      </w:r>
      <w:r w:rsidRPr="00DB19A6">
        <w:rPr>
          <w:rFonts w:ascii="Times New Roman" w:hAnsi="Times New Roman"/>
          <w:b/>
          <w:sz w:val="21"/>
          <w:szCs w:val="21"/>
        </w:rPr>
        <w:t>,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A4172F" w:rsidRPr="00DB19A6"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w:t>
      </w:r>
      <w:r w:rsidRPr="000953E3">
        <w:rPr>
          <w:rFonts w:ascii="Times New Roman" w:hAnsi="Times New Roman"/>
          <w:sz w:val="21"/>
          <w:szCs w:val="21"/>
        </w:rPr>
        <w:t xml:space="preserve">передается в письменной форме или посредством направления на электронный почтовый ящик: </w:t>
      </w:r>
      <w:r w:rsidR="000953E3" w:rsidRPr="000953E3">
        <w:rPr>
          <w:rFonts w:ascii="Times New Roman" w:hAnsi="Times New Roman"/>
          <w:sz w:val="21"/>
          <w:szCs w:val="21"/>
        </w:rPr>
        <w:t>sklad@primocean.ru. Поставщик сообщает Заказчику о дате и времени поставки товара посредством телефонной связи: +79841974598</w:t>
      </w:r>
      <w:r w:rsidRPr="000953E3">
        <w:rPr>
          <w:rFonts w:ascii="Times New Roman" w:hAnsi="Times New Roman"/>
          <w:sz w:val="21"/>
          <w:szCs w:val="21"/>
        </w:rPr>
        <w:t>.</w:t>
      </w:r>
    </w:p>
    <w:p w:rsidR="00A4172F"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2.6. Поставщик одновременно с передачей товара обязан передать Заказчику</w:t>
      </w:r>
      <w:r w:rsidRPr="00DB19A6">
        <w:rPr>
          <w:rFonts w:ascii="Times New Roman" w:hAnsi="Times New Roman"/>
          <w:sz w:val="21"/>
          <w:szCs w:val="21"/>
        </w:rPr>
        <w:t xml:space="preserve">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A4172F" w:rsidRPr="00F41F50" w:rsidRDefault="00A4172F" w:rsidP="00A4172F">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172F" w:rsidRPr="00F41F50" w:rsidRDefault="00A4172F" w:rsidP="00A4172F">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172F" w:rsidRPr="00F41F50" w:rsidRDefault="00A4172F" w:rsidP="00A4172F">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172F" w:rsidRPr="00F41F50" w:rsidRDefault="00A4172F" w:rsidP="00A4172F">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lastRenderedPageBreak/>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172F" w:rsidRPr="00511600" w:rsidRDefault="00A4172F" w:rsidP="00A4172F">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A4172F" w:rsidRPr="00BD629B"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sidR="008A0B66">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8A0B66">
        <w:rPr>
          <w:rFonts w:ascii="Times New Roman" w:hAnsi="Times New Roman"/>
          <w:sz w:val="21"/>
          <w:szCs w:val="21"/>
        </w:rPr>
        <w:t>Контракта</w:t>
      </w:r>
      <w:r w:rsidRPr="00BD629B">
        <w:rPr>
          <w:rFonts w:ascii="Times New Roman" w:hAnsi="Times New Roman"/>
          <w:sz w:val="21"/>
          <w:szCs w:val="21"/>
        </w:rPr>
        <w:t>), считается не поставленным.</w:t>
      </w:r>
    </w:p>
    <w:p w:rsidR="00A4172F"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2.12</w:t>
      </w:r>
      <w:r w:rsidRPr="00BD629B">
        <w:rPr>
          <w:rFonts w:ascii="Times New Roman" w:hAnsi="Times New Roman"/>
          <w:sz w:val="21"/>
          <w:szCs w:val="21"/>
        </w:rPr>
        <w:t xml:space="preserve">. Поставщик гарантирует качество поставляемого товара, продолжительность гарантийного срока на товар составляет </w:t>
      </w:r>
      <w:r w:rsidR="00F66A21" w:rsidRPr="006510D8">
        <w:rPr>
          <w:rFonts w:ascii="Times New Roman" w:hAnsi="Times New Roman"/>
          <w:sz w:val="21"/>
          <w:szCs w:val="21"/>
        </w:rPr>
        <w:t xml:space="preserve">не менее </w:t>
      </w:r>
      <w:r w:rsidR="009D092B" w:rsidRPr="006510D8">
        <w:rPr>
          <w:rFonts w:ascii="Times New Roman" w:hAnsi="Times New Roman"/>
          <w:sz w:val="21"/>
          <w:szCs w:val="21"/>
        </w:rPr>
        <w:t>12</w:t>
      </w:r>
      <w:r w:rsidR="00F66A21" w:rsidRPr="006510D8">
        <w:rPr>
          <w:rFonts w:ascii="Times New Roman" w:hAnsi="Times New Roman"/>
          <w:sz w:val="21"/>
          <w:szCs w:val="21"/>
        </w:rPr>
        <w:t xml:space="preserve"> месяцев </w:t>
      </w:r>
      <w:r w:rsidRPr="006510D8">
        <w:rPr>
          <w:rFonts w:ascii="Times New Roman" w:hAnsi="Times New Roman"/>
          <w:sz w:val="21"/>
          <w:szCs w:val="21"/>
        </w:rPr>
        <w:t>с</w:t>
      </w:r>
      <w:r w:rsidRPr="00BD629B">
        <w:rPr>
          <w:rFonts w:ascii="Times New Roman" w:hAnsi="Times New Roman"/>
          <w:sz w:val="21"/>
          <w:szCs w:val="21"/>
        </w:rPr>
        <w:t xml:space="preserve">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371B78" w:rsidRDefault="00371B78" w:rsidP="00371B78">
      <w:pPr>
        <w:spacing w:after="0" w:line="240" w:lineRule="auto"/>
        <w:ind w:firstLine="284"/>
        <w:jc w:val="both"/>
        <w:rPr>
          <w:rFonts w:ascii="Times New Roman" w:hAnsi="Times New Roman"/>
          <w:sz w:val="21"/>
          <w:szCs w:val="21"/>
        </w:rPr>
      </w:pPr>
    </w:p>
    <w:p w:rsidR="006409A1" w:rsidRDefault="006409A1" w:rsidP="00AB3807">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w:t>
      </w:r>
      <w:r w:rsidR="00FF531E" w:rsidRPr="008229BF">
        <w:rPr>
          <w:rFonts w:ascii="Times New Roman" w:hAnsi="Times New Roman"/>
          <w:b/>
          <w:sz w:val="21"/>
          <w:szCs w:val="21"/>
        </w:rPr>
        <w:t xml:space="preserve"> </w:t>
      </w:r>
      <w:r w:rsidRPr="008229BF">
        <w:rPr>
          <w:rFonts w:ascii="Times New Roman" w:hAnsi="Times New Roman"/>
          <w:b/>
          <w:sz w:val="21"/>
          <w:szCs w:val="21"/>
        </w:rPr>
        <w:t>ЦЕНА И ПОРЯДОК РАСЧЕТОВ</w:t>
      </w:r>
    </w:p>
    <w:p w:rsidR="00AB3807" w:rsidRPr="008229BF" w:rsidRDefault="00AB3807" w:rsidP="00AB3807">
      <w:pPr>
        <w:spacing w:after="0" w:line="240" w:lineRule="auto"/>
        <w:ind w:firstLine="284"/>
        <w:jc w:val="center"/>
        <w:rPr>
          <w:rFonts w:ascii="Times New Roman" w:hAnsi="Times New Roman"/>
          <w:sz w:val="21"/>
          <w:szCs w:val="21"/>
        </w:rPr>
      </w:pPr>
    </w:p>
    <w:p w:rsidR="00AF3B23" w:rsidRPr="008229BF" w:rsidRDefault="00AF3B23" w:rsidP="00D422B7">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00D422B7" w:rsidRPr="008229BF">
        <w:rPr>
          <w:rFonts w:ascii="Times New Roman" w:hAnsi="Times New Roman"/>
          <w:b/>
          <w:sz w:val="21"/>
          <w:szCs w:val="21"/>
        </w:rPr>
        <w:t xml:space="preserve">Цена </w:t>
      </w:r>
      <w:r w:rsidR="00D422B7">
        <w:rPr>
          <w:rFonts w:ascii="Times New Roman" w:hAnsi="Times New Roman"/>
          <w:b/>
          <w:sz w:val="21"/>
          <w:szCs w:val="21"/>
        </w:rPr>
        <w:t>Контракт</w:t>
      </w:r>
      <w:r w:rsidR="00D422B7" w:rsidRPr="008229BF">
        <w:rPr>
          <w:rFonts w:ascii="Times New Roman" w:hAnsi="Times New Roman"/>
          <w:b/>
          <w:sz w:val="21"/>
          <w:szCs w:val="21"/>
        </w:rPr>
        <w:t>а</w:t>
      </w:r>
      <w:r w:rsidR="00D422B7" w:rsidRPr="008229BF">
        <w:rPr>
          <w:rFonts w:ascii="Times New Roman" w:hAnsi="Times New Roman"/>
          <w:sz w:val="21"/>
          <w:szCs w:val="21"/>
        </w:rPr>
        <w:t xml:space="preserve"> составляет </w:t>
      </w:r>
      <w:r w:rsidR="00D422B7" w:rsidRPr="00CA3C3A">
        <w:rPr>
          <w:rFonts w:ascii="Times New Roman" w:hAnsi="Times New Roman"/>
          <w:b/>
          <w:sz w:val="21"/>
          <w:szCs w:val="21"/>
        </w:rPr>
        <w:t xml:space="preserve">_______ </w:t>
      </w:r>
      <w:r w:rsidR="00D422B7" w:rsidRPr="00CA3C3A">
        <w:rPr>
          <w:rFonts w:ascii="Times New Roman" w:hAnsi="Times New Roman"/>
          <w:b/>
          <w:sz w:val="21"/>
          <w:szCs w:val="21"/>
          <w:shd w:val="clear" w:color="auto" w:fill="FFFFFF"/>
        </w:rPr>
        <w:t xml:space="preserve">(прописью) рублей 00 копеек, в том числе </w:t>
      </w:r>
      <w:r w:rsidR="00BA6BDE">
        <w:rPr>
          <w:rFonts w:ascii="Times New Roman" w:hAnsi="Times New Roman"/>
          <w:b/>
          <w:sz w:val="21"/>
          <w:szCs w:val="21"/>
          <w:shd w:val="clear" w:color="auto" w:fill="FFFFFF"/>
        </w:rPr>
        <w:t xml:space="preserve">НДС </w:t>
      </w:r>
      <w:r w:rsidR="00D422B7" w:rsidRPr="00CA3C3A">
        <w:rPr>
          <w:rFonts w:ascii="Times New Roman" w:hAnsi="Times New Roman"/>
          <w:b/>
          <w:sz w:val="21"/>
          <w:szCs w:val="21"/>
        </w:rPr>
        <w:t>% _____ руб.</w:t>
      </w:r>
      <w:r w:rsidR="00D422B7" w:rsidRPr="008229BF">
        <w:rPr>
          <w:rFonts w:ascii="Times New Roman" w:hAnsi="Times New Roman"/>
          <w:sz w:val="21"/>
          <w:szCs w:val="21"/>
        </w:rPr>
        <w:t xml:space="preserve">  (НД</w:t>
      </w:r>
      <w:r w:rsidR="00D422B7">
        <w:rPr>
          <w:rFonts w:ascii="Times New Roman" w:hAnsi="Times New Roman"/>
          <w:sz w:val="21"/>
          <w:szCs w:val="21"/>
        </w:rPr>
        <w:t>С не облагается на основании п.</w:t>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t>_____</w:t>
      </w:r>
      <w:r w:rsidR="00D422B7" w:rsidRPr="008229BF">
        <w:rPr>
          <w:rFonts w:ascii="Times New Roman" w:hAnsi="Times New Roman"/>
          <w:sz w:val="21"/>
          <w:szCs w:val="21"/>
        </w:rPr>
        <w:t xml:space="preserve"> ст.</w:t>
      </w:r>
      <w:r w:rsidR="00D422B7">
        <w:rPr>
          <w:rFonts w:ascii="Times New Roman" w:hAnsi="Times New Roman"/>
          <w:sz w:val="21"/>
          <w:szCs w:val="21"/>
        </w:rPr>
        <w:t>______</w:t>
      </w:r>
      <w:r w:rsidR="00D422B7" w:rsidRPr="008229BF">
        <w:rPr>
          <w:rFonts w:ascii="Times New Roman" w:hAnsi="Times New Roman"/>
          <w:sz w:val="21"/>
          <w:szCs w:val="21"/>
        </w:rPr>
        <w:t xml:space="preserve"> Налогового кодекса РФ).</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sidR="00E33EC0">
        <w:rPr>
          <w:rFonts w:ascii="Times New Roman" w:hAnsi="Times New Roman"/>
          <w:sz w:val="21"/>
          <w:szCs w:val="21"/>
        </w:rPr>
        <w:t>Контракта</w:t>
      </w:r>
      <w:r w:rsidRPr="00DB19A6">
        <w:rPr>
          <w:rFonts w:ascii="Times New Roman" w:hAnsi="Times New Roman"/>
          <w:sz w:val="21"/>
          <w:szCs w:val="21"/>
        </w:rPr>
        <w:t>.</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8A0B66" w:rsidRPr="00062ADB" w:rsidRDefault="008A0B66" w:rsidP="008A0B66">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A0B66" w:rsidRPr="00FF531E" w:rsidRDefault="008A0B66" w:rsidP="008A0B66">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F0258A">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8229BF" w:rsidRDefault="0098563F"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4.</w:t>
      </w:r>
      <w:r w:rsidR="00FF531E" w:rsidRPr="008229BF">
        <w:rPr>
          <w:rFonts w:ascii="Times New Roman" w:hAnsi="Times New Roman"/>
          <w:b/>
          <w:sz w:val="21"/>
          <w:szCs w:val="21"/>
        </w:rPr>
        <w:t xml:space="preserve"> </w:t>
      </w:r>
      <w:r w:rsidRPr="008229BF">
        <w:rPr>
          <w:rFonts w:ascii="Times New Roman" w:hAnsi="Times New Roman"/>
          <w:b/>
          <w:sz w:val="21"/>
          <w:szCs w:val="21"/>
        </w:rPr>
        <w:t>ОТВЕТСТВЕННОСТЬ СТОРОН</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4.3. Товар, не соответствующий требованиям п. 2.1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lastRenderedPageBreak/>
        <w:t>4.8. Уплата штрафных санкций не освобождает Стороны от выполнения принятых на себя обязательств.</w:t>
      </w:r>
    </w:p>
    <w:p w:rsidR="002E1CC0"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4.9. Во всех иных случаях неисполнения обязательств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9A2AD7" w:rsidRPr="008229BF" w:rsidRDefault="009A2AD7" w:rsidP="008229BF">
      <w:pPr>
        <w:spacing w:after="0" w:line="240" w:lineRule="auto"/>
        <w:ind w:firstLine="284"/>
        <w:jc w:val="both"/>
        <w:rPr>
          <w:rFonts w:ascii="Times New Roman" w:eastAsia="Times New Roman" w:hAnsi="Times New Roman"/>
          <w:sz w:val="21"/>
          <w:szCs w:val="21"/>
          <w:lang w:eastAsia="ru-RU"/>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5.</w:t>
      </w:r>
      <w:r w:rsidR="00FF531E" w:rsidRPr="008229BF">
        <w:rPr>
          <w:rFonts w:ascii="Times New Roman" w:hAnsi="Times New Roman"/>
          <w:b/>
          <w:sz w:val="21"/>
          <w:szCs w:val="21"/>
        </w:rPr>
        <w:t xml:space="preserve"> </w:t>
      </w:r>
      <w:r w:rsidRPr="008229BF">
        <w:rPr>
          <w:rFonts w:ascii="Times New Roman" w:hAnsi="Times New Roman"/>
          <w:b/>
          <w:sz w:val="21"/>
          <w:szCs w:val="21"/>
        </w:rPr>
        <w:t>ФОРС-МАЖОР</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b/>
          <w:sz w:val="21"/>
          <w:szCs w:val="21"/>
        </w:rPr>
      </w:pPr>
      <w:r w:rsidRPr="008229BF">
        <w:rPr>
          <w:rFonts w:ascii="Times New Roman" w:hAnsi="Times New Roman"/>
          <w:sz w:val="21"/>
          <w:szCs w:val="21"/>
        </w:rPr>
        <w:t>5.1.</w:t>
      </w:r>
      <w:r w:rsidR="00DD4144" w:rsidRPr="008229BF">
        <w:rPr>
          <w:rFonts w:ascii="Times New Roman" w:hAnsi="Times New Roman"/>
          <w:sz w:val="21"/>
          <w:szCs w:val="21"/>
        </w:rPr>
        <w:t xml:space="preserve"> </w:t>
      </w:r>
      <w:r w:rsidRPr="008229BF">
        <w:rPr>
          <w:rFonts w:ascii="Times New Roman" w:hAnsi="Times New Roman"/>
          <w:sz w:val="21"/>
          <w:szCs w:val="21"/>
        </w:rPr>
        <w:t xml:space="preserve">Стороны освобождаются от ответственности за частичное или неполное исполнение обязательств по настоящему </w:t>
      </w:r>
      <w:r w:rsidR="00CA3C3A">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CA3C3A">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8229BF" w:rsidRDefault="006409A1"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6.</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СРОК ДЕЙСТВИЯ </w:t>
      </w:r>
      <w:r w:rsidR="00CA3C3A">
        <w:rPr>
          <w:rFonts w:ascii="Times New Roman" w:hAnsi="Times New Roman"/>
          <w:b/>
          <w:sz w:val="21"/>
          <w:szCs w:val="21"/>
        </w:rPr>
        <w:t>КОНТРАКТ</w:t>
      </w:r>
      <w:r w:rsidRPr="008229BF">
        <w:rPr>
          <w:rFonts w:ascii="Times New Roman" w:hAnsi="Times New Roman"/>
          <w:b/>
          <w:sz w:val="21"/>
          <w:szCs w:val="21"/>
        </w:rPr>
        <w:t>А</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6.1.</w:t>
      </w:r>
      <w:r w:rsidR="00DD4144" w:rsidRPr="008229BF">
        <w:rPr>
          <w:rFonts w:ascii="Times New Roman" w:hAnsi="Times New Roman"/>
          <w:sz w:val="21"/>
          <w:szCs w:val="21"/>
        </w:rPr>
        <w:t xml:space="preserve"> </w:t>
      </w:r>
      <w:r w:rsidRPr="008229BF">
        <w:rPr>
          <w:rFonts w:ascii="Times New Roman" w:hAnsi="Times New Roman"/>
          <w:sz w:val="21"/>
          <w:szCs w:val="21"/>
        </w:rPr>
        <w:t xml:space="preserve">Настоящий </w:t>
      </w:r>
      <w:r w:rsidR="00CA3C3A">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w:t>
      </w:r>
      <w:r w:rsidR="00C76B1E" w:rsidRPr="008229BF">
        <w:rPr>
          <w:rFonts w:ascii="Times New Roman" w:hAnsi="Times New Roman"/>
          <w:sz w:val="21"/>
          <w:szCs w:val="21"/>
        </w:rPr>
        <w:t xml:space="preserve">и действует </w:t>
      </w:r>
      <w:r w:rsidR="00C76B1E" w:rsidRPr="004268A4">
        <w:rPr>
          <w:rFonts w:ascii="Times New Roman" w:hAnsi="Times New Roman"/>
          <w:b/>
          <w:sz w:val="21"/>
          <w:szCs w:val="21"/>
        </w:rPr>
        <w:t xml:space="preserve">по </w:t>
      </w:r>
      <w:r w:rsidR="00335E6C">
        <w:rPr>
          <w:rFonts w:ascii="Times New Roman" w:hAnsi="Times New Roman"/>
          <w:b/>
          <w:sz w:val="21"/>
          <w:szCs w:val="21"/>
        </w:rPr>
        <w:t>«</w:t>
      </w:r>
      <w:r w:rsidR="006D35A5">
        <w:rPr>
          <w:rFonts w:ascii="Times New Roman" w:hAnsi="Times New Roman"/>
          <w:b/>
          <w:sz w:val="21"/>
          <w:szCs w:val="21"/>
        </w:rPr>
        <w:t>3</w:t>
      </w:r>
      <w:r w:rsidR="001617A7">
        <w:rPr>
          <w:rFonts w:ascii="Times New Roman" w:hAnsi="Times New Roman"/>
          <w:b/>
          <w:sz w:val="21"/>
          <w:szCs w:val="21"/>
        </w:rPr>
        <w:t>0</w:t>
      </w:r>
      <w:r w:rsidR="003A33C4" w:rsidRPr="004268A4">
        <w:rPr>
          <w:rFonts w:ascii="Times New Roman" w:hAnsi="Times New Roman"/>
          <w:b/>
          <w:sz w:val="21"/>
          <w:szCs w:val="21"/>
        </w:rPr>
        <w:t>»</w:t>
      </w:r>
      <w:r w:rsidR="00627AD3">
        <w:rPr>
          <w:rFonts w:ascii="Times New Roman" w:hAnsi="Times New Roman"/>
          <w:b/>
          <w:sz w:val="21"/>
          <w:szCs w:val="21"/>
        </w:rPr>
        <w:t xml:space="preserve"> </w:t>
      </w:r>
      <w:r w:rsidR="001617A7">
        <w:rPr>
          <w:rFonts w:ascii="Times New Roman" w:hAnsi="Times New Roman"/>
          <w:b/>
          <w:sz w:val="21"/>
          <w:szCs w:val="21"/>
        </w:rPr>
        <w:t>декабря</w:t>
      </w:r>
      <w:r w:rsidR="003A33C4" w:rsidRPr="004268A4">
        <w:rPr>
          <w:rFonts w:ascii="Times New Roman" w:hAnsi="Times New Roman"/>
          <w:b/>
          <w:sz w:val="21"/>
          <w:szCs w:val="21"/>
        </w:rPr>
        <w:t xml:space="preserve"> </w:t>
      </w:r>
      <w:r w:rsidR="004268A4" w:rsidRPr="00A42514">
        <w:rPr>
          <w:rFonts w:ascii="Times New Roman" w:hAnsi="Times New Roman"/>
          <w:b/>
          <w:sz w:val="21"/>
          <w:szCs w:val="21"/>
        </w:rPr>
        <w:t>202</w:t>
      </w:r>
      <w:r w:rsidR="002942BC">
        <w:rPr>
          <w:rFonts w:ascii="Times New Roman" w:hAnsi="Times New Roman"/>
          <w:b/>
          <w:sz w:val="21"/>
          <w:szCs w:val="21"/>
        </w:rPr>
        <w:t>6</w:t>
      </w:r>
      <w:r w:rsidR="00916FD0" w:rsidRPr="004268A4">
        <w:rPr>
          <w:rFonts w:ascii="Times New Roman" w:hAnsi="Times New Roman"/>
          <w:b/>
          <w:sz w:val="21"/>
          <w:szCs w:val="21"/>
        </w:rPr>
        <w:t xml:space="preserve"> г.</w:t>
      </w:r>
      <w:r w:rsidR="00DD4144" w:rsidRPr="004268A4">
        <w:rPr>
          <w:rFonts w:ascii="Times New Roman" w:hAnsi="Times New Roman"/>
          <w:b/>
          <w:sz w:val="21"/>
          <w:szCs w:val="21"/>
        </w:rPr>
        <w:t>,</w:t>
      </w:r>
      <w:r w:rsidR="00505E08" w:rsidRPr="008229BF">
        <w:rPr>
          <w:rFonts w:ascii="Times New Roman" w:hAnsi="Times New Roman"/>
          <w:sz w:val="21"/>
          <w:szCs w:val="21"/>
        </w:rPr>
        <w:t xml:space="preserve"> </w:t>
      </w:r>
      <w:r w:rsidRPr="008229BF">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8229BF" w:rsidRDefault="006409A1" w:rsidP="008229BF">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6409A1" w:rsidRPr="008229BF" w:rsidRDefault="006409A1" w:rsidP="008229BF">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1"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2" w:name="sub_52332"/>
      <w:bookmarkEnd w:id="1"/>
      <w:r w:rsidRPr="008229BF">
        <w:rPr>
          <w:rFonts w:ascii="Times New Roman" w:hAnsi="Times New Roman"/>
          <w:sz w:val="21"/>
          <w:szCs w:val="21"/>
          <w:lang w:eastAsia="ru-RU"/>
        </w:rPr>
        <w:t>-нарушения срока поставки товаров, установленного п</w:t>
      </w:r>
      <w:r w:rsidR="00B1721A" w:rsidRPr="008229BF">
        <w:rPr>
          <w:rFonts w:ascii="Times New Roman" w:hAnsi="Times New Roman"/>
          <w:sz w:val="21"/>
          <w:szCs w:val="21"/>
          <w:lang w:eastAsia="ru-RU"/>
        </w:rPr>
        <w:t>. 2.2</w:t>
      </w:r>
      <w:r w:rsidRPr="008229BF">
        <w:rPr>
          <w:rFonts w:ascii="Times New Roman" w:hAnsi="Times New Roman"/>
          <w:sz w:val="21"/>
          <w:szCs w:val="21"/>
          <w:lang w:eastAsia="ru-RU"/>
        </w:rPr>
        <w:t xml:space="preserve">. настоящего </w:t>
      </w:r>
      <w:r w:rsidR="00CA3C3A">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2"/>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w:t>
      </w:r>
      <w:r w:rsidR="00FF531E" w:rsidRPr="008229BF">
        <w:rPr>
          <w:rFonts w:ascii="Times New Roman" w:hAnsi="Times New Roman"/>
          <w:b/>
          <w:sz w:val="21"/>
          <w:szCs w:val="21"/>
        </w:rPr>
        <w:t xml:space="preserve"> </w:t>
      </w:r>
      <w:r w:rsidRPr="008229BF">
        <w:rPr>
          <w:rFonts w:ascii="Times New Roman" w:hAnsi="Times New Roman"/>
          <w:b/>
          <w:sz w:val="21"/>
          <w:szCs w:val="21"/>
        </w:rPr>
        <w:t>РАЗРЕШЕНИЕ СПОРОВ</w:t>
      </w:r>
    </w:p>
    <w:p w:rsidR="00DD4144" w:rsidRPr="008229BF" w:rsidRDefault="00DD4144" w:rsidP="008229BF">
      <w:pPr>
        <w:spacing w:after="0" w:line="240" w:lineRule="auto"/>
        <w:ind w:firstLine="284"/>
        <w:jc w:val="center"/>
        <w:rPr>
          <w:rFonts w:ascii="Times New Roman" w:hAnsi="Times New Roman"/>
          <w:sz w:val="21"/>
          <w:szCs w:val="21"/>
        </w:rPr>
      </w:pPr>
    </w:p>
    <w:p w:rsidR="005049DE"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5049DE"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3E3521"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5216D0" w:rsidRDefault="005216D0" w:rsidP="008229BF">
      <w:pPr>
        <w:spacing w:after="0" w:line="240" w:lineRule="auto"/>
        <w:ind w:firstLine="284"/>
        <w:jc w:val="both"/>
        <w:rPr>
          <w:rFonts w:ascii="Times New Roman" w:hAnsi="Times New Roman"/>
          <w:sz w:val="21"/>
          <w:szCs w:val="21"/>
        </w:rPr>
      </w:pPr>
    </w:p>
    <w:p w:rsidR="005216D0" w:rsidRPr="00B53C9B" w:rsidRDefault="005216D0" w:rsidP="005216D0">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5216D0" w:rsidRPr="00B53C9B" w:rsidRDefault="005216D0" w:rsidP="005216D0">
      <w:pPr>
        <w:spacing w:after="0" w:line="240" w:lineRule="auto"/>
        <w:ind w:left="720"/>
        <w:jc w:val="center"/>
        <w:rPr>
          <w:rFonts w:ascii="Times New Roman" w:hAnsi="Times New Roman"/>
          <w:b/>
          <w:sz w:val="21"/>
          <w:szCs w:val="21"/>
        </w:rPr>
      </w:pP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lastRenderedPageBreak/>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2E1CC0" w:rsidRPr="008229BF" w:rsidRDefault="002E1CC0" w:rsidP="008229BF">
      <w:pPr>
        <w:spacing w:after="0" w:line="240" w:lineRule="auto"/>
        <w:ind w:firstLine="284"/>
        <w:jc w:val="center"/>
        <w:rPr>
          <w:rFonts w:ascii="Times New Roman" w:hAnsi="Times New Roman"/>
          <w:b/>
          <w:sz w:val="21"/>
          <w:szCs w:val="21"/>
        </w:rPr>
      </w:pPr>
    </w:p>
    <w:p w:rsidR="000E006C" w:rsidRPr="008229BF" w:rsidRDefault="005216D0" w:rsidP="008229BF">
      <w:pPr>
        <w:pStyle w:val="ConsPlusNormal"/>
        <w:ind w:firstLine="284"/>
        <w:jc w:val="center"/>
        <w:rPr>
          <w:b/>
          <w:sz w:val="21"/>
          <w:szCs w:val="21"/>
        </w:rPr>
      </w:pPr>
      <w:r>
        <w:rPr>
          <w:b/>
          <w:sz w:val="21"/>
          <w:szCs w:val="21"/>
        </w:rPr>
        <w:t>9</w:t>
      </w:r>
      <w:r w:rsidR="000E006C" w:rsidRPr="008229BF">
        <w:rPr>
          <w:b/>
          <w:sz w:val="21"/>
          <w:szCs w:val="21"/>
        </w:rPr>
        <w:t>. АНТИКОРРУПЦИОННЫЕ УСЛОВИЯ</w:t>
      </w:r>
    </w:p>
    <w:p w:rsidR="000E006C" w:rsidRPr="008229BF" w:rsidRDefault="000E006C" w:rsidP="008229BF">
      <w:pPr>
        <w:pStyle w:val="ConsPlusNormal"/>
        <w:ind w:firstLine="284"/>
        <w:jc w:val="center"/>
        <w:rPr>
          <w:rFonts w:eastAsia="Calibri"/>
          <w:b/>
          <w:sz w:val="21"/>
          <w:szCs w:val="21"/>
          <w:lang w:eastAsia="ar-SA"/>
        </w:rPr>
      </w:pP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.1. При исполнении своих обязательств по настоящему </w:t>
      </w:r>
      <w:r w:rsidR="00CA3C3A">
        <w:rPr>
          <w:sz w:val="21"/>
          <w:szCs w:val="21"/>
        </w:rPr>
        <w:t>Контракт</w:t>
      </w:r>
      <w:r w:rsidR="000E006C"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.2. При исполнении своих обязательств по настоящему </w:t>
      </w:r>
      <w:r w:rsidR="00CA3C3A">
        <w:rPr>
          <w:sz w:val="21"/>
          <w:szCs w:val="21"/>
        </w:rPr>
        <w:t>Контракт</w:t>
      </w:r>
      <w:r w:rsidR="000E006C"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A3C3A">
        <w:rPr>
          <w:sz w:val="21"/>
          <w:szCs w:val="21"/>
        </w:rPr>
        <w:t>Контракт</w:t>
      </w:r>
      <w:r w:rsidR="000E006C"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.3. Каждая из Сторон настоящего </w:t>
      </w:r>
      <w:r w:rsidR="00CA3C3A">
        <w:rPr>
          <w:sz w:val="21"/>
          <w:szCs w:val="21"/>
        </w:rPr>
        <w:t>Контракт</w:t>
      </w:r>
      <w:r w:rsidR="000E006C"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8229BF" w:rsidRDefault="000E006C" w:rsidP="008229BF">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0E006C" w:rsidRPr="008229BF" w:rsidRDefault="000E006C" w:rsidP="008229BF">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0E006C" w:rsidRPr="008229BF" w:rsidRDefault="000E006C" w:rsidP="008229BF">
      <w:pPr>
        <w:pStyle w:val="ConsPlusNormal"/>
        <w:ind w:firstLine="284"/>
        <w:jc w:val="both"/>
        <w:rPr>
          <w:sz w:val="21"/>
          <w:szCs w:val="21"/>
        </w:rPr>
      </w:pPr>
      <w:r w:rsidRPr="008229BF">
        <w:rPr>
          <w:sz w:val="21"/>
          <w:szCs w:val="21"/>
        </w:rPr>
        <w:t>▪ предоставление каких-либо гарантий;</w:t>
      </w:r>
    </w:p>
    <w:p w:rsidR="000E006C" w:rsidRPr="008229BF" w:rsidRDefault="000E006C" w:rsidP="008229BF">
      <w:pPr>
        <w:pStyle w:val="ConsPlusNormal"/>
        <w:ind w:firstLine="284"/>
        <w:jc w:val="both"/>
        <w:rPr>
          <w:sz w:val="21"/>
          <w:szCs w:val="21"/>
        </w:rPr>
      </w:pPr>
      <w:r w:rsidRPr="008229BF">
        <w:rPr>
          <w:sz w:val="21"/>
          <w:szCs w:val="21"/>
        </w:rPr>
        <w:t>▪ ускорение существующих процедур;</w:t>
      </w:r>
    </w:p>
    <w:p w:rsidR="000E006C" w:rsidRPr="008229BF" w:rsidRDefault="000E006C" w:rsidP="008229BF">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Pr="008229BF" w:rsidRDefault="005216D0" w:rsidP="008229BF">
      <w:pPr>
        <w:pStyle w:val="ConsPlusNormal"/>
        <w:ind w:firstLine="284"/>
        <w:jc w:val="both"/>
        <w:rPr>
          <w:sz w:val="21"/>
          <w:szCs w:val="21"/>
        </w:rPr>
      </w:pPr>
      <w:r>
        <w:rPr>
          <w:sz w:val="21"/>
          <w:szCs w:val="21"/>
        </w:rPr>
        <w:t>9</w:t>
      </w:r>
      <w:r w:rsidR="000E006C" w:rsidRPr="008229BF">
        <w:rPr>
          <w:sz w:val="21"/>
          <w:szCs w:val="21"/>
        </w:rPr>
        <w:t>.4. В случае возникновения у Стороны подозрений, что произошло или может произойти нарушение каких-либо антикоррупционных условий, со</w:t>
      </w:r>
      <w:r w:rsidR="00A66238" w:rsidRPr="008229BF">
        <w:rPr>
          <w:sz w:val="21"/>
          <w:szCs w:val="21"/>
        </w:rPr>
        <w:t>ответствующая Сторона уведомляет</w:t>
      </w:r>
      <w:r w:rsidR="000E006C" w:rsidRPr="008229BF">
        <w:rPr>
          <w:sz w:val="21"/>
          <w:szCs w:val="21"/>
        </w:rPr>
        <w:t xml:space="preserve"> друг</w:t>
      </w:r>
      <w:r w:rsidR="00FF531E" w:rsidRPr="008229BF">
        <w:rPr>
          <w:sz w:val="21"/>
          <w:szCs w:val="21"/>
        </w:rPr>
        <w:t xml:space="preserve">ую Сторону в письменной форме. </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.6. Стороны настоящего </w:t>
      </w:r>
      <w:r w:rsidR="00CA3C3A">
        <w:rPr>
          <w:sz w:val="21"/>
          <w:szCs w:val="21"/>
        </w:rPr>
        <w:t>Контракт</w:t>
      </w:r>
      <w:r w:rsidR="000E006C"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E006C" w:rsidRPr="008229BF" w:rsidRDefault="005216D0" w:rsidP="008229BF">
      <w:pPr>
        <w:spacing w:after="0" w:line="240" w:lineRule="auto"/>
        <w:ind w:firstLine="284"/>
        <w:jc w:val="both"/>
        <w:rPr>
          <w:rFonts w:ascii="Times New Roman" w:hAnsi="Times New Roman"/>
          <w:b/>
          <w:sz w:val="21"/>
          <w:szCs w:val="21"/>
        </w:rPr>
      </w:pPr>
      <w:r>
        <w:rPr>
          <w:rFonts w:ascii="Times New Roman" w:hAnsi="Times New Roman"/>
          <w:sz w:val="21"/>
          <w:szCs w:val="21"/>
        </w:rPr>
        <w:t>9</w:t>
      </w:r>
      <w:r w:rsidR="000E006C"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sidR="00CA3C3A">
        <w:rPr>
          <w:rFonts w:ascii="Times New Roman" w:hAnsi="Times New Roman"/>
          <w:sz w:val="21"/>
          <w:szCs w:val="21"/>
        </w:rPr>
        <w:t>Контракт</w:t>
      </w:r>
      <w:r w:rsidR="000E006C"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E006C" w:rsidRPr="008229BF" w:rsidRDefault="000E006C" w:rsidP="008229BF">
      <w:pPr>
        <w:spacing w:after="0" w:line="240" w:lineRule="auto"/>
        <w:ind w:firstLine="284"/>
        <w:jc w:val="center"/>
        <w:rPr>
          <w:rFonts w:ascii="Times New Roman" w:hAnsi="Times New Roman"/>
          <w:b/>
          <w:sz w:val="21"/>
          <w:szCs w:val="21"/>
        </w:rPr>
      </w:pPr>
    </w:p>
    <w:p w:rsidR="000E006C" w:rsidRPr="008229BF" w:rsidRDefault="005216D0"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000E006C" w:rsidRPr="008229BF">
        <w:rPr>
          <w:rFonts w:ascii="Times New Roman" w:hAnsi="Times New Roman"/>
          <w:b/>
          <w:sz w:val="21"/>
          <w:szCs w:val="21"/>
        </w:rPr>
        <w:t xml:space="preserve">. </w:t>
      </w:r>
      <w:r w:rsidR="00B1791F" w:rsidRPr="008229BF">
        <w:rPr>
          <w:rFonts w:ascii="Times New Roman" w:hAnsi="Times New Roman"/>
          <w:b/>
          <w:sz w:val="21"/>
          <w:szCs w:val="21"/>
        </w:rPr>
        <w:t>ПРОЧИЕ УСЛОВИЯ</w:t>
      </w:r>
    </w:p>
    <w:p w:rsidR="00DD4144" w:rsidRPr="008229BF" w:rsidRDefault="00DD4144" w:rsidP="008229BF">
      <w:pPr>
        <w:spacing w:after="0" w:line="240" w:lineRule="auto"/>
        <w:ind w:firstLine="284"/>
        <w:jc w:val="center"/>
        <w:rPr>
          <w:rFonts w:ascii="Times New Roman" w:hAnsi="Times New Roman"/>
          <w:sz w:val="21"/>
          <w:szCs w:val="21"/>
        </w:rPr>
      </w:pPr>
    </w:p>
    <w:p w:rsidR="001B76E8" w:rsidRPr="008229BF" w:rsidRDefault="005216D0"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001B76E8"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неприостановление деятельности Поставщика в порядке, предусмотренном Кодексом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w:t>
      </w:r>
      <w:r w:rsidRPr="008229BF">
        <w:rPr>
          <w:rFonts w:ascii="Times New Roman" w:eastAsia="Times New Roman" w:hAnsi="Times New Roman"/>
          <w:color w:val="000000"/>
          <w:sz w:val="21"/>
          <w:szCs w:val="21"/>
          <w:lang w:eastAsia="ru-RU"/>
        </w:rPr>
        <w:lastRenderedPageBreak/>
        <w:t>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1B76E8" w:rsidRPr="008229BF" w:rsidRDefault="001B76E8" w:rsidP="008229BF">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0E006C"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0E006C" w:rsidRPr="008229BF">
        <w:rPr>
          <w:sz w:val="21"/>
          <w:szCs w:val="21"/>
        </w:rPr>
        <w:t>.2.</w:t>
      </w:r>
      <w:r w:rsidR="00DD4144" w:rsidRPr="008229BF">
        <w:rPr>
          <w:sz w:val="21"/>
          <w:szCs w:val="21"/>
        </w:rPr>
        <w:t xml:space="preserve"> </w:t>
      </w:r>
      <w:r w:rsidR="000E006C" w:rsidRPr="008229BF">
        <w:rPr>
          <w:sz w:val="21"/>
          <w:szCs w:val="21"/>
        </w:rPr>
        <w:t xml:space="preserve">Любые изменения и дополнения к настоящему </w:t>
      </w:r>
      <w:r w:rsidR="00CA3C3A">
        <w:rPr>
          <w:sz w:val="21"/>
          <w:szCs w:val="21"/>
        </w:rPr>
        <w:t>Контракт</w:t>
      </w:r>
      <w:r w:rsidR="000E006C" w:rsidRPr="008229BF">
        <w:rPr>
          <w:sz w:val="21"/>
          <w:szCs w:val="21"/>
        </w:rPr>
        <w:t>у действительны лишь при условии, если они совершены в письменной форме и подписаны</w:t>
      </w:r>
      <w:r w:rsidR="00DD4144" w:rsidRPr="008229BF">
        <w:rPr>
          <w:sz w:val="21"/>
          <w:szCs w:val="21"/>
        </w:rPr>
        <w:t>,</w:t>
      </w:r>
      <w:r w:rsidR="000E006C" w:rsidRPr="008229BF">
        <w:rPr>
          <w:sz w:val="21"/>
          <w:szCs w:val="21"/>
        </w:rPr>
        <w:t xml:space="preserve"> уполномоченными на то представителями Сторон.</w:t>
      </w:r>
    </w:p>
    <w:p w:rsidR="00B23359"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B23359"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8229BF" w:rsidRDefault="005216D0" w:rsidP="008229BF">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8229BF">
        <w:rPr>
          <w:rFonts w:ascii="Times New Roman" w:hAnsi="Times New Roman"/>
          <w:sz w:val="21"/>
          <w:szCs w:val="21"/>
        </w:rPr>
        <w:t>.4</w:t>
      </w:r>
      <w:r w:rsidR="000E006C" w:rsidRPr="008229BF">
        <w:rPr>
          <w:rFonts w:ascii="Times New Roman" w:hAnsi="Times New Roman"/>
          <w:sz w:val="21"/>
          <w:szCs w:val="21"/>
        </w:rPr>
        <w:t>.</w:t>
      </w:r>
      <w:r w:rsidR="00DD4144" w:rsidRPr="008229BF">
        <w:rPr>
          <w:rFonts w:ascii="Times New Roman" w:hAnsi="Times New Roman"/>
          <w:sz w:val="21"/>
          <w:szCs w:val="21"/>
        </w:rPr>
        <w:t xml:space="preserve"> </w:t>
      </w:r>
      <w:r w:rsidR="000E006C" w:rsidRPr="008229BF">
        <w:rPr>
          <w:rFonts w:ascii="Times New Roman" w:hAnsi="Times New Roman"/>
          <w:sz w:val="21"/>
          <w:szCs w:val="21"/>
        </w:rPr>
        <w:t xml:space="preserve">Во всем, что не предусмотрено настоящим </w:t>
      </w:r>
      <w:r w:rsidR="00CA3C3A">
        <w:rPr>
          <w:rFonts w:ascii="Times New Roman" w:hAnsi="Times New Roman"/>
          <w:sz w:val="21"/>
          <w:szCs w:val="21"/>
        </w:rPr>
        <w:t>Контракт</w:t>
      </w:r>
      <w:r w:rsidR="000E006C" w:rsidRPr="008229BF">
        <w:rPr>
          <w:rFonts w:ascii="Times New Roman" w:hAnsi="Times New Roman"/>
          <w:sz w:val="21"/>
          <w:szCs w:val="21"/>
        </w:rPr>
        <w:t>ом Стороны руководствуются действующим законодательством Российской Федерации.</w:t>
      </w:r>
    </w:p>
    <w:p w:rsidR="000E006C"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E945A7">
        <w:rPr>
          <w:rFonts w:ascii="Times New Roman" w:hAnsi="Times New Roman"/>
          <w:sz w:val="21"/>
          <w:szCs w:val="21"/>
        </w:rPr>
        <w:t>.5</w:t>
      </w:r>
      <w:r w:rsidR="000E006C" w:rsidRPr="00E945A7">
        <w:rPr>
          <w:rFonts w:ascii="Times New Roman" w:hAnsi="Times New Roman"/>
          <w:sz w:val="21"/>
          <w:szCs w:val="21"/>
        </w:rPr>
        <w:t>.</w:t>
      </w:r>
      <w:r w:rsidR="00DD4144" w:rsidRPr="00E945A7">
        <w:rPr>
          <w:rFonts w:ascii="Times New Roman" w:hAnsi="Times New Roman"/>
          <w:sz w:val="21"/>
          <w:szCs w:val="21"/>
        </w:rPr>
        <w:t xml:space="preserve"> </w:t>
      </w:r>
      <w:r w:rsidR="000E006C" w:rsidRPr="00E945A7">
        <w:rPr>
          <w:rFonts w:ascii="Times New Roman" w:hAnsi="Times New Roman"/>
          <w:sz w:val="21"/>
          <w:szCs w:val="21"/>
        </w:rPr>
        <w:t xml:space="preserve">Настоящий </w:t>
      </w:r>
      <w:r w:rsidR="00CA3C3A">
        <w:rPr>
          <w:rFonts w:ascii="Times New Roman" w:hAnsi="Times New Roman"/>
          <w:sz w:val="21"/>
          <w:szCs w:val="21"/>
        </w:rPr>
        <w:t>Контракт</w:t>
      </w:r>
      <w:r w:rsidR="000E006C"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r w:rsidR="009527A2" w:rsidRPr="00E945A7">
        <w:rPr>
          <w:rFonts w:ascii="Times New Roman" w:hAnsi="Times New Roman"/>
          <w:sz w:val="21"/>
          <w:szCs w:val="21"/>
        </w:rPr>
        <w:t>.</w:t>
      </w:r>
    </w:p>
    <w:p w:rsidR="00E945A7"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945A7" w:rsidRDefault="005216D0" w:rsidP="00E945A7">
      <w:pPr>
        <w:spacing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.7. На территории Заказчика ведется видеонаблюдение.</w:t>
      </w:r>
    </w:p>
    <w:p w:rsidR="006D35A5" w:rsidRDefault="006D35A5" w:rsidP="00E945A7">
      <w:pPr>
        <w:spacing w:line="240" w:lineRule="auto"/>
        <w:ind w:firstLine="284"/>
        <w:jc w:val="both"/>
        <w:rPr>
          <w:rFonts w:ascii="Times New Roman" w:hAnsi="Times New Roman"/>
          <w:sz w:val="21"/>
          <w:szCs w:val="21"/>
        </w:rPr>
      </w:pPr>
    </w:p>
    <w:p w:rsidR="007C4EAF" w:rsidRPr="008229BF" w:rsidRDefault="005216D0" w:rsidP="008229BF">
      <w:pPr>
        <w:spacing w:line="240" w:lineRule="auto"/>
        <w:ind w:firstLine="284"/>
        <w:jc w:val="center"/>
        <w:rPr>
          <w:rFonts w:ascii="Times New Roman" w:hAnsi="Times New Roman"/>
          <w:b/>
          <w:sz w:val="21"/>
          <w:szCs w:val="21"/>
        </w:rPr>
      </w:pPr>
      <w:r>
        <w:rPr>
          <w:rFonts w:ascii="Times New Roman" w:hAnsi="Times New Roman"/>
          <w:b/>
          <w:sz w:val="21"/>
          <w:szCs w:val="21"/>
        </w:rPr>
        <w:lastRenderedPageBreak/>
        <w:t>11</w:t>
      </w:r>
      <w:r w:rsidR="007C4EAF" w:rsidRPr="008229BF">
        <w:rPr>
          <w:rFonts w:ascii="Times New Roman" w:hAnsi="Times New Roman"/>
          <w:b/>
          <w:sz w:val="21"/>
          <w:szCs w:val="21"/>
        </w:rPr>
        <w:t xml:space="preserve">. ПРИЛОЖЕНИЯ К </w:t>
      </w:r>
      <w:r w:rsidR="00CA3C3A">
        <w:rPr>
          <w:rFonts w:ascii="Times New Roman" w:hAnsi="Times New Roman"/>
          <w:b/>
          <w:sz w:val="21"/>
          <w:szCs w:val="21"/>
        </w:rPr>
        <w:t>КОНТРАКТ</w:t>
      </w:r>
      <w:r w:rsidR="007C4EAF" w:rsidRPr="008229BF">
        <w:rPr>
          <w:rFonts w:ascii="Times New Roman" w:hAnsi="Times New Roman"/>
          <w:b/>
          <w:sz w:val="21"/>
          <w:szCs w:val="21"/>
        </w:rPr>
        <w:t>У</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.1. Приложение № 1 – Спецификация</w:t>
      </w:r>
      <w:r w:rsidR="00D74177" w:rsidRPr="008229BF">
        <w:rPr>
          <w:rFonts w:ascii="Times New Roman" w:hAnsi="Times New Roman"/>
          <w:sz w:val="21"/>
          <w:szCs w:val="21"/>
        </w:rPr>
        <w:t>;</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 xml:space="preserve">.2. Приложение № 2 – </w:t>
      </w:r>
      <w:r w:rsidR="00271AE7" w:rsidRPr="008229BF">
        <w:rPr>
          <w:rFonts w:ascii="Times New Roman" w:hAnsi="Times New Roman"/>
          <w:sz w:val="21"/>
          <w:szCs w:val="21"/>
        </w:rPr>
        <w:t>Описание объекта закупки</w:t>
      </w:r>
      <w:r w:rsidR="00D74177" w:rsidRPr="008229BF">
        <w:rPr>
          <w:rFonts w:ascii="Times New Roman" w:hAnsi="Times New Roman"/>
          <w:sz w:val="21"/>
          <w:szCs w:val="21"/>
        </w:rPr>
        <w:t>.</w:t>
      </w:r>
    </w:p>
    <w:p w:rsidR="00DD4144" w:rsidRPr="008229BF" w:rsidRDefault="00DD4144" w:rsidP="008229BF">
      <w:pPr>
        <w:spacing w:after="0" w:line="240" w:lineRule="auto"/>
        <w:ind w:firstLine="284"/>
        <w:rPr>
          <w:rFonts w:ascii="Times New Roman" w:hAnsi="Times New Roman"/>
          <w:b/>
          <w:sz w:val="21"/>
          <w:szCs w:val="21"/>
        </w:rPr>
      </w:pPr>
    </w:p>
    <w:p w:rsidR="00F575DB" w:rsidRPr="008229BF" w:rsidRDefault="004A4911"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12</w:t>
      </w:r>
      <w:r w:rsidR="006409A1" w:rsidRPr="008229BF">
        <w:rPr>
          <w:rFonts w:ascii="Times New Roman" w:hAnsi="Times New Roman"/>
          <w:b/>
          <w:sz w:val="21"/>
          <w:szCs w:val="21"/>
        </w:rPr>
        <w:t>.</w:t>
      </w:r>
      <w:r w:rsidR="00D74177" w:rsidRPr="008229BF">
        <w:rPr>
          <w:rFonts w:ascii="Times New Roman" w:hAnsi="Times New Roman"/>
          <w:b/>
          <w:sz w:val="21"/>
          <w:szCs w:val="21"/>
        </w:rPr>
        <w:t xml:space="preserve"> </w:t>
      </w:r>
      <w:r w:rsidR="006409A1" w:rsidRPr="008229BF">
        <w:rPr>
          <w:rFonts w:ascii="Times New Roman" w:hAnsi="Times New Roman"/>
          <w:b/>
          <w:sz w:val="21"/>
          <w:szCs w:val="21"/>
        </w:rPr>
        <w:t>ЮРИДИЧЕСКИЕ АДРЕСА, РЕК</w:t>
      </w:r>
      <w:r w:rsidR="00916FD0" w:rsidRPr="008229BF">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E72A3E" w:rsidRPr="008229BF" w:rsidTr="00BE7E9D">
        <w:trPr>
          <w:trHeight w:val="6662"/>
        </w:trPr>
        <w:tc>
          <w:tcPr>
            <w:tcW w:w="4865" w:type="dxa"/>
            <w:shd w:val="clear" w:color="auto" w:fill="auto"/>
          </w:tcPr>
          <w:p w:rsidR="00E72A3E" w:rsidRDefault="00E72A3E" w:rsidP="005049DE">
            <w:pPr>
              <w:pStyle w:val="af0"/>
              <w:spacing w:line="240" w:lineRule="auto"/>
              <w:rPr>
                <w:rFonts w:cs="Times New Roman"/>
                <w:b/>
                <w:sz w:val="21"/>
                <w:szCs w:val="21"/>
              </w:rPr>
            </w:pPr>
            <w:r w:rsidRPr="008229BF">
              <w:rPr>
                <w:rFonts w:cs="Times New Roman"/>
                <w:b/>
                <w:sz w:val="21"/>
                <w:szCs w:val="21"/>
              </w:rPr>
              <w:t>Заказчик:</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sidR="00E945A7">
              <w:rPr>
                <w:rFonts w:ascii="Times New Roman" w:hAnsi="Times New Roman"/>
                <w:sz w:val="21"/>
                <w:szCs w:val="21"/>
              </w:rPr>
              <w:t xml:space="preserve"> г. </w:t>
            </w:r>
            <w:r w:rsidRPr="008229BF">
              <w:rPr>
                <w:rFonts w:ascii="Times New Roman" w:hAnsi="Times New Roman"/>
                <w:sz w:val="21"/>
                <w:szCs w:val="21"/>
              </w:rPr>
              <w:t xml:space="preserve"> Владивосток, </w:t>
            </w:r>
            <w:r w:rsidR="00E945A7">
              <w:rPr>
                <w:rFonts w:ascii="Times New Roman" w:hAnsi="Times New Roman"/>
                <w:sz w:val="21"/>
                <w:szCs w:val="21"/>
              </w:rPr>
              <w:t xml:space="preserve">ул. </w:t>
            </w:r>
            <w:r w:rsidRPr="008229BF">
              <w:rPr>
                <w:rFonts w:ascii="Times New Roman" w:hAnsi="Times New Roman"/>
                <w:sz w:val="21"/>
                <w:szCs w:val="21"/>
              </w:rPr>
              <w:t>Пальчевского, дом 17</w:t>
            </w:r>
          </w:p>
          <w:p w:rsidR="00E72A3E" w:rsidRPr="008229BF" w:rsidRDefault="00E72A3E" w:rsidP="005049DE">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w:t>
            </w:r>
            <w:r w:rsidR="00E945A7">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Адрес</w:t>
            </w:r>
            <w:r w:rsidR="00E945A7">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sidR="00E945A7">
              <w:rPr>
                <w:rFonts w:ascii="Times New Roman" w:hAnsi="Times New Roman"/>
                <w:sz w:val="21"/>
                <w:szCs w:val="21"/>
              </w:rPr>
              <w:t>.</w:t>
            </w:r>
            <w:r w:rsidRPr="008229BF">
              <w:rPr>
                <w:rFonts w:ascii="Times New Roman" w:hAnsi="Times New Roman"/>
                <w:sz w:val="21"/>
                <w:szCs w:val="21"/>
              </w:rPr>
              <w:t xml:space="preserve"> 25</w:t>
            </w:r>
            <w:r w:rsidR="00E945A7">
              <w:rPr>
                <w:rFonts w:ascii="Times New Roman" w:hAnsi="Times New Roman"/>
                <w:sz w:val="21"/>
                <w:szCs w:val="21"/>
              </w:rPr>
              <w:t>.</w:t>
            </w:r>
          </w:p>
          <w:p w:rsidR="00E72A3E" w:rsidRPr="008229BF" w:rsidRDefault="00E72A3E" w:rsidP="005049DE">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0953E3" w:rsidRDefault="000953E3" w:rsidP="005049DE">
            <w:pPr>
              <w:spacing w:after="0" w:line="240" w:lineRule="auto"/>
              <w:rPr>
                <w:rFonts w:ascii="Times New Roman" w:hAnsi="Times New Roman"/>
                <w:sz w:val="21"/>
                <w:szCs w:val="21"/>
              </w:rPr>
            </w:pPr>
            <w:r w:rsidRPr="000953E3">
              <w:rPr>
                <w:rFonts w:ascii="Times New Roman" w:hAnsi="Times New Roman"/>
                <w:sz w:val="21"/>
                <w:szCs w:val="21"/>
              </w:rPr>
              <w:t xml:space="preserve">ОКЦ № 1 ДГУ Банка России //УФК по Приморскому краю г. Владивостока </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7" w:history="1">
              <w:r w:rsidRPr="008229BF">
                <w:rPr>
                  <w:rStyle w:val="a5"/>
                  <w:rFonts w:ascii="Times New Roman" w:hAnsi="Times New Roman"/>
                  <w:sz w:val="21"/>
                  <w:szCs w:val="21"/>
                </w:rPr>
                <w:t>primocean@primocean.ru</w:t>
              </w:r>
            </w:hyperlink>
          </w:p>
          <w:p w:rsidR="00E72A3E" w:rsidRPr="008229BF" w:rsidRDefault="00E72A3E" w:rsidP="005049DE">
            <w:pPr>
              <w:spacing w:after="0" w:line="240" w:lineRule="auto"/>
              <w:rPr>
                <w:rFonts w:ascii="Times New Roman" w:hAnsi="Times New Roman"/>
                <w:sz w:val="21"/>
                <w:szCs w:val="21"/>
              </w:rPr>
            </w:pPr>
          </w:p>
          <w:p w:rsidR="00E72A3E" w:rsidRPr="008229BF" w:rsidRDefault="00E72A3E" w:rsidP="005049D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E72A3E" w:rsidRPr="008229BF" w:rsidRDefault="00E72A3E" w:rsidP="005049DE">
            <w:pPr>
              <w:pStyle w:val="af0"/>
              <w:spacing w:line="240" w:lineRule="auto"/>
              <w:rPr>
                <w:rFonts w:eastAsia="Calibri" w:cs="Times New Roman"/>
                <w:sz w:val="21"/>
                <w:szCs w:val="21"/>
              </w:rPr>
            </w:pPr>
          </w:p>
          <w:p w:rsidR="00E72A3E" w:rsidRDefault="00E72A3E" w:rsidP="005049DE">
            <w:pPr>
              <w:pStyle w:val="af0"/>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E945A7" w:rsidRPr="008229BF" w:rsidRDefault="00E945A7" w:rsidP="005049DE">
            <w:pPr>
              <w:pStyle w:val="af0"/>
              <w:spacing w:line="240" w:lineRule="auto"/>
              <w:rPr>
                <w:rFonts w:cs="Times New Roman"/>
                <w:sz w:val="21"/>
                <w:szCs w:val="21"/>
              </w:rPr>
            </w:pPr>
            <w:r>
              <w:rPr>
                <w:rFonts w:cs="Times New Roman"/>
                <w:sz w:val="21"/>
                <w:szCs w:val="21"/>
              </w:rPr>
              <w:t>М.П.</w:t>
            </w:r>
          </w:p>
        </w:tc>
        <w:tc>
          <w:tcPr>
            <w:tcW w:w="4865" w:type="dxa"/>
          </w:tcPr>
          <w:p w:rsidR="000E04FF" w:rsidRPr="00A42514" w:rsidRDefault="000E04FF" w:rsidP="003C50E0">
            <w:pPr>
              <w:pStyle w:val="af0"/>
              <w:spacing w:line="240" w:lineRule="auto"/>
              <w:rPr>
                <w:rFonts w:cs="Times New Roman"/>
                <w:b/>
                <w:sz w:val="21"/>
                <w:szCs w:val="21"/>
              </w:rPr>
            </w:pPr>
            <w:r w:rsidRPr="00A42514">
              <w:rPr>
                <w:rFonts w:cs="Times New Roman"/>
                <w:b/>
                <w:sz w:val="21"/>
                <w:szCs w:val="21"/>
              </w:rPr>
              <w:t>Поставщик:</w:t>
            </w:r>
          </w:p>
          <w:p w:rsidR="000E04FF" w:rsidRDefault="000E04FF"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Pr="00A42514" w:rsidRDefault="00D422B7"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r w:rsidRPr="00A42514">
              <w:rPr>
                <w:rFonts w:cs="Times New Roman"/>
                <w:sz w:val="21"/>
                <w:szCs w:val="21"/>
              </w:rPr>
              <w:t>______________________________</w:t>
            </w:r>
          </w:p>
          <w:p w:rsidR="00F0258A" w:rsidRPr="00A42514" w:rsidRDefault="00AB2D7E" w:rsidP="003C50E0">
            <w:pPr>
              <w:pStyle w:val="af0"/>
              <w:spacing w:line="240" w:lineRule="auto"/>
              <w:rPr>
                <w:rFonts w:cs="Times New Roman"/>
                <w:sz w:val="21"/>
                <w:szCs w:val="21"/>
              </w:rPr>
            </w:pPr>
            <w:r w:rsidRPr="00A42514">
              <w:rPr>
                <w:rFonts w:cs="Times New Roman"/>
                <w:sz w:val="21"/>
                <w:szCs w:val="21"/>
              </w:rPr>
              <w:t>М.П.</w:t>
            </w:r>
          </w:p>
          <w:p w:rsidR="00CA3C3A" w:rsidRPr="00A42514" w:rsidRDefault="00CA3C3A" w:rsidP="003C50E0">
            <w:pPr>
              <w:pStyle w:val="af0"/>
              <w:spacing w:line="240" w:lineRule="auto"/>
              <w:rPr>
                <w:rFonts w:cs="Times New Roman"/>
                <w:sz w:val="21"/>
                <w:szCs w:val="21"/>
              </w:rPr>
            </w:pPr>
          </w:p>
        </w:tc>
      </w:tr>
    </w:tbl>
    <w:p w:rsidR="000E006C" w:rsidRPr="008229BF" w:rsidRDefault="000E006C" w:rsidP="008229BF">
      <w:pPr>
        <w:spacing w:after="0" w:line="240" w:lineRule="auto"/>
        <w:ind w:firstLine="284"/>
        <w:jc w:val="right"/>
        <w:rPr>
          <w:rFonts w:ascii="Times New Roman" w:eastAsia="WenQuanYi Micro Hei" w:hAnsi="Times New Roman"/>
          <w:b/>
          <w:sz w:val="21"/>
          <w:szCs w:val="21"/>
        </w:rPr>
      </w:pPr>
    </w:p>
    <w:p w:rsidR="0029083E" w:rsidRPr="008229BF" w:rsidRDefault="0029083E" w:rsidP="008229BF">
      <w:pPr>
        <w:spacing w:after="0" w:line="240" w:lineRule="auto"/>
        <w:ind w:firstLine="284"/>
        <w:jc w:val="right"/>
        <w:rPr>
          <w:rFonts w:ascii="Times New Roman" w:hAnsi="Times New Roman"/>
          <w:sz w:val="21"/>
          <w:szCs w:val="21"/>
        </w:rPr>
      </w:pPr>
    </w:p>
    <w:p w:rsidR="006409A1"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C952A5" w:rsidRPr="008229BF">
        <w:rPr>
          <w:rFonts w:ascii="Times New Roman" w:hAnsi="Times New Roman"/>
          <w:sz w:val="21"/>
          <w:szCs w:val="21"/>
        </w:rPr>
        <w:lastRenderedPageBreak/>
        <w:t>Приложение № 1</w:t>
      </w:r>
    </w:p>
    <w:p w:rsidR="00C952A5" w:rsidRPr="008229BF" w:rsidRDefault="00D74177" w:rsidP="008229BF">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sidR="00CA3C3A">
        <w:rPr>
          <w:rFonts w:ascii="Times New Roman" w:hAnsi="Times New Roman"/>
          <w:sz w:val="21"/>
          <w:szCs w:val="21"/>
        </w:rPr>
        <w:t>Контракт</w:t>
      </w:r>
      <w:r w:rsidR="00C952A5" w:rsidRPr="008229BF">
        <w:rPr>
          <w:rFonts w:ascii="Times New Roman" w:hAnsi="Times New Roman"/>
          <w:sz w:val="21"/>
          <w:szCs w:val="21"/>
        </w:rPr>
        <w:t xml:space="preserve">у </w:t>
      </w:r>
      <w:r w:rsidR="00CC7228">
        <w:rPr>
          <w:rFonts w:ascii="Times New Roman" w:hAnsi="Times New Roman"/>
          <w:sz w:val="21"/>
          <w:szCs w:val="21"/>
        </w:rPr>
        <w:t xml:space="preserve">№ </w:t>
      </w:r>
      <w:r w:rsidR="002942BC">
        <w:rPr>
          <w:rFonts w:ascii="Times New Roman" w:hAnsi="Times New Roman"/>
          <w:sz w:val="21"/>
          <w:szCs w:val="21"/>
        </w:rPr>
        <w:t>______________</w:t>
      </w:r>
    </w:p>
    <w:p w:rsidR="00C952A5" w:rsidRPr="008229BF" w:rsidRDefault="00AE34FF" w:rsidP="008229BF">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00ED4547" w:rsidRPr="008229BF">
        <w:rPr>
          <w:rFonts w:ascii="Times New Roman" w:hAnsi="Times New Roman"/>
          <w:sz w:val="21"/>
          <w:szCs w:val="21"/>
        </w:rPr>
        <w:t>от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rPr>
        <w:t>»</w:t>
      </w:r>
      <w:r w:rsidR="000E006C" w:rsidRPr="008229BF">
        <w:rPr>
          <w:rFonts w:ascii="Times New Roman" w:hAnsi="Times New Roman"/>
          <w:sz w:val="21"/>
          <w:szCs w:val="21"/>
        </w:rPr>
        <w:t xml:space="preserve">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u w:val="single"/>
        </w:rPr>
        <w:t xml:space="preserve"> </w:t>
      </w:r>
      <w:r w:rsidR="00F722F6"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0E04FF">
        <w:rPr>
          <w:rFonts w:ascii="Times New Roman" w:hAnsi="Times New Roman"/>
          <w:sz w:val="21"/>
          <w:szCs w:val="21"/>
        </w:rPr>
        <w:t>202</w:t>
      </w:r>
      <w:r w:rsidR="002942BC">
        <w:rPr>
          <w:rFonts w:ascii="Times New Roman" w:hAnsi="Times New Roman"/>
          <w:sz w:val="21"/>
          <w:szCs w:val="21"/>
        </w:rPr>
        <w:t>6</w:t>
      </w:r>
      <w:r w:rsidR="00C952A5" w:rsidRPr="008229BF">
        <w:rPr>
          <w:rFonts w:ascii="Times New Roman" w:hAnsi="Times New Roman"/>
          <w:sz w:val="21"/>
          <w:szCs w:val="21"/>
        </w:rPr>
        <w:t xml:space="preserve"> г</w:t>
      </w:r>
      <w:r w:rsidR="00D74177" w:rsidRPr="008229BF">
        <w:rPr>
          <w:rFonts w:ascii="Times New Roman" w:hAnsi="Times New Roman"/>
          <w:sz w:val="21"/>
          <w:szCs w:val="21"/>
        </w:rPr>
        <w:t>.</w:t>
      </w:r>
      <w:r w:rsidR="00C952A5" w:rsidRPr="008229BF">
        <w:rPr>
          <w:rFonts w:ascii="Times New Roman" w:hAnsi="Times New Roman"/>
          <w:b/>
          <w:sz w:val="21"/>
          <w:szCs w:val="21"/>
        </w:rPr>
        <w:t xml:space="preserve"> </w:t>
      </w:r>
    </w:p>
    <w:p w:rsidR="006409A1" w:rsidRPr="008229BF" w:rsidRDefault="006409A1" w:rsidP="008229BF">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6409A1" w:rsidRPr="008229BF" w:rsidRDefault="006409A1" w:rsidP="008229BF">
      <w:pPr>
        <w:spacing w:after="0" w:line="240" w:lineRule="auto"/>
        <w:ind w:firstLine="284"/>
        <w:rPr>
          <w:rFonts w:ascii="Times New Roman" w:hAnsi="Times New Roman"/>
          <w:sz w:val="21"/>
          <w:szCs w:val="21"/>
        </w:rPr>
      </w:pPr>
    </w:p>
    <w:tbl>
      <w:tblPr>
        <w:tblW w:w="9923" w:type="dxa"/>
        <w:tblInd w:w="-34" w:type="dxa"/>
        <w:tblLayout w:type="fixed"/>
        <w:tblLook w:val="0000" w:firstRow="0" w:lastRow="0" w:firstColumn="0" w:lastColumn="0" w:noHBand="0" w:noVBand="0"/>
      </w:tblPr>
      <w:tblGrid>
        <w:gridCol w:w="596"/>
        <w:gridCol w:w="5103"/>
        <w:gridCol w:w="851"/>
        <w:gridCol w:w="822"/>
        <w:gridCol w:w="1134"/>
        <w:gridCol w:w="1417"/>
      </w:tblGrid>
      <w:tr w:rsidR="006409A1" w:rsidRPr="00194405"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8B44A0">
            <w:pPr>
              <w:spacing w:after="0" w:line="240" w:lineRule="auto"/>
              <w:jc w:val="center"/>
              <w:rPr>
                <w:rFonts w:ascii="Times New Roman" w:hAnsi="Times New Roman"/>
                <w:b/>
                <w:sz w:val="21"/>
                <w:szCs w:val="21"/>
              </w:rPr>
            </w:pPr>
            <w:r w:rsidRPr="00194405">
              <w:rPr>
                <w:rFonts w:ascii="Times New Roman" w:eastAsia="Times New Roman" w:hAnsi="Times New Roman"/>
                <w:b/>
                <w:sz w:val="21"/>
                <w:szCs w:val="21"/>
              </w:rPr>
              <w:t xml:space="preserve">№ </w:t>
            </w:r>
            <w:r w:rsidRPr="00194405">
              <w:rPr>
                <w:rFonts w:ascii="Times New Roman" w:hAnsi="Times New Roman"/>
                <w:b/>
                <w:sz w:val="21"/>
                <w:szCs w:val="21"/>
              </w:rPr>
              <w:t>п/п</w:t>
            </w:r>
          </w:p>
        </w:tc>
        <w:tc>
          <w:tcPr>
            <w:tcW w:w="5103"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8B44A0">
            <w:pPr>
              <w:spacing w:after="0" w:line="240" w:lineRule="auto"/>
              <w:jc w:val="center"/>
              <w:rPr>
                <w:rFonts w:ascii="Times New Roman" w:hAnsi="Times New Roman"/>
                <w:b/>
                <w:sz w:val="21"/>
                <w:szCs w:val="21"/>
              </w:rPr>
            </w:pPr>
            <w:r w:rsidRPr="00194405">
              <w:rPr>
                <w:rFonts w:ascii="Times New Roman" w:hAnsi="Times New Roman"/>
                <w:b/>
                <w:sz w:val="21"/>
                <w:szCs w:val="21"/>
              </w:rPr>
              <w:t>Наименование товара</w:t>
            </w:r>
          </w:p>
        </w:tc>
        <w:tc>
          <w:tcPr>
            <w:tcW w:w="851"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8B44A0">
            <w:pPr>
              <w:spacing w:after="0" w:line="240" w:lineRule="auto"/>
              <w:jc w:val="center"/>
              <w:rPr>
                <w:rFonts w:ascii="Times New Roman" w:hAnsi="Times New Roman"/>
                <w:b/>
                <w:sz w:val="21"/>
                <w:szCs w:val="21"/>
              </w:rPr>
            </w:pPr>
            <w:r w:rsidRPr="00194405">
              <w:rPr>
                <w:rFonts w:ascii="Times New Roman" w:hAnsi="Times New Roman"/>
                <w:b/>
                <w:sz w:val="21"/>
                <w:szCs w:val="21"/>
              </w:rPr>
              <w:t>Ед. изм.</w:t>
            </w:r>
          </w:p>
        </w:tc>
        <w:tc>
          <w:tcPr>
            <w:tcW w:w="822"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8B44A0">
            <w:pPr>
              <w:spacing w:after="0" w:line="240" w:lineRule="auto"/>
              <w:jc w:val="center"/>
              <w:rPr>
                <w:rFonts w:ascii="Times New Roman" w:hAnsi="Times New Roman"/>
                <w:b/>
                <w:sz w:val="21"/>
                <w:szCs w:val="21"/>
              </w:rPr>
            </w:pPr>
            <w:r w:rsidRPr="00194405">
              <w:rPr>
                <w:rFonts w:ascii="Times New Roman" w:hAnsi="Times New Roman"/>
                <w:b/>
                <w:sz w:val="21"/>
                <w:szCs w:val="21"/>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8B44A0">
            <w:pPr>
              <w:spacing w:after="0" w:line="240" w:lineRule="auto"/>
              <w:jc w:val="center"/>
              <w:rPr>
                <w:rFonts w:ascii="Times New Roman" w:hAnsi="Times New Roman"/>
                <w:b/>
                <w:sz w:val="21"/>
                <w:szCs w:val="21"/>
              </w:rPr>
            </w:pPr>
            <w:r w:rsidRPr="00194405">
              <w:rPr>
                <w:rFonts w:ascii="Times New Roman" w:hAnsi="Times New Roman"/>
                <w:b/>
                <w:sz w:val="21"/>
                <w:szCs w:val="21"/>
              </w:rPr>
              <w:t>Цена за ед.(руб.)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194405" w:rsidRDefault="003A33C4" w:rsidP="008B44A0">
            <w:pPr>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rPr>
              <w:t>С</w:t>
            </w:r>
            <w:r w:rsidR="006409A1" w:rsidRPr="00194405">
              <w:rPr>
                <w:rFonts w:ascii="Times New Roman" w:hAnsi="Times New Roman"/>
                <w:b/>
                <w:sz w:val="21"/>
                <w:szCs w:val="21"/>
              </w:rPr>
              <w:t>тоимость (руб.)</w:t>
            </w:r>
          </w:p>
        </w:tc>
      </w:tr>
      <w:tr w:rsidR="009D092B" w:rsidRPr="00194405" w:rsidTr="008B44A0">
        <w:trPr>
          <w:trHeight w:val="1107"/>
        </w:trPr>
        <w:tc>
          <w:tcPr>
            <w:tcW w:w="596"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8B44A0">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5103" w:type="dxa"/>
            <w:tcBorders>
              <w:top w:val="single" w:sz="4" w:space="0" w:color="000000"/>
              <w:left w:val="single" w:sz="4" w:space="0" w:color="000000"/>
              <w:bottom w:val="single" w:sz="4" w:space="0" w:color="000000"/>
            </w:tcBorders>
            <w:shd w:val="clear" w:color="auto" w:fill="auto"/>
            <w:vAlign w:val="center"/>
          </w:tcPr>
          <w:p w:rsidR="00545D7B" w:rsidRPr="00545D7B" w:rsidRDefault="00545D7B" w:rsidP="008B44A0">
            <w:pPr>
              <w:widowControl w:val="0"/>
              <w:spacing w:after="0" w:line="240" w:lineRule="auto"/>
              <w:rPr>
                <w:rFonts w:ascii="Times New Roman" w:hAnsi="Times New Roman"/>
                <w:sz w:val="21"/>
                <w:szCs w:val="21"/>
              </w:rPr>
            </w:pPr>
            <w:r>
              <w:rPr>
                <w:rFonts w:ascii="Times New Roman" w:hAnsi="Times New Roman"/>
                <w:sz w:val="21"/>
                <w:szCs w:val="21"/>
              </w:rPr>
              <w:t>П</w:t>
            </w:r>
            <w:r w:rsidRPr="00545D7B">
              <w:rPr>
                <w:rFonts w:ascii="Times New Roman" w:hAnsi="Times New Roman"/>
                <w:sz w:val="21"/>
                <w:szCs w:val="21"/>
              </w:rPr>
              <w:t>рибор Combo ORP HI 98121, влагозащищенный измеритель рН, ОВП и температуры со сменным электродом, автотермокомпенсацией и калибровкой</w:t>
            </w:r>
          </w:p>
          <w:p w:rsidR="00545D7B" w:rsidRDefault="00545D7B" w:rsidP="008B44A0">
            <w:pPr>
              <w:widowControl w:val="0"/>
              <w:spacing w:after="0" w:line="240" w:lineRule="auto"/>
              <w:rPr>
                <w:rFonts w:ascii="Times New Roman" w:hAnsi="Times New Roman"/>
                <w:sz w:val="21"/>
                <w:szCs w:val="21"/>
              </w:rPr>
            </w:pPr>
            <w:r w:rsidRPr="00545D7B">
              <w:rPr>
                <w:rFonts w:ascii="Times New Roman" w:hAnsi="Times New Roman"/>
                <w:sz w:val="21"/>
                <w:szCs w:val="21"/>
              </w:rPr>
              <w:t xml:space="preserve">дополнительно включены электроды: </w:t>
            </w:r>
          </w:p>
          <w:p w:rsidR="009D092B" w:rsidRPr="007742AF" w:rsidRDefault="00545D7B" w:rsidP="008B44A0">
            <w:pPr>
              <w:widowControl w:val="0"/>
              <w:spacing w:after="0" w:line="240" w:lineRule="auto"/>
              <w:rPr>
                <w:rFonts w:ascii="Times New Roman" w:hAnsi="Times New Roman"/>
                <w:sz w:val="21"/>
                <w:szCs w:val="21"/>
              </w:rPr>
            </w:pPr>
            <w:r w:rsidRPr="00545D7B">
              <w:rPr>
                <w:rFonts w:ascii="Times New Roman" w:hAnsi="Times New Roman"/>
                <w:sz w:val="21"/>
                <w:szCs w:val="21"/>
              </w:rPr>
              <w:t>электрод Н</w:t>
            </w:r>
            <w:r>
              <w:rPr>
                <w:rFonts w:ascii="Times New Roman" w:hAnsi="Times New Roman"/>
                <w:sz w:val="21"/>
                <w:szCs w:val="21"/>
                <w:lang w:val="en-US"/>
              </w:rPr>
              <w:t>I</w:t>
            </w:r>
            <w:r w:rsidRPr="00BD0926">
              <w:rPr>
                <w:rFonts w:ascii="Times New Roman" w:hAnsi="Times New Roman"/>
                <w:sz w:val="21"/>
                <w:szCs w:val="21"/>
              </w:rPr>
              <w:t xml:space="preserve"> </w:t>
            </w:r>
            <w:r w:rsidR="008B44A0">
              <w:rPr>
                <w:rFonts w:ascii="Times New Roman" w:hAnsi="Times New Roman"/>
                <w:sz w:val="21"/>
                <w:szCs w:val="21"/>
              </w:rPr>
              <w:t xml:space="preserve"> 73127 - 3 шт</w:t>
            </w:r>
          </w:p>
        </w:tc>
        <w:tc>
          <w:tcPr>
            <w:tcW w:w="851" w:type="dxa"/>
            <w:tcBorders>
              <w:top w:val="single" w:sz="4" w:space="0" w:color="000000"/>
              <w:left w:val="single" w:sz="4" w:space="0" w:color="000000"/>
              <w:bottom w:val="single" w:sz="4" w:space="0" w:color="000000"/>
            </w:tcBorders>
            <w:shd w:val="clear" w:color="auto" w:fill="auto"/>
            <w:vAlign w:val="center"/>
          </w:tcPr>
          <w:p w:rsidR="009D092B" w:rsidRPr="007742AF" w:rsidRDefault="008B44A0" w:rsidP="008B44A0">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r w:rsidR="007742AF">
              <w:rPr>
                <w:rFonts w:ascii="Times New Roman" w:hAnsi="Times New Roman"/>
                <w:color w:val="494949"/>
                <w:sz w:val="21"/>
                <w:szCs w:val="21"/>
                <w:shd w:val="clear" w:color="auto" w:fill="FFFFFF"/>
              </w:rPr>
              <w:t>.</w:t>
            </w:r>
          </w:p>
        </w:tc>
        <w:tc>
          <w:tcPr>
            <w:tcW w:w="822" w:type="dxa"/>
            <w:tcBorders>
              <w:top w:val="single" w:sz="4" w:space="0" w:color="000000"/>
              <w:left w:val="single" w:sz="4" w:space="0" w:color="000000"/>
              <w:bottom w:val="single" w:sz="4" w:space="0" w:color="000000"/>
            </w:tcBorders>
            <w:shd w:val="clear" w:color="auto" w:fill="auto"/>
            <w:vAlign w:val="center"/>
          </w:tcPr>
          <w:p w:rsidR="009D092B" w:rsidRPr="007902F4" w:rsidRDefault="008B44A0" w:rsidP="008B44A0">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1134"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8B44A0">
            <w:pPr>
              <w:snapToGrid w:val="0"/>
              <w:spacing w:after="0" w:line="240" w:lineRule="auto"/>
              <w:jc w:val="center"/>
              <w:rPr>
                <w:rFonts w:ascii="Times New Roman" w:hAnsi="Times New Roman"/>
                <w:sz w:val="21"/>
                <w:szCs w:val="21"/>
                <w:shd w:val="clear" w:color="auto" w:fill="FFFFFF"/>
              </w:rPr>
            </w:pPr>
          </w:p>
        </w:tc>
      </w:tr>
      <w:tr w:rsidR="008B44A0" w:rsidRPr="00194405"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8B44A0" w:rsidRDefault="008B44A0" w:rsidP="008B44A0">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5103" w:type="dxa"/>
            <w:tcBorders>
              <w:top w:val="single" w:sz="4" w:space="0" w:color="000000"/>
              <w:left w:val="single" w:sz="4" w:space="0" w:color="000000"/>
              <w:bottom w:val="single" w:sz="4" w:space="0" w:color="000000"/>
            </w:tcBorders>
            <w:shd w:val="clear" w:color="auto" w:fill="auto"/>
            <w:vAlign w:val="center"/>
          </w:tcPr>
          <w:p w:rsidR="008B44A0" w:rsidRPr="008B44A0" w:rsidRDefault="008B44A0" w:rsidP="008B44A0">
            <w:pPr>
              <w:widowControl w:val="0"/>
              <w:spacing w:after="0" w:line="240" w:lineRule="auto"/>
              <w:rPr>
                <w:rFonts w:ascii="Times New Roman" w:hAnsi="Times New Roman"/>
                <w:sz w:val="21"/>
                <w:szCs w:val="21"/>
              </w:rPr>
            </w:pPr>
            <w:r w:rsidRPr="008B44A0">
              <w:rPr>
                <w:rFonts w:ascii="Times New Roman" w:hAnsi="Times New Roman"/>
                <w:sz w:val="21"/>
                <w:szCs w:val="21"/>
              </w:rPr>
              <w:t>М31F портативный мультипараметрический анализатор марки SILab</w:t>
            </w:r>
          </w:p>
          <w:p w:rsidR="008B44A0" w:rsidRPr="008B44A0" w:rsidRDefault="008B44A0" w:rsidP="008B44A0">
            <w:pPr>
              <w:widowControl w:val="0"/>
              <w:spacing w:after="0" w:line="240" w:lineRule="auto"/>
              <w:rPr>
                <w:rFonts w:ascii="Times New Roman" w:hAnsi="Times New Roman"/>
                <w:sz w:val="21"/>
                <w:szCs w:val="21"/>
              </w:rPr>
            </w:pPr>
            <w:r w:rsidRPr="008B44A0">
              <w:rPr>
                <w:rFonts w:ascii="Times New Roman" w:hAnsi="Times New Roman"/>
                <w:sz w:val="21"/>
                <w:szCs w:val="21"/>
              </w:rPr>
              <w:t>В комплект входит: Электрод DJS-1VTC- 3 шт, Электрод Е-301-ОС-3 шт.</w:t>
            </w:r>
          </w:p>
          <w:p w:rsidR="008B44A0" w:rsidRPr="00DF48AE" w:rsidRDefault="008B44A0" w:rsidP="008B44A0">
            <w:pPr>
              <w:widowControl w:val="0"/>
              <w:spacing w:after="0" w:line="240" w:lineRule="auto"/>
              <w:rPr>
                <w:rFonts w:ascii="Times New Roman" w:hAnsi="Times New Roman"/>
                <w:sz w:val="21"/>
                <w:szCs w:val="21"/>
              </w:rPr>
            </w:pPr>
            <w:r w:rsidRPr="008B44A0">
              <w:rPr>
                <w:rFonts w:ascii="Times New Roman" w:hAnsi="Times New Roman"/>
                <w:sz w:val="21"/>
                <w:szCs w:val="21"/>
              </w:rPr>
              <w:t xml:space="preserve">Электрод DO-958-Q, Держатель электродов, </w:t>
            </w:r>
            <w:r w:rsidRPr="00DF48AE">
              <w:rPr>
                <w:rFonts w:ascii="Times New Roman" w:hAnsi="Times New Roman"/>
                <w:sz w:val="21"/>
                <w:szCs w:val="21"/>
              </w:rPr>
              <w:t>Силиконовый чехол, Ремешок, Кейс.</w:t>
            </w:r>
          </w:p>
          <w:p w:rsidR="008B44A0" w:rsidRPr="00DF48AE" w:rsidRDefault="008B44A0" w:rsidP="008B44A0">
            <w:pPr>
              <w:widowControl w:val="0"/>
              <w:spacing w:after="0" w:line="240" w:lineRule="auto"/>
              <w:rPr>
                <w:rFonts w:ascii="Times New Roman" w:hAnsi="Times New Roman"/>
                <w:sz w:val="21"/>
                <w:szCs w:val="21"/>
              </w:rPr>
            </w:pPr>
            <w:r w:rsidRPr="00DF48AE">
              <w:rPr>
                <w:rFonts w:ascii="Times New Roman" w:hAnsi="Times New Roman"/>
                <w:sz w:val="21"/>
                <w:szCs w:val="21"/>
              </w:rPr>
              <w:t>Диапазон рН -2.00 - 20.00 рН точность ±0.01 рН</w:t>
            </w:r>
          </w:p>
          <w:p w:rsidR="008B44A0" w:rsidRPr="00DF48AE" w:rsidRDefault="008B44A0" w:rsidP="008B44A0">
            <w:pPr>
              <w:widowControl w:val="0"/>
              <w:spacing w:after="0" w:line="240" w:lineRule="auto"/>
              <w:rPr>
                <w:rFonts w:ascii="Times New Roman" w:hAnsi="Times New Roman"/>
                <w:sz w:val="21"/>
                <w:szCs w:val="21"/>
              </w:rPr>
            </w:pPr>
            <w:r w:rsidRPr="00DF48AE">
              <w:rPr>
                <w:rFonts w:ascii="Times New Roman" w:hAnsi="Times New Roman"/>
                <w:sz w:val="21"/>
                <w:szCs w:val="21"/>
              </w:rPr>
              <w:t>Диапазон ИСЭ 1.000×10</w:t>
            </w:r>
            <w:r w:rsidRPr="00DF48AE">
              <w:rPr>
                <w:rFonts w:ascii="Times New Roman" w:hAnsi="Times New Roman"/>
                <w:sz w:val="21"/>
                <w:szCs w:val="21"/>
                <w:vertAlign w:val="superscript"/>
              </w:rPr>
              <w:t>-9</w:t>
            </w:r>
            <w:r w:rsidRPr="00DF48AE">
              <w:rPr>
                <w:rFonts w:ascii="Times New Roman" w:hAnsi="Times New Roman"/>
                <w:sz w:val="21"/>
                <w:szCs w:val="21"/>
              </w:rPr>
              <w:t>~ 9.999×10</w:t>
            </w:r>
            <w:r w:rsidRPr="00DF48AE">
              <w:rPr>
                <w:rFonts w:ascii="Times New Roman" w:hAnsi="Times New Roman"/>
                <w:sz w:val="21"/>
                <w:szCs w:val="21"/>
                <w:vertAlign w:val="superscript"/>
              </w:rPr>
              <w:t>9</w:t>
            </w:r>
            <w:r w:rsidRPr="00DF48AE">
              <w:rPr>
                <w:rFonts w:ascii="Times New Roman" w:hAnsi="Times New Roman"/>
                <w:sz w:val="21"/>
                <w:szCs w:val="21"/>
              </w:rPr>
              <w:t xml:space="preserve"> точность ±0.5%</w:t>
            </w:r>
          </w:p>
          <w:p w:rsidR="008B44A0" w:rsidRPr="00DF48AE" w:rsidRDefault="008B44A0" w:rsidP="008B44A0">
            <w:pPr>
              <w:widowControl w:val="0"/>
              <w:spacing w:after="0" w:line="240" w:lineRule="auto"/>
              <w:rPr>
                <w:rFonts w:ascii="Times New Roman" w:hAnsi="Times New Roman"/>
                <w:sz w:val="21"/>
                <w:szCs w:val="21"/>
              </w:rPr>
            </w:pPr>
            <w:r w:rsidRPr="00DF48AE">
              <w:rPr>
                <w:rFonts w:ascii="Times New Roman" w:hAnsi="Times New Roman"/>
                <w:sz w:val="21"/>
                <w:szCs w:val="21"/>
              </w:rPr>
              <w:t>Диапазон ЭС 0.000 мкСм/см ~ 1000 мСм/см точность ±1.0% FS</w:t>
            </w:r>
          </w:p>
          <w:p w:rsidR="008B44A0" w:rsidRPr="00DF48AE" w:rsidRDefault="008B44A0" w:rsidP="008B44A0">
            <w:pPr>
              <w:widowControl w:val="0"/>
              <w:spacing w:after="0" w:line="240" w:lineRule="auto"/>
              <w:rPr>
                <w:rFonts w:ascii="Times New Roman" w:hAnsi="Times New Roman"/>
                <w:sz w:val="21"/>
                <w:szCs w:val="21"/>
              </w:rPr>
            </w:pPr>
            <w:r w:rsidRPr="00DF48AE">
              <w:rPr>
                <w:rFonts w:ascii="Times New Roman" w:hAnsi="Times New Roman"/>
                <w:sz w:val="21"/>
                <w:szCs w:val="21"/>
              </w:rPr>
              <w:t xml:space="preserve">Диапазон TDS 0.00 ppm ~ 300 ppt точность ±1.0% FS </w:t>
            </w:r>
          </w:p>
          <w:p w:rsidR="008B44A0" w:rsidRPr="00DF48AE" w:rsidRDefault="008B44A0" w:rsidP="008B44A0">
            <w:pPr>
              <w:widowControl w:val="0"/>
              <w:spacing w:after="0" w:line="240" w:lineRule="auto"/>
              <w:rPr>
                <w:rFonts w:ascii="Times New Roman" w:hAnsi="Times New Roman"/>
                <w:sz w:val="21"/>
                <w:szCs w:val="21"/>
              </w:rPr>
            </w:pPr>
            <w:r w:rsidRPr="00DF48AE">
              <w:rPr>
                <w:rFonts w:ascii="Times New Roman" w:hAnsi="Times New Roman"/>
                <w:sz w:val="21"/>
                <w:szCs w:val="21"/>
              </w:rPr>
              <w:t xml:space="preserve">Диапазон солёности 0.0 ~ 80.0 ppt точность ±2 ppt </w:t>
            </w:r>
          </w:p>
          <w:p w:rsidR="008B44A0" w:rsidRPr="00DF48AE" w:rsidRDefault="008B44A0" w:rsidP="008B44A0">
            <w:pPr>
              <w:widowControl w:val="0"/>
              <w:spacing w:after="0" w:line="240" w:lineRule="auto"/>
              <w:rPr>
                <w:rFonts w:ascii="Times New Roman" w:hAnsi="Times New Roman"/>
                <w:sz w:val="21"/>
                <w:szCs w:val="21"/>
              </w:rPr>
            </w:pPr>
            <w:r w:rsidRPr="00DF48AE">
              <w:rPr>
                <w:rFonts w:ascii="Times New Roman" w:hAnsi="Times New Roman"/>
                <w:sz w:val="21"/>
                <w:szCs w:val="21"/>
              </w:rPr>
              <w:t>Диапазон DO 0.00 ~ 50.00 ppm точность ±0.10 ppm</w:t>
            </w:r>
          </w:p>
          <w:p w:rsidR="008B44A0" w:rsidRPr="00DF48AE" w:rsidRDefault="008B44A0" w:rsidP="008B44A0">
            <w:pPr>
              <w:widowControl w:val="0"/>
              <w:spacing w:after="0" w:line="240" w:lineRule="auto"/>
              <w:rPr>
                <w:rFonts w:ascii="Times New Roman" w:hAnsi="Times New Roman"/>
                <w:sz w:val="21"/>
                <w:szCs w:val="21"/>
              </w:rPr>
            </w:pPr>
            <w:r w:rsidRPr="00DF48AE">
              <w:rPr>
                <w:rFonts w:ascii="Times New Roman" w:hAnsi="Times New Roman"/>
                <w:sz w:val="21"/>
                <w:szCs w:val="21"/>
              </w:rPr>
              <w:t>Диапазон насыщение кислородом 0.0 ~ 300.0% точность +2.0%</w:t>
            </w:r>
          </w:p>
          <w:p w:rsidR="008B44A0" w:rsidRPr="007742AF" w:rsidRDefault="008B44A0" w:rsidP="008B44A0">
            <w:pPr>
              <w:widowControl w:val="0"/>
              <w:spacing w:after="0" w:line="240" w:lineRule="auto"/>
              <w:rPr>
                <w:rFonts w:ascii="Times New Roman" w:hAnsi="Times New Roman"/>
                <w:sz w:val="21"/>
                <w:szCs w:val="21"/>
              </w:rPr>
            </w:pPr>
            <w:r w:rsidRPr="00DF48AE">
              <w:rPr>
                <w:rFonts w:ascii="Times New Roman" w:hAnsi="Times New Roman"/>
                <w:sz w:val="21"/>
                <w:szCs w:val="21"/>
              </w:rPr>
              <w:t>Диапазон температур -5 ~ 110°С (23 ~ 230°F) точность ±0.2°С</w:t>
            </w:r>
          </w:p>
        </w:tc>
        <w:tc>
          <w:tcPr>
            <w:tcW w:w="851" w:type="dxa"/>
            <w:tcBorders>
              <w:top w:val="single" w:sz="4" w:space="0" w:color="000000"/>
              <w:left w:val="single" w:sz="4" w:space="0" w:color="000000"/>
              <w:bottom w:val="single" w:sz="4" w:space="0" w:color="000000"/>
            </w:tcBorders>
            <w:shd w:val="clear" w:color="auto" w:fill="auto"/>
            <w:vAlign w:val="center"/>
          </w:tcPr>
          <w:p w:rsidR="008B44A0" w:rsidRPr="007742AF" w:rsidRDefault="008B44A0" w:rsidP="008B44A0">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822" w:type="dxa"/>
            <w:tcBorders>
              <w:top w:val="single" w:sz="4" w:space="0" w:color="000000"/>
              <w:left w:val="single" w:sz="4" w:space="0" w:color="000000"/>
              <w:bottom w:val="single" w:sz="4" w:space="0" w:color="000000"/>
            </w:tcBorders>
            <w:shd w:val="clear" w:color="auto" w:fill="auto"/>
            <w:vAlign w:val="center"/>
          </w:tcPr>
          <w:p w:rsidR="008B44A0" w:rsidRPr="007902F4" w:rsidRDefault="008B44A0" w:rsidP="008B44A0">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1134" w:type="dxa"/>
            <w:tcBorders>
              <w:top w:val="single" w:sz="4" w:space="0" w:color="000000"/>
              <w:left w:val="single" w:sz="4" w:space="0" w:color="000000"/>
              <w:bottom w:val="single" w:sz="4" w:space="0" w:color="000000"/>
            </w:tcBorders>
            <w:shd w:val="clear" w:color="auto" w:fill="auto"/>
            <w:vAlign w:val="center"/>
          </w:tcPr>
          <w:p w:rsidR="008B44A0" w:rsidRPr="00194405" w:rsidRDefault="008B44A0"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44A0" w:rsidRPr="00194405" w:rsidRDefault="008B44A0" w:rsidP="008B44A0">
            <w:pPr>
              <w:snapToGrid w:val="0"/>
              <w:spacing w:after="0" w:line="240" w:lineRule="auto"/>
              <w:jc w:val="center"/>
              <w:rPr>
                <w:rFonts w:ascii="Times New Roman" w:hAnsi="Times New Roman"/>
                <w:sz w:val="21"/>
                <w:szCs w:val="21"/>
                <w:shd w:val="clear" w:color="auto" w:fill="FFFFFF"/>
              </w:rPr>
            </w:pPr>
          </w:p>
        </w:tc>
      </w:tr>
      <w:tr w:rsidR="008B44A0" w:rsidRPr="00194405" w:rsidTr="000953E3">
        <w:trPr>
          <w:trHeight w:val="516"/>
        </w:trPr>
        <w:tc>
          <w:tcPr>
            <w:tcW w:w="8506" w:type="dxa"/>
            <w:gridSpan w:val="5"/>
            <w:tcBorders>
              <w:top w:val="single" w:sz="4" w:space="0" w:color="000000"/>
              <w:left w:val="single" w:sz="4" w:space="0" w:color="000000"/>
              <w:bottom w:val="single" w:sz="4" w:space="0" w:color="000000"/>
            </w:tcBorders>
            <w:shd w:val="clear" w:color="auto" w:fill="auto"/>
            <w:vAlign w:val="center"/>
          </w:tcPr>
          <w:p w:rsidR="008B44A0" w:rsidRPr="00194405" w:rsidRDefault="008B44A0" w:rsidP="008B44A0">
            <w:pPr>
              <w:snapToGrid w:val="0"/>
              <w:spacing w:after="0" w:line="240" w:lineRule="auto"/>
              <w:jc w:val="right"/>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44A0" w:rsidRPr="00194405" w:rsidRDefault="008B44A0" w:rsidP="008B44A0">
            <w:pPr>
              <w:snapToGrid w:val="0"/>
              <w:spacing w:after="0" w:line="240" w:lineRule="auto"/>
              <w:jc w:val="center"/>
              <w:rPr>
                <w:rFonts w:ascii="Times New Roman" w:hAnsi="Times New Roman"/>
                <w:b/>
                <w:sz w:val="21"/>
                <w:szCs w:val="21"/>
                <w:shd w:val="clear" w:color="auto" w:fill="FFFFFF"/>
              </w:rPr>
            </w:pPr>
          </w:p>
        </w:tc>
      </w:tr>
      <w:tr w:rsidR="008B44A0" w:rsidRPr="00194405" w:rsidTr="000953E3">
        <w:trPr>
          <w:trHeight w:val="516"/>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B44A0" w:rsidRPr="00194405" w:rsidRDefault="008B44A0" w:rsidP="008B44A0">
            <w:pPr>
              <w:snapToGrid w:val="0"/>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(_______________________________________)</w:t>
            </w:r>
          </w:p>
          <w:p w:rsidR="008B44A0" w:rsidRPr="00194405" w:rsidRDefault="008B44A0" w:rsidP="008B44A0">
            <w:pPr>
              <w:snapToGrid w:val="0"/>
              <w:spacing w:after="0" w:line="240" w:lineRule="auto"/>
              <w:jc w:val="center"/>
              <w:rPr>
                <w:rFonts w:ascii="Times New Roman" w:hAnsi="Times New Roman"/>
                <w:b/>
                <w:sz w:val="21"/>
                <w:szCs w:val="21"/>
                <w:shd w:val="clear" w:color="auto" w:fill="FFFFFF"/>
              </w:rPr>
            </w:pPr>
          </w:p>
        </w:tc>
      </w:tr>
    </w:tbl>
    <w:p w:rsidR="006409A1" w:rsidRPr="008229BF" w:rsidRDefault="006409A1" w:rsidP="00E945A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6409A1" w:rsidRPr="008229BF">
        <w:tc>
          <w:tcPr>
            <w:tcW w:w="4926" w:type="dxa"/>
            <w:shd w:val="clear" w:color="auto" w:fill="auto"/>
          </w:tcPr>
          <w:p w:rsidR="006409A1" w:rsidRPr="008229BF" w:rsidRDefault="00FF531E" w:rsidP="00E945A7">
            <w:pPr>
              <w:spacing w:after="0" w:line="240" w:lineRule="auto"/>
              <w:rPr>
                <w:rFonts w:ascii="Times New Roman" w:hAnsi="Times New Roman"/>
                <w:b/>
                <w:sz w:val="21"/>
                <w:szCs w:val="21"/>
              </w:rPr>
            </w:pPr>
            <w:r w:rsidRPr="008229BF">
              <w:rPr>
                <w:rFonts w:ascii="Times New Roman" w:hAnsi="Times New Roman"/>
                <w:b/>
                <w:sz w:val="21"/>
                <w:szCs w:val="21"/>
              </w:rPr>
              <w:t>Заказчик</w:t>
            </w:r>
            <w:r w:rsidR="006409A1" w:rsidRPr="008229BF">
              <w:rPr>
                <w:rFonts w:ascii="Times New Roman" w:hAnsi="Times New Roman"/>
                <w:b/>
                <w:sz w:val="21"/>
                <w:szCs w:val="21"/>
              </w:rPr>
              <w:t>:</w:t>
            </w:r>
          </w:p>
          <w:p w:rsidR="00F722F6" w:rsidRPr="008229BF" w:rsidRDefault="0029083E" w:rsidP="00E945A7">
            <w:pPr>
              <w:pStyle w:val="af0"/>
              <w:spacing w:line="240" w:lineRule="auto"/>
              <w:rPr>
                <w:rFonts w:eastAsia="Calibri" w:cs="Times New Roman"/>
                <w:sz w:val="21"/>
                <w:szCs w:val="21"/>
              </w:rPr>
            </w:pPr>
            <w:r w:rsidRPr="008229BF">
              <w:rPr>
                <w:rFonts w:eastAsia="Calibri" w:cs="Times New Roman"/>
                <w:sz w:val="21"/>
                <w:szCs w:val="21"/>
              </w:rPr>
              <w:t>Директор</w:t>
            </w:r>
            <w:r w:rsidR="00F722F6" w:rsidRPr="008229BF">
              <w:rPr>
                <w:rFonts w:eastAsia="Calibri" w:cs="Times New Roman"/>
                <w:sz w:val="21"/>
                <w:szCs w:val="21"/>
              </w:rPr>
              <w:t xml:space="preserve"> </w:t>
            </w:r>
            <w:r w:rsidR="00F722F6" w:rsidRPr="008229BF">
              <w:rPr>
                <w:rFonts w:cs="Times New Roman"/>
                <w:sz w:val="21"/>
                <w:szCs w:val="21"/>
              </w:rPr>
              <w:t>«Приморского океанариума» - филиала ННЦМБ ДВО РАН</w:t>
            </w:r>
            <w:r w:rsidR="00F722F6" w:rsidRPr="008229BF">
              <w:rPr>
                <w:rFonts w:eastAsia="Calibri" w:cs="Times New Roman"/>
                <w:sz w:val="21"/>
                <w:szCs w:val="21"/>
              </w:rPr>
              <w:t xml:space="preserve"> </w:t>
            </w:r>
          </w:p>
          <w:p w:rsidR="006409A1" w:rsidRPr="008229BF" w:rsidRDefault="006409A1" w:rsidP="00E945A7">
            <w:pPr>
              <w:spacing w:after="0" w:line="240" w:lineRule="auto"/>
              <w:rPr>
                <w:rFonts w:ascii="Times New Roman" w:hAnsi="Times New Roman"/>
                <w:sz w:val="21"/>
                <w:szCs w:val="21"/>
              </w:rPr>
            </w:pPr>
          </w:p>
          <w:p w:rsidR="006409A1" w:rsidRDefault="006409A1" w:rsidP="00E945A7">
            <w:pPr>
              <w:spacing w:after="0" w:line="240" w:lineRule="auto"/>
              <w:rPr>
                <w:rFonts w:ascii="Times New Roman" w:hAnsi="Times New Roman"/>
                <w:sz w:val="21"/>
                <w:szCs w:val="21"/>
              </w:rPr>
            </w:pPr>
            <w:r w:rsidRPr="008229BF">
              <w:rPr>
                <w:rFonts w:ascii="Times New Roman" w:hAnsi="Times New Roman"/>
                <w:sz w:val="21"/>
                <w:szCs w:val="21"/>
              </w:rPr>
              <w:t xml:space="preserve">_____________________ </w:t>
            </w:r>
            <w:r w:rsidR="003A33C4" w:rsidRPr="008229BF">
              <w:rPr>
                <w:rFonts w:ascii="Times New Roman" w:hAnsi="Times New Roman"/>
                <w:sz w:val="21"/>
                <w:szCs w:val="21"/>
              </w:rPr>
              <w:t>О.Г. Шевченко</w:t>
            </w:r>
          </w:p>
          <w:p w:rsidR="006409A1" w:rsidRPr="008229BF" w:rsidRDefault="00CA3C3A" w:rsidP="00CA3C3A">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0E04FF" w:rsidRPr="00DA32EF" w:rsidRDefault="000E04FF" w:rsidP="000E04FF">
            <w:pPr>
              <w:spacing w:after="0" w:line="240" w:lineRule="auto"/>
              <w:rPr>
                <w:rFonts w:ascii="Times New Roman" w:hAnsi="Times New Roman"/>
                <w:sz w:val="21"/>
                <w:szCs w:val="21"/>
              </w:rPr>
            </w:pPr>
            <w:r w:rsidRPr="00DA32EF">
              <w:rPr>
                <w:rFonts w:ascii="Times New Roman" w:hAnsi="Times New Roman"/>
                <w:b/>
                <w:sz w:val="21"/>
                <w:szCs w:val="21"/>
              </w:rPr>
              <w:t>Поставщик:</w:t>
            </w:r>
          </w:p>
          <w:p w:rsidR="00AB2D7E" w:rsidRDefault="00AB2D7E" w:rsidP="00AB2D7E">
            <w:pPr>
              <w:pStyle w:val="af0"/>
              <w:spacing w:line="240" w:lineRule="auto"/>
              <w:rPr>
                <w:rFonts w:cs="Times New Roman"/>
                <w:sz w:val="21"/>
                <w:szCs w:val="21"/>
              </w:rPr>
            </w:pPr>
          </w:p>
          <w:p w:rsidR="00AB2D7E" w:rsidRDefault="00AB2D7E" w:rsidP="00AB2D7E">
            <w:pPr>
              <w:pStyle w:val="af0"/>
              <w:spacing w:line="240" w:lineRule="auto"/>
              <w:rPr>
                <w:rFonts w:cs="Times New Roman"/>
                <w:sz w:val="21"/>
                <w:szCs w:val="21"/>
              </w:rPr>
            </w:pPr>
          </w:p>
          <w:p w:rsidR="00AB2D7E" w:rsidRDefault="00AB2D7E" w:rsidP="00AB2D7E">
            <w:pPr>
              <w:pStyle w:val="af0"/>
              <w:spacing w:line="240" w:lineRule="auto"/>
              <w:rPr>
                <w:rFonts w:cs="Times New Roman"/>
                <w:sz w:val="21"/>
                <w:szCs w:val="21"/>
              </w:rPr>
            </w:pPr>
            <w:r>
              <w:rPr>
                <w:rFonts w:cs="Times New Roman"/>
                <w:sz w:val="21"/>
                <w:szCs w:val="21"/>
              </w:rPr>
              <w:t>______________________________</w:t>
            </w:r>
          </w:p>
          <w:p w:rsidR="00AB2D7E" w:rsidRDefault="00AB2D7E" w:rsidP="00AB2D7E">
            <w:pPr>
              <w:pStyle w:val="af0"/>
              <w:spacing w:line="240" w:lineRule="auto"/>
              <w:rPr>
                <w:rFonts w:cs="Times New Roman"/>
                <w:sz w:val="21"/>
                <w:szCs w:val="21"/>
              </w:rPr>
            </w:pPr>
            <w:r>
              <w:rPr>
                <w:rFonts w:cs="Times New Roman"/>
                <w:sz w:val="21"/>
                <w:szCs w:val="21"/>
              </w:rPr>
              <w:t>М.П.</w:t>
            </w:r>
          </w:p>
          <w:p w:rsidR="00CA3C3A" w:rsidRPr="008229BF" w:rsidRDefault="00CA3C3A" w:rsidP="000E04FF">
            <w:pPr>
              <w:spacing w:after="0" w:line="240" w:lineRule="auto"/>
              <w:rPr>
                <w:rFonts w:ascii="Times New Roman" w:hAnsi="Times New Roman"/>
                <w:sz w:val="21"/>
                <w:szCs w:val="21"/>
              </w:rPr>
            </w:pPr>
          </w:p>
        </w:tc>
      </w:tr>
    </w:tbl>
    <w:p w:rsidR="000C018D" w:rsidRDefault="000C018D" w:rsidP="008229BF">
      <w:pPr>
        <w:spacing w:after="0" w:line="240" w:lineRule="auto"/>
        <w:ind w:firstLine="284"/>
        <w:jc w:val="right"/>
        <w:rPr>
          <w:rFonts w:ascii="Times New Roman" w:hAnsi="Times New Roman"/>
          <w:sz w:val="21"/>
          <w:szCs w:val="21"/>
        </w:rPr>
      </w:pPr>
    </w:p>
    <w:p w:rsidR="007C4EAF"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7C4EAF" w:rsidRPr="008229BF">
        <w:rPr>
          <w:rFonts w:ascii="Times New Roman" w:hAnsi="Times New Roman"/>
          <w:sz w:val="21"/>
          <w:szCs w:val="21"/>
        </w:rPr>
        <w:lastRenderedPageBreak/>
        <w:t>Приложение № 2</w:t>
      </w:r>
    </w:p>
    <w:p w:rsidR="002942BC" w:rsidRPr="008229BF" w:rsidRDefault="002942BC" w:rsidP="002942BC">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______________</w:t>
      </w:r>
    </w:p>
    <w:p w:rsidR="002942BC" w:rsidRPr="008229BF" w:rsidRDefault="002942BC" w:rsidP="002942BC">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Pr="008229BF">
        <w:rPr>
          <w:rFonts w:ascii="Times New Roman" w:hAnsi="Times New Roman"/>
          <w:sz w:val="21"/>
          <w:szCs w:val="21"/>
        </w:rPr>
        <w:t>от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2942BC" w:rsidRDefault="002942BC" w:rsidP="009A2AD7">
      <w:pPr>
        <w:suppressAutoHyphens w:val="0"/>
        <w:spacing w:after="0" w:line="240" w:lineRule="auto"/>
        <w:ind w:right="-144"/>
        <w:jc w:val="center"/>
        <w:rPr>
          <w:rFonts w:ascii="Times New Roman" w:eastAsia="Times New Roman" w:hAnsi="Times New Roman"/>
          <w:b/>
          <w:sz w:val="21"/>
          <w:szCs w:val="21"/>
          <w:lang w:eastAsia="en-US"/>
        </w:rPr>
      </w:pPr>
    </w:p>
    <w:p w:rsidR="00982C66" w:rsidRPr="008229BF" w:rsidRDefault="00D74177" w:rsidP="009A2AD7">
      <w:pPr>
        <w:suppressAutoHyphens w:val="0"/>
        <w:spacing w:after="0" w:line="240" w:lineRule="auto"/>
        <w:ind w:right="-144"/>
        <w:jc w:val="center"/>
        <w:rPr>
          <w:rFonts w:ascii="Times New Roman" w:eastAsia="Times New Roman" w:hAnsi="Times New Roman"/>
          <w:b/>
          <w:sz w:val="21"/>
          <w:szCs w:val="21"/>
          <w:lang w:eastAsia="en-US"/>
        </w:rPr>
      </w:pPr>
      <w:r w:rsidRPr="008229BF">
        <w:rPr>
          <w:rFonts w:ascii="Times New Roman" w:eastAsia="Times New Roman" w:hAnsi="Times New Roman"/>
          <w:b/>
          <w:sz w:val="21"/>
          <w:szCs w:val="21"/>
          <w:lang w:eastAsia="en-US"/>
        </w:rPr>
        <w:t xml:space="preserve">         </w:t>
      </w:r>
      <w:r w:rsidR="00CA3C3A">
        <w:rPr>
          <w:rFonts w:ascii="Times New Roman" w:eastAsia="Times New Roman" w:hAnsi="Times New Roman"/>
          <w:b/>
          <w:sz w:val="21"/>
          <w:szCs w:val="21"/>
          <w:lang w:eastAsia="en-US"/>
        </w:rPr>
        <w:t>ОПИСАНИЕ ОБЪЕКТА ЗАКУПКИ</w:t>
      </w:r>
    </w:p>
    <w:p w:rsidR="009A2AD7" w:rsidRDefault="009A2AD7" w:rsidP="009A2AD7">
      <w:pPr>
        <w:suppressAutoHyphens w:val="0"/>
        <w:spacing w:after="0" w:line="240" w:lineRule="auto"/>
        <w:ind w:right="-144"/>
        <w:jc w:val="center"/>
        <w:rPr>
          <w:rFonts w:ascii="Times New Roman" w:hAnsi="Times New Roman"/>
          <w:b/>
          <w:sz w:val="21"/>
          <w:szCs w:val="21"/>
        </w:rPr>
      </w:pPr>
    </w:p>
    <w:p w:rsidR="00BC3BB7" w:rsidRDefault="0064514B" w:rsidP="007E579F">
      <w:pPr>
        <w:numPr>
          <w:ilvl w:val="0"/>
          <w:numId w:val="7"/>
        </w:numPr>
        <w:suppressAutoHyphens w:val="0"/>
        <w:spacing w:after="0" w:line="240" w:lineRule="auto"/>
        <w:ind w:left="0" w:firstLine="283"/>
        <w:jc w:val="both"/>
        <w:rPr>
          <w:rFonts w:ascii="Times New Roman" w:hAnsi="Times New Roman"/>
          <w:b/>
          <w:sz w:val="21"/>
          <w:szCs w:val="21"/>
        </w:rPr>
      </w:pPr>
      <w:r w:rsidRPr="00BA5EE3">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w:t>
      </w:r>
      <w:r w:rsidR="00BC3BB7" w:rsidRPr="00BA5EE3">
        <w:rPr>
          <w:rFonts w:ascii="Times New Roman" w:hAnsi="Times New Roman"/>
          <w:b/>
          <w:sz w:val="21"/>
          <w:szCs w:val="21"/>
        </w:rPr>
        <w:t>.</w:t>
      </w:r>
      <w:r w:rsidR="007D136A" w:rsidRPr="007D136A">
        <w:rPr>
          <w:rFonts w:ascii="Times New Roman" w:hAnsi="Times New Roman"/>
          <w:b/>
          <w:sz w:val="21"/>
          <w:szCs w:val="21"/>
        </w:rPr>
        <w:t xml:space="preserve"> </w:t>
      </w:r>
      <w:r w:rsidR="007D136A" w:rsidRPr="00AA6D82">
        <w:rPr>
          <w:rFonts w:ascii="Times New Roman" w:hAnsi="Times New Roman"/>
          <w:b/>
          <w:sz w:val="21"/>
          <w:szCs w:val="21"/>
        </w:rPr>
        <w:t>(Таблица № 1):</w:t>
      </w:r>
    </w:p>
    <w:p w:rsidR="000B167A" w:rsidRPr="000B167A" w:rsidRDefault="000B167A" w:rsidP="000B167A">
      <w:pPr>
        <w:suppressAutoHyphens w:val="0"/>
        <w:spacing w:after="0" w:line="240" w:lineRule="auto"/>
        <w:ind w:left="720"/>
        <w:rPr>
          <w:rFonts w:ascii="Times New Roman" w:hAnsi="Times New Roman"/>
          <w:sz w:val="21"/>
          <w:szCs w:val="21"/>
        </w:rPr>
      </w:pPr>
      <w:r>
        <w:rPr>
          <w:rFonts w:ascii="Times New Roman" w:hAnsi="Times New Roman"/>
          <w:sz w:val="21"/>
          <w:szCs w:val="21"/>
        </w:rPr>
        <w:t xml:space="preserve">                                                                                                                                                            </w:t>
      </w:r>
      <w:r w:rsidRPr="000B167A">
        <w:rPr>
          <w:rFonts w:ascii="Times New Roman" w:hAnsi="Times New Roman"/>
          <w:sz w:val="21"/>
          <w:szCs w:val="21"/>
        </w:rPr>
        <w:t>Таблица 1:</w:t>
      </w:r>
    </w:p>
    <w:p w:rsidR="007742AF" w:rsidRPr="00A2275A" w:rsidRDefault="001F795C" w:rsidP="001F795C">
      <w:pPr>
        <w:tabs>
          <w:tab w:val="left" w:pos="1815"/>
        </w:tabs>
        <w:spacing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ab/>
      </w:r>
    </w:p>
    <w:tbl>
      <w:tblPr>
        <w:tblW w:w="5075" w:type="pct"/>
        <w:jc w:val="center"/>
        <w:tblLook w:val="04A0" w:firstRow="1" w:lastRow="0" w:firstColumn="1" w:lastColumn="0" w:noHBand="0" w:noVBand="1"/>
      </w:tblPr>
      <w:tblGrid>
        <w:gridCol w:w="486"/>
        <w:gridCol w:w="1578"/>
        <w:gridCol w:w="546"/>
        <w:gridCol w:w="1217"/>
        <w:gridCol w:w="2096"/>
        <w:gridCol w:w="1113"/>
        <w:gridCol w:w="2176"/>
        <w:gridCol w:w="1461"/>
      </w:tblGrid>
      <w:tr w:rsidR="008B44A0" w:rsidRPr="008B44A0" w:rsidTr="008B44A0">
        <w:trPr>
          <w:trHeight w:val="487"/>
          <w:jc w:val="center"/>
        </w:trPr>
        <w:tc>
          <w:tcPr>
            <w:tcW w:w="23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 п/п</w:t>
            </w:r>
          </w:p>
        </w:tc>
        <w:tc>
          <w:tcPr>
            <w:tcW w:w="72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Наименование товара</w:t>
            </w:r>
          </w:p>
        </w:tc>
        <w:tc>
          <w:tcPr>
            <w:tcW w:w="25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ind w:left="-33"/>
              <w:jc w:val="center"/>
              <w:rPr>
                <w:rFonts w:ascii="Times New Roman" w:hAnsi="Times New Roman"/>
                <w:sz w:val="20"/>
                <w:szCs w:val="20"/>
                <w:lang w:eastAsia="en-US"/>
              </w:rPr>
            </w:pPr>
            <w:r w:rsidRPr="008B44A0">
              <w:rPr>
                <w:rFonts w:ascii="Times New Roman" w:hAnsi="Times New Roman"/>
                <w:sz w:val="20"/>
                <w:szCs w:val="20"/>
                <w:lang w:eastAsia="en-US"/>
              </w:rPr>
              <w:t>Ед. изм.</w:t>
            </w:r>
          </w:p>
        </w:tc>
        <w:tc>
          <w:tcPr>
            <w:tcW w:w="56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Количество</w:t>
            </w:r>
          </w:p>
        </w:tc>
        <w:tc>
          <w:tcPr>
            <w:tcW w:w="322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Показатели, позволяющие определить соответствие закупаемого товара установленным заказчиком требованиям (характеристики товара)</w:t>
            </w:r>
          </w:p>
        </w:tc>
      </w:tr>
      <w:tr w:rsidR="008B44A0" w:rsidRPr="008B44A0" w:rsidTr="008B44A0">
        <w:trPr>
          <w:trHeight w:val="131"/>
          <w:jc w:val="center"/>
        </w:trPr>
        <w:tc>
          <w:tcPr>
            <w:tcW w:w="23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p>
        </w:tc>
        <w:tc>
          <w:tcPr>
            <w:tcW w:w="72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p>
        </w:tc>
        <w:tc>
          <w:tcPr>
            <w:tcW w:w="25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p>
        </w:tc>
        <w:tc>
          <w:tcPr>
            <w:tcW w:w="56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p>
        </w:tc>
        <w:tc>
          <w:tcPr>
            <w:tcW w:w="9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Наименование показателя</w:t>
            </w:r>
          </w:p>
        </w:tc>
        <w:tc>
          <w:tcPr>
            <w:tcW w:w="51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Единица измерения</w:t>
            </w:r>
          </w:p>
        </w:tc>
        <w:tc>
          <w:tcPr>
            <w:tcW w:w="174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Значение показателя</w:t>
            </w:r>
          </w:p>
        </w:tc>
      </w:tr>
      <w:tr w:rsidR="008B44A0" w:rsidRPr="008B44A0" w:rsidTr="008B44A0">
        <w:trPr>
          <w:trHeight w:val="936"/>
          <w:jc w:val="center"/>
        </w:trPr>
        <w:tc>
          <w:tcPr>
            <w:tcW w:w="23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p>
        </w:tc>
        <w:tc>
          <w:tcPr>
            <w:tcW w:w="72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p>
        </w:tc>
        <w:tc>
          <w:tcPr>
            <w:tcW w:w="25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p>
        </w:tc>
        <w:tc>
          <w:tcPr>
            <w:tcW w:w="56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p>
        </w:tc>
        <w:tc>
          <w:tcPr>
            <w:tcW w:w="9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p>
        </w:tc>
        <w:tc>
          <w:tcPr>
            <w:tcW w:w="51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p>
        </w:tc>
        <w:tc>
          <w:tcPr>
            <w:tcW w:w="9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Значение показателя товара, которое не может изменяться</w:t>
            </w:r>
          </w:p>
        </w:tc>
        <w:tc>
          <w:tcPr>
            <w:tcW w:w="7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Минимальные и (или) максимальные значения показателей</w:t>
            </w:r>
          </w:p>
        </w:tc>
      </w:tr>
      <w:tr w:rsidR="008B44A0" w:rsidRPr="008B44A0" w:rsidTr="008B44A0">
        <w:trPr>
          <w:trHeight w:val="209"/>
          <w:jc w:val="center"/>
        </w:trPr>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1</w:t>
            </w:r>
          </w:p>
        </w:tc>
        <w:tc>
          <w:tcPr>
            <w:tcW w:w="7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2</w:t>
            </w:r>
          </w:p>
        </w:tc>
        <w:tc>
          <w:tcPr>
            <w:tcW w:w="2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3</w:t>
            </w:r>
          </w:p>
        </w:tc>
        <w:tc>
          <w:tcPr>
            <w:tcW w:w="56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4</w:t>
            </w:r>
          </w:p>
        </w:tc>
        <w:tc>
          <w:tcPr>
            <w:tcW w:w="9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5</w:t>
            </w:r>
          </w:p>
        </w:tc>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6</w:t>
            </w:r>
          </w:p>
        </w:tc>
        <w:tc>
          <w:tcPr>
            <w:tcW w:w="9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7</w:t>
            </w:r>
          </w:p>
        </w:tc>
        <w:tc>
          <w:tcPr>
            <w:tcW w:w="7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8</w:t>
            </w:r>
          </w:p>
        </w:tc>
      </w:tr>
      <w:tr w:rsidR="008B44A0" w:rsidRPr="008B44A0" w:rsidTr="008B44A0">
        <w:trPr>
          <w:trHeight w:val="145"/>
          <w:jc w:val="center"/>
        </w:trPr>
        <w:tc>
          <w:tcPr>
            <w:tcW w:w="230" w:type="pct"/>
            <w:vMerge w:val="restart"/>
            <w:tcBorders>
              <w:top w:val="single" w:sz="4" w:space="0" w:color="000000"/>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val="en-US" w:eastAsia="ar-SA"/>
              </w:rPr>
            </w:pPr>
            <w:r w:rsidRPr="008B44A0">
              <w:rPr>
                <w:rFonts w:ascii="Times New Roman" w:hAnsi="Times New Roman"/>
                <w:sz w:val="20"/>
                <w:szCs w:val="20"/>
                <w:lang w:val="en-US" w:eastAsia="ar-SA"/>
              </w:rPr>
              <w:t>1</w:t>
            </w:r>
          </w:p>
        </w:tc>
        <w:tc>
          <w:tcPr>
            <w:tcW w:w="727" w:type="pct"/>
            <w:vMerge w:val="restart"/>
            <w:tcBorders>
              <w:top w:val="single" w:sz="4" w:space="0" w:color="000000"/>
              <w:left w:val="single" w:sz="4" w:space="0" w:color="000000"/>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val="en-US" w:eastAsia="en-US"/>
              </w:rPr>
            </w:pPr>
            <w:r w:rsidRPr="008B44A0">
              <w:rPr>
                <w:rFonts w:ascii="Times New Roman" w:hAnsi="Times New Roman"/>
                <w:sz w:val="20"/>
                <w:szCs w:val="20"/>
                <w:lang w:eastAsia="en-US"/>
              </w:rPr>
              <w:t>Измерительный прибор</w:t>
            </w:r>
          </w:p>
          <w:p w:rsidR="008B44A0" w:rsidRPr="008B44A0" w:rsidRDefault="008B44A0" w:rsidP="008B44A0">
            <w:pPr>
              <w:spacing w:after="0" w:line="240" w:lineRule="auto"/>
              <w:jc w:val="center"/>
              <w:rPr>
                <w:rFonts w:ascii="Times New Roman" w:hAnsi="Times New Roman"/>
                <w:sz w:val="20"/>
                <w:szCs w:val="20"/>
                <w:lang w:eastAsia="en-US"/>
              </w:rPr>
            </w:pPr>
          </w:p>
        </w:tc>
        <w:tc>
          <w:tcPr>
            <w:tcW w:w="257" w:type="pct"/>
            <w:vMerge w:val="restart"/>
            <w:tcBorders>
              <w:top w:val="single" w:sz="4" w:space="0" w:color="000000"/>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шт</w:t>
            </w:r>
          </w:p>
        </w:tc>
        <w:tc>
          <w:tcPr>
            <w:tcW w:w="563" w:type="pct"/>
            <w:vMerge w:val="restart"/>
            <w:tcBorders>
              <w:top w:val="single" w:sz="4" w:space="0" w:color="000000"/>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2</w:t>
            </w:r>
          </w:p>
        </w:tc>
        <w:tc>
          <w:tcPr>
            <w:tcW w:w="9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Тип прибора</w:t>
            </w:r>
          </w:p>
        </w:tc>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kern w:val="2"/>
                <w:sz w:val="20"/>
                <w:szCs w:val="20"/>
                <w:lang w:val="en-US" w:eastAsia="en-US"/>
              </w:rPr>
            </w:pPr>
            <w:r w:rsidRPr="008B44A0">
              <w:rPr>
                <w:rFonts w:ascii="Times New Roman" w:hAnsi="Times New Roman"/>
                <w:sz w:val="20"/>
                <w:szCs w:val="20"/>
                <w:lang w:eastAsia="en-US"/>
              </w:rPr>
              <w:t>портативный</w:t>
            </w:r>
          </w:p>
        </w:tc>
        <w:tc>
          <w:tcPr>
            <w:tcW w:w="7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209"/>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contextualSpacing/>
              <w:jc w:val="center"/>
              <w:rPr>
                <w:rFonts w:ascii="Times New Roman" w:hAnsi="Times New Roman"/>
                <w:sz w:val="20"/>
                <w:szCs w:val="20"/>
                <w:lang w:eastAsia="en-US"/>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Измеряемые параметры</w:t>
            </w:r>
          </w:p>
        </w:tc>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Температура, pH, TDS, Соленость, pX, Электропроводимость, мВ/ОВП, УЭС</w:t>
            </w:r>
          </w:p>
        </w:tc>
        <w:tc>
          <w:tcPr>
            <w:tcW w:w="7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210"/>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измерений рН</w:t>
            </w:r>
          </w:p>
        </w:tc>
        <w:tc>
          <w:tcPr>
            <w:tcW w:w="515"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рН</w:t>
            </w:r>
          </w:p>
        </w:tc>
        <w:tc>
          <w:tcPr>
            <w:tcW w:w="999"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kern w:val="2"/>
                <w:sz w:val="20"/>
                <w:szCs w:val="20"/>
                <w:lang w:val="en-US" w:eastAsia="en-US"/>
              </w:rPr>
              <w:t>-</w:t>
            </w:r>
          </w:p>
        </w:tc>
        <w:tc>
          <w:tcPr>
            <w:tcW w:w="748"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не менее (-2.00), не более (+20.00)</w:t>
            </w:r>
          </w:p>
        </w:tc>
      </w:tr>
      <w:tr w:rsidR="008B44A0" w:rsidRPr="008B44A0" w:rsidTr="008B44A0">
        <w:trPr>
          <w:trHeight w:val="189"/>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color w:val="212529"/>
                <w:sz w:val="20"/>
                <w:szCs w:val="20"/>
                <w:lang w:eastAsia="en-US"/>
              </w:rPr>
              <w:t>Дискретность</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рН</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color w:val="212529"/>
                <w:sz w:val="20"/>
                <w:szCs w:val="20"/>
                <w:lang w:eastAsia="ar-SA"/>
              </w:rPr>
              <w:t>0.01</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26"/>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Количество точек калибровки</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не менее 3, не более 5</w:t>
            </w:r>
          </w:p>
        </w:tc>
      </w:tr>
      <w:tr w:rsidR="008B44A0" w:rsidRPr="008B44A0" w:rsidTr="008B44A0">
        <w:trPr>
          <w:trHeight w:val="150"/>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измерений ОВП</w:t>
            </w:r>
          </w:p>
        </w:tc>
        <w:tc>
          <w:tcPr>
            <w:tcW w:w="515"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мВ</w:t>
            </w:r>
          </w:p>
        </w:tc>
        <w:tc>
          <w:tcPr>
            <w:tcW w:w="999"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748"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 xml:space="preserve">не менее </w:t>
            </w:r>
          </w:p>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(-1999), не более (+2000)</w:t>
            </w:r>
          </w:p>
        </w:tc>
      </w:tr>
      <w:tr w:rsidR="008B44A0" w:rsidRPr="008B44A0" w:rsidTr="008B44A0">
        <w:trPr>
          <w:trHeight w:val="246"/>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Дискретность</w:t>
            </w:r>
          </w:p>
        </w:tc>
        <w:tc>
          <w:tcPr>
            <w:tcW w:w="515"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0.1</w:t>
            </w:r>
          </w:p>
        </w:tc>
        <w:tc>
          <w:tcPr>
            <w:tcW w:w="748"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65"/>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измерений рХ</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рХ</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 xml:space="preserve">не менее </w:t>
            </w:r>
          </w:p>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(-2,00), не более (+20,00)</w:t>
            </w:r>
          </w:p>
        </w:tc>
      </w:tr>
      <w:tr w:rsidR="008B44A0" w:rsidRPr="008B44A0" w:rsidTr="008B44A0">
        <w:trPr>
          <w:trHeight w:val="240"/>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color w:val="212529"/>
                <w:sz w:val="20"/>
                <w:szCs w:val="20"/>
                <w:lang w:eastAsia="en-US"/>
              </w:rPr>
              <w:t>Дискретность</w:t>
            </w:r>
          </w:p>
        </w:tc>
        <w:tc>
          <w:tcPr>
            <w:tcW w:w="515"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рХ</w:t>
            </w:r>
          </w:p>
        </w:tc>
        <w:tc>
          <w:tcPr>
            <w:tcW w:w="999"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0,01</w:t>
            </w:r>
          </w:p>
        </w:tc>
        <w:tc>
          <w:tcPr>
            <w:tcW w:w="748"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65"/>
          <w:jc w:val="center"/>
        </w:trPr>
        <w:tc>
          <w:tcPr>
            <w:tcW w:w="230"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Количество точек калибровки</w:t>
            </w:r>
          </w:p>
        </w:tc>
        <w:tc>
          <w:tcPr>
            <w:tcW w:w="515"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748"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не менее 3, не более 5</w:t>
            </w:r>
          </w:p>
        </w:tc>
      </w:tr>
      <w:tr w:rsidR="008B44A0" w:rsidRPr="008B44A0" w:rsidTr="008B44A0">
        <w:trPr>
          <w:trHeight w:val="135"/>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измерений электропроводимости</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мкСм/см</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не менее 0,000, не более 500</w:t>
            </w:r>
          </w:p>
        </w:tc>
      </w:tr>
      <w:tr w:rsidR="008B44A0" w:rsidRPr="008B44A0" w:rsidTr="008B44A0">
        <w:trPr>
          <w:trHeight w:val="105"/>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Дискретность</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1</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90"/>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Количество точек калибровки</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не менее 1, не более 2</w:t>
            </w:r>
          </w:p>
        </w:tc>
      </w:tr>
      <w:tr w:rsidR="008B44A0" w:rsidRPr="008B44A0" w:rsidTr="008B44A0">
        <w:trPr>
          <w:trHeight w:val="102"/>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измерений УЭС</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Ω*см</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не менее 5,00, не более 20000000</w:t>
            </w:r>
          </w:p>
        </w:tc>
      </w:tr>
      <w:tr w:rsidR="008B44A0" w:rsidRPr="008B44A0" w:rsidTr="008B44A0">
        <w:trPr>
          <w:trHeight w:val="105"/>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Дискретность</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1</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05"/>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измерений</w:t>
            </w:r>
            <w:r w:rsidRPr="008B44A0">
              <w:rPr>
                <w:rFonts w:ascii="Times New Roman" w:hAnsi="Times New Roman"/>
                <w:sz w:val="20"/>
                <w:szCs w:val="20"/>
                <w:lang w:val="en-US" w:eastAsia="en-US"/>
              </w:rPr>
              <w:t xml:space="preserve"> TDS</w:t>
            </w:r>
          </w:p>
        </w:tc>
        <w:tc>
          <w:tcPr>
            <w:tcW w:w="515"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val="en-US" w:eastAsia="en-US"/>
              </w:rPr>
            </w:pPr>
            <w:r w:rsidRPr="008B44A0">
              <w:rPr>
                <w:rFonts w:ascii="Times New Roman" w:hAnsi="Times New Roman"/>
                <w:sz w:val="20"/>
                <w:szCs w:val="20"/>
                <w:lang w:val="en-US" w:eastAsia="en-US"/>
              </w:rPr>
              <w:t>ppm</w:t>
            </w:r>
          </w:p>
        </w:tc>
        <w:tc>
          <w:tcPr>
            <w:tcW w:w="999"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val="en-US" w:eastAsia="ar-SA"/>
              </w:rPr>
            </w:pPr>
            <w:r w:rsidRPr="008B44A0">
              <w:rPr>
                <w:rFonts w:ascii="Times New Roman" w:hAnsi="Times New Roman"/>
                <w:sz w:val="20"/>
                <w:szCs w:val="20"/>
                <w:lang w:val="en-US" w:eastAsia="ar-SA"/>
              </w:rPr>
              <w:t>-</w:t>
            </w:r>
          </w:p>
        </w:tc>
        <w:tc>
          <w:tcPr>
            <w:tcW w:w="748"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не менее 0,00, не более 300000</w:t>
            </w:r>
          </w:p>
        </w:tc>
      </w:tr>
      <w:tr w:rsidR="008B44A0" w:rsidRPr="008B44A0" w:rsidTr="008B44A0">
        <w:trPr>
          <w:trHeight w:val="87"/>
          <w:jc w:val="center"/>
        </w:trPr>
        <w:tc>
          <w:tcPr>
            <w:tcW w:w="230"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Дискретность</w:t>
            </w:r>
          </w:p>
        </w:tc>
        <w:tc>
          <w:tcPr>
            <w:tcW w:w="515"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1</w:t>
            </w:r>
          </w:p>
        </w:tc>
        <w:tc>
          <w:tcPr>
            <w:tcW w:w="748"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05"/>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измерения солености</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val="en-US" w:eastAsia="en-US"/>
              </w:rPr>
            </w:pPr>
            <w:r w:rsidRPr="008B44A0">
              <w:rPr>
                <w:rFonts w:ascii="Times New Roman" w:hAnsi="Times New Roman"/>
                <w:sz w:val="20"/>
                <w:szCs w:val="20"/>
                <w:lang w:val="en-US" w:eastAsia="en-US"/>
              </w:rPr>
              <w:t>ppt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не менее 0,0, не более 80,0</w:t>
            </w:r>
          </w:p>
        </w:tc>
      </w:tr>
      <w:tr w:rsidR="008B44A0" w:rsidRPr="008B44A0" w:rsidTr="008B44A0">
        <w:trPr>
          <w:trHeight w:val="90"/>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Дискретность</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val="en-US" w:eastAsia="en-US"/>
              </w:rPr>
              <w:t>ppt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2</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90"/>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измерений температуры</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color w:val="212529"/>
                <w:sz w:val="20"/>
                <w:szCs w:val="20"/>
                <w:shd w:val="clear" w:color="auto" w:fill="FFFFFF"/>
                <w:lang w:eastAsia="en-US"/>
              </w:rPr>
              <w:t>°C</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не менее (-5), не более (+110)</w:t>
            </w:r>
          </w:p>
        </w:tc>
      </w:tr>
      <w:tr w:rsidR="008B44A0" w:rsidRPr="008B44A0" w:rsidTr="008B44A0">
        <w:trPr>
          <w:trHeight w:val="105"/>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color w:val="212529"/>
                <w:sz w:val="20"/>
                <w:szCs w:val="20"/>
                <w:lang w:eastAsia="en-US"/>
              </w:rPr>
              <w:t>Дискретность</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color w:val="212529"/>
                <w:sz w:val="20"/>
                <w:szCs w:val="20"/>
                <w:shd w:val="clear" w:color="auto" w:fill="FFFFFF"/>
                <w:lang w:eastAsia="en-US"/>
              </w:rPr>
              <w:t>°C</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0.2</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75"/>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Поддержка многоточечной калибровки</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есть</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75"/>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 xml:space="preserve">Класс защиты </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lang w:eastAsia="en-US"/>
              </w:rPr>
              <w:t>IP</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65</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20"/>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ЖК-экран</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дюйм</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3,5</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270"/>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ind w:firstLine="284"/>
              <w:jc w:val="center"/>
              <w:rPr>
                <w:rFonts w:ascii="Times New Roman" w:hAnsi="Times New Roman"/>
                <w:sz w:val="20"/>
                <w:szCs w:val="20"/>
                <w:lang w:eastAsia="ru-RU"/>
              </w:rPr>
            </w:pPr>
            <w:r w:rsidRPr="008B44A0">
              <w:rPr>
                <w:rFonts w:ascii="Times New Roman" w:hAnsi="Times New Roman"/>
                <w:sz w:val="20"/>
                <w:szCs w:val="20"/>
                <w:lang w:eastAsia="ru-RU"/>
              </w:rPr>
              <w:t>Наличие дисплея с подсветкой</w:t>
            </w:r>
          </w:p>
        </w:tc>
        <w:tc>
          <w:tcPr>
            <w:tcW w:w="515"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w:t>
            </w:r>
          </w:p>
        </w:tc>
        <w:tc>
          <w:tcPr>
            <w:tcW w:w="999"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есть</w:t>
            </w:r>
          </w:p>
        </w:tc>
        <w:tc>
          <w:tcPr>
            <w:tcW w:w="748" w:type="pct"/>
            <w:tcBorders>
              <w:top w:val="single" w:sz="4" w:space="0" w:color="auto"/>
              <w:left w:val="single" w:sz="4" w:space="0" w:color="000000"/>
              <w:bottom w:val="single" w:sz="4" w:space="0" w:color="000000"/>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87"/>
          <w:jc w:val="center"/>
        </w:trPr>
        <w:tc>
          <w:tcPr>
            <w:tcW w:w="230"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val="restart"/>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ind w:firstLine="284"/>
              <w:jc w:val="center"/>
              <w:rPr>
                <w:rFonts w:ascii="Times New Roman" w:hAnsi="Times New Roman"/>
                <w:sz w:val="20"/>
                <w:szCs w:val="20"/>
                <w:lang w:eastAsia="en-US"/>
              </w:rPr>
            </w:pPr>
            <w:r w:rsidRPr="008B44A0">
              <w:rPr>
                <w:rFonts w:ascii="Times New Roman" w:hAnsi="Times New Roman"/>
                <w:sz w:val="20"/>
                <w:szCs w:val="20"/>
                <w:lang w:eastAsia="ru-RU"/>
              </w:rPr>
              <w:t>Функция автоматического отключения питания</w:t>
            </w:r>
          </w:p>
        </w:tc>
        <w:tc>
          <w:tcPr>
            <w:tcW w:w="515"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w:t>
            </w:r>
          </w:p>
        </w:tc>
        <w:tc>
          <w:tcPr>
            <w:tcW w:w="999"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есть</w:t>
            </w:r>
          </w:p>
        </w:tc>
        <w:tc>
          <w:tcPr>
            <w:tcW w:w="748" w:type="pct"/>
            <w:tcBorders>
              <w:top w:val="single" w:sz="4" w:space="0" w:color="000000"/>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75"/>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uppressAutoHyphens w:val="0"/>
              <w:spacing w:after="0" w:line="240" w:lineRule="auto"/>
              <w:jc w:val="center"/>
              <w:rPr>
                <w:rFonts w:ascii="Times New Roman" w:hAnsi="Times New Roman"/>
                <w:sz w:val="20"/>
                <w:szCs w:val="20"/>
                <w:lang w:eastAsia="en-US"/>
              </w:rPr>
            </w:pPr>
            <w:r w:rsidRPr="008B44A0">
              <w:rPr>
                <w:rFonts w:ascii="Times New Roman" w:eastAsia="Times New Roman" w:hAnsi="Times New Roman"/>
                <w:color w:val="000000"/>
                <w:sz w:val="20"/>
                <w:szCs w:val="20"/>
                <w:lang w:eastAsia="ru-RU"/>
              </w:rPr>
              <w:t>Параллельное отображение измерений в двух каналах</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uppressAutoHyphens w:val="0"/>
              <w:spacing w:after="0" w:line="240" w:lineRule="auto"/>
              <w:jc w:val="center"/>
              <w:rPr>
                <w:rFonts w:ascii="Times New Roman" w:hAnsi="Times New Roman"/>
                <w:sz w:val="20"/>
                <w:szCs w:val="20"/>
                <w:lang w:eastAsia="en-US"/>
              </w:rPr>
            </w:pPr>
            <w:r w:rsidRPr="008B44A0">
              <w:rPr>
                <w:rFonts w:ascii="Times New Roman" w:eastAsia="Times New Roman" w:hAnsi="Times New Roman"/>
                <w:color w:val="000000"/>
                <w:sz w:val="20"/>
                <w:szCs w:val="20"/>
                <w:lang w:eastAsia="ru-RU"/>
              </w:rPr>
              <w:t>есть</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20"/>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uppressAutoHyphens w:val="0"/>
              <w:spacing w:after="0" w:line="240" w:lineRule="auto"/>
              <w:jc w:val="center"/>
              <w:rPr>
                <w:rFonts w:ascii="Times New Roman" w:eastAsia="Times New Roman" w:hAnsi="Times New Roman"/>
                <w:color w:val="000000"/>
                <w:sz w:val="20"/>
                <w:szCs w:val="20"/>
                <w:lang w:eastAsia="ru-RU"/>
              </w:rPr>
            </w:pPr>
            <w:r w:rsidRPr="008B44A0">
              <w:rPr>
                <w:rFonts w:ascii="Times New Roman" w:eastAsia="Times New Roman" w:hAnsi="Times New Roman"/>
                <w:color w:val="000000"/>
                <w:sz w:val="20"/>
                <w:szCs w:val="20"/>
                <w:lang w:eastAsia="ru-RU"/>
              </w:rPr>
              <w:t>Количество комбинированных рН-электродов в комплекте</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шт</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uppressAutoHyphens w:val="0"/>
              <w:spacing w:after="0" w:line="240" w:lineRule="auto"/>
              <w:jc w:val="center"/>
              <w:rPr>
                <w:rFonts w:ascii="Times New Roman" w:eastAsia="Times New Roman" w:hAnsi="Times New Roman"/>
                <w:color w:val="000000"/>
                <w:sz w:val="20"/>
                <w:szCs w:val="20"/>
                <w:lang w:eastAsia="ru-RU"/>
              </w:rPr>
            </w:pPr>
            <w:r w:rsidRPr="008B44A0">
              <w:rPr>
                <w:rFonts w:ascii="Times New Roman" w:eastAsia="Times New Roman" w:hAnsi="Times New Roman"/>
                <w:color w:val="000000"/>
                <w:sz w:val="20"/>
                <w:szCs w:val="20"/>
                <w:lang w:eastAsia="ru-RU"/>
              </w:rPr>
              <w:t>3</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20"/>
          <w:jc w:val="center"/>
        </w:trPr>
        <w:tc>
          <w:tcPr>
            <w:tcW w:w="230"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uppressAutoHyphens w:val="0"/>
              <w:spacing w:after="0" w:line="240" w:lineRule="auto"/>
              <w:jc w:val="center"/>
              <w:rPr>
                <w:rFonts w:ascii="Times New Roman" w:eastAsia="Times New Roman" w:hAnsi="Times New Roman"/>
                <w:color w:val="000000"/>
                <w:sz w:val="20"/>
                <w:szCs w:val="20"/>
                <w:lang w:eastAsia="ru-RU"/>
              </w:rPr>
            </w:pPr>
            <w:r w:rsidRPr="008B44A0">
              <w:rPr>
                <w:rFonts w:ascii="Times New Roman" w:eastAsia="Times New Roman" w:hAnsi="Times New Roman"/>
                <w:color w:val="000000"/>
                <w:sz w:val="20"/>
                <w:szCs w:val="20"/>
                <w:lang w:eastAsia="ru-RU"/>
              </w:rPr>
              <w:t>Количество датчиков электропроводности в комплекте</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шт</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3</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90"/>
          <w:jc w:val="center"/>
        </w:trPr>
        <w:tc>
          <w:tcPr>
            <w:tcW w:w="230" w:type="pct"/>
            <w:vMerge w:val="restart"/>
            <w:tcBorders>
              <w:top w:val="single" w:sz="4" w:space="0" w:color="auto"/>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2</w:t>
            </w:r>
          </w:p>
        </w:tc>
        <w:tc>
          <w:tcPr>
            <w:tcW w:w="727" w:type="pct"/>
            <w:vMerge w:val="restart"/>
            <w:tcBorders>
              <w:top w:val="single" w:sz="4" w:space="0" w:color="auto"/>
              <w:left w:val="single" w:sz="4" w:space="0" w:color="000000"/>
              <w:right w:val="single" w:sz="4" w:space="0" w:color="auto"/>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val="en-US" w:eastAsia="en-US"/>
              </w:rPr>
            </w:pPr>
            <w:r w:rsidRPr="008B44A0">
              <w:rPr>
                <w:rFonts w:ascii="Times New Roman" w:hAnsi="Times New Roman"/>
                <w:sz w:val="20"/>
                <w:szCs w:val="20"/>
                <w:lang w:eastAsia="en-US"/>
              </w:rPr>
              <w:t>Измерительный прибор</w:t>
            </w:r>
          </w:p>
          <w:p w:rsidR="008B44A0" w:rsidRPr="008B44A0" w:rsidRDefault="008B44A0" w:rsidP="008B44A0">
            <w:pPr>
              <w:spacing w:after="0" w:line="240" w:lineRule="auto"/>
              <w:jc w:val="center"/>
              <w:rPr>
                <w:rFonts w:ascii="Times New Roman" w:hAnsi="Times New Roman"/>
                <w:sz w:val="20"/>
                <w:szCs w:val="20"/>
                <w:lang w:eastAsia="en-US"/>
              </w:rPr>
            </w:pPr>
          </w:p>
        </w:tc>
        <w:tc>
          <w:tcPr>
            <w:tcW w:w="257" w:type="pct"/>
            <w:vMerge w:val="restart"/>
            <w:tcBorders>
              <w:top w:val="single" w:sz="4" w:space="0" w:color="auto"/>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шт</w:t>
            </w:r>
          </w:p>
        </w:tc>
        <w:tc>
          <w:tcPr>
            <w:tcW w:w="563" w:type="pct"/>
            <w:vMerge w:val="restart"/>
            <w:tcBorders>
              <w:top w:val="single" w:sz="4" w:space="0" w:color="auto"/>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2</w:t>
            </w: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Тип прибора</w:t>
            </w:r>
          </w:p>
        </w:tc>
        <w:tc>
          <w:tcPr>
            <w:tcW w:w="515" w:type="pct"/>
            <w:tcBorders>
              <w:top w:val="single" w:sz="4" w:space="0" w:color="auto"/>
              <w:left w:val="single" w:sz="4" w:space="0" w:color="000000"/>
              <w:bottom w:val="single" w:sz="4" w:space="0" w:color="auto"/>
              <w:right w:val="single" w:sz="4" w:space="0" w:color="auto"/>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auto"/>
              <w:left w:val="single" w:sz="4" w:space="0" w:color="auto"/>
              <w:bottom w:val="single" w:sz="4" w:space="0" w:color="auto"/>
              <w:right w:val="single" w:sz="4" w:space="0" w:color="auto"/>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портативный</w:t>
            </w:r>
          </w:p>
        </w:tc>
        <w:tc>
          <w:tcPr>
            <w:tcW w:w="748" w:type="pct"/>
            <w:tcBorders>
              <w:top w:val="single" w:sz="4" w:space="0" w:color="auto"/>
              <w:left w:val="single" w:sz="4" w:space="0" w:color="auto"/>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276"/>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rPr>
                <w:rFonts w:ascii="Times New Roman" w:hAnsi="Times New Roman"/>
                <w:sz w:val="20"/>
                <w:szCs w:val="20"/>
                <w:lang w:eastAsia="en-US"/>
              </w:rPr>
            </w:pPr>
            <w:r w:rsidRPr="008B44A0">
              <w:rPr>
                <w:rFonts w:ascii="Times New Roman" w:hAnsi="Times New Roman"/>
                <w:sz w:val="20"/>
                <w:szCs w:val="20"/>
                <w:lang w:eastAsia="en-US"/>
              </w:rPr>
              <w:t>Измеряемые параметры</w:t>
            </w:r>
          </w:p>
        </w:tc>
        <w:tc>
          <w:tcPr>
            <w:tcW w:w="515" w:type="pct"/>
            <w:tcBorders>
              <w:top w:val="single" w:sz="4" w:space="0" w:color="auto"/>
              <w:left w:val="single" w:sz="4" w:space="0" w:color="000000"/>
              <w:bottom w:val="single" w:sz="4" w:space="0" w:color="auto"/>
              <w:right w:val="single" w:sz="4" w:space="0" w:color="auto"/>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999" w:type="pct"/>
            <w:tcBorders>
              <w:top w:val="single" w:sz="4" w:space="0" w:color="auto"/>
              <w:left w:val="single" w:sz="4" w:space="0" w:color="auto"/>
              <w:bottom w:val="single" w:sz="4" w:space="0" w:color="auto"/>
              <w:right w:val="single" w:sz="4" w:space="0" w:color="auto"/>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рН, температура, ОВП</w:t>
            </w:r>
          </w:p>
        </w:tc>
        <w:tc>
          <w:tcPr>
            <w:tcW w:w="748" w:type="pct"/>
            <w:tcBorders>
              <w:top w:val="single" w:sz="4" w:space="0" w:color="auto"/>
              <w:left w:val="single" w:sz="4" w:space="0" w:color="auto"/>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420"/>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измерения pH</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рН</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val="en-US" w:eastAsia="ar-SA"/>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DF48AE" w:rsidRDefault="008B44A0" w:rsidP="00DF48AE">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 xml:space="preserve">не менее </w:t>
            </w:r>
          </w:p>
          <w:p w:rsidR="008B44A0" w:rsidRPr="008B44A0" w:rsidRDefault="00DF48AE" w:rsidP="00DF48AE">
            <w:pPr>
              <w:spacing w:after="0" w:line="240" w:lineRule="auto"/>
              <w:jc w:val="center"/>
              <w:rPr>
                <w:rFonts w:ascii="Times New Roman" w:hAnsi="Times New Roman"/>
                <w:sz w:val="20"/>
                <w:szCs w:val="20"/>
                <w:lang w:eastAsia="ar-SA"/>
              </w:rPr>
            </w:pPr>
            <w:r>
              <w:rPr>
                <w:rFonts w:ascii="Times New Roman" w:hAnsi="Times New Roman"/>
                <w:sz w:val="20"/>
                <w:szCs w:val="20"/>
                <w:lang w:eastAsia="ar-SA"/>
              </w:rPr>
              <w:t>(-2</w:t>
            </w:r>
            <w:r w:rsidR="008B44A0" w:rsidRPr="008B44A0">
              <w:rPr>
                <w:rFonts w:ascii="Times New Roman" w:hAnsi="Times New Roman"/>
                <w:sz w:val="20"/>
                <w:szCs w:val="20"/>
                <w:lang w:eastAsia="ar-SA"/>
              </w:rPr>
              <w:t>.00</w:t>
            </w:r>
            <w:r>
              <w:rPr>
                <w:rFonts w:ascii="Times New Roman" w:hAnsi="Times New Roman"/>
                <w:sz w:val="20"/>
                <w:szCs w:val="20"/>
                <w:lang w:eastAsia="ar-SA"/>
              </w:rPr>
              <w:t>)</w:t>
            </w:r>
          </w:p>
        </w:tc>
      </w:tr>
      <w:tr w:rsidR="008B44A0" w:rsidRPr="008B44A0" w:rsidTr="008B44A0">
        <w:trPr>
          <w:trHeight w:val="210"/>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color w:val="212529"/>
                <w:sz w:val="20"/>
                <w:szCs w:val="20"/>
                <w:shd w:val="clear" w:color="auto" w:fill="FFFFFF"/>
                <w:lang w:eastAsia="ar-SA"/>
              </w:rPr>
              <w:t>Дискретность</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рН</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color w:val="212529"/>
                <w:sz w:val="20"/>
                <w:szCs w:val="20"/>
                <w:shd w:val="clear" w:color="auto" w:fill="FFFFFF"/>
                <w:lang w:eastAsia="ar-SA"/>
              </w:rPr>
              <w:t>0.01</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42"/>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измерения температуры</w:t>
            </w:r>
          </w:p>
          <w:p w:rsidR="008B44A0" w:rsidRPr="008B44A0" w:rsidRDefault="008B44A0" w:rsidP="008B44A0">
            <w:pPr>
              <w:spacing w:after="0" w:line="240" w:lineRule="auto"/>
              <w:jc w:val="center"/>
              <w:rPr>
                <w:rFonts w:ascii="Times New Roman" w:hAnsi="Times New Roman"/>
                <w:sz w:val="20"/>
                <w:szCs w:val="20"/>
                <w:lang w:eastAsia="ar-SA"/>
              </w:rPr>
            </w:pP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°C</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DF48AE">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 xml:space="preserve">не менее (-5), </w:t>
            </w:r>
          </w:p>
        </w:tc>
      </w:tr>
      <w:tr w:rsidR="008B44A0" w:rsidRPr="008B44A0" w:rsidTr="008B44A0">
        <w:trPr>
          <w:trHeight w:val="195"/>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Дискретность</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lang w:eastAsia="en-US"/>
              </w:rPr>
            </w:pPr>
            <w:r w:rsidRPr="008B44A0">
              <w:rPr>
                <w:rFonts w:ascii="Times New Roman" w:hAnsi="Times New Roman"/>
                <w:color w:val="212529"/>
                <w:sz w:val="20"/>
                <w:szCs w:val="20"/>
                <w:lang w:eastAsia="en-US"/>
              </w:rPr>
              <w:t>°C</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lang w:eastAsia="en-US"/>
              </w:rPr>
            </w:pPr>
            <w:r w:rsidRPr="008B44A0">
              <w:rPr>
                <w:rFonts w:ascii="Times New Roman" w:hAnsi="Times New Roman"/>
                <w:color w:val="212529"/>
                <w:sz w:val="20"/>
                <w:szCs w:val="20"/>
                <w:lang w:eastAsia="en-US"/>
              </w:rPr>
              <w:t>0.1</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225"/>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Точность температуры</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°C</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0.5</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72"/>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Диапазон измерения ОВП</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мВ</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 xml:space="preserve">не менее </w:t>
            </w:r>
          </w:p>
          <w:p w:rsidR="008B44A0" w:rsidRPr="008B44A0" w:rsidRDefault="008B44A0" w:rsidP="008B44A0">
            <w:pPr>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w:t>
            </w:r>
            <w:r w:rsidRPr="008B44A0">
              <w:rPr>
                <w:rFonts w:ascii="Times New Roman" w:hAnsi="Times New Roman"/>
                <w:sz w:val="20"/>
                <w:szCs w:val="20"/>
                <w:lang w:val="en-US" w:eastAsia="en-US"/>
              </w:rPr>
              <w:t>-</w:t>
            </w:r>
            <w:r w:rsidRPr="008B44A0">
              <w:rPr>
                <w:rFonts w:ascii="Times New Roman" w:hAnsi="Times New Roman"/>
                <w:sz w:val="20"/>
                <w:szCs w:val="20"/>
                <w:lang w:eastAsia="en-US"/>
              </w:rPr>
              <w:t>1000), не более (+1000)</w:t>
            </w:r>
          </w:p>
        </w:tc>
      </w:tr>
      <w:tr w:rsidR="008B44A0" w:rsidRPr="008B44A0" w:rsidTr="008B44A0">
        <w:trPr>
          <w:trHeight w:val="157"/>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Дискретность</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en-US"/>
              </w:rPr>
            </w:pPr>
            <w:r w:rsidRPr="008B44A0">
              <w:rPr>
                <w:rFonts w:ascii="Times New Roman" w:hAnsi="Times New Roman"/>
                <w:sz w:val="20"/>
                <w:szCs w:val="20"/>
                <w:lang w:eastAsia="en-US"/>
              </w:rPr>
              <w:t>мВ</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1</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lang w:eastAsia="en-US"/>
              </w:rPr>
            </w:pPr>
            <w:r w:rsidRPr="008B44A0">
              <w:rPr>
                <w:rFonts w:ascii="Times New Roman" w:hAnsi="Times New Roman"/>
                <w:color w:val="212529"/>
                <w:sz w:val="20"/>
                <w:szCs w:val="20"/>
                <w:lang w:eastAsia="en-US"/>
              </w:rPr>
              <w:t>-</w:t>
            </w:r>
          </w:p>
        </w:tc>
      </w:tr>
      <w:tr w:rsidR="008B44A0" w:rsidRPr="008B44A0" w:rsidTr="008B44A0">
        <w:trPr>
          <w:trHeight w:val="240"/>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Автоматическая калибровка рН</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есть</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78"/>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Количество точек калибровки</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шт</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не менее 2, не более 3</w:t>
            </w:r>
          </w:p>
        </w:tc>
      </w:tr>
      <w:tr w:rsidR="008B44A0" w:rsidRPr="008B44A0" w:rsidTr="008B44A0">
        <w:trPr>
          <w:trHeight w:val="195"/>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Автоматическая термокомпенсация</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есть</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204"/>
          <w:jc w:val="center"/>
        </w:trPr>
        <w:tc>
          <w:tcPr>
            <w:tcW w:w="230"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eastAsia="en-US"/>
              </w:rPr>
              <w:t>Тип батареи</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eastAsia="en-US"/>
              </w:rPr>
            </w:pPr>
            <w:r w:rsidRPr="008B44A0">
              <w:rPr>
                <w:rFonts w:ascii="Times New Roman" w:hAnsi="Times New Roman"/>
                <w:color w:val="212529"/>
                <w:sz w:val="20"/>
                <w:szCs w:val="20"/>
                <w:shd w:val="clear" w:color="auto" w:fill="FFFFFF"/>
                <w:lang w:val="en-US" w:eastAsia="en-US"/>
              </w:rPr>
              <w:t>-</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contextualSpacing/>
              <w:jc w:val="center"/>
              <w:rPr>
                <w:rFonts w:ascii="Times New Roman" w:hAnsi="Times New Roman"/>
                <w:color w:val="212529"/>
                <w:sz w:val="20"/>
                <w:szCs w:val="20"/>
                <w:shd w:val="clear" w:color="auto" w:fill="FFFFFF"/>
                <w:lang w:val="en-US" w:eastAsia="en-US"/>
              </w:rPr>
            </w:pPr>
            <w:r w:rsidRPr="008B44A0">
              <w:rPr>
                <w:rFonts w:ascii="Times New Roman" w:hAnsi="Times New Roman"/>
                <w:color w:val="212529"/>
                <w:sz w:val="20"/>
                <w:szCs w:val="20"/>
                <w:shd w:val="clear" w:color="auto" w:fill="FFFFFF"/>
                <w:lang w:val="en-US" w:eastAsia="en-US"/>
              </w:rPr>
              <w:t>LR44</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r w:rsidR="008B44A0" w:rsidRPr="008B44A0" w:rsidTr="008B44A0">
        <w:trPr>
          <w:trHeight w:val="122"/>
          <w:jc w:val="center"/>
        </w:trPr>
        <w:tc>
          <w:tcPr>
            <w:tcW w:w="230" w:type="pct"/>
            <w:vMerge/>
            <w:tcBorders>
              <w:left w:val="single" w:sz="4" w:space="0" w:color="auto"/>
              <w:bottom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727" w:type="pct"/>
            <w:vMerge/>
            <w:tcBorders>
              <w:left w:val="single" w:sz="4" w:space="0" w:color="000000"/>
              <w:bottom w:val="single" w:sz="4" w:space="0" w:color="auto"/>
              <w:right w:val="single" w:sz="4" w:space="0" w:color="auto"/>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p>
        </w:tc>
        <w:tc>
          <w:tcPr>
            <w:tcW w:w="257" w:type="pct"/>
            <w:vMerge/>
            <w:tcBorders>
              <w:left w:val="single" w:sz="4" w:space="0" w:color="auto"/>
              <w:bottom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563" w:type="pct"/>
            <w:vMerge/>
            <w:tcBorders>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color w:val="000000"/>
                <w:sz w:val="20"/>
                <w:szCs w:val="20"/>
                <w:lang w:eastAsia="ar-SA"/>
              </w:rPr>
            </w:pPr>
          </w:p>
        </w:tc>
        <w:tc>
          <w:tcPr>
            <w:tcW w:w="962"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contextualSpacing/>
              <w:jc w:val="center"/>
              <w:rPr>
                <w:rFonts w:ascii="Times New Roman" w:hAnsi="Times New Roman"/>
                <w:sz w:val="20"/>
                <w:szCs w:val="20"/>
                <w:lang w:eastAsia="en-US"/>
              </w:rPr>
            </w:pPr>
            <w:r w:rsidRPr="008B44A0">
              <w:rPr>
                <w:rFonts w:ascii="Times New Roman" w:hAnsi="Times New Roman"/>
                <w:sz w:val="20"/>
                <w:szCs w:val="20"/>
                <w:lang w:eastAsia="en-US"/>
              </w:rPr>
              <w:t>Количество электродов в комплекте</w:t>
            </w:r>
          </w:p>
        </w:tc>
        <w:tc>
          <w:tcPr>
            <w:tcW w:w="515"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шт</w:t>
            </w:r>
          </w:p>
        </w:tc>
        <w:tc>
          <w:tcPr>
            <w:tcW w:w="999"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2</w:t>
            </w:r>
          </w:p>
        </w:tc>
        <w:tc>
          <w:tcPr>
            <w:tcW w:w="748" w:type="pct"/>
            <w:tcBorders>
              <w:top w:val="single" w:sz="4" w:space="0" w:color="auto"/>
              <w:left w:val="single" w:sz="4" w:space="0" w:color="000000"/>
              <w:bottom w:val="single" w:sz="4" w:space="0" w:color="auto"/>
              <w:right w:val="single" w:sz="4" w:space="0" w:color="000000"/>
            </w:tcBorders>
            <w:shd w:val="clear" w:color="auto" w:fill="FFFFFF"/>
            <w:vAlign w:val="center"/>
          </w:tcPr>
          <w:p w:rsidR="008B44A0" w:rsidRPr="008B44A0" w:rsidRDefault="008B44A0" w:rsidP="008B44A0">
            <w:pPr>
              <w:widowControl w:val="0"/>
              <w:spacing w:after="0" w:line="240" w:lineRule="auto"/>
              <w:jc w:val="center"/>
              <w:rPr>
                <w:rFonts w:ascii="Times New Roman" w:hAnsi="Times New Roman"/>
                <w:sz w:val="20"/>
                <w:szCs w:val="20"/>
                <w:lang w:eastAsia="ar-SA"/>
              </w:rPr>
            </w:pPr>
            <w:r w:rsidRPr="008B44A0">
              <w:rPr>
                <w:rFonts w:ascii="Times New Roman" w:hAnsi="Times New Roman"/>
                <w:sz w:val="20"/>
                <w:szCs w:val="20"/>
                <w:lang w:eastAsia="ar-SA"/>
              </w:rPr>
              <w:t>-</w:t>
            </w:r>
          </w:p>
        </w:tc>
      </w:tr>
    </w:tbl>
    <w:p w:rsidR="00A2275A" w:rsidRPr="00A2275A" w:rsidRDefault="00A2275A" w:rsidP="001F795C">
      <w:pPr>
        <w:tabs>
          <w:tab w:val="left" w:pos="1815"/>
        </w:tabs>
        <w:spacing w:after="0" w:line="240" w:lineRule="auto"/>
        <w:contextualSpacing/>
        <w:jc w:val="both"/>
        <w:rPr>
          <w:rFonts w:ascii="Times New Roman" w:eastAsiaTheme="minorHAnsi" w:hAnsi="Times New Roman"/>
          <w:lang w:eastAsia="en-US"/>
        </w:rPr>
      </w:pPr>
    </w:p>
    <w:p w:rsidR="007D136A" w:rsidRPr="000C018D" w:rsidRDefault="003F5168" w:rsidP="003069B2">
      <w:pPr>
        <w:tabs>
          <w:tab w:val="left" w:pos="426"/>
        </w:tabs>
        <w:spacing w:after="0" w:line="240" w:lineRule="auto"/>
        <w:jc w:val="both"/>
        <w:rPr>
          <w:sz w:val="21"/>
          <w:szCs w:val="21"/>
        </w:rPr>
      </w:pPr>
      <w:r>
        <w:rPr>
          <w:b/>
          <w:sz w:val="21"/>
          <w:szCs w:val="21"/>
        </w:rPr>
        <w:t xml:space="preserve">         </w:t>
      </w:r>
      <w:r w:rsidR="007D136A" w:rsidRPr="000C018D">
        <w:rPr>
          <w:rFonts w:ascii="Times New Roman" w:hAnsi="Times New Roman"/>
          <w:b/>
          <w:sz w:val="21"/>
          <w:szCs w:val="21"/>
        </w:rPr>
        <w:t>2.</w:t>
      </w:r>
      <w:r w:rsidR="007D136A" w:rsidRPr="000C018D">
        <w:rPr>
          <w:b/>
        </w:rPr>
        <w:t xml:space="preserve"> </w:t>
      </w:r>
      <w:r w:rsidR="007D136A" w:rsidRPr="000C018D">
        <w:rPr>
          <w:rFonts w:ascii="Times New Roman" w:hAnsi="Times New Roman"/>
          <w:b/>
          <w:sz w:val="21"/>
          <w:szCs w:val="21"/>
        </w:rPr>
        <w:t>Общие требования:</w:t>
      </w:r>
      <w:r w:rsidR="007D136A" w:rsidRPr="000C018D">
        <w:rPr>
          <w:rFonts w:ascii="Times New Roman" w:hAnsi="Times New Roman"/>
          <w:sz w:val="21"/>
          <w:szCs w:val="21"/>
        </w:rPr>
        <w:t xml:space="preserve"> 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Требования к безопасности:</w:t>
      </w:r>
      <w:r w:rsidRPr="000C018D">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Гарантийные обязательства:</w:t>
      </w:r>
      <w:r w:rsidRPr="000C018D">
        <w:rPr>
          <w:rFonts w:ascii="Times New Roman" w:hAnsi="Times New Roman"/>
          <w:sz w:val="21"/>
          <w:szCs w:val="21"/>
        </w:rPr>
        <w:t xml:space="preserve"> </w:t>
      </w:r>
      <w:r w:rsidRPr="006510D8">
        <w:rPr>
          <w:rFonts w:ascii="Times New Roman" w:hAnsi="Times New Roman"/>
          <w:sz w:val="21"/>
          <w:szCs w:val="21"/>
        </w:rPr>
        <w:t xml:space="preserve">Поставщик гарантирует качество поставляемого товара, </w:t>
      </w:r>
      <w:r w:rsidR="001E4DE9" w:rsidRPr="006510D8">
        <w:rPr>
          <w:rFonts w:ascii="Times New Roman" w:eastAsia="Times New Roman" w:hAnsi="Times New Roman"/>
          <w:color w:val="000000"/>
          <w:sz w:val="21"/>
          <w:szCs w:val="21"/>
          <w:lang w:eastAsia="ru-RU"/>
        </w:rPr>
        <w:t>срок гарантии Поставщика на поставляемый товар составляет</w:t>
      </w:r>
      <w:r w:rsidR="001C02B4" w:rsidRPr="006510D8">
        <w:rPr>
          <w:rFonts w:ascii="Times New Roman" w:eastAsia="Times New Roman" w:hAnsi="Times New Roman"/>
          <w:color w:val="000000"/>
          <w:sz w:val="21"/>
          <w:szCs w:val="21"/>
          <w:lang w:eastAsia="ru-RU"/>
        </w:rPr>
        <w:t xml:space="preserve"> не менее</w:t>
      </w:r>
      <w:r w:rsidR="001E4DE9" w:rsidRPr="006510D8">
        <w:rPr>
          <w:rFonts w:ascii="Times New Roman" w:eastAsia="Times New Roman" w:hAnsi="Times New Roman"/>
          <w:color w:val="000000"/>
          <w:sz w:val="21"/>
          <w:szCs w:val="21"/>
          <w:lang w:eastAsia="ru-RU"/>
        </w:rPr>
        <w:t xml:space="preserve"> </w:t>
      </w:r>
      <w:r w:rsidR="006510D8" w:rsidRPr="006510D8">
        <w:rPr>
          <w:rFonts w:ascii="Times New Roman" w:eastAsia="Times New Roman" w:hAnsi="Times New Roman"/>
          <w:color w:val="000000"/>
          <w:sz w:val="21"/>
          <w:szCs w:val="21"/>
          <w:lang w:eastAsia="ru-RU"/>
        </w:rPr>
        <w:t xml:space="preserve">12 </w:t>
      </w:r>
      <w:r w:rsidR="001E4DE9" w:rsidRPr="006510D8">
        <w:rPr>
          <w:rFonts w:ascii="Times New Roman" w:eastAsia="Times New Roman" w:hAnsi="Times New Roman"/>
          <w:color w:val="000000"/>
          <w:sz w:val="21"/>
          <w:szCs w:val="21"/>
          <w:lang w:eastAsia="ru-RU"/>
        </w:rPr>
        <w:t xml:space="preserve">месяцев </w:t>
      </w:r>
      <w:r w:rsidRPr="006510D8">
        <w:rPr>
          <w:rFonts w:ascii="Times New Roman" w:hAnsi="Times New Roman"/>
          <w:sz w:val="21"/>
          <w:szCs w:val="21"/>
        </w:rPr>
        <w:t>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w:t>
      </w:r>
      <w:r w:rsidRPr="000C018D">
        <w:rPr>
          <w:rFonts w:ascii="Times New Roman" w:hAnsi="Times New Roman"/>
          <w:sz w:val="21"/>
          <w:szCs w:val="21"/>
        </w:rPr>
        <w:t>, технических условиях на товар или в документах, относящихся к товару</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Требования к сопроводительной документации: </w:t>
      </w:r>
      <w:r w:rsidRPr="000C018D">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0C018D">
        <w:rPr>
          <w:rFonts w:ascii="Times New Roman" w:hAnsi="Times New Roman"/>
          <w:b/>
          <w:sz w:val="21"/>
          <w:szCs w:val="21"/>
        </w:rPr>
        <w:t>(</w:t>
      </w:r>
      <w:r w:rsidRPr="000C018D">
        <w:rPr>
          <w:rFonts w:ascii="Times New Roman" w:hAnsi="Times New Roman"/>
          <w:sz w:val="21"/>
          <w:szCs w:val="21"/>
        </w:rPr>
        <w:t xml:space="preserve">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w:t>
      </w:r>
      <w:r w:rsidRPr="000C018D">
        <w:rPr>
          <w:rFonts w:ascii="Times New Roman" w:hAnsi="Times New Roman"/>
          <w:sz w:val="21"/>
          <w:szCs w:val="21"/>
        </w:rPr>
        <w:lastRenderedPageBreak/>
        <w:t>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26942" w:rsidRDefault="007D136A" w:rsidP="00126942">
      <w:pPr>
        <w:pStyle w:val="af7"/>
        <w:numPr>
          <w:ilvl w:val="0"/>
          <w:numId w:val="4"/>
        </w:numPr>
        <w:spacing w:after="0" w:line="240" w:lineRule="auto"/>
        <w:ind w:left="0" w:firstLine="426"/>
        <w:jc w:val="both"/>
        <w:rPr>
          <w:rFonts w:eastAsia="Calibri"/>
          <w:sz w:val="21"/>
          <w:szCs w:val="21"/>
        </w:rPr>
      </w:pPr>
      <w:r w:rsidRPr="000C018D">
        <w:rPr>
          <w:rFonts w:eastAsia="Calibri"/>
          <w:b/>
          <w:sz w:val="21"/>
          <w:szCs w:val="21"/>
        </w:rPr>
        <w:t xml:space="preserve"> Требования к упаковке, маркировке</w:t>
      </w:r>
      <w:r w:rsidRPr="000C018D">
        <w:rPr>
          <w:rFonts w:eastAsia="Calibri"/>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w:t>
      </w:r>
    </w:p>
    <w:p w:rsidR="007D136A" w:rsidRPr="00126942" w:rsidRDefault="007D136A" w:rsidP="00126942">
      <w:pPr>
        <w:pStyle w:val="af7"/>
        <w:numPr>
          <w:ilvl w:val="0"/>
          <w:numId w:val="4"/>
        </w:numPr>
        <w:spacing w:after="0" w:line="240" w:lineRule="auto"/>
        <w:ind w:left="0" w:firstLine="426"/>
        <w:jc w:val="both"/>
        <w:rPr>
          <w:rFonts w:eastAsia="Calibri"/>
          <w:sz w:val="21"/>
          <w:szCs w:val="21"/>
        </w:rPr>
      </w:pPr>
      <w:r w:rsidRPr="00126942">
        <w:rPr>
          <w:rFonts w:eastAsia="Calibri"/>
          <w:b/>
          <w:sz w:val="21"/>
          <w:szCs w:val="21"/>
        </w:rPr>
        <w:t>Условия поставки и приемки Товара:</w:t>
      </w:r>
      <w:r w:rsidRPr="00126942">
        <w:rPr>
          <w:rFonts w:eastAsia="Calibri"/>
          <w:sz w:val="21"/>
          <w:szCs w:val="21"/>
        </w:rPr>
        <w:t xml:space="preserve"> поставка товара осуществляется </w:t>
      </w:r>
      <w:r w:rsidRPr="00126942">
        <w:rPr>
          <w:sz w:val="21"/>
          <w:szCs w:val="21"/>
        </w:rPr>
        <w:t xml:space="preserve">в рабочие дни (с понедельника по четверг), в рабочее время Заказчика с 9:30 до 15:00, (пятница с 9:30 до 14:00). </w:t>
      </w:r>
      <w:r w:rsidRPr="00126942">
        <w:rPr>
          <w:rFonts w:eastAsia="Calibri"/>
          <w:sz w:val="21"/>
          <w:szCs w:val="21"/>
        </w:rPr>
        <w:t xml:space="preserve">О конкретной дате и времени поставки Поставщик уведомляет Заказчика не позднее, чем за 3 (три) рабочих дня до дня осуществления поставки. </w:t>
      </w:r>
      <w:r w:rsidR="000C018D" w:rsidRPr="00126942">
        <w:rPr>
          <w:sz w:val="21"/>
          <w:szCs w:val="21"/>
        </w:rPr>
        <w:t xml:space="preserve">Уведомление передается в письменной форме или посредством направления на электронный почтовый ящик: sklad@primocean.ru. </w:t>
      </w:r>
    </w:p>
    <w:p w:rsidR="007D136A" w:rsidRPr="00CA3C3A" w:rsidRDefault="007D136A" w:rsidP="007D136A">
      <w:pPr>
        <w:suppressAutoHyphens w:val="0"/>
        <w:spacing w:after="0" w:line="240" w:lineRule="auto"/>
        <w:ind w:firstLine="284"/>
        <w:jc w:val="both"/>
        <w:rPr>
          <w:rFonts w:ascii="Times New Roman" w:hAnsi="Times New Roman"/>
          <w:sz w:val="21"/>
          <w:szCs w:val="21"/>
        </w:rPr>
      </w:pPr>
    </w:p>
    <w:p w:rsidR="007D136A" w:rsidRPr="00CA3C3A" w:rsidRDefault="007D136A" w:rsidP="007D136A">
      <w:pPr>
        <w:suppressAutoHyphens w:val="0"/>
        <w:spacing w:after="0" w:line="240" w:lineRule="auto"/>
        <w:ind w:firstLine="284"/>
        <w:jc w:val="both"/>
        <w:rPr>
          <w:rFonts w:ascii="Times New Roman" w:hAnsi="Times New Roman"/>
          <w:sz w:val="21"/>
          <w:szCs w:val="21"/>
        </w:rPr>
      </w:pPr>
    </w:p>
    <w:p w:rsidR="007D136A" w:rsidRPr="00CA3C3A" w:rsidRDefault="007D136A" w:rsidP="007D136A">
      <w:pPr>
        <w:suppressAutoHyphens w:val="0"/>
        <w:spacing w:after="0" w:line="240" w:lineRule="auto"/>
        <w:ind w:firstLine="284"/>
        <w:jc w:val="both"/>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7D136A" w:rsidRPr="008229BF" w:rsidTr="00CC29EB">
        <w:trPr>
          <w:trHeight w:val="1593"/>
        </w:trPr>
        <w:tc>
          <w:tcPr>
            <w:tcW w:w="4926" w:type="dxa"/>
            <w:shd w:val="clear" w:color="auto" w:fill="auto"/>
          </w:tcPr>
          <w:p w:rsidR="007D136A" w:rsidRPr="008229BF" w:rsidRDefault="007D136A" w:rsidP="00CC29EB">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7D136A" w:rsidRPr="008229BF" w:rsidRDefault="007D136A" w:rsidP="00CC29EB">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7D136A" w:rsidRPr="008229BF" w:rsidRDefault="007D136A" w:rsidP="00CC29EB">
            <w:pPr>
              <w:spacing w:after="0" w:line="240" w:lineRule="auto"/>
              <w:rPr>
                <w:rFonts w:ascii="Times New Roman" w:hAnsi="Times New Roman"/>
                <w:sz w:val="21"/>
                <w:szCs w:val="21"/>
              </w:rPr>
            </w:pPr>
          </w:p>
          <w:p w:rsidR="007D136A" w:rsidRDefault="007D136A" w:rsidP="00CC29EB">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7D136A" w:rsidRPr="008229BF" w:rsidRDefault="007D136A" w:rsidP="00CC29EB">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7D136A" w:rsidRDefault="007D136A" w:rsidP="00CC29EB">
            <w:pPr>
              <w:spacing w:after="0" w:line="240" w:lineRule="auto"/>
              <w:rPr>
                <w:rFonts w:ascii="Times New Roman" w:hAnsi="Times New Roman"/>
                <w:b/>
                <w:sz w:val="21"/>
                <w:szCs w:val="21"/>
              </w:rPr>
            </w:pPr>
            <w:r w:rsidRPr="00DA32EF">
              <w:rPr>
                <w:rFonts w:ascii="Times New Roman" w:hAnsi="Times New Roman"/>
                <w:b/>
                <w:sz w:val="21"/>
                <w:szCs w:val="21"/>
              </w:rPr>
              <w:t>Поставщик:</w:t>
            </w:r>
          </w:p>
          <w:p w:rsidR="007D136A" w:rsidRDefault="007D136A" w:rsidP="00CC29EB">
            <w:pPr>
              <w:spacing w:after="0" w:line="240" w:lineRule="auto"/>
              <w:rPr>
                <w:rFonts w:ascii="Times New Roman" w:hAnsi="Times New Roman"/>
                <w:b/>
                <w:sz w:val="21"/>
                <w:szCs w:val="21"/>
              </w:rPr>
            </w:pPr>
          </w:p>
          <w:p w:rsidR="007D136A" w:rsidRDefault="007D136A" w:rsidP="00CC29EB">
            <w:pPr>
              <w:spacing w:after="0" w:line="240" w:lineRule="auto"/>
              <w:rPr>
                <w:rFonts w:ascii="Times New Roman" w:hAnsi="Times New Roman"/>
                <w:b/>
                <w:sz w:val="21"/>
                <w:szCs w:val="21"/>
              </w:rPr>
            </w:pPr>
          </w:p>
          <w:p w:rsidR="007D136A" w:rsidRPr="00DA32EF" w:rsidRDefault="007D136A" w:rsidP="00CC29EB">
            <w:pPr>
              <w:spacing w:after="0" w:line="240" w:lineRule="auto"/>
              <w:rPr>
                <w:rFonts w:ascii="Times New Roman" w:hAnsi="Times New Roman"/>
                <w:sz w:val="21"/>
                <w:szCs w:val="21"/>
              </w:rPr>
            </w:pPr>
          </w:p>
          <w:p w:rsidR="007D136A" w:rsidRDefault="007D136A" w:rsidP="00CC29EB">
            <w:pPr>
              <w:pStyle w:val="af0"/>
              <w:spacing w:line="240" w:lineRule="auto"/>
              <w:rPr>
                <w:rFonts w:cs="Times New Roman"/>
                <w:b/>
                <w:sz w:val="21"/>
                <w:szCs w:val="21"/>
              </w:rPr>
            </w:pPr>
            <w:r>
              <w:rPr>
                <w:rFonts w:cs="Times New Roman"/>
                <w:b/>
                <w:sz w:val="21"/>
                <w:szCs w:val="21"/>
              </w:rPr>
              <w:t>_______________________________</w:t>
            </w:r>
          </w:p>
          <w:p w:rsidR="007D136A" w:rsidRPr="00A42514" w:rsidRDefault="007D136A" w:rsidP="00CC29EB">
            <w:pPr>
              <w:pStyle w:val="af0"/>
              <w:spacing w:line="240" w:lineRule="auto"/>
              <w:rPr>
                <w:rFonts w:cs="Times New Roman"/>
                <w:sz w:val="21"/>
                <w:szCs w:val="21"/>
              </w:rPr>
            </w:pPr>
            <w:r w:rsidRPr="00CA3C3A">
              <w:rPr>
                <w:rFonts w:cs="Times New Roman"/>
                <w:sz w:val="21"/>
                <w:szCs w:val="21"/>
              </w:rPr>
              <w:t>М.П.</w:t>
            </w:r>
          </w:p>
          <w:p w:rsidR="007D136A" w:rsidRPr="008229BF" w:rsidRDefault="007D136A" w:rsidP="00CC29EB">
            <w:pPr>
              <w:spacing w:after="0" w:line="240" w:lineRule="auto"/>
              <w:rPr>
                <w:rFonts w:ascii="Times New Roman" w:hAnsi="Times New Roman"/>
                <w:sz w:val="21"/>
                <w:szCs w:val="21"/>
              </w:rPr>
            </w:pPr>
          </w:p>
        </w:tc>
      </w:tr>
    </w:tbl>
    <w:p w:rsidR="00CA3C3A" w:rsidRPr="00CA3C3A" w:rsidRDefault="00CA3C3A" w:rsidP="00CA3C3A">
      <w:pPr>
        <w:suppressAutoHyphens w:val="0"/>
        <w:spacing w:after="0" w:line="240" w:lineRule="auto"/>
        <w:ind w:firstLine="284"/>
        <w:jc w:val="both"/>
        <w:rPr>
          <w:rFonts w:ascii="Times New Roman" w:hAnsi="Times New Roman"/>
          <w:sz w:val="21"/>
          <w:szCs w:val="21"/>
        </w:rPr>
      </w:pPr>
    </w:p>
    <w:p w:rsidR="00CA3C3A" w:rsidRPr="00CA3C3A" w:rsidRDefault="00CA3C3A" w:rsidP="00CA3C3A">
      <w:pPr>
        <w:suppressAutoHyphens w:val="0"/>
        <w:spacing w:after="0" w:line="240" w:lineRule="auto"/>
        <w:ind w:firstLine="284"/>
        <w:jc w:val="both"/>
        <w:rPr>
          <w:rFonts w:ascii="Times New Roman" w:hAnsi="Times New Roman"/>
          <w:sz w:val="21"/>
          <w:szCs w:val="21"/>
        </w:rPr>
      </w:pPr>
    </w:p>
    <w:p w:rsidR="00CA3C3A" w:rsidRPr="00CA3C3A" w:rsidRDefault="00CA3C3A" w:rsidP="00CA3C3A">
      <w:pPr>
        <w:suppressAutoHyphens w:val="0"/>
        <w:spacing w:after="0" w:line="240" w:lineRule="auto"/>
        <w:ind w:firstLine="284"/>
        <w:jc w:val="both"/>
        <w:rPr>
          <w:rFonts w:ascii="Times New Roman" w:hAnsi="Times New Roman"/>
          <w:sz w:val="21"/>
          <w:szCs w:val="21"/>
        </w:rPr>
      </w:pPr>
    </w:p>
    <w:p w:rsidR="00CA3C3A" w:rsidRPr="00CA3C3A" w:rsidRDefault="00CA3C3A" w:rsidP="00CA3C3A">
      <w:pPr>
        <w:suppressAutoHyphens w:val="0"/>
        <w:spacing w:after="0" w:line="240" w:lineRule="auto"/>
        <w:ind w:firstLine="284"/>
        <w:jc w:val="both"/>
        <w:rPr>
          <w:rFonts w:ascii="Times New Roman" w:hAnsi="Times New Roman"/>
          <w:sz w:val="21"/>
          <w:szCs w:val="21"/>
        </w:rPr>
      </w:pPr>
    </w:p>
    <w:sectPr w:rsidR="00CA3C3A" w:rsidRPr="00CA3C3A" w:rsidSect="00C952A5">
      <w:footerReference w:type="default" r:id="rId8"/>
      <w:pgSz w:w="11906" w:h="16838"/>
      <w:pgMar w:top="851" w:right="851" w:bottom="142"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E7D" w:rsidRDefault="009D4E7D">
      <w:pPr>
        <w:spacing w:after="0" w:line="240" w:lineRule="auto"/>
      </w:pPr>
      <w:r>
        <w:separator/>
      </w:r>
    </w:p>
  </w:endnote>
  <w:endnote w:type="continuationSeparator" w:id="0">
    <w:p w:rsidR="009D4E7D" w:rsidRDefault="009D4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75A" w:rsidRDefault="00A2275A">
    <w:pPr>
      <w:pStyle w:val="ab"/>
      <w:jc w:val="center"/>
    </w:pPr>
    <w:r>
      <w:rPr>
        <w:sz w:val="24"/>
        <w:szCs w:val="24"/>
      </w:rPr>
      <w:fldChar w:fldCharType="begin"/>
    </w:r>
    <w:r>
      <w:rPr>
        <w:sz w:val="24"/>
        <w:szCs w:val="24"/>
      </w:rPr>
      <w:instrText xml:space="preserve"> PAGE </w:instrText>
    </w:r>
    <w:r>
      <w:rPr>
        <w:sz w:val="24"/>
        <w:szCs w:val="24"/>
      </w:rPr>
      <w:fldChar w:fldCharType="separate"/>
    </w:r>
    <w:r w:rsidR="000A0317">
      <w:rPr>
        <w:noProof/>
        <w:sz w:val="24"/>
        <w:szCs w:val="24"/>
      </w:rPr>
      <w:t>2</w:t>
    </w:r>
    <w:r>
      <w:rPr>
        <w:sz w:val="24"/>
        <w:szCs w:val="24"/>
      </w:rPr>
      <w:fldChar w:fldCharType="end"/>
    </w:r>
  </w:p>
  <w:p w:rsidR="00A2275A" w:rsidRDefault="00A2275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E7D" w:rsidRDefault="009D4E7D">
      <w:pPr>
        <w:spacing w:after="0" w:line="240" w:lineRule="auto"/>
      </w:pPr>
      <w:r>
        <w:separator/>
      </w:r>
    </w:p>
  </w:footnote>
  <w:footnote w:type="continuationSeparator" w:id="0">
    <w:p w:rsidR="009D4E7D" w:rsidRDefault="009D4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57CA"/>
    <w:multiLevelType w:val="hybridMultilevel"/>
    <w:tmpl w:val="2A5C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9FE6BEF4"/>
    <w:lvl w:ilvl="0">
      <w:start w:val="1"/>
      <w:numFmt w:val="decimal"/>
      <w:lvlText w:val="%1."/>
      <w:lvlJc w:val="left"/>
      <w:pPr>
        <w:ind w:left="360"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9526E6"/>
    <w:multiLevelType w:val="hybridMultilevel"/>
    <w:tmpl w:val="5140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2671C"/>
    <w:multiLevelType w:val="multilevel"/>
    <w:tmpl w:val="B06003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B547435"/>
    <w:multiLevelType w:val="hybridMultilevel"/>
    <w:tmpl w:val="D4F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B44F8C"/>
    <w:multiLevelType w:val="hybridMultilevel"/>
    <w:tmpl w:val="C3B0B1B8"/>
    <w:lvl w:ilvl="0" w:tplc="7A6E3DA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4044831"/>
    <w:multiLevelType w:val="multilevel"/>
    <w:tmpl w:val="90AEFE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988" w:hanging="4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6D215986"/>
    <w:multiLevelType w:val="multilevel"/>
    <w:tmpl w:val="7F5083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8"/>
    <w:lvlOverride w:ilvl="0">
      <w:startOverride w:val="1"/>
    </w:lvlOverride>
  </w:num>
  <w:num w:numId="12">
    <w:abstractNumId w:val="9"/>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21633"/>
    <w:rsid w:val="000229E7"/>
    <w:rsid w:val="00051142"/>
    <w:rsid w:val="00053BBD"/>
    <w:rsid w:val="00062ADB"/>
    <w:rsid w:val="00067E1F"/>
    <w:rsid w:val="000776C6"/>
    <w:rsid w:val="00077729"/>
    <w:rsid w:val="000777EF"/>
    <w:rsid w:val="000805B6"/>
    <w:rsid w:val="00084809"/>
    <w:rsid w:val="00084FD4"/>
    <w:rsid w:val="00092055"/>
    <w:rsid w:val="000953E3"/>
    <w:rsid w:val="000A0317"/>
    <w:rsid w:val="000B167A"/>
    <w:rsid w:val="000B1C41"/>
    <w:rsid w:val="000C018D"/>
    <w:rsid w:val="000D3000"/>
    <w:rsid w:val="000D6666"/>
    <w:rsid w:val="000E006C"/>
    <w:rsid w:val="000E04FF"/>
    <w:rsid w:val="000E1BA7"/>
    <w:rsid w:val="000F6E6A"/>
    <w:rsid w:val="00105F9F"/>
    <w:rsid w:val="001106B0"/>
    <w:rsid w:val="00114E47"/>
    <w:rsid w:val="00121678"/>
    <w:rsid w:val="00122943"/>
    <w:rsid w:val="00126942"/>
    <w:rsid w:val="00133EDA"/>
    <w:rsid w:val="00137E5B"/>
    <w:rsid w:val="001403F6"/>
    <w:rsid w:val="00146B7E"/>
    <w:rsid w:val="00150DFA"/>
    <w:rsid w:val="001511B4"/>
    <w:rsid w:val="001617A7"/>
    <w:rsid w:val="00162FC6"/>
    <w:rsid w:val="00167745"/>
    <w:rsid w:val="0017083E"/>
    <w:rsid w:val="00173C68"/>
    <w:rsid w:val="001764C0"/>
    <w:rsid w:val="001854C8"/>
    <w:rsid w:val="00187E6F"/>
    <w:rsid w:val="00194405"/>
    <w:rsid w:val="001A7CCD"/>
    <w:rsid w:val="001B0DA7"/>
    <w:rsid w:val="001B72F7"/>
    <w:rsid w:val="001B76E8"/>
    <w:rsid w:val="001C02B4"/>
    <w:rsid w:val="001C1105"/>
    <w:rsid w:val="001C1AAE"/>
    <w:rsid w:val="001D0E9E"/>
    <w:rsid w:val="001D69FB"/>
    <w:rsid w:val="001E0F81"/>
    <w:rsid w:val="001E4DE9"/>
    <w:rsid w:val="001E5741"/>
    <w:rsid w:val="001F11B9"/>
    <w:rsid w:val="001F795C"/>
    <w:rsid w:val="002022B2"/>
    <w:rsid w:val="00204C12"/>
    <w:rsid w:val="002076E5"/>
    <w:rsid w:val="00213856"/>
    <w:rsid w:val="002145E2"/>
    <w:rsid w:val="00223291"/>
    <w:rsid w:val="00237684"/>
    <w:rsid w:val="00242A5D"/>
    <w:rsid w:val="00244E6B"/>
    <w:rsid w:val="00252342"/>
    <w:rsid w:val="00260735"/>
    <w:rsid w:val="002624D4"/>
    <w:rsid w:val="00262EA0"/>
    <w:rsid w:val="002639A4"/>
    <w:rsid w:val="00266A13"/>
    <w:rsid w:val="00271941"/>
    <w:rsid w:val="00271AE7"/>
    <w:rsid w:val="00271B47"/>
    <w:rsid w:val="00280686"/>
    <w:rsid w:val="0029083E"/>
    <w:rsid w:val="002942BC"/>
    <w:rsid w:val="002A6448"/>
    <w:rsid w:val="002A6A3E"/>
    <w:rsid w:val="002A7F86"/>
    <w:rsid w:val="002B6E95"/>
    <w:rsid w:val="002D302E"/>
    <w:rsid w:val="002D6A91"/>
    <w:rsid w:val="002E1CC0"/>
    <w:rsid w:val="002E4942"/>
    <w:rsid w:val="002E49B1"/>
    <w:rsid w:val="002F0D1C"/>
    <w:rsid w:val="002F3225"/>
    <w:rsid w:val="002F7BA6"/>
    <w:rsid w:val="00302007"/>
    <w:rsid w:val="003069B2"/>
    <w:rsid w:val="003078A6"/>
    <w:rsid w:val="00310403"/>
    <w:rsid w:val="00311ABE"/>
    <w:rsid w:val="00335E6C"/>
    <w:rsid w:val="003471E2"/>
    <w:rsid w:val="003571AC"/>
    <w:rsid w:val="00360829"/>
    <w:rsid w:val="00361205"/>
    <w:rsid w:val="00371B78"/>
    <w:rsid w:val="00377C56"/>
    <w:rsid w:val="0038209F"/>
    <w:rsid w:val="003970F6"/>
    <w:rsid w:val="003A27A8"/>
    <w:rsid w:val="003A33C4"/>
    <w:rsid w:val="003A365C"/>
    <w:rsid w:val="003B06E9"/>
    <w:rsid w:val="003B1CA6"/>
    <w:rsid w:val="003B550A"/>
    <w:rsid w:val="003C50E0"/>
    <w:rsid w:val="003C5F41"/>
    <w:rsid w:val="003C75D5"/>
    <w:rsid w:val="003D15FD"/>
    <w:rsid w:val="003D1BE5"/>
    <w:rsid w:val="003D2583"/>
    <w:rsid w:val="003D3EF9"/>
    <w:rsid w:val="003D4959"/>
    <w:rsid w:val="003D6365"/>
    <w:rsid w:val="003E3521"/>
    <w:rsid w:val="003F30F3"/>
    <w:rsid w:val="003F5168"/>
    <w:rsid w:val="004046AA"/>
    <w:rsid w:val="00424DB5"/>
    <w:rsid w:val="004268A4"/>
    <w:rsid w:val="0043186F"/>
    <w:rsid w:val="00434131"/>
    <w:rsid w:val="00453E6A"/>
    <w:rsid w:val="00462ADE"/>
    <w:rsid w:val="00463C4D"/>
    <w:rsid w:val="00464447"/>
    <w:rsid w:val="0048609B"/>
    <w:rsid w:val="004A0F4A"/>
    <w:rsid w:val="004A4911"/>
    <w:rsid w:val="004A59FC"/>
    <w:rsid w:val="004B32F6"/>
    <w:rsid w:val="004B7567"/>
    <w:rsid w:val="004C3CAA"/>
    <w:rsid w:val="004D0194"/>
    <w:rsid w:val="004D0F32"/>
    <w:rsid w:val="004D2E7D"/>
    <w:rsid w:val="004D35F2"/>
    <w:rsid w:val="004D3A8E"/>
    <w:rsid w:val="004E119D"/>
    <w:rsid w:val="004E210A"/>
    <w:rsid w:val="004E36C9"/>
    <w:rsid w:val="004E53B0"/>
    <w:rsid w:val="004E645E"/>
    <w:rsid w:val="004F3F69"/>
    <w:rsid w:val="004F48CB"/>
    <w:rsid w:val="004F6C0A"/>
    <w:rsid w:val="005049DE"/>
    <w:rsid w:val="00505E08"/>
    <w:rsid w:val="005064AD"/>
    <w:rsid w:val="0051083E"/>
    <w:rsid w:val="005108AE"/>
    <w:rsid w:val="00515B71"/>
    <w:rsid w:val="00517AEE"/>
    <w:rsid w:val="00521292"/>
    <w:rsid w:val="005216D0"/>
    <w:rsid w:val="00537358"/>
    <w:rsid w:val="00545085"/>
    <w:rsid w:val="00545D7B"/>
    <w:rsid w:val="00551163"/>
    <w:rsid w:val="005535A3"/>
    <w:rsid w:val="00555706"/>
    <w:rsid w:val="0056115A"/>
    <w:rsid w:val="0057136A"/>
    <w:rsid w:val="00574734"/>
    <w:rsid w:val="005917E8"/>
    <w:rsid w:val="005A1ABF"/>
    <w:rsid w:val="005B0740"/>
    <w:rsid w:val="005B17D7"/>
    <w:rsid w:val="005B3B7C"/>
    <w:rsid w:val="005C1887"/>
    <w:rsid w:val="005C1F1F"/>
    <w:rsid w:val="005D5285"/>
    <w:rsid w:val="005D74EB"/>
    <w:rsid w:val="005E2936"/>
    <w:rsid w:val="005F13CE"/>
    <w:rsid w:val="00600BC2"/>
    <w:rsid w:val="00602466"/>
    <w:rsid w:val="0060449F"/>
    <w:rsid w:val="00611E7A"/>
    <w:rsid w:val="006135EF"/>
    <w:rsid w:val="006153D0"/>
    <w:rsid w:val="00620D84"/>
    <w:rsid w:val="00626985"/>
    <w:rsid w:val="00627AD3"/>
    <w:rsid w:val="006301D1"/>
    <w:rsid w:val="0063434E"/>
    <w:rsid w:val="006409A1"/>
    <w:rsid w:val="00640F77"/>
    <w:rsid w:val="0064143F"/>
    <w:rsid w:val="0064514B"/>
    <w:rsid w:val="0064762C"/>
    <w:rsid w:val="006510D8"/>
    <w:rsid w:val="00653432"/>
    <w:rsid w:val="0066655D"/>
    <w:rsid w:val="006666B8"/>
    <w:rsid w:val="00667C4A"/>
    <w:rsid w:val="00674F9F"/>
    <w:rsid w:val="00680FBC"/>
    <w:rsid w:val="00681B7C"/>
    <w:rsid w:val="006839EE"/>
    <w:rsid w:val="0069797A"/>
    <w:rsid w:val="006A1FAC"/>
    <w:rsid w:val="006B63BA"/>
    <w:rsid w:val="006C0898"/>
    <w:rsid w:val="006C2079"/>
    <w:rsid w:val="006D35A5"/>
    <w:rsid w:val="006D3DF6"/>
    <w:rsid w:val="006D687F"/>
    <w:rsid w:val="006D7E2C"/>
    <w:rsid w:val="006E2AEF"/>
    <w:rsid w:val="006E534E"/>
    <w:rsid w:val="006E59A5"/>
    <w:rsid w:val="006F2DC1"/>
    <w:rsid w:val="007020D9"/>
    <w:rsid w:val="00703861"/>
    <w:rsid w:val="00712CB1"/>
    <w:rsid w:val="00712CDE"/>
    <w:rsid w:val="0071692F"/>
    <w:rsid w:val="00716E4C"/>
    <w:rsid w:val="00723A8A"/>
    <w:rsid w:val="00732AF4"/>
    <w:rsid w:val="007379AC"/>
    <w:rsid w:val="00751AF2"/>
    <w:rsid w:val="007534EF"/>
    <w:rsid w:val="007536FA"/>
    <w:rsid w:val="00766459"/>
    <w:rsid w:val="00773DB2"/>
    <w:rsid w:val="007742AF"/>
    <w:rsid w:val="0078695F"/>
    <w:rsid w:val="007902F4"/>
    <w:rsid w:val="007B1FF1"/>
    <w:rsid w:val="007C4EAF"/>
    <w:rsid w:val="007C6018"/>
    <w:rsid w:val="007D136A"/>
    <w:rsid w:val="007D1B73"/>
    <w:rsid w:val="007D4A09"/>
    <w:rsid w:val="007E46C9"/>
    <w:rsid w:val="007E579F"/>
    <w:rsid w:val="007E715A"/>
    <w:rsid w:val="007F3CAF"/>
    <w:rsid w:val="007F51AA"/>
    <w:rsid w:val="00803568"/>
    <w:rsid w:val="0081423B"/>
    <w:rsid w:val="008229BF"/>
    <w:rsid w:val="0082622A"/>
    <w:rsid w:val="008275A9"/>
    <w:rsid w:val="0084429B"/>
    <w:rsid w:val="0085746D"/>
    <w:rsid w:val="008641B6"/>
    <w:rsid w:val="008642EE"/>
    <w:rsid w:val="008653AD"/>
    <w:rsid w:val="0086730C"/>
    <w:rsid w:val="008725CD"/>
    <w:rsid w:val="00872DF8"/>
    <w:rsid w:val="0087335E"/>
    <w:rsid w:val="00876D72"/>
    <w:rsid w:val="00880426"/>
    <w:rsid w:val="00884357"/>
    <w:rsid w:val="00885DBC"/>
    <w:rsid w:val="008924DD"/>
    <w:rsid w:val="00897058"/>
    <w:rsid w:val="008A0B66"/>
    <w:rsid w:val="008A3D6A"/>
    <w:rsid w:val="008A3F99"/>
    <w:rsid w:val="008B2EA1"/>
    <w:rsid w:val="008B44A0"/>
    <w:rsid w:val="008C0431"/>
    <w:rsid w:val="008C7996"/>
    <w:rsid w:val="008E50D2"/>
    <w:rsid w:val="008E6366"/>
    <w:rsid w:val="008E6643"/>
    <w:rsid w:val="008E6F26"/>
    <w:rsid w:val="008F0CF7"/>
    <w:rsid w:val="008F306E"/>
    <w:rsid w:val="008F588F"/>
    <w:rsid w:val="008F74E2"/>
    <w:rsid w:val="00900806"/>
    <w:rsid w:val="00901348"/>
    <w:rsid w:val="009076A7"/>
    <w:rsid w:val="009076CB"/>
    <w:rsid w:val="00911571"/>
    <w:rsid w:val="00916FD0"/>
    <w:rsid w:val="009173C7"/>
    <w:rsid w:val="00921340"/>
    <w:rsid w:val="00922122"/>
    <w:rsid w:val="009263C0"/>
    <w:rsid w:val="00927744"/>
    <w:rsid w:val="00933F07"/>
    <w:rsid w:val="00940229"/>
    <w:rsid w:val="009428E4"/>
    <w:rsid w:val="009527A2"/>
    <w:rsid w:val="00953800"/>
    <w:rsid w:val="00953FAC"/>
    <w:rsid w:val="00963126"/>
    <w:rsid w:val="009704BD"/>
    <w:rsid w:val="00981F8E"/>
    <w:rsid w:val="00982C66"/>
    <w:rsid w:val="00983AE6"/>
    <w:rsid w:val="0098563F"/>
    <w:rsid w:val="0098799F"/>
    <w:rsid w:val="009921B9"/>
    <w:rsid w:val="00992ECE"/>
    <w:rsid w:val="00994A5F"/>
    <w:rsid w:val="00995B56"/>
    <w:rsid w:val="009A2AD7"/>
    <w:rsid w:val="009A586A"/>
    <w:rsid w:val="009B7B6A"/>
    <w:rsid w:val="009D092B"/>
    <w:rsid w:val="009D3ECC"/>
    <w:rsid w:val="009D4E7D"/>
    <w:rsid w:val="009E61A6"/>
    <w:rsid w:val="009E6CDC"/>
    <w:rsid w:val="009F1651"/>
    <w:rsid w:val="00A009BB"/>
    <w:rsid w:val="00A16865"/>
    <w:rsid w:val="00A216F0"/>
    <w:rsid w:val="00A2275A"/>
    <w:rsid w:val="00A35A2E"/>
    <w:rsid w:val="00A36FC9"/>
    <w:rsid w:val="00A4172F"/>
    <w:rsid w:val="00A42514"/>
    <w:rsid w:val="00A53646"/>
    <w:rsid w:val="00A5644B"/>
    <w:rsid w:val="00A62CA2"/>
    <w:rsid w:val="00A63399"/>
    <w:rsid w:val="00A66238"/>
    <w:rsid w:val="00A84851"/>
    <w:rsid w:val="00A93CF0"/>
    <w:rsid w:val="00AA69F8"/>
    <w:rsid w:val="00AB0F72"/>
    <w:rsid w:val="00AB2D7E"/>
    <w:rsid w:val="00AB3807"/>
    <w:rsid w:val="00AB382D"/>
    <w:rsid w:val="00AC0CB9"/>
    <w:rsid w:val="00AC6F44"/>
    <w:rsid w:val="00AE1FA6"/>
    <w:rsid w:val="00AE34FF"/>
    <w:rsid w:val="00AE6206"/>
    <w:rsid w:val="00AE78BD"/>
    <w:rsid w:val="00AF3B23"/>
    <w:rsid w:val="00B0056F"/>
    <w:rsid w:val="00B03B0B"/>
    <w:rsid w:val="00B1721A"/>
    <w:rsid w:val="00B1791F"/>
    <w:rsid w:val="00B23359"/>
    <w:rsid w:val="00B2408F"/>
    <w:rsid w:val="00B25EB8"/>
    <w:rsid w:val="00B32BAA"/>
    <w:rsid w:val="00B4166C"/>
    <w:rsid w:val="00B42BCB"/>
    <w:rsid w:val="00B51B2F"/>
    <w:rsid w:val="00B54694"/>
    <w:rsid w:val="00B60353"/>
    <w:rsid w:val="00B60C86"/>
    <w:rsid w:val="00B61C25"/>
    <w:rsid w:val="00B64744"/>
    <w:rsid w:val="00B83B16"/>
    <w:rsid w:val="00B83D68"/>
    <w:rsid w:val="00B84891"/>
    <w:rsid w:val="00B86935"/>
    <w:rsid w:val="00B87C17"/>
    <w:rsid w:val="00B96A43"/>
    <w:rsid w:val="00BA5129"/>
    <w:rsid w:val="00BA5EE3"/>
    <w:rsid w:val="00BA6BDE"/>
    <w:rsid w:val="00BC3BB7"/>
    <w:rsid w:val="00BD0926"/>
    <w:rsid w:val="00BD119F"/>
    <w:rsid w:val="00BD752C"/>
    <w:rsid w:val="00BE0E8D"/>
    <w:rsid w:val="00BE2A6D"/>
    <w:rsid w:val="00BE7E9D"/>
    <w:rsid w:val="00BF447F"/>
    <w:rsid w:val="00BF6CDC"/>
    <w:rsid w:val="00C10E21"/>
    <w:rsid w:val="00C30B76"/>
    <w:rsid w:val="00C514A2"/>
    <w:rsid w:val="00C51FC3"/>
    <w:rsid w:val="00C53FC7"/>
    <w:rsid w:val="00C5792A"/>
    <w:rsid w:val="00C60D5E"/>
    <w:rsid w:val="00C6509E"/>
    <w:rsid w:val="00C71222"/>
    <w:rsid w:val="00C76B1E"/>
    <w:rsid w:val="00C906CF"/>
    <w:rsid w:val="00C9188E"/>
    <w:rsid w:val="00C934B1"/>
    <w:rsid w:val="00C936DA"/>
    <w:rsid w:val="00C952A5"/>
    <w:rsid w:val="00C97BF6"/>
    <w:rsid w:val="00CA3C3A"/>
    <w:rsid w:val="00CC29EB"/>
    <w:rsid w:val="00CC58A8"/>
    <w:rsid w:val="00CC5CBE"/>
    <w:rsid w:val="00CC7228"/>
    <w:rsid w:val="00CD2CA5"/>
    <w:rsid w:val="00CD46A5"/>
    <w:rsid w:val="00CD5345"/>
    <w:rsid w:val="00CE1C73"/>
    <w:rsid w:val="00CE4AFF"/>
    <w:rsid w:val="00D11D5D"/>
    <w:rsid w:val="00D16DD5"/>
    <w:rsid w:val="00D17800"/>
    <w:rsid w:val="00D24D27"/>
    <w:rsid w:val="00D2730C"/>
    <w:rsid w:val="00D422B7"/>
    <w:rsid w:val="00D443C9"/>
    <w:rsid w:val="00D447FB"/>
    <w:rsid w:val="00D471A6"/>
    <w:rsid w:val="00D6466F"/>
    <w:rsid w:val="00D66834"/>
    <w:rsid w:val="00D67478"/>
    <w:rsid w:val="00D74177"/>
    <w:rsid w:val="00D74B9F"/>
    <w:rsid w:val="00D81DE5"/>
    <w:rsid w:val="00D8439F"/>
    <w:rsid w:val="00D905EC"/>
    <w:rsid w:val="00D95F55"/>
    <w:rsid w:val="00D966AB"/>
    <w:rsid w:val="00DC4986"/>
    <w:rsid w:val="00DC63F6"/>
    <w:rsid w:val="00DD143C"/>
    <w:rsid w:val="00DD4144"/>
    <w:rsid w:val="00DE3858"/>
    <w:rsid w:val="00DE58CF"/>
    <w:rsid w:val="00DF48AE"/>
    <w:rsid w:val="00DF51FD"/>
    <w:rsid w:val="00E01BE9"/>
    <w:rsid w:val="00E04936"/>
    <w:rsid w:val="00E17A7E"/>
    <w:rsid w:val="00E33EC0"/>
    <w:rsid w:val="00E50DA0"/>
    <w:rsid w:val="00E52184"/>
    <w:rsid w:val="00E547B5"/>
    <w:rsid w:val="00E569A6"/>
    <w:rsid w:val="00E609E5"/>
    <w:rsid w:val="00E60D01"/>
    <w:rsid w:val="00E70008"/>
    <w:rsid w:val="00E72A3E"/>
    <w:rsid w:val="00E82649"/>
    <w:rsid w:val="00E92FC7"/>
    <w:rsid w:val="00E945A7"/>
    <w:rsid w:val="00E97EFE"/>
    <w:rsid w:val="00EA49E1"/>
    <w:rsid w:val="00EC167A"/>
    <w:rsid w:val="00ED4547"/>
    <w:rsid w:val="00EE2718"/>
    <w:rsid w:val="00EF1395"/>
    <w:rsid w:val="00EF2452"/>
    <w:rsid w:val="00EF5539"/>
    <w:rsid w:val="00EF6D6D"/>
    <w:rsid w:val="00F0258A"/>
    <w:rsid w:val="00F10F5E"/>
    <w:rsid w:val="00F26E57"/>
    <w:rsid w:val="00F30A48"/>
    <w:rsid w:val="00F42A56"/>
    <w:rsid w:val="00F52432"/>
    <w:rsid w:val="00F575DB"/>
    <w:rsid w:val="00F61D8B"/>
    <w:rsid w:val="00F64EA8"/>
    <w:rsid w:val="00F66259"/>
    <w:rsid w:val="00F66A21"/>
    <w:rsid w:val="00F7176B"/>
    <w:rsid w:val="00F722F6"/>
    <w:rsid w:val="00F725B0"/>
    <w:rsid w:val="00F7664A"/>
    <w:rsid w:val="00F80EE2"/>
    <w:rsid w:val="00F8279F"/>
    <w:rsid w:val="00F8646E"/>
    <w:rsid w:val="00F876A0"/>
    <w:rsid w:val="00F96F79"/>
    <w:rsid w:val="00FA0A1F"/>
    <w:rsid w:val="00FA1C41"/>
    <w:rsid w:val="00FA6859"/>
    <w:rsid w:val="00FB000A"/>
    <w:rsid w:val="00FB04D7"/>
    <w:rsid w:val="00FB6B94"/>
    <w:rsid w:val="00FB76EC"/>
    <w:rsid w:val="00FC75BB"/>
    <w:rsid w:val="00FE1ACA"/>
    <w:rsid w:val="00FE624B"/>
    <w:rsid w:val="00FE6916"/>
    <w:rsid w:val="00FE6FC7"/>
    <w:rsid w:val="00FF17D7"/>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C7524B3-B129-4CCB-8F97-CD063750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2B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qFormat/>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uiPriority w:val="1"/>
    <w:qFormat/>
    <w:pPr>
      <w:suppressAutoHyphens/>
    </w:pPr>
    <w:rPr>
      <w:rFonts w:ascii="Calibri" w:eastAsia="Calibri" w:hAnsi="Calibri"/>
      <w:sz w:val="22"/>
      <w:szCs w:val="22"/>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1">
    <w:name w:val="Содержимое врезки"/>
    <w:basedOn w:val="a7"/>
  </w:style>
  <w:style w:type="paragraph" w:styleId="af2">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D74EB"/>
    <w:rPr>
      <w:b/>
      <w:bCs/>
    </w:rPr>
  </w:style>
  <w:style w:type="character" w:customStyle="1" w:styleId="wmi-callto">
    <w:name w:val="wmi-callto"/>
    <w:rsid w:val="005D74EB"/>
  </w:style>
  <w:style w:type="paragraph" w:styleId="af4">
    <w:name w:val="Balloon Text"/>
    <w:basedOn w:val="a"/>
    <w:link w:val="af5"/>
    <w:uiPriority w:val="99"/>
    <w:semiHidden/>
    <w:unhideWhenUsed/>
    <w:qFormat/>
    <w:rsid w:val="005D74EB"/>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qFormat/>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character" w:customStyle="1" w:styleId="af6">
    <w:name w:val="Абзац списка Знак"/>
    <w:aliases w:val="Bullet List Знак,FooterText Знак,numbered Знак,Paragraphe de liste1 Знак,lp1 Знак"/>
    <w:link w:val="af7"/>
    <w:qFormat/>
    <w:locked/>
    <w:rsid w:val="004D35F2"/>
  </w:style>
  <w:style w:type="paragraph" w:styleId="af7">
    <w:name w:val="List Paragraph"/>
    <w:aliases w:val="Bullet List,FooterText,numbered,Paragraphe de liste1,lp1"/>
    <w:basedOn w:val="a"/>
    <w:link w:val="af6"/>
    <w:qFormat/>
    <w:rsid w:val="004D35F2"/>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fontstyle01">
    <w:name w:val="fontstyle01"/>
    <w:rsid w:val="00A36FC9"/>
    <w:rPr>
      <w:rFonts w:ascii="LiberationSerif" w:hAnsi="LiberationSerif" w:hint="default"/>
      <w:b w:val="0"/>
      <w:bCs w:val="0"/>
      <w:i w:val="0"/>
      <w:iCs w:val="0"/>
      <w:color w:val="000000"/>
      <w:sz w:val="24"/>
      <w:szCs w:val="24"/>
    </w:rPr>
  </w:style>
  <w:style w:type="character" w:customStyle="1" w:styleId="short">
    <w:name w:val="short"/>
    <w:rsid w:val="00BC3BB7"/>
  </w:style>
  <w:style w:type="paragraph" w:customStyle="1" w:styleId="Default">
    <w:name w:val="Default"/>
    <w:qFormat/>
    <w:rsid w:val="000B167A"/>
    <w:pPr>
      <w:autoSpaceDE w:val="0"/>
      <w:autoSpaceDN w:val="0"/>
      <w:adjustRightInd w:val="0"/>
    </w:pPr>
    <w:rPr>
      <w:color w:val="000000"/>
      <w:sz w:val="24"/>
      <w:szCs w:val="24"/>
      <w:lang w:eastAsia="zh-CN"/>
    </w:rPr>
  </w:style>
  <w:style w:type="numbering" w:customStyle="1" w:styleId="11">
    <w:name w:val="Нет списка1"/>
    <w:next w:val="a2"/>
    <w:uiPriority w:val="99"/>
    <w:semiHidden/>
    <w:unhideWhenUsed/>
    <w:rsid w:val="00A2275A"/>
  </w:style>
  <w:style w:type="character" w:styleId="af8">
    <w:name w:val="annotation reference"/>
    <w:basedOn w:val="a0"/>
    <w:uiPriority w:val="99"/>
    <w:semiHidden/>
    <w:unhideWhenUsed/>
    <w:qFormat/>
    <w:rsid w:val="00A2275A"/>
    <w:rPr>
      <w:sz w:val="16"/>
      <w:szCs w:val="16"/>
    </w:rPr>
  </w:style>
  <w:style w:type="character" w:customStyle="1" w:styleId="af9">
    <w:name w:val="Текст примечания Знак"/>
    <w:basedOn w:val="a0"/>
    <w:link w:val="afa"/>
    <w:uiPriority w:val="99"/>
    <w:semiHidden/>
    <w:qFormat/>
    <w:rsid w:val="00A2275A"/>
    <w:rPr>
      <w:rFonts w:ascii="Calibri" w:eastAsia="Calibri" w:hAnsi="Calibri"/>
    </w:rPr>
  </w:style>
  <w:style w:type="character" w:customStyle="1" w:styleId="afb">
    <w:name w:val="Тема примечания Знак"/>
    <w:basedOn w:val="af9"/>
    <w:link w:val="afc"/>
    <w:uiPriority w:val="99"/>
    <w:semiHidden/>
    <w:qFormat/>
    <w:rsid w:val="00A2275A"/>
    <w:rPr>
      <w:rFonts w:ascii="Calibri" w:eastAsia="Calibri" w:hAnsi="Calibri"/>
      <w:b/>
      <w:bCs/>
    </w:rPr>
  </w:style>
  <w:style w:type="paragraph" w:styleId="12">
    <w:name w:val="index 1"/>
    <w:basedOn w:val="a"/>
    <w:next w:val="a"/>
    <w:autoRedefine/>
    <w:uiPriority w:val="99"/>
    <w:semiHidden/>
    <w:unhideWhenUsed/>
    <w:rsid w:val="00A2275A"/>
    <w:pPr>
      <w:spacing w:after="0" w:line="240" w:lineRule="auto"/>
      <w:ind w:left="220" w:hanging="220"/>
    </w:pPr>
  </w:style>
  <w:style w:type="paragraph" w:styleId="afd">
    <w:name w:val="index heading"/>
    <w:basedOn w:val="a"/>
    <w:qFormat/>
    <w:rsid w:val="00A2275A"/>
    <w:pPr>
      <w:suppressLineNumbers/>
    </w:pPr>
    <w:rPr>
      <w:rFonts w:asciiTheme="minorHAnsi" w:eastAsiaTheme="minorHAnsi" w:hAnsiTheme="minorHAnsi" w:cs="Lohit Devanagari"/>
      <w:lang w:eastAsia="en-US"/>
    </w:rPr>
  </w:style>
  <w:style w:type="paragraph" w:customStyle="1" w:styleId="ConsPlusCell">
    <w:name w:val="ConsPlusCell"/>
    <w:next w:val="a"/>
    <w:qFormat/>
    <w:rsid w:val="00A2275A"/>
    <w:pPr>
      <w:widowControl w:val="0"/>
      <w:suppressAutoHyphens/>
    </w:pPr>
    <w:rPr>
      <w:rFonts w:ascii="Arial" w:eastAsia="Arial" w:hAnsi="Arial" w:cs="Arial"/>
      <w:lang w:eastAsia="hi-IN" w:bidi="hi-IN"/>
    </w:rPr>
  </w:style>
  <w:style w:type="paragraph" w:styleId="afa">
    <w:name w:val="annotation text"/>
    <w:basedOn w:val="a"/>
    <w:link w:val="af9"/>
    <w:uiPriority w:val="99"/>
    <w:semiHidden/>
    <w:unhideWhenUsed/>
    <w:qFormat/>
    <w:rsid w:val="00A2275A"/>
    <w:pPr>
      <w:spacing w:line="240" w:lineRule="auto"/>
    </w:pPr>
    <w:rPr>
      <w:sz w:val="20"/>
      <w:szCs w:val="20"/>
      <w:lang w:eastAsia="ru-RU"/>
    </w:rPr>
  </w:style>
  <w:style w:type="character" w:customStyle="1" w:styleId="13">
    <w:name w:val="Текст примечания Знак1"/>
    <w:basedOn w:val="a0"/>
    <w:uiPriority w:val="99"/>
    <w:semiHidden/>
    <w:rsid w:val="00A2275A"/>
    <w:rPr>
      <w:rFonts w:ascii="Calibri" w:eastAsia="Calibri" w:hAnsi="Calibri"/>
      <w:lang w:eastAsia="zh-CN"/>
    </w:rPr>
  </w:style>
  <w:style w:type="paragraph" w:styleId="afc">
    <w:name w:val="annotation subject"/>
    <w:basedOn w:val="afa"/>
    <w:next w:val="afa"/>
    <w:link w:val="afb"/>
    <w:uiPriority w:val="99"/>
    <w:semiHidden/>
    <w:unhideWhenUsed/>
    <w:qFormat/>
    <w:rsid w:val="00A2275A"/>
    <w:rPr>
      <w:b/>
      <w:bCs/>
    </w:rPr>
  </w:style>
  <w:style w:type="character" w:customStyle="1" w:styleId="14">
    <w:name w:val="Тема примечания Знак1"/>
    <w:basedOn w:val="13"/>
    <w:uiPriority w:val="99"/>
    <w:semiHidden/>
    <w:rsid w:val="00A2275A"/>
    <w:rPr>
      <w:rFonts w:ascii="Calibri" w:eastAsia="Calibri" w:hAnsi="Calibri"/>
      <w:b/>
      <w:bCs/>
      <w:lang w:eastAsia="zh-CN"/>
    </w:rPr>
  </w:style>
  <w:style w:type="character" w:styleId="afe">
    <w:name w:val="Emphasis"/>
    <w:qFormat/>
    <w:rsid w:val="00A2275A"/>
    <w:rPr>
      <w:i/>
      <w:iCs/>
    </w:rPr>
  </w:style>
  <w:style w:type="numbering" w:customStyle="1" w:styleId="110">
    <w:name w:val="Нет списка11"/>
    <w:next w:val="a2"/>
    <w:uiPriority w:val="99"/>
    <w:semiHidden/>
    <w:unhideWhenUsed/>
    <w:rsid w:val="00A2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1081">
      <w:bodyDiv w:val="1"/>
      <w:marLeft w:val="0"/>
      <w:marRight w:val="0"/>
      <w:marTop w:val="0"/>
      <w:marBottom w:val="0"/>
      <w:divBdr>
        <w:top w:val="none" w:sz="0" w:space="0" w:color="auto"/>
        <w:left w:val="none" w:sz="0" w:space="0" w:color="auto"/>
        <w:bottom w:val="none" w:sz="0" w:space="0" w:color="auto"/>
        <w:right w:val="none" w:sz="0" w:space="0" w:color="auto"/>
      </w:divBdr>
      <w:divsChild>
        <w:div w:id="1547451742">
          <w:marLeft w:val="-225"/>
          <w:marRight w:val="-225"/>
          <w:marTop w:val="0"/>
          <w:marBottom w:val="0"/>
          <w:divBdr>
            <w:top w:val="none" w:sz="0" w:space="0" w:color="auto"/>
            <w:left w:val="none" w:sz="0" w:space="0" w:color="auto"/>
            <w:bottom w:val="none" w:sz="0" w:space="0" w:color="auto"/>
            <w:right w:val="none" w:sz="0" w:space="0" w:color="auto"/>
          </w:divBdr>
          <w:divsChild>
            <w:div w:id="47271158">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sChild>
        </w:div>
        <w:div w:id="2033342247">
          <w:marLeft w:val="-225"/>
          <w:marRight w:val="-225"/>
          <w:marTop w:val="0"/>
          <w:marBottom w:val="0"/>
          <w:divBdr>
            <w:top w:val="none" w:sz="0" w:space="0" w:color="auto"/>
            <w:left w:val="none" w:sz="0" w:space="0" w:color="auto"/>
            <w:bottom w:val="none" w:sz="0" w:space="0" w:color="auto"/>
            <w:right w:val="none" w:sz="0" w:space="0" w:color="auto"/>
          </w:divBdr>
          <w:divsChild>
            <w:div w:id="1757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67546375">
      <w:bodyDiv w:val="1"/>
      <w:marLeft w:val="0"/>
      <w:marRight w:val="0"/>
      <w:marTop w:val="0"/>
      <w:marBottom w:val="0"/>
      <w:divBdr>
        <w:top w:val="none" w:sz="0" w:space="0" w:color="auto"/>
        <w:left w:val="none" w:sz="0" w:space="0" w:color="auto"/>
        <w:bottom w:val="none" w:sz="0" w:space="0" w:color="auto"/>
        <w:right w:val="none" w:sz="0" w:space="0" w:color="auto"/>
      </w:divBdr>
      <w:divsChild>
        <w:div w:id="297033442">
          <w:marLeft w:val="-225"/>
          <w:marRight w:val="-225"/>
          <w:marTop w:val="0"/>
          <w:marBottom w:val="0"/>
          <w:divBdr>
            <w:top w:val="none" w:sz="0" w:space="0" w:color="auto"/>
            <w:left w:val="none" w:sz="0" w:space="0" w:color="auto"/>
            <w:bottom w:val="none" w:sz="0" w:space="0" w:color="auto"/>
            <w:right w:val="none" w:sz="0" w:space="0" w:color="auto"/>
          </w:divBdr>
          <w:divsChild>
            <w:div w:id="1807090525">
              <w:marLeft w:val="0"/>
              <w:marRight w:val="0"/>
              <w:marTop w:val="0"/>
              <w:marBottom w:val="0"/>
              <w:divBdr>
                <w:top w:val="none" w:sz="0" w:space="0" w:color="auto"/>
                <w:left w:val="none" w:sz="0" w:space="0" w:color="auto"/>
                <w:bottom w:val="none" w:sz="0" w:space="0" w:color="auto"/>
                <w:right w:val="none" w:sz="0" w:space="0" w:color="auto"/>
              </w:divBdr>
            </w:div>
          </w:divsChild>
        </w:div>
        <w:div w:id="507134576">
          <w:marLeft w:val="-225"/>
          <w:marRight w:val="-225"/>
          <w:marTop w:val="0"/>
          <w:marBottom w:val="0"/>
          <w:divBdr>
            <w:top w:val="none" w:sz="0" w:space="0" w:color="auto"/>
            <w:left w:val="none" w:sz="0" w:space="0" w:color="auto"/>
            <w:bottom w:val="none" w:sz="0" w:space="0" w:color="auto"/>
            <w:right w:val="none" w:sz="0" w:space="0" w:color="auto"/>
          </w:divBdr>
          <w:divsChild>
            <w:div w:id="669337966">
              <w:marLeft w:val="0"/>
              <w:marRight w:val="0"/>
              <w:marTop w:val="0"/>
              <w:marBottom w:val="0"/>
              <w:divBdr>
                <w:top w:val="none" w:sz="0" w:space="0" w:color="auto"/>
                <w:left w:val="none" w:sz="0" w:space="0" w:color="auto"/>
                <w:bottom w:val="none" w:sz="0" w:space="0" w:color="auto"/>
                <w:right w:val="none" w:sz="0" w:space="0" w:color="auto"/>
              </w:divBdr>
            </w:div>
          </w:divsChild>
        </w:div>
        <w:div w:id="629944541">
          <w:marLeft w:val="-225"/>
          <w:marRight w:val="-225"/>
          <w:marTop w:val="0"/>
          <w:marBottom w:val="0"/>
          <w:divBdr>
            <w:top w:val="none" w:sz="0" w:space="0" w:color="auto"/>
            <w:left w:val="none" w:sz="0" w:space="0" w:color="auto"/>
            <w:bottom w:val="none" w:sz="0" w:space="0" w:color="auto"/>
            <w:right w:val="none" w:sz="0" w:space="0" w:color="auto"/>
          </w:divBdr>
          <w:divsChild>
            <w:div w:id="301346290">
              <w:marLeft w:val="0"/>
              <w:marRight w:val="0"/>
              <w:marTop w:val="0"/>
              <w:marBottom w:val="0"/>
              <w:divBdr>
                <w:top w:val="none" w:sz="0" w:space="0" w:color="auto"/>
                <w:left w:val="none" w:sz="0" w:space="0" w:color="auto"/>
                <w:bottom w:val="none" w:sz="0" w:space="0" w:color="auto"/>
                <w:right w:val="none" w:sz="0" w:space="0" w:color="auto"/>
              </w:divBdr>
            </w:div>
          </w:divsChild>
        </w:div>
        <w:div w:id="777485755">
          <w:marLeft w:val="-225"/>
          <w:marRight w:val="-225"/>
          <w:marTop w:val="0"/>
          <w:marBottom w:val="0"/>
          <w:divBdr>
            <w:top w:val="none" w:sz="0" w:space="0" w:color="auto"/>
            <w:left w:val="none" w:sz="0" w:space="0" w:color="auto"/>
            <w:bottom w:val="none" w:sz="0" w:space="0" w:color="auto"/>
            <w:right w:val="none" w:sz="0" w:space="0" w:color="auto"/>
          </w:divBdr>
          <w:divsChild>
            <w:div w:id="486282823">
              <w:marLeft w:val="0"/>
              <w:marRight w:val="0"/>
              <w:marTop w:val="0"/>
              <w:marBottom w:val="0"/>
              <w:divBdr>
                <w:top w:val="none" w:sz="0" w:space="0" w:color="auto"/>
                <w:left w:val="none" w:sz="0" w:space="0" w:color="auto"/>
                <w:bottom w:val="none" w:sz="0" w:space="0" w:color="auto"/>
                <w:right w:val="none" w:sz="0" w:space="0" w:color="auto"/>
              </w:divBdr>
            </w:div>
          </w:divsChild>
        </w:div>
        <w:div w:id="832454828">
          <w:marLeft w:val="-225"/>
          <w:marRight w:val="-225"/>
          <w:marTop w:val="0"/>
          <w:marBottom w:val="0"/>
          <w:divBdr>
            <w:top w:val="none" w:sz="0" w:space="0" w:color="auto"/>
            <w:left w:val="none" w:sz="0" w:space="0" w:color="auto"/>
            <w:bottom w:val="none" w:sz="0" w:space="0" w:color="auto"/>
            <w:right w:val="none" w:sz="0" w:space="0" w:color="auto"/>
          </w:divBdr>
          <w:divsChild>
            <w:div w:id="618489454">
              <w:marLeft w:val="0"/>
              <w:marRight w:val="0"/>
              <w:marTop w:val="0"/>
              <w:marBottom w:val="0"/>
              <w:divBdr>
                <w:top w:val="none" w:sz="0" w:space="0" w:color="auto"/>
                <w:left w:val="none" w:sz="0" w:space="0" w:color="auto"/>
                <w:bottom w:val="none" w:sz="0" w:space="0" w:color="auto"/>
                <w:right w:val="none" w:sz="0" w:space="0" w:color="auto"/>
              </w:divBdr>
            </w:div>
          </w:divsChild>
        </w:div>
        <w:div w:id="1154108492">
          <w:marLeft w:val="-225"/>
          <w:marRight w:val="-225"/>
          <w:marTop w:val="0"/>
          <w:marBottom w:val="0"/>
          <w:divBdr>
            <w:top w:val="none" w:sz="0" w:space="0" w:color="auto"/>
            <w:left w:val="none" w:sz="0" w:space="0" w:color="auto"/>
            <w:bottom w:val="none" w:sz="0" w:space="0" w:color="auto"/>
            <w:right w:val="none" w:sz="0" w:space="0" w:color="auto"/>
          </w:divBdr>
          <w:divsChild>
            <w:div w:id="640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394747053">
      <w:bodyDiv w:val="1"/>
      <w:marLeft w:val="0"/>
      <w:marRight w:val="0"/>
      <w:marTop w:val="0"/>
      <w:marBottom w:val="0"/>
      <w:divBdr>
        <w:top w:val="none" w:sz="0" w:space="0" w:color="auto"/>
        <w:left w:val="none" w:sz="0" w:space="0" w:color="auto"/>
        <w:bottom w:val="none" w:sz="0" w:space="0" w:color="auto"/>
        <w:right w:val="none" w:sz="0" w:space="0" w:color="auto"/>
      </w:divBdr>
      <w:divsChild>
        <w:div w:id="321467590">
          <w:marLeft w:val="-225"/>
          <w:marRight w:val="-225"/>
          <w:marTop w:val="0"/>
          <w:marBottom w:val="0"/>
          <w:divBdr>
            <w:top w:val="none" w:sz="0" w:space="0" w:color="auto"/>
            <w:left w:val="none" w:sz="0" w:space="0" w:color="auto"/>
            <w:bottom w:val="none" w:sz="0" w:space="0" w:color="auto"/>
            <w:right w:val="none" w:sz="0" w:space="0" w:color="auto"/>
          </w:divBdr>
          <w:divsChild>
            <w:div w:id="170490302">
              <w:marLeft w:val="0"/>
              <w:marRight w:val="0"/>
              <w:marTop w:val="0"/>
              <w:marBottom w:val="0"/>
              <w:divBdr>
                <w:top w:val="none" w:sz="0" w:space="0" w:color="auto"/>
                <w:left w:val="none" w:sz="0" w:space="0" w:color="auto"/>
                <w:bottom w:val="none" w:sz="0" w:space="0" w:color="auto"/>
                <w:right w:val="none" w:sz="0" w:space="0" w:color="auto"/>
              </w:divBdr>
            </w:div>
            <w:div w:id="1465385634">
              <w:marLeft w:val="0"/>
              <w:marRight w:val="0"/>
              <w:marTop w:val="0"/>
              <w:marBottom w:val="0"/>
              <w:divBdr>
                <w:top w:val="none" w:sz="0" w:space="0" w:color="auto"/>
                <w:left w:val="none" w:sz="0" w:space="0" w:color="auto"/>
                <w:bottom w:val="none" w:sz="0" w:space="0" w:color="auto"/>
                <w:right w:val="none" w:sz="0" w:space="0" w:color="auto"/>
              </w:divBdr>
            </w:div>
          </w:divsChild>
        </w:div>
        <w:div w:id="1318461826">
          <w:marLeft w:val="-225"/>
          <w:marRight w:val="-225"/>
          <w:marTop w:val="0"/>
          <w:marBottom w:val="0"/>
          <w:divBdr>
            <w:top w:val="none" w:sz="0" w:space="0" w:color="auto"/>
            <w:left w:val="none" w:sz="0" w:space="0" w:color="auto"/>
            <w:bottom w:val="none" w:sz="0" w:space="0" w:color="auto"/>
            <w:right w:val="none" w:sz="0" w:space="0" w:color="auto"/>
          </w:divBdr>
          <w:divsChild>
            <w:div w:id="551774091">
              <w:marLeft w:val="0"/>
              <w:marRight w:val="0"/>
              <w:marTop w:val="0"/>
              <w:marBottom w:val="0"/>
              <w:divBdr>
                <w:top w:val="none" w:sz="0" w:space="0" w:color="auto"/>
                <w:left w:val="none" w:sz="0" w:space="0" w:color="auto"/>
                <w:bottom w:val="none" w:sz="0" w:space="0" w:color="auto"/>
                <w:right w:val="none" w:sz="0" w:space="0" w:color="auto"/>
              </w:divBdr>
            </w:div>
            <w:div w:id="17821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64934951">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5907770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00493672">
      <w:bodyDiv w:val="1"/>
      <w:marLeft w:val="0"/>
      <w:marRight w:val="0"/>
      <w:marTop w:val="0"/>
      <w:marBottom w:val="0"/>
      <w:divBdr>
        <w:top w:val="none" w:sz="0" w:space="0" w:color="auto"/>
        <w:left w:val="none" w:sz="0" w:space="0" w:color="auto"/>
        <w:bottom w:val="none" w:sz="0" w:space="0" w:color="auto"/>
        <w:right w:val="none" w:sz="0" w:space="0" w:color="auto"/>
      </w:divBdr>
    </w:div>
    <w:div w:id="1118332843">
      <w:bodyDiv w:val="1"/>
      <w:marLeft w:val="0"/>
      <w:marRight w:val="0"/>
      <w:marTop w:val="0"/>
      <w:marBottom w:val="0"/>
      <w:divBdr>
        <w:top w:val="none" w:sz="0" w:space="0" w:color="auto"/>
        <w:left w:val="none" w:sz="0" w:space="0" w:color="auto"/>
        <w:bottom w:val="none" w:sz="0" w:space="0" w:color="auto"/>
        <w:right w:val="none" w:sz="0" w:space="0" w:color="auto"/>
      </w:divBdr>
    </w:div>
    <w:div w:id="1147404390">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472865135">
      <w:bodyDiv w:val="1"/>
      <w:marLeft w:val="0"/>
      <w:marRight w:val="0"/>
      <w:marTop w:val="0"/>
      <w:marBottom w:val="0"/>
      <w:divBdr>
        <w:top w:val="none" w:sz="0" w:space="0" w:color="auto"/>
        <w:left w:val="none" w:sz="0" w:space="0" w:color="auto"/>
        <w:bottom w:val="none" w:sz="0" w:space="0" w:color="auto"/>
        <w:right w:val="none" w:sz="0" w:space="0" w:color="auto"/>
      </w:divBdr>
      <w:divsChild>
        <w:div w:id="646326951">
          <w:marLeft w:val="-225"/>
          <w:marRight w:val="-225"/>
          <w:marTop w:val="0"/>
          <w:marBottom w:val="0"/>
          <w:divBdr>
            <w:top w:val="none" w:sz="0" w:space="0" w:color="auto"/>
            <w:left w:val="none" w:sz="0" w:space="0" w:color="auto"/>
            <w:bottom w:val="none" w:sz="0" w:space="0" w:color="auto"/>
            <w:right w:val="none" w:sz="0" w:space="0" w:color="auto"/>
          </w:divBdr>
          <w:divsChild>
            <w:div w:id="1501853017">
              <w:marLeft w:val="0"/>
              <w:marRight w:val="0"/>
              <w:marTop w:val="0"/>
              <w:marBottom w:val="0"/>
              <w:divBdr>
                <w:top w:val="none" w:sz="0" w:space="0" w:color="auto"/>
                <w:left w:val="none" w:sz="0" w:space="0" w:color="auto"/>
                <w:bottom w:val="none" w:sz="0" w:space="0" w:color="auto"/>
                <w:right w:val="none" w:sz="0" w:space="0" w:color="auto"/>
              </w:divBdr>
            </w:div>
            <w:div w:id="1940597113">
              <w:marLeft w:val="0"/>
              <w:marRight w:val="0"/>
              <w:marTop w:val="0"/>
              <w:marBottom w:val="0"/>
              <w:divBdr>
                <w:top w:val="none" w:sz="0" w:space="0" w:color="auto"/>
                <w:left w:val="none" w:sz="0" w:space="0" w:color="auto"/>
                <w:bottom w:val="none" w:sz="0" w:space="0" w:color="auto"/>
                <w:right w:val="none" w:sz="0" w:space="0" w:color="auto"/>
              </w:divBdr>
            </w:div>
          </w:divsChild>
        </w:div>
        <w:div w:id="1829008201">
          <w:marLeft w:val="-225"/>
          <w:marRight w:val="-225"/>
          <w:marTop w:val="0"/>
          <w:marBottom w:val="0"/>
          <w:divBdr>
            <w:top w:val="none" w:sz="0" w:space="0" w:color="auto"/>
            <w:left w:val="none" w:sz="0" w:space="0" w:color="auto"/>
            <w:bottom w:val="none" w:sz="0" w:space="0" w:color="auto"/>
            <w:right w:val="none" w:sz="0" w:space="0" w:color="auto"/>
          </w:divBdr>
          <w:divsChild>
            <w:div w:id="88624223">
              <w:marLeft w:val="0"/>
              <w:marRight w:val="0"/>
              <w:marTop w:val="0"/>
              <w:marBottom w:val="0"/>
              <w:divBdr>
                <w:top w:val="none" w:sz="0" w:space="0" w:color="auto"/>
                <w:left w:val="none" w:sz="0" w:space="0" w:color="auto"/>
                <w:bottom w:val="none" w:sz="0" w:space="0" w:color="auto"/>
                <w:right w:val="none" w:sz="0" w:space="0" w:color="auto"/>
              </w:divBdr>
            </w:div>
            <w:div w:id="306205678">
              <w:marLeft w:val="0"/>
              <w:marRight w:val="0"/>
              <w:marTop w:val="0"/>
              <w:marBottom w:val="0"/>
              <w:divBdr>
                <w:top w:val="none" w:sz="0" w:space="0" w:color="auto"/>
                <w:left w:val="none" w:sz="0" w:space="0" w:color="auto"/>
                <w:bottom w:val="none" w:sz="0" w:space="0" w:color="auto"/>
                <w:right w:val="none" w:sz="0" w:space="0" w:color="auto"/>
              </w:divBdr>
            </w:div>
          </w:divsChild>
        </w:div>
        <w:div w:id="2002391977">
          <w:marLeft w:val="-225"/>
          <w:marRight w:val="-225"/>
          <w:marTop w:val="0"/>
          <w:marBottom w:val="0"/>
          <w:divBdr>
            <w:top w:val="none" w:sz="0" w:space="0" w:color="auto"/>
            <w:left w:val="none" w:sz="0" w:space="0" w:color="auto"/>
            <w:bottom w:val="none" w:sz="0" w:space="0" w:color="auto"/>
            <w:right w:val="none" w:sz="0" w:space="0" w:color="auto"/>
          </w:divBdr>
          <w:divsChild>
            <w:div w:id="1570768656">
              <w:marLeft w:val="0"/>
              <w:marRight w:val="0"/>
              <w:marTop w:val="0"/>
              <w:marBottom w:val="0"/>
              <w:divBdr>
                <w:top w:val="none" w:sz="0" w:space="0" w:color="auto"/>
                <w:left w:val="none" w:sz="0" w:space="0" w:color="auto"/>
                <w:bottom w:val="none" w:sz="0" w:space="0" w:color="auto"/>
                <w:right w:val="none" w:sz="0" w:space="0" w:color="auto"/>
              </w:divBdr>
            </w:div>
            <w:div w:id="20736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1920364557">
      <w:bodyDiv w:val="1"/>
      <w:marLeft w:val="0"/>
      <w:marRight w:val="0"/>
      <w:marTop w:val="0"/>
      <w:marBottom w:val="0"/>
      <w:divBdr>
        <w:top w:val="none" w:sz="0" w:space="0" w:color="auto"/>
        <w:left w:val="none" w:sz="0" w:space="0" w:color="auto"/>
        <w:bottom w:val="none" w:sz="0" w:space="0" w:color="auto"/>
        <w:right w:val="none" w:sz="0" w:space="0" w:color="auto"/>
      </w:divBdr>
    </w:div>
    <w:div w:id="201510962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ocean@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4703</Words>
  <Characters>26808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31449</CharactersWithSpaces>
  <SharedDoc>false</SharedDoc>
  <HLinks>
    <vt:vector size="6" baseType="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Марина В. Петрук</cp:lastModifiedBy>
  <cp:revision>2</cp:revision>
  <cp:lastPrinted>2026-06-02T23:36:00Z</cp:lastPrinted>
  <dcterms:created xsi:type="dcterms:W3CDTF">2026-08-31T22:38:00Z</dcterms:created>
  <dcterms:modified xsi:type="dcterms:W3CDTF">2026-08-31T22:38:00Z</dcterms:modified>
</cp:coreProperties>
</file>