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F25B" w14:textId="77777777" w:rsidR="00285BBB" w:rsidRDefault="00285BBB" w:rsidP="00592CD0">
      <w:pPr>
        <w:ind w:firstLine="0"/>
        <w:rPr>
          <w:rFonts w:cs="Times New Roman"/>
          <w:b/>
          <w:sz w:val="23"/>
          <w:szCs w:val="23"/>
        </w:rPr>
      </w:pPr>
    </w:p>
    <w:p w14:paraId="5DDC70F0" w14:textId="77777777" w:rsidR="00384A67" w:rsidRPr="009F3E20" w:rsidRDefault="00CA5E36" w:rsidP="00B3533A">
      <w:pPr>
        <w:ind w:firstLine="0"/>
        <w:jc w:val="center"/>
        <w:rPr>
          <w:rFonts w:cs="Times New Roman"/>
          <w:b/>
          <w:sz w:val="22"/>
        </w:rPr>
      </w:pPr>
      <w:r w:rsidRPr="009F3E20">
        <w:rPr>
          <w:rFonts w:cs="Times New Roman"/>
          <w:b/>
          <w:sz w:val="22"/>
        </w:rPr>
        <w:t>Государственный контракт №</w:t>
      </w:r>
    </w:p>
    <w:p w14:paraId="6CE585F8" w14:textId="77777777" w:rsidR="00285BBB" w:rsidRPr="009F3E20" w:rsidRDefault="00285BBB" w:rsidP="00B3533A">
      <w:pPr>
        <w:ind w:firstLine="0"/>
        <w:jc w:val="center"/>
        <w:rPr>
          <w:rFonts w:cs="Times New Roman"/>
          <w:b/>
          <w:sz w:val="22"/>
        </w:rPr>
      </w:pPr>
    </w:p>
    <w:p w14:paraId="3C5172AE" w14:textId="77777777" w:rsidR="00FC0F35" w:rsidRPr="009F3E20" w:rsidRDefault="00CA5E36" w:rsidP="00CA4069">
      <w:pPr>
        <w:tabs>
          <w:tab w:val="right" w:pos="9356"/>
        </w:tabs>
        <w:spacing w:beforeLines="100" w:before="240" w:afterLines="100" w:after="240"/>
        <w:ind w:firstLine="0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г. Санкт-Петербург</w:t>
      </w:r>
      <w:r w:rsidR="005549D4" w:rsidRPr="009F3E20">
        <w:rPr>
          <w:rFonts w:cs="Times New Roman"/>
          <w:sz w:val="22"/>
        </w:rPr>
        <w:t xml:space="preserve">                                                                               </w:t>
      </w:r>
      <w:r w:rsidR="00FC0F35" w:rsidRPr="009F3E20">
        <w:rPr>
          <w:rFonts w:cs="Times New Roman"/>
          <w:sz w:val="22"/>
        </w:rPr>
        <w:t xml:space="preserve"> </w:t>
      </w:r>
      <w:r w:rsidR="008C02A2" w:rsidRPr="009F3E20">
        <w:rPr>
          <w:rFonts w:cs="Times New Roman"/>
          <w:sz w:val="22"/>
        </w:rPr>
        <w:t xml:space="preserve">     </w:t>
      </w:r>
      <w:r w:rsidR="00937A69" w:rsidRPr="009F3E20">
        <w:rPr>
          <w:rFonts w:cs="Times New Roman"/>
          <w:sz w:val="22"/>
        </w:rPr>
        <w:t xml:space="preserve">     </w:t>
      </w:r>
      <w:r w:rsidR="000135D6">
        <w:rPr>
          <w:rFonts w:cs="Times New Roman"/>
          <w:sz w:val="22"/>
        </w:rPr>
        <w:t xml:space="preserve">       </w:t>
      </w:r>
      <w:r w:rsidR="00937A69" w:rsidRPr="009F3E20">
        <w:rPr>
          <w:rFonts w:cs="Times New Roman"/>
          <w:sz w:val="22"/>
        </w:rPr>
        <w:t xml:space="preserve"> </w:t>
      </w:r>
      <w:r w:rsidR="008C02A2" w:rsidRPr="009F3E20">
        <w:rPr>
          <w:rFonts w:cs="Times New Roman"/>
          <w:sz w:val="22"/>
        </w:rPr>
        <w:t xml:space="preserve"> </w:t>
      </w:r>
      <w:r w:rsidR="00FC0F35" w:rsidRPr="009F3E20">
        <w:rPr>
          <w:rFonts w:cs="Times New Roman"/>
          <w:sz w:val="22"/>
        </w:rPr>
        <w:t>«</w:t>
      </w:r>
      <w:r w:rsidR="008C02A2" w:rsidRPr="009F3E20">
        <w:rPr>
          <w:rFonts w:cs="Times New Roman"/>
          <w:sz w:val="22"/>
        </w:rPr>
        <w:t xml:space="preserve"> </w:t>
      </w:r>
      <w:r w:rsidR="003F67FE" w:rsidRPr="009F3E20">
        <w:rPr>
          <w:rFonts w:cs="Times New Roman"/>
          <w:sz w:val="22"/>
        </w:rPr>
        <w:t xml:space="preserve">     </w:t>
      </w:r>
      <w:r w:rsidR="008C02A2" w:rsidRPr="009F3E20">
        <w:rPr>
          <w:rFonts w:cs="Times New Roman"/>
          <w:sz w:val="22"/>
        </w:rPr>
        <w:t xml:space="preserve"> </w:t>
      </w:r>
      <w:r w:rsidR="00FC0F35" w:rsidRPr="009F3E20">
        <w:rPr>
          <w:rFonts w:cs="Times New Roman"/>
          <w:sz w:val="22"/>
        </w:rPr>
        <w:t>»</w:t>
      </w:r>
      <w:r w:rsidR="008C02A2" w:rsidRPr="009F3E20">
        <w:rPr>
          <w:rFonts w:cs="Times New Roman"/>
          <w:sz w:val="22"/>
        </w:rPr>
        <w:t xml:space="preserve">  </w:t>
      </w:r>
      <w:r w:rsidR="003F67FE" w:rsidRPr="009F3E20">
        <w:rPr>
          <w:rFonts w:cs="Times New Roman"/>
          <w:sz w:val="22"/>
        </w:rPr>
        <w:t xml:space="preserve">           </w:t>
      </w:r>
      <w:r w:rsidR="00184C3C" w:rsidRPr="009F3E20">
        <w:rPr>
          <w:rFonts w:cs="Times New Roman"/>
          <w:sz w:val="22"/>
        </w:rPr>
        <w:fldChar w:fldCharType="begin"/>
      </w:r>
      <w:r w:rsidR="00184C3C" w:rsidRPr="009F3E20">
        <w:rPr>
          <w:rFonts w:cs="Times New Roman"/>
          <w:sz w:val="22"/>
        </w:rPr>
        <w:instrText xml:space="preserve"> DOCPROPERTY  "Дата документа прописью"  \* MERGEFORMAT </w:instrText>
      </w:r>
      <w:r w:rsidR="00184C3C" w:rsidRPr="009F3E20">
        <w:rPr>
          <w:rFonts w:cs="Times New Roman"/>
          <w:sz w:val="22"/>
        </w:rPr>
        <w:fldChar w:fldCharType="separate"/>
      </w:r>
      <w:r w:rsidR="000A59B8" w:rsidRPr="009F3E20">
        <w:rPr>
          <w:rFonts w:cs="Times New Roman"/>
          <w:sz w:val="22"/>
        </w:rPr>
        <w:t xml:space="preserve"> 202</w:t>
      </w:r>
      <w:r w:rsidR="006206CF">
        <w:rPr>
          <w:rFonts w:cs="Times New Roman"/>
          <w:sz w:val="22"/>
        </w:rPr>
        <w:t>6</w:t>
      </w:r>
      <w:r w:rsidR="00FC0F35" w:rsidRPr="009F3E20">
        <w:rPr>
          <w:rFonts w:cs="Times New Roman"/>
          <w:sz w:val="22"/>
        </w:rPr>
        <w:t> г.</w:t>
      </w:r>
      <w:r w:rsidR="00184C3C" w:rsidRPr="009F3E20">
        <w:rPr>
          <w:rFonts w:cs="Times New Roman"/>
          <w:sz w:val="22"/>
        </w:rPr>
        <w:fldChar w:fldCharType="end"/>
      </w:r>
    </w:p>
    <w:p w14:paraId="1BA95328" w14:textId="6527ECD2" w:rsidR="00CA5E36" w:rsidRPr="009F3E20" w:rsidRDefault="00262C4E" w:rsidP="00B6623F">
      <w:pPr>
        <w:pStyle w:val="af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федеральное казенное учреждение «Исправительная колония № 5 </w:t>
      </w:r>
      <w:r w:rsidR="00872CD7" w:rsidRPr="009F3E20">
        <w:rPr>
          <w:rFonts w:cs="Times New Roman"/>
          <w:sz w:val="22"/>
        </w:rPr>
        <w:t>Главного у</w:t>
      </w:r>
      <w:r w:rsidRPr="009F3E20">
        <w:rPr>
          <w:rFonts w:cs="Times New Roman"/>
          <w:sz w:val="22"/>
        </w:rPr>
        <w:t>правления Федеральной службы исполнения наказаний по г. Санкт-Петербургу</w:t>
      </w:r>
      <w:r w:rsidRPr="009F3E20">
        <w:rPr>
          <w:rFonts w:cs="Times New Roman"/>
          <w:sz w:val="22"/>
        </w:rPr>
        <w:br/>
        <w:t>и Ленинградской области» (</w:t>
      </w:r>
      <w:r w:rsidR="00D571D5" w:rsidRPr="009F3E20">
        <w:rPr>
          <w:rFonts w:cs="Times New Roman"/>
          <w:sz w:val="22"/>
        </w:rPr>
        <w:t xml:space="preserve">сокращенное наименование: </w:t>
      </w:r>
      <w:r w:rsidRPr="009F3E20">
        <w:rPr>
          <w:rFonts w:cs="Times New Roman"/>
          <w:sz w:val="22"/>
        </w:rPr>
        <w:t xml:space="preserve">ФКУ ИК-5 </w:t>
      </w:r>
      <w:r w:rsidR="00872CD7" w:rsidRPr="009F3E20">
        <w:rPr>
          <w:rFonts w:cs="Times New Roman"/>
          <w:sz w:val="22"/>
        </w:rPr>
        <w:t>Г</w:t>
      </w:r>
      <w:r w:rsidRPr="009F3E20">
        <w:rPr>
          <w:rFonts w:cs="Times New Roman"/>
          <w:sz w:val="22"/>
        </w:rPr>
        <w:t>УФСИН России по г. Санкт-Петербург</w:t>
      </w:r>
      <w:r w:rsidR="005A32B7" w:rsidRPr="009F3E20">
        <w:rPr>
          <w:rFonts w:cs="Times New Roman"/>
          <w:sz w:val="22"/>
        </w:rPr>
        <w:t>у</w:t>
      </w:r>
      <w:r w:rsidR="004C71D4" w:rsidRPr="009F3E20">
        <w:rPr>
          <w:rFonts w:cs="Times New Roman"/>
          <w:sz w:val="22"/>
        </w:rPr>
        <w:t xml:space="preserve"> </w:t>
      </w:r>
      <w:r w:rsidRPr="009F3E20">
        <w:rPr>
          <w:rFonts w:cs="Times New Roman"/>
          <w:sz w:val="22"/>
        </w:rPr>
        <w:t>и Ленинградской области)</w:t>
      </w:r>
      <w:r w:rsidR="009A0F90" w:rsidRPr="009F3E20">
        <w:rPr>
          <w:rFonts w:cs="Times New Roman"/>
          <w:sz w:val="22"/>
        </w:rPr>
        <w:t>,</w:t>
      </w:r>
      <w:r w:rsidR="00EA63C1" w:rsidRPr="009F3E20">
        <w:rPr>
          <w:rFonts w:cs="Times New Roman"/>
          <w:sz w:val="22"/>
        </w:rPr>
        <w:t xml:space="preserve"> в лице </w:t>
      </w:r>
      <w:r w:rsidR="00993283" w:rsidRPr="009F3E20">
        <w:rPr>
          <w:rFonts w:cs="Times New Roman"/>
          <w:sz w:val="22"/>
        </w:rPr>
        <w:t>начальника</w:t>
      </w:r>
      <w:r w:rsidR="002C5E7C" w:rsidRPr="009F3E20">
        <w:rPr>
          <w:rFonts w:cs="Times New Roman"/>
          <w:sz w:val="22"/>
        </w:rPr>
        <w:t xml:space="preserve"> Зыбарева Олега Владимировича</w:t>
      </w:r>
      <w:r w:rsidR="009D78A1" w:rsidRPr="009F3E20">
        <w:rPr>
          <w:rFonts w:cs="Times New Roman"/>
          <w:sz w:val="22"/>
        </w:rPr>
        <w:t>,</w:t>
      </w:r>
      <w:r w:rsidR="005549D4" w:rsidRPr="009F3E20">
        <w:rPr>
          <w:rFonts w:cs="Times New Roman"/>
          <w:sz w:val="22"/>
        </w:rPr>
        <w:t xml:space="preserve"> </w:t>
      </w:r>
      <w:r w:rsidR="00074192" w:rsidRPr="009F3E20">
        <w:rPr>
          <w:rFonts w:cs="Times New Roman"/>
          <w:sz w:val="22"/>
        </w:rPr>
        <w:t xml:space="preserve">действующего на основании </w:t>
      </w:r>
      <w:r w:rsidR="002C5E7C" w:rsidRPr="009F3E20">
        <w:rPr>
          <w:rFonts w:cs="Times New Roman"/>
          <w:sz w:val="22"/>
        </w:rPr>
        <w:t>Устава</w:t>
      </w:r>
      <w:r w:rsidR="00074192" w:rsidRPr="009F3E20">
        <w:rPr>
          <w:rFonts w:cs="Times New Roman"/>
          <w:sz w:val="22"/>
        </w:rPr>
        <w:t xml:space="preserve">, именуемое </w:t>
      </w:r>
      <w:r w:rsidR="00B3533A" w:rsidRPr="009F3E20">
        <w:rPr>
          <w:rFonts w:cs="Times New Roman"/>
          <w:sz w:val="22"/>
        </w:rPr>
        <w:t xml:space="preserve">в дальнейшем «Заказчик», </w:t>
      </w:r>
      <w:r w:rsidR="00114747" w:rsidRPr="009F3E20">
        <w:rPr>
          <w:rFonts w:cs="Times New Roman"/>
          <w:sz w:val="22"/>
        </w:rPr>
        <w:t xml:space="preserve">действующее от имени Российской Федерации, </w:t>
      </w:r>
      <w:r w:rsidR="00EA63C1" w:rsidRPr="009F3E20">
        <w:rPr>
          <w:rFonts w:cs="Times New Roman"/>
          <w:sz w:val="22"/>
        </w:rPr>
        <w:t>с од</w:t>
      </w:r>
      <w:r w:rsidR="00E511B4" w:rsidRPr="009F3E20">
        <w:rPr>
          <w:rFonts w:cs="Times New Roman"/>
          <w:sz w:val="22"/>
        </w:rPr>
        <w:t>ной стороны и</w:t>
      </w:r>
      <w:r w:rsidR="00AA5A16" w:rsidRPr="009F3E20">
        <w:rPr>
          <w:rFonts w:cs="Times New Roman"/>
          <w:sz w:val="22"/>
        </w:rPr>
        <w:t xml:space="preserve"> </w:t>
      </w:r>
      <w:r w:rsidR="00AD01F8">
        <w:rPr>
          <w:rFonts w:cs="Times New Roman"/>
          <w:sz w:val="22"/>
        </w:rPr>
        <w:t>___________________</w:t>
      </w:r>
      <w:r w:rsidR="00F120D9" w:rsidRPr="009F3E20">
        <w:rPr>
          <w:rFonts w:cs="Times New Roman"/>
          <w:sz w:val="22"/>
        </w:rPr>
        <w:t xml:space="preserve">, </w:t>
      </w:r>
      <w:r w:rsidR="00AA5A16" w:rsidRPr="009F3E20">
        <w:rPr>
          <w:rFonts w:cs="Times New Roman"/>
          <w:sz w:val="22"/>
        </w:rPr>
        <w:t xml:space="preserve">в лице  </w:t>
      </w:r>
      <w:r w:rsidR="00AD01F8">
        <w:rPr>
          <w:rFonts w:cs="Times New Roman"/>
          <w:sz w:val="22"/>
        </w:rPr>
        <w:t>________</w:t>
      </w:r>
      <w:r w:rsidR="00B05366" w:rsidRPr="009F3E20">
        <w:rPr>
          <w:rFonts w:cs="Times New Roman"/>
          <w:sz w:val="22"/>
        </w:rPr>
        <w:t xml:space="preserve"> </w:t>
      </w:r>
      <w:r w:rsidR="005A32B7" w:rsidRPr="009F3E20">
        <w:rPr>
          <w:rFonts w:cs="Times New Roman"/>
          <w:sz w:val="22"/>
        </w:rPr>
        <w:t xml:space="preserve">действующего </w:t>
      </w:r>
      <w:r w:rsidR="00EA63C1" w:rsidRPr="009F3E20">
        <w:rPr>
          <w:rFonts w:cs="Times New Roman"/>
          <w:sz w:val="22"/>
        </w:rPr>
        <w:t xml:space="preserve">на основании </w:t>
      </w:r>
      <w:r w:rsidR="00AD01F8">
        <w:rPr>
          <w:rFonts w:cs="Times New Roman"/>
          <w:sz w:val="22"/>
        </w:rPr>
        <w:t>____</w:t>
      </w:r>
      <w:r w:rsidR="000756D9" w:rsidRPr="009F3E20">
        <w:rPr>
          <w:rFonts w:cs="Times New Roman"/>
          <w:sz w:val="22"/>
        </w:rPr>
        <w:t>, именуемое</w:t>
      </w:r>
      <w:r w:rsidR="00B05366" w:rsidRPr="009F3E20">
        <w:rPr>
          <w:rFonts w:cs="Times New Roman"/>
          <w:sz w:val="22"/>
        </w:rPr>
        <w:t xml:space="preserve"> </w:t>
      </w:r>
      <w:r w:rsidR="00851F07" w:rsidRPr="009F3E20">
        <w:rPr>
          <w:rFonts w:cs="Times New Roman"/>
          <w:sz w:val="22"/>
        </w:rPr>
        <w:t xml:space="preserve">в дальнейшем </w:t>
      </w:r>
      <w:r w:rsidR="00074192" w:rsidRPr="009F3E20">
        <w:rPr>
          <w:rFonts w:cs="Times New Roman"/>
          <w:sz w:val="22"/>
        </w:rPr>
        <w:t xml:space="preserve">«Поставщик», с другой </w:t>
      </w:r>
      <w:r w:rsidR="00B3533A" w:rsidRPr="009F3E20">
        <w:rPr>
          <w:rFonts w:cs="Times New Roman"/>
          <w:sz w:val="22"/>
        </w:rPr>
        <w:t>стороны</w:t>
      </w:r>
      <w:r w:rsidR="008831BF" w:rsidRPr="009F3E20">
        <w:rPr>
          <w:rFonts w:cs="Times New Roman"/>
          <w:sz w:val="22"/>
        </w:rPr>
        <w:t xml:space="preserve">, </w:t>
      </w:r>
      <w:r w:rsidR="009121EE" w:rsidRPr="009F3E20">
        <w:rPr>
          <w:rFonts w:cs="Times New Roman"/>
          <w:sz w:val="22"/>
        </w:rPr>
        <w:t xml:space="preserve">вместе </w:t>
      </w:r>
      <w:r w:rsidR="00074192" w:rsidRPr="009F3E20">
        <w:rPr>
          <w:rFonts w:cs="Times New Roman"/>
          <w:sz w:val="22"/>
        </w:rPr>
        <w:t xml:space="preserve">именуемые </w:t>
      </w:r>
      <w:r w:rsidR="008831BF" w:rsidRPr="009F3E20">
        <w:rPr>
          <w:rFonts w:cs="Times New Roman"/>
          <w:sz w:val="22"/>
        </w:rPr>
        <w:t>в дальнейшем «Стороны»,</w:t>
      </w:r>
      <w:r w:rsidR="00E15BBB" w:rsidRPr="009F3E20">
        <w:rPr>
          <w:rFonts w:cs="Times New Roman"/>
          <w:sz w:val="22"/>
        </w:rPr>
        <w:t xml:space="preserve"> на основании п. </w:t>
      </w:r>
      <w:r w:rsidR="009F3E20" w:rsidRPr="009F3E20">
        <w:rPr>
          <w:rFonts w:cs="Times New Roman"/>
          <w:sz w:val="22"/>
        </w:rPr>
        <w:t>4</w:t>
      </w:r>
      <w:r w:rsidR="006F55CB" w:rsidRPr="009F3E20">
        <w:rPr>
          <w:rFonts w:cs="Times New Roman"/>
          <w:sz w:val="22"/>
        </w:rPr>
        <w:t xml:space="preserve"> ч.</w:t>
      </w:r>
      <w:r w:rsidR="00E15BBB" w:rsidRPr="009F3E20">
        <w:rPr>
          <w:rFonts w:cs="Times New Roman"/>
          <w:sz w:val="22"/>
        </w:rPr>
        <w:t> </w:t>
      </w:r>
      <w:r w:rsidR="006F55CB" w:rsidRPr="009F3E20">
        <w:rPr>
          <w:rFonts w:cs="Times New Roman"/>
          <w:sz w:val="22"/>
        </w:rPr>
        <w:t>1 ст.</w:t>
      </w:r>
      <w:r w:rsidR="00E15BBB" w:rsidRPr="009F3E20">
        <w:rPr>
          <w:rFonts w:cs="Times New Roman"/>
          <w:sz w:val="22"/>
        </w:rPr>
        <w:t> </w:t>
      </w:r>
      <w:r w:rsidR="006F55CB" w:rsidRPr="009F3E20">
        <w:rPr>
          <w:rFonts w:cs="Times New Roman"/>
          <w:sz w:val="22"/>
        </w:rPr>
        <w:t>93 Фе</w:t>
      </w:r>
      <w:r w:rsidR="00796E14" w:rsidRPr="009F3E20">
        <w:rPr>
          <w:rFonts w:cs="Times New Roman"/>
          <w:sz w:val="22"/>
        </w:rPr>
        <w:t>дерального закона</w:t>
      </w:r>
      <w:r w:rsidR="00074192" w:rsidRPr="009F3E20">
        <w:rPr>
          <w:rFonts w:cs="Times New Roman"/>
          <w:sz w:val="22"/>
        </w:rPr>
        <w:t xml:space="preserve"> </w:t>
      </w:r>
      <w:r w:rsidR="00796E14" w:rsidRPr="009F3E20">
        <w:rPr>
          <w:rFonts w:cs="Times New Roman"/>
          <w:sz w:val="22"/>
        </w:rPr>
        <w:t>от 05.04.2013 </w:t>
      </w:r>
      <w:r w:rsidR="00F277A8" w:rsidRPr="009F3E20">
        <w:rPr>
          <w:rFonts w:cs="Times New Roman"/>
          <w:sz w:val="22"/>
        </w:rPr>
        <w:t>г. № </w:t>
      </w:r>
      <w:r w:rsidR="006F55CB" w:rsidRPr="009F3E20">
        <w:rPr>
          <w:rFonts w:cs="Times New Roman"/>
          <w:sz w:val="22"/>
        </w:rPr>
        <w:t>44-ФЗ</w:t>
      </w:r>
      <w:r w:rsidR="005549D4" w:rsidRPr="009F3E20">
        <w:rPr>
          <w:rFonts w:cs="Times New Roman"/>
          <w:sz w:val="22"/>
        </w:rPr>
        <w:t xml:space="preserve"> </w:t>
      </w:r>
      <w:r w:rsidR="001D19EF" w:rsidRPr="009F3E20">
        <w:rPr>
          <w:rFonts w:cs="Times New Roman"/>
          <w:sz w:val="22"/>
        </w:rPr>
        <w:t>«О контрактной системе в сфере закупок товаров, работ, услуг для обеспечения государственных</w:t>
      </w:r>
      <w:r w:rsidR="00B05366" w:rsidRPr="009F3E20">
        <w:rPr>
          <w:rFonts w:cs="Times New Roman"/>
          <w:sz w:val="22"/>
        </w:rPr>
        <w:t xml:space="preserve"> </w:t>
      </w:r>
      <w:r w:rsidR="001D19EF" w:rsidRPr="009F3E20">
        <w:rPr>
          <w:rFonts w:cs="Times New Roman"/>
          <w:sz w:val="22"/>
        </w:rPr>
        <w:t xml:space="preserve">и муниципальных нужд» </w:t>
      </w:r>
      <w:r w:rsidR="00B3533A" w:rsidRPr="009F3E20">
        <w:rPr>
          <w:rFonts w:cs="Times New Roman"/>
          <w:sz w:val="22"/>
        </w:rPr>
        <w:t>заключили настоящий Государственный контракт (далее – Контракт) о нижеследующем:</w:t>
      </w:r>
      <w:r w:rsidR="00146016" w:rsidRPr="009F3E20">
        <w:rPr>
          <w:rFonts w:cs="Times New Roman"/>
          <w:sz w:val="22"/>
        </w:rPr>
        <w:t xml:space="preserve"> </w:t>
      </w:r>
    </w:p>
    <w:p w14:paraId="49E7E61F" w14:textId="77777777" w:rsidR="0014220B" w:rsidRPr="009F3E20" w:rsidRDefault="00B3533A" w:rsidP="00C30A73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ПРЕДМЕТ КОНТРАКТА</w:t>
      </w:r>
    </w:p>
    <w:p w14:paraId="6073FCC4" w14:textId="77777777" w:rsidR="0014220B" w:rsidRPr="009F3E20" w:rsidRDefault="00565D9F" w:rsidP="00565D9F">
      <w:pPr>
        <w:pStyle w:val="a"/>
        <w:ind w:firstLine="426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Во исполнение </w:t>
      </w:r>
      <w:r w:rsidR="00962AD8" w:rsidRPr="009F3E20">
        <w:rPr>
          <w:rFonts w:cs="Times New Roman"/>
          <w:sz w:val="22"/>
        </w:rPr>
        <w:t>государственн</w:t>
      </w:r>
      <w:r w:rsidR="00D31A77" w:rsidRPr="009F3E20">
        <w:rPr>
          <w:rFonts w:cs="Times New Roman"/>
          <w:sz w:val="22"/>
        </w:rPr>
        <w:t>ых контрактов</w:t>
      </w:r>
      <w:r w:rsidR="009F44B8" w:rsidRPr="009F3E20">
        <w:rPr>
          <w:rFonts w:cs="Times New Roman"/>
          <w:sz w:val="22"/>
        </w:rPr>
        <w:t xml:space="preserve"> </w:t>
      </w:r>
      <w:r w:rsidR="00E00448" w:rsidRPr="009F3E20">
        <w:rPr>
          <w:rFonts w:cs="Times New Roman"/>
          <w:sz w:val="22"/>
        </w:rPr>
        <w:t>для производства</w:t>
      </w:r>
      <w:r w:rsidR="00962AD8" w:rsidRPr="009F3E20">
        <w:rPr>
          <w:rFonts w:cs="Times New Roman"/>
          <w:sz w:val="22"/>
        </w:rPr>
        <w:t xml:space="preserve"> мебели и</w:t>
      </w:r>
      <w:r w:rsidR="00EC0D54" w:rsidRPr="009F3E20">
        <w:rPr>
          <w:rFonts w:cs="Times New Roman"/>
          <w:sz w:val="22"/>
        </w:rPr>
        <w:t xml:space="preserve"> </w:t>
      </w:r>
      <w:r w:rsidR="003436F8" w:rsidRPr="009F3E20">
        <w:rPr>
          <w:rFonts w:cs="Times New Roman"/>
          <w:sz w:val="22"/>
        </w:rPr>
        <w:t>в целях трудоустройства осуждённых Поставщи</w:t>
      </w:r>
      <w:r w:rsidR="00E00448" w:rsidRPr="009F3E20">
        <w:rPr>
          <w:rFonts w:cs="Times New Roman"/>
          <w:sz w:val="22"/>
        </w:rPr>
        <w:t>к обязуется поставить</w:t>
      </w:r>
      <w:r w:rsidR="008C02A2" w:rsidRPr="009F3E20">
        <w:rPr>
          <w:rFonts w:cs="Times New Roman"/>
          <w:sz w:val="22"/>
        </w:rPr>
        <w:t xml:space="preserve"> </w:t>
      </w:r>
      <w:r w:rsidR="006E27A8">
        <w:rPr>
          <w:rFonts w:cs="Times New Roman"/>
          <w:sz w:val="22"/>
        </w:rPr>
        <w:t xml:space="preserve">клей </w:t>
      </w:r>
      <w:r w:rsidR="006E27A8">
        <w:rPr>
          <w:rFonts w:cs="Times New Roman"/>
          <w:sz w:val="22"/>
          <w:lang w:val="en-US"/>
        </w:rPr>
        <w:t>Bontex</w:t>
      </w:r>
      <w:r w:rsidR="00E00448" w:rsidRPr="009F3E20">
        <w:rPr>
          <w:rFonts w:cs="Times New Roman"/>
          <w:sz w:val="22"/>
        </w:rPr>
        <w:t xml:space="preserve"> </w:t>
      </w:r>
      <w:r w:rsidR="006E27A8" w:rsidRPr="006E27A8">
        <w:rPr>
          <w:rFonts w:cs="Times New Roman"/>
          <w:sz w:val="22"/>
        </w:rPr>
        <w:t xml:space="preserve">20 </w:t>
      </w:r>
      <w:r w:rsidR="006E27A8">
        <w:rPr>
          <w:rFonts w:cs="Times New Roman"/>
          <w:sz w:val="22"/>
          <w:lang w:val="en-US"/>
        </w:rPr>
        <w:t>Lumber</w:t>
      </w:r>
      <w:r w:rsidR="006E27A8" w:rsidRPr="006E27A8">
        <w:rPr>
          <w:rFonts w:cs="Times New Roman"/>
          <w:sz w:val="22"/>
        </w:rPr>
        <w:t xml:space="preserve"> </w:t>
      </w:r>
      <w:r w:rsidR="003436F8" w:rsidRPr="009F3E20">
        <w:rPr>
          <w:rFonts w:cs="Times New Roman"/>
          <w:sz w:val="22"/>
        </w:rPr>
        <w:t>в соответствии со Спецификацией (Приложение № 1 к Контракту, далее – Спецификация), являющейся неотъемлемой частью данного Контракта, а Заказчик о</w:t>
      </w:r>
      <w:r w:rsidR="00E00448" w:rsidRPr="009F3E20">
        <w:rPr>
          <w:rFonts w:cs="Times New Roman"/>
          <w:sz w:val="22"/>
        </w:rPr>
        <w:t xml:space="preserve">бязуется принять </w:t>
      </w:r>
      <w:r w:rsidR="003436F8" w:rsidRPr="009F3E20">
        <w:rPr>
          <w:rFonts w:cs="Times New Roman"/>
          <w:sz w:val="22"/>
        </w:rPr>
        <w:t xml:space="preserve">и оплатить поставленный </w:t>
      </w:r>
      <w:r w:rsidR="008C02A2" w:rsidRPr="009F3E20">
        <w:rPr>
          <w:rFonts w:cs="Times New Roman"/>
          <w:sz w:val="22"/>
        </w:rPr>
        <w:t>материал</w:t>
      </w:r>
      <w:r w:rsidR="005A32B7" w:rsidRPr="009F3E20">
        <w:rPr>
          <w:rFonts w:cs="Times New Roman"/>
          <w:sz w:val="22"/>
        </w:rPr>
        <w:t>.</w:t>
      </w:r>
    </w:p>
    <w:p w14:paraId="5CB4CC4F" w14:textId="77777777" w:rsidR="0012679D" w:rsidRPr="009F3E20" w:rsidRDefault="00172CE4" w:rsidP="005F1005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Цена, ассортимент и количество </w:t>
      </w:r>
      <w:r w:rsidR="006A2E74" w:rsidRPr="009F3E20">
        <w:rPr>
          <w:rFonts w:cs="Times New Roman"/>
          <w:sz w:val="22"/>
        </w:rPr>
        <w:t>т</w:t>
      </w:r>
      <w:r w:rsidRPr="009F3E20">
        <w:rPr>
          <w:rFonts w:cs="Times New Roman"/>
          <w:sz w:val="22"/>
        </w:rPr>
        <w:t>овара определя</w:t>
      </w:r>
      <w:r w:rsidR="006A2E74" w:rsidRPr="009F3E20">
        <w:rPr>
          <w:rFonts w:cs="Times New Roman"/>
          <w:sz w:val="22"/>
        </w:rPr>
        <w:t>ю</w:t>
      </w:r>
      <w:r w:rsidRPr="009F3E20">
        <w:rPr>
          <w:rFonts w:cs="Times New Roman"/>
          <w:sz w:val="22"/>
        </w:rPr>
        <w:t xml:space="preserve">тся в </w:t>
      </w:r>
      <w:r w:rsidR="006A2E74" w:rsidRPr="009F3E20">
        <w:rPr>
          <w:rFonts w:cs="Times New Roman"/>
          <w:sz w:val="22"/>
        </w:rPr>
        <w:t>С</w:t>
      </w:r>
      <w:r w:rsidRPr="009F3E20">
        <w:rPr>
          <w:rFonts w:cs="Times New Roman"/>
          <w:sz w:val="22"/>
        </w:rPr>
        <w:t>пецификации</w:t>
      </w:r>
      <w:r w:rsidR="00565D9F" w:rsidRPr="009F3E20">
        <w:rPr>
          <w:rFonts w:cs="Times New Roman"/>
          <w:sz w:val="22"/>
        </w:rPr>
        <w:t xml:space="preserve"> </w:t>
      </w:r>
      <w:r w:rsidR="00E13195" w:rsidRPr="009F3E20">
        <w:rPr>
          <w:rFonts w:cs="Times New Roman"/>
          <w:sz w:val="22"/>
        </w:rPr>
        <w:t>(Приложение № 1 к Контракту).</w:t>
      </w:r>
    </w:p>
    <w:p w14:paraId="1F0EDC20" w14:textId="77777777" w:rsidR="00CA1AEA" w:rsidRPr="009F3E20" w:rsidRDefault="00CA1AEA" w:rsidP="00C30A73">
      <w:pPr>
        <w:pStyle w:val="a"/>
        <w:spacing w:before="216" w:after="216"/>
        <w:rPr>
          <w:rFonts w:cs="Times New Roman"/>
          <w:color w:val="C00000"/>
          <w:sz w:val="22"/>
        </w:rPr>
      </w:pPr>
      <w:r w:rsidRPr="009F3E20">
        <w:rPr>
          <w:rFonts w:cs="Times New Roman"/>
          <w:sz w:val="22"/>
        </w:rPr>
        <w:t>ИК</w:t>
      </w:r>
      <w:r w:rsidR="008333B3" w:rsidRPr="009F3E20">
        <w:rPr>
          <w:rFonts w:cs="Times New Roman"/>
          <w:sz w:val="22"/>
        </w:rPr>
        <w:t>З:</w:t>
      </w:r>
      <w:r w:rsidR="009F3E20" w:rsidRPr="009F3E20">
        <w:rPr>
          <w:rFonts w:cs="Times New Roman"/>
          <w:noProof/>
          <w:sz w:val="22"/>
        </w:rPr>
        <w:t xml:space="preserve"> 2</w:t>
      </w:r>
      <w:r w:rsidR="006206CF">
        <w:rPr>
          <w:rFonts w:cs="Times New Roman"/>
          <w:noProof/>
          <w:sz w:val="22"/>
        </w:rPr>
        <w:t>6</w:t>
      </w:r>
      <w:r w:rsidR="009F3E20" w:rsidRPr="009F3E20">
        <w:rPr>
          <w:rFonts w:cs="Times New Roman"/>
          <w:noProof/>
          <w:sz w:val="22"/>
        </w:rPr>
        <w:t>1781703499478170100100010000000000</w:t>
      </w:r>
    </w:p>
    <w:p w14:paraId="181F80E8" w14:textId="77777777" w:rsidR="009F3E20" w:rsidRPr="009F3E20" w:rsidRDefault="009F3E20" w:rsidP="009F3E20">
      <w:pPr>
        <w:pStyle w:val="a"/>
        <w:spacing w:before="216"/>
        <w:rPr>
          <w:rFonts w:cs="Times New Roman"/>
          <w:sz w:val="22"/>
        </w:rPr>
      </w:pPr>
      <w:r w:rsidRPr="009F3E20">
        <w:rPr>
          <w:rFonts w:cs="Times New Roman"/>
          <w:color w:val="000000" w:themeColor="text1"/>
          <w:sz w:val="22"/>
        </w:rPr>
        <w:t xml:space="preserve">Объявление о закупке ЕАТ «Березка» </w:t>
      </w:r>
      <w:r w:rsidRPr="009F3E20">
        <w:rPr>
          <w:rFonts w:cs="Times New Roman"/>
          <w:sz w:val="22"/>
        </w:rPr>
        <w:t>№</w:t>
      </w:r>
    </w:p>
    <w:p w14:paraId="0BA1107D" w14:textId="77777777" w:rsidR="009F3E20" w:rsidRPr="009F3E20" w:rsidRDefault="009F3E20" w:rsidP="009F3E20">
      <w:pPr>
        <w:pStyle w:val="a"/>
        <w:numPr>
          <w:ilvl w:val="0"/>
          <w:numId w:val="0"/>
        </w:numPr>
        <w:spacing w:before="216" w:after="216"/>
        <w:ind w:left="357"/>
        <w:rPr>
          <w:rFonts w:cs="Times New Roman"/>
          <w:color w:val="C00000"/>
          <w:sz w:val="22"/>
        </w:rPr>
      </w:pPr>
    </w:p>
    <w:p w14:paraId="3D023479" w14:textId="77777777" w:rsidR="00C30A73" w:rsidRPr="009F3E20" w:rsidRDefault="00C30A73" w:rsidP="00C30A73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УСЛОВИЯ ПОСТАВКИ</w:t>
      </w:r>
    </w:p>
    <w:p w14:paraId="18A3CE1E" w14:textId="77777777" w:rsidR="006F53D2" w:rsidRPr="00E25ABC" w:rsidRDefault="006F53D2" w:rsidP="006F53D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Начало поставки – с момента подписания Контракта</w:t>
      </w:r>
      <w:r w:rsidR="00977255" w:rsidRPr="009F3E20">
        <w:rPr>
          <w:rFonts w:cs="Times New Roman"/>
          <w:sz w:val="22"/>
        </w:rPr>
        <w:t xml:space="preserve">, но не позднее </w:t>
      </w:r>
      <w:r w:rsidR="00E25ABC" w:rsidRPr="00E25ABC">
        <w:rPr>
          <w:rFonts w:cs="Times New Roman"/>
          <w:sz w:val="22"/>
        </w:rPr>
        <w:t>10</w:t>
      </w:r>
      <w:r w:rsidR="00977255" w:rsidRPr="00E25ABC">
        <w:rPr>
          <w:rFonts w:cs="Times New Roman"/>
          <w:sz w:val="22"/>
        </w:rPr>
        <w:t xml:space="preserve"> (</w:t>
      </w:r>
      <w:r w:rsidR="00E25ABC" w:rsidRPr="00E25ABC">
        <w:rPr>
          <w:rFonts w:cs="Times New Roman"/>
          <w:sz w:val="22"/>
        </w:rPr>
        <w:t>десяти</w:t>
      </w:r>
      <w:r w:rsidR="005A32B7" w:rsidRPr="00E25ABC">
        <w:rPr>
          <w:rFonts w:cs="Times New Roman"/>
          <w:sz w:val="22"/>
        </w:rPr>
        <w:t>) рабочи</w:t>
      </w:r>
      <w:r w:rsidR="00C479B3" w:rsidRPr="00E25ABC">
        <w:rPr>
          <w:rFonts w:cs="Times New Roman"/>
          <w:sz w:val="22"/>
        </w:rPr>
        <w:t>х дней.</w:t>
      </w:r>
    </w:p>
    <w:p w14:paraId="5F27054D" w14:textId="77777777" w:rsidR="006F53D2" w:rsidRPr="009F3E20" w:rsidRDefault="008049BE" w:rsidP="006F53D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Доставка Товара осу</w:t>
      </w:r>
      <w:r w:rsidR="00E757FB" w:rsidRPr="009F3E20">
        <w:rPr>
          <w:rFonts w:cs="Times New Roman"/>
          <w:sz w:val="22"/>
        </w:rPr>
        <w:t xml:space="preserve">ществляется силами </w:t>
      </w:r>
      <w:r w:rsidR="00D571D5" w:rsidRPr="009F3E20">
        <w:rPr>
          <w:rFonts w:cs="Times New Roman"/>
          <w:sz w:val="22"/>
        </w:rPr>
        <w:t>Заказчика</w:t>
      </w:r>
      <w:r w:rsidR="00365BFB" w:rsidRPr="009F3E20">
        <w:rPr>
          <w:rFonts w:cs="Times New Roman"/>
          <w:sz w:val="22"/>
        </w:rPr>
        <w:t>.</w:t>
      </w:r>
    </w:p>
    <w:p w14:paraId="770341D9" w14:textId="77777777" w:rsidR="00365BFB" w:rsidRPr="009F3E20" w:rsidRDefault="00365BFB" w:rsidP="006F53D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По прибытии Товара Заказчик принимает его по количеству, качеству </w:t>
      </w:r>
      <w:r w:rsidR="00AF3147" w:rsidRPr="009F3E20">
        <w:rPr>
          <w:rFonts w:cs="Times New Roman"/>
          <w:sz w:val="22"/>
        </w:rPr>
        <w:br/>
      </w:r>
      <w:r w:rsidRPr="009F3E20">
        <w:rPr>
          <w:rFonts w:cs="Times New Roman"/>
          <w:sz w:val="22"/>
        </w:rPr>
        <w:t>и ассортименту и подписывает представленные Поставщиком документы</w:t>
      </w:r>
      <w:r w:rsidR="003436F8" w:rsidRPr="009F3E20">
        <w:rPr>
          <w:rFonts w:cs="Times New Roman"/>
          <w:sz w:val="22"/>
        </w:rPr>
        <w:t>: товарную накладную</w:t>
      </w:r>
      <w:r w:rsidR="00B05833" w:rsidRPr="009F3E20">
        <w:rPr>
          <w:rFonts w:cs="Times New Roman"/>
          <w:sz w:val="22"/>
        </w:rPr>
        <w:t xml:space="preserve"> (универсальный передаточный документ)</w:t>
      </w:r>
      <w:r w:rsidR="001B665E" w:rsidRPr="009F3E20">
        <w:rPr>
          <w:rFonts w:cs="Times New Roman"/>
          <w:sz w:val="22"/>
        </w:rPr>
        <w:t>, Акт приёма-передачи (Приложение № 2 к Контракту)</w:t>
      </w:r>
      <w:r w:rsidRPr="009F3E20">
        <w:rPr>
          <w:rFonts w:cs="Times New Roman"/>
          <w:sz w:val="22"/>
        </w:rPr>
        <w:t>.</w:t>
      </w:r>
    </w:p>
    <w:p w14:paraId="53020ABB" w14:textId="77777777" w:rsidR="00365BFB" w:rsidRPr="009F3E20" w:rsidRDefault="00390F9E" w:rsidP="006F53D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На момент передачи Заказчику товар должен принадлежать Поставщику </w:t>
      </w:r>
      <w:r w:rsidR="00F37C8A" w:rsidRPr="009F3E20">
        <w:rPr>
          <w:rFonts w:cs="Times New Roman"/>
          <w:sz w:val="22"/>
        </w:rPr>
        <w:br/>
      </w:r>
      <w:r w:rsidRPr="009F3E20">
        <w:rPr>
          <w:rFonts w:cs="Times New Roman"/>
          <w:sz w:val="22"/>
        </w:rPr>
        <w:t>на прав</w:t>
      </w:r>
      <w:r w:rsidR="00CB1158" w:rsidRPr="009F3E20">
        <w:rPr>
          <w:rFonts w:cs="Times New Roman"/>
          <w:sz w:val="22"/>
        </w:rPr>
        <w:t>е</w:t>
      </w:r>
      <w:r w:rsidRPr="009F3E20">
        <w:rPr>
          <w:rFonts w:cs="Times New Roman"/>
          <w:sz w:val="22"/>
        </w:rPr>
        <w:t xml:space="preserve"> собственности и не должен быть обременён правами третьих лиц.</w:t>
      </w:r>
    </w:p>
    <w:p w14:paraId="10628D2A" w14:textId="77777777" w:rsidR="00390F9E" w:rsidRPr="009F3E20" w:rsidRDefault="00390F9E" w:rsidP="006F53D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Тара и упаковка товара должны обеспечивать сохранность товара при его транспортировке и хранении.</w:t>
      </w:r>
    </w:p>
    <w:p w14:paraId="2FCE46F2" w14:textId="77777777" w:rsidR="002626F1" w:rsidRPr="009F3E20" w:rsidRDefault="006A2E74" w:rsidP="006F53D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Приём </w:t>
      </w:r>
      <w:r w:rsidR="002626F1" w:rsidRPr="009F3E20">
        <w:rPr>
          <w:rFonts w:cs="Times New Roman"/>
          <w:sz w:val="22"/>
        </w:rPr>
        <w:t xml:space="preserve">товара осуществляется </w:t>
      </w:r>
      <w:r w:rsidR="00A818FE" w:rsidRPr="009F3E20">
        <w:rPr>
          <w:rFonts w:cs="Times New Roman"/>
          <w:sz w:val="22"/>
        </w:rPr>
        <w:t xml:space="preserve">по рабочим дням </w:t>
      </w:r>
      <w:r w:rsidR="002626F1" w:rsidRPr="009F3E20">
        <w:rPr>
          <w:rFonts w:cs="Times New Roman"/>
          <w:sz w:val="22"/>
        </w:rPr>
        <w:t>с понедельника по четверг</w:t>
      </w:r>
      <w:r w:rsidR="00F37C8A" w:rsidRPr="009F3E20">
        <w:rPr>
          <w:rFonts w:cs="Times New Roman"/>
          <w:sz w:val="22"/>
        </w:rPr>
        <w:br/>
      </w:r>
      <w:r w:rsidR="002626F1" w:rsidRPr="009F3E20">
        <w:rPr>
          <w:rFonts w:cs="Times New Roman"/>
          <w:sz w:val="22"/>
        </w:rPr>
        <w:t xml:space="preserve"> с </w:t>
      </w:r>
      <w:r w:rsidRPr="009F3E20">
        <w:rPr>
          <w:rFonts w:cs="Times New Roman"/>
          <w:sz w:val="22"/>
        </w:rPr>
        <w:t>8</w:t>
      </w:r>
      <w:r w:rsidR="002626F1" w:rsidRPr="009F3E20">
        <w:rPr>
          <w:rFonts w:cs="Times New Roman"/>
          <w:sz w:val="22"/>
        </w:rPr>
        <w:t>:</w:t>
      </w:r>
      <w:r w:rsidRPr="009F3E20">
        <w:rPr>
          <w:rFonts w:cs="Times New Roman"/>
          <w:sz w:val="22"/>
        </w:rPr>
        <w:t>3</w:t>
      </w:r>
      <w:r w:rsidR="002626F1" w:rsidRPr="009F3E20">
        <w:rPr>
          <w:rFonts w:cs="Times New Roman"/>
          <w:sz w:val="22"/>
        </w:rPr>
        <w:t>0 до 1</w:t>
      </w:r>
      <w:r w:rsidRPr="009F3E20">
        <w:rPr>
          <w:rFonts w:cs="Times New Roman"/>
          <w:sz w:val="22"/>
        </w:rPr>
        <w:t>5</w:t>
      </w:r>
      <w:r w:rsidR="002626F1" w:rsidRPr="009F3E20">
        <w:rPr>
          <w:rFonts w:cs="Times New Roman"/>
          <w:sz w:val="22"/>
        </w:rPr>
        <w:t>:</w:t>
      </w:r>
      <w:r w:rsidRPr="009F3E20">
        <w:rPr>
          <w:rFonts w:cs="Times New Roman"/>
          <w:sz w:val="22"/>
        </w:rPr>
        <w:t>3</w:t>
      </w:r>
      <w:r w:rsidR="002626F1" w:rsidRPr="009F3E20">
        <w:rPr>
          <w:rFonts w:cs="Times New Roman"/>
          <w:sz w:val="22"/>
        </w:rPr>
        <w:t xml:space="preserve">0. Перерыв </w:t>
      </w:r>
      <w:r w:rsidRPr="009F3E20">
        <w:rPr>
          <w:rFonts w:cs="Times New Roman"/>
          <w:sz w:val="22"/>
        </w:rPr>
        <w:t xml:space="preserve">в работе транспортного шлюза </w:t>
      </w:r>
      <w:r w:rsidR="00125559" w:rsidRPr="009F3E20">
        <w:rPr>
          <w:rFonts w:cs="Times New Roman"/>
          <w:sz w:val="22"/>
        </w:rPr>
        <w:t>с 1</w:t>
      </w:r>
      <w:r w:rsidR="008333B3" w:rsidRPr="009F3E20">
        <w:rPr>
          <w:rFonts w:cs="Times New Roman"/>
          <w:sz w:val="22"/>
        </w:rPr>
        <w:t>2</w:t>
      </w:r>
      <w:r w:rsidR="00125559" w:rsidRPr="009F3E20">
        <w:rPr>
          <w:rFonts w:cs="Times New Roman"/>
          <w:sz w:val="22"/>
        </w:rPr>
        <w:t>:</w:t>
      </w:r>
      <w:r w:rsidR="004C71D4" w:rsidRPr="009F3E20">
        <w:rPr>
          <w:rFonts w:cs="Times New Roman"/>
          <w:sz w:val="22"/>
        </w:rPr>
        <w:t>0</w:t>
      </w:r>
      <w:r w:rsidR="002626F1" w:rsidRPr="009F3E20">
        <w:rPr>
          <w:rFonts w:cs="Times New Roman"/>
          <w:sz w:val="22"/>
        </w:rPr>
        <w:t>0 до 1</w:t>
      </w:r>
      <w:r w:rsidR="008333B3" w:rsidRPr="009F3E20">
        <w:rPr>
          <w:rFonts w:cs="Times New Roman"/>
          <w:sz w:val="22"/>
        </w:rPr>
        <w:t>3</w:t>
      </w:r>
      <w:r w:rsidR="002626F1" w:rsidRPr="009F3E20">
        <w:rPr>
          <w:rFonts w:cs="Times New Roman"/>
          <w:sz w:val="22"/>
        </w:rPr>
        <w:t>:</w:t>
      </w:r>
      <w:r w:rsidR="004C71D4" w:rsidRPr="009F3E20">
        <w:rPr>
          <w:rFonts w:cs="Times New Roman"/>
          <w:sz w:val="22"/>
        </w:rPr>
        <w:t>0</w:t>
      </w:r>
      <w:r w:rsidR="002626F1" w:rsidRPr="009F3E20">
        <w:rPr>
          <w:rFonts w:cs="Times New Roman"/>
          <w:sz w:val="22"/>
        </w:rPr>
        <w:t>0.</w:t>
      </w:r>
    </w:p>
    <w:p w14:paraId="17847EB8" w14:textId="77777777" w:rsidR="00390F9E" w:rsidRPr="009F3E20" w:rsidRDefault="00390F9E" w:rsidP="00390F9E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ЦЕНА КОНТРАКТА И ПОРЯДОК РАСЧЁТОВ</w:t>
      </w:r>
    </w:p>
    <w:p w14:paraId="50FE134A" w14:textId="62205421" w:rsidR="00390F9E" w:rsidRPr="006206CF" w:rsidRDefault="00EA63C1" w:rsidP="003C19D7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Це</w:t>
      </w:r>
      <w:r w:rsidR="00E511B4" w:rsidRPr="009F3E20">
        <w:rPr>
          <w:rFonts w:cs="Times New Roman"/>
          <w:sz w:val="22"/>
        </w:rPr>
        <w:t>на Контрак</w:t>
      </w:r>
      <w:r w:rsidR="00AA5A16" w:rsidRPr="009F3E20">
        <w:rPr>
          <w:rFonts w:cs="Times New Roman"/>
          <w:sz w:val="22"/>
        </w:rPr>
        <w:t xml:space="preserve">та </w:t>
      </w:r>
      <w:r w:rsidR="00E94D75" w:rsidRPr="009F3E20">
        <w:rPr>
          <w:rFonts w:cs="Times New Roman"/>
          <w:sz w:val="22"/>
        </w:rPr>
        <w:t>составляе</w:t>
      </w:r>
      <w:r w:rsidR="00E00448" w:rsidRPr="009F3E20">
        <w:rPr>
          <w:rFonts w:cs="Times New Roman"/>
          <w:sz w:val="22"/>
        </w:rPr>
        <w:t>т:</w:t>
      </w:r>
      <w:r w:rsidR="006206CF" w:rsidRPr="006206CF">
        <w:rPr>
          <w:b/>
          <w:bCs/>
        </w:rPr>
        <w:t xml:space="preserve"> </w:t>
      </w:r>
      <w:r w:rsidR="002B4BAD">
        <w:t>______________</w:t>
      </w:r>
      <w:r w:rsidR="006206CF" w:rsidRPr="006206CF">
        <w:t xml:space="preserve">, в том числе НДС </w:t>
      </w:r>
      <w:r w:rsidR="002B4BAD">
        <w:t>______________</w:t>
      </w:r>
      <w:r w:rsidR="000E1FDC" w:rsidRPr="006206CF">
        <w:rPr>
          <w:rFonts w:cs="Times New Roman"/>
          <w:color w:val="FFC000"/>
          <w:sz w:val="22"/>
        </w:rPr>
        <w:t xml:space="preserve"> </w:t>
      </w:r>
      <w:r w:rsidR="00F227B5" w:rsidRPr="006206CF">
        <w:rPr>
          <w:rFonts w:cs="Times New Roman"/>
          <w:sz w:val="22"/>
        </w:rPr>
        <w:t>и является фиксированной на</w:t>
      </w:r>
      <w:r w:rsidR="00F227B5" w:rsidRPr="006206CF">
        <w:rPr>
          <w:rFonts w:cs="Times New Roman"/>
          <w:color w:val="FF0000"/>
          <w:sz w:val="22"/>
        </w:rPr>
        <w:t xml:space="preserve"> </w:t>
      </w:r>
      <w:r w:rsidR="00F227B5" w:rsidRPr="006206CF">
        <w:rPr>
          <w:rFonts w:cs="Times New Roman"/>
          <w:sz w:val="22"/>
        </w:rPr>
        <w:t>весь срок действия Контракта.</w:t>
      </w:r>
    </w:p>
    <w:p w14:paraId="3E36CB6F" w14:textId="77777777" w:rsidR="008E03E7" w:rsidRPr="009F3E20" w:rsidRDefault="008E03E7" w:rsidP="00390F9E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Цена Контракта является твёрдой и не может изменяться в ходе его исполнения. В цену Контракта включаются </w:t>
      </w:r>
      <w:r w:rsidR="00191717" w:rsidRPr="009F3E20">
        <w:rPr>
          <w:rFonts w:cs="Times New Roman"/>
          <w:sz w:val="22"/>
        </w:rPr>
        <w:t xml:space="preserve">все расходы Поставщика, в том числе </w:t>
      </w:r>
      <w:r w:rsidRPr="009F3E20">
        <w:rPr>
          <w:rFonts w:cs="Times New Roman"/>
          <w:sz w:val="22"/>
        </w:rPr>
        <w:t xml:space="preserve">стоимость товара, </w:t>
      </w:r>
      <w:r w:rsidR="00191717" w:rsidRPr="009F3E20">
        <w:rPr>
          <w:rFonts w:cs="Times New Roman"/>
          <w:sz w:val="22"/>
        </w:rPr>
        <w:t xml:space="preserve">маркировки, </w:t>
      </w:r>
      <w:r w:rsidRPr="009F3E20">
        <w:rPr>
          <w:rFonts w:cs="Times New Roman"/>
          <w:sz w:val="22"/>
        </w:rPr>
        <w:t>упаковки, страхование, доставка, все виды установленных налогов, в т.ч. таможенные пошлины и другие платежи, выплаченные или подлежащие выплате.</w:t>
      </w:r>
    </w:p>
    <w:p w14:paraId="57273B16" w14:textId="77777777" w:rsidR="00E732C8" w:rsidRPr="009F3E20" w:rsidRDefault="00E732C8" w:rsidP="006875EE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Оплата поставленного товара осуществляется путём перечисления Заказчиком денежных средств на расчётный счёт Поставщика в течение </w:t>
      </w:r>
      <w:r w:rsidR="00006B22" w:rsidRPr="009F3E20">
        <w:rPr>
          <w:rFonts w:cs="Times New Roman"/>
          <w:sz w:val="22"/>
        </w:rPr>
        <w:t>10</w:t>
      </w:r>
      <w:r w:rsidR="00320E41" w:rsidRPr="009F3E20">
        <w:rPr>
          <w:rFonts w:cs="Times New Roman"/>
          <w:sz w:val="22"/>
        </w:rPr>
        <w:t xml:space="preserve"> (</w:t>
      </w:r>
      <w:r w:rsidR="00006B22" w:rsidRPr="009F3E20">
        <w:rPr>
          <w:rFonts w:cs="Times New Roman"/>
          <w:sz w:val="22"/>
        </w:rPr>
        <w:t>десяти</w:t>
      </w:r>
      <w:r w:rsidR="00320E41" w:rsidRPr="009F3E20">
        <w:rPr>
          <w:rFonts w:cs="Times New Roman"/>
          <w:sz w:val="22"/>
        </w:rPr>
        <w:t>)</w:t>
      </w:r>
      <w:r w:rsidR="00006B22" w:rsidRPr="009F3E20">
        <w:rPr>
          <w:rFonts w:cs="Times New Roman"/>
          <w:sz w:val="22"/>
        </w:rPr>
        <w:t xml:space="preserve"> </w:t>
      </w:r>
      <w:r w:rsidR="001B665E" w:rsidRPr="009F3E20">
        <w:rPr>
          <w:rFonts w:cs="Times New Roman"/>
          <w:sz w:val="22"/>
        </w:rPr>
        <w:t xml:space="preserve">банковских </w:t>
      </w:r>
      <w:r w:rsidRPr="009F3E20">
        <w:rPr>
          <w:rFonts w:cs="Times New Roman"/>
          <w:sz w:val="22"/>
        </w:rPr>
        <w:t>дней с момента поставки товара.</w:t>
      </w:r>
    </w:p>
    <w:p w14:paraId="1712AC10" w14:textId="77777777" w:rsidR="00E732C8" w:rsidRPr="009F3E20" w:rsidRDefault="00A73B11" w:rsidP="00390F9E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Расчёты по настоящему Контракту производятся в российских рублях. </w:t>
      </w:r>
      <w:r w:rsidR="00F37C8A" w:rsidRPr="009F3E20">
        <w:rPr>
          <w:rFonts w:cs="Times New Roman"/>
          <w:sz w:val="22"/>
        </w:rPr>
        <w:br/>
      </w:r>
      <w:r w:rsidRPr="009F3E20">
        <w:rPr>
          <w:rFonts w:cs="Times New Roman"/>
          <w:sz w:val="22"/>
        </w:rPr>
        <w:t xml:space="preserve">В случае неисполнения или ненадлежащего исполнения Поставщиком обязательства, </w:t>
      </w:r>
      <w:r w:rsidRPr="009F3E20">
        <w:rPr>
          <w:rFonts w:cs="Times New Roman"/>
          <w:sz w:val="22"/>
        </w:rPr>
        <w:lastRenderedPageBreak/>
        <w:t>предусмотренного настоящим Контрактом, Заказчик производит оплату по Контракту после перечисления Поставщиком соответствующего размера неустойки в полном объёме.</w:t>
      </w:r>
    </w:p>
    <w:p w14:paraId="425F98F6" w14:textId="77777777" w:rsidR="0075580D" w:rsidRDefault="0075580D" w:rsidP="0075580D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Если в соответствии с законодательством Российской Федерации о налогах </w:t>
      </w:r>
      <w:r w:rsidR="00AF3147" w:rsidRPr="009F3E20">
        <w:rPr>
          <w:rFonts w:cs="Times New Roman"/>
          <w:sz w:val="22"/>
        </w:rPr>
        <w:br/>
      </w:r>
      <w:r w:rsidRPr="009F3E20">
        <w:rPr>
          <w:rFonts w:cs="Times New Roman"/>
          <w:sz w:val="22"/>
        </w:rPr>
        <w:t>и сборах налоги, сборы и иные обязательные платежи, связанные с оплатой контракта, подлежат уплате в бюджеты бюджетной системы Российской Федерации заказчиком, сумма, подлежащая уплате заказчиком юридическому лицу или физическому лицу,</w:t>
      </w:r>
      <w:r w:rsidR="00F120D9" w:rsidRPr="009F3E20">
        <w:rPr>
          <w:rFonts w:cs="Times New Roman"/>
          <w:sz w:val="22"/>
        </w:rPr>
        <w:t xml:space="preserve"> </w:t>
      </w:r>
      <w:r w:rsidRPr="009F3E20">
        <w:rPr>
          <w:rFonts w:cs="Times New Roman"/>
          <w:sz w:val="22"/>
        </w:rPr>
        <w:t>в том числе зарегистрированному в качестве индивидуального предпринимателя, уменьшается на размер таких налогов, сборов и иных обязательных платежей в бюджеты бюджетн</w:t>
      </w:r>
      <w:r w:rsidR="004058B2" w:rsidRPr="009F3E20">
        <w:rPr>
          <w:rFonts w:cs="Times New Roman"/>
          <w:sz w:val="22"/>
        </w:rPr>
        <w:t>ой системы Российской Федерации.</w:t>
      </w:r>
    </w:p>
    <w:p w14:paraId="687BE337" w14:textId="77777777" w:rsidR="00D23F31" w:rsidRPr="009F3E20" w:rsidRDefault="00D23F31" w:rsidP="0075580D">
      <w:pPr>
        <w:pStyle w:val="a"/>
        <w:rPr>
          <w:rFonts w:cs="Times New Roman"/>
          <w:sz w:val="22"/>
        </w:rPr>
      </w:pPr>
      <w:r w:rsidRPr="005C649D">
        <w:rPr>
          <w:rFonts w:cs="Times New Roman"/>
          <w:color w:val="000000" w:themeColor="text1"/>
          <w:sz w:val="22"/>
        </w:rPr>
        <w:t>Направление, получение, подписание и обмен Отчетными документами (счет на оплату, универсальный передаточный документ, акты сверок взаимных расчетов и иные документы) возможны в электронном виде с использованием усиленной квалифицированной электронной подписи (далее – УКЭП) посредством электронного документооборота (далее – ЭДО). 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</w:t>
      </w:r>
    </w:p>
    <w:p w14:paraId="73C8AA9D" w14:textId="77777777" w:rsidR="00B47596" w:rsidRPr="009F3E20" w:rsidRDefault="00B47596" w:rsidP="00B47596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КАЧЕСТВО ТОВАРА</w:t>
      </w:r>
    </w:p>
    <w:p w14:paraId="74464FFA" w14:textId="77777777" w:rsidR="00B47596" w:rsidRPr="009F3E20" w:rsidRDefault="00B47596" w:rsidP="00B47596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Приём товара по качеству, количеству и ассортименту осуществляется </w:t>
      </w:r>
      <w:r w:rsidR="00F37C8A" w:rsidRPr="009F3E20">
        <w:rPr>
          <w:rFonts w:cs="Times New Roman"/>
          <w:sz w:val="22"/>
        </w:rPr>
        <w:br/>
      </w:r>
      <w:r w:rsidRPr="009F3E20">
        <w:rPr>
          <w:rFonts w:cs="Times New Roman"/>
          <w:sz w:val="22"/>
        </w:rPr>
        <w:t>в строгом соответствии с требованиями действующего законодательства.</w:t>
      </w:r>
    </w:p>
    <w:p w14:paraId="48772F44" w14:textId="77777777" w:rsidR="00B47596" w:rsidRPr="009F3E20" w:rsidRDefault="00B47596" w:rsidP="009F30C4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Поставщик гарантирует Заказчику соответствие качества поставляемого </w:t>
      </w:r>
      <w:r w:rsidR="00F37C8A" w:rsidRPr="009F3E20">
        <w:rPr>
          <w:rFonts w:cs="Times New Roman"/>
          <w:sz w:val="22"/>
        </w:rPr>
        <w:br/>
      </w:r>
      <w:r w:rsidR="00962AD8" w:rsidRPr="009F3E20">
        <w:rPr>
          <w:rFonts w:cs="Times New Roman"/>
          <w:sz w:val="22"/>
        </w:rPr>
        <w:t>товара</w:t>
      </w:r>
      <w:r w:rsidR="00774245" w:rsidRPr="009F3E20">
        <w:rPr>
          <w:rFonts w:cs="Times New Roman"/>
          <w:sz w:val="22"/>
          <w:shd w:val="clear" w:color="auto" w:fill="FFFFFF"/>
        </w:rPr>
        <w:t>,</w:t>
      </w:r>
      <w:r w:rsidR="009F30C4" w:rsidRPr="009F3E20">
        <w:rPr>
          <w:rFonts w:cs="Times New Roman"/>
          <w:sz w:val="22"/>
          <w:shd w:val="clear" w:color="auto" w:fill="FFFFFF"/>
        </w:rPr>
        <w:t xml:space="preserve"> а также требованиям, </w:t>
      </w:r>
      <w:r w:rsidR="00FB54A7" w:rsidRPr="009F3E20">
        <w:rPr>
          <w:rFonts w:cs="Times New Roman"/>
          <w:sz w:val="22"/>
          <w:shd w:val="clear" w:color="auto" w:fill="FFFFFF"/>
        </w:rPr>
        <w:t xml:space="preserve">предъявляемым </w:t>
      </w:r>
      <w:r w:rsidR="009F30C4" w:rsidRPr="009F3E20">
        <w:rPr>
          <w:rFonts w:cs="Times New Roman"/>
          <w:sz w:val="22"/>
          <w:shd w:val="clear" w:color="auto" w:fill="FFFFFF"/>
        </w:rPr>
        <w:t>к товарам такого рода.</w:t>
      </w:r>
    </w:p>
    <w:p w14:paraId="1F5D30E0" w14:textId="77777777" w:rsidR="00CB6CAF" w:rsidRPr="009F3E20" w:rsidRDefault="00CB6CAF" w:rsidP="00CB6CAF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ПОРЯДОК СДАЧИ-ПРИЁМКИ ТОВАРА</w:t>
      </w:r>
    </w:p>
    <w:p w14:paraId="5528CDCD" w14:textId="77777777" w:rsidR="00CB6CAF" w:rsidRPr="009F3E20" w:rsidRDefault="00D86332" w:rsidP="00CB6CAF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Сдача-приёмка товара по количеству и ассортименту осуществляется Сторонами в соответствии с товарной накладной</w:t>
      </w:r>
      <w:r w:rsidR="00B05833" w:rsidRPr="009F3E20">
        <w:rPr>
          <w:rFonts w:cs="Times New Roman"/>
          <w:sz w:val="22"/>
        </w:rPr>
        <w:t xml:space="preserve"> (универсальный передаточный документ),</w:t>
      </w:r>
      <w:r w:rsidRPr="009F3E20">
        <w:rPr>
          <w:rFonts w:cs="Times New Roman"/>
          <w:sz w:val="22"/>
        </w:rPr>
        <w:t xml:space="preserve"> подписанной Сторонами, в течение 3 (трёх) рабочих дней с момента поставки. Приемка товара по качеству осуществляется в соответствии с Актом приема-передачи в течение 3 (трех) рабочих дней с момента поставки.</w:t>
      </w:r>
    </w:p>
    <w:p w14:paraId="196C15CE" w14:textId="77777777" w:rsidR="00CB6CAF" w:rsidRPr="009F3E20" w:rsidRDefault="00075617" w:rsidP="00CB6CAF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Товарная накладная</w:t>
      </w:r>
      <w:r w:rsidR="00B05833" w:rsidRPr="009F3E20">
        <w:rPr>
          <w:rFonts w:cs="Times New Roman"/>
          <w:sz w:val="22"/>
        </w:rPr>
        <w:t xml:space="preserve"> (универсальный передаточный документ)</w:t>
      </w:r>
      <w:r w:rsidR="001B665E" w:rsidRPr="009F3E20">
        <w:rPr>
          <w:rFonts w:cs="Times New Roman"/>
          <w:sz w:val="22"/>
        </w:rPr>
        <w:t>,</w:t>
      </w:r>
      <w:r w:rsidR="00B05366" w:rsidRPr="009F3E20">
        <w:rPr>
          <w:rFonts w:cs="Times New Roman"/>
          <w:sz w:val="22"/>
        </w:rPr>
        <w:t xml:space="preserve"> </w:t>
      </w:r>
      <w:r w:rsidR="001B665E" w:rsidRPr="009F3E20">
        <w:rPr>
          <w:rFonts w:cs="Times New Roman"/>
          <w:sz w:val="22"/>
        </w:rPr>
        <w:t>Акт приёма-передачи</w:t>
      </w:r>
      <w:r w:rsidRPr="009F3E20">
        <w:rPr>
          <w:rFonts w:cs="Times New Roman"/>
          <w:sz w:val="22"/>
        </w:rPr>
        <w:t xml:space="preserve"> оформляются в двух экземплярах, подписываются уполномоченными представителями Сторон и служит основанием для расчётов между Заказчиком и Поставщиком.</w:t>
      </w:r>
    </w:p>
    <w:p w14:paraId="628D3BA0" w14:textId="77777777" w:rsidR="00DF52D5" w:rsidRPr="009F3E20" w:rsidRDefault="006F03F6" w:rsidP="00EE3B6E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В случае</w:t>
      </w:r>
      <w:r w:rsidR="003242CF" w:rsidRPr="009F3E20">
        <w:rPr>
          <w:rFonts w:cs="Times New Roman"/>
          <w:sz w:val="22"/>
        </w:rPr>
        <w:t>,</w:t>
      </w:r>
      <w:r w:rsidRPr="009F3E20">
        <w:rPr>
          <w:rFonts w:cs="Times New Roman"/>
          <w:sz w:val="22"/>
        </w:rPr>
        <w:t xml:space="preserve"> если при приёмке товара обнаружены товары ненадлежащего качества, в том числе нарушение целостности упаковки</w:t>
      </w:r>
      <w:r w:rsidR="003242CF" w:rsidRPr="009F3E20">
        <w:rPr>
          <w:rFonts w:cs="Times New Roman"/>
          <w:sz w:val="22"/>
        </w:rPr>
        <w:t xml:space="preserve">, а также выявлена недопоставка, </w:t>
      </w:r>
      <w:r w:rsidR="00EE3B6E" w:rsidRPr="009F3E20">
        <w:rPr>
          <w:rFonts w:cs="Times New Roman"/>
          <w:sz w:val="22"/>
        </w:rPr>
        <w:t xml:space="preserve">Заказчик уведомляет о нарушениях в письменной форме по факсу Поставщика с приглашением уполномоченного представителя Поставщика явиться в адрес Заказчика для составления и получения акта. </w:t>
      </w:r>
      <w:r w:rsidR="003242CF" w:rsidRPr="009F3E20">
        <w:rPr>
          <w:rFonts w:cs="Times New Roman"/>
          <w:sz w:val="22"/>
        </w:rPr>
        <w:t xml:space="preserve">Сторонами составляется соответствующий акт в двух экземплярах. </w:t>
      </w:r>
      <w:r w:rsidR="00C91FAA" w:rsidRPr="009F3E20">
        <w:rPr>
          <w:rFonts w:cs="Times New Roman"/>
          <w:sz w:val="22"/>
        </w:rPr>
        <w:t>Акт подписывается уполномоченными представителями Заказчика и Поставщика, имеющими право на подписание акта. Если уполномоченный представитель Поставщика отказывается подписать акт о нарушениях, об этом делается отметка в акте и акт подписывается Заказчиком.</w:t>
      </w:r>
      <w:r w:rsidR="00DF52D5" w:rsidRPr="009F3E20">
        <w:rPr>
          <w:rFonts w:cs="Times New Roman"/>
          <w:sz w:val="22"/>
        </w:rPr>
        <w:t xml:space="preserve"> При отказе представителя Поставщика получить А</w:t>
      </w:r>
      <w:r w:rsidR="00845E7D" w:rsidRPr="009F3E20">
        <w:rPr>
          <w:rFonts w:cs="Times New Roman"/>
          <w:sz w:val="22"/>
        </w:rPr>
        <w:t>кт о нарушениях</w:t>
      </w:r>
      <w:r w:rsidR="00DF52D5" w:rsidRPr="009F3E20">
        <w:rPr>
          <w:rFonts w:cs="Times New Roman"/>
          <w:sz w:val="22"/>
        </w:rPr>
        <w:t>, Акт направляется Поставщику по факсу и признаётся принятым к исполнению.</w:t>
      </w:r>
    </w:p>
    <w:p w14:paraId="5F356761" w14:textId="77777777" w:rsidR="005D6BC9" w:rsidRPr="009F3E20" w:rsidRDefault="00845E7D" w:rsidP="00DF52D5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Замена товара ненадлежащего качества, а также допоставка товара осуществляется в течение 5</w:t>
      </w:r>
      <w:r w:rsidR="00D31A77" w:rsidRPr="009F3E20">
        <w:rPr>
          <w:rFonts w:cs="Times New Roman"/>
          <w:sz w:val="22"/>
        </w:rPr>
        <w:t>(пяти)</w:t>
      </w:r>
      <w:r w:rsidRPr="009F3E20">
        <w:rPr>
          <w:rFonts w:cs="Times New Roman"/>
          <w:sz w:val="22"/>
        </w:rPr>
        <w:t xml:space="preserve"> рабочих дней с момента получения Поставщиком Акта о нарушениях.</w:t>
      </w:r>
    </w:p>
    <w:p w14:paraId="1ECBD08D" w14:textId="77777777" w:rsidR="00073C67" w:rsidRPr="009F3E20" w:rsidRDefault="00073C67" w:rsidP="00196004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Приёмка товара производится </w:t>
      </w:r>
      <w:r w:rsidR="001A1846" w:rsidRPr="009F3E20">
        <w:rPr>
          <w:rFonts w:cs="Times New Roman"/>
          <w:sz w:val="22"/>
        </w:rPr>
        <w:t>в соответствии с условиями настоящего Контракта. В случаях, не оговорённых Контрактом, приёмка осуществляется</w:t>
      </w:r>
      <w:r w:rsidR="00B05366" w:rsidRPr="009F3E20">
        <w:rPr>
          <w:rFonts w:cs="Times New Roman"/>
          <w:sz w:val="22"/>
        </w:rPr>
        <w:t xml:space="preserve"> </w:t>
      </w:r>
      <w:r w:rsidR="001A1846" w:rsidRPr="009F3E20">
        <w:rPr>
          <w:rFonts w:cs="Times New Roman"/>
          <w:sz w:val="22"/>
        </w:rPr>
        <w:t xml:space="preserve">в </w:t>
      </w:r>
      <w:r w:rsidRPr="009F3E20">
        <w:rPr>
          <w:rFonts w:cs="Times New Roman"/>
          <w:sz w:val="22"/>
        </w:rPr>
        <w:t>соответствии</w:t>
      </w:r>
      <w:r w:rsidR="00B05366" w:rsidRPr="009F3E20">
        <w:rPr>
          <w:rFonts w:cs="Times New Roman"/>
          <w:sz w:val="22"/>
        </w:rPr>
        <w:t xml:space="preserve"> </w:t>
      </w:r>
      <w:r w:rsidRPr="009F3E20">
        <w:rPr>
          <w:rFonts w:cs="Times New Roman"/>
          <w:sz w:val="22"/>
        </w:rPr>
        <w:t>с действующим законодательством Российской Федерации, в частности, в соответствии с Постановлением Госарбитража СССР от 25.04.1966 № П-7 «Инструкция о порядке приёмки продукции производственно-технического назначения и товаров народного потребления по качеству» и Постановлением Госарбитража СССР от 15.06.1965 № П-6 «Инструкция о порядке приёмки продукции производственно-технического назначения и товаров народного потребления по количеству».</w:t>
      </w:r>
    </w:p>
    <w:p w14:paraId="0C0C82AC" w14:textId="77777777" w:rsidR="00E955A7" w:rsidRPr="009F3E20" w:rsidRDefault="00262C4E" w:rsidP="00E955A7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ПРАВА И </w:t>
      </w:r>
      <w:r w:rsidR="00E955A7" w:rsidRPr="009F3E20">
        <w:rPr>
          <w:rFonts w:cs="Times New Roman"/>
          <w:sz w:val="22"/>
        </w:rPr>
        <w:t>ОБЯЗАННОСТИ СТОРОН</w:t>
      </w:r>
    </w:p>
    <w:p w14:paraId="56FDC4F8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6.1. Поставщик обязан:</w:t>
      </w:r>
    </w:p>
    <w:p w14:paraId="607A38AE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6.1.1. Своевременно и надлежащим образом поставить Товар в соответствии</w:t>
      </w:r>
      <w:r w:rsidRPr="009F3E20">
        <w:rPr>
          <w:rFonts w:cs="Times New Roman"/>
          <w:sz w:val="22"/>
        </w:rPr>
        <w:br/>
        <w:t>с условиями Контракта.</w:t>
      </w:r>
    </w:p>
    <w:p w14:paraId="4BDD5C34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lastRenderedPageBreak/>
        <w:t>6.1.2. Поставить товар собственными силами и средствами.</w:t>
      </w:r>
    </w:p>
    <w:p w14:paraId="06270D70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6.1.3. Не нарушать имущественные и неимущественные права Заказчика и других лиц при исполнении обязательств по настоящему Контракту. </w:t>
      </w:r>
    </w:p>
    <w:p w14:paraId="233B2D4C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6.1.4.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30458B83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6.1.5.Представлять по запросу эксперта, экспертной организации дополнительные материалы, относящиеся к условиям исполнения Контракта.</w:t>
      </w:r>
    </w:p>
    <w:p w14:paraId="7705DE54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6.1.</w:t>
      </w:r>
      <w:r w:rsidR="006E27A8">
        <w:rPr>
          <w:rFonts w:cs="Times New Roman"/>
          <w:sz w:val="22"/>
        </w:rPr>
        <w:t>6</w:t>
      </w:r>
      <w:r w:rsidRPr="009F3E20">
        <w:rPr>
          <w:rFonts w:cs="Times New Roman"/>
          <w:sz w:val="22"/>
        </w:rPr>
        <w:t>. Передать Заказчику надлежаще оформленные: товарную накладную и акт приёма-передачи.</w:t>
      </w:r>
    </w:p>
    <w:p w14:paraId="372F3021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6.1.</w:t>
      </w:r>
      <w:r w:rsidR="006E27A8">
        <w:rPr>
          <w:rFonts w:cs="Times New Roman"/>
          <w:sz w:val="22"/>
        </w:rPr>
        <w:t>7</w:t>
      </w:r>
      <w:r w:rsidRPr="009F3E20">
        <w:rPr>
          <w:rFonts w:cs="Times New Roman"/>
          <w:sz w:val="22"/>
        </w:rPr>
        <w:t>.Исполнять иные обязательства, предусмотренные действующим законодательством и Контрактом.</w:t>
      </w:r>
    </w:p>
    <w:p w14:paraId="28564652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6.2. Поставщик вправе:</w:t>
      </w:r>
    </w:p>
    <w:p w14:paraId="10D47396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6.2.1. Требовать своевременной приемки товара в соответствии с условиями Контракта.</w:t>
      </w:r>
    </w:p>
    <w:p w14:paraId="4162F305" w14:textId="77777777" w:rsidR="00B37168" w:rsidRPr="009F3E20" w:rsidRDefault="00B37168" w:rsidP="006E27A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6.2.2. Запрашивать у Заказчика предоставления разъяснений и уточненийпо вопросам поставки Товара в рамках настоящего Контракта.</w:t>
      </w:r>
    </w:p>
    <w:p w14:paraId="0C11E322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6.3. Заказчик обязан:</w:t>
      </w:r>
    </w:p>
    <w:p w14:paraId="25433A70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6.3.1. Своевременно принять и оплатить надлежащим образом поставку товара, в размере и сроки, предусмотренные настоящим Контрактом.</w:t>
      </w:r>
    </w:p>
    <w:p w14:paraId="1F259F2D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6.3.2. Провести экспертизу поставленного товара его соответствия условиям Контракта и требуемым нормативным документам своими силами или с привлечением экспертных организаций.</w:t>
      </w:r>
    </w:p>
    <w:p w14:paraId="01583594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6.3.3. Исполнять иные обязательства, предусмотренные действующим законодательством и Контрактом.</w:t>
      </w:r>
    </w:p>
    <w:p w14:paraId="300C1308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6.4. Заказчик вправе:</w:t>
      </w:r>
    </w:p>
    <w:p w14:paraId="5A42F073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6.4.1.Требовать от Поставщика надлежащего исполнения принятых им обязательств, а также своевременного устранения выявленных недостатков.</w:t>
      </w:r>
    </w:p>
    <w:p w14:paraId="550F4940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6.4.2.Требовать от Поставщика представления надлежащим образом оформленных документов, указанных в Контракте, подтверждающих исполнение обязательств в соответствии с условиями Контракта.</w:t>
      </w:r>
    </w:p>
    <w:p w14:paraId="4679F9C3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6.4.3. Запрашивать у Поставщика информацию о ходе исполнения обязательств по настоящему Контракту.</w:t>
      </w:r>
    </w:p>
    <w:p w14:paraId="506F7BB1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6.4.4. Привлекать экспертов, экспертные организации для проверки соответствия качества выполняемой работы требованиям, установленным Контрактом.</w:t>
      </w:r>
    </w:p>
    <w:p w14:paraId="5FE90493" w14:textId="77777777" w:rsidR="00B37168" w:rsidRPr="009F3E20" w:rsidRDefault="00B37168" w:rsidP="00B37168">
      <w:pPr>
        <w:pStyle w:val="a"/>
        <w:numPr>
          <w:ilvl w:val="0"/>
          <w:numId w:val="0"/>
        </w:numPr>
        <w:ind w:firstLine="709"/>
        <w:rPr>
          <w:rFonts w:cs="Times New Roman"/>
          <w:sz w:val="22"/>
        </w:rPr>
      </w:pPr>
      <w:r w:rsidRPr="009F3E20">
        <w:rPr>
          <w:rFonts w:cs="Times New Roman"/>
          <w:sz w:val="22"/>
        </w:rPr>
        <w:t>6.4.5. Требовать возмещения неустойки (штрафа, пени) и (или) убытков, причиненных по вине Поставщика.</w:t>
      </w:r>
    </w:p>
    <w:p w14:paraId="09615BFD" w14:textId="77777777" w:rsidR="006A41E1" w:rsidRPr="009F3E20" w:rsidRDefault="006A41E1" w:rsidP="006A41E1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ОТВЕТСТВЕННОСТЬ СТОРОН</w:t>
      </w:r>
    </w:p>
    <w:p w14:paraId="7712B18E" w14:textId="77777777" w:rsidR="006A41E1" w:rsidRPr="009F3E20" w:rsidRDefault="00A33F40" w:rsidP="006A41E1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Стороны в случае неисполнения взятых на себя обязательств несут ответственность в соответствии с действующим законодательством РФ.</w:t>
      </w:r>
    </w:p>
    <w:p w14:paraId="23327AB7" w14:textId="77777777" w:rsidR="00A33F40" w:rsidRPr="009F3E20" w:rsidRDefault="00A33F40" w:rsidP="006A41E1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В случае просрочки исполнения Заказчиком обязательств, предусмотренных настоящим Контрактом, Поставщик вправе потребовать уплаты неустойки (пени).</w:t>
      </w:r>
    </w:p>
    <w:p w14:paraId="629A8822" w14:textId="77777777" w:rsidR="00A33F40" w:rsidRPr="009F3E20" w:rsidRDefault="003229C8" w:rsidP="006A41E1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Пеня начисляется</w:t>
      </w:r>
      <w:r w:rsidR="00631736" w:rsidRPr="009F3E20">
        <w:rPr>
          <w:rFonts w:cs="Times New Roman"/>
          <w:sz w:val="22"/>
        </w:rPr>
        <w:t xml:space="preserve"> в размере одной трёхсотой действующей на дату уплаты пени </w:t>
      </w:r>
      <w:r w:rsidR="003E1B53" w:rsidRPr="009F3E20">
        <w:rPr>
          <w:rFonts w:cs="Times New Roman"/>
          <w:sz w:val="22"/>
        </w:rPr>
        <w:t xml:space="preserve">ключевой </w:t>
      </w:r>
      <w:r w:rsidR="00631736" w:rsidRPr="009F3E20">
        <w:rPr>
          <w:rFonts w:cs="Times New Roman"/>
          <w:sz w:val="22"/>
        </w:rPr>
        <w:t>ставки Центрального банка Российской Федерации от неуплаченной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</w:t>
      </w:r>
    </w:p>
    <w:p w14:paraId="5D656F65" w14:textId="77777777" w:rsidR="00C665E4" w:rsidRPr="009F3E20" w:rsidRDefault="00C665E4" w:rsidP="00C665E4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В случае просрочки исполнения Поставщиком обязательств, предусмотренных Контрактом, Заказчик направляет Поставщику требование об уплате неустойки (пени).</w:t>
      </w:r>
    </w:p>
    <w:p w14:paraId="176F56E0" w14:textId="77777777" w:rsidR="00C665E4" w:rsidRPr="009F3E20" w:rsidRDefault="00864589" w:rsidP="00C665E4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Пеня начисляется за каждый день просрочки исполнения Поставщиком</w:t>
      </w:r>
      <w:r w:rsidR="00A46F66" w:rsidRPr="009F3E20">
        <w:rPr>
          <w:rFonts w:cs="Times New Roman"/>
          <w:sz w:val="22"/>
        </w:rPr>
        <w:t xml:space="preserve"> обязательства, </w:t>
      </w:r>
      <w:r w:rsidR="00A70B02" w:rsidRPr="009F3E20">
        <w:rPr>
          <w:rFonts w:cs="Times New Roman"/>
          <w:sz w:val="22"/>
        </w:rPr>
        <w:t>предусмотренного настоящим Контрактом, начиная со дня, следующего после дня истечения установленного контрактом срока исполнения</w:t>
      </w:r>
      <w:r w:rsidR="00613B80" w:rsidRPr="009F3E20">
        <w:rPr>
          <w:rFonts w:cs="Times New Roman"/>
          <w:sz w:val="22"/>
        </w:rPr>
        <w:t xml:space="preserve"> обязательства, </w:t>
      </w:r>
      <w:r w:rsidR="00F37C8A" w:rsidRPr="009F3E20">
        <w:rPr>
          <w:rFonts w:cs="Times New Roman"/>
          <w:sz w:val="22"/>
        </w:rPr>
        <w:t xml:space="preserve">и </w:t>
      </w:r>
      <w:r w:rsidR="00613B80" w:rsidRPr="009F3E20">
        <w:rPr>
          <w:rFonts w:cs="Times New Roman"/>
          <w:sz w:val="22"/>
        </w:rPr>
        <w:t xml:space="preserve">устанавливается в размере одной трёхсотой действующей на дату уплаты пени </w:t>
      </w:r>
      <w:r w:rsidR="003E1B53" w:rsidRPr="009F3E20">
        <w:rPr>
          <w:rFonts w:cs="Times New Roman"/>
          <w:sz w:val="22"/>
        </w:rPr>
        <w:t xml:space="preserve">ключевой </w:t>
      </w:r>
      <w:r w:rsidR="00613B80" w:rsidRPr="009F3E20">
        <w:rPr>
          <w:rFonts w:cs="Times New Roman"/>
          <w:sz w:val="22"/>
        </w:rPr>
        <w:t xml:space="preserve">ставки Центрального банка Российской Федерации от цены </w:t>
      </w:r>
      <w:r w:rsidR="00820570" w:rsidRPr="009F3E20">
        <w:rPr>
          <w:rFonts w:cs="Times New Roman"/>
          <w:sz w:val="22"/>
        </w:rPr>
        <w:t>контракта, уменьшенной на сумму, пропорциональную объёму обязательств, предусмотренных Контрактом и фактически исполненных обязательств.</w:t>
      </w:r>
    </w:p>
    <w:p w14:paraId="25649968" w14:textId="794E1068" w:rsidR="007B2357" w:rsidRPr="009F3E20" w:rsidRDefault="007B2357" w:rsidP="001771AA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</w:t>
      </w:r>
      <w:r w:rsidRPr="009F3E20">
        <w:rPr>
          <w:rFonts w:cs="Times New Roman"/>
          <w:sz w:val="22"/>
        </w:rPr>
        <w:lastRenderedPageBreak/>
        <w:t xml:space="preserve">Контрактом, </w:t>
      </w:r>
      <w:r w:rsidR="00583AFC" w:rsidRPr="009F3E20">
        <w:rPr>
          <w:rFonts w:cs="Times New Roman"/>
          <w:sz w:val="22"/>
        </w:rPr>
        <w:t xml:space="preserve">устанавливается </w:t>
      </w:r>
      <w:r w:rsidR="00073C67" w:rsidRPr="009F3E20">
        <w:rPr>
          <w:rFonts w:cs="Times New Roman"/>
          <w:sz w:val="22"/>
        </w:rPr>
        <w:t xml:space="preserve">штраф </w:t>
      </w:r>
      <w:r w:rsidR="00583AFC" w:rsidRPr="009F3E20">
        <w:rPr>
          <w:rFonts w:cs="Times New Roman"/>
          <w:sz w:val="22"/>
        </w:rPr>
        <w:t>в соответствии с Постановлением Правительства № 1042 от 30.08.201</w:t>
      </w:r>
      <w:r w:rsidR="00B60B46" w:rsidRPr="009F3E20">
        <w:rPr>
          <w:rFonts w:cs="Times New Roman"/>
          <w:sz w:val="22"/>
        </w:rPr>
        <w:t>7</w:t>
      </w:r>
      <w:r w:rsidR="00583AFC" w:rsidRPr="009F3E20">
        <w:rPr>
          <w:rFonts w:cs="Times New Roman"/>
          <w:sz w:val="22"/>
        </w:rPr>
        <w:t xml:space="preserve"> г. </w:t>
      </w:r>
      <w:r w:rsidR="00324C1C" w:rsidRPr="009F3E20">
        <w:rPr>
          <w:rFonts w:cs="Times New Roman"/>
          <w:sz w:val="22"/>
        </w:rPr>
        <w:t>в размере 10% от</w:t>
      </w:r>
      <w:r w:rsidR="00B86477" w:rsidRPr="009F3E20">
        <w:rPr>
          <w:rFonts w:cs="Times New Roman"/>
          <w:sz w:val="22"/>
        </w:rPr>
        <w:t xml:space="preserve"> цены Ко</w:t>
      </w:r>
      <w:r w:rsidR="003436F8" w:rsidRPr="009F3E20">
        <w:rPr>
          <w:rFonts w:cs="Times New Roman"/>
          <w:sz w:val="22"/>
        </w:rPr>
        <w:t>н</w:t>
      </w:r>
      <w:r w:rsidR="00E00448" w:rsidRPr="009F3E20">
        <w:rPr>
          <w:rFonts w:cs="Times New Roman"/>
          <w:sz w:val="22"/>
        </w:rPr>
        <w:t>тракта, что составляет</w:t>
      </w:r>
      <w:r w:rsidR="000D08E4" w:rsidRPr="00D23F31">
        <w:rPr>
          <w:rFonts w:cs="Times New Roman"/>
          <w:sz w:val="22"/>
        </w:rPr>
        <w:t>:</w:t>
      </w:r>
      <w:r w:rsidR="004A0BDD" w:rsidRPr="00D23F31">
        <w:rPr>
          <w:rFonts w:cs="Times New Roman"/>
          <w:sz w:val="22"/>
        </w:rPr>
        <w:t xml:space="preserve"> </w:t>
      </w:r>
      <w:r w:rsidR="002B4BAD">
        <w:rPr>
          <w:rFonts w:cs="Times New Roman"/>
          <w:sz w:val="22"/>
        </w:rPr>
        <w:t>________________________</w:t>
      </w:r>
    </w:p>
    <w:p w14:paraId="1F5DEFF1" w14:textId="77777777" w:rsidR="007763EA" w:rsidRPr="009F3E20" w:rsidRDefault="007763EA" w:rsidP="00324C1C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За ненадлежащее исполнение Заказчиком обязательств, предусмотренных Контрактом, за исключением просрочки исполнения Заказчиком обязательств, предусмотренных Контрактом, устанавливается штраф в соответствии с Постановлением Правительства № 1042 от 30.08.2017 г. в размере 1</w:t>
      </w:r>
      <w:r w:rsidR="00CB7E62" w:rsidRPr="009F3E20">
        <w:rPr>
          <w:rFonts w:cs="Times New Roman"/>
          <w:sz w:val="22"/>
        </w:rPr>
        <w:t> </w:t>
      </w:r>
      <w:r w:rsidRPr="009F3E20">
        <w:rPr>
          <w:rFonts w:cs="Times New Roman"/>
          <w:sz w:val="22"/>
        </w:rPr>
        <w:t>000</w:t>
      </w:r>
      <w:r w:rsidR="00CB7E62" w:rsidRPr="009F3E20">
        <w:rPr>
          <w:rFonts w:cs="Times New Roman"/>
          <w:sz w:val="22"/>
        </w:rPr>
        <w:t xml:space="preserve"> (О</w:t>
      </w:r>
      <w:r w:rsidRPr="009F3E20">
        <w:rPr>
          <w:rFonts w:cs="Times New Roman"/>
          <w:sz w:val="22"/>
        </w:rPr>
        <w:t>дной тысячи рублей</w:t>
      </w:r>
      <w:r w:rsidR="00CB7E62" w:rsidRPr="009F3E20">
        <w:rPr>
          <w:rFonts w:cs="Times New Roman"/>
          <w:sz w:val="22"/>
        </w:rPr>
        <w:t>)</w:t>
      </w:r>
      <w:r w:rsidRPr="009F3E20">
        <w:rPr>
          <w:rFonts w:cs="Times New Roman"/>
          <w:sz w:val="22"/>
        </w:rPr>
        <w:t xml:space="preserve"> 00 копеек.</w:t>
      </w:r>
    </w:p>
    <w:p w14:paraId="71CABD20" w14:textId="77777777" w:rsidR="00E00448" w:rsidRPr="009F3E20" w:rsidRDefault="00E00448" w:rsidP="00E00448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Порядок и условия проведения экспертизы</w:t>
      </w:r>
    </w:p>
    <w:p w14:paraId="09C666E5" w14:textId="77777777" w:rsidR="00E00448" w:rsidRPr="009F3E20" w:rsidRDefault="00E00448" w:rsidP="00E00448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организации.</w:t>
      </w:r>
    </w:p>
    <w:p w14:paraId="1B6612D2" w14:textId="77777777" w:rsidR="00E00448" w:rsidRPr="009F3E20" w:rsidRDefault="00E00448" w:rsidP="00E00448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Для проведения экспертизы поставленного Товара эксперты, экспертные организации имеют право запрашивать у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приёмке поставленного Товара, в заключени</w:t>
      </w:r>
      <w:r w:rsidR="00CB7E62" w:rsidRPr="009F3E20">
        <w:rPr>
          <w:rFonts w:cs="Times New Roman"/>
          <w:sz w:val="22"/>
        </w:rPr>
        <w:t>е</w:t>
      </w:r>
      <w:r w:rsidRPr="009F3E20">
        <w:rPr>
          <w:rFonts w:cs="Times New Roman"/>
          <w:sz w:val="22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35ECBB89" w14:textId="77777777" w:rsidR="005E3CB8" w:rsidRPr="009F3E20" w:rsidRDefault="005E3CB8" w:rsidP="005E3CB8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СРОК ДЕЙСТВИЯ КОНТРАКТА И ПОРЯДОК ЕГО РАСТОРЖЕНИЯ</w:t>
      </w:r>
    </w:p>
    <w:p w14:paraId="55E347EA" w14:textId="77777777" w:rsidR="005E3CB8" w:rsidRPr="009F3E20" w:rsidRDefault="00B90909" w:rsidP="005E3CB8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Настоящий Контракт </w:t>
      </w:r>
      <w:r w:rsidR="005E3CB8" w:rsidRPr="009F3E20">
        <w:rPr>
          <w:rFonts w:cs="Times New Roman"/>
          <w:sz w:val="22"/>
        </w:rPr>
        <w:t xml:space="preserve">вступает в силу со дня подписания и действует </w:t>
      </w:r>
      <w:r w:rsidR="005348CC" w:rsidRPr="009F3E20">
        <w:rPr>
          <w:rFonts w:cs="Times New Roman"/>
          <w:sz w:val="22"/>
        </w:rPr>
        <w:br/>
      </w:r>
      <w:r w:rsidR="005E3CB8" w:rsidRPr="009F3E20">
        <w:rPr>
          <w:rFonts w:cs="Times New Roman"/>
          <w:sz w:val="22"/>
        </w:rPr>
        <w:t>до</w:t>
      </w:r>
      <w:r w:rsidR="004A251D" w:rsidRPr="009F3E20">
        <w:rPr>
          <w:rFonts w:cs="Times New Roman"/>
          <w:sz w:val="22"/>
        </w:rPr>
        <w:t xml:space="preserve"> </w:t>
      </w:r>
      <w:r w:rsidR="00D571D5" w:rsidRPr="009F3E20">
        <w:rPr>
          <w:rFonts w:cs="Times New Roman"/>
          <w:sz w:val="22"/>
        </w:rPr>
        <w:t>31</w:t>
      </w:r>
      <w:r w:rsidR="000A59B8" w:rsidRPr="009F3E20">
        <w:rPr>
          <w:rFonts w:cs="Times New Roman"/>
          <w:sz w:val="22"/>
        </w:rPr>
        <w:t>.12.202</w:t>
      </w:r>
      <w:r w:rsidR="00D23F31">
        <w:rPr>
          <w:rFonts w:cs="Times New Roman"/>
          <w:sz w:val="22"/>
        </w:rPr>
        <w:t>6</w:t>
      </w:r>
      <w:r w:rsidR="000A0B85" w:rsidRPr="009F3E20">
        <w:rPr>
          <w:rFonts w:cs="Times New Roman"/>
          <w:sz w:val="22"/>
        </w:rPr>
        <w:t xml:space="preserve"> года, а в части </w:t>
      </w:r>
      <w:r w:rsidR="005E3CB8" w:rsidRPr="009F3E20">
        <w:rPr>
          <w:rFonts w:cs="Times New Roman"/>
          <w:sz w:val="22"/>
        </w:rPr>
        <w:t xml:space="preserve">исполнения </w:t>
      </w:r>
      <w:r w:rsidR="00E17B9D" w:rsidRPr="009F3E20">
        <w:rPr>
          <w:rFonts w:cs="Times New Roman"/>
          <w:sz w:val="22"/>
        </w:rPr>
        <w:t>Сторонами принятых обязательств</w:t>
      </w:r>
      <w:r w:rsidR="005A2640" w:rsidRPr="009F3E20">
        <w:rPr>
          <w:rFonts w:cs="Times New Roman"/>
          <w:sz w:val="22"/>
        </w:rPr>
        <w:t xml:space="preserve"> до полного </w:t>
      </w:r>
      <w:r w:rsidR="000A0B85" w:rsidRPr="009F3E20">
        <w:rPr>
          <w:rFonts w:cs="Times New Roman"/>
          <w:sz w:val="22"/>
        </w:rPr>
        <w:t>исполнения.</w:t>
      </w:r>
    </w:p>
    <w:p w14:paraId="0B4AD159" w14:textId="77777777" w:rsidR="007C49DB" w:rsidRPr="009F3E20" w:rsidRDefault="007C49DB" w:rsidP="005E3CB8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Досрочное расторжение настоящего Контракта допу</w:t>
      </w:r>
      <w:r w:rsidR="00160F85" w:rsidRPr="009F3E20">
        <w:rPr>
          <w:rFonts w:cs="Times New Roman"/>
          <w:sz w:val="22"/>
        </w:rPr>
        <w:t>скается по соглашению Сторон,</w:t>
      </w:r>
      <w:r w:rsidRPr="009F3E20">
        <w:rPr>
          <w:rFonts w:cs="Times New Roman"/>
          <w:sz w:val="22"/>
        </w:rPr>
        <w:t xml:space="preserve"> по решению суда</w:t>
      </w:r>
      <w:r w:rsidR="005B652F" w:rsidRPr="009F3E20">
        <w:rPr>
          <w:rFonts w:cs="Times New Roman"/>
          <w:sz w:val="22"/>
        </w:rPr>
        <w:t xml:space="preserve"> или</w:t>
      </w:r>
      <w:r w:rsidR="00160F85" w:rsidRPr="009F3E20">
        <w:rPr>
          <w:rFonts w:cs="Times New Roman"/>
          <w:sz w:val="22"/>
        </w:rPr>
        <w:t xml:space="preserve"> в случае одностороннего отказа</w:t>
      </w:r>
      <w:r w:rsidR="001B7E48" w:rsidRPr="009F3E20">
        <w:rPr>
          <w:rFonts w:cs="Times New Roman"/>
          <w:sz w:val="22"/>
        </w:rPr>
        <w:t xml:space="preserve"> </w:t>
      </w:r>
      <w:r w:rsidR="003049F4" w:rsidRPr="009F3E20">
        <w:rPr>
          <w:rFonts w:cs="Times New Roman"/>
          <w:sz w:val="22"/>
        </w:rPr>
        <w:t xml:space="preserve">Стороны </w:t>
      </w:r>
      <w:r w:rsidRPr="009F3E20">
        <w:rPr>
          <w:rFonts w:cs="Times New Roman"/>
          <w:sz w:val="22"/>
        </w:rPr>
        <w:t>по основаниям, предусмотренным гражданским законодательством</w:t>
      </w:r>
      <w:r w:rsidR="00F22171" w:rsidRPr="009F3E20">
        <w:rPr>
          <w:rFonts w:cs="Times New Roman"/>
          <w:sz w:val="22"/>
        </w:rPr>
        <w:t>, в поряд</w:t>
      </w:r>
      <w:r w:rsidR="00314FF1" w:rsidRPr="009F3E20">
        <w:rPr>
          <w:rFonts w:cs="Times New Roman"/>
          <w:sz w:val="22"/>
        </w:rPr>
        <w:t>ке, предусмотренном частями 9-26</w:t>
      </w:r>
      <w:r w:rsidR="00F22171" w:rsidRPr="009F3E20">
        <w:rPr>
          <w:rFonts w:cs="Times New Roman"/>
          <w:sz w:val="22"/>
        </w:rPr>
        <w:t xml:space="preserve"> статьи 95 Федерального закона от 05.04.2013 года № 44-ФЗ</w:t>
      </w:r>
      <w:r w:rsidR="006675E4" w:rsidRPr="009F3E20">
        <w:rPr>
          <w:rFonts w:cs="Times New Roman"/>
          <w:sz w:val="22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 w14:paraId="504E080A" w14:textId="77777777" w:rsidR="007C49DB" w:rsidRPr="009F3E20" w:rsidRDefault="007C49DB" w:rsidP="007C49DB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ПОРЯДОК РАССМОТРЕНИЯ СПОРОВ</w:t>
      </w:r>
    </w:p>
    <w:p w14:paraId="5C975720" w14:textId="77777777" w:rsidR="006675E4" w:rsidRPr="009F3E20" w:rsidRDefault="007C49DB" w:rsidP="00CA4069">
      <w:pPr>
        <w:pStyle w:val="a"/>
        <w:ind w:left="-142" w:firstLine="426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Все споры, возникающие в связи с исполнением настоящего Контракта, </w:t>
      </w:r>
      <w:r w:rsidR="00F37C8A" w:rsidRPr="009F3E20">
        <w:rPr>
          <w:rFonts w:cs="Times New Roman"/>
          <w:sz w:val="22"/>
        </w:rPr>
        <w:br/>
      </w:r>
      <w:r w:rsidRPr="009F3E20">
        <w:rPr>
          <w:rFonts w:cs="Times New Roman"/>
          <w:sz w:val="22"/>
        </w:rPr>
        <w:t>а также из него вытекающие, Стороны пытаются решить путём соглашения. Если договорённости не достигнуто, спор передаётся на рассмотрение Арбитражного суда города Санкт-Петербурга и Ленинградской области с соблюдением претензионного порядка.</w:t>
      </w:r>
      <w:r w:rsidR="006675E4" w:rsidRPr="009F3E20">
        <w:rPr>
          <w:rFonts w:cs="Times New Roman"/>
          <w:sz w:val="22"/>
        </w:rPr>
        <w:t xml:space="preserve"> Сторона должна дать ответ в письменной форме ответ на претензию не позднее 20 (двадцати) календарных с даты получения претензии.</w:t>
      </w:r>
    </w:p>
    <w:p w14:paraId="34F64B41" w14:textId="77777777" w:rsidR="007C49DB" w:rsidRPr="009F3E20" w:rsidRDefault="007C49DB" w:rsidP="007C49DB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ФОРС-МАЖОРНЫЕ ОБСТОЯТЕЛЬСТВА</w:t>
      </w:r>
    </w:p>
    <w:p w14:paraId="67B1D447" w14:textId="77777777" w:rsidR="006A2E74" w:rsidRPr="00EB029F" w:rsidRDefault="007C49DB" w:rsidP="00EB029F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Стороны </w:t>
      </w:r>
      <w:r w:rsidR="00FE272F" w:rsidRPr="009F3E20">
        <w:rPr>
          <w:rFonts w:cs="Times New Roman"/>
          <w:sz w:val="22"/>
        </w:rPr>
        <w:t xml:space="preserve">освобождаются от ответственности за полное или частичное неисполнение обстоятельств по Контракту, если это неисполнение явилось следствием обстоятельств непреодолимой силы. При наступлении форс-мажорных обстоятельств, сторона по </w:t>
      </w:r>
      <w:r w:rsidR="00565FC6" w:rsidRPr="009F3E20">
        <w:rPr>
          <w:rFonts w:cs="Times New Roman"/>
          <w:sz w:val="22"/>
        </w:rPr>
        <w:t>Контракту, для которой создалось невозможность исполнения её обязательств, должна известить о них в письме</w:t>
      </w:r>
      <w:r w:rsidR="009F35CA" w:rsidRPr="009F3E20">
        <w:rPr>
          <w:rFonts w:cs="Times New Roman"/>
          <w:sz w:val="22"/>
        </w:rPr>
        <w:t>нном виде другую сторону с приложением</w:t>
      </w:r>
      <w:r w:rsidR="00514338" w:rsidRPr="009F3E20">
        <w:rPr>
          <w:rFonts w:cs="Times New Roman"/>
          <w:sz w:val="22"/>
        </w:rPr>
        <w:t xml:space="preserve"> соответствующих доказательств и документов </w:t>
      </w:r>
      <w:r w:rsidR="00235EA2" w:rsidRPr="009F3E20">
        <w:rPr>
          <w:rFonts w:cs="Times New Roman"/>
          <w:sz w:val="22"/>
        </w:rPr>
        <w:t>в трё</w:t>
      </w:r>
      <w:r w:rsidR="000D6C80" w:rsidRPr="009F3E20">
        <w:rPr>
          <w:rFonts w:cs="Times New Roman"/>
          <w:sz w:val="22"/>
        </w:rPr>
        <w:t>х</w:t>
      </w:r>
      <w:r w:rsidR="00796557" w:rsidRPr="009F3E20">
        <w:rPr>
          <w:rFonts w:cs="Times New Roman"/>
          <w:sz w:val="22"/>
        </w:rPr>
        <w:t>дневный срок со дня наступления этих обстоятельств.</w:t>
      </w:r>
    </w:p>
    <w:p w14:paraId="2C299590" w14:textId="77777777" w:rsidR="00477CF2" w:rsidRPr="009F3E20" w:rsidRDefault="00477CF2" w:rsidP="00477CF2">
      <w:pPr>
        <w:pStyle w:val="1"/>
        <w:spacing w:before="216" w:after="216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ПРОЧИЕ УСЛОВИЯ</w:t>
      </w:r>
    </w:p>
    <w:p w14:paraId="525B931F" w14:textId="77777777" w:rsidR="00477CF2" w:rsidRPr="009F3E20" w:rsidRDefault="008C4969" w:rsidP="00CA642C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По вопросам, не урегулированным настоящим Контрактом, Стороны руководствуются действующим законодательством Российской Федерации.</w:t>
      </w:r>
    </w:p>
    <w:p w14:paraId="1E27F5FD" w14:textId="77777777" w:rsidR="00A5420F" w:rsidRPr="009F3E20" w:rsidRDefault="00A5420F" w:rsidP="00CA642C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Настоящий Контракт составлен в 2</w:t>
      </w:r>
      <w:r w:rsidR="00EB029F">
        <w:rPr>
          <w:rFonts w:cs="Times New Roman"/>
          <w:sz w:val="22"/>
        </w:rPr>
        <w:t>(двух)</w:t>
      </w:r>
      <w:r w:rsidRPr="009F3E20">
        <w:rPr>
          <w:rFonts w:cs="Times New Roman"/>
          <w:sz w:val="22"/>
        </w:rPr>
        <w:t xml:space="preserve"> экземплярах, имеющих одинаковую юридическую силу, по одному экземпляру для каждой Стороны.</w:t>
      </w:r>
    </w:p>
    <w:p w14:paraId="7E14A9B2" w14:textId="77777777" w:rsidR="00CB7E62" w:rsidRPr="009F3E20" w:rsidRDefault="00CB7E62" w:rsidP="00CB7E62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lastRenderedPageBreak/>
        <w:t>Изменение существенных условий контракта при его исполнении</w:t>
      </w:r>
      <w:r w:rsidRPr="009F3E20">
        <w:rPr>
          <w:rFonts w:cs="Times New Roman"/>
          <w:sz w:val="22"/>
        </w:rPr>
        <w:br/>
        <w:t>не допускается, за исключением их изменения по соглашению сторон в случаях, перечисленных в ст. 95 Федерального закона от 05.04.2013 г. № 44-ФЗ «О контрактной системе в сфере закупок товаров, работ, услуг для обеспечения государственных</w:t>
      </w:r>
      <w:r w:rsidR="00F87EBE">
        <w:rPr>
          <w:rFonts w:cs="Times New Roman"/>
          <w:sz w:val="22"/>
        </w:rPr>
        <w:t xml:space="preserve"> </w:t>
      </w:r>
      <w:r w:rsidRPr="009F3E20">
        <w:rPr>
          <w:rFonts w:cs="Times New Roman"/>
          <w:sz w:val="22"/>
        </w:rPr>
        <w:t>и муниципальных нужд».</w:t>
      </w:r>
    </w:p>
    <w:p w14:paraId="79BF1A1B" w14:textId="77777777" w:rsidR="00AA1206" w:rsidRPr="009F3E20" w:rsidRDefault="00AA1206" w:rsidP="00200AEA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Изменения Контракта оформляются в виде дополнительного соглашения, являющегося неотъемлемой частью Контракта и подписываемого представителями обеих Сторон.</w:t>
      </w:r>
    </w:p>
    <w:p w14:paraId="3359752C" w14:textId="77777777" w:rsidR="002575D3" w:rsidRPr="009F3E20" w:rsidRDefault="002575D3" w:rsidP="00200AEA">
      <w:pPr>
        <w:pStyle w:val="a"/>
        <w:rPr>
          <w:rFonts w:cs="Times New Roman"/>
          <w:sz w:val="22"/>
        </w:rPr>
      </w:pPr>
      <w:r w:rsidRPr="009F3E20">
        <w:rPr>
          <w:rFonts w:cs="Times New Roman"/>
          <w:sz w:val="22"/>
        </w:rPr>
        <w:t>Приложения к Контракту являются его неотъемлемыми частями:</w:t>
      </w:r>
    </w:p>
    <w:p w14:paraId="09F0DA1A" w14:textId="77777777" w:rsidR="002575D3" w:rsidRPr="009F3E20" w:rsidRDefault="002575D3" w:rsidP="002575D3">
      <w:pPr>
        <w:pStyle w:val="a"/>
        <w:numPr>
          <w:ilvl w:val="0"/>
          <w:numId w:val="0"/>
        </w:numPr>
        <w:rPr>
          <w:rFonts w:cs="Times New Roman"/>
          <w:sz w:val="22"/>
        </w:rPr>
      </w:pPr>
      <w:r w:rsidRPr="009F3E20">
        <w:rPr>
          <w:rFonts w:cs="Times New Roman"/>
          <w:sz w:val="22"/>
        </w:rPr>
        <w:t xml:space="preserve"> Приложение №1 </w:t>
      </w:r>
      <w:r w:rsidR="00937A69" w:rsidRPr="009F3E20">
        <w:rPr>
          <w:rFonts w:cs="Times New Roman"/>
          <w:sz w:val="22"/>
        </w:rPr>
        <w:t xml:space="preserve">– Спецификация, </w:t>
      </w:r>
      <w:r w:rsidRPr="009F3E20">
        <w:rPr>
          <w:rFonts w:cs="Times New Roman"/>
          <w:sz w:val="22"/>
        </w:rPr>
        <w:t>Приложение №2 - Акт приема – передачи (образец).</w:t>
      </w:r>
    </w:p>
    <w:p w14:paraId="77EBC500" w14:textId="77777777" w:rsidR="000B53F6" w:rsidRPr="009F3E20" w:rsidRDefault="003819FC" w:rsidP="00AA1206">
      <w:pPr>
        <w:pStyle w:val="1"/>
        <w:numPr>
          <w:ilvl w:val="0"/>
          <w:numId w:val="0"/>
        </w:numPr>
        <w:spacing w:before="216" w:after="216"/>
        <w:ind w:left="357"/>
        <w:rPr>
          <w:rFonts w:cs="Times New Roman"/>
          <w:sz w:val="22"/>
        </w:rPr>
      </w:pPr>
      <w:r w:rsidRPr="009F3E20">
        <w:rPr>
          <w:rFonts w:cs="Times New Roman"/>
          <w:sz w:val="22"/>
        </w:rPr>
        <w:t>1</w:t>
      </w:r>
      <w:r w:rsidR="009F3E20" w:rsidRPr="009F3E20">
        <w:rPr>
          <w:rFonts w:cs="Times New Roman"/>
          <w:sz w:val="22"/>
        </w:rPr>
        <w:t>3</w:t>
      </w:r>
      <w:r w:rsidR="00AA1206" w:rsidRPr="009F3E20">
        <w:rPr>
          <w:rFonts w:cs="Times New Roman"/>
          <w:sz w:val="22"/>
        </w:rPr>
        <w:t>.</w:t>
      </w:r>
      <w:r w:rsidR="00511AB5" w:rsidRPr="009F3E20">
        <w:rPr>
          <w:rFonts w:cs="Times New Roman"/>
          <w:sz w:val="22"/>
        </w:rPr>
        <w:t>АДРЕСА И БАНКОВСКИЕ РЕКВИЗИТЫ СТОРОН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01"/>
      </w:tblGrid>
      <w:tr w:rsidR="000B53F6" w:rsidRPr="009F3E20" w14:paraId="304AB210" w14:textId="77777777" w:rsidTr="00B02DF2">
        <w:trPr>
          <w:trHeight w:val="419"/>
        </w:trPr>
        <w:tc>
          <w:tcPr>
            <w:tcW w:w="4644" w:type="dxa"/>
          </w:tcPr>
          <w:p w14:paraId="2AF17BA0" w14:textId="77777777" w:rsidR="000B53F6" w:rsidRPr="009F3E20" w:rsidRDefault="000B53F6" w:rsidP="000B53F6">
            <w:pPr>
              <w:ind w:firstLine="0"/>
              <w:jc w:val="left"/>
              <w:rPr>
                <w:rFonts w:cs="Times New Roman"/>
                <w:b/>
              </w:rPr>
            </w:pPr>
            <w:r w:rsidRPr="009F3E20">
              <w:rPr>
                <w:rFonts w:cs="Times New Roman"/>
                <w:b/>
              </w:rPr>
              <w:t>Заказчик:</w:t>
            </w:r>
          </w:p>
        </w:tc>
        <w:tc>
          <w:tcPr>
            <w:tcW w:w="4701" w:type="dxa"/>
          </w:tcPr>
          <w:p w14:paraId="0D206EE3" w14:textId="77777777" w:rsidR="000B53F6" w:rsidRPr="009F3E20" w:rsidRDefault="000B53F6" w:rsidP="000B53F6">
            <w:pPr>
              <w:ind w:firstLine="0"/>
              <w:jc w:val="left"/>
              <w:rPr>
                <w:rFonts w:cs="Times New Roman"/>
                <w:b/>
              </w:rPr>
            </w:pPr>
            <w:r w:rsidRPr="009F3E20">
              <w:rPr>
                <w:rFonts w:cs="Times New Roman"/>
                <w:b/>
              </w:rPr>
              <w:t>Поставщик:</w:t>
            </w:r>
          </w:p>
        </w:tc>
      </w:tr>
      <w:tr w:rsidR="00BA56F7" w:rsidRPr="009F3E20" w14:paraId="06EA97B0" w14:textId="77777777" w:rsidTr="00D23F31">
        <w:trPr>
          <w:trHeight w:val="5270"/>
        </w:trPr>
        <w:tc>
          <w:tcPr>
            <w:tcW w:w="4644" w:type="dxa"/>
          </w:tcPr>
          <w:p w14:paraId="3C9DE11C" w14:textId="77777777" w:rsidR="00BA56F7" w:rsidRPr="009F3E20" w:rsidRDefault="00BA56F7" w:rsidP="00F82316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</w:rPr>
              <w:t xml:space="preserve">ФКУ ИК-5 </w:t>
            </w:r>
            <w:r w:rsidR="00872CD7" w:rsidRPr="009F3E20">
              <w:rPr>
                <w:rFonts w:cs="Times New Roman"/>
              </w:rPr>
              <w:t>Г</w:t>
            </w:r>
            <w:r w:rsidRPr="009F3E20">
              <w:rPr>
                <w:rFonts w:cs="Times New Roman"/>
              </w:rPr>
              <w:t>УФСИН России</w:t>
            </w:r>
            <w:r w:rsidRPr="009F3E20">
              <w:rPr>
                <w:rFonts w:cs="Times New Roman"/>
              </w:rPr>
              <w:br/>
              <w:t>по г. Санкт-Петербургу</w:t>
            </w:r>
            <w:r w:rsidRPr="009F3E20">
              <w:rPr>
                <w:rFonts w:cs="Times New Roman"/>
              </w:rPr>
              <w:br/>
              <w:t>и Ленинградской области</w:t>
            </w:r>
          </w:p>
          <w:p w14:paraId="0FD1CC16" w14:textId="77777777" w:rsidR="00BA56F7" w:rsidRPr="009F3E20" w:rsidRDefault="00BA56F7" w:rsidP="00F82316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  <w:b/>
              </w:rPr>
              <w:t xml:space="preserve">Адрес: </w:t>
            </w:r>
            <w:r w:rsidR="00B10000" w:rsidRPr="009F3E20">
              <w:rPr>
                <w:rFonts w:cs="Times New Roman"/>
              </w:rPr>
              <w:t>196641, город</w:t>
            </w:r>
            <w:r w:rsidRPr="009F3E20">
              <w:rPr>
                <w:rFonts w:cs="Times New Roman"/>
              </w:rPr>
              <w:t> Санкт</w:t>
            </w:r>
            <w:r w:rsidR="00F96DA5" w:rsidRPr="009F3E20">
              <w:rPr>
                <w:rFonts w:cs="Times New Roman"/>
              </w:rPr>
              <w:t>-</w:t>
            </w:r>
            <w:r w:rsidR="00213CB5" w:rsidRPr="009F3E20">
              <w:rPr>
                <w:rFonts w:cs="Times New Roman"/>
              </w:rPr>
              <w:t xml:space="preserve">Петербург, Колпинский район, </w:t>
            </w:r>
            <w:r w:rsidR="00B10000" w:rsidRPr="009F3E20">
              <w:rPr>
                <w:rFonts w:cs="Times New Roman"/>
              </w:rPr>
              <w:t>поселок</w:t>
            </w:r>
            <w:r w:rsidR="00213CB5" w:rsidRPr="009F3E20">
              <w:rPr>
                <w:rFonts w:cs="Times New Roman"/>
              </w:rPr>
              <w:br/>
            </w:r>
            <w:r w:rsidRPr="009F3E20">
              <w:rPr>
                <w:rFonts w:cs="Times New Roman"/>
              </w:rPr>
              <w:t> М</w:t>
            </w:r>
            <w:r w:rsidR="00B10000" w:rsidRPr="009F3E20">
              <w:rPr>
                <w:rFonts w:cs="Times New Roman"/>
              </w:rPr>
              <w:t>еталлострой, Северный проезд, дом</w:t>
            </w:r>
            <w:r w:rsidRPr="009F3E20">
              <w:rPr>
                <w:rFonts w:cs="Times New Roman"/>
              </w:rPr>
              <w:t> 1</w:t>
            </w:r>
          </w:p>
          <w:p w14:paraId="7E8F2475" w14:textId="77777777" w:rsidR="00BA56F7" w:rsidRPr="009F3E20" w:rsidRDefault="00BA56F7" w:rsidP="00F82316">
            <w:pPr>
              <w:ind w:firstLine="0"/>
              <w:jc w:val="left"/>
              <w:rPr>
                <w:rFonts w:cs="Times New Roman"/>
                <w:b/>
              </w:rPr>
            </w:pPr>
            <w:r w:rsidRPr="009F3E20">
              <w:rPr>
                <w:rFonts w:cs="Times New Roman"/>
                <w:b/>
              </w:rPr>
              <w:t xml:space="preserve">ИНН: </w:t>
            </w:r>
            <w:r w:rsidRPr="009F3E20">
              <w:rPr>
                <w:rFonts w:cs="Times New Roman"/>
              </w:rPr>
              <w:t>7817034994</w:t>
            </w:r>
          </w:p>
          <w:p w14:paraId="54768CBF" w14:textId="77777777" w:rsidR="00BA56F7" w:rsidRPr="009F3E20" w:rsidRDefault="00BA56F7" w:rsidP="00F82316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  <w:b/>
              </w:rPr>
              <w:t xml:space="preserve">КПП: </w:t>
            </w:r>
            <w:r w:rsidRPr="009F3E20">
              <w:rPr>
                <w:rFonts w:cs="Times New Roman"/>
              </w:rPr>
              <w:t>781701001</w:t>
            </w:r>
          </w:p>
          <w:p w14:paraId="6302591F" w14:textId="77777777" w:rsidR="00056A05" w:rsidRPr="009F3E20" w:rsidRDefault="00056A05" w:rsidP="00056A05">
            <w:pPr>
              <w:ind w:firstLine="38"/>
              <w:rPr>
                <w:rFonts w:cs="Times New Roman"/>
                <w:color w:val="000000" w:themeColor="text1"/>
              </w:rPr>
            </w:pPr>
            <w:r w:rsidRPr="009F3E20">
              <w:rPr>
                <w:rFonts w:cs="Times New Roman"/>
                <w:color w:val="000000" w:themeColor="text1"/>
              </w:rPr>
              <w:t xml:space="preserve">р/с </w:t>
            </w:r>
            <w:r w:rsidRPr="009F3E20">
              <w:rPr>
                <w:rFonts w:cs="Times New Roman"/>
                <w:caps/>
                <w:color w:val="000000" w:themeColor="text1"/>
              </w:rPr>
              <w:t>03211643000000013225</w:t>
            </w:r>
          </w:p>
          <w:p w14:paraId="6C21DD04" w14:textId="77777777" w:rsidR="00056A05" w:rsidRPr="009F3E20" w:rsidRDefault="00056A05" w:rsidP="00056A05">
            <w:pPr>
              <w:ind w:firstLine="38"/>
              <w:rPr>
                <w:rFonts w:cs="Times New Roman"/>
                <w:color w:val="000000" w:themeColor="text1"/>
              </w:rPr>
            </w:pPr>
            <w:r w:rsidRPr="009F3E20">
              <w:rPr>
                <w:rFonts w:cs="Times New Roman"/>
                <w:color w:val="000000" w:themeColor="text1"/>
              </w:rPr>
              <w:t>Банк:</w:t>
            </w:r>
            <w:r w:rsidR="00120A4A" w:rsidRPr="009F3E20">
              <w:rPr>
                <w:rFonts w:cs="Times New Roman"/>
                <w:color w:val="000000" w:themeColor="text1"/>
              </w:rPr>
              <w:t xml:space="preserve"> ОКЦ № 1</w:t>
            </w:r>
            <w:r w:rsidRPr="009F3E20">
              <w:rPr>
                <w:rFonts w:cs="Times New Roman"/>
                <w:color w:val="000000" w:themeColor="text1"/>
              </w:rPr>
              <w:t xml:space="preserve"> ВОЛГО-ВЯТСКО</w:t>
            </w:r>
            <w:r w:rsidR="00120A4A" w:rsidRPr="009F3E20">
              <w:rPr>
                <w:rFonts w:cs="Times New Roman"/>
                <w:color w:val="000000" w:themeColor="text1"/>
              </w:rPr>
              <w:t>ГО</w:t>
            </w:r>
            <w:r w:rsidRPr="009F3E20">
              <w:rPr>
                <w:rFonts w:cs="Times New Roman"/>
                <w:color w:val="000000" w:themeColor="text1"/>
              </w:rPr>
              <w:t xml:space="preserve"> ГУ БАНКА РОССИИ/</w:t>
            </w:r>
            <w:r w:rsidR="00E13195" w:rsidRPr="009F3E20">
              <w:rPr>
                <w:rFonts w:cs="Times New Roman"/>
                <w:color w:val="000000" w:themeColor="text1"/>
              </w:rPr>
              <w:t>/</w:t>
            </w:r>
            <w:r w:rsidRPr="009F3E20">
              <w:rPr>
                <w:rFonts w:cs="Times New Roman"/>
                <w:color w:val="000000" w:themeColor="text1"/>
              </w:rPr>
              <w:t>УФК по Нижегородской области, г. Нижний Новгород</w:t>
            </w:r>
          </w:p>
          <w:p w14:paraId="6A28CBBA" w14:textId="77777777" w:rsidR="00056A05" w:rsidRPr="009F3E20" w:rsidRDefault="00056A05" w:rsidP="00056A05">
            <w:pPr>
              <w:ind w:firstLine="38"/>
              <w:rPr>
                <w:rFonts w:cs="Times New Roman"/>
                <w:color w:val="000000" w:themeColor="text1"/>
              </w:rPr>
            </w:pPr>
            <w:r w:rsidRPr="009F3E20">
              <w:rPr>
                <w:rFonts w:cs="Times New Roman"/>
                <w:color w:val="000000" w:themeColor="text1"/>
              </w:rPr>
              <w:t>БИК: 012202102</w:t>
            </w:r>
          </w:p>
          <w:p w14:paraId="3A1C805A" w14:textId="77777777" w:rsidR="00262C4E" w:rsidRPr="009F3E20" w:rsidRDefault="00056A05" w:rsidP="00056A05">
            <w:pPr>
              <w:ind w:firstLine="38"/>
              <w:rPr>
                <w:rFonts w:cs="Times New Roman"/>
                <w:color w:val="000000" w:themeColor="text1"/>
              </w:rPr>
            </w:pPr>
            <w:r w:rsidRPr="009F3E20">
              <w:rPr>
                <w:rFonts w:cs="Times New Roman"/>
                <w:color w:val="000000" w:themeColor="text1"/>
              </w:rPr>
              <w:t>к/с 40102810745370000024</w:t>
            </w:r>
          </w:p>
          <w:p w14:paraId="7274D81B" w14:textId="77777777" w:rsidR="00262C4E" w:rsidRPr="009F3E20" w:rsidRDefault="00262C4E" w:rsidP="00262C4E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  <w:b/>
              </w:rPr>
              <w:t xml:space="preserve">Получатель: </w:t>
            </w:r>
            <w:r w:rsidRPr="009F3E20">
              <w:rPr>
                <w:rFonts w:cs="Times New Roman"/>
              </w:rPr>
              <w:t xml:space="preserve">УФК по </w:t>
            </w:r>
            <w:r w:rsidR="00120A4A" w:rsidRPr="009F3E20">
              <w:rPr>
                <w:rFonts w:cs="Times New Roman"/>
              </w:rPr>
              <w:t>Нижегородской области</w:t>
            </w:r>
            <w:r w:rsidRPr="009F3E20">
              <w:rPr>
                <w:rFonts w:cs="Times New Roman"/>
              </w:rPr>
              <w:t xml:space="preserve"> (ФКУ ИК-5 </w:t>
            </w:r>
            <w:r w:rsidR="00872CD7" w:rsidRPr="009F3E20">
              <w:rPr>
                <w:rFonts w:cs="Times New Roman"/>
              </w:rPr>
              <w:t>Г</w:t>
            </w:r>
            <w:r w:rsidRPr="009F3E20">
              <w:rPr>
                <w:rFonts w:cs="Times New Roman"/>
              </w:rPr>
              <w:t>УФСИН России по г. Санкт-Петербургу и Ленинградской области, л/с 03721168660</w:t>
            </w:r>
            <w:r w:rsidR="00120A4A" w:rsidRPr="009F3E20">
              <w:rPr>
                <w:rFonts w:cs="Times New Roman"/>
              </w:rPr>
              <w:t>)</w:t>
            </w:r>
          </w:p>
          <w:p w14:paraId="079374BB" w14:textId="77777777" w:rsidR="00262C4E" w:rsidRPr="009F3E20" w:rsidRDefault="00262C4E" w:rsidP="00262C4E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  <w:b/>
              </w:rPr>
              <w:t>ОГРН:</w:t>
            </w:r>
            <w:r w:rsidRPr="009F3E20">
              <w:rPr>
                <w:rFonts w:cs="Times New Roman"/>
              </w:rPr>
              <w:t xml:space="preserve"> 1027808753422</w:t>
            </w:r>
          </w:p>
          <w:p w14:paraId="3EF1D338" w14:textId="77777777" w:rsidR="00BA56F7" w:rsidRPr="009F3E20" w:rsidRDefault="00BA56F7" w:rsidP="00F82316">
            <w:pPr>
              <w:tabs>
                <w:tab w:val="right" w:pos="4505"/>
              </w:tabs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  <w:b/>
              </w:rPr>
              <w:t xml:space="preserve">ОКПО: </w:t>
            </w:r>
            <w:r w:rsidRPr="009F3E20">
              <w:rPr>
                <w:rFonts w:cs="Times New Roman"/>
              </w:rPr>
              <w:t>08829695</w:t>
            </w:r>
            <w:r w:rsidRPr="009F3E20">
              <w:rPr>
                <w:rFonts w:cs="Times New Roman"/>
              </w:rPr>
              <w:tab/>
            </w:r>
            <w:r w:rsidR="00404066" w:rsidRPr="009F3E20">
              <w:rPr>
                <w:rFonts w:cs="Times New Roman"/>
              </w:rPr>
              <w:br/>
            </w:r>
            <w:r w:rsidRPr="009F3E20">
              <w:rPr>
                <w:rFonts w:cs="Times New Roman"/>
                <w:b/>
              </w:rPr>
              <w:t xml:space="preserve">ОКТМО: </w:t>
            </w:r>
            <w:r w:rsidRPr="009F3E20">
              <w:rPr>
                <w:rFonts w:cs="Times New Roman"/>
              </w:rPr>
              <w:t>40343000</w:t>
            </w:r>
            <w:r w:rsidR="00B02DF2">
              <w:rPr>
                <w:rFonts w:cs="Times New Roman"/>
              </w:rPr>
              <w:t>000</w:t>
            </w:r>
          </w:p>
          <w:p w14:paraId="5E40E867" w14:textId="77777777" w:rsidR="00404066" w:rsidRPr="009F3E20" w:rsidRDefault="00404066" w:rsidP="00404066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  <w:b/>
              </w:rPr>
              <w:t>Тел./Факс:</w:t>
            </w:r>
            <w:r w:rsidRPr="009F3E20">
              <w:rPr>
                <w:rFonts w:cs="Times New Roman"/>
              </w:rPr>
              <w:t xml:space="preserve"> (812)464-</w:t>
            </w:r>
            <w:r w:rsidR="00262C4E" w:rsidRPr="009F3E20">
              <w:rPr>
                <w:rFonts w:cs="Times New Roman"/>
              </w:rPr>
              <w:t>85-35</w:t>
            </w:r>
          </w:p>
          <w:p w14:paraId="7B20A82F" w14:textId="77777777" w:rsidR="00404066" w:rsidRPr="00D23F31" w:rsidRDefault="00D23F31" w:rsidP="00404066">
            <w:pPr>
              <w:tabs>
                <w:tab w:val="right" w:pos="4505"/>
              </w:tabs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bCs/>
              </w:rPr>
              <w:t>Электронная почта:</w:t>
            </w:r>
            <w:r w:rsidR="0029132C" w:rsidRPr="00D23F31">
              <w:rPr>
                <w:rFonts w:cs="Times New Roman"/>
                <w:bCs/>
              </w:rPr>
              <w:t xml:space="preserve"> </w:t>
            </w:r>
            <w:r w:rsidR="0029132C" w:rsidRPr="009F3E20">
              <w:rPr>
                <w:rFonts w:cs="Times New Roman"/>
                <w:bCs/>
                <w:lang w:val="en-US"/>
              </w:rPr>
              <w:t>ik</w:t>
            </w:r>
            <w:r w:rsidR="0029132C" w:rsidRPr="00D23F31">
              <w:rPr>
                <w:rFonts w:cs="Times New Roman"/>
                <w:bCs/>
              </w:rPr>
              <w:t>-5@78.</w:t>
            </w:r>
            <w:r w:rsidR="0029132C" w:rsidRPr="009F3E20">
              <w:rPr>
                <w:rFonts w:cs="Times New Roman"/>
                <w:bCs/>
                <w:lang w:val="en-US"/>
              </w:rPr>
              <w:t>fsin</w:t>
            </w:r>
            <w:r w:rsidR="0029132C" w:rsidRPr="00D23F31">
              <w:rPr>
                <w:rFonts w:cs="Times New Roman"/>
                <w:bCs/>
              </w:rPr>
              <w:t>.</w:t>
            </w:r>
            <w:r w:rsidR="0029132C" w:rsidRPr="009F3E20">
              <w:rPr>
                <w:rFonts w:cs="Times New Roman"/>
                <w:bCs/>
                <w:lang w:val="en-US"/>
              </w:rPr>
              <w:t>gov</w:t>
            </w:r>
            <w:r w:rsidR="0029132C" w:rsidRPr="00D23F31">
              <w:rPr>
                <w:rFonts w:cs="Times New Roman"/>
                <w:bCs/>
              </w:rPr>
              <w:t>.</w:t>
            </w:r>
            <w:r w:rsidR="0029132C" w:rsidRPr="009F3E20">
              <w:rPr>
                <w:rFonts w:cs="Times New Roman"/>
                <w:bCs/>
                <w:lang w:val="en-US"/>
              </w:rPr>
              <w:t>ru</w:t>
            </w:r>
          </w:p>
          <w:p w14:paraId="2EE0FB13" w14:textId="77777777" w:rsidR="00BA56F7" w:rsidRPr="00D23F31" w:rsidRDefault="00BA56F7" w:rsidP="00F82316">
            <w:pPr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4701" w:type="dxa"/>
          </w:tcPr>
          <w:p w14:paraId="3AAE1B40" w14:textId="61A2AB92" w:rsidR="009E7A75" w:rsidRPr="002B4BAD" w:rsidRDefault="009E7A75" w:rsidP="002B4BAD">
            <w:pPr>
              <w:ind w:firstLine="0"/>
              <w:jc w:val="left"/>
              <w:rPr>
                <w:rFonts w:cs="Times New Roman"/>
              </w:rPr>
            </w:pPr>
          </w:p>
          <w:p w14:paraId="445834B3" w14:textId="77777777" w:rsidR="00BA56F7" w:rsidRPr="009F3E20" w:rsidRDefault="00BA56F7" w:rsidP="00146016">
            <w:pPr>
              <w:ind w:firstLine="0"/>
              <w:jc w:val="left"/>
              <w:rPr>
                <w:rFonts w:cs="Times New Roman"/>
              </w:rPr>
            </w:pPr>
          </w:p>
        </w:tc>
      </w:tr>
      <w:tr w:rsidR="00D23F31" w:rsidRPr="009F3E20" w14:paraId="61D6907C" w14:textId="77777777" w:rsidTr="005C38B8">
        <w:trPr>
          <w:trHeight w:val="1341"/>
        </w:trPr>
        <w:tc>
          <w:tcPr>
            <w:tcW w:w="4644" w:type="dxa"/>
          </w:tcPr>
          <w:p w14:paraId="70C9FA8D" w14:textId="77777777" w:rsidR="00D23F31" w:rsidRPr="009F3E20" w:rsidRDefault="00D23F31" w:rsidP="00F82316">
            <w:pPr>
              <w:ind w:firstLine="0"/>
              <w:jc w:val="left"/>
              <w:rPr>
                <w:rFonts w:cs="Times New Roman"/>
              </w:rPr>
            </w:pPr>
          </w:p>
          <w:p w14:paraId="0F9DD53B" w14:textId="77777777" w:rsidR="00D23F31" w:rsidRDefault="00D23F31" w:rsidP="00F82316">
            <w:pPr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</w:rPr>
              <w:t>Начальник</w:t>
            </w:r>
          </w:p>
          <w:p w14:paraId="350A0264" w14:textId="77777777" w:rsidR="00D23F31" w:rsidRPr="009F3E20" w:rsidRDefault="00D23F31" w:rsidP="00F82316">
            <w:pPr>
              <w:ind w:firstLine="0"/>
              <w:jc w:val="left"/>
              <w:rPr>
                <w:rFonts w:cs="Times New Roman"/>
              </w:rPr>
            </w:pPr>
          </w:p>
          <w:p w14:paraId="5C0A7484" w14:textId="77777777" w:rsidR="00D23F31" w:rsidRPr="009F3E20" w:rsidRDefault="00D23F31" w:rsidP="00F82316">
            <w:pPr>
              <w:tabs>
                <w:tab w:val="right" w:leader="underscore" w:pos="4278"/>
              </w:tabs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</w:rPr>
              <w:t>_____________________/О.В. Зыбарев/</w:t>
            </w:r>
          </w:p>
          <w:p w14:paraId="1824E304" w14:textId="77777777" w:rsidR="00D23F31" w:rsidRPr="009F3E20" w:rsidRDefault="00D23F31" w:rsidP="00F82316">
            <w:pPr>
              <w:tabs>
                <w:tab w:val="right" w:leader="underscore" w:pos="4278"/>
              </w:tabs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</w:rPr>
              <w:t>М.П.</w:t>
            </w:r>
          </w:p>
        </w:tc>
        <w:tc>
          <w:tcPr>
            <w:tcW w:w="4701" w:type="dxa"/>
          </w:tcPr>
          <w:p w14:paraId="5A25DBFB" w14:textId="2400D3CA" w:rsidR="00D23F31" w:rsidRPr="009F3E20" w:rsidRDefault="00D23F31" w:rsidP="00BA56F7">
            <w:pPr>
              <w:spacing w:before="216" w:after="216"/>
              <w:ind w:firstLine="0"/>
              <w:rPr>
                <w:rFonts w:cs="Times New Roman"/>
              </w:rPr>
            </w:pPr>
          </w:p>
          <w:p w14:paraId="7975099E" w14:textId="12AC381B" w:rsidR="00D23F31" w:rsidRPr="009F3E20" w:rsidRDefault="00D23F31" w:rsidP="00851F07">
            <w:pPr>
              <w:tabs>
                <w:tab w:val="right" w:leader="underscore" w:pos="4253"/>
              </w:tabs>
              <w:ind w:firstLine="0"/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</w:rPr>
              <w:t>_______________________//</w:t>
            </w:r>
          </w:p>
          <w:p w14:paraId="19FEDFA6" w14:textId="77777777" w:rsidR="00D23F31" w:rsidRPr="009F3E20" w:rsidRDefault="00D23F31" w:rsidP="00F82316">
            <w:pPr>
              <w:tabs>
                <w:tab w:val="left" w:leader="underscore" w:pos="2127"/>
                <w:tab w:val="right" w:leader="underscore" w:pos="4253"/>
              </w:tabs>
              <w:jc w:val="left"/>
              <w:rPr>
                <w:rFonts w:cs="Times New Roman"/>
              </w:rPr>
            </w:pPr>
            <w:r w:rsidRPr="009F3E20">
              <w:rPr>
                <w:rFonts w:cs="Times New Roman"/>
              </w:rPr>
              <w:t>М.П.</w:t>
            </w:r>
          </w:p>
        </w:tc>
      </w:tr>
    </w:tbl>
    <w:p w14:paraId="7F71D330" w14:textId="77777777" w:rsidR="00B21C8A" w:rsidRPr="002575D3" w:rsidRDefault="00B21C8A" w:rsidP="00F0347C">
      <w:pPr>
        <w:ind w:firstLine="0"/>
        <w:jc w:val="left"/>
        <w:rPr>
          <w:rFonts w:cs="Times New Roman"/>
          <w:sz w:val="23"/>
          <w:szCs w:val="23"/>
        </w:rPr>
        <w:sectPr w:rsidR="00B21C8A" w:rsidRPr="002575D3" w:rsidSect="006675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14:paraId="4CBFD917" w14:textId="77777777" w:rsidR="00511AB5" w:rsidRDefault="009D78D7" w:rsidP="00CA4069">
      <w:pPr>
        <w:spacing w:beforeLines="100" w:before="240" w:afterLines="100" w:after="240"/>
        <w:ind w:firstLine="0"/>
        <w:jc w:val="center"/>
        <w:rPr>
          <w:rFonts w:cs="Times New Roman"/>
          <w:b/>
          <w:szCs w:val="24"/>
        </w:rPr>
      </w:pPr>
      <w:r w:rsidRPr="009D78D7">
        <w:rPr>
          <w:rFonts w:cs="Times New Roman"/>
          <w:b/>
          <w:szCs w:val="24"/>
        </w:rPr>
        <w:lastRenderedPageBreak/>
        <w:t>СПЕЦИФИКАЦИЯ</w:t>
      </w:r>
    </w:p>
    <w:tbl>
      <w:tblPr>
        <w:tblStyle w:val="ae"/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2999"/>
        <w:gridCol w:w="1327"/>
        <w:gridCol w:w="1701"/>
        <w:gridCol w:w="1303"/>
        <w:gridCol w:w="1240"/>
      </w:tblGrid>
      <w:tr w:rsidR="00E64AF6" w14:paraId="5B40BC03" w14:textId="77777777" w:rsidTr="00E64AF6">
        <w:trPr>
          <w:trHeight w:val="1008"/>
          <w:jc w:val="center"/>
        </w:trPr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81C8C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14:paraId="276C14DB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8E1E8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товара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F8501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</w:t>
            </w:r>
            <w:r w:rsidR="00426126">
              <w:rPr>
                <w:rFonts w:cs="Times New Roman"/>
              </w:rPr>
              <w:t>иница</w:t>
            </w:r>
          </w:p>
          <w:p w14:paraId="6A8E5DCA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изм</w:t>
            </w:r>
            <w:r w:rsidR="00426126">
              <w:rPr>
                <w:rFonts w:cs="Times New Roman"/>
              </w:rPr>
              <w:t>ерения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0F3D5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</w:t>
            </w:r>
            <w:r w:rsidR="00426126">
              <w:rPr>
                <w:rFonts w:cs="Times New Roman"/>
              </w:rPr>
              <w:t>ичест</w:t>
            </w:r>
            <w:r>
              <w:rPr>
                <w:rFonts w:cs="Times New Roman"/>
              </w:rPr>
              <w:t>во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73056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Цена за единицу с НДС,              руб.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613C2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Сумма                   с НДС,              руб.</w:t>
            </w:r>
          </w:p>
        </w:tc>
      </w:tr>
      <w:tr w:rsidR="00E64AF6" w14:paraId="48EC6EF7" w14:textId="77777777" w:rsidTr="00E64AF6">
        <w:trPr>
          <w:trHeight w:val="122"/>
          <w:jc w:val="center"/>
        </w:trPr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9A451" w14:textId="77777777" w:rsidR="00A04F2F" w:rsidRDefault="00A04F2F">
            <w:pPr>
              <w:spacing w:beforeLines="50" w:before="120" w:afterLines="50" w:after="12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1A07A" w14:textId="77777777" w:rsidR="00A04F2F" w:rsidRDefault="00E64AF6">
            <w:pPr>
              <w:spacing w:beforeLines="50" w:before="120" w:afterLines="50" w:after="12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Клей </w:t>
            </w:r>
            <w:r>
              <w:rPr>
                <w:rFonts w:cs="Times New Roman"/>
                <w:lang w:val="en-US"/>
              </w:rPr>
              <w:t>Bontex</w:t>
            </w:r>
            <w:r w:rsidRPr="009F3E20">
              <w:rPr>
                <w:rFonts w:cs="Times New Roman"/>
              </w:rPr>
              <w:t xml:space="preserve"> </w:t>
            </w:r>
            <w:r w:rsidRPr="006E27A8">
              <w:rPr>
                <w:rFonts w:cs="Times New Roman"/>
              </w:rPr>
              <w:t xml:space="preserve">20 </w:t>
            </w:r>
            <w:r>
              <w:rPr>
                <w:rFonts w:cs="Times New Roman"/>
                <w:lang w:val="en-US"/>
              </w:rPr>
              <w:t>Lumber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6351F" w14:textId="0AA6556B" w:rsidR="00A04F2F" w:rsidRDefault="008403F6">
            <w:pPr>
              <w:spacing w:before="216" w:after="216"/>
              <w:ind w:firstLine="0"/>
              <w:jc w:val="center"/>
            </w:pPr>
            <w:r>
              <w:t>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0C711" w14:textId="1FCF98C6" w:rsidR="00A04F2F" w:rsidRDefault="008403F6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1CB17" w14:textId="3CE7D2BA" w:rsidR="00A04F2F" w:rsidRDefault="00A04F2F" w:rsidP="00426126">
            <w:pPr>
              <w:spacing w:beforeLines="50" w:before="120" w:afterLines="50" w:after="120"/>
              <w:ind w:firstLine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90B1F" w14:textId="5E42F22C" w:rsidR="00A04F2F" w:rsidRDefault="00A04F2F" w:rsidP="008403F6">
            <w:pPr>
              <w:spacing w:beforeLines="50" w:before="120" w:afterLines="50" w:after="120"/>
              <w:ind w:firstLine="0"/>
              <w:rPr>
                <w:rFonts w:cs="Times New Roman"/>
              </w:rPr>
            </w:pPr>
          </w:p>
        </w:tc>
      </w:tr>
      <w:tr w:rsidR="00A04F2F" w14:paraId="1286B927" w14:textId="77777777" w:rsidTr="00E64AF6">
        <w:trPr>
          <w:trHeight w:val="305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73E" w14:textId="77777777" w:rsidR="00A04F2F" w:rsidRDefault="00A04F2F" w:rsidP="00A04F2F">
            <w:pPr>
              <w:spacing w:beforeLines="50" w:before="120" w:afterLines="50" w:after="120"/>
              <w:ind w:firstLine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Всего с НДС 22%,руб.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360" w14:textId="026AF560" w:rsidR="00A04F2F" w:rsidRDefault="00A04F2F" w:rsidP="008403F6">
            <w:pPr>
              <w:spacing w:beforeLines="50" w:before="120" w:afterLines="50" w:after="120"/>
              <w:ind w:firstLine="0"/>
              <w:rPr>
                <w:rFonts w:cs="Times New Roman"/>
              </w:rPr>
            </w:pPr>
          </w:p>
        </w:tc>
      </w:tr>
      <w:tr w:rsidR="00A04F2F" w14:paraId="4F2DA804" w14:textId="77777777" w:rsidTr="00E64AF6">
        <w:trPr>
          <w:trHeight w:val="122"/>
          <w:jc w:val="center"/>
        </w:trPr>
        <w:tc>
          <w:tcPr>
            <w:tcW w:w="80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9C763" w14:textId="77777777" w:rsidR="00426126" w:rsidRDefault="00426126"/>
          <w:tbl>
            <w:tblPr>
              <w:tblStyle w:val="ae"/>
              <w:tblW w:w="86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5"/>
              <w:gridCol w:w="4701"/>
            </w:tblGrid>
            <w:tr w:rsidR="00E64AF6" w:rsidRPr="009F3E20" w14:paraId="50104007" w14:textId="77777777" w:rsidTr="00E64AF6">
              <w:trPr>
                <w:trHeight w:val="1341"/>
              </w:trPr>
              <w:tc>
                <w:tcPr>
                  <w:tcW w:w="3985" w:type="dxa"/>
                </w:tcPr>
                <w:p w14:paraId="3BE2FFF9" w14:textId="77777777" w:rsidR="00E64AF6" w:rsidRPr="009F3E20" w:rsidRDefault="00E64AF6" w:rsidP="00E64AF6">
                  <w:pPr>
                    <w:ind w:firstLine="0"/>
                    <w:jc w:val="left"/>
                    <w:rPr>
                      <w:rFonts w:cs="Times New Roman"/>
                    </w:rPr>
                  </w:pPr>
                </w:p>
                <w:p w14:paraId="0E82D996" w14:textId="77777777" w:rsidR="00E64AF6" w:rsidRDefault="00E64AF6" w:rsidP="00E64AF6">
                  <w:pPr>
                    <w:ind w:firstLine="0"/>
                    <w:jc w:val="left"/>
                    <w:rPr>
                      <w:rFonts w:cs="Times New Roman"/>
                    </w:rPr>
                  </w:pPr>
                  <w:r w:rsidRPr="009F3E20">
                    <w:rPr>
                      <w:rFonts w:cs="Times New Roman"/>
                    </w:rPr>
                    <w:t>Начальник</w:t>
                  </w:r>
                </w:p>
                <w:p w14:paraId="4CE21912" w14:textId="77777777" w:rsidR="00E64AF6" w:rsidRPr="009F3E20" w:rsidRDefault="00E64AF6" w:rsidP="00E64AF6">
                  <w:pPr>
                    <w:ind w:firstLine="0"/>
                    <w:jc w:val="left"/>
                    <w:rPr>
                      <w:rFonts w:cs="Times New Roman"/>
                    </w:rPr>
                  </w:pPr>
                </w:p>
                <w:p w14:paraId="18E8AF9E" w14:textId="77777777" w:rsidR="00E64AF6" w:rsidRPr="009F3E20" w:rsidRDefault="00E64AF6" w:rsidP="00E64AF6">
                  <w:pPr>
                    <w:tabs>
                      <w:tab w:val="right" w:leader="underscore" w:pos="4278"/>
                    </w:tabs>
                    <w:ind w:firstLine="0"/>
                    <w:jc w:val="left"/>
                    <w:rPr>
                      <w:rFonts w:cs="Times New Roman"/>
                    </w:rPr>
                  </w:pPr>
                  <w:r w:rsidRPr="009F3E20">
                    <w:rPr>
                      <w:rFonts w:cs="Times New Roman"/>
                    </w:rPr>
                    <w:t>_____________________/О.В. Зыбарев/</w:t>
                  </w:r>
                </w:p>
                <w:p w14:paraId="31A5FF57" w14:textId="77777777" w:rsidR="00E64AF6" w:rsidRPr="009F3E20" w:rsidRDefault="00E64AF6" w:rsidP="00E64AF6">
                  <w:pPr>
                    <w:tabs>
                      <w:tab w:val="right" w:leader="underscore" w:pos="4278"/>
                    </w:tabs>
                    <w:jc w:val="left"/>
                    <w:rPr>
                      <w:rFonts w:cs="Times New Roman"/>
                    </w:rPr>
                  </w:pPr>
                  <w:r w:rsidRPr="009F3E20">
                    <w:rPr>
                      <w:rFonts w:cs="Times New Roman"/>
                    </w:rPr>
                    <w:t>М.П.</w:t>
                  </w:r>
                </w:p>
              </w:tc>
              <w:tc>
                <w:tcPr>
                  <w:tcW w:w="4701" w:type="dxa"/>
                </w:tcPr>
                <w:p w14:paraId="48417643" w14:textId="520721B7" w:rsidR="00E64AF6" w:rsidRPr="009F3E20" w:rsidRDefault="00E64AF6" w:rsidP="00E64AF6">
                  <w:pPr>
                    <w:spacing w:before="216" w:after="216"/>
                    <w:ind w:firstLine="0"/>
                    <w:rPr>
                      <w:rFonts w:cs="Times New Roman"/>
                    </w:rPr>
                  </w:pPr>
                </w:p>
                <w:p w14:paraId="1262B106" w14:textId="2F6C433E" w:rsidR="00E64AF6" w:rsidRPr="009F3E20" w:rsidRDefault="00E64AF6" w:rsidP="00E64AF6">
                  <w:pPr>
                    <w:tabs>
                      <w:tab w:val="right" w:leader="underscore" w:pos="4253"/>
                    </w:tabs>
                    <w:ind w:firstLine="0"/>
                    <w:jc w:val="left"/>
                    <w:rPr>
                      <w:rFonts w:cs="Times New Roman"/>
                    </w:rPr>
                  </w:pPr>
                  <w:r w:rsidRPr="009F3E20">
                    <w:rPr>
                      <w:rFonts w:cs="Times New Roman"/>
                    </w:rPr>
                    <w:t>______________________/</w:t>
                  </w:r>
                </w:p>
                <w:p w14:paraId="6F2DEDFF" w14:textId="77777777" w:rsidR="00E64AF6" w:rsidRPr="009F3E20" w:rsidRDefault="00E64AF6" w:rsidP="00E64AF6">
                  <w:pPr>
                    <w:tabs>
                      <w:tab w:val="left" w:leader="underscore" w:pos="2127"/>
                      <w:tab w:val="right" w:leader="underscore" w:pos="4253"/>
                    </w:tabs>
                    <w:jc w:val="left"/>
                    <w:rPr>
                      <w:rFonts w:cs="Times New Roman"/>
                    </w:rPr>
                  </w:pPr>
                  <w:r w:rsidRPr="009F3E20">
                    <w:rPr>
                      <w:rFonts w:cs="Times New Roman"/>
                    </w:rPr>
                    <w:t>М.П.</w:t>
                  </w:r>
                </w:p>
              </w:tc>
            </w:tr>
          </w:tbl>
          <w:p w14:paraId="1A753811" w14:textId="77777777" w:rsidR="00A04F2F" w:rsidRDefault="00A04F2F">
            <w:pPr>
              <w:spacing w:beforeLines="50" w:before="120" w:afterLines="50" w:after="120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4B0C1" w14:textId="77777777" w:rsidR="00426126" w:rsidRDefault="00426126" w:rsidP="00E64AF6">
            <w:pPr>
              <w:spacing w:beforeLines="50" w:before="120" w:afterLines="50" w:after="120"/>
              <w:ind w:firstLine="880"/>
              <w:rPr>
                <w:rFonts w:cs="Times New Roman"/>
              </w:rPr>
            </w:pPr>
          </w:p>
        </w:tc>
      </w:tr>
    </w:tbl>
    <w:p w14:paraId="25937B5E" w14:textId="77777777" w:rsidR="00B21C8A" w:rsidRDefault="00B21C8A" w:rsidP="00557A99">
      <w:pPr>
        <w:ind w:firstLine="0"/>
        <w:rPr>
          <w:rFonts w:cs="Times New Roman"/>
          <w:szCs w:val="24"/>
        </w:rPr>
        <w:sectPr w:rsidR="00B21C8A" w:rsidSect="00807E29">
          <w:footerReference w:type="default" r:id="rId14"/>
          <w:headerReference w:type="first" r:id="rId15"/>
          <w:footerReference w:type="first" r:id="rId16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5F09DCA" w14:textId="77777777" w:rsidR="003C363E" w:rsidRDefault="0079520D" w:rsidP="00CA4069">
      <w:pPr>
        <w:spacing w:beforeLines="400" w:before="960"/>
        <w:ind w:firstLine="0"/>
        <w:sectPr w:rsidR="003C363E" w:rsidSect="00CC363C"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noProof/>
        </w:rPr>
        <w:lastRenderedPageBreak/>
        <w:pict w14:anchorId="707E8C4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9757.25pt;margin-top:14.2pt;width:173.15pt;height:48.6pt;rotation:1488189fd;z-index:251661312;visibility:visible;mso-wrap-style:none;mso-position-horizontal:righ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" filled="f" stroked="f">
            <v:textbox style="mso-fit-shape-to-text:t">
              <w:txbxContent>
                <w:p w14:paraId="518FF157" w14:textId="77777777" w:rsidR="00CA4069" w:rsidRPr="00871C66" w:rsidRDefault="00CA4069" w:rsidP="00AB2439">
                  <w:pPr>
                    <w:ind w:firstLine="0"/>
                    <w:jc w:val="center"/>
                    <w:rPr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color w:val="000000" w:themeColor="text1"/>
                      <w:sz w:val="72"/>
                      <w:szCs w:val="72"/>
                    </w:rPr>
                    <w:t>ОБРАЗЕЦ</w:t>
                  </w:r>
                </w:p>
              </w:txbxContent>
            </v:textbox>
            <w10:wrap anchorx="margin" anchory="margin"/>
          </v:shape>
        </w:pict>
      </w:r>
      <w:bookmarkStart w:id="1" w:name="_MON_1563256571"/>
      <w:bookmarkEnd w:id="1"/>
      <w:r w:rsidR="00A04F2F" w:rsidRPr="00AB2439">
        <w:object w:dxaOrig="8906" w:dyaOrig="9549" w14:anchorId="41D7F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3pt;height:477.35pt" o:ole="">
            <v:imagedata r:id="rId19" o:title=""/>
          </v:shape>
          <o:OLEObject Type="Embed" ProgID="Word.Document.12" ShapeID="_x0000_i1025" DrawAspect="Content" ObjectID="_1841997640" r:id="rId20">
            <o:FieldCodes>\s</o:FieldCodes>
          </o:OLEObject>
        </w:object>
      </w:r>
    </w:p>
    <w:p w14:paraId="1AE223A7" w14:textId="77777777" w:rsidR="005E6009" w:rsidRPr="00F27D88" w:rsidRDefault="005E6009" w:rsidP="009F2D6E">
      <w:pPr>
        <w:pStyle w:val="10"/>
        <w:spacing w:beforeLines="50" w:before="120" w:afterLines="50" w:after="120"/>
      </w:pPr>
    </w:p>
    <w:sectPr w:rsidR="005E6009" w:rsidRPr="00F27D88" w:rsidSect="0019600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BCA5" w14:textId="77777777" w:rsidR="0057207E" w:rsidRDefault="0057207E" w:rsidP="00FB62F8">
      <w:r>
        <w:separator/>
      </w:r>
    </w:p>
  </w:endnote>
  <w:endnote w:type="continuationSeparator" w:id="0">
    <w:p w14:paraId="248D67B6" w14:textId="77777777" w:rsidR="0057207E" w:rsidRDefault="0057207E" w:rsidP="00FB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B1A3" w14:textId="77777777" w:rsidR="00D06941" w:rsidRDefault="00D0694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F124" w14:textId="77777777" w:rsidR="00CA4069" w:rsidRDefault="00CA4069" w:rsidP="007943E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36DF1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4F1A" w14:textId="77777777" w:rsidR="00D06941" w:rsidRDefault="00D06941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B040" w14:textId="77777777" w:rsidR="00CA4069" w:rsidRPr="00984781" w:rsidRDefault="00CA4069" w:rsidP="00984781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2B60" w14:textId="77777777" w:rsidR="00CA4069" w:rsidRDefault="00CA4069" w:rsidP="00CC363C">
    <w:pPr>
      <w:pStyle w:val="ac"/>
      <w:ind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8BC6" w14:textId="77777777" w:rsidR="00CA4069" w:rsidRPr="00A605D9" w:rsidRDefault="00CA4069" w:rsidP="008D109C">
    <w:pPr>
      <w:pBdr>
        <w:top w:val="single" w:sz="4" w:space="1" w:color="auto"/>
      </w:pBdr>
      <w:ind w:firstLine="0"/>
      <w:jc w:val="center"/>
      <w:rPr>
        <w:b/>
        <w:caps/>
        <w:sz w:val="28"/>
        <w:szCs w:val="24"/>
      </w:rPr>
    </w:pPr>
    <w:r w:rsidRPr="00A605D9">
      <w:rPr>
        <w:b/>
        <w:caps/>
        <w:sz w:val="28"/>
        <w:szCs w:val="24"/>
      </w:rPr>
      <w:t>Согласование образца</w:t>
    </w:r>
  </w:p>
  <w:p w14:paraId="40D50E6F" w14:textId="77777777" w:rsidR="00CA4069" w:rsidRPr="00F466F0" w:rsidRDefault="00CA4069" w:rsidP="008D109C">
    <w:pPr>
      <w:pBdr>
        <w:top w:val="single" w:sz="4" w:space="1" w:color="auto"/>
      </w:pBdr>
      <w:ind w:firstLine="0"/>
      <w:jc w:val="center"/>
      <w:rPr>
        <w:b/>
        <w:caps/>
        <w:szCs w:val="24"/>
      </w:rPr>
    </w:pPr>
  </w:p>
  <w:bookmarkStart w:id="0" w:name="_Hlk177564169" w:displacedByCustomXml="next"/>
  <w:sdt>
    <w:sdtPr>
      <w:rPr>
        <w:sz w:val="24"/>
      </w:rPr>
      <w:id w:val="1408034022"/>
      <w:docPartObj>
        <w:docPartGallery w:val="Page Numbers (Bottom of Page)"/>
        <w:docPartUnique/>
      </w:docPartObj>
    </w:sdtPr>
    <w:sdtEndPr/>
    <w:sdtContent>
      <w:tbl>
        <w:tblPr>
          <w:tblStyle w:val="ae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72"/>
          <w:gridCol w:w="4673"/>
        </w:tblGrid>
        <w:tr w:rsidR="00CA4069" w14:paraId="59E3A59A" w14:textId="77777777" w:rsidTr="00196004">
          <w:tc>
            <w:tcPr>
              <w:tcW w:w="4672" w:type="dxa"/>
              <w:tcBorders>
                <w:top w:val="nil"/>
              </w:tcBorders>
            </w:tcPr>
            <w:p w14:paraId="48979A8E" w14:textId="77777777" w:rsidR="00CA4069" w:rsidRPr="0071352C" w:rsidRDefault="00CA4069" w:rsidP="008D109C">
              <w:pPr>
                <w:ind w:firstLine="0"/>
                <w:rPr>
                  <w:rFonts w:cs="Times New Roman"/>
                  <w:b/>
                  <w:szCs w:val="24"/>
                </w:rPr>
              </w:pPr>
              <w:r w:rsidRPr="0071116C">
                <w:rPr>
                  <w:rFonts w:cs="Times New Roman"/>
                  <w:b/>
                  <w:szCs w:val="24"/>
                </w:rPr>
                <w:t>Заказчик:</w:t>
              </w:r>
            </w:p>
          </w:tc>
          <w:tc>
            <w:tcPr>
              <w:tcW w:w="4673" w:type="dxa"/>
              <w:tcBorders>
                <w:top w:val="nil"/>
              </w:tcBorders>
            </w:tcPr>
            <w:p w14:paraId="7B111871" w14:textId="77777777" w:rsidR="00CA4069" w:rsidRDefault="00CA4069" w:rsidP="008D109C">
              <w:pPr>
                <w:pStyle w:val="ac"/>
                <w:ind w:firstLine="0"/>
                <w:jc w:val="left"/>
              </w:pPr>
              <w:r w:rsidRPr="0071116C">
                <w:rPr>
                  <w:rFonts w:cs="Times New Roman"/>
                  <w:b/>
                  <w:szCs w:val="24"/>
                </w:rPr>
                <w:t>Поставщик:</w:t>
              </w:r>
            </w:p>
          </w:tc>
        </w:tr>
        <w:tr w:rsidR="00CA4069" w14:paraId="7E94CD4C" w14:textId="77777777" w:rsidTr="00196004">
          <w:tc>
            <w:tcPr>
              <w:tcW w:w="4672" w:type="dxa"/>
            </w:tcPr>
            <w:p w14:paraId="0D54FD35" w14:textId="77777777" w:rsidR="00CA4069" w:rsidRDefault="00CA4069" w:rsidP="008D109C">
              <w:pPr>
                <w:pStyle w:val="ac"/>
                <w:ind w:firstLine="0"/>
                <w:jc w:val="right"/>
              </w:pPr>
            </w:p>
          </w:tc>
          <w:tc>
            <w:tcPr>
              <w:tcW w:w="4673" w:type="dxa"/>
            </w:tcPr>
            <w:p w14:paraId="1082A230" w14:textId="77777777" w:rsidR="00CA4069" w:rsidRDefault="00CA4069" w:rsidP="008D109C">
              <w:pPr>
                <w:pStyle w:val="ac"/>
                <w:ind w:firstLine="0"/>
                <w:jc w:val="right"/>
              </w:pPr>
            </w:p>
          </w:tc>
        </w:tr>
        <w:tr w:rsidR="00CA4069" w14:paraId="505BACD8" w14:textId="77777777" w:rsidTr="00196004">
          <w:tc>
            <w:tcPr>
              <w:tcW w:w="4672" w:type="dxa"/>
            </w:tcPr>
            <w:p w14:paraId="2D94CFDA" w14:textId="77777777" w:rsidR="00CA4069" w:rsidRPr="0071352C" w:rsidRDefault="00CA4069" w:rsidP="008D109C">
              <w:pPr>
                <w:ind w:firstLine="0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Начальник</w:t>
              </w:r>
            </w:p>
          </w:tc>
          <w:tc>
            <w:tcPr>
              <w:tcW w:w="4673" w:type="dxa"/>
            </w:tcPr>
            <w:p w14:paraId="40F69FC2" w14:textId="7E7ABB8A" w:rsidR="00CA4069" w:rsidRPr="0071352C" w:rsidRDefault="00CA4069" w:rsidP="008D109C">
              <w:pPr>
                <w:ind w:firstLine="0"/>
                <w:rPr>
                  <w:rFonts w:cs="Times New Roman"/>
                  <w:szCs w:val="24"/>
                </w:rPr>
              </w:pPr>
            </w:p>
          </w:tc>
        </w:tr>
        <w:tr w:rsidR="00CA4069" w14:paraId="67DB997D" w14:textId="77777777" w:rsidTr="00196004">
          <w:tc>
            <w:tcPr>
              <w:tcW w:w="4672" w:type="dxa"/>
            </w:tcPr>
            <w:p w14:paraId="6802AC5D" w14:textId="77777777" w:rsidR="00CA4069" w:rsidRDefault="00CA4069" w:rsidP="008D109C">
              <w:pPr>
                <w:pStyle w:val="ac"/>
                <w:ind w:firstLine="0"/>
                <w:jc w:val="right"/>
              </w:pPr>
            </w:p>
          </w:tc>
          <w:tc>
            <w:tcPr>
              <w:tcW w:w="4673" w:type="dxa"/>
            </w:tcPr>
            <w:p w14:paraId="499B5A14" w14:textId="77777777" w:rsidR="00CA4069" w:rsidRDefault="00CA4069" w:rsidP="008D109C">
              <w:pPr>
                <w:pStyle w:val="ac"/>
                <w:ind w:firstLine="0"/>
                <w:jc w:val="right"/>
              </w:pPr>
            </w:p>
          </w:tc>
        </w:tr>
        <w:tr w:rsidR="00CA4069" w14:paraId="46A13222" w14:textId="77777777" w:rsidTr="00196004">
          <w:tc>
            <w:tcPr>
              <w:tcW w:w="4672" w:type="dxa"/>
            </w:tcPr>
            <w:p w14:paraId="6E9C43A6" w14:textId="77777777" w:rsidR="00CA4069" w:rsidRPr="0071352C" w:rsidRDefault="00CA4069" w:rsidP="002D639D">
              <w:pPr>
                <w:tabs>
                  <w:tab w:val="right" w:leader="underscore" w:pos="4253"/>
                </w:tabs>
                <w:ind w:firstLine="0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ab/>
                <w:t>/О.В. Зыбарев/</w:t>
              </w:r>
            </w:p>
          </w:tc>
          <w:tc>
            <w:tcPr>
              <w:tcW w:w="4673" w:type="dxa"/>
            </w:tcPr>
            <w:p w14:paraId="7BDC1F14" w14:textId="65491E9A" w:rsidR="00CA4069" w:rsidRPr="0071352C" w:rsidRDefault="00D06941" w:rsidP="00F82316">
              <w:pPr>
                <w:tabs>
                  <w:tab w:val="right" w:leader="underscore" w:pos="4253"/>
                </w:tabs>
                <w:ind w:firstLine="0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/______________</w:t>
              </w:r>
              <w:r w:rsidR="00CA4069" w:rsidRPr="00880C67">
                <w:rPr>
                  <w:rFonts w:cs="Times New Roman"/>
                  <w:szCs w:val="24"/>
                </w:rPr>
                <w:t>/</w:t>
              </w:r>
            </w:p>
          </w:tc>
        </w:tr>
        <w:tr w:rsidR="00CA4069" w14:paraId="3B7365A2" w14:textId="77777777" w:rsidTr="00196004">
          <w:tc>
            <w:tcPr>
              <w:tcW w:w="4672" w:type="dxa"/>
            </w:tcPr>
            <w:p w14:paraId="310D2389" w14:textId="77777777" w:rsidR="00CA4069" w:rsidRPr="0071352C" w:rsidRDefault="00CA4069" w:rsidP="008D109C">
              <w:pPr>
                <w:ind w:firstLine="0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М.П.</w:t>
              </w:r>
            </w:p>
          </w:tc>
          <w:tc>
            <w:tcPr>
              <w:tcW w:w="4673" w:type="dxa"/>
            </w:tcPr>
            <w:p w14:paraId="601908CC" w14:textId="77777777" w:rsidR="00CA4069" w:rsidRDefault="00CA4069" w:rsidP="008D109C">
              <w:pPr>
                <w:ind w:firstLine="0"/>
              </w:pPr>
              <w:r>
                <w:rPr>
                  <w:rFonts w:cs="Times New Roman"/>
                  <w:szCs w:val="24"/>
                </w:rPr>
                <w:t>М.П.</w:t>
              </w:r>
            </w:p>
          </w:tc>
        </w:tr>
      </w:tbl>
      <w:p w14:paraId="550EC46D" w14:textId="77777777" w:rsidR="00CA4069" w:rsidRDefault="0079520D" w:rsidP="00CC363C">
        <w:pPr>
          <w:pStyle w:val="ac"/>
          <w:ind w:firstLine="0"/>
        </w:pPr>
      </w:p>
      <w:bookmarkEnd w:id="0" w:displacedByCustomXml="next"/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36EE" w14:textId="77777777" w:rsidR="00CA4069" w:rsidRDefault="00CA4069">
    <w:pPr>
      <w:pStyle w:val="ac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BAEE" w14:textId="77777777" w:rsidR="00CA4069" w:rsidRDefault="00CA4069">
    <w:pPr>
      <w:pStyle w:val="ac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3394" w14:textId="77777777" w:rsidR="00CA4069" w:rsidRDefault="00CA40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7059" w14:textId="77777777" w:rsidR="0057207E" w:rsidRDefault="0057207E" w:rsidP="00FB62F8">
      <w:r>
        <w:separator/>
      </w:r>
    </w:p>
  </w:footnote>
  <w:footnote w:type="continuationSeparator" w:id="0">
    <w:p w14:paraId="65A51C7B" w14:textId="77777777" w:rsidR="0057207E" w:rsidRDefault="0057207E" w:rsidP="00FB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9233" w14:textId="77777777" w:rsidR="00D06941" w:rsidRDefault="00D0694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E3E2" w14:textId="77777777" w:rsidR="00D06941" w:rsidRDefault="00D0694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5AD8" w14:textId="77777777" w:rsidR="00D06941" w:rsidRDefault="00D06941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343E" w14:textId="77777777" w:rsidR="00CA4069" w:rsidRDefault="00CA4069" w:rsidP="004A251D">
    <w:pPr>
      <w:pStyle w:val="aa"/>
      <w:tabs>
        <w:tab w:val="clear" w:pos="4677"/>
        <w:tab w:val="clear" w:pos="9355"/>
        <w:tab w:val="left" w:pos="3402"/>
      </w:tabs>
      <w:ind w:firstLine="0"/>
    </w:pPr>
    <w:r>
      <w:t xml:space="preserve">                                                                                                                      Приложение № 1</w:t>
    </w:r>
    <w:r>
      <w:tab/>
    </w:r>
  </w:p>
  <w:p w14:paraId="37E001B2" w14:textId="77777777" w:rsidR="00CA4069" w:rsidRDefault="00CA4069" w:rsidP="00B8357A">
    <w:pPr>
      <w:pStyle w:val="aa"/>
      <w:tabs>
        <w:tab w:val="clear" w:pos="4677"/>
        <w:tab w:val="clear" w:pos="9355"/>
        <w:tab w:val="left" w:pos="3402"/>
      </w:tabs>
      <w:jc w:val="right"/>
    </w:pPr>
    <w:r>
      <w:t xml:space="preserve">   к Контракту №</w:t>
    </w:r>
    <w:r>
      <w:tab/>
    </w:r>
  </w:p>
  <w:p w14:paraId="27ADD4F8" w14:textId="77777777" w:rsidR="00CA4069" w:rsidRDefault="00CA4069" w:rsidP="00B8357A">
    <w:pPr>
      <w:pStyle w:val="aa"/>
      <w:tabs>
        <w:tab w:val="clear" w:pos="4677"/>
        <w:tab w:val="clear" w:pos="9355"/>
        <w:tab w:val="left" w:pos="3402"/>
      </w:tabs>
      <w:jc w:val="right"/>
    </w:pPr>
    <w:r>
      <w:t xml:space="preserve">   от     ___, ___, 202</w:t>
    </w:r>
    <w:r w:rsidR="006206CF">
      <w:t>6</w:t>
    </w:r>
    <w:r>
      <w:t>г.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BC6E" w14:textId="77777777" w:rsidR="00CA4069" w:rsidRDefault="00CA4069" w:rsidP="00B8357A">
    <w:pPr>
      <w:pStyle w:val="aa"/>
      <w:tabs>
        <w:tab w:val="clear" w:pos="4677"/>
        <w:tab w:val="clear" w:pos="9355"/>
        <w:tab w:val="left" w:pos="3402"/>
      </w:tabs>
      <w:jc w:val="right"/>
    </w:pPr>
    <w:r>
      <w:t>Приложение № 2</w:t>
    </w:r>
    <w:r>
      <w:tab/>
    </w:r>
  </w:p>
  <w:p w14:paraId="51999B95" w14:textId="77777777" w:rsidR="00CA4069" w:rsidRDefault="00CA4069" w:rsidP="00B8357A">
    <w:pPr>
      <w:pStyle w:val="aa"/>
      <w:tabs>
        <w:tab w:val="clear" w:pos="4677"/>
        <w:tab w:val="clear" w:pos="9355"/>
        <w:tab w:val="left" w:pos="3402"/>
      </w:tabs>
      <w:jc w:val="right"/>
    </w:pPr>
    <w:r>
      <w:t>к Контракту №</w:t>
    </w:r>
    <w:r>
      <w:tab/>
    </w:r>
  </w:p>
  <w:p w14:paraId="0CF271E2" w14:textId="77777777" w:rsidR="00CA4069" w:rsidRDefault="00CA4069" w:rsidP="00B8357A">
    <w:pPr>
      <w:pStyle w:val="aa"/>
      <w:tabs>
        <w:tab w:val="clear" w:pos="4677"/>
        <w:tab w:val="clear" w:pos="9355"/>
        <w:tab w:val="left" w:pos="3402"/>
      </w:tabs>
      <w:jc w:val="right"/>
    </w:pPr>
    <w:r>
      <w:t xml:space="preserve">от  ____._____. </w:t>
    </w:r>
    <w:r>
      <w:rPr>
        <w:rFonts w:cs="Times New Roman"/>
        <w:szCs w:val="24"/>
      </w:rPr>
      <w:t>202</w:t>
    </w:r>
    <w:r w:rsidR="006206CF">
      <w:rPr>
        <w:rFonts w:cs="Times New Roman"/>
        <w:szCs w:val="24"/>
      </w:rPr>
      <w:t>6</w:t>
    </w:r>
    <w:r>
      <w:rPr>
        <w:rFonts w:cs="Times New Roman"/>
        <w:szCs w:val="24"/>
      </w:rPr>
      <w:t>г.</w:t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A733" w14:textId="77777777" w:rsidR="00CA4069" w:rsidRDefault="00CA4069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CEE4" w14:textId="77777777" w:rsidR="00CA4069" w:rsidRDefault="00CA4069">
    <w:pPr>
      <w:pStyle w:val="a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4B3C" w14:textId="77777777" w:rsidR="00CA4069" w:rsidRPr="00F37C8A" w:rsidRDefault="00CA4069" w:rsidP="00F37C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C57"/>
    <w:multiLevelType w:val="hybridMultilevel"/>
    <w:tmpl w:val="9CE0EED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86077D"/>
    <w:multiLevelType w:val="hybridMultilevel"/>
    <w:tmpl w:val="C9E4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060"/>
    <w:multiLevelType w:val="hybridMultilevel"/>
    <w:tmpl w:val="53A41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E60607"/>
    <w:multiLevelType w:val="hybridMultilevel"/>
    <w:tmpl w:val="FCACE6B6"/>
    <w:lvl w:ilvl="0" w:tplc="373098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3227"/>
    <w:multiLevelType w:val="hybridMultilevel"/>
    <w:tmpl w:val="55AAD8EE"/>
    <w:lvl w:ilvl="0" w:tplc="B8087D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0A3D"/>
    <w:multiLevelType w:val="multilevel"/>
    <w:tmpl w:val="51687F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151087"/>
    <w:multiLevelType w:val="multilevel"/>
    <w:tmpl w:val="B0BCC1BA"/>
    <w:lvl w:ilvl="0">
      <w:start w:val="1"/>
      <w:numFmt w:val="decimal"/>
      <w:pStyle w:val="1"/>
      <w:suff w:val="space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595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-283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7" w15:restartNumberingAfterBreak="0">
    <w:nsid w:val="5803392A"/>
    <w:multiLevelType w:val="hybridMultilevel"/>
    <w:tmpl w:val="74685B0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202244D"/>
    <w:multiLevelType w:val="hybridMultilevel"/>
    <w:tmpl w:val="96CC8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2120BE7"/>
    <w:multiLevelType w:val="hybridMultilevel"/>
    <w:tmpl w:val="B1AEE5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557B8C"/>
    <w:multiLevelType w:val="hybridMultilevel"/>
    <w:tmpl w:val="9FEE0E0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A6E64C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832269"/>
    <w:multiLevelType w:val="hybridMultilevel"/>
    <w:tmpl w:val="DCF098E8"/>
    <w:lvl w:ilvl="0" w:tplc="C3E8251A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E36"/>
    <w:rsid w:val="00000079"/>
    <w:rsid w:val="00001C3F"/>
    <w:rsid w:val="00001D0C"/>
    <w:rsid w:val="00003234"/>
    <w:rsid w:val="00003CCC"/>
    <w:rsid w:val="0000492F"/>
    <w:rsid w:val="00004B1B"/>
    <w:rsid w:val="0000678A"/>
    <w:rsid w:val="00006B22"/>
    <w:rsid w:val="0001068D"/>
    <w:rsid w:val="00012B6B"/>
    <w:rsid w:val="00012F4A"/>
    <w:rsid w:val="000135D6"/>
    <w:rsid w:val="00014911"/>
    <w:rsid w:val="00014F45"/>
    <w:rsid w:val="00015425"/>
    <w:rsid w:val="000219D9"/>
    <w:rsid w:val="00022E3F"/>
    <w:rsid w:val="000311A1"/>
    <w:rsid w:val="000311CF"/>
    <w:rsid w:val="0003124A"/>
    <w:rsid w:val="00035A89"/>
    <w:rsid w:val="00037F8B"/>
    <w:rsid w:val="000409B4"/>
    <w:rsid w:val="000438F2"/>
    <w:rsid w:val="00051B16"/>
    <w:rsid w:val="00052B79"/>
    <w:rsid w:val="00052D23"/>
    <w:rsid w:val="00053E30"/>
    <w:rsid w:val="00056933"/>
    <w:rsid w:val="00056A05"/>
    <w:rsid w:val="000635DC"/>
    <w:rsid w:val="00070702"/>
    <w:rsid w:val="00071A31"/>
    <w:rsid w:val="00072873"/>
    <w:rsid w:val="00073AFD"/>
    <w:rsid w:val="00073C67"/>
    <w:rsid w:val="00074192"/>
    <w:rsid w:val="00074946"/>
    <w:rsid w:val="00075617"/>
    <w:rsid w:val="000756D9"/>
    <w:rsid w:val="0007658D"/>
    <w:rsid w:val="00076AF1"/>
    <w:rsid w:val="00077DEE"/>
    <w:rsid w:val="00080960"/>
    <w:rsid w:val="00084FE1"/>
    <w:rsid w:val="00086B4E"/>
    <w:rsid w:val="000875EA"/>
    <w:rsid w:val="000900BB"/>
    <w:rsid w:val="000926B3"/>
    <w:rsid w:val="00092738"/>
    <w:rsid w:val="0009309B"/>
    <w:rsid w:val="00095128"/>
    <w:rsid w:val="000961E6"/>
    <w:rsid w:val="000970C0"/>
    <w:rsid w:val="000A0B85"/>
    <w:rsid w:val="000A122C"/>
    <w:rsid w:val="000A59B8"/>
    <w:rsid w:val="000A71C3"/>
    <w:rsid w:val="000B0EFF"/>
    <w:rsid w:val="000B1DBB"/>
    <w:rsid w:val="000B3C6E"/>
    <w:rsid w:val="000B53F6"/>
    <w:rsid w:val="000B6087"/>
    <w:rsid w:val="000B73D2"/>
    <w:rsid w:val="000B7F79"/>
    <w:rsid w:val="000C416F"/>
    <w:rsid w:val="000C4704"/>
    <w:rsid w:val="000C758C"/>
    <w:rsid w:val="000C7E8D"/>
    <w:rsid w:val="000D08E4"/>
    <w:rsid w:val="000D54E9"/>
    <w:rsid w:val="000D5FBB"/>
    <w:rsid w:val="000D60B7"/>
    <w:rsid w:val="000D6C80"/>
    <w:rsid w:val="000E04F6"/>
    <w:rsid w:val="000E1FDC"/>
    <w:rsid w:val="000E38F1"/>
    <w:rsid w:val="000F1771"/>
    <w:rsid w:val="000F3119"/>
    <w:rsid w:val="000F4069"/>
    <w:rsid w:val="000F428C"/>
    <w:rsid w:val="000F55A6"/>
    <w:rsid w:val="000F62F6"/>
    <w:rsid w:val="001023B3"/>
    <w:rsid w:val="00102A63"/>
    <w:rsid w:val="00102CB9"/>
    <w:rsid w:val="00104A14"/>
    <w:rsid w:val="001051F8"/>
    <w:rsid w:val="00107F27"/>
    <w:rsid w:val="00110547"/>
    <w:rsid w:val="00110708"/>
    <w:rsid w:val="001107F6"/>
    <w:rsid w:val="001131EA"/>
    <w:rsid w:val="00114747"/>
    <w:rsid w:val="00117189"/>
    <w:rsid w:val="00120A4A"/>
    <w:rsid w:val="00120C71"/>
    <w:rsid w:val="00125559"/>
    <w:rsid w:val="00125D30"/>
    <w:rsid w:val="0012679D"/>
    <w:rsid w:val="001304CC"/>
    <w:rsid w:val="00131770"/>
    <w:rsid w:val="00132B97"/>
    <w:rsid w:val="001340F3"/>
    <w:rsid w:val="001348AA"/>
    <w:rsid w:val="0013571D"/>
    <w:rsid w:val="00137928"/>
    <w:rsid w:val="0014220B"/>
    <w:rsid w:val="0014264A"/>
    <w:rsid w:val="00145533"/>
    <w:rsid w:val="00146016"/>
    <w:rsid w:val="00147B65"/>
    <w:rsid w:val="00147D1E"/>
    <w:rsid w:val="00153927"/>
    <w:rsid w:val="00155E7F"/>
    <w:rsid w:val="001564E1"/>
    <w:rsid w:val="00156CA9"/>
    <w:rsid w:val="0015741E"/>
    <w:rsid w:val="0015780D"/>
    <w:rsid w:val="00160F85"/>
    <w:rsid w:val="00163E52"/>
    <w:rsid w:val="00164EF8"/>
    <w:rsid w:val="00166242"/>
    <w:rsid w:val="00166A82"/>
    <w:rsid w:val="00172CE4"/>
    <w:rsid w:val="00176579"/>
    <w:rsid w:val="001771AA"/>
    <w:rsid w:val="00181E8F"/>
    <w:rsid w:val="001842AF"/>
    <w:rsid w:val="00184C3C"/>
    <w:rsid w:val="00184D68"/>
    <w:rsid w:val="001856DE"/>
    <w:rsid w:val="001869D4"/>
    <w:rsid w:val="00191459"/>
    <w:rsid w:val="0019160D"/>
    <w:rsid w:val="00191717"/>
    <w:rsid w:val="00192B80"/>
    <w:rsid w:val="00193A39"/>
    <w:rsid w:val="00194314"/>
    <w:rsid w:val="00196004"/>
    <w:rsid w:val="001A0FC4"/>
    <w:rsid w:val="001A0FC7"/>
    <w:rsid w:val="001A1241"/>
    <w:rsid w:val="001A1846"/>
    <w:rsid w:val="001A5BD6"/>
    <w:rsid w:val="001A7726"/>
    <w:rsid w:val="001B04FD"/>
    <w:rsid w:val="001B10F4"/>
    <w:rsid w:val="001B16B7"/>
    <w:rsid w:val="001B665E"/>
    <w:rsid w:val="001B6AD0"/>
    <w:rsid w:val="001B7E48"/>
    <w:rsid w:val="001C39EE"/>
    <w:rsid w:val="001C4016"/>
    <w:rsid w:val="001C5A05"/>
    <w:rsid w:val="001C6399"/>
    <w:rsid w:val="001C693C"/>
    <w:rsid w:val="001C7089"/>
    <w:rsid w:val="001C7DEA"/>
    <w:rsid w:val="001C7E94"/>
    <w:rsid w:val="001D017A"/>
    <w:rsid w:val="001D085C"/>
    <w:rsid w:val="001D19EF"/>
    <w:rsid w:val="001D1E5D"/>
    <w:rsid w:val="001D477E"/>
    <w:rsid w:val="001D48D3"/>
    <w:rsid w:val="001D51A8"/>
    <w:rsid w:val="001D6BF2"/>
    <w:rsid w:val="001D701D"/>
    <w:rsid w:val="001E7E6E"/>
    <w:rsid w:val="001F0E3C"/>
    <w:rsid w:val="001F12CF"/>
    <w:rsid w:val="001F13D9"/>
    <w:rsid w:val="001F1E7E"/>
    <w:rsid w:val="001F267B"/>
    <w:rsid w:val="001F2704"/>
    <w:rsid w:val="001F29A9"/>
    <w:rsid w:val="001F3802"/>
    <w:rsid w:val="001F3CCD"/>
    <w:rsid w:val="001F4C83"/>
    <w:rsid w:val="001F5C56"/>
    <w:rsid w:val="00200AEA"/>
    <w:rsid w:val="00202D50"/>
    <w:rsid w:val="00204F6E"/>
    <w:rsid w:val="0020525E"/>
    <w:rsid w:val="002057CD"/>
    <w:rsid w:val="002120BA"/>
    <w:rsid w:val="00213CB5"/>
    <w:rsid w:val="00213D08"/>
    <w:rsid w:val="00214FF8"/>
    <w:rsid w:val="002203AE"/>
    <w:rsid w:val="0022070F"/>
    <w:rsid w:val="00220756"/>
    <w:rsid w:val="00221813"/>
    <w:rsid w:val="00223E50"/>
    <w:rsid w:val="0022529E"/>
    <w:rsid w:val="002260C0"/>
    <w:rsid w:val="00226A92"/>
    <w:rsid w:val="002274FD"/>
    <w:rsid w:val="00230C8C"/>
    <w:rsid w:val="00233A47"/>
    <w:rsid w:val="002350BE"/>
    <w:rsid w:val="00235EA2"/>
    <w:rsid w:val="0024366B"/>
    <w:rsid w:val="00245864"/>
    <w:rsid w:val="00246FC4"/>
    <w:rsid w:val="002500B3"/>
    <w:rsid w:val="00250FAB"/>
    <w:rsid w:val="00251AF4"/>
    <w:rsid w:val="00254CCE"/>
    <w:rsid w:val="00257242"/>
    <w:rsid w:val="002575D3"/>
    <w:rsid w:val="00260B51"/>
    <w:rsid w:val="002612E4"/>
    <w:rsid w:val="002626F1"/>
    <w:rsid w:val="00262C4E"/>
    <w:rsid w:val="00265167"/>
    <w:rsid w:val="00265C25"/>
    <w:rsid w:val="0027313F"/>
    <w:rsid w:val="00273BFE"/>
    <w:rsid w:val="002743A3"/>
    <w:rsid w:val="002770D5"/>
    <w:rsid w:val="00280885"/>
    <w:rsid w:val="00282336"/>
    <w:rsid w:val="00285BBB"/>
    <w:rsid w:val="00287DC1"/>
    <w:rsid w:val="00290478"/>
    <w:rsid w:val="0029132C"/>
    <w:rsid w:val="00291C2F"/>
    <w:rsid w:val="00292BBE"/>
    <w:rsid w:val="00294416"/>
    <w:rsid w:val="00294B03"/>
    <w:rsid w:val="00295030"/>
    <w:rsid w:val="002954B7"/>
    <w:rsid w:val="002A08E8"/>
    <w:rsid w:val="002A2389"/>
    <w:rsid w:val="002A31CD"/>
    <w:rsid w:val="002A5AA2"/>
    <w:rsid w:val="002A5E5C"/>
    <w:rsid w:val="002B3299"/>
    <w:rsid w:val="002B4BAD"/>
    <w:rsid w:val="002C085C"/>
    <w:rsid w:val="002C0BDA"/>
    <w:rsid w:val="002C0FFC"/>
    <w:rsid w:val="002C1ABF"/>
    <w:rsid w:val="002C228C"/>
    <w:rsid w:val="002C5E7C"/>
    <w:rsid w:val="002C6B89"/>
    <w:rsid w:val="002D40B0"/>
    <w:rsid w:val="002D639D"/>
    <w:rsid w:val="002D7A6B"/>
    <w:rsid w:val="002E091D"/>
    <w:rsid w:val="002E0EC8"/>
    <w:rsid w:val="002E16FB"/>
    <w:rsid w:val="002E18C8"/>
    <w:rsid w:val="002E4CE3"/>
    <w:rsid w:val="002E51AF"/>
    <w:rsid w:val="002E6B12"/>
    <w:rsid w:val="002F0A9A"/>
    <w:rsid w:val="002F1A76"/>
    <w:rsid w:val="002F20C2"/>
    <w:rsid w:val="002F346F"/>
    <w:rsid w:val="002F37CF"/>
    <w:rsid w:val="002F5A9F"/>
    <w:rsid w:val="002F7DCD"/>
    <w:rsid w:val="003049F4"/>
    <w:rsid w:val="00305268"/>
    <w:rsid w:val="003058AB"/>
    <w:rsid w:val="00305BE8"/>
    <w:rsid w:val="003065D5"/>
    <w:rsid w:val="00312EA1"/>
    <w:rsid w:val="00313084"/>
    <w:rsid w:val="00313C50"/>
    <w:rsid w:val="00314FF1"/>
    <w:rsid w:val="00315415"/>
    <w:rsid w:val="0031602D"/>
    <w:rsid w:val="00320E41"/>
    <w:rsid w:val="00321DF9"/>
    <w:rsid w:val="00322059"/>
    <w:rsid w:val="003229C8"/>
    <w:rsid w:val="00323915"/>
    <w:rsid w:val="003242CF"/>
    <w:rsid w:val="00324C1C"/>
    <w:rsid w:val="00324F2C"/>
    <w:rsid w:val="003345F4"/>
    <w:rsid w:val="003406D4"/>
    <w:rsid w:val="00341B6B"/>
    <w:rsid w:val="003428BA"/>
    <w:rsid w:val="003436F8"/>
    <w:rsid w:val="00343FB1"/>
    <w:rsid w:val="003461B2"/>
    <w:rsid w:val="003475FE"/>
    <w:rsid w:val="00347781"/>
    <w:rsid w:val="003514B3"/>
    <w:rsid w:val="00353D56"/>
    <w:rsid w:val="003564F7"/>
    <w:rsid w:val="00356543"/>
    <w:rsid w:val="0036174A"/>
    <w:rsid w:val="00361CE6"/>
    <w:rsid w:val="00363C35"/>
    <w:rsid w:val="00364AD4"/>
    <w:rsid w:val="00365A79"/>
    <w:rsid w:val="00365BFB"/>
    <w:rsid w:val="00365E3E"/>
    <w:rsid w:val="00366FE2"/>
    <w:rsid w:val="0036752F"/>
    <w:rsid w:val="003819FC"/>
    <w:rsid w:val="00381B47"/>
    <w:rsid w:val="00381E1F"/>
    <w:rsid w:val="00384A67"/>
    <w:rsid w:val="003863C5"/>
    <w:rsid w:val="00387374"/>
    <w:rsid w:val="00390F9E"/>
    <w:rsid w:val="00391F39"/>
    <w:rsid w:val="00392334"/>
    <w:rsid w:val="003928E1"/>
    <w:rsid w:val="00392ECF"/>
    <w:rsid w:val="003947C5"/>
    <w:rsid w:val="003A06D7"/>
    <w:rsid w:val="003A168A"/>
    <w:rsid w:val="003A46DE"/>
    <w:rsid w:val="003A46E0"/>
    <w:rsid w:val="003A50CF"/>
    <w:rsid w:val="003A5C52"/>
    <w:rsid w:val="003B1704"/>
    <w:rsid w:val="003B1D8A"/>
    <w:rsid w:val="003C19D7"/>
    <w:rsid w:val="003C363E"/>
    <w:rsid w:val="003C3B83"/>
    <w:rsid w:val="003C5318"/>
    <w:rsid w:val="003C755A"/>
    <w:rsid w:val="003D00D5"/>
    <w:rsid w:val="003D1654"/>
    <w:rsid w:val="003D1906"/>
    <w:rsid w:val="003D3C11"/>
    <w:rsid w:val="003D6CE8"/>
    <w:rsid w:val="003E1B53"/>
    <w:rsid w:val="003E1EDE"/>
    <w:rsid w:val="003E37B5"/>
    <w:rsid w:val="003E7498"/>
    <w:rsid w:val="003F006D"/>
    <w:rsid w:val="003F1281"/>
    <w:rsid w:val="003F26FA"/>
    <w:rsid w:val="003F3CCC"/>
    <w:rsid w:val="003F3D5F"/>
    <w:rsid w:val="003F67FE"/>
    <w:rsid w:val="00400AAC"/>
    <w:rsid w:val="00400E70"/>
    <w:rsid w:val="00402155"/>
    <w:rsid w:val="00403011"/>
    <w:rsid w:val="00403837"/>
    <w:rsid w:val="00404066"/>
    <w:rsid w:val="00404BD6"/>
    <w:rsid w:val="004058B2"/>
    <w:rsid w:val="00405B8A"/>
    <w:rsid w:val="00407646"/>
    <w:rsid w:val="00415457"/>
    <w:rsid w:val="00420484"/>
    <w:rsid w:val="00420490"/>
    <w:rsid w:val="00421E4A"/>
    <w:rsid w:val="00425F89"/>
    <w:rsid w:val="00426126"/>
    <w:rsid w:val="00426308"/>
    <w:rsid w:val="0042777D"/>
    <w:rsid w:val="00427A6F"/>
    <w:rsid w:val="00435698"/>
    <w:rsid w:val="0043673B"/>
    <w:rsid w:val="00440F91"/>
    <w:rsid w:val="0044377D"/>
    <w:rsid w:val="00445664"/>
    <w:rsid w:val="0045350B"/>
    <w:rsid w:val="00454A20"/>
    <w:rsid w:val="00457CAB"/>
    <w:rsid w:val="0046206C"/>
    <w:rsid w:val="0046582B"/>
    <w:rsid w:val="00466230"/>
    <w:rsid w:val="0046639F"/>
    <w:rsid w:val="00475B99"/>
    <w:rsid w:val="00477227"/>
    <w:rsid w:val="00477CF2"/>
    <w:rsid w:val="00480D83"/>
    <w:rsid w:val="00482A63"/>
    <w:rsid w:val="00484792"/>
    <w:rsid w:val="00491513"/>
    <w:rsid w:val="00491829"/>
    <w:rsid w:val="004935AC"/>
    <w:rsid w:val="00493B30"/>
    <w:rsid w:val="00496EF6"/>
    <w:rsid w:val="004A0BDD"/>
    <w:rsid w:val="004A0C20"/>
    <w:rsid w:val="004A251D"/>
    <w:rsid w:val="004A4358"/>
    <w:rsid w:val="004A5C25"/>
    <w:rsid w:val="004A64C1"/>
    <w:rsid w:val="004A7EB7"/>
    <w:rsid w:val="004B38AF"/>
    <w:rsid w:val="004B4491"/>
    <w:rsid w:val="004B5AB4"/>
    <w:rsid w:val="004B63AF"/>
    <w:rsid w:val="004B74A4"/>
    <w:rsid w:val="004B75F6"/>
    <w:rsid w:val="004C1874"/>
    <w:rsid w:val="004C44DF"/>
    <w:rsid w:val="004C71D4"/>
    <w:rsid w:val="004C76C4"/>
    <w:rsid w:val="004D1E7A"/>
    <w:rsid w:val="004D331F"/>
    <w:rsid w:val="004D3322"/>
    <w:rsid w:val="004D4921"/>
    <w:rsid w:val="004D4996"/>
    <w:rsid w:val="004D5EB6"/>
    <w:rsid w:val="004D7D9F"/>
    <w:rsid w:val="004E253B"/>
    <w:rsid w:val="004E6050"/>
    <w:rsid w:val="004E625C"/>
    <w:rsid w:val="004E7642"/>
    <w:rsid w:val="0050109D"/>
    <w:rsid w:val="00502BCB"/>
    <w:rsid w:val="005057A3"/>
    <w:rsid w:val="005058F7"/>
    <w:rsid w:val="0050749B"/>
    <w:rsid w:val="0051176D"/>
    <w:rsid w:val="00511AB5"/>
    <w:rsid w:val="00514338"/>
    <w:rsid w:val="005159FC"/>
    <w:rsid w:val="00515D7A"/>
    <w:rsid w:val="00522EA9"/>
    <w:rsid w:val="00523488"/>
    <w:rsid w:val="005258F9"/>
    <w:rsid w:val="005263AB"/>
    <w:rsid w:val="005301C6"/>
    <w:rsid w:val="00530A9C"/>
    <w:rsid w:val="0053391B"/>
    <w:rsid w:val="005348CC"/>
    <w:rsid w:val="005356DE"/>
    <w:rsid w:val="00537B1E"/>
    <w:rsid w:val="005467BA"/>
    <w:rsid w:val="00546E4D"/>
    <w:rsid w:val="005506C0"/>
    <w:rsid w:val="00550C53"/>
    <w:rsid w:val="005530B6"/>
    <w:rsid w:val="00553682"/>
    <w:rsid w:val="005549D4"/>
    <w:rsid w:val="00555588"/>
    <w:rsid w:val="00557A99"/>
    <w:rsid w:val="00560912"/>
    <w:rsid w:val="005611B0"/>
    <w:rsid w:val="00562307"/>
    <w:rsid w:val="00565D9F"/>
    <w:rsid w:val="00565FC6"/>
    <w:rsid w:val="0057207E"/>
    <w:rsid w:val="00576F37"/>
    <w:rsid w:val="00577674"/>
    <w:rsid w:val="00580795"/>
    <w:rsid w:val="00583AFC"/>
    <w:rsid w:val="005875D2"/>
    <w:rsid w:val="00591785"/>
    <w:rsid w:val="00592247"/>
    <w:rsid w:val="00592CD0"/>
    <w:rsid w:val="005968E1"/>
    <w:rsid w:val="00596C70"/>
    <w:rsid w:val="00597594"/>
    <w:rsid w:val="005A06F7"/>
    <w:rsid w:val="005A0E63"/>
    <w:rsid w:val="005A12F4"/>
    <w:rsid w:val="005A1775"/>
    <w:rsid w:val="005A2640"/>
    <w:rsid w:val="005A2DF6"/>
    <w:rsid w:val="005A32B7"/>
    <w:rsid w:val="005A5908"/>
    <w:rsid w:val="005B1D0F"/>
    <w:rsid w:val="005B652F"/>
    <w:rsid w:val="005B65C8"/>
    <w:rsid w:val="005B66D2"/>
    <w:rsid w:val="005B7FD1"/>
    <w:rsid w:val="005C1DE1"/>
    <w:rsid w:val="005C26E6"/>
    <w:rsid w:val="005D020D"/>
    <w:rsid w:val="005D0499"/>
    <w:rsid w:val="005D1759"/>
    <w:rsid w:val="005D5AB7"/>
    <w:rsid w:val="005D6BC9"/>
    <w:rsid w:val="005E3CB8"/>
    <w:rsid w:val="005E4C33"/>
    <w:rsid w:val="005E6009"/>
    <w:rsid w:val="005E6585"/>
    <w:rsid w:val="005E7473"/>
    <w:rsid w:val="005E7480"/>
    <w:rsid w:val="005E78C0"/>
    <w:rsid w:val="005F02CD"/>
    <w:rsid w:val="005F1005"/>
    <w:rsid w:val="005F24DA"/>
    <w:rsid w:val="005F57DD"/>
    <w:rsid w:val="005F7934"/>
    <w:rsid w:val="0060328D"/>
    <w:rsid w:val="00604ED6"/>
    <w:rsid w:val="00612F2D"/>
    <w:rsid w:val="00613B80"/>
    <w:rsid w:val="00613BBB"/>
    <w:rsid w:val="00616086"/>
    <w:rsid w:val="00620035"/>
    <w:rsid w:val="006206CF"/>
    <w:rsid w:val="00620D9B"/>
    <w:rsid w:val="006213C4"/>
    <w:rsid w:val="006213E5"/>
    <w:rsid w:val="006217E3"/>
    <w:rsid w:val="0062515D"/>
    <w:rsid w:val="0062751E"/>
    <w:rsid w:val="00627688"/>
    <w:rsid w:val="00631736"/>
    <w:rsid w:val="006345DE"/>
    <w:rsid w:val="00640B91"/>
    <w:rsid w:val="0064360E"/>
    <w:rsid w:val="00643B4D"/>
    <w:rsid w:val="0064662D"/>
    <w:rsid w:val="00653269"/>
    <w:rsid w:val="00655375"/>
    <w:rsid w:val="00656AFE"/>
    <w:rsid w:val="00657E45"/>
    <w:rsid w:val="00663B2C"/>
    <w:rsid w:val="0066520A"/>
    <w:rsid w:val="006656C6"/>
    <w:rsid w:val="006659FD"/>
    <w:rsid w:val="006675E4"/>
    <w:rsid w:val="00672AED"/>
    <w:rsid w:val="0067490E"/>
    <w:rsid w:val="00674E37"/>
    <w:rsid w:val="00680992"/>
    <w:rsid w:val="0068199E"/>
    <w:rsid w:val="00683493"/>
    <w:rsid w:val="00685D04"/>
    <w:rsid w:val="006872A7"/>
    <w:rsid w:val="006875EE"/>
    <w:rsid w:val="006901B8"/>
    <w:rsid w:val="00691581"/>
    <w:rsid w:val="0069565B"/>
    <w:rsid w:val="00697585"/>
    <w:rsid w:val="006A0CBC"/>
    <w:rsid w:val="006A0DA2"/>
    <w:rsid w:val="006A2D97"/>
    <w:rsid w:val="006A2E74"/>
    <w:rsid w:val="006A41E1"/>
    <w:rsid w:val="006A6D02"/>
    <w:rsid w:val="006B0291"/>
    <w:rsid w:val="006B13EB"/>
    <w:rsid w:val="006B1C84"/>
    <w:rsid w:val="006B4E7F"/>
    <w:rsid w:val="006B5222"/>
    <w:rsid w:val="006C2AA2"/>
    <w:rsid w:val="006C44F2"/>
    <w:rsid w:val="006C47BC"/>
    <w:rsid w:val="006C5923"/>
    <w:rsid w:val="006D075B"/>
    <w:rsid w:val="006D1FF6"/>
    <w:rsid w:val="006D2FC9"/>
    <w:rsid w:val="006D6BC0"/>
    <w:rsid w:val="006D76D7"/>
    <w:rsid w:val="006E0F7C"/>
    <w:rsid w:val="006E27A8"/>
    <w:rsid w:val="006E417E"/>
    <w:rsid w:val="006E49A9"/>
    <w:rsid w:val="006E4B68"/>
    <w:rsid w:val="006E4F2B"/>
    <w:rsid w:val="006F03F6"/>
    <w:rsid w:val="006F1B56"/>
    <w:rsid w:val="006F2028"/>
    <w:rsid w:val="006F2E43"/>
    <w:rsid w:val="006F53D2"/>
    <w:rsid w:val="006F55CB"/>
    <w:rsid w:val="006F5CC9"/>
    <w:rsid w:val="007002D6"/>
    <w:rsid w:val="00700630"/>
    <w:rsid w:val="007037FC"/>
    <w:rsid w:val="007042C9"/>
    <w:rsid w:val="00707922"/>
    <w:rsid w:val="0071116C"/>
    <w:rsid w:val="007130AD"/>
    <w:rsid w:val="0071346B"/>
    <w:rsid w:val="00713CEA"/>
    <w:rsid w:val="007141B4"/>
    <w:rsid w:val="007143DD"/>
    <w:rsid w:val="00714704"/>
    <w:rsid w:val="00715573"/>
    <w:rsid w:val="0071571F"/>
    <w:rsid w:val="00717F25"/>
    <w:rsid w:val="00720A00"/>
    <w:rsid w:val="007223E2"/>
    <w:rsid w:val="00724546"/>
    <w:rsid w:val="007267FC"/>
    <w:rsid w:val="007322C1"/>
    <w:rsid w:val="00735765"/>
    <w:rsid w:val="00740737"/>
    <w:rsid w:val="00742AB2"/>
    <w:rsid w:val="007449A4"/>
    <w:rsid w:val="007469DE"/>
    <w:rsid w:val="00750996"/>
    <w:rsid w:val="00750A9D"/>
    <w:rsid w:val="007511F2"/>
    <w:rsid w:val="00751C9C"/>
    <w:rsid w:val="007520EE"/>
    <w:rsid w:val="00752388"/>
    <w:rsid w:val="0075580D"/>
    <w:rsid w:val="00756947"/>
    <w:rsid w:val="0075729E"/>
    <w:rsid w:val="007612CF"/>
    <w:rsid w:val="0076198D"/>
    <w:rsid w:val="0076273B"/>
    <w:rsid w:val="00763C38"/>
    <w:rsid w:val="007734F3"/>
    <w:rsid w:val="00774245"/>
    <w:rsid w:val="007746EC"/>
    <w:rsid w:val="007763EA"/>
    <w:rsid w:val="00776C1A"/>
    <w:rsid w:val="00781666"/>
    <w:rsid w:val="00786F21"/>
    <w:rsid w:val="007943E5"/>
    <w:rsid w:val="00796557"/>
    <w:rsid w:val="00796E14"/>
    <w:rsid w:val="007971DB"/>
    <w:rsid w:val="007A1F1C"/>
    <w:rsid w:val="007A20A4"/>
    <w:rsid w:val="007A5862"/>
    <w:rsid w:val="007A5EF6"/>
    <w:rsid w:val="007A7819"/>
    <w:rsid w:val="007B1688"/>
    <w:rsid w:val="007B2357"/>
    <w:rsid w:val="007B3235"/>
    <w:rsid w:val="007B3D09"/>
    <w:rsid w:val="007B6FC7"/>
    <w:rsid w:val="007C1827"/>
    <w:rsid w:val="007C1A14"/>
    <w:rsid w:val="007C40A1"/>
    <w:rsid w:val="007C49DB"/>
    <w:rsid w:val="007C78BD"/>
    <w:rsid w:val="007C7B9C"/>
    <w:rsid w:val="007D0D1D"/>
    <w:rsid w:val="007D1770"/>
    <w:rsid w:val="007D3CD1"/>
    <w:rsid w:val="007D53EB"/>
    <w:rsid w:val="007E10A8"/>
    <w:rsid w:val="007E1A15"/>
    <w:rsid w:val="007E2928"/>
    <w:rsid w:val="007E4645"/>
    <w:rsid w:val="007F5B92"/>
    <w:rsid w:val="007F7088"/>
    <w:rsid w:val="007F7790"/>
    <w:rsid w:val="008008D2"/>
    <w:rsid w:val="008049BE"/>
    <w:rsid w:val="008054E4"/>
    <w:rsid w:val="0080741C"/>
    <w:rsid w:val="0080778B"/>
    <w:rsid w:val="00807E29"/>
    <w:rsid w:val="00807F34"/>
    <w:rsid w:val="00810615"/>
    <w:rsid w:val="00817630"/>
    <w:rsid w:val="00820570"/>
    <w:rsid w:val="0082091B"/>
    <w:rsid w:val="0082152C"/>
    <w:rsid w:val="008219F9"/>
    <w:rsid w:val="00826473"/>
    <w:rsid w:val="008333B3"/>
    <w:rsid w:val="0084030D"/>
    <w:rsid w:val="008403F6"/>
    <w:rsid w:val="00840A81"/>
    <w:rsid w:val="008413E0"/>
    <w:rsid w:val="00842B3A"/>
    <w:rsid w:val="00843704"/>
    <w:rsid w:val="00844C41"/>
    <w:rsid w:val="00845903"/>
    <w:rsid w:val="00845E7D"/>
    <w:rsid w:val="00851F07"/>
    <w:rsid w:val="008547C1"/>
    <w:rsid w:val="00855407"/>
    <w:rsid w:val="00855A12"/>
    <w:rsid w:val="00856D05"/>
    <w:rsid w:val="00857F05"/>
    <w:rsid w:val="00857F20"/>
    <w:rsid w:val="00864589"/>
    <w:rsid w:val="008703C1"/>
    <w:rsid w:val="008703E8"/>
    <w:rsid w:val="00871C66"/>
    <w:rsid w:val="00871F1D"/>
    <w:rsid w:val="00872CD7"/>
    <w:rsid w:val="008731A2"/>
    <w:rsid w:val="00873DF1"/>
    <w:rsid w:val="0087495C"/>
    <w:rsid w:val="00874A12"/>
    <w:rsid w:val="0087769C"/>
    <w:rsid w:val="00880C67"/>
    <w:rsid w:val="00881712"/>
    <w:rsid w:val="00881765"/>
    <w:rsid w:val="008831BF"/>
    <w:rsid w:val="00883FDA"/>
    <w:rsid w:val="00890D8B"/>
    <w:rsid w:val="008A1A50"/>
    <w:rsid w:val="008A2971"/>
    <w:rsid w:val="008A338D"/>
    <w:rsid w:val="008A3D22"/>
    <w:rsid w:val="008A521F"/>
    <w:rsid w:val="008B090D"/>
    <w:rsid w:val="008B163F"/>
    <w:rsid w:val="008B3A30"/>
    <w:rsid w:val="008B6D7D"/>
    <w:rsid w:val="008B74A9"/>
    <w:rsid w:val="008C02A2"/>
    <w:rsid w:val="008C0E82"/>
    <w:rsid w:val="008C4969"/>
    <w:rsid w:val="008C51B9"/>
    <w:rsid w:val="008C6B22"/>
    <w:rsid w:val="008C74AE"/>
    <w:rsid w:val="008C7720"/>
    <w:rsid w:val="008D0C2F"/>
    <w:rsid w:val="008D109C"/>
    <w:rsid w:val="008D48AD"/>
    <w:rsid w:val="008D49DD"/>
    <w:rsid w:val="008D5AFF"/>
    <w:rsid w:val="008E03E7"/>
    <w:rsid w:val="008E1B68"/>
    <w:rsid w:val="008E34F6"/>
    <w:rsid w:val="008F0D05"/>
    <w:rsid w:val="008F1491"/>
    <w:rsid w:val="00902BFD"/>
    <w:rsid w:val="00906ADC"/>
    <w:rsid w:val="009121EE"/>
    <w:rsid w:val="009125B8"/>
    <w:rsid w:val="0091263D"/>
    <w:rsid w:val="00920157"/>
    <w:rsid w:val="00925161"/>
    <w:rsid w:val="00926C74"/>
    <w:rsid w:val="0093057A"/>
    <w:rsid w:val="00931249"/>
    <w:rsid w:val="009317DD"/>
    <w:rsid w:val="0093262B"/>
    <w:rsid w:val="00932A3A"/>
    <w:rsid w:val="0093306B"/>
    <w:rsid w:val="00933515"/>
    <w:rsid w:val="00937A69"/>
    <w:rsid w:val="0094023C"/>
    <w:rsid w:val="0094106C"/>
    <w:rsid w:val="009417A6"/>
    <w:rsid w:val="00944571"/>
    <w:rsid w:val="00944B64"/>
    <w:rsid w:val="009460B2"/>
    <w:rsid w:val="00951F81"/>
    <w:rsid w:val="00952D5D"/>
    <w:rsid w:val="00955DEC"/>
    <w:rsid w:val="00957375"/>
    <w:rsid w:val="00957B61"/>
    <w:rsid w:val="009608F8"/>
    <w:rsid w:val="00962AD8"/>
    <w:rsid w:val="009675EA"/>
    <w:rsid w:val="00967CD9"/>
    <w:rsid w:val="00971504"/>
    <w:rsid w:val="0097262C"/>
    <w:rsid w:val="00972D16"/>
    <w:rsid w:val="00974996"/>
    <w:rsid w:val="00975C31"/>
    <w:rsid w:val="00977255"/>
    <w:rsid w:val="0098250B"/>
    <w:rsid w:val="00982B67"/>
    <w:rsid w:val="00984781"/>
    <w:rsid w:val="009848AF"/>
    <w:rsid w:val="00984BDD"/>
    <w:rsid w:val="00993283"/>
    <w:rsid w:val="00994183"/>
    <w:rsid w:val="00994335"/>
    <w:rsid w:val="00996036"/>
    <w:rsid w:val="009A0033"/>
    <w:rsid w:val="009A0A7D"/>
    <w:rsid w:val="009A0F90"/>
    <w:rsid w:val="009A3D18"/>
    <w:rsid w:val="009A48FE"/>
    <w:rsid w:val="009A59D3"/>
    <w:rsid w:val="009A7073"/>
    <w:rsid w:val="009C3324"/>
    <w:rsid w:val="009C6C95"/>
    <w:rsid w:val="009C79DD"/>
    <w:rsid w:val="009C7A5E"/>
    <w:rsid w:val="009C7B89"/>
    <w:rsid w:val="009D172A"/>
    <w:rsid w:val="009D78A1"/>
    <w:rsid w:val="009D78D7"/>
    <w:rsid w:val="009D78E7"/>
    <w:rsid w:val="009E27B1"/>
    <w:rsid w:val="009E2CC6"/>
    <w:rsid w:val="009E5F12"/>
    <w:rsid w:val="009E7A75"/>
    <w:rsid w:val="009F22C0"/>
    <w:rsid w:val="009F2D6E"/>
    <w:rsid w:val="009F3029"/>
    <w:rsid w:val="009F30C4"/>
    <w:rsid w:val="009F35CA"/>
    <w:rsid w:val="009F3D63"/>
    <w:rsid w:val="009F3E20"/>
    <w:rsid w:val="009F44B8"/>
    <w:rsid w:val="00A044A6"/>
    <w:rsid w:val="00A04F2F"/>
    <w:rsid w:val="00A05AB3"/>
    <w:rsid w:val="00A079A9"/>
    <w:rsid w:val="00A1538E"/>
    <w:rsid w:val="00A208C4"/>
    <w:rsid w:val="00A21186"/>
    <w:rsid w:val="00A21C16"/>
    <w:rsid w:val="00A230A8"/>
    <w:rsid w:val="00A33BF8"/>
    <w:rsid w:val="00A33F40"/>
    <w:rsid w:val="00A34E6B"/>
    <w:rsid w:val="00A40D34"/>
    <w:rsid w:val="00A40EC3"/>
    <w:rsid w:val="00A43E41"/>
    <w:rsid w:val="00A4465E"/>
    <w:rsid w:val="00A45ED3"/>
    <w:rsid w:val="00A46F66"/>
    <w:rsid w:val="00A474A9"/>
    <w:rsid w:val="00A51874"/>
    <w:rsid w:val="00A53449"/>
    <w:rsid w:val="00A537DD"/>
    <w:rsid w:val="00A538EC"/>
    <w:rsid w:val="00A5420F"/>
    <w:rsid w:val="00A605D9"/>
    <w:rsid w:val="00A66528"/>
    <w:rsid w:val="00A70B02"/>
    <w:rsid w:val="00A73B11"/>
    <w:rsid w:val="00A74597"/>
    <w:rsid w:val="00A74BDB"/>
    <w:rsid w:val="00A757F1"/>
    <w:rsid w:val="00A76F52"/>
    <w:rsid w:val="00A80952"/>
    <w:rsid w:val="00A818FE"/>
    <w:rsid w:val="00A86BF3"/>
    <w:rsid w:val="00AA09A3"/>
    <w:rsid w:val="00AA1206"/>
    <w:rsid w:val="00AA2680"/>
    <w:rsid w:val="00AA26BD"/>
    <w:rsid w:val="00AA33C9"/>
    <w:rsid w:val="00AA59F4"/>
    <w:rsid w:val="00AA5A16"/>
    <w:rsid w:val="00AA5C74"/>
    <w:rsid w:val="00AA6182"/>
    <w:rsid w:val="00AA76B2"/>
    <w:rsid w:val="00AB2439"/>
    <w:rsid w:val="00AB2CEB"/>
    <w:rsid w:val="00AB45A9"/>
    <w:rsid w:val="00AB4C82"/>
    <w:rsid w:val="00AB5944"/>
    <w:rsid w:val="00AB72B6"/>
    <w:rsid w:val="00AC09C8"/>
    <w:rsid w:val="00AC2480"/>
    <w:rsid w:val="00AC35C8"/>
    <w:rsid w:val="00AC4C09"/>
    <w:rsid w:val="00AC57D3"/>
    <w:rsid w:val="00AC6DC7"/>
    <w:rsid w:val="00AC7AD2"/>
    <w:rsid w:val="00AD01F8"/>
    <w:rsid w:val="00AD02C6"/>
    <w:rsid w:val="00AD2F12"/>
    <w:rsid w:val="00AD761A"/>
    <w:rsid w:val="00AE06F5"/>
    <w:rsid w:val="00AE283D"/>
    <w:rsid w:val="00AE4346"/>
    <w:rsid w:val="00AE60E4"/>
    <w:rsid w:val="00AE6DA4"/>
    <w:rsid w:val="00AF0C55"/>
    <w:rsid w:val="00AF1D77"/>
    <w:rsid w:val="00AF3147"/>
    <w:rsid w:val="00AF603B"/>
    <w:rsid w:val="00AF7DBD"/>
    <w:rsid w:val="00B003A4"/>
    <w:rsid w:val="00B02D9F"/>
    <w:rsid w:val="00B02DF2"/>
    <w:rsid w:val="00B03286"/>
    <w:rsid w:val="00B05366"/>
    <w:rsid w:val="00B05833"/>
    <w:rsid w:val="00B07296"/>
    <w:rsid w:val="00B077B8"/>
    <w:rsid w:val="00B10000"/>
    <w:rsid w:val="00B116E1"/>
    <w:rsid w:val="00B13686"/>
    <w:rsid w:val="00B15C2A"/>
    <w:rsid w:val="00B16352"/>
    <w:rsid w:val="00B21C8A"/>
    <w:rsid w:val="00B22AA6"/>
    <w:rsid w:val="00B23B75"/>
    <w:rsid w:val="00B249F8"/>
    <w:rsid w:val="00B256A6"/>
    <w:rsid w:val="00B27AAF"/>
    <w:rsid w:val="00B30AC7"/>
    <w:rsid w:val="00B3533A"/>
    <w:rsid w:val="00B35F1B"/>
    <w:rsid w:val="00B37168"/>
    <w:rsid w:val="00B377C8"/>
    <w:rsid w:val="00B40AB4"/>
    <w:rsid w:val="00B448CF"/>
    <w:rsid w:val="00B46020"/>
    <w:rsid w:val="00B46290"/>
    <w:rsid w:val="00B47596"/>
    <w:rsid w:val="00B50182"/>
    <w:rsid w:val="00B505A8"/>
    <w:rsid w:val="00B54FE0"/>
    <w:rsid w:val="00B5789F"/>
    <w:rsid w:val="00B57CC3"/>
    <w:rsid w:val="00B60483"/>
    <w:rsid w:val="00B60B46"/>
    <w:rsid w:val="00B642A1"/>
    <w:rsid w:val="00B6623F"/>
    <w:rsid w:val="00B7433D"/>
    <w:rsid w:val="00B74391"/>
    <w:rsid w:val="00B76277"/>
    <w:rsid w:val="00B76382"/>
    <w:rsid w:val="00B77F5A"/>
    <w:rsid w:val="00B809C8"/>
    <w:rsid w:val="00B81874"/>
    <w:rsid w:val="00B8357A"/>
    <w:rsid w:val="00B84B78"/>
    <w:rsid w:val="00B85A42"/>
    <w:rsid w:val="00B86477"/>
    <w:rsid w:val="00B90909"/>
    <w:rsid w:val="00B912D0"/>
    <w:rsid w:val="00B91C57"/>
    <w:rsid w:val="00B93612"/>
    <w:rsid w:val="00B94A13"/>
    <w:rsid w:val="00B94D99"/>
    <w:rsid w:val="00B9549F"/>
    <w:rsid w:val="00BA006C"/>
    <w:rsid w:val="00BA2DB1"/>
    <w:rsid w:val="00BA3C61"/>
    <w:rsid w:val="00BA44D2"/>
    <w:rsid w:val="00BA56F7"/>
    <w:rsid w:val="00BA7F57"/>
    <w:rsid w:val="00BB0D3B"/>
    <w:rsid w:val="00BB2747"/>
    <w:rsid w:val="00BB2ABC"/>
    <w:rsid w:val="00BB65F7"/>
    <w:rsid w:val="00BC22D5"/>
    <w:rsid w:val="00BC3A56"/>
    <w:rsid w:val="00BC6FEB"/>
    <w:rsid w:val="00BD20AC"/>
    <w:rsid w:val="00BD23A8"/>
    <w:rsid w:val="00BD4E71"/>
    <w:rsid w:val="00BD52B3"/>
    <w:rsid w:val="00BD648B"/>
    <w:rsid w:val="00BD7059"/>
    <w:rsid w:val="00BD7594"/>
    <w:rsid w:val="00BE1439"/>
    <w:rsid w:val="00BE4858"/>
    <w:rsid w:val="00BE50D3"/>
    <w:rsid w:val="00BE600B"/>
    <w:rsid w:val="00BE6CA4"/>
    <w:rsid w:val="00BF5022"/>
    <w:rsid w:val="00BF5AB0"/>
    <w:rsid w:val="00C037B2"/>
    <w:rsid w:val="00C03C44"/>
    <w:rsid w:val="00C068BC"/>
    <w:rsid w:val="00C14CA9"/>
    <w:rsid w:val="00C15124"/>
    <w:rsid w:val="00C172CF"/>
    <w:rsid w:val="00C177C5"/>
    <w:rsid w:val="00C20A09"/>
    <w:rsid w:val="00C21F4A"/>
    <w:rsid w:val="00C2341A"/>
    <w:rsid w:val="00C23C0F"/>
    <w:rsid w:val="00C24430"/>
    <w:rsid w:val="00C26587"/>
    <w:rsid w:val="00C27C17"/>
    <w:rsid w:val="00C30A73"/>
    <w:rsid w:val="00C31317"/>
    <w:rsid w:val="00C3355C"/>
    <w:rsid w:val="00C36DF1"/>
    <w:rsid w:val="00C406BA"/>
    <w:rsid w:val="00C479B3"/>
    <w:rsid w:val="00C51F05"/>
    <w:rsid w:val="00C52552"/>
    <w:rsid w:val="00C53824"/>
    <w:rsid w:val="00C60492"/>
    <w:rsid w:val="00C611A8"/>
    <w:rsid w:val="00C61374"/>
    <w:rsid w:val="00C62F84"/>
    <w:rsid w:val="00C6657F"/>
    <w:rsid w:val="00C665E4"/>
    <w:rsid w:val="00C7218F"/>
    <w:rsid w:val="00C74615"/>
    <w:rsid w:val="00C7462D"/>
    <w:rsid w:val="00C75318"/>
    <w:rsid w:val="00C75351"/>
    <w:rsid w:val="00C7662D"/>
    <w:rsid w:val="00C80B67"/>
    <w:rsid w:val="00C81E6A"/>
    <w:rsid w:val="00C822F3"/>
    <w:rsid w:val="00C82C2D"/>
    <w:rsid w:val="00C82CEB"/>
    <w:rsid w:val="00C8415E"/>
    <w:rsid w:val="00C91FAA"/>
    <w:rsid w:val="00C95D20"/>
    <w:rsid w:val="00CA03BB"/>
    <w:rsid w:val="00CA06D3"/>
    <w:rsid w:val="00CA1AEA"/>
    <w:rsid w:val="00CA22A2"/>
    <w:rsid w:val="00CA327A"/>
    <w:rsid w:val="00CA4069"/>
    <w:rsid w:val="00CA5477"/>
    <w:rsid w:val="00CA5E36"/>
    <w:rsid w:val="00CA642C"/>
    <w:rsid w:val="00CB1158"/>
    <w:rsid w:val="00CB1533"/>
    <w:rsid w:val="00CB1665"/>
    <w:rsid w:val="00CB6CAF"/>
    <w:rsid w:val="00CB7E62"/>
    <w:rsid w:val="00CC28EC"/>
    <w:rsid w:val="00CC363C"/>
    <w:rsid w:val="00CD058C"/>
    <w:rsid w:val="00CD1F0C"/>
    <w:rsid w:val="00CD239E"/>
    <w:rsid w:val="00CD355C"/>
    <w:rsid w:val="00CD4E08"/>
    <w:rsid w:val="00CD5A1E"/>
    <w:rsid w:val="00CE0913"/>
    <w:rsid w:val="00CE1332"/>
    <w:rsid w:val="00CE167C"/>
    <w:rsid w:val="00CE475F"/>
    <w:rsid w:val="00CE578C"/>
    <w:rsid w:val="00CF2533"/>
    <w:rsid w:val="00CF381E"/>
    <w:rsid w:val="00CF777D"/>
    <w:rsid w:val="00D056A4"/>
    <w:rsid w:val="00D05E57"/>
    <w:rsid w:val="00D06941"/>
    <w:rsid w:val="00D07BAD"/>
    <w:rsid w:val="00D10172"/>
    <w:rsid w:val="00D108B7"/>
    <w:rsid w:val="00D1270A"/>
    <w:rsid w:val="00D13752"/>
    <w:rsid w:val="00D13C34"/>
    <w:rsid w:val="00D1739C"/>
    <w:rsid w:val="00D23F31"/>
    <w:rsid w:val="00D24AB9"/>
    <w:rsid w:val="00D25E65"/>
    <w:rsid w:val="00D306DB"/>
    <w:rsid w:val="00D31A77"/>
    <w:rsid w:val="00D32D17"/>
    <w:rsid w:val="00D3355A"/>
    <w:rsid w:val="00D34C52"/>
    <w:rsid w:val="00D371D3"/>
    <w:rsid w:val="00D401FF"/>
    <w:rsid w:val="00D43D4B"/>
    <w:rsid w:val="00D4563C"/>
    <w:rsid w:val="00D50067"/>
    <w:rsid w:val="00D50366"/>
    <w:rsid w:val="00D514F8"/>
    <w:rsid w:val="00D5518B"/>
    <w:rsid w:val="00D571D5"/>
    <w:rsid w:val="00D57345"/>
    <w:rsid w:val="00D60968"/>
    <w:rsid w:val="00D60DF5"/>
    <w:rsid w:val="00D61BE6"/>
    <w:rsid w:val="00D63844"/>
    <w:rsid w:val="00D63966"/>
    <w:rsid w:val="00D65726"/>
    <w:rsid w:val="00D65D00"/>
    <w:rsid w:val="00D66B9B"/>
    <w:rsid w:val="00D70570"/>
    <w:rsid w:val="00D73095"/>
    <w:rsid w:val="00D75F38"/>
    <w:rsid w:val="00D801B7"/>
    <w:rsid w:val="00D83FBC"/>
    <w:rsid w:val="00D85BC8"/>
    <w:rsid w:val="00D86332"/>
    <w:rsid w:val="00D864D4"/>
    <w:rsid w:val="00D86B57"/>
    <w:rsid w:val="00D874B8"/>
    <w:rsid w:val="00D90A32"/>
    <w:rsid w:val="00D90FB4"/>
    <w:rsid w:val="00D95ADF"/>
    <w:rsid w:val="00D95FDA"/>
    <w:rsid w:val="00D96EA2"/>
    <w:rsid w:val="00DA6E0E"/>
    <w:rsid w:val="00DA6E8C"/>
    <w:rsid w:val="00DB1358"/>
    <w:rsid w:val="00DB14E4"/>
    <w:rsid w:val="00DB3564"/>
    <w:rsid w:val="00DB46DD"/>
    <w:rsid w:val="00DB798E"/>
    <w:rsid w:val="00DC0A6A"/>
    <w:rsid w:val="00DC1244"/>
    <w:rsid w:val="00DC2FD7"/>
    <w:rsid w:val="00DC3203"/>
    <w:rsid w:val="00DC668C"/>
    <w:rsid w:val="00DD09FE"/>
    <w:rsid w:val="00DD190E"/>
    <w:rsid w:val="00DD24CC"/>
    <w:rsid w:val="00DD2545"/>
    <w:rsid w:val="00DD2A27"/>
    <w:rsid w:val="00DD6635"/>
    <w:rsid w:val="00DE4144"/>
    <w:rsid w:val="00DE4D2B"/>
    <w:rsid w:val="00DE6293"/>
    <w:rsid w:val="00DF0E45"/>
    <w:rsid w:val="00DF117B"/>
    <w:rsid w:val="00DF35D4"/>
    <w:rsid w:val="00DF413A"/>
    <w:rsid w:val="00DF52D5"/>
    <w:rsid w:val="00DF5963"/>
    <w:rsid w:val="00E00448"/>
    <w:rsid w:val="00E0087B"/>
    <w:rsid w:val="00E01378"/>
    <w:rsid w:val="00E030CD"/>
    <w:rsid w:val="00E037C5"/>
    <w:rsid w:val="00E0700F"/>
    <w:rsid w:val="00E10C23"/>
    <w:rsid w:val="00E13195"/>
    <w:rsid w:val="00E14034"/>
    <w:rsid w:val="00E15BBB"/>
    <w:rsid w:val="00E16CE6"/>
    <w:rsid w:val="00E1764B"/>
    <w:rsid w:val="00E17B9D"/>
    <w:rsid w:val="00E21424"/>
    <w:rsid w:val="00E21B0E"/>
    <w:rsid w:val="00E21D76"/>
    <w:rsid w:val="00E241CD"/>
    <w:rsid w:val="00E24EC8"/>
    <w:rsid w:val="00E25ABC"/>
    <w:rsid w:val="00E26B53"/>
    <w:rsid w:val="00E270E5"/>
    <w:rsid w:val="00E31A58"/>
    <w:rsid w:val="00E40BFA"/>
    <w:rsid w:val="00E42866"/>
    <w:rsid w:val="00E501E3"/>
    <w:rsid w:val="00E511B4"/>
    <w:rsid w:val="00E55DFC"/>
    <w:rsid w:val="00E55EE0"/>
    <w:rsid w:val="00E57639"/>
    <w:rsid w:val="00E613A4"/>
    <w:rsid w:val="00E61FC7"/>
    <w:rsid w:val="00E62B5D"/>
    <w:rsid w:val="00E64AF6"/>
    <w:rsid w:val="00E65BB8"/>
    <w:rsid w:val="00E70177"/>
    <w:rsid w:val="00E7118C"/>
    <w:rsid w:val="00E71AD4"/>
    <w:rsid w:val="00E71F74"/>
    <w:rsid w:val="00E732C8"/>
    <w:rsid w:val="00E757FB"/>
    <w:rsid w:val="00E77BF5"/>
    <w:rsid w:val="00E81721"/>
    <w:rsid w:val="00E82B04"/>
    <w:rsid w:val="00E83F10"/>
    <w:rsid w:val="00E8615B"/>
    <w:rsid w:val="00E87B94"/>
    <w:rsid w:val="00E900E6"/>
    <w:rsid w:val="00E906ED"/>
    <w:rsid w:val="00E930EB"/>
    <w:rsid w:val="00E93C45"/>
    <w:rsid w:val="00E94D75"/>
    <w:rsid w:val="00E954D7"/>
    <w:rsid w:val="00E955A7"/>
    <w:rsid w:val="00E95CC6"/>
    <w:rsid w:val="00E963A6"/>
    <w:rsid w:val="00E9691C"/>
    <w:rsid w:val="00EA16A0"/>
    <w:rsid w:val="00EA183F"/>
    <w:rsid w:val="00EA408D"/>
    <w:rsid w:val="00EA63C1"/>
    <w:rsid w:val="00EB029F"/>
    <w:rsid w:val="00EB43AA"/>
    <w:rsid w:val="00EB6502"/>
    <w:rsid w:val="00EB6E9C"/>
    <w:rsid w:val="00EB72B7"/>
    <w:rsid w:val="00EC0D54"/>
    <w:rsid w:val="00EC1148"/>
    <w:rsid w:val="00EC1AC3"/>
    <w:rsid w:val="00EC23EA"/>
    <w:rsid w:val="00EC4BA4"/>
    <w:rsid w:val="00EC5660"/>
    <w:rsid w:val="00EC5A49"/>
    <w:rsid w:val="00EC62BE"/>
    <w:rsid w:val="00EC6B68"/>
    <w:rsid w:val="00EC774B"/>
    <w:rsid w:val="00ED016B"/>
    <w:rsid w:val="00ED0F3B"/>
    <w:rsid w:val="00ED3F2E"/>
    <w:rsid w:val="00ED50D3"/>
    <w:rsid w:val="00EE0A8C"/>
    <w:rsid w:val="00EE114A"/>
    <w:rsid w:val="00EE1670"/>
    <w:rsid w:val="00EE2285"/>
    <w:rsid w:val="00EE3B6E"/>
    <w:rsid w:val="00EF5D93"/>
    <w:rsid w:val="00EF7A0D"/>
    <w:rsid w:val="00F00E35"/>
    <w:rsid w:val="00F0347C"/>
    <w:rsid w:val="00F04253"/>
    <w:rsid w:val="00F05E18"/>
    <w:rsid w:val="00F120D9"/>
    <w:rsid w:val="00F17196"/>
    <w:rsid w:val="00F215A8"/>
    <w:rsid w:val="00F21991"/>
    <w:rsid w:val="00F22171"/>
    <w:rsid w:val="00F227B5"/>
    <w:rsid w:val="00F22F35"/>
    <w:rsid w:val="00F23C8C"/>
    <w:rsid w:val="00F277A8"/>
    <w:rsid w:val="00F27D88"/>
    <w:rsid w:val="00F3201E"/>
    <w:rsid w:val="00F32C6E"/>
    <w:rsid w:val="00F33711"/>
    <w:rsid w:val="00F33C20"/>
    <w:rsid w:val="00F35F85"/>
    <w:rsid w:val="00F37C8A"/>
    <w:rsid w:val="00F405D5"/>
    <w:rsid w:val="00F41915"/>
    <w:rsid w:val="00F4545D"/>
    <w:rsid w:val="00F466F0"/>
    <w:rsid w:val="00F4782C"/>
    <w:rsid w:val="00F57118"/>
    <w:rsid w:val="00F60E8B"/>
    <w:rsid w:val="00F6167D"/>
    <w:rsid w:val="00F6240E"/>
    <w:rsid w:val="00F62B66"/>
    <w:rsid w:val="00F63070"/>
    <w:rsid w:val="00F67000"/>
    <w:rsid w:val="00F67D53"/>
    <w:rsid w:val="00F70460"/>
    <w:rsid w:val="00F72C16"/>
    <w:rsid w:val="00F739ED"/>
    <w:rsid w:val="00F82316"/>
    <w:rsid w:val="00F832A4"/>
    <w:rsid w:val="00F83B7B"/>
    <w:rsid w:val="00F87EBE"/>
    <w:rsid w:val="00F917B7"/>
    <w:rsid w:val="00F938BE"/>
    <w:rsid w:val="00F9574C"/>
    <w:rsid w:val="00F96DA5"/>
    <w:rsid w:val="00FA1B67"/>
    <w:rsid w:val="00FA279E"/>
    <w:rsid w:val="00FA2ECB"/>
    <w:rsid w:val="00FA3397"/>
    <w:rsid w:val="00FA4009"/>
    <w:rsid w:val="00FA5F9B"/>
    <w:rsid w:val="00FA664D"/>
    <w:rsid w:val="00FA6F0A"/>
    <w:rsid w:val="00FB1BAF"/>
    <w:rsid w:val="00FB2586"/>
    <w:rsid w:val="00FB4102"/>
    <w:rsid w:val="00FB4781"/>
    <w:rsid w:val="00FB4B6C"/>
    <w:rsid w:val="00FB54A7"/>
    <w:rsid w:val="00FB62F8"/>
    <w:rsid w:val="00FB6B12"/>
    <w:rsid w:val="00FB78DF"/>
    <w:rsid w:val="00FC0689"/>
    <w:rsid w:val="00FC0920"/>
    <w:rsid w:val="00FC0F35"/>
    <w:rsid w:val="00FC4B29"/>
    <w:rsid w:val="00FC4F24"/>
    <w:rsid w:val="00FC7E8B"/>
    <w:rsid w:val="00FD2DC8"/>
    <w:rsid w:val="00FE0946"/>
    <w:rsid w:val="00FE272F"/>
    <w:rsid w:val="00FE4480"/>
    <w:rsid w:val="00FE4ADD"/>
    <w:rsid w:val="00FE56A6"/>
    <w:rsid w:val="00FE68ED"/>
    <w:rsid w:val="00FE70A2"/>
    <w:rsid w:val="00FF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F2A61"/>
  <w15:docId w15:val="{4318D13C-9D7D-4BE2-B39C-5236690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116C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5"/>
    <w:qFormat/>
    <w:rsid w:val="001C5A05"/>
    <w:pPr>
      <w:keepNext/>
      <w:numPr>
        <w:ilvl w:val="0"/>
      </w:numPr>
      <w:spacing w:beforeLines="90" w:afterLines="90"/>
      <w:ind w:left="357" w:hanging="357"/>
      <w:jc w:val="center"/>
    </w:pPr>
    <w:rPr>
      <w:b/>
      <w:caps/>
    </w:rPr>
  </w:style>
  <w:style w:type="paragraph" w:styleId="a6">
    <w:name w:val="List Paragraph"/>
    <w:basedOn w:val="a1"/>
    <w:link w:val="a7"/>
    <w:uiPriority w:val="34"/>
    <w:qFormat/>
    <w:rsid w:val="0014220B"/>
    <w:pPr>
      <w:ind w:left="720"/>
      <w:contextualSpacing/>
    </w:pPr>
  </w:style>
  <w:style w:type="character" w:customStyle="1" w:styleId="a5">
    <w:name w:val="Заголовок Знак"/>
    <w:basedOn w:val="a2"/>
    <w:link w:val="1"/>
    <w:rsid w:val="001C5A05"/>
    <w:rPr>
      <w:rFonts w:ascii="Times New Roman" w:hAnsi="Times New Roman"/>
      <w:b/>
      <w:caps/>
      <w:sz w:val="24"/>
    </w:rPr>
  </w:style>
  <w:style w:type="paragraph" w:customStyle="1" w:styleId="a0">
    <w:name w:val="пункты контракта"/>
    <w:basedOn w:val="a1"/>
    <w:link w:val="a8"/>
    <w:rsid w:val="0014220B"/>
    <w:pPr>
      <w:numPr>
        <w:numId w:val="3"/>
      </w:numPr>
    </w:pPr>
  </w:style>
  <w:style w:type="character" w:customStyle="1" w:styleId="a8">
    <w:name w:val="пункты контракта Знак"/>
    <w:basedOn w:val="a2"/>
    <w:link w:val="a0"/>
    <w:rsid w:val="0014220B"/>
    <w:rPr>
      <w:rFonts w:ascii="Times New Roman" w:hAnsi="Times New Roman"/>
      <w:sz w:val="24"/>
    </w:rPr>
  </w:style>
  <w:style w:type="paragraph" w:customStyle="1" w:styleId="a">
    <w:name w:val="пункт контракта"/>
    <w:basedOn w:val="a6"/>
    <w:link w:val="a9"/>
    <w:qFormat/>
    <w:rsid w:val="0000678A"/>
    <w:pPr>
      <w:numPr>
        <w:ilvl w:val="1"/>
        <w:numId w:val="7"/>
      </w:numPr>
      <w:ind w:left="0" w:firstLine="357"/>
    </w:pPr>
  </w:style>
  <w:style w:type="character" w:customStyle="1" w:styleId="a7">
    <w:name w:val="Абзац списка Знак"/>
    <w:basedOn w:val="a2"/>
    <w:link w:val="a6"/>
    <w:uiPriority w:val="34"/>
    <w:rsid w:val="00951F81"/>
    <w:rPr>
      <w:rFonts w:ascii="Times New Roman" w:hAnsi="Times New Roman"/>
      <w:sz w:val="24"/>
    </w:rPr>
  </w:style>
  <w:style w:type="character" w:customStyle="1" w:styleId="a9">
    <w:name w:val="пункт договора Знак"/>
    <w:basedOn w:val="a7"/>
    <w:link w:val="a"/>
    <w:rsid w:val="0000678A"/>
    <w:rPr>
      <w:rFonts w:ascii="Times New Roman" w:hAnsi="Times New Roman"/>
      <w:sz w:val="24"/>
    </w:rPr>
  </w:style>
  <w:style w:type="paragraph" w:styleId="aa">
    <w:name w:val="header"/>
    <w:basedOn w:val="a1"/>
    <w:link w:val="ab"/>
    <w:uiPriority w:val="99"/>
    <w:unhideWhenUsed/>
    <w:rsid w:val="00FB62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FB62F8"/>
    <w:rPr>
      <w:rFonts w:ascii="Times New Roman" w:hAnsi="Times New Roman"/>
      <w:sz w:val="24"/>
    </w:rPr>
  </w:style>
  <w:style w:type="paragraph" w:styleId="ac">
    <w:name w:val="footer"/>
    <w:basedOn w:val="a1"/>
    <w:link w:val="ad"/>
    <w:uiPriority w:val="99"/>
    <w:unhideWhenUsed/>
    <w:rsid w:val="00FB62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FB62F8"/>
    <w:rPr>
      <w:rFonts w:ascii="Times New Roman" w:hAnsi="Times New Roman"/>
      <w:sz w:val="24"/>
    </w:rPr>
  </w:style>
  <w:style w:type="table" w:styleId="ae">
    <w:name w:val="Table Grid"/>
    <w:basedOn w:val="a3"/>
    <w:uiPriority w:val="59"/>
    <w:rsid w:val="00280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">
    <w:name w:val="Преамбула"/>
    <w:basedOn w:val="a1"/>
    <w:link w:val="af0"/>
    <w:qFormat/>
    <w:rsid w:val="0000678A"/>
  </w:style>
  <w:style w:type="character" w:customStyle="1" w:styleId="af0">
    <w:name w:val="Преамбула Знак"/>
    <w:basedOn w:val="a2"/>
    <w:link w:val="af"/>
    <w:rsid w:val="0000678A"/>
    <w:rPr>
      <w:rFonts w:ascii="Times New Roman" w:hAnsi="Times New Roman"/>
      <w:sz w:val="24"/>
    </w:rPr>
  </w:style>
  <w:style w:type="paragraph" w:styleId="af1">
    <w:name w:val="Balloon Text"/>
    <w:basedOn w:val="a1"/>
    <w:link w:val="af2"/>
    <w:uiPriority w:val="99"/>
    <w:semiHidden/>
    <w:unhideWhenUsed/>
    <w:rsid w:val="00A605D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605D9"/>
    <w:rPr>
      <w:rFonts w:ascii="Segoe UI" w:hAnsi="Segoe UI" w:cs="Segoe UI"/>
      <w:sz w:val="18"/>
      <w:szCs w:val="18"/>
    </w:rPr>
  </w:style>
  <w:style w:type="paragraph" w:customStyle="1" w:styleId="10">
    <w:name w:val="Стиль1"/>
    <w:basedOn w:val="a1"/>
    <w:link w:val="11"/>
    <w:qFormat/>
    <w:rsid w:val="003C363E"/>
    <w:pPr>
      <w:keepNext/>
      <w:spacing w:beforeLines="100" w:afterLines="100"/>
      <w:ind w:firstLine="0"/>
      <w:jc w:val="center"/>
    </w:pPr>
    <w:rPr>
      <w:rFonts w:eastAsia="Times New Roman" w:cs="Times New Roman"/>
      <w:b/>
      <w:szCs w:val="24"/>
    </w:rPr>
  </w:style>
  <w:style w:type="character" w:customStyle="1" w:styleId="11">
    <w:name w:val="Стиль1 Знак"/>
    <w:basedOn w:val="a2"/>
    <w:link w:val="10"/>
    <w:rsid w:val="003C363E"/>
    <w:rPr>
      <w:rFonts w:ascii="Times New Roman" w:eastAsia="Times New Roman" w:hAnsi="Times New Roman" w:cs="Times New Roman"/>
      <w:b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rsid w:val="00BA4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BA44D2"/>
    <w:rPr>
      <w:rFonts w:ascii="Courier New" w:eastAsia="Times New Roman" w:hAnsi="Courier New" w:cs="Courier New"/>
      <w:sz w:val="20"/>
      <w:szCs w:val="20"/>
    </w:rPr>
  </w:style>
  <w:style w:type="character" w:styleId="af3">
    <w:name w:val="Hyperlink"/>
    <w:basedOn w:val="a2"/>
    <w:uiPriority w:val="99"/>
    <w:semiHidden/>
    <w:unhideWhenUsed/>
    <w:rsid w:val="00BA44D2"/>
    <w:rPr>
      <w:color w:val="0000FF"/>
      <w:u w:val="single"/>
    </w:rPr>
  </w:style>
  <w:style w:type="character" w:customStyle="1" w:styleId="copy-value">
    <w:name w:val="copy-value"/>
    <w:basedOn w:val="a2"/>
    <w:rsid w:val="00012B6B"/>
  </w:style>
  <w:style w:type="character" w:styleId="af4">
    <w:name w:val="Strong"/>
    <w:basedOn w:val="a2"/>
    <w:uiPriority w:val="22"/>
    <w:qFormat/>
    <w:rsid w:val="005F7934"/>
    <w:rPr>
      <w:b/>
      <w:bCs/>
    </w:rPr>
  </w:style>
  <w:style w:type="paragraph" w:customStyle="1" w:styleId="TableParagraph">
    <w:name w:val="Table Paragraph"/>
    <w:basedOn w:val="a1"/>
    <w:uiPriority w:val="1"/>
    <w:qFormat/>
    <w:rsid w:val="00365E3E"/>
    <w:pPr>
      <w:widowControl w:val="0"/>
      <w:autoSpaceDE w:val="0"/>
      <w:autoSpaceDN w:val="0"/>
      <w:spacing w:line="180" w:lineRule="exact"/>
      <w:ind w:firstLine="0"/>
      <w:jc w:val="left"/>
    </w:pPr>
    <w:rPr>
      <w:rFonts w:ascii="Microsoft Sans Serif" w:eastAsia="Microsoft Sans Serif" w:hAnsi="Microsoft Sans Serif" w:cs="Microsoft Sans Serif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C193-EB7D-4487-8C81-ADE88DD9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Сальчук Г. В.</Manager>
  <Company>ФКУ ИК-5 УФСИН России по г. Санкт-Петербургу и Ленинградской области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</cp:lastModifiedBy>
  <cp:revision>122</cp:revision>
  <cp:lastPrinted>2025-12-29T12:01:00Z</cp:lastPrinted>
  <dcterms:created xsi:type="dcterms:W3CDTF">2023-11-26T12:49:00Z</dcterms:created>
  <dcterms:modified xsi:type="dcterms:W3CDTF">2026-06-03T10:14:00Z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01/08/18</vt:lpwstr>
  </property>
  <property fmtid="{D5CDD505-2E9C-101B-9397-08002B2CF9AE}" pid="3" name="Дата документа прописью">
    <vt:lpwstr>«24» сентября 2018 г.</vt:lpwstr>
  </property>
  <property fmtid="{D5CDD505-2E9C-101B-9397-08002B2CF9AE}" pid="4" name="Дата документа кратко">
    <vt:lpwstr>24.09.2018 г.</vt:lpwstr>
  </property>
  <property fmtid="{D5CDD505-2E9C-101B-9397-08002B2CF9AE}" pid="5" name="Дата заполнения">
    <vt:lpwstr>30/05/2019г.</vt:lpwstr>
  </property>
</Properties>
</file>