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FD" w:rsidRDefault="00315F2F" w:rsidP="006430FD">
      <w:pPr>
        <w:jc w:val="center"/>
        <w:rPr>
          <w:b/>
          <w:sz w:val="22"/>
          <w:szCs w:val="22"/>
        </w:rPr>
      </w:pPr>
      <w:r w:rsidRPr="00315F2F">
        <w:rPr>
          <w:b/>
          <w:sz w:val="22"/>
          <w:szCs w:val="22"/>
        </w:rPr>
        <w:t xml:space="preserve"> </w:t>
      </w:r>
      <w:proofErr w:type="gramStart"/>
      <w:r w:rsidR="006430FD">
        <w:rPr>
          <w:b/>
          <w:sz w:val="22"/>
          <w:szCs w:val="22"/>
        </w:rPr>
        <w:t>РАСЧЕТ  НАЧАЛЬНОЙ</w:t>
      </w:r>
      <w:proofErr w:type="gramEnd"/>
      <w:r w:rsidR="006430FD">
        <w:rPr>
          <w:b/>
          <w:sz w:val="22"/>
          <w:szCs w:val="22"/>
        </w:rPr>
        <w:t xml:space="preserve"> МАКСИМАЛЬНОЙ ЦЕНЫ КОНТРАКТА</w:t>
      </w:r>
    </w:p>
    <w:p w:rsidR="006430FD" w:rsidRDefault="006430FD" w:rsidP="006430FD">
      <w:pPr>
        <w:jc w:val="center"/>
        <w:rPr>
          <w:b/>
          <w:sz w:val="22"/>
          <w:szCs w:val="22"/>
        </w:rPr>
      </w:pPr>
    </w:p>
    <w:p w:rsidR="006430FD" w:rsidRDefault="006430FD" w:rsidP="006430FD">
      <w:pPr>
        <w:tabs>
          <w:tab w:val="left" w:pos="4605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Заказчик определил начальную (максимальную) цену контракта.</w:t>
      </w:r>
    </w:p>
    <w:p w:rsidR="006430FD" w:rsidRDefault="006430FD" w:rsidP="006430FD">
      <w:pPr>
        <w:numPr>
          <w:ilvl w:val="0"/>
          <w:numId w:val="1"/>
        </w:numPr>
        <w:tabs>
          <w:tab w:val="left" w:pos="720"/>
        </w:tabs>
        <w:suppressAutoHyphens w:val="0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Порядок определения начальной (максимальной) цены контракта (НМЦК):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Заказчиком осуществлен сбор ценовой информации </w:t>
      </w:r>
      <w:proofErr w:type="gramStart"/>
      <w:r>
        <w:rPr>
          <w:sz w:val="22"/>
          <w:szCs w:val="22"/>
        </w:rPr>
        <w:t>среди  поставщиков</w:t>
      </w:r>
      <w:proofErr w:type="gramEnd"/>
      <w:r>
        <w:rPr>
          <w:sz w:val="22"/>
          <w:szCs w:val="22"/>
        </w:rPr>
        <w:t xml:space="preserve"> (подрядчиков, исполнителей), осуществляющих поставки товаров (выполнение работ, оказание услуг), являющихся объектом закупки:</w:t>
      </w:r>
    </w:p>
    <w:p w:rsidR="006430FD" w:rsidRDefault="006430FD" w:rsidP="006430FD">
      <w:pPr>
        <w:suppressAutoHyphens w:val="0"/>
        <w:spacing w:after="120"/>
        <w:ind w:left="6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Определена однородность совокупности значений выявленных цен, используемых в расчете цены контракта, по формуле:</w:t>
      </w:r>
    </w:p>
    <w:p w:rsidR="006430FD" w:rsidRDefault="006430FD" w:rsidP="006430FD">
      <w:pPr>
        <w:spacing w:after="60"/>
        <w:ind w:left="720"/>
        <w:contextualSpacing/>
        <w:jc w:val="both"/>
        <w:rPr>
          <w:noProof/>
          <w:position w:val="-28"/>
          <w:sz w:val="22"/>
          <w:szCs w:val="22"/>
          <w:lang w:eastAsia="ru-RU"/>
        </w:rPr>
      </w:pPr>
      <w:r>
        <w:rPr>
          <w:noProof/>
          <w:position w:val="-28"/>
          <w:sz w:val="22"/>
          <w:szCs w:val="22"/>
          <w:lang w:eastAsia="ru-RU"/>
        </w:rPr>
        <w:drawing>
          <wp:inline distT="0" distB="0" distL="0" distR="0">
            <wp:extent cx="96012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FD" w:rsidRDefault="006430FD" w:rsidP="006430FD">
      <w:pPr>
        <w:spacing w:after="6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где: 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V - коэффициент вариации;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noProof/>
          <w:position w:val="-34"/>
          <w:sz w:val="22"/>
          <w:szCs w:val="22"/>
          <w:lang w:eastAsia="ru-RU"/>
        </w:rPr>
        <w:drawing>
          <wp:inline distT="0" distB="0" distL="0" distR="0">
            <wp:extent cx="145542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- среднее квадратичное отклонение;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i/>
          <w:sz w:val="22"/>
          <w:szCs w:val="22"/>
        </w:rPr>
        <w:t>ц</w:t>
      </w:r>
      <w:proofErr w:type="spellStart"/>
      <w:proofErr w:type="gramStart"/>
      <w:r>
        <w:rPr>
          <w:i/>
          <w:sz w:val="22"/>
          <w:szCs w:val="22"/>
          <w:vertAlign w:val="subscript"/>
          <w:lang w:val="en-US"/>
        </w:rPr>
        <w:t>i</w:t>
      </w:r>
      <w:proofErr w:type="spellEnd"/>
      <w:r>
        <w:rPr>
          <w:i/>
          <w:sz w:val="22"/>
          <w:szCs w:val="22"/>
          <w:vertAlign w:val="subscript"/>
        </w:rPr>
        <w:t xml:space="preserve">  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цена единицы товара, работы, услуги, указанная в источнике с номером i;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n - количество значений, используемых в расчете.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В ходе проведения анализа рынка Заказчиком выявлены цены на идентичные товары.</w:t>
      </w:r>
    </w:p>
    <w:p w:rsidR="00D478EC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Результаты представленных предложений приводятся в таблице:</w:t>
      </w:r>
    </w:p>
    <w:p w:rsidR="004C760D" w:rsidRDefault="004C760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tbl>
      <w:tblPr>
        <w:tblW w:w="15929" w:type="dxa"/>
        <w:tblLayout w:type="fixed"/>
        <w:tblLook w:val="04A0" w:firstRow="1" w:lastRow="0" w:firstColumn="1" w:lastColumn="0" w:noHBand="0" w:noVBand="1"/>
      </w:tblPr>
      <w:tblGrid>
        <w:gridCol w:w="509"/>
        <w:gridCol w:w="1896"/>
        <w:gridCol w:w="851"/>
        <w:gridCol w:w="567"/>
        <w:gridCol w:w="1275"/>
        <w:gridCol w:w="1418"/>
        <w:gridCol w:w="1276"/>
        <w:gridCol w:w="850"/>
        <w:gridCol w:w="1134"/>
        <w:gridCol w:w="992"/>
        <w:gridCol w:w="851"/>
        <w:gridCol w:w="1276"/>
        <w:gridCol w:w="1134"/>
        <w:gridCol w:w="950"/>
        <w:gridCol w:w="950"/>
      </w:tblGrid>
      <w:tr w:rsidR="008938DF" w:rsidRPr="008938DF" w:rsidTr="008938DF">
        <w:trPr>
          <w:trHeight w:val="99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938DF">
              <w:rPr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Объем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 xml:space="preserve">КП №1 Вход. №3-176 </w:t>
            </w:r>
            <w:proofErr w:type="gramStart"/>
            <w:r w:rsidRPr="008938DF">
              <w:rPr>
                <w:color w:val="000000"/>
                <w:sz w:val="16"/>
                <w:szCs w:val="16"/>
                <w:lang w:eastAsia="ru-RU"/>
              </w:rPr>
              <w:t>от .</w:t>
            </w:r>
            <w:proofErr w:type="gramEnd"/>
            <w:r w:rsidRPr="008938DF">
              <w:rPr>
                <w:color w:val="000000"/>
                <w:sz w:val="16"/>
                <w:szCs w:val="16"/>
                <w:lang w:eastAsia="ru-RU"/>
              </w:rPr>
              <w:t>04.2026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КП №2 Вход №3-177 от 10.04.2026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КП №3 Вход № 3-178 от 20.04.2026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Средн</w:t>
            </w:r>
            <w:proofErr w:type="spellEnd"/>
            <w:r w:rsidRPr="008938DF">
              <w:rPr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арифм</w:t>
            </w:r>
            <w:proofErr w:type="spellEnd"/>
            <w:r w:rsidRPr="008938DF">
              <w:rPr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Сред.квадр</w:t>
            </w:r>
            <w:proofErr w:type="spellEnd"/>
            <w:r w:rsidRPr="008938DF">
              <w:rPr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8938DF">
              <w:rPr>
                <w:color w:val="000000"/>
                <w:sz w:val="16"/>
                <w:szCs w:val="16"/>
                <w:lang w:eastAsia="ru-RU"/>
              </w:rPr>
              <w:t>. σ=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Коэфф</w:t>
            </w:r>
            <w:proofErr w:type="spellEnd"/>
            <w:r w:rsidRPr="008938DF">
              <w:rPr>
                <w:color w:val="000000"/>
                <w:sz w:val="16"/>
                <w:szCs w:val="16"/>
                <w:lang w:eastAsia="ru-RU"/>
              </w:rPr>
              <w:t xml:space="preserve"> вариации V=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Совокупность значений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Рыночная стоимость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ИТОГО              №1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ИТОГО            №2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ИТОГО           №3</w:t>
            </w:r>
          </w:p>
        </w:tc>
      </w:tr>
      <w:tr w:rsidR="008938DF" w:rsidRPr="008938DF" w:rsidTr="008938DF">
        <w:trPr>
          <w:trHeight w:val="600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938DF">
              <w:rPr>
                <w:color w:val="000000"/>
                <w:sz w:val="16"/>
                <w:szCs w:val="16"/>
                <w:lang w:eastAsia="ru-RU"/>
              </w:rPr>
              <w:t>Ед.изм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938DF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8938DF">
              <w:rPr>
                <w:color w:val="000000"/>
                <w:lang w:eastAsia="ru-RU"/>
              </w:rPr>
              <w:t>ед.изм</w:t>
            </w:r>
            <w:proofErr w:type="spellEnd"/>
            <w:r w:rsidRPr="008938DF">
              <w:rPr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938DF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8938DF">
              <w:rPr>
                <w:color w:val="000000"/>
                <w:lang w:eastAsia="ru-RU"/>
              </w:rPr>
              <w:t>ед.изм</w:t>
            </w:r>
            <w:proofErr w:type="spellEnd"/>
            <w:r w:rsidRPr="008938DF">
              <w:rPr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938DF">
              <w:rPr>
                <w:color w:val="000000"/>
                <w:lang w:eastAsia="ru-RU"/>
              </w:rPr>
              <w:t xml:space="preserve">Цена за </w:t>
            </w:r>
            <w:proofErr w:type="spellStart"/>
            <w:r w:rsidRPr="008938DF">
              <w:rPr>
                <w:color w:val="000000"/>
                <w:lang w:eastAsia="ru-RU"/>
              </w:rPr>
              <w:t>ед.изм</w:t>
            </w:r>
            <w:proofErr w:type="spellEnd"/>
            <w:r w:rsidRPr="008938DF">
              <w:rPr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8938DF" w:rsidRPr="008938DF" w:rsidTr="008938DF">
        <w:trPr>
          <w:trHeight w:val="15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Картридж с ионитом смешанного действия МВС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9650,00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11000,00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10200,00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10283,33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678,8471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6,6014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20566,67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19300,00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20400,00</w:t>
            </w:r>
          </w:p>
        </w:tc>
      </w:tr>
      <w:tr w:rsidR="008938DF" w:rsidRPr="008938DF" w:rsidTr="008938DF">
        <w:trPr>
          <w:trHeight w:val="93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Картридж компактный с мембранным элементом ROC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9600,00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10600,00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10000,00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10066,67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503,3223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4,9999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20133,33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19200,00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21200,00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20000,00</w:t>
            </w:r>
          </w:p>
        </w:tc>
      </w:tr>
      <w:tr w:rsidR="008938DF" w:rsidRPr="008938DF" w:rsidTr="008938DF">
        <w:trPr>
          <w:trHeight w:val="105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Картридж сорбционный с активированным углем 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3300,00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3700,00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200,0000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5,7143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3300,00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3700,00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3500,00</w:t>
            </w:r>
          </w:p>
        </w:tc>
      </w:tr>
      <w:tr w:rsidR="008938DF" w:rsidRPr="008938DF" w:rsidTr="008938DF">
        <w:trPr>
          <w:trHeight w:val="139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 xml:space="preserve">Картридж компактный </w:t>
            </w:r>
            <w:proofErr w:type="gramStart"/>
            <w:r w:rsidRPr="008938DF">
              <w:rPr>
                <w:color w:val="000000"/>
                <w:sz w:val="22"/>
                <w:szCs w:val="22"/>
                <w:lang w:eastAsia="ru-RU"/>
              </w:rPr>
              <w:t>микрофильтрационный  (</w:t>
            </w:r>
            <w:proofErr w:type="gramEnd"/>
            <w:r w:rsidRPr="008938DF">
              <w:rPr>
                <w:color w:val="000000"/>
                <w:sz w:val="22"/>
                <w:szCs w:val="22"/>
                <w:lang w:eastAsia="ru-RU"/>
              </w:rPr>
              <w:t>5мкм) MFC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132,2876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5,8794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2100,00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2350,00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2300,00</w:t>
            </w:r>
          </w:p>
        </w:tc>
      </w:tr>
      <w:tr w:rsidR="008938DF" w:rsidRPr="008938DF" w:rsidTr="008938DF">
        <w:trPr>
          <w:trHeight w:val="9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Картридж механической очистки SL10ПП нить 10мкм XBC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11,0151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6,1423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358,67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336,00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380,00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360,00</w:t>
            </w:r>
          </w:p>
        </w:tc>
      </w:tr>
      <w:tr w:rsidR="008938DF" w:rsidRPr="008938DF" w:rsidTr="008938DF">
        <w:trPr>
          <w:trHeight w:val="151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Картридж механической очистки SL10ПП 5 мкм   XBC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штука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938DF">
              <w:rPr>
                <w:color w:val="000000"/>
                <w:sz w:val="22"/>
                <w:szCs w:val="22"/>
                <w:lang w:eastAsia="ru-RU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11,0151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6,1423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6100"/>
                <w:sz w:val="16"/>
                <w:szCs w:val="16"/>
                <w:lang w:eastAsia="ru-RU"/>
              </w:rPr>
            </w:pPr>
            <w:r w:rsidRPr="008938DF">
              <w:rPr>
                <w:color w:val="006100"/>
                <w:sz w:val="16"/>
                <w:szCs w:val="16"/>
                <w:lang w:eastAsia="ru-RU"/>
              </w:rPr>
              <w:t>ОДНОРОДНЫЕ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358,67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336,00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380,00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360,00</w:t>
            </w:r>
          </w:p>
        </w:tc>
      </w:tr>
      <w:tr w:rsidR="008938DF" w:rsidRPr="008938DF" w:rsidTr="008938DF">
        <w:trPr>
          <w:trHeight w:val="22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2334EB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47167,32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44572,00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50010,00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8DF" w:rsidRPr="008938DF" w:rsidRDefault="008938DF" w:rsidP="008938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938DF">
              <w:rPr>
                <w:color w:val="000000"/>
                <w:sz w:val="16"/>
                <w:szCs w:val="16"/>
                <w:lang w:eastAsia="ru-RU"/>
              </w:rPr>
              <w:t>46920,00</w:t>
            </w:r>
          </w:p>
        </w:tc>
      </w:tr>
    </w:tbl>
    <w:p w:rsidR="008938DF" w:rsidRDefault="008938DF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3E559C" w:rsidRDefault="003E559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6430FD" w:rsidRPr="008645FF" w:rsidRDefault="006430FD" w:rsidP="008645FF">
      <w:pPr>
        <w:tabs>
          <w:tab w:val="left" w:pos="720"/>
        </w:tabs>
        <w:spacing w:after="60"/>
        <w:ind w:left="-142"/>
        <w:rPr>
          <w:sz w:val="22"/>
          <w:szCs w:val="22"/>
        </w:rPr>
      </w:pPr>
      <w:r w:rsidRPr="008645FF">
        <w:rPr>
          <w:iCs/>
          <w:sz w:val="22"/>
          <w:szCs w:val="22"/>
        </w:rPr>
        <w:t xml:space="preserve">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контракта. </w:t>
      </w:r>
      <w:r w:rsidRPr="008645FF">
        <w:rPr>
          <w:sz w:val="22"/>
          <w:szCs w:val="22"/>
        </w:rPr>
        <w:t xml:space="preserve">Применение корректирующих коэффициентов и индексов нецелесообразно. </w:t>
      </w:r>
    </w:p>
    <w:p w:rsidR="00D72AF9" w:rsidRDefault="006430FD" w:rsidP="00874C74">
      <w:pPr>
        <w:tabs>
          <w:tab w:val="left" w:pos="720"/>
        </w:tabs>
        <w:spacing w:after="60"/>
        <w:ind w:left="-284" w:firstLine="284"/>
      </w:pPr>
      <w:r w:rsidRPr="008645FF">
        <w:rPr>
          <w:b/>
          <w:sz w:val="22"/>
          <w:szCs w:val="22"/>
        </w:rPr>
        <w:t xml:space="preserve">ИТОГО НАЧАЛЬНАЯ (МАКСИМАЛЬНАЯ) ЦЕНА КОНТРАКТА СОСТАВЛЯЕТ: </w:t>
      </w:r>
      <w:r w:rsidR="002334EB">
        <w:rPr>
          <w:b/>
          <w:sz w:val="22"/>
          <w:szCs w:val="22"/>
        </w:rPr>
        <w:t>47167,32</w:t>
      </w:r>
      <w:bookmarkStart w:id="0" w:name="_GoBack"/>
      <w:bookmarkEnd w:id="0"/>
      <w:r w:rsidR="00AE3CFD">
        <w:rPr>
          <w:b/>
          <w:sz w:val="22"/>
          <w:szCs w:val="22"/>
        </w:rPr>
        <w:t xml:space="preserve"> руб.</w:t>
      </w:r>
    </w:p>
    <w:sectPr w:rsidR="00D72AF9" w:rsidSect="00E1156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C658F"/>
    <w:multiLevelType w:val="hybridMultilevel"/>
    <w:tmpl w:val="802C94E8"/>
    <w:lvl w:ilvl="0" w:tplc="AF0A82D4">
      <w:start w:val="2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D"/>
    <w:rsid w:val="0001395C"/>
    <w:rsid w:val="00022BE2"/>
    <w:rsid w:val="00027C4D"/>
    <w:rsid w:val="0003751D"/>
    <w:rsid w:val="000473DE"/>
    <w:rsid w:val="00063C63"/>
    <w:rsid w:val="0007353B"/>
    <w:rsid w:val="000A400D"/>
    <w:rsid w:val="000B0290"/>
    <w:rsid w:val="000B765A"/>
    <w:rsid w:val="000C51AD"/>
    <w:rsid w:val="001169F4"/>
    <w:rsid w:val="0014735D"/>
    <w:rsid w:val="001B2B82"/>
    <w:rsid w:val="0023114C"/>
    <w:rsid w:val="002334EB"/>
    <w:rsid w:val="00247E8D"/>
    <w:rsid w:val="00283108"/>
    <w:rsid w:val="00285194"/>
    <w:rsid w:val="002A6CB7"/>
    <w:rsid w:val="002B1355"/>
    <w:rsid w:val="002D7FF7"/>
    <w:rsid w:val="00310098"/>
    <w:rsid w:val="00315F2F"/>
    <w:rsid w:val="0033669E"/>
    <w:rsid w:val="00351723"/>
    <w:rsid w:val="00351FA3"/>
    <w:rsid w:val="00363C92"/>
    <w:rsid w:val="00383E13"/>
    <w:rsid w:val="003E559C"/>
    <w:rsid w:val="00405CF0"/>
    <w:rsid w:val="0043550C"/>
    <w:rsid w:val="004357AB"/>
    <w:rsid w:val="004458F2"/>
    <w:rsid w:val="004628A8"/>
    <w:rsid w:val="004C760D"/>
    <w:rsid w:val="004D2A6A"/>
    <w:rsid w:val="004E2574"/>
    <w:rsid w:val="005568F1"/>
    <w:rsid w:val="00582265"/>
    <w:rsid w:val="005A6B67"/>
    <w:rsid w:val="005D5795"/>
    <w:rsid w:val="00600F51"/>
    <w:rsid w:val="0060709C"/>
    <w:rsid w:val="00613E9A"/>
    <w:rsid w:val="00614E6A"/>
    <w:rsid w:val="006430FD"/>
    <w:rsid w:val="0064714B"/>
    <w:rsid w:val="006626E4"/>
    <w:rsid w:val="00683B5A"/>
    <w:rsid w:val="00697DDB"/>
    <w:rsid w:val="006A1799"/>
    <w:rsid w:val="006B1F42"/>
    <w:rsid w:val="006E2ED5"/>
    <w:rsid w:val="006F5439"/>
    <w:rsid w:val="006F5718"/>
    <w:rsid w:val="007141BF"/>
    <w:rsid w:val="00715DFD"/>
    <w:rsid w:val="0074145A"/>
    <w:rsid w:val="00742635"/>
    <w:rsid w:val="00770EAE"/>
    <w:rsid w:val="00781D73"/>
    <w:rsid w:val="007F37E2"/>
    <w:rsid w:val="00852B9C"/>
    <w:rsid w:val="008645FF"/>
    <w:rsid w:val="00874C74"/>
    <w:rsid w:val="008806DF"/>
    <w:rsid w:val="008938DF"/>
    <w:rsid w:val="008D066F"/>
    <w:rsid w:val="008D2D21"/>
    <w:rsid w:val="0092119C"/>
    <w:rsid w:val="009510B7"/>
    <w:rsid w:val="00960B6A"/>
    <w:rsid w:val="00975CA5"/>
    <w:rsid w:val="00994DF5"/>
    <w:rsid w:val="009F447E"/>
    <w:rsid w:val="00A11BC8"/>
    <w:rsid w:val="00A46394"/>
    <w:rsid w:val="00A7299A"/>
    <w:rsid w:val="00A8011D"/>
    <w:rsid w:val="00AA7990"/>
    <w:rsid w:val="00AC624E"/>
    <w:rsid w:val="00AE3CFD"/>
    <w:rsid w:val="00AF5D45"/>
    <w:rsid w:val="00B44215"/>
    <w:rsid w:val="00B80033"/>
    <w:rsid w:val="00BC54B9"/>
    <w:rsid w:val="00BD44F1"/>
    <w:rsid w:val="00C10259"/>
    <w:rsid w:val="00C4018B"/>
    <w:rsid w:val="00C44537"/>
    <w:rsid w:val="00C81F81"/>
    <w:rsid w:val="00C91875"/>
    <w:rsid w:val="00C96E26"/>
    <w:rsid w:val="00D27F45"/>
    <w:rsid w:val="00D478EC"/>
    <w:rsid w:val="00D72AF9"/>
    <w:rsid w:val="00DA0E3F"/>
    <w:rsid w:val="00DB269A"/>
    <w:rsid w:val="00DC4502"/>
    <w:rsid w:val="00DD329E"/>
    <w:rsid w:val="00DF4364"/>
    <w:rsid w:val="00DF611C"/>
    <w:rsid w:val="00E11564"/>
    <w:rsid w:val="00E55C4B"/>
    <w:rsid w:val="00ED2834"/>
    <w:rsid w:val="00EF56A4"/>
    <w:rsid w:val="00F05D52"/>
    <w:rsid w:val="00F40350"/>
    <w:rsid w:val="00FC69DA"/>
    <w:rsid w:val="00FD79C3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86D4-1AC0-44CB-9B2A-3322DCD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60B1-7468-409F-B1FF-3C154C8E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savina_nl</cp:lastModifiedBy>
  <cp:revision>115</cp:revision>
  <dcterms:created xsi:type="dcterms:W3CDTF">2022-02-07T06:11:00Z</dcterms:created>
  <dcterms:modified xsi:type="dcterms:W3CDTF">2026-04-27T09:27:00Z</dcterms:modified>
</cp:coreProperties>
</file>