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9C" w:rsidRPr="001F1A92" w:rsidRDefault="00360B3D">
      <w:pPr>
        <w:jc w:val="center"/>
        <w:rPr>
          <w:lang w:val="ru-RU"/>
        </w:rPr>
      </w:pPr>
      <w:r>
        <w:rPr>
          <w:bCs/>
          <w:lang w:val="ru-RU"/>
        </w:rPr>
        <w:t xml:space="preserve">ПРИЛОЖЕНИЕ № 1 </w:t>
      </w:r>
    </w:p>
    <w:p w:rsidR="0076669C" w:rsidRPr="001F1A92" w:rsidRDefault="00360B3D">
      <w:pPr>
        <w:jc w:val="center"/>
        <w:rPr>
          <w:lang w:val="ru-RU"/>
        </w:rPr>
      </w:pPr>
      <w:r>
        <w:rPr>
          <w:bCs/>
          <w:lang w:val="ru-RU"/>
        </w:rPr>
        <w:t>к КОНТРАКТУ № ___-26-ЕАТ</w:t>
      </w:r>
    </w:p>
    <w:p w:rsidR="0076669C" w:rsidRDefault="00360B3D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76669C" w:rsidRDefault="00360B3D">
      <w:pPr>
        <w:jc w:val="center"/>
        <w:rPr>
          <w:lang w:val="ru-RU"/>
        </w:rPr>
      </w:pPr>
      <w:r>
        <w:rPr>
          <w:b/>
          <w:bCs/>
          <w:lang w:val="ru-RU"/>
        </w:rPr>
        <w:t>ТЕХНИЧЕСКОЕ ЗАДАНИЕ</w:t>
      </w:r>
    </w:p>
    <w:p w:rsidR="0076669C" w:rsidRDefault="00B05BA6">
      <w:pPr>
        <w:jc w:val="center"/>
        <w:rPr>
          <w:lang w:val="ru-RU"/>
        </w:rPr>
      </w:pPr>
      <w:r>
        <w:rPr>
          <w:b/>
          <w:bCs/>
          <w:lang w:val="ru-RU"/>
        </w:rPr>
        <w:t>на п</w:t>
      </w:r>
      <w:r w:rsidR="00360B3D">
        <w:rPr>
          <w:b/>
          <w:bCs/>
          <w:lang w:val="ru-RU"/>
        </w:rPr>
        <w:t>р</w:t>
      </w:r>
      <w:r w:rsidR="00360B3D">
        <w:rPr>
          <w:b/>
          <w:bCs/>
          <w:lang w:val="ru-RU"/>
        </w:rPr>
        <w:t>едостав</w:t>
      </w:r>
      <w:r w:rsidR="00360B3D">
        <w:rPr>
          <w:b/>
          <w:bCs/>
          <w:lang w:val="ru-RU"/>
        </w:rPr>
        <w:t>ление кодов активации услуг оператора фискальных данных «</w:t>
      </w:r>
      <w:proofErr w:type="spellStart"/>
      <w:r w:rsidR="00360B3D">
        <w:rPr>
          <w:b/>
          <w:bCs/>
          <w:lang w:val="ru-RU"/>
        </w:rPr>
        <w:t>Такском</w:t>
      </w:r>
      <w:proofErr w:type="spellEnd"/>
      <w:r w:rsidR="00360B3D">
        <w:rPr>
          <w:b/>
          <w:bCs/>
          <w:lang w:val="ru-RU"/>
        </w:rPr>
        <w:t xml:space="preserve">» </w:t>
      </w:r>
    </w:p>
    <w:p w:rsidR="0076669C" w:rsidRDefault="0076669C">
      <w:pPr>
        <w:jc w:val="center"/>
        <w:rPr>
          <w:sz w:val="23"/>
          <w:szCs w:val="23"/>
          <w:lang w:val="ru-RU" w:eastAsia="ru-RU"/>
        </w:rPr>
      </w:pPr>
    </w:p>
    <w:p w:rsidR="0076669C" w:rsidRDefault="001F1A92">
      <w:pPr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ind w:left="540" w:hanging="540"/>
        <w:jc w:val="both"/>
        <w:outlineLvl w:val="2"/>
        <w:rPr>
          <w:sz w:val="22"/>
          <w:szCs w:val="22"/>
        </w:rPr>
      </w:pPr>
      <w:r>
        <w:rPr>
          <w:b/>
          <w:bCs/>
          <w:color w:val="0F1115"/>
          <w:sz w:val="22"/>
          <w:szCs w:val="22"/>
          <w:lang w:val="ru-RU" w:eastAsia="ru-RU"/>
        </w:rPr>
        <w:t>Наименование услуги:</w:t>
      </w:r>
    </w:p>
    <w:p w:rsidR="0076669C" w:rsidRPr="001F1A92" w:rsidRDefault="00360B3D">
      <w:pPr>
        <w:shd w:val="clear" w:color="auto" w:fill="FFFFFF"/>
        <w:tabs>
          <w:tab w:val="left" w:pos="1131"/>
        </w:tabs>
        <w:ind w:left="360"/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 xml:space="preserve">1.1  </w:t>
      </w:r>
      <w:r w:rsidR="001F1A92">
        <w:rPr>
          <w:bCs/>
          <w:color w:val="0F1115"/>
          <w:sz w:val="22"/>
          <w:szCs w:val="22"/>
          <w:lang w:val="ru-RU" w:eastAsia="ru-RU"/>
        </w:rPr>
        <w:t>П</w:t>
      </w:r>
      <w:r>
        <w:rPr>
          <w:color w:val="0F1115"/>
          <w:sz w:val="22"/>
          <w:szCs w:val="22"/>
          <w:lang w:val="ru-RU" w:eastAsia="ru-RU"/>
        </w:rPr>
        <w:t>р</w:t>
      </w:r>
      <w:r>
        <w:rPr>
          <w:color w:val="0F1115"/>
          <w:sz w:val="22"/>
          <w:szCs w:val="22"/>
          <w:lang w:val="ru-RU" w:eastAsia="ru-RU"/>
        </w:rPr>
        <w:t>едостав</w:t>
      </w:r>
      <w:r>
        <w:rPr>
          <w:color w:val="0F1115"/>
          <w:sz w:val="22"/>
          <w:szCs w:val="22"/>
          <w:lang w:val="ru-RU" w:eastAsia="ru-RU"/>
        </w:rPr>
        <w:t xml:space="preserve">ление </w:t>
      </w:r>
      <w:r>
        <w:rPr>
          <w:color w:val="0F1115"/>
          <w:sz w:val="22"/>
          <w:szCs w:val="22"/>
          <w:lang w:val="ru-RU" w:eastAsia="ru-RU"/>
        </w:rPr>
        <w:t xml:space="preserve">кодов активации </w:t>
      </w:r>
      <w:r>
        <w:rPr>
          <w:color w:val="0F1115"/>
          <w:sz w:val="22"/>
          <w:szCs w:val="22"/>
          <w:lang w:val="ru-RU" w:eastAsia="ru-RU"/>
        </w:rPr>
        <w:t>услуг оператора фискальных</w:t>
      </w:r>
      <w:r>
        <w:rPr>
          <w:color w:val="0F1115"/>
          <w:sz w:val="22"/>
          <w:szCs w:val="22"/>
          <w:lang w:val="ru-RU" w:eastAsia="ru-RU"/>
        </w:rPr>
        <w:t xml:space="preserve"> данных «</w:t>
      </w:r>
      <w:proofErr w:type="spellStart"/>
      <w:r>
        <w:rPr>
          <w:color w:val="0F1115"/>
          <w:sz w:val="22"/>
          <w:szCs w:val="22"/>
          <w:lang w:val="ru-RU" w:eastAsia="ru-RU"/>
        </w:rPr>
        <w:t>Такском</w:t>
      </w:r>
      <w:proofErr w:type="spellEnd"/>
      <w:r w:rsidR="001F1A92">
        <w:rPr>
          <w:color w:val="0F1115"/>
          <w:sz w:val="22"/>
          <w:szCs w:val="22"/>
          <w:lang w:val="ru-RU" w:eastAsia="ru-RU"/>
        </w:rPr>
        <w:t xml:space="preserve">» </w:t>
      </w:r>
      <w:r>
        <w:rPr>
          <w:bCs/>
          <w:color w:val="0F1115"/>
          <w:sz w:val="22"/>
          <w:szCs w:val="22"/>
          <w:lang w:val="ru-RU" w:eastAsia="ru-RU"/>
        </w:rPr>
        <w:t xml:space="preserve"> </w:t>
      </w:r>
      <w:r>
        <w:rPr>
          <w:bCs/>
          <w:color w:val="000000"/>
          <w:sz w:val="22"/>
          <w:szCs w:val="22"/>
          <w:lang w:val="ru-RU" w:eastAsia="ru-RU"/>
        </w:rPr>
        <w:t xml:space="preserve">для трёх </w:t>
      </w:r>
      <w:r>
        <w:rPr>
          <w:bCs/>
          <w:color w:val="000000"/>
          <w:sz w:val="22"/>
          <w:szCs w:val="22"/>
          <w:lang w:val="ru-RU" w:eastAsia="ru-RU"/>
        </w:rPr>
        <w:t>кассовых аппаратов (далее по тексту – ККТ)</w:t>
      </w:r>
      <w:r w:rsidR="00B05BA6">
        <w:rPr>
          <w:bCs/>
          <w:color w:val="000000"/>
          <w:sz w:val="22"/>
          <w:szCs w:val="22"/>
          <w:lang w:val="ru-RU" w:eastAsia="ru-RU"/>
        </w:rPr>
        <w:t xml:space="preserve"> исп</w:t>
      </w:r>
      <w:r w:rsidR="0093420E">
        <w:rPr>
          <w:bCs/>
          <w:color w:val="000000"/>
          <w:sz w:val="22"/>
          <w:szCs w:val="22"/>
          <w:lang w:val="ru-RU" w:eastAsia="ru-RU"/>
        </w:rPr>
        <w:t>ользуемых</w:t>
      </w:r>
      <w:r w:rsidR="00B05BA6">
        <w:rPr>
          <w:bCs/>
          <w:color w:val="000000"/>
          <w:sz w:val="22"/>
          <w:szCs w:val="22"/>
          <w:lang w:val="ru-RU" w:eastAsia="ru-RU"/>
        </w:rPr>
        <w:t xml:space="preserve"> Заказчиком</w:t>
      </w:r>
      <w:r w:rsidR="001F1A92">
        <w:rPr>
          <w:bCs/>
          <w:color w:val="000000"/>
          <w:sz w:val="22"/>
          <w:szCs w:val="22"/>
          <w:lang w:val="ru-RU" w:eastAsia="ru-RU"/>
        </w:rPr>
        <w:t>:</w:t>
      </w:r>
    </w:p>
    <w:tbl>
      <w:tblPr>
        <w:tblW w:w="9337" w:type="dxa"/>
        <w:jc w:val="center"/>
        <w:tblLayout w:type="fixed"/>
        <w:tblLook w:val="01E0" w:firstRow="1" w:lastRow="1" w:firstColumn="1" w:lastColumn="1" w:noHBand="0" w:noVBand="0"/>
      </w:tblPr>
      <w:tblGrid>
        <w:gridCol w:w="659"/>
        <w:gridCol w:w="4420"/>
        <w:gridCol w:w="2102"/>
        <w:gridCol w:w="2156"/>
      </w:tblGrid>
      <w:tr w:rsidR="0076669C">
        <w:trPr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ind w:left="57"/>
              <w:jc w:val="center"/>
              <w:outlineLvl w:val="2"/>
              <w:rPr>
                <w:b/>
                <w:bCs/>
                <w:color w:val="0F1115"/>
                <w:lang w:val="ru-RU" w:eastAsia="ru-RU"/>
              </w:rPr>
            </w:pPr>
            <w:r>
              <w:rPr>
                <w:b/>
                <w:bCs/>
                <w:color w:val="0F1115"/>
                <w:sz w:val="22"/>
                <w:szCs w:val="22"/>
                <w:lang w:val="ru-RU" w:eastAsia="ru-RU"/>
              </w:rPr>
              <w:t xml:space="preserve">№ </w:t>
            </w:r>
            <w:proofErr w:type="gramStart"/>
            <w:r>
              <w:rPr>
                <w:b/>
                <w:bCs/>
                <w:color w:val="0F1115"/>
                <w:sz w:val="22"/>
                <w:szCs w:val="22"/>
                <w:lang w:val="ru-RU" w:eastAsia="ru-RU"/>
              </w:rPr>
              <w:t>п</w:t>
            </w:r>
            <w:proofErr w:type="gramEnd"/>
            <w:r>
              <w:rPr>
                <w:b/>
                <w:bCs/>
                <w:color w:val="0F1115"/>
                <w:sz w:val="22"/>
                <w:szCs w:val="22"/>
                <w:lang w:val="ru-RU" w:eastAsia="ru-RU"/>
              </w:rPr>
              <w:t>/п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Месторасположение</w:t>
            </w:r>
            <w:r>
              <w:rPr>
                <w:b/>
                <w:sz w:val="22"/>
                <w:szCs w:val="22"/>
                <w:lang w:val="ru-RU" w:eastAsia="ru-RU"/>
              </w:rPr>
              <w:t xml:space="preserve"> ККТ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Заводской номер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Регистрационный номер</w:t>
            </w:r>
          </w:p>
        </w:tc>
      </w:tr>
      <w:tr w:rsidR="0076669C">
        <w:trPr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ind w:left="57"/>
              <w:jc w:val="center"/>
              <w:outlineLvl w:val="2"/>
              <w:rPr>
                <w:bCs/>
                <w:color w:val="0F1115"/>
                <w:lang w:val="ru-RU" w:eastAsia="ru-RU"/>
              </w:rPr>
            </w:pPr>
            <w:r>
              <w:rPr>
                <w:bCs/>
                <w:color w:val="0F1115"/>
                <w:sz w:val="22"/>
                <w:szCs w:val="22"/>
                <w:lang w:val="ru-RU" w:eastAsia="ru-RU"/>
              </w:rPr>
              <w:t>1.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Pr="001F1A92" w:rsidRDefault="00360B3D">
            <w:pPr>
              <w:widowControl w:val="0"/>
              <w:rPr>
                <w:lang w:val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Касса в </w:t>
            </w:r>
            <w:r>
              <w:rPr>
                <w:sz w:val="22"/>
                <w:szCs w:val="22"/>
                <w:lang w:val="ru-RU" w:eastAsia="ru-RU"/>
              </w:rPr>
              <w:t>отоларингологическом</w:t>
            </w:r>
            <w:r>
              <w:rPr>
                <w:sz w:val="22"/>
                <w:szCs w:val="22"/>
                <w:lang w:val="ru-RU" w:eastAsia="ru-RU"/>
              </w:rPr>
              <w:t xml:space="preserve"> отделении</w:t>
            </w:r>
          </w:p>
          <w:p w:rsidR="0076669C" w:rsidRDefault="00360B3D">
            <w:pPr>
              <w:widowControl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(г. Ангарск, квартал 222, дом 1/1)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0336210006019754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0000841608021315</w:t>
            </w:r>
          </w:p>
        </w:tc>
      </w:tr>
      <w:tr w:rsidR="0076669C">
        <w:trPr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ind w:left="57"/>
              <w:jc w:val="center"/>
              <w:outlineLvl w:val="2"/>
              <w:rPr>
                <w:bCs/>
                <w:color w:val="0F1115"/>
                <w:lang w:val="ru-RU" w:eastAsia="ru-RU"/>
              </w:rPr>
            </w:pPr>
            <w:r>
              <w:rPr>
                <w:bCs/>
                <w:color w:val="0F1115"/>
                <w:sz w:val="22"/>
                <w:szCs w:val="22"/>
                <w:lang w:val="ru-RU" w:eastAsia="ru-RU"/>
              </w:rPr>
              <w:t>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Касса в Поликлинике №1</w:t>
            </w:r>
          </w:p>
          <w:p w:rsidR="0076669C" w:rsidRPr="001F1A92" w:rsidRDefault="00360B3D">
            <w:pPr>
              <w:widowControl w:val="0"/>
              <w:rPr>
                <w:lang w:val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(г. Ангарск, квартал </w:t>
            </w:r>
            <w:r>
              <w:rPr>
                <w:sz w:val="22"/>
                <w:szCs w:val="22"/>
                <w:lang w:val="ru-RU" w:eastAsia="ru-RU"/>
              </w:rPr>
              <w:t>270/210</w:t>
            </w:r>
            <w:r>
              <w:rPr>
                <w:sz w:val="22"/>
                <w:szCs w:val="22"/>
                <w:lang w:val="ru-RU" w:eastAsia="ru-RU"/>
              </w:rPr>
              <w:t>, дом 1</w:t>
            </w:r>
            <w:r>
              <w:rPr>
                <w:sz w:val="22"/>
                <w:szCs w:val="22"/>
                <w:lang w:val="ru-RU" w:eastAsia="ru-RU"/>
              </w:rPr>
              <w:t>5</w:t>
            </w:r>
            <w:r>
              <w:rPr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0207580006038214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0001351781035971</w:t>
            </w:r>
          </w:p>
        </w:tc>
      </w:tr>
      <w:tr w:rsidR="0076669C">
        <w:trPr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ind w:left="57"/>
              <w:jc w:val="center"/>
              <w:outlineLvl w:val="2"/>
              <w:rPr>
                <w:bCs/>
                <w:color w:val="0F1115"/>
                <w:lang w:val="ru-RU" w:eastAsia="ru-RU"/>
              </w:rPr>
            </w:pPr>
            <w:r>
              <w:rPr>
                <w:bCs/>
                <w:color w:val="0F1115"/>
                <w:sz w:val="22"/>
                <w:szCs w:val="22"/>
                <w:lang w:val="ru-RU" w:eastAsia="ru-RU"/>
              </w:rPr>
              <w:t>3.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Pr="001F1A92" w:rsidRDefault="00360B3D">
            <w:pPr>
              <w:widowControl w:val="0"/>
              <w:rPr>
                <w:lang w:val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Касса в </w:t>
            </w:r>
            <w:r>
              <w:rPr>
                <w:sz w:val="22"/>
                <w:szCs w:val="22"/>
                <w:lang w:val="ru-RU" w:eastAsia="ru-RU"/>
              </w:rPr>
              <w:t>с</w:t>
            </w:r>
            <w:r>
              <w:rPr>
                <w:sz w:val="22"/>
                <w:szCs w:val="22"/>
                <w:lang w:val="ru-RU" w:eastAsia="ru-RU"/>
              </w:rPr>
              <w:t>томатологической поликлинике</w:t>
            </w:r>
          </w:p>
          <w:p w:rsidR="0076669C" w:rsidRPr="001F1A92" w:rsidRDefault="00360B3D">
            <w:pPr>
              <w:widowControl w:val="0"/>
              <w:rPr>
                <w:lang w:val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(г. </w:t>
            </w:r>
            <w:r>
              <w:rPr>
                <w:sz w:val="22"/>
                <w:szCs w:val="22"/>
                <w:lang w:val="ru-RU" w:eastAsia="ru-RU"/>
              </w:rPr>
              <w:t>Ангарск, квартал 2</w:t>
            </w:r>
            <w:r>
              <w:rPr>
                <w:sz w:val="22"/>
                <w:szCs w:val="22"/>
                <w:lang w:val="ru-RU" w:eastAsia="ru-RU"/>
              </w:rPr>
              <w:t>08</w:t>
            </w:r>
            <w:r>
              <w:rPr>
                <w:sz w:val="22"/>
                <w:szCs w:val="22"/>
                <w:lang w:val="ru-RU" w:eastAsia="ru-RU"/>
              </w:rPr>
              <w:t>, дом 2/5)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0398070006038213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9C" w:rsidRDefault="00360B3D">
            <w:pPr>
              <w:widowControl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0001351782000023</w:t>
            </w:r>
          </w:p>
        </w:tc>
      </w:tr>
    </w:tbl>
    <w:p w:rsidR="0076669C" w:rsidRPr="001F1A92" w:rsidRDefault="00360B3D" w:rsidP="00B05BA6">
      <w:pPr>
        <w:shd w:val="clear" w:color="auto" w:fill="FFFFFF"/>
        <w:tabs>
          <w:tab w:val="left" w:pos="392"/>
        </w:tabs>
        <w:ind w:firstLine="284"/>
        <w:jc w:val="both"/>
        <w:outlineLvl w:val="2"/>
        <w:rPr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 w:eastAsia="ru-RU"/>
        </w:rPr>
        <w:t>1.</w:t>
      </w:r>
      <w:r w:rsidR="001F1A92">
        <w:rPr>
          <w:color w:val="000000"/>
          <w:sz w:val="22"/>
          <w:szCs w:val="22"/>
          <w:lang w:val="ru-RU" w:eastAsia="ru-RU"/>
        </w:rPr>
        <w:t>2</w:t>
      </w:r>
      <w:r>
        <w:rPr>
          <w:color w:val="000000"/>
          <w:sz w:val="22"/>
          <w:szCs w:val="22"/>
          <w:lang w:val="ru-RU" w:eastAsia="ru-RU"/>
        </w:rPr>
        <w:t xml:space="preserve">     </w:t>
      </w:r>
      <w:r w:rsidRPr="00B05BA6">
        <w:rPr>
          <w:b/>
          <w:color w:val="000000"/>
          <w:sz w:val="22"/>
          <w:szCs w:val="22"/>
          <w:lang w:val="ru-RU" w:eastAsia="ru-RU"/>
        </w:rPr>
        <w:t>Срок оказания услуги</w:t>
      </w:r>
      <w:r>
        <w:rPr>
          <w:color w:val="000000"/>
          <w:sz w:val="22"/>
          <w:szCs w:val="22"/>
          <w:lang w:val="ru-RU" w:eastAsia="ru-RU"/>
        </w:rPr>
        <w:t xml:space="preserve"> — до 1</w:t>
      </w:r>
      <w:r w:rsidR="001F1A92">
        <w:rPr>
          <w:color w:val="000000"/>
          <w:sz w:val="22"/>
          <w:szCs w:val="22"/>
          <w:lang w:val="ru-RU" w:eastAsia="ru-RU"/>
        </w:rPr>
        <w:t>4</w:t>
      </w:r>
      <w:r>
        <w:rPr>
          <w:color w:val="000000"/>
          <w:sz w:val="22"/>
          <w:szCs w:val="22"/>
          <w:lang w:val="ru-RU" w:eastAsia="ru-RU"/>
        </w:rPr>
        <w:t>.09.2026г</w:t>
      </w:r>
      <w:r>
        <w:rPr>
          <w:bCs/>
          <w:color w:val="000000"/>
          <w:sz w:val="22"/>
          <w:szCs w:val="22"/>
          <w:lang w:val="ru-RU" w:eastAsia="ru-RU"/>
        </w:rPr>
        <w:t>.</w:t>
      </w:r>
    </w:p>
    <w:p w:rsidR="0076669C" w:rsidRDefault="0076669C">
      <w:pPr>
        <w:shd w:val="clear" w:color="auto" w:fill="FFFFFF"/>
        <w:tabs>
          <w:tab w:val="left" w:pos="392"/>
        </w:tabs>
        <w:jc w:val="both"/>
        <w:outlineLvl w:val="2"/>
        <w:rPr>
          <w:color w:val="000000"/>
          <w:lang w:val="ru-RU" w:eastAsia="ru-RU"/>
        </w:rPr>
      </w:pPr>
    </w:p>
    <w:p w:rsidR="00B05BA6" w:rsidRDefault="00B05BA6" w:rsidP="00B05BA6">
      <w:pPr>
        <w:shd w:val="clear" w:color="auto" w:fill="FFFFFF"/>
        <w:tabs>
          <w:tab w:val="left" w:pos="900"/>
        </w:tabs>
        <w:ind w:left="630" w:hanging="630"/>
        <w:jc w:val="both"/>
        <w:outlineLvl w:val="2"/>
        <w:rPr>
          <w:b/>
          <w:bCs/>
          <w:color w:val="0F1115"/>
          <w:sz w:val="22"/>
          <w:szCs w:val="22"/>
          <w:lang w:val="ru-RU" w:eastAsia="ru-RU"/>
        </w:rPr>
      </w:pPr>
      <w:r>
        <w:rPr>
          <w:b/>
          <w:bCs/>
          <w:color w:val="0F1115"/>
          <w:sz w:val="22"/>
          <w:szCs w:val="22"/>
          <w:lang w:val="ru-RU" w:eastAsia="ru-RU"/>
        </w:rPr>
        <w:t xml:space="preserve">2. </w:t>
      </w:r>
      <w:r w:rsidRPr="00B05BA6">
        <w:rPr>
          <w:b/>
          <w:bCs/>
          <w:color w:val="0F1115"/>
          <w:sz w:val="22"/>
          <w:szCs w:val="22"/>
          <w:lang w:val="ru-RU" w:eastAsia="ru-RU"/>
        </w:rPr>
        <w:t>Требования, предъявляемые к предоставляемой услуге</w:t>
      </w:r>
      <w:r>
        <w:rPr>
          <w:b/>
          <w:bCs/>
          <w:color w:val="0F1115"/>
          <w:sz w:val="22"/>
          <w:szCs w:val="22"/>
          <w:lang w:val="ru-RU" w:eastAsia="ru-RU"/>
        </w:rPr>
        <w:t>:</w:t>
      </w:r>
      <w:r w:rsidRPr="00B05BA6">
        <w:rPr>
          <w:b/>
          <w:bCs/>
          <w:color w:val="0F1115"/>
          <w:sz w:val="22"/>
          <w:szCs w:val="22"/>
          <w:lang w:val="ru-RU" w:eastAsia="ru-RU"/>
        </w:rPr>
        <w:t xml:space="preserve"> </w:t>
      </w:r>
    </w:p>
    <w:p w:rsidR="0076669C" w:rsidRPr="00B05BA6" w:rsidRDefault="00360B3D" w:rsidP="00B05BA6">
      <w:pPr>
        <w:shd w:val="clear" w:color="auto" w:fill="FFFFFF"/>
        <w:tabs>
          <w:tab w:val="left" w:pos="900"/>
        </w:tabs>
        <w:jc w:val="both"/>
        <w:outlineLvl w:val="2"/>
        <w:rPr>
          <w:b/>
          <w:bCs/>
          <w:color w:val="0F1115"/>
          <w:sz w:val="22"/>
          <w:szCs w:val="22"/>
          <w:lang w:val="ru-RU" w:eastAsia="ru-RU"/>
        </w:rPr>
      </w:pPr>
      <w:r>
        <w:rPr>
          <w:bCs/>
          <w:color w:val="0F1115"/>
          <w:sz w:val="22"/>
          <w:szCs w:val="22"/>
          <w:lang w:val="ru-RU" w:eastAsia="ru-RU"/>
        </w:rPr>
        <w:t>2.1</w:t>
      </w:r>
      <w:proofErr w:type="gramStart"/>
      <w:r>
        <w:rPr>
          <w:bCs/>
          <w:color w:val="0F1115"/>
          <w:sz w:val="22"/>
          <w:szCs w:val="22"/>
          <w:lang w:val="ru-RU" w:eastAsia="ru-RU"/>
        </w:rPr>
        <w:t xml:space="preserve"> В</w:t>
      </w:r>
      <w:proofErr w:type="gramEnd"/>
      <w:r>
        <w:rPr>
          <w:bCs/>
          <w:color w:val="0F1115"/>
          <w:sz w:val="22"/>
          <w:szCs w:val="22"/>
          <w:lang w:val="ru-RU" w:eastAsia="ru-RU"/>
        </w:rPr>
        <w:t xml:space="preserve"> рамках настоящей </w:t>
      </w:r>
      <w:r>
        <w:rPr>
          <w:bCs/>
          <w:sz w:val="22"/>
          <w:szCs w:val="22"/>
          <w:lang w:val="ru-RU" w:eastAsia="ru-RU"/>
        </w:rPr>
        <w:t xml:space="preserve">услуги поставка </w:t>
      </w:r>
      <w:r>
        <w:rPr>
          <w:bCs/>
          <w:sz w:val="22"/>
          <w:szCs w:val="22"/>
          <w:lang w:val="ru-RU" w:eastAsia="ru-RU"/>
        </w:rPr>
        <w:t>материальных товаров не предусмотрена. Предоставляются только права на использование программного кода для продления лицензий на работу с ОФД «</w:t>
      </w:r>
      <w:proofErr w:type="spellStart"/>
      <w:r>
        <w:rPr>
          <w:bCs/>
          <w:sz w:val="22"/>
          <w:szCs w:val="22"/>
          <w:lang w:val="ru-RU" w:eastAsia="ru-RU"/>
        </w:rPr>
        <w:t>Такском</w:t>
      </w:r>
      <w:proofErr w:type="spellEnd"/>
      <w:r>
        <w:rPr>
          <w:bCs/>
          <w:sz w:val="22"/>
          <w:szCs w:val="22"/>
          <w:lang w:val="ru-RU" w:eastAsia="ru-RU"/>
        </w:rPr>
        <w:t>» (нематериальные</w:t>
      </w:r>
      <w:r>
        <w:rPr>
          <w:bCs/>
          <w:color w:val="0F1115"/>
          <w:sz w:val="22"/>
          <w:szCs w:val="22"/>
          <w:lang w:val="ru-RU" w:eastAsia="ru-RU"/>
        </w:rPr>
        <w:t xml:space="preserve"> объекты – коды активации (лицензионные ключи)). </w:t>
      </w:r>
    </w:p>
    <w:p w:rsidR="0076669C" w:rsidRPr="001F1A92" w:rsidRDefault="00360B3D" w:rsidP="00B05BA6">
      <w:pPr>
        <w:shd w:val="clear" w:color="auto" w:fill="FFFFFF"/>
        <w:tabs>
          <w:tab w:val="left" w:pos="900"/>
        </w:tabs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>2.2  Коды активации (лицензионные ключи</w:t>
      </w:r>
      <w:r>
        <w:rPr>
          <w:bCs/>
          <w:color w:val="0F1115"/>
          <w:sz w:val="22"/>
          <w:szCs w:val="22"/>
          <w:lang w:val="ru-RU" w:eastAsia="ru-RU"/>
        </w:rPr>
        <w:t>) должны быть:</w:t>
      </w:r>
    </w:p>
    <w:p w:rsidR="0076669C" w:rsidRPr="001F1A92" w:rsidRDefault="00B05BA6" w:rsidP="001F1A92">
      <w:pPr>
        <w:numPr>
          <w:ilvl w:val="2"/>
          <w:numId w:val="8"/>
        </w:numPr>
        <w:shd w:val="clear" w:color="auto" w:fill="FFFFFF"/>
        <w:tabs>
          <w:tab w:val="left" w:pos="709"/>
        </w:tabs>
        <w:ind w:left="567" w:hanging="283"/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 xml:space="preserve">  </w:t>
      </w:r>
      <w:proofErr w:type="gramStart"/>
      <w:r w:rsidR="00360B3D">
        <w:rPr>
          <w:bCs/>
          <w:color w:val="0F1115"/>
          <w:sz w:val="22"/>
          <w:szCs w:val="22"/>
          <w:lang w:val="ru-RU" w:eastAsia="ru-RU"/>
        </w:rPr>
        <w:t>у</w:t>
      </w:r>
      <w:r w:rsidR="00360B3D">
        <w:rPr>
          <w:bCs/>
          <w:color w:val="0F1115"/>
          <w:sz w:val="22"/>
          <w:szCs w:val="22"/>
          <w:lang w:val="ru-RU" w:eastAsia="ru-RU"/>
        </w:rPr>
        <w:t>никальными</w:t>
      </w:r>
      <w:proofErr w:type="gramEnd"/>
      <w:r w:rsidR="00360B3D">
        <w:rPr>
          <w:bCs/>
          <w:color w:val="0F1115"/>
          <w:sz w:val="22"/>
          <w:szCs w:val="22"/>
          <w:lang w:val="ru-RU" w:eastAsia="ru-RU"/>
        </w:rPr>
        <w:t xml:space="preserve"> </w:t>
      </w:r>
      <w:r w:rsidR="00360B3D">
        <w:rPr>
          <w:color w:val="0F1115"/>
          <w:sz w:val="22"/>
          <w:szCs w:val="22"/>
          <w:lang w:val="ru-RU" w:eastAsia="ru-RU"/>
        </w:rPr>
        <w:t>(не использованными ранее для других ККТ);</w:t>
      </w:r>
    </w:p>
    <w:p w:rsidR="001F1A92" w:rsidRDefault="00360B3D" w:rsidP="00B05BA6">
      <w:pPr>
        <w:numPr>
          <w:ilvl w:val="2"/>
          <w:numId w:val="8"/>
        </w:numPr>
        <w:shd w:val="clear" w:color="auto" w:fill="FFFFFF"/>
        <w:tabs>
          <w:tab w:val="clear" w:pos="1440"/>
          <w:tab w:val="num" w:pos="709"/>
        </w:tabs>
        <w:ind w:left="0" w:firstLine="284"/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>соответствовать требованиям ОФД «</w:t>
      </w:r>
      <w:proofErr w:type="spellStart"/>
      <w:r>
        <w:rPr>
          <w:bCs/>
          <w:color w:val="0F1115"/>
          <w:sz w:val="22"/>
          <w:szCs w:val="22"/>
          <w:lang w:val="ru-RU" w:eastAsia="ru-RU"/>
        </w:rPr>
        <w:t>Такском</w:t>
      </w:r>
      <w:proofErr w:type="spellEnd"/>
      <w:r>
        <w:rPr>
          <w:bCs/>
          <w:color w:val="0F1115"/>
          <w:sz w:val="22"/>
          <w:szCs w:val="22"/>
          <w:lang w:val="ru-RU" w:eastAsia="ru-RU"/>
        </w:rPr>
        <w:t xml:space="preserve">» </w:t>
      </w:r>
      <w:r>
        <w:rPr>
          <w:color w:val="0F1115"/>
          <w:sz w:val="22"/>
          <w:szCs w:val="22"/>
          <w:lang w:val="ru-RU" w:eastAsia="ru-RU"/>
        </w:rPr>
        <w:t xml:space="preserve">и быть выпущенными официальным </w:t>
      </w:r>
      <w:r w:rsidR="00B05BA6">
        <w:rPr>
          <w:color w:val="0F1115"/>
          <w:sz w:val="22"/>
          <w:szCs w:val="22"/>
          <w:lang w:val="ru-RU" w:eastAsia="ru-RU"/>
        </w:rPr>
        <w:t xml:space="preserve">    </w:t>
      </w:r>
      <w:r>
        <w:rPr>
          <w:color w:val="0F1115"/>
          <w:sz w:val="22"/>
          <w:szCs w:val="22"/>
          <w:lang w:val="ru-RU" w:eastAsia="ru-RU"/>
        </w:rPr>
        <w:t>партнёром или самим оператором;</w:t>
      </w:r>
    </w:p>
    <w:p w:rsidR="001F1A92" w:rsidRPr="001F1A92" w:rsidRDefault="00B05BA6" w:rsidP="001F1A92">
      <w:pPr>
        <w:numPr>
          <w:ilvl w:val="2"/>
          <w:numId w:val="8"/>
        </w:numPr>
        <w:shd w:val="clear" w:color="auto" w:fill="FFFFFF"/>
        <w:tabs>
          <w:tab w:val="left" w:pos="508"/>
        </w:tabs>
        <w:ind w:left="567" w:hanging="283"/>
        <w:jc w:val="both"/>
        <w:outlineLvl w:val="2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 w:eastAsia="ru-RU"/>
        </w:rPr>
        <w:t xml:space="preserve">   </w:t>
      </w:r>
      <w:r w:rsidR="00360B3D" w:rsidRPr="001F1A92">
        <w:rPr>
          <w:bCs/>
          <w:sz w:val="22"/>
          <w:szCs w:val="22"/>
          <w:lang w:val="ru-RU" w:eastAsia="ru-RU"/>
        </w:rPr>
        <w:t xml:space="preserve">иметь срок действия – 15 (пятнадцать) </w:t>
      </w:r>
      <w:r w:rsidR="001F1A92">
        <w:rPr>
          <w:bCs/>
          <w:sz w:val="22"/>
          <w:szCs w:val="22"/>
          <w:lang w:val="ru-RU" w:eastAsia="ru-RU"/>
        </w:rPr>
        <w:t>месяцев с момента активации</w:t>
      </w:r>
      <w:r w:rsidR="001F1A92" w:rsidRPr="001F1A92">
        <w:rPr>
          <w:bCs/>
          <w:sz w:val="22"/>
          <w:szCs w:val="22"/>
          <w:lang w:val="ru-RU" w:eastAsia="ru-RU"/>
        </w:rPr>
        <w:t>.</w:t>
      </w:r>
    </w:p>
    <w:p w:rsidR="0076669C" w:rsidRPr="001F1A92" w:rsidRDefault="0076669C">
      <w:pPr>
        <w:shd w:val="clear" w:color="auto" w:fill="FFFFFF"/>
        <w:tabs>
          <w:tab w:val="left" w:pos="900"/>
        </w:tabs>
        <w:ind w:left="720"/>
        <w:jc w:val="both"/>
        <w:outlineLvl w:val="2"/>
        <w:rPr>
          <w:sz w:val="22"/>
          <w:szCs w:val="22"/>
          <w:lang w:val="ru-RU"/>
        </w:rPr>
      </w:pPr>
    </w:p>
    <w:p w:rsidR="0076669C" w:rsidRPr="00B05BA6" w:rsidRDefault="00360B3D" w:rsidP="00B05BA6">
      <w:pPr>
        <w:pStyle w:val="af5"/>
        <w:numPr>
          <w:ilvl w:val="0"/>
          <w:numId w:val="10"/>
        </w:numPr>
        <w:shd w:val="clear" w:color="auto" w:fill="FFFFFF"/>
        <w:tabs>
          <w:tab w:val="left" w:pos="540"/>
        </w:tabs>
        <w:ind w:hanging="720"/>
        <w:jc w:val="both"/>
        <w:rPr>
          <w:sz w:val="22"/>
          <w:szCs w:val="22"/>
          <w:lang w:val="ru-RU"/>
        </w:rPr>
      </w:pPr>
      <w:r w:rsidRPr="00B05BA6">
        <w:rPr>
          <w:b/>
          <w:color w:val="0F1115"/>
          <w:sz w:val="22"/>
          <w:szCs w:val="22"/>
          <w:lang w:val="ru-RU" w:eastAsia="ru-RU"/>
        </w:rPr>
        <w:t>Требования, предъявляемые к Исполнителю (Поставщику)</w:t>
      </w:r>
      <w:r w:rsidR="00B05BA6" w:rsidRPr="00B05BA6">
        <w:rPr>
          <w:b/>
          <w:color w:val="0F1115"/>
          <w:sz w:val="22"/>
          <w:szCs w:val="22"/>
          <w:lang w:val="ru-RU" w:eastAsia="ru-RU"/>
        </w:rPr>
        <w:t>:</w:t>
      </w:r>
    </w:p>
    <w:p w:rsidR="0076669C" w:rsidRPr="001F1A92" w:rsidRDefault="00B05BA6" w:rsidP="00B05BA6">
      <w:pPr>
        <w:shd w:val="clear" w:color="auto" w:fill="FFFFFF"/>
        <w:tabs>
          <w:tab w:val="left" w:pos="392"/>
        </w:tabs>
        <w:jc w:val="both"/>
        <w:rPr>
          <w:sz w:val="22"/>
          <w:szCs w:val="22"/>
          <w:lang w:val="ru-RU"/>
        </w:rPr>
      </w:pPr>
      <w:r>
        <w:rPr>
          <w:color w:val="0F1115"/>
          <w:sz w:val="22"/>
          <w:szCs w:val="22"/>
          <w:lang w:val="ru-RU" w:eastAsia="ru-RU"/>
        </w:rPr>
        <w:t>3</w:t>
      </w:r>
      <w:r w:rsidR="00360B3D">
        <w:rPr>
          <w:color w:val="0F1115"/>
          <w:sz w:val="22"/>
          <w:szCs w:val="22"/>
          <w:lang w:val="ru-RU" w:eastAsia="ru-RU"/>
        </w:rPr>
        <w:t xml:space="preserve">.1 Исполнитель должен быть официальным </w:t>
      </w:r>
      <w:r w:rsidR="00360B3D">
        <w:rPr>
          <w:color w:val="0F1115"/>
          <w:sz w:val="22"/>
          <w:szCs w:val="22"/>
          <w:lang w:val="ru-RU" w:eastAsia="ru-RU"/>
        </w:rPr>
        <w:t>партнёром или дистрибьютором ОФ</w:t>
      </w:r>
      <w:r>
        <w:rPr>
          <w:color w:val="0F1115"/>
          <w:sz w:val="22"/>
          <w:szCs w:val="22"/>
          <w:lang w:val="ru-RU" w:eastAsia="ru-RU"/>
        </w:rPr>
        <w:t>Д «</w:t>
      </w:r>
      <w:proofErr w:type="spellStart"/>
      <w:r>
        <w:rPr>
          <w:color w:val="0F1115"/>
          <w:sz w:val="22"/>
          <w:szCs w:val="22"/>
          <w:lang w:val="ru-RU" w:eastAsia="ru-RU"/>
        </w:rPr>
        <w:t>Такском</w:t>
      </w:r>
      <w:proofErr w:type="spellEnd"/>
      <w:r>
        <w:rPr>
          <w:color w:val="0F1115"/>
          <w:sz w:val="22"/>
          <w:szCs w:val="22"/>
          <w:lang w:val="ru-RU" w:eastAsia="ru-RU"/>
        </w:rPr>
        <w:t>», либо иметь договор</w:t>
      </w:r>
      <w:r w:rsidR="00360B3D">
        <w:rPr>
          <w:color w:val="0F1115"/>
          <w:sz w:val="22"/>
          <w:szCs w:val="22"/>
          <w:lang w:val="ru-RU" w:eastAsia="ru-RU"/>
        </w:rPr>
        <w:t xml:space="preserve"> с правообладателем, подтверждающий право на </w:t>
      </w:r>
      <w:r w:rsidR="00360B3D">
        <w:rPr>
          <w:color w:val="0F1115"/>
          <w:sz w:val="22"/>
          <w:szCs w:val="22"/>
          <w:lang w:val="ru-RU" w:eastAsia="ru-RU"/>
        </w:rPr>
        <w:lastRenderedPageBreak/>
        <w:t>реализацию кодов активации (предоставляется копия соответствующего сертификата или договора</w:t>
      </w:r>
      <w:r w:rsidR="0093420E">
        <w:rPr>
          <w:color w:val="0F1115"/>
          <w:sz w:val="22"/>
          <w:szCs w:val="22"/>
          <w:lang w:val="ru-RU" w:eastAsia="ru-RU"/>
        </w:rPr>
        <w:t xml:space="preserve"> по запросу Заказчика</w:t>
      </w:r>
      <w:bookmarkStart w:id="0" w:name="_GoBack"/>
      <w:bookmarkEnd w:id="0"/>
      <w:r w:rsidR="00360B3D">
        <w:rPr>
          <w:color w:val="0F1115"/>
          <w:sz w:val="22"/>
          <w:szCs w:val="22"/>
          <w:lang w:val="ru-RU" w:eastAsia="ru-RU"/>
        </w:rPr>
        <w:t>).</w:t>
      </w:r>
    </w:p>
    <w:p w:rsidR="0076669C" w:rsidRPr="001F1A92" w:rsidRDefault="00B05BA6" w:rsidP="00B05BA6">
      <w:pPr>
        <w:shd w:val="clear" w:color="auto" w:fill="FFFFFF"/>
        <w:tabs>
          <w:tab w:val="left" w:pos="392"/>
        </w:tabs>
        <w:jc w:val="both"/>
        <w:rPr>
          <w:sz w:val="22"/>
          <w:szCs w:val="22"/>
          <w:lang w:val="ru-RU"/>
        </w:rPr>
      </w:pPr>
      <w:r>
        <w:rPr>
          <w:color w:val="0F1115"/>
          <w:sz w:val="22"/>
          <w:szCs w:val="22"/>
          <w:lang w:val="ru-RU" w:eastAsia="ru-RU"/>
        </w:rPr>
        <w:t>3</w:t>
      </w:r>
      <w:r w:rsidR="00360B3D">
        <w:rPr>
          <w:color w:val="0F1115"/>
          <w:sz w:val="22"/>
          <w:szCs w:val="22"/>
          <w:lang w:val="ru-RU" w:eastAsia="ru-RU"/>
        </w:rPr>
        <w:t xml:space="preserve">.2  Исполнитель обязан предоставить </w:t>
      </w:r>
      <w:r w:rsidR="00360B3D">
        <w:rPr>
          <w:bCs/>
          <w:color w:val="0F1115"/>
          <w:sz w:val="22"/>
          <w:szCs w:val="22"/>
          <w:lang w:val="ru-RU" w:eastAsia="ru-RU"/>
        </w:rPr>
        <w:t>гарантию работосп</w:t>
      </w:r>
      <w:r w:rsidR="00360B3D">
        <w:rPr>
          <w:bCs/>
          <w:color w:val="0F1115"/>
          <w:sz w:val="22"/>
          <w:szCs w:val="22"/>
          <w:lang w:val="ru-RU" w:eastAsia="ru-RU"/>
        </w:rPr>
        <w:t>особности кодов</w:t>
      </w:r>
      <w:r w:rsidR="00360B3D">
        <w:rPr>
          <w:color w:val="0F1115"/>
          <w:sz w:val="22"/>
          <w:szCs w:val="22"/>
          <w:lang w:val="ru-RU" w:eastAsia="ru-RU"/>
        </w:rPr>
        <w:t xml:space="preserve"> и возможность их замены в случае недействительности в течение всего срока их действия.</w:t>
      </w:r>
    </w:p>
    <w:p w:rsidR="00B05BA6" w:rsidRPr="00B05BA6" w:rsidRDefault="00B05BA6" w:rsidP="0093420E">
      <w:pPr>
        <w:shd w:val="clear" w:color="auto" w:fill="FFFFFF"/>
        <w:tabs>
          <w:tab w:val="left" w:pos="540"/>
        </w:tabs>
        <w:jc w:val="both"/>
        <w:outlineLvl w:val="2"/>
        <w:rPr>
          <w:sz w:val="22"/>
          <w:szCs w:val="22"/>
          <w:lang w:val="ru-RU"/>
        </w:rPr>
      </w:pPr>
    </w:p>
    <w:p w:rsidR="00B05BA6" w:rsidRPr="00B05BA6" w:rsidRDefault="00B05BA6" w:rsidP="00B05BA6">
      <w:pPr>
        <w:numPr>
          <w:ilvl w:val="0"/>
          <w:numId w:val="10"/>
        </w:numPr>
        <w:shd w:val="clear" w:color="auto" w:fill="FFFFFF"/>
        <w:tabs>
          <w:tab w:val="left" w:pos="540"/>
        </w:tabs>
        <w:ind w:left="540" w:hanging="540"/>
        <w:jc w:val="both"/>
        <w:outlineLvl w:val="2"/>
        <w:rPr>
          <w:sz w:val="22"/>
          <w:szCs w:val="22"/>
          <w:lang w:val="ru-RU"/>
        </w:rPr>
      </w:pPr>
      <w:r>
        <w:rPr>
          <w:b/>
          <w:bCs/>
          <w:color w:val="0F1115"/>
          <w:sz w:val="22"/>
          <w:szCs w:val="22"/>
          <w:lang w:val="ru-RU" w:eastAsia="ru-RU"/>
        </w:rPr>
        <w:t>Результат оказания услуг, порядок приёмки</w:t>
      </w:r>
    </w:p>
    <w:p w:rsidR="00B05BA6" w:rsidRPr="0093420E" w:rsidRDefault="0093420E" w:rsidP="0093420E">
      <w:pPr>
        <w:shd w:val="clear" w:color="auto" w:fill="FFFFFF"/>
        <w:tabs>
          <w:tab w:val="left" w:pos="900"/>
        </w:tabs>
        <w:ind w:left="720" w:hanging="720"/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>4.</w:t>
      </w:r>
      <w:r w:rsidR="00B05BA6">
        <w:rPr>
          <w:bCs/>
          <w:color w:val="0F1115"/>
          <w:sz w:val="22"/>
          <w:szCs w:val="22"/>
          <w:lang w:val="ru-RU" w:eastAsia="ru-RU"/>
        </w:rPr>
        <w:t>1  Результатом оказания услуг является:</w:t>
      </w:r>
    </w:p>
    <w:p w:rsidR="00B05BA6" w:rsidRPr="001F1A92" w:rsidRDefault="00B05BA6" w:rsidP="0093420E">
      <w:pPr>
        <w:numPr>
          <w:ilvl w:val="2"/>
          <w:numId w:val="9"/>
        </w:numPr>
        <w:shd w:val="clear" w:color="auto" w:fill="FFFFFF"/>
        <w:tabs>
          <w:tab w:val="clear" w:pos="1440"/>
          <w:tab w:val="left" w:pos="0"/>
          <w:tab w:val="left" w:pos="567"/>
        </w:tabs>
        <w:ind w:left="0" w:firstLine="0"/>
        <w:jc w:val="both"/>
        <w:outlineLvl w:val="2"/>
        <w:rPr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>получение Заказчиком трёх действующих кодов активации в электронном виде н</w:t>
      </w:r>
      <w:r>
        <w:rPr>
          <w:color w:val="000000"/>
          <w:sz w:val="22"/>
          <w:szCs w:val="22"/>
          <w:lang w:val="ru-RU" w:eastAsia="ru-RU"/>
        </w:rPr>
        <w:t>а адрес З</w:t>
      </w:r>
      <w:r>
        <w:rPr>
          <w:bCs/>
          <w:color w:val="0F1115"/>
          <w:sz w:val="22"/>
          <w:szCs w:val="22"/>
          <w:lang w:val="ru-RU" w:eastAsia="ru-RU"/>
        </w:rPr>
        <w:t xml:space="preserve">аказчика - </w:t>
      </w:r>
      <w:hyperlink r:id="rId8">
        <w:r>
          <w:rPr>
            <w:bCs/>
            <w:color w:val="1F497D"/>
            <w:sz w:val="22"/>
            <w:szCs w:val="22"/>
            <w:lang w:eastAsia="ru-RU"/>
          </w:rPr>
          <w:t>cmsh</w:t>
        </w:r>
        <w:r>
          <w:rPr>
            <w:bCs/>
            <w:color w:val="1F497D"/>
            <w:sz w:val="22"/>
            <w:szCs w:val="22"/>
            <w:lang w:val="ru-RU" w:eastAsia="ru-RU"/>
          </w:rPr>
          <w:t>28@</w:t>
        </w:r>
        <w:r>
          <w:rPr>
            <w:bCs/>
            <w:color w:val="1F497D"/>
            <w:sz w:val="22"/>
            <w:szCs w:val="22"/>
            <w:lang w:eastAsia="ru-RU"/>
          </w:rPr>
          <w:t>fmbamail</w:t>
        </w:r>
        <w:r>
          <w:rPr>
            <w:bCs/>
            <w:color w:val="1F497D"/>
            <w:sz w:val="22"/>
            <w:szCs w:val="22"/>
            <w:lang w:val="ru-RU" w:eastAsia="ru-RU"/>
          </w:rPr>
          <w:t>.</w:t>
        </w:r>
        <w:proofErr w:type="spellStart"/>
        <w:r>
          <w:rPr>
            <w:bCs/>
            <w:color w:val="1F497D"/>
            <w:sz w:val="22"/>
            <w:szCs w:val="22"/>
            <w:lang w:eastAsia="ru-RU"/>
          </w:rPr>
          <w:t>ru</w:t>
        </w:r>
        <w:proofErr w:type="spellEnd"/>
      </w:hyperlink>
      <w:r>
        <w:rPr>
          <w:bCs/>
          <w:color w:val="0F1115"/>
          <w:sz w:val="22"/>
          <w:szCs w:val="22"/>
          <w:lang w:val="ru-RU" w:eastAsia="ru-RU"/>
        </w:rPr>
        <w:t>;</w:t>
      </w:r>
    </w:p>
    <w:p w:rsidR="0093420E" w:rsidRDefault="00B05BA6" w:rsidP="0093420E">
      <w:pPr>
        <w:numPr>
          <w:ilvl w:val="2"/>
          <w:numId w:val="9"/>
        </w:numPr>
        <w:shd w:val="clear" w:color="auto" w:fill="FFFFFF"/>
        <w:tabs>
          <w:tab w:val="clear" w:pos="1440"/>
          <w:tab w:val="num" w:pos="567"/>
        </w:tabs>
        <w:ind w:left="0" w:firstLine="0"/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>успешная активация кодов на кассовых аппаратах Заказчика (подтверждается штатной работой ККТ с передачей данных в ОФД);</w:t>
      </w:r>
    </w:p>
    <w:p w:rsidR="00B05BA6" w:rsidRPr="0093420E" w:rsidRDefault="00B05BA6" w:rsidP="0093420E">
      <w:pPr>
        <w:numPr>
          <w:ilvl w:val="2"/>
          <w:numId w:val="9"/>
        </w:numPr>
        <w:shd w:val="clear" w:color="auto" w:fill="FFFFFF"/>
        <w:tabs>
          <w:tab w:val="clear" w:pos="1440"/>
          <w:tab w:val="left" w:pos="0"/>
          <w:tab w:val="num" w:pos="567"/>
        </w:tabs>
        <w:ind w:left="0" w:firstLine="0"/>
        <w:jc w:val="both"/>
        <w:outlineLvl w:val="2"/>
        <w:rPr>
          <w:sz w:val="22"/>
          <w:szCs w:val="22"/>
          <w:lang w:val="ru-RU"/>
        </w:rPr>
      </w:pPr>
      <w:r w:rsidRPr="0093420E">
        <w:rPr>
          <w:bCs/>
          <w:color w:val="0F1115"/>
          <w:sz w:val="22"/>
          <w:szCs w:val="22"/>
          <w:lang w:val="ru-RU" w:eastAsia="ru-RU"/>
        </w:rPr>
        <w:t>подписанный Сторонами Акт приёмки оказанных услуг, фиксирующий выполнение обязательств Исполнителем.</w:t>
      </w:r>
    </w:p>
    <w:p w:rsidR="00B05BA6" w:rsidRPr="001F1A92" w:rsidRDefault="0093420E" w:rsidP="0093420E">
      <w:pPr>
        <w:shd w:val="clear" w:color="auto" w:fill="FFFFFF"/>
        <w:tabs>
          <w:tab w:val="left" w:pos="900"/>
        </w:tabs>
        <w:jc w:val="both"/>
        <w:outlineLvl w:val="2"/>
        <w:rPr>
          <w:sz w:val="22"/>
          <w:szCs w:val="22"/>
          <w:lang w:val="ru-RU"/>
        </w:rPr>
      </w:pPr>
      <w:r>
        <w:rPr>
          <w:bCs/>
          <w:color w:val="0F1115"/>
          <w:sz w:val="22"/>
          <w:szCs w:val="22"/>
          <w:lang w:val="ru-RU" w:eastAsia="ru-RU"/>
        </w:rPr>
        <w:t>4</w:t>
      </w:r>
      <w:r w:rsidR="00B05BA6">
        <w:rPr>
          <w:bCs/>
          <w:color w:val="0F1115"/>
          <w:sz w:val="22"/>
          <w:szCs w:val="22"/>
          <w:lang w:val="ru-RU" w:eastAsia="ru-RU"/>
        </w:rPr>
        <w:t xml:space="preserve">.2  Приёмка услуг </w:t>
      </w:r>
      <w:r w:rsidR="00B05BA6">
        <w:rPr>
          <w:color w:val="0F1115"/>
          <w:sz w:val="22"/>
          <w:szCs w:val="22"/>
          <w:lang w:val="ru-RU" w:eastAsia="ru-RU"/>
        </w:rPr>
        <w:t>осуществляется в течение 10</w:t>
      </w:r>
      <w:r w:rsidR="00B05BA6">
        <w:rPr>
          <w:bCs/>
          <w:color w:val="0F1115"/>
          <w:sz w:val="22"/>
          <w:szCs w:val="22"/>
          <w:lang w:val="ru-RU" w:eastAsia="ru-RU"/>
        </w:rPr>
        <w:t xml:space="preserve"> (десяти) рабочих дней</w:t>
      </w:r>
      <w:r w:rsidR="00B05BA6">
        <w:rPr>
          <w:b/>
          <w:bCs/>
          <w:color w:val="0F1115"/>
          <w:sz w:val="22"/>
          <w:szCs w:val="22"/>
          <w:lang w:val="ru-RU" w:eastAsia="ru-RU"/>
        </w:rPr>
        <w:t xml:space="preserve"> </w:t>
      </w:r>
      <w:r w:rsidR="00B05BA6">
        <w:rPr>
          <w:color w:val="0F1115"/>
          <w:sz w:val="22"/>
          <w:szCs w:val="22"/>
          <w:lang w:val="ru-RU" w:eastAsia="ru-RU"/>
        </w:rPr>
        <w:t>после предоставления кодов активации.</w:t>
      </w:r>
    </w:p>
    <w:p w:rsidR="0076669C" w:rsidRPr="001F1A92" w:rsidRDefault="0076669C">
      <w:pPr>
        <w:shd w:val="clear" w:color="auto" w:fill="FFFFFF"/>
        <w:ind w:left="360"/>
        <w:jc w:val="both"/>
        <w:rPr>
          <w:sz w:val="22"/>
          <w:szCs w:val="22"/>
          <w:lang w:val="ru-RU"/>
        </w:rPr>
      </w:pPr>
    </w:p>
    <w:sectPr w:rsidR="0076669C" w:rsidRPr="001F1A92">
      <w:footerReference w:type="default" r:id="rId9"/>
      <w:pgSz w:w="11906" w:h="16838"/>
      <w:pgMar w:top="567" w:right="851" w:bottom="908" w:left="1701" w:header="0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60B3D">
      <w:r>
        <w:separator/>
      </w:r>
    </w:p>
  </w:endnote>
  <w:endnote w:type="continuationSeparator" w:id="0">
    <w:p w:rsidR="00000000" w:rsidRDefault="0036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69C" w:rsidRDefault="00360B3D">
    <w:pPr>
      <w:pStyle w:val="a4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0645" cy="17462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6669C" w:rsidRDefault="00360B3D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93420E">
                            <w:rPr>
                              <w:rStyle w:val="a5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6.35pt;height:13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606wEAABcEAAAOAAAAZHJzL2Uyb0RvYy54bWysU81u1DAQviPxDpbvbHYXiW6jzVaIqggJ&#10;QUXhARzH3ljyn8buJnvjGXgSLgiJp0jfiLGTTWk5FXFxxuP5Zub7ZrK96I0mBwFBOVvR1WJJibDc&#10;NcruK/rl89WLDSUhMtsw7ayo6FEEerF7/mzb+VKsXet0I4BgEhvKzle0jdGXRRF4KwwLC+eFxUfp&#10;wLCIV9gXDbAOsxtdrJfLV0XnoPHguAgBvZfjI93l/FIKHj9KGUQkuqLYW8wn5LNOZ7HbsnIPzLeK&#10;T22wf+jCMGWx6JzqkkVGbkH9lcooDi44GRfcmcJJqbjIHJDNavmIzU3LvMhcUJzgZ5nC/0vLPxyu&#10;gagGZ0eJZQZHNHy7+zr8GH4Ov4bvqyRQ50OJcTf+GqZbQDOx7SWY9EUepM+iHmdRRR8JR+fZ+fka&#10;lef4sjp7udlkzYt7rIcQ3wpnSDIqCjiyrCQ7vA8R62HoKSSVsu5KaZ3Hpi3pUrkHbgzXFlGp6bHN&#10;bMWjFilO209CIt/cbXIEDvv6jQYyLgVuLTZ7Wo2cDAEpUGLZJ2InSEKLvItPxM+gXN/ZOOONsg7S&#10;bEaeI7tENPZ1Pw2pds0RZ6vfWdyXtPsnA05GPRlZB//6NqK2WfKUaYRPFXD78iSmPyWt95/3HHX/&#10;P+9+AwAA//8DAFBLAwQUAAYACAAAACEApluEN9UAAAADAQAADwAAAGRycy9kb3ducmV2LnhtbEyP&#10;wU7DMBBE70j8g7VI3KjdHGoIcSqE6B0Khx638RIb4nUUu234e5wTHHdmNPO22c5hEGeako9sYL1S&#10;IIi7aD33Bj7ed3f3IFJGtjhEJgM/lGDbXl81WNt44Tc673MvSgmnGg24nMdaytQ5CphWcSQu3mec&#10;AuZyTr20E15KeRhkpdRGBvRcFhyO9Oyo+96fggHp/Zc+hLV6wd386h609sprY25v5qdHEJnm/BeG&#10;Bb+gQ1uYjvHENonBQHkkL6pYvEqDOBqo9AZk28j/7O0vAAAA//8DAFBLAQItABQABgAIAAAAIQC2&#10;gziS/gAAAOEBAAATAAAAAAAAAAAAAAAAAAAAAABbQ29udGVudF9UeXBlc10ueG1sUEsBAi0AFAAG&#10;AAgAAAAhADj9If/WAAAAlAEAAAsAAAAAAAAAAAAAAAAALwEAAF9yZWxzLy5yZWxzUEsBAi0AFAAG&#10;AAgAAAAhAKUwjrTrAQAAFwQAAA4AAAAAAAAAAAAAAAAALgIAAGRycy9lMm9Eb2MueG1sUEsBAi0A&#10;FAAGAAgAAAAhAKZbhDfVAAAAAwEAAA8AAAAAAAAAAAAAAAAARQQAAGRycy9kb3ducmV2LnhtbFBL&#10;BQYAAAAABAAEAPMAAABHBQAAAAA=&#10;" o:allowincell="f" filled="f" stroked="f" strokeweight="0">
              <v:textbox style="mso-fit-shape-to-text:t" inset="0,0,0,0">
                <w:txbxContent>
                  <w:p w:rsidR="0076669C" w:rsidRDefault="00360B3D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93420E">
                      <w:rPr>
                        <w:rStyle w:val="a5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60B3D">
      <w:r>
        <w:separator/>
      </w:r>
    </w:p>
  </w:footnote>
  <w:footnote w:type="continuationSeparator" w:id="0">
    <w:p w:rsidR="00000000" w:rsidRDefault="0036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B51"/>
    <w:multiLevelType w:val="multilevel"/>
    <w:tmpl w:val="40763B0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>
    <w:nsid w:val="134A345A"/>
    <w:multiLevelType w:val="multilevel"/>
    <w:tmpl w:val="635E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516249D"/>
    <w:multiLevelType w:val="multilevel"/>
    <w:tmpl w:val="8CAC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">
    <w:nsid w:val="1A6C613B"/>
    <w:multiLevelType w:val="multilevel"/>
    <w:tmpl w:val="CBAACB38"/>
    <w:lvl w:ilvl="0">
      <w:start w:val="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3F7831CA"/>
    <w:multiLevelType w:val="multilevel"/>
    <w:tmpl w:val="A8F671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43763F6F"/>
    <w:multiLevelType w:val="hybridMultilevel"/>
    <w:tmpl w:val="1D301AFC"/>
    <w:lvl w:ilvl="0" w:tplc="40D0016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27E83"/>
    <w:multiLevelType w:val="multilevel"/>
    <w:tmpl w:val="8DF2E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4EC11B1D"/>
    <w:multiLevelType w:val="multilevel"/>
    <w:tmpl w:val="C4CC78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color w:val="0F1115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  <w:color w:val="0F1115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color w:val="0F1115"/>
      </w:rPr>
    </w:lvl>
    <w:lvl w:ilvl="3">
      <w:start w:val="1"/>
      <w:numFmt w:val="decimalZero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  <w:color w:val="0F1115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  <w:color w:val="0F1115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  <w:color w:val="0F1115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  <w:color w:val="0F1115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  <w:color w:val="0F1115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  <w:color w:val="0F1115"/>
      </w:rPr>
    </w:lvl>
  </w:abstractNum>
  <w:abstractNum w:abstractNumId="8">
    <w:nsid w:val="550605CB"/>
    <w:multiLevelType w:val="multilevel"/>
    <w:tmpl w:val="D63C544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9">
    <w:nsid w:val="7F123A47"/>
    <w:multiLevelType w:val="multilevel"/>
    <w:tmpl w:val="D816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69C"/>
    <w:rsid w:val="001F1A92"/>
    <w:rsid w:val="00360B3D"/>
    <w:rsid w:val="0076669C"/>
    <w:rsid w:val="0093420E"/>
    <w:rsid w:val="00B0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3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A00434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A00434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A00434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A00434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A00434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A00434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A0043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A00434"/>
    <w:rPr>
      <w:rFonts w:ascii="Arial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A00434"/>
    <w:rPr>
      <w:rFonts w:ascii="Arial" w:hAnsi="Arial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A004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A00434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sid w:val="00A00434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A00434"/>
    <w:rPr>
      <w:rFonts w:ascii="Arial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A00434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a4"/>
    <w:uiPriority w:val="99"/>
    <w:semiHidden/>
    <w:qFormat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styleId="a5">
    <w:name w:val="page number"/>
    <w:basedOn w:val="a0"/>
    <w:uiPriority w:val="99"/>
    <w:qFormat/>
    <w:rsid w:val="00871B3F"/>
    <w:rPr>
      <w:rFonts w:cs="Times New Roman"/>
    </w:rPr>
  </w:style>
  <w:style w:type="character" w:styleId="a6">
    <w:name w:val="Strong"/>
    <w:basedOn w:val="a0"/>
    <w:uiPriority w:val="99"/>
    <w:qFormat/>
    <w:locked/>
    <w:rsid w:val="001C61EE"/>
    <w:rPr>
      <w:rFonts w:cs="Times New Roman"/>
      <w:b/>
      <w:bCs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sid w:val="006A58B0"/>
    <w:rPr>
      <w:rFonts w:cs="Times New Roman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52064E"/>
    <w:rPr>
      <w:rFonts w:cs="Times New Roman"/>
      <w:color w:val="0000FF"/>
      <w:u w:val="single"/>
    </w:rPr>
  </w:style>
  <w:style w:type="character" w:customStyle="1" w:styleId="a9">
    <w:name w:val="Символ нумерации"/>
    <w:qFormat/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0">
    <w:name w:val="Таблицы (моноширинный)"/>
    <w:basedOn w:val="a"/>
    <w:next w:val="a"/>
    <w:uiPriority w:val="99"/>
    <w:qFormat/>
    <w:rsid w:val="00A00434"/>
    <w:rPr>
      <w:rFonts w:ascii="Courier New" w:hAnsi="Courier New" w:cs="Courier New"/>
      <w:lang w:val="ru-RU" w:eastAsia="ru-RU"/>
    </w:rPr>
  </w:style>
  <w:style w:type="paragraph" w:customStyle="1" w:styleId="af1">
    <w:name w:val="Верхний и нижний колонтитулы"/>
    <w:basedOn w:val="a"/>
    <w:qFormat/>
  </w:style>
  <w:style w:type="paragraph" w:styleId="a4">
    <w:name w:val="footer"/>
    <w:basedOn w:val="a"/>
    <w:link w:val="a3"/>
    <w:uiPriority w:val="99"/>
    <w:rsid w:val="00871B3F"/>
    <w:pPr>
      <w:tabs>
        <w:tab w:val="center" w:pos="4677"/>
        <w:tab w:val="right" w:pos="9355"/>
      </w:tabs>
    </w:pPr>
  </w:style>
  <w:style w:type="paragraph" w:styleId="af2">
    <w:name w:val="No Spacing"/>
    <w:uiPriority w:val="99"/>
    <w:qFormat/>
    <w:rsid w:val="000404FF"/>
    <w:rPr>
      <w:rFonts w:ascii="Times New Roman" w:hAnsi="Times New Roman"/>
      <w:sz w:val="24"/>
      <w:szCs w:val="24"/>
      <w:lang w:eastAsia="en-US"/>
    </w:rPr>
  </w:style>
  <w:style w:type="paragraph" w:styleId="a8">
    <w:name w:val="Body Text Indent"/>
    <w:basedOn w:val="a"/>
    <w:link w:val="a7"/>
    <w:uiPriority w:val="99"/>
    <w:rsid w:val="006A58B0"/>
    <w:pPr>
      <w:spacing w:after="120"/>
      <w:ind w:left="283"/>
    </w:pPr>
    <w:rPr>
      <w:rFonts w:eastAsia="Calibri"/>
      <w:sz w:val="20"/>
      <w:szCs w:val="20"/>
      <w:lang w:val="ru-RU"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99"/>
    <w:rsid w:val="00A105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1F1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h28@fmba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Снегирёв Максим Михайлович</dc:creator>
  <dc:description/>
  <cp:lastModifiedBy>Текеева Светлана Сергеевна</cp:lastModifiedBy>
  <cp:revision>62</cp:revision>
  <cp:lastPrinted>2026-08-18T03:01:00Z</cp:lastPrinted>
  <dcterms:created xsi:type="dcterms:W3CDTF">2026-08-16T00:14:00Z</dcterms:created>
  <dcterms:modified xsi:type="dcterms:W3CDTF">2026-08-18T03:01:00Z</dcterms:modified>
  <dc:language>ru-RU</dc:language>
</cp:coreProperties>
</file>